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7356C10C" w:rsidR="005717A3" w:rsidRPr="006E0518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B918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практической подготовк</w:t>
      </w:r>
      <w:r w:rsidR="00400C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</w:p>
    <w:p w14:paraId="3E859D9F" w14:textId="77777777" w:rsidR="005717A3" w:rsidRPr="006E0518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2B7CA2CD" w:rsidR="005717A3" w:rsidRPr="005717A3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="00400C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СУБД (</w:t>
      </w:r>
      <w:proofErr w:type="spellStart"/>
      <w:r w:rsidR="00400C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PostgreSQL</w:t>
      </w:r>
      <w:proofErr w:type="spellEnd"/>
      <w:r w:rsidR="00400C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MySQL)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319FB6A4" w14:textId="53B0D622" w:rsidR="005717A3" w:rsidRPr="005717A3" w:rsidRDefault="00400CF8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00CF8">
        <w:rPr>
          <w:rFonts w:ascii="Times New Roman" w:eastAsia="Times New Roman" w:hAnsi="Times New Roman" w:cs="Times New Roman"/>
          <w:color w:val="auto"/>
          <w:sz w:val="28"/>
          <w:szCs w:val="28"/>
        </w:rPr>
        <w:t>«09.02.11 Разработка и управление программным обеспечением»</w:t>
      </w: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18B871B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2888976A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B257EFF" w14:textId="77777777" w:rsidR="00400CF8" w:rsidRDefault="00400CF8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3B2633DC" w:rsidR="005717A3" w:rsidRPr="005717A3" w:rsidRDefault="00D4798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3A05A42" wp14:editId="4D0647D4">
                <wp:simplePos x="0" y="0"/>
                <wp:positionH relativeFrom="column">
                  <wp:posOffset>2798445</wp:posOffset>
                </wp:positionH>
                <wp:positionV relativeFrom="paragraph">
                  <wp:posOffset>459740</wp:posOffset>
                </wp:positionV>
                <wp:extent cx="365760" cy="3276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85226A7" id="Прямоугольник 4" o:spid="_x0000_s1026" style="position:absolute;margin-left:220.35pt;margin-top:36.2pt;width:28.8pt;height:25.8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40E3C13D" w14:textId="428E2196" w:rsidR="00D47984" w:rsidRDefault="005717A3" w:rsidP="00400CF8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СУБД (</w:t>
      </w:r>
      <w:proofErr w:type="spellStart"/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PostgreSQL</w:t>
      </w:r>
      <w:proofErr w:type="spellEnd"/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, MySQL)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="00400CF8" w:rsidRP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«09.02.11 Разработка и управление программным</w:t>
      </w:r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="00400CF8" w:rsidRP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обеспечением»</w:t>
      </w:r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.</w:t>
      </w:r>
    </w:p>
    <w:p w14:paraId="1A4671BA" w14:textId="03BDE2AB" w:rsidR="005717A3" w:rsidRPr="005717A3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Предлагаемые указания помогут студентам освоить методику выполнения </w:t>
      </w:r>
      <w:r w:rsidR="00B918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практической подготовки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междисциплинарному курсу «</w:t>
      </w:r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СУБД (</w:t>
      </w:r>
      <w:proofErr w:type="spellStart"/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PostgreSQL</w:t>
      </w:r>
      <w:proofErr w:type="spellEnd"/>
      <w:r w:rsidR="00400CF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, MySQL)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1B85AC6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методических указаниях содержатся основные требования к структуре, содержанию, объёму и оформлению разделов пояснительной записки самостоятельной работы, объясняется порядок её выполнения и защиты. Приведены тика самостоятельных работ и список рекомендуемой литературы.</w:t>
      </w:r>
    </w:p>
    <w:p w14:paraId="7802C1B7" w14:textId="6EC42040" w:rsidR="0068660C" w:rsidRPr="0068660C" w:rsidRDefault="0068660C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</w:pPr>
      <w:r w:rsidRPr="0068660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Рассмотрено </w:t>
      </w:r>
      <w:r w:rsidR="008E69AA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и рекомендовано </w:t>
      </w:r>
      <w:r w:rsidRPr="0068660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на заседании кафедры</w:t>
      </w:r>
      <w:r w:rsid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 </w:t>
      </w:r>
      <w:r w:rsidRPr="0068660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Информационных систем и программирования, </w:t>
      </w:r>
      <w:r w:rsidR="00D47984" w:rsidRP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</w:t>
      </w:r>
      <w:r w:rsidR="0041714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6</w:t>
      </w:r>
      <w:r w:rsidR="00D47984" w:rsidRP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 от 2</w:t>
      </w:r>
      <w:r w:rsidR="0041714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5</w:t>
      </w:r>
      <w:r w:rsidR="00D47984" w:rsidRP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.0</w:t>
      </w:r>
      <w:r w:rsidR="0041714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5</w:t>
      </w:r>
      <w:r w:rsidR="00D47984" w:rsidRP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.2026</w:t>
      </w:r>
      <w:r w:rsid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.</w:t>
      </w:r>
    </w:p>
    <w:p w14:paraId="3F7A1B8C" w14:textId="6752A52B" w:rsidR="00E91EA7" w:rsidRDefault="006E0518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  <w:r w:rsidRPr="00E91EA7">
        <w:rPr>
          <w:rStyle w:val="41"/>
          <w:rFonts w:eastAsia="Arial Unicode MS"/>
          <w:b w:val="0"/>
        </w:rPr>
        <w:t xml:space="preserve">Составитель: </w:t>
      </w:r>
      <w:r w:rsidR="00E91EA7" w:rsidRPr="00E91EA7">
        <w:rPr>
          <w:rStyle w:val="41"/>
          <w:rFonts w:eastAsia="Arial Unicode MS"/>
          <w:b w:val="0"/>
        </w:rPr>
        <w:t>Брехова</w:t>
      </w:r>
      <w:r w:rsidR="00F176B4" w:rsidRPr="00E91EA7">
        <w:rPr>
          <w:rStyle w:val="41"/>
          <w:rFonts w:eastAsia="Arial Unicode MS"/>
          <w:b w:val="0"/>
        </w:rPr>
        <w:t xml:space="preserve"> В.С.</w:t>
      </w:r>
    </w:p>
    <w:p w14:paraId="6897412E" w14:textId="0DAC6465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99432A3" w14:textId="356756AE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58752548" w14:textId="21240D5B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7F21197F" w14:textId="33DC1B3E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1E0DE7FA" w14:textId="16891C1E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5086A84" w14:textId="4EEB0598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942888A" w14:textId="787CD452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67EA44D9" w14:textId="21602ACD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0156B884" w14:textId="76F162B6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564DA41" w14:textId="2915B17A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0466232" w14:textId="6731FFF0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043489FC" w14:textId="751634E7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6FF87348" w14:textId="77777777" w:rsidR="00417146" w:rsidRDefault="00417146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77D0356" w14:textId="21F5C34D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6C521844" w14:textId="2479EADB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74339AAA" w14:textId="77777777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4AFB320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№1</w:t>
      </w:r>
    </w:p>
    <w:p w14:paraId="2377A99E" w14:textId="5C86E800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 xml:space="preserve"> Сбор и анализ информации. </w:t>
      </w:r>
    </w:p>
    <w:p w14:paraId="40B2E7D1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4301AA38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Ознакомиться с методами сбора информации о предметной области.</w:t>
      </w:r>
    </w:p>
    <w:p w14:paraId="468214BA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На практике сформировать требования к базе данных на основе анализа бизнес-процессов.</w:t>
      </w:r>
    </w:p>
    <w:p w14:paraId="07620A00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766786F2" w14:textId="7AC1540E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1.Выбор предметной области:</w:t>
      </w:r>
      <w:r w:rsidRPr="00CA3AD8">
        <w:rPr>
          <w:rFonts w:ascii="Times New Roman" w:hAnsi="Times New Roman" w:cs="Times New Roman"/>
          <w:bCs/>
          <w:sz w:val="28"/>
          <w:szCs w:val="28"/>
        </w:rPr>
        <w:br/>
        <w:t>Например, «Библиотека», «Интернет-магазин» или «Клиентская база компании».</w:t>
      </w:r>
    </w:p>
    <w:p w14:paraId="1B781152" w14:textId="3FA4DF10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2.Сбор данных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Провести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интервью с потенциальными пользователями или заказчиками.</w:t>
      </w:r>
    </w:p>
    <w:p w14:paraId="113FD9B3" w14:textId="2897284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A3AD8">
        <w:rPr>
          <w:rFonts w:ascii="Times New Roman" w:hAnsi="Times New Roman" w:cs="Times New Roman"/>
          <w:bCs/>
          <w:sz w:val="28"/>
          <w:szCs w:val="28"/>
        </w:rPr>
        <w:t>Изучить существующие документации, отчеты, формы учета.</w:t>
      </w:r>
    </w:p>
    <w:p w14:paraId="6ECF91D7" w14:textId="49F0995C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4.Анализ бизнес-процессов:</w:t>
      </w:r>
    </w:p>
    <w:p w14:paraId="2C1ACBFC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Описать последовательность действий, связанных с предметной областью.</w:t>
      </w:r>
    </w:p>
    <w:p w14:paraId="5A39FBBA" w14:textId="2E38446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A3AD8">
        <w:rPr>
          <w:rFonts w:ascii="Times New Roman" w:hAnsi="Times New Roman" w:cs="Times New Roman"/>
          <w:bCs/>
          <w:sz w:val="28"/>
          <w:szCs w:val="28"/>
        </w:rPr>
        <w:t>Составить таблицы требований к системе: что должно храниться, какие связи важны.</w:t>
      </w:r>
    </w:p>
    <w:p w14:paraId="70DC42AC" w14:textId="330E32C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6.Документирование результатов:</w:t>
      </w:r>
    </w:p>
    <w:p w14:paraId="4CF6C448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Составить краткий отчет с описанием предметной области, требований и особенностей использования базы данных.</w:t>
      </w:r>
    </w:p>
    <w:p w14:paraId="31D4EB7A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505A81AF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Используйте интервью, опросы, анализ форм и отчетов.</w:t>
      </w:r>
    </w:p>
    <w:p w14:paraId="330F559B" w14:textId="77777777" w:rsidR="00FA588A" w:rsidRDefault="00CA3AD8" w:rsidP="00FA588A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Зафиксируйте бизнес-правила, критичные данные, возможные связи.</w:t>
      </w:r>
    </w:p>
    <w:p w14:paraId="26C53AE9" w14:textId="77777777" w:rsidR="00FA588A" w:rsidRDefault="00FA588A" w:rsidP="00FA588A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C582D" w14:textId="2CBFFE2E" w:rsidR="00CA3AD8" w:rsidRPr="00CA3AD8" w:rsidRDefault="00CA3AD8" w:rsidP="00FA588A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 xml:space="preserve"> Проектирование реляционной схемы базы данных в среде СУБД. </w:t>
      </w:r>
    </w:p>
    <w:p w14:paraId="635CB729" w14:textId="5A54E572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практике создать логическую модель базы данных на основе бизнес-требований.</w:t>
      </w:r>
    </w:p>
    <w:p w14:paraId="76EB97ED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25B39F7F" w14:textId="05F330D1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1.Разработка ER-диаграммы:</w:t>
      </w:r>
    </w:p>
    <w:p w14:paraId="0786C8C8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lastRenderedPageBreak/>
        <w:t>Определить основные сущности, атрибуты и связи.</w:t>
      </w:r>
    </w:p>
    <w:p w14:paraId="72B4E117" w14:textId="5DA472B4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2.Перевод ER-диаграммы в реляционную схему:</w:t>
      </w:r>
    </w:p>
    <w:p w14:paraId="202C12A3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Назначить первичные ключи.</w:t>
      </w:r>
    </w:p>
    <w:p w14:paraId="382AAD3A" w14:textId="08D146C0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A3AD8">
        <w:rPr>
          <w:rFonts w:ascii="Times New Roman" w:hAnsi="Times New Roman" w:cs="Times New Roman"/>
          <w:bCs/>
          <w:sz w:val="28"/>
          <w:szCs w:val="28"/>
        </w:rPr>
        <w:t>Определить внешние ключи для связей.</w:t>
      </w:r>
    </w:p>
    <w:p w14:paraId="51B13F37" w14:textId="33DE29B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CA3AD8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2253FD" w:rsidRPr="002253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Для</w:t>
      </w:r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магазина</w:t>
      </w:r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таблицы</w:t>
      </w:r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«Product», «Customer», «Order», «</w:t>
      </w:r>
      <w:proofErr w:type="spellStart"/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>OrderItem</w:t>
      </w:r>
      <w:proofErr w:type="spellEnd"/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>».</w:t>
      </w:r>
    </w:p>
    <w:p w14:paraId="132F6480" w14:textId="6CF4469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5.Работа в выбранной среде:</w:t>
      </w:r>
    </w:p>
    <w:p w14:paraId="1C2F38FA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Создать таблицы с нужными атрибутами, определить типы данных.</w:t>
      </w:r>
    </w:p>
    <w:p w14:paraId="34460BCA" w14:textId="7246317A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CA3AD8">
        <w:rPr>
          <w:rFonts w:ascii="Times New Roman" w:hAnsi="Times New Roman" w:cs="Times New Roman"/>
          <w:bCs/>
          <w:sz w:val="28"/>
          <w:szCs w:val="28"/>
        </w:rPr>
        <w:t>Назначить первичные и внешние ключи.</w:t>
      </w:r>
    </w:p>
    <w:p w14:paraId="7E3F2197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56F89C8F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 xml:space="preserve">Используйте инструменты для моделирования (например, </w:t>
      </w:r>
      <w:proofErr w:type="spellStart"/>
      <w:r w:rsidRPr="00CA3AD8">
        <w:rPr>
          <w:rFonts w:ascii="Times New Roman" w:hAnsi="Times New Roman" w:cs="Times New Roman"/>
          <w:bCs/>
          <w:sz w:val="28"/>
          <w:szCs w:val="28"/>
        </w:rPr>
        <w:t>dbdesigner</w:t>
      </w:r>
      <w:proofErr w:type="spellEnd"/>
      <w:r w:rsidRPr="00CA3AD8">
        <w:rPr>
          <w:rFonts w:ascii="Times New Roman" w:hAnsi="Times New Roman" w:cs="Times New Roman"/>
          <w:bCs/>
          <w:sz w:val="28"/>
          <w:szCs w:val="28"/>
        </w:rPr>
        <w:t>, </w:t>
      </w:r>
      <w:hyperlink r:id="rId8" w:history="1">
        <w:r w:rsidRPr="00CA3AD8">
          <w:rPr>
            <w:rStyle w:val="a3"/>
            <w:rFonts w:ascii="Times New Roman" w:hAnsi="Times New Roman" w:cs="Times New Roman"/>
            <w:bCs/>
            <w:sz w:val="28"/>
            <w:szCs w:val="28"/>
          </w:rPr>
          <w:t>draw.io</w:t>
        </w:r>
      </w:hyperlink>
      <w:r w:rsidRPr="00CA3AD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66D53B5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Обоснуйте выбор атрибутов и связей, проверьте целостность модели.</w:t>
      </w:r>
    </w:p>
    <w:p w14:paraId="337A92CF" w14:textId="77777777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6EEA22" w14:textId="5FB7E458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 xml:space="preserve"> Сбор и анализ информации. </w:t>
      </w:r>
    </w:p>
    <w:p w14:paraId="6718E787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0DC78CD4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Продолжить сбор требований и подготовить техническое описание системы.</w:t>
      </w:r>
    </w:p>
    <w:p w14:paraId="3B72564A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4195D72E" w14:textId="005EDA9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1.Дополнение требований — описание бизнес-процессов:</w:t>
      </w:r>
    </w:p>
    <w:p w14:paraId="667E2C6B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Актуализировать требования на основе предыдущего анализа.</w:t>
      </w:r>
    </w:p>
    <w:p w14:paraId="360BAC42" w14:textId="51F42F44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2.Определение дополнительных данных:</w:t>
      </w:r>
    </w:p>
    <w:p w14:paraId="78DC33E5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Какие дополнительные таблицы/атрибуты необходимы?</w:t>
      </w:r>
    </w:p>
    <w:p w14:paraId="01A191B0" w14:textId="1FC612D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3.Документирование:</w:t>
      </w:r>
    </w:p>
    <w:p w14:paraId="2E5EC489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Оформить требования, ограничения, критерии успешности системы.</w:t>
      </w:r>
    </w:p>
    <w:p w14:paraId="04A68D12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047EAD98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Включайте требования безопасности, ограничения по срокам/ресурсам.</w:t>
      </w:r>
    </w:p>
    <w:p w14:paraId="5920CEBF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Используйте стандарты спецификаций.</w:t>
      </w:r>
    </w:p>
    <w:p w14:paraId="36B91ED1" w14:textId="14021D1A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23393A" w14:textId="77777777" w:rsidR="00FA588A" w:rsidRDefault="00FA588A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625E46" w14:textId="319AA03D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DC760F3" w14:textId="7771B19E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 xml:space="preserve"> Проектирование реляционной схемы базы данных в среде СУБД. </w:t>
      </w:r>
    </w:p>
    <w:p w14:paraId="04DF02A1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6221294D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Реализовать физическую модель базы данных в выбранной среде.</w:t>
      </w:r>
    </w:p>
    <w:p w14:paraId="2D3A55B3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764623F9" w14:textId="5CC0F4FD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1.Создание таблиц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Написать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SQL-скрипты для создания таблиц согласно схемам.</w:t>
      </w:r>
    </w:p>
    <w:p w14:paraId="32BE450F" w14:textId="604CC69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2.Настройка связей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Определить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внешние ключи, ограничения целостности.</w:t>
      </w:r>
    </w:p>
    <w:p w14:paraId="0F366426" w14:textId="6F468158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3.Индексация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Создать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индексы для ускорения поиска по важным атрибутам.</w:t>
      </w:r>
    </w:p>
    <w:p w14:paraId="63AE3569" w14:textId="41F3A59A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Заполнение тес</w:t>
      </w:r>
      <w:r w:rsidR="002253FD" w:rsidRPr="002253F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A3AD8">
        <w:rPr>
          <w:rFonts w:ascii="Times New Roman" w:hAnsi="Times New Roman" w:cs="Times New Roman"/>
          <w:b/>
          <w:bCs/>
          <w:sz w:val="28"/>
          <w:szCs w:val="28"/>
        </w:rPr>
        <w:t>овыми данными:</w:t>
      </w:r>
    </w:p>
    <w:p w14:paraId="2D43DF3A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Вставить произвольные, но логичные записи для проверки.</w:t>
      </w:r>
    </w:p>
    <w:p w14:paraId="1FD784FF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2A15E4B5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Проверьте целостность данных, типы атрибутов, настройки ограничений.</w:t>
      </w:r>
    </w:p>
    <w:p w14:paraId="7EBC60B6" w14:textId="77777777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43CC02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> Приведение базы данных к нормальной форме (3NF)</w:t>
      </w:r>
    </w:p>
    <w:p w14:paraId="0E29CA05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203A4AAD" w14:textId="1BD72353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1.Анализ текущей структуры:</w:t>
      </w:r>
    </w:p>
    <w:p w14:paraId="4097F834" w14:textId="3813E9E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Выбрать таблицы с избыточностью или дублированием данных.</w:t>
      </w:r>
    </w:p>
    <w:p w14:paraId="735324A3" w14:textId="6F010CD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2.Применение правил нормализации:</w:t>
      </w:r>
    </w:p>
    <w:p w14:paraId="57B17B92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Разделить таблицы, устранить транзитивные зависимости.</w:t>
      </w:r>
    </w:p>
    <w:p w14:paraId="4922C549" w14:textId="1657AB92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3.Обосновать изменения:</w:t>
      </w:r>
    </w:p>
    <w:p w14:paraId="55F754C4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Объяснить, почему было разделено (например, таблица «Заказы» и «Клиенты»).</w:t>
      </w:r>
    </w:p>
    <w:p w14:paraId="00EDCDBC" w14:textId="3C5DAA86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4.Реализация SQL-скриптов:</w:t>
      </w:r>
    </w:p>
    <w:p w14:paraId="3DFA528E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Создать новые таблицы, заполнить тестовыми данными.</w:t>
      </w:r>
    </w:p>
    <w:p w14:paraId="473DE056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2BD424E0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Используйте схемы, таблицы и правила нормализации (1NF, 2NF, 3NF).</w:t>
      </w:r>
    </w:p>
    <w:p w14:paraId="411DE7FE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lastRenderedPageBreak/>
        <w:t>Документируйте изменения и причины.</w:t>
      </w:r>
    </w:p>
    <w:p w14:paraId="21F61263" w14:textId="77777777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6B72A" w14:textId="74140F2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B4DC0C4" w14:textId="4096B445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Создание базы данных в среде разработки. </w:t>
      </w:r>
    </w:p>
    <w:p w14:paraId="30E8F872" w14:textId="708E983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F92F44" w14:textId="50B8A7C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Ознакомиться с интерфейсом среды разработки (например, SQL Server Management Studio, MySQL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Workbench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pgAdmin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497329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Создать новую базу данных, определить основные параметры.</w:t>
      </w:r>
    </w:p>
    <w:p w14:paraId="777CEAD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88A7071" w14:textId="570968A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Запустить выбранную среду (например, SQL Server Management Studio).</w:t>
      </w:r>
    </w:p>
    <w:p w14:paraId="0B3AA72F" w14:textId="1F0126C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новую базу данных командой CREATE DATABASE &lt;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имя_базы</w:t>
      </w:r>
      <w:proofErr w:type="spellEnd"/>
      <w:proofErr w:type="gramStart"/>
      <w:r w:rsidRPr="002253FD">
        <w:rPr>
          <w:rFonts w:ascii="Times New Roman" w:hAnsi="Times New Roman" w:cs="Times New Roman"/>
          <w:bCs/>
          <w:sz w:val="28"/>
          <w:szCs w:val="28"/>
        </w:rPr>
        <w:t>&gt;;.</w:t>
      </w:r>
      <w:proofErr w:type="gramEnd"/>
    </w:p>
    <w:p w14:paraId="1669FCF1" w14:textId="0A38DAFD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параметры базы (кодировка,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Collation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8183B73" w14:textId="4235CEB6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первичные таблицы по предварительно сформированному проекту (например, таблицу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Customers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B41E70F" w14:textId="2547FBCD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результат — таблицы, структура.</w:t>
      </w:r>
    </w:p>
    <w:p w14:paraId="6A4A0AE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7C86F35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команд SQL для создания базы и таблиц.</w:t>
      </w:r>
    </w:p>
    <w:p w14:paraId="14059D9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интерфейсу выбранной среды.</w:t>
      </w:r>
    </w:p>
    <w:p w14:paraId="2029CEB6" w14:textId="77777777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B8CEB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Создание базы данных в среде разработки. Часть 2</w:t>
      </w:r>
    </w:p>
    <w:p w14:paraId="797109C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54E9A6CD" w14:textId="3A2B4D80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таблицы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Orders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 Products, связанные с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Customers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40702A" w14:textId="2A48F79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Определить первичные ключи (PRIMARY KEY) и внешние ключи (FOREIGN KEY).</w:t>
      </w:r>
    </w:p>
    <w:p w14:paraId="6CC73868" w14:textId="4C4F891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индексы для наиболее часто используемых полей.</w:t>
      </w:r>
    </w:p>
    <w:p w14:paraId="74707128" w14:textId="224B0F66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Вставить тестовые данные (INSERT).</w:t>
      </w:r>
    </w:p>
    <w:p w14:paraId="7D264EE8" w14:textId="349A7FF1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связей (например, вставить заказ с существующим клиентом).</w:t>
      </w:r>
    </w:p>
    <w:p w14:paraId="41AE0F52" w14:textId="23B445A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A3024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SQL-скриптов на создание связных таблиц.</w:t>
      </w:r>
    </w:p>
    <w:p w14:paraId="249B186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Рекомендации по назначению индексов.</w:t>
      </w:r>
    </w:p>
    <w:p w14:paraId="4028526C" w14:textId="77777777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D5B1C9" w14:textId="2971D444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Установка и настро</w:t>
      </w:r>
      <w:r w:rsidRPr="00F34ECE">
        <w:rPr>
          <w:rFonts w:ascii="Times New Roman" w:hAnsi="Times New Roman" w:cs="Times New Roman"/>
          <w:bCs/>
          <w:sz w:val="28"/>
          <w:szCs w:val="28"/>
        </w:rPr>
        <w:t>йк</w:t>
      </w:r>
      <w:r w:rsidR="00F34ECE" w:rsidRPr="00F34ECE">
        <w:rPr>
          <w:rFonts w:ascii="Times New Roman" w:hAnsi="Times New Roman" w:cs="Times New Roman"/>
          <w:bCs/>
          <w:sz w:val="28"/>
          <w:szCs w:val="28"/>
        </w:rPr>
        <w:t>а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SQL-сервера. </w:t>
      </w:r>
    </w:p>
    <w:p w14:paraId="462409E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60A50784" w14:textId="12812B6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Скачать дистрибутив SQL Server (или другого продукта).</w:t>
      </w:r>
    </w:p>
    <w:p w14:paraId="3F78301B" w14:textId="006A6EBA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Установить сервер по инструкции, выбрать необходимые компоненты.</w:t>
      </w:r>
    </w:p>
    <w:p w14:paraId="548A422A" w14:textId="0E268F6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параметры безопасности (аутентификацию, порты).</w:t>
      </w:r>
    </w:p>
    <w:p w14:paraId="79ED5DAA" w14:textId="7858B80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тестовую базу, подключиться к ней через Management Studio или аналог.</w:t>
      </w:r>
    </w:p>
    <w:p w14:paraId="222F2F6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6725884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установке.</w:t>
      </w:r>
    </w:p>
    <w:p w14:paraId="3B3800A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тестовой базы.</w:t>
      </w:r>
    </w:p>
    <w:p w14:paraId="19A6ECCC" w14:textId="77777777" w:rsidR="00FA588A" w:rsidRDefault="00FA588A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8C91E" w14:textId="33D7101F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Установка и настройка SQL-сервера. </w:t>
      </w:r>
    </w:p>
    <w:p w14:paraId="3EE79BD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E3F0140" w14:textId="7132081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Включить автоматический запуск службы SQL Server.</w:t>
      </w:r>
    </w:p>
    <w:p w14:paraId="67E788E6" w14:textId="276DACAE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автоматическую резервную копию базы (через SQL Agent).</w:t>
      </w:r>
    </w:p>
    <w:p w14:paraId="7F7B32BA" w14:textId="358663F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контроль доступа (ролевая модель).</w:t>
      </w:r>
    </w:p>
    <w:p w14:paraId="64D8960E" w14:textId="7FB5722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удаленное подключение к серверу.</w:t>
      </w:r>
    </w:p>
    <w:p w14:paraId="299A8023" w14:textId="6EEA8083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пользователя и выдать права.</w:t>
      </w:r>
    </w:p>
    <w:p w14:paraId="27328E2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2EE5AB9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настройки автоматизации.</w:t>
      </w:r>
    </w:p>
    <w:p w14:paraId="0B6F0C5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управлению безопасностью.</w:t>
      </w:r>
    </w:p>
    <w:p w14:paraId="082329E6" w14:textId="77777777" w:rsidR="00FA588A" w:rsidRDefault="00FA588A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93769" w14:textId="29143ADE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Подготовка систем для установки SQL-сервера</w:t>
      </w:r>
    </w:p>
    <w:p w14:paraId="7E33F7A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Выполнить подготовительные операции (создать виртуальную машину, подготовить диски, установить необходимые компоненты ОС).</w:t>
      </w:r>
    </w:p>
    <w:p w14:paraId="2AB165F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8802463" w14:textId="0E886D4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системные требования выбранной версии SQL Server (операционная система, ОЗУ, диски).</w:t>
      </w:r>
    </w:p>
    <w:p w14:paraId="6342090F" w14:textId="22D57EE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сервер или виртуальную машину (Windows Server, Linux).</w:t>
      </w:r>
    </w:p>
    <w:p w14:paraId="15603C31" w14:textId="7373628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Обеспечить сетевое подключение, настройку IP и прав доступа.</w:t>
      </w:r>
    </w:p>
    <w:p w14:paraId="08155FD8" w14:textId="2C96B3E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Произвести установку ОС и подготовку системы (установка обновлений, настройка служб).</w:t>
      </w:r>
    </w:p>
    <w:p w14:paraId="29B0B43B" w14:textId="2C7F5717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Скачать инсталляционный образ SQL Server, подготовить носитель.</w:t>
      </w:r>
    </w:p>
    <w:p w14:paraId="21CCAA8F" w14:textId="2C3CE87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наличие необходимых драйверов и компонентов.</w:t>
      </w:r>
    </w:p>
    <w:p w14:paraId="43B7F868" w14:textId="37AF18A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7467D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подготовке ОС.</w:t>
      </w:r>
    </w:p>
    <w:p w14:paraId="0201650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Таблица требований к системе.</w:t>
      </w:r>
    </w:p>
    <w:p w14:paraId="53E6D90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Чек-лист по подготовке системы к установке SQL Server.</w:t>
      </w:r>
    </w:p>
    <w:p w14:paraId="66442306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D387DB" w14:textId="6A5081A3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A0FB0A0" w14:textId="2D8A443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Экспорт данных базы в документы пользователя. </w:t>
      </w:r>
    </w:p>
    <w:p w14:paraId="46F7E2AF" w14:textId="5F0079C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1C3BD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экспортировать таблицы/отчеты из базы данных в файлы (Excel, CSV, PDF).</w:t>
      </w:r>
    </w:p>
    <w:p w14:paraId="03B8E9D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Освоить инструменты экспорта в средствах SQL Server Management Studio или аналог.</w:t>
      </w:r>
    </w:p>
    <w:p w14:paraId="67EFC3A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5E6C2C4B" w14:textId="304D27B4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Выполнить экспорт таблицы или выборки данных в формат CSV или Excel.</w:t>
      </w:r>
    </w:p>
    <w:p w14:paraId="5BB5ECDE" w14:textId="1AF8FEC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корректность экспорта, сравнить данные в таблице и файле.</w:t>
      </w:r>
    </w:p>
    <w:p w14:paraId="39B43015" w14:textId="5D520E33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Сделать настройку автоматической выгрузки данных (например, с помощью SQL-скриптов или экспортных задач).</w:t>
      </w:r>
    </w:p>
    <w:p w14:paraId="73003F4D" w14:textId="2FF79D6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документацию по процедуре экспорта.</w:t>
      </w:r>
    </w:p>
    <w:p w14:paraId="6B896455" w14:textId="495F7C2C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768F0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SQL для экспорта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bcp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 SELECT INTO OUTFILE).</w:t>
      </w:r>
    </w:p>
    <w:p w14:paraId="0E02FFF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lastRenderedPageBreak/>
        <w:t>Руководство по использованию функции экспорта в SQL Server Management Studio.</w:t>
      </w:r>
    </w:p>
    <w:p w14:paraId="727879F8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5F6453" w14:textId="04C1D7A8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252616" w14:textId="1B7B01E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Выполнить импорт данных из файла в таблицу с помощью инструментов управления (например,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Import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Wizard).</w:t>
      </w:r>
    </w:p>
    <w:p w14:paraId="60E616E3" w14:textId="5903D0E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Автоматизировать импорт с помощью SQL-скриптов или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PowerShell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84F0A6" w14:textId="027228A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целостность данных после импорта.</w:t>
      </w:r>
    </w:p>
    <w:p w14:paraId="396E7706" w14:textId="708E565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возможные ошибки и подготовить рекомендации.</w:t>
      </w:r>
    </w:p>
    <w:p w14:paraId="5DD8EF07" w14:textId="1F94743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="00F34ECE" w:rsidRPr="00FA588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C3D264C" w14:textId="77777777" w:rsidR="002253FD" w:rsidRPr="00FA588A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</w:t>
      </w:r>
      <w:r w:rsidRPr="00FA58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BULK</w:t>
      </w:r>
      <w:r w:rsidRPr="00FA58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INSERT</w:t>
      </w:r>
      <w:r w:rsidRPr="00FA58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OPENROWSET</w:t>
      </w:r>
      <w:r w:rsidRPr="00FA588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211A5B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выполнению импорта через SSMS или командную строку.</w:t>
      </w:r>
    </w:p>
    <w:p w14:paraId="0C7746DD" w14:textId="77777777" w:rsidR="00FA588A" w:rsidRDefault="00FA588A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E204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296B7526" w14:textId="37736C8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Разработать хранимую процедуру или скрипт для экспорта накладных, отчетов в PDF или Excel.</w:t>
      </w:r>
    </w:p>
    <w:p w14:paraId="5715E9AE" w14:textId="6217351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задачу планировщика (SQL Agent или Windows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Scheduler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7AA5F95" w14:textId="2F5C4FC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автоматической выгрузки, составить отчет о выполнении.</w:t>
      </w:r>
    </w:p>
    <w:p w14:paraId="4E218E8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87151E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экспорта, шаблоны отчетов.</w:t>
      </w:r>
    </w:p>
    <w:p w14:paraId="6A09734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Инструкция по настройке задач планировщика.</w:t>
      </w:r>
    </w:p>
    <w:p w14:paraId="728024C9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C1D99F" w14:textId="5B9BBCD4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2C6587F" w14:textId="61DC2101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Выполнение настроек для автоматизации обслуживания базы данных. </w:t>
      </w:r>
    </w:p>
    <w:p w14:paraId="0E3DA84D" w14:textId="3910274F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7C1DA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автоматические задачи обслуживания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автообновление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статистики, очистка логов).</w:t>
      </w:r>
    </w:p>
    <w:p w14:paraId="498A8F6C" w14:textId="3BC0D7F1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91AA9E" w14:textId="7029150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автоматический запуск задач по обновлению статистики.</w:t>
      </w:r>
    </w:p>
    <w:p w14:paraId="15F170B2" w14:textId="7317F37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плановые работы по архивированию логов.</w:t>
      </w:r>
    </w:p>
    <w:p w14:paraId="5C2E77BF" w14:textId="78E44BA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уведомления о статусе выполнения задач.</w:t>
      </w:r>
    </w:p>
    <w:p w14:paraId="1B7B03D4" w14:textId="69368E9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выполнение задач вручную и по расписанию.</w:t>
      </w:r>
    </w:p>
    <w:p w14:paraId="594E8EE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0741EDA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автоматизации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sp_add_job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sp_add_schedule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EEC6B9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использованию SQL Server Agent.</w:t>
      </w:r>
    </w:p>
    <w:p w14:paraId="565F614B" w14:textId="77777777" w:rsidR="00FA588A" w:rsidRDefault="00FA588A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21923" w14:textId="54EAFFAD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2D12BDF5" w14:textId="08C4EAE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задания SQL Server Agent для автоматического обновления статистики (UPDATE STATISTICS).</w:t>
      </w:r>
    </w:p>
    <w:p w14:paraId="0EC33F36" w14:textId="05739A6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автоматическую очистку лог-файлов через плановые задачи.</w:t>
      </w:r>
    </w:p>
    <w:p w14:paraId="46D471C7" w14:textId="3EF6FAA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автоматическую дефрагментацию индексов (REBUILD, REORGANIZE).</w:t>
      </w:r>
    </w:p>
    <w:p w14:paraId="1179A8DB" w14:textId="23FB542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задач вручную, затем — по расписанию.</w:t>
      </w:r>
    </w:p>
    <w:p w14:paraId="1EC299DB" w14:textId="7BD73FF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уведомления о статусе выполнения задач по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или через системные оповещения.</w:t>
      </w:r>
    </w:p>
    <w:p w14:paraId="2A95316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5C19291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задач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sp_updatestats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 DBCC INDEXDEFRAG.</w:t>
      </w:r>
    </w:p>
    <w:p w14:paraId="07B2D86D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настройке SQL Server Agent.</w:t>
      </w:r>
    </w:p>
    <w:p w14:paraId="00234F9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настроек оповещений.</w:t>
      </w:r>
    </w:p>
    <w:p w14:paraId="68AE0DA7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ED2C66" w14:textId="2347244F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CD39B9" w14:textId="5FFC01C1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Мониторинг работы сервера. </w:t>
      </w:r>
    </w:p>
    <w:p w14:paraId="092C1A9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3EC8E6A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Ознакомиться с инструментами мониторинга SQL-сервера.</w:t>
      </w:r>
    </w:p>
    <w:p w14:paraId="5E9F0B4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собирать базовые метрики производительности.</w:t>
      </w:r>
    </w:p>
    <w:p w14:paraId="167FA7B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49E474CE" w14:textId="784EBF7E" w:rsidR="002253FD" w:rsidRPr="00FA588A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88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встроенные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средства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мониторинга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>Performance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>Monitor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>SQL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>Server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>Management</w:t>
      </w:r>
      <w:r w:rsidRPr="00FA5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>Studio</w:t>
      </w:r>
      <w:r w:rsidRPr="00FA588A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1084E45" w14:textId="0015405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Отследить показатели CPU, памяти, дискового ввода-вывода.</w:t>
      </w:r>
    </w:p>
    <w:p w14:paraId="376F9D1A" w14:textId="4A51C49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Собрать информацию о текущих блокировках, выполненных запросах.</w:t>
      </w:r>
    </w:p>
    <w:p w14:paraId="7904B8E0" w14:textId="3DEF81D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показатели и подготовить отчет.</w:t>
      </w:r>
    </w:p>
    <w:p w14:paraId="453560A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02677D1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Руководство по использованию Performance Monitor и SQL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DMVs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25EF9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отчетов о производительности.</w:t>
      </w:r>
    </w:p>
    <w:p w14:paraId="37158497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6CE6E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7C9D163B" w14:textId="4F8C53B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Установить и настроить системы типа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Nagios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SolarWinds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Zabbix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(по возможности).</w:t>
      </w:r>
    </w:p>
    <w:p w14:paraId="66F229A8" w14:textId="5574A2E4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правила оповещений при превышении порогов по CPU, памяти, дискам.</w:t>
      </w:r>
    </w:p>
    <w:p w14:paraId="543A8E4A" w14:textId="7699F7FD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Провести нагрузочный тест, зафиксировать реакции системы.</w:t>
      </w:r>
    </w:p>
    <w:p w14:paraId="50EDE5FF" w14:textId="0BCBAC1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Анализировать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логи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 подготовить рекомендации по оптимизации.</w:t>
      </w:r>
    </w:p>
    <w:p w14:paraId="519D4D2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72928E9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Руководства по настройке систем мониторинга.</w:t>
      </w:r>
    </w:p>
    <w:p w14:paraId="6D5216D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проверки состояния сервера.</w:t>
      </w:r>
    </w:p>
    <w:p w14:paraId="42D7117A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6B8534" w14:textId="3E30C77F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5E1DC2F" w14:textId="7B48B55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Выполнение резервного копирования. </w:t>
      </w:r>
    </w:p>
    <w:p w14:paraId="44C8B03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343C94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создавать резервные копии базы данных вручную.</w:t>
      </w:r>
    </w:p>
    <w:p w14:paraId="1232963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Оформить документацию по резервированию.</w:t>
      </w:r>
    </w:p>
    <w:p w14:paraId="39BA0FE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43E508A6" w14:textId="4FC6400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Выполнить полный бэкап базы командой BACKUP DATABASE.</w:t>
      </w:r>
    </w:p>
    <w:p w14:paraId="6CD9913C" w14:textId="039303B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Сохранить файл резервной копии в выбранное место.</w:t>
      </w:r>
    </w:p>
    <w:p w14:paraId="79D20570" w14:textId="3A016B27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параметры копирования (размер, время, название файла).</w:t>
      </w:r>
    </w:p>
    <w:p w14:paraId="4B98BBFE" w14:textId="6378867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корректность файла резервной копии.</w:t>
      </w:r>
    </w:p>
    <w:p w14:paraId="3D70E8A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1C4C0D0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резервного копирования.</w:t>
      </w:r>
    </w:p>
    <w:p w14:paraId="76FE5FC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безопасному хранению резервных копий.</w:t>
      </w:r>
    </w:p>
    <w:p w14:paraId="70428EDC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C03F7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5137FAD4" w14:textId="446F740D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плановые задания для ежедневного полного бэкапа и дифференциального/инкрементного.</w:t>
      </w:r>
    </w:p>
    <w:p w14:paraId="370362C0" w14:textId="02C3E06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хранение резервных копий на удаленных носителях или облаке.</w:t>
      </w:r>
    </w:p>
    <w:p w14:paraId="7531AF49" w14:textId="2F83B1EC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заданий, оценить их эффективность.</w:t>
      </w:r>
    </w:p>
    <w:p w14:paraId="0E1E6DF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6B4F79B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автоматизации.</w:t>
      </w:r>
    </w:p>
    <w:p w14:paraId="1AF59F0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настройке SQL Server Agent.</w:t>
      </w:r>
    </w:p>
    <w:p w14:paraId="363DD99E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2B7EF" w14:textId="00CBEB5A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1637351A" w14:textId="2A108309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Восстановление базы данных из резервной копии. </w:t>
      </w:r>
    </w:p>
    <w:p w14:paraId="2671B6B3" w14:textId="0B73F2F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737ABB94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выполнять восстановление полной базы данных из файла резервной копии.</w:t>
      </w:r>
    </w:p>
    <w:p w14:paraId="467B12B4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02407851" w14:textId="0CB28D9A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ECE">
        <w:rPr>
          <w:rFonts w:ascii="Times New Roman" w:hAnsi="Times New Roman" w:cs="Times New Roman"/>
          <w:sz w:val="28"/>
          <w:szCs w:val="28"/>
        </w:rPr>
        <w:t>1.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тестовую базу данных и выполнить резервное копирование командой:</w:t>
      </w:r>
    </w:p>
    <w:p w14:paraId="7E547498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BACKUP DATABASE [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] TO DISK = 'D:\Backup\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TestDB.bak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</w:t>
      </w:r>
    </w:p>
    <w:p w14:paraId="0909DBC4" w14:textId="77777777" w:rsidR="002253FD" w:rsidRPr="002253FD" w:rsidRDefault="002253FD" w:rsidP="00F34EC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Удалить или отключить исходную базу данных.</w:t>
      </w:r>
    </w:p>
    <w:p w14:paraId="5A40B203" w14:textId="77777777" w:rsidR="002253FD" w:rsidRPr="002253FD" w:rsidRDefault="002253FD" w:rsidP="00F34EC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Выполнить восстановление из файла:</w:t>
      </w:r>
    </w:p>
    <w:p w14:paraId="7EFA05B0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RESTORE DATABASE [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] FROM DISK = 'D:\Backup\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TestDB.bak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 WITH REPLACE</w:t>
      </w:r>
    </w:p>
    <w:p w14:paraId="58B920A8" w14:textId="77777777" w:rsidR="002253FD" w:rsidRPr="002253FD" w:rsidRDefault="002253FD" w:rsidP="00F34ECE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Проверить, что база данных успешно восстановлена и доступна.</w:t>
      </w:r>
    </w:p>
    <w:p w14:paraId="5126A047" w14:textId="77777777" w:rsidR="002253FD" w:rsidRPr="002253FD" w:rsidRDefault="002253FD" w:rsidP="00F34ECE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параметры восстановления и вывести статус.</w:t>
      </w:r>
    </w:p>
    <w:p w14:paraId="51DF961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</w:t>
      </w:r>
    </w:p>
    <w:p w14:paraId="79DE241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резервного копирования и восстановления.</w:t>
      </w:r>
    </w:p>
    <w:p w14:paraId="081B35C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использованию управляющих команд RESTORE.</w:t>
      </w:r>
    </w:p>
    <w:p w14:paraId="62517E9F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F4996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12CE4030" w14:textId="19ED695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до конкретного момента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вр</w:t>
      </w:r>
      <w:r w:rsidR="00F34ECE" w:rsidRPr="00F34ECE">
        <w:rPr>
          <w:rFonts w:ascii="Times New Roman" w:hAnsi="Times New Roman" w:cs="Times New Roman"/>
          <w:bCs/>
          <w:sz w:val="28"/>
          <w:szCs w:val="28"/>
        </w:rPr>
        <w:t>е</w:t>
      </w:r>
      <w:r w:rsidRPr="00F34ECE">
        <w:rPr>
          <w:rFonts w:ascii="Times New Roman" w:hAnsi="Times New Roman" w:cs="Times New Roman"/>
          <w:bCs/>
          <w:sz w:val="28"/>
          <w:szCs w:val="28"/>
        </w:rPr>
        <w:t>мени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 (используя лог транзакций):</w:t>
      </w:r>
    </w:p>
    <w:p w14:paraId="0D812404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RESTORE DATABASE [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] FROM DISK='D:\Backup\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TestDB.bak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 WITH STOPAT='YYYY-MM-DD HH:</w:t>
      </w:r>
      <w:proofErr w:type="gram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MM:SS</w:t>
      </w:r>
      <w:proofErr w:type="gram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', REPLACE</w:t>
      </w:r>
    </w:p>
    <w:p w14:paraId="2E4F783C" w14:textId="77777777" w:rsidR="002253FD" w:rsidRPr="002253FD" w:rsidRDefault="002253FD" w:rsidP="00F34ECE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на другом сервере или в другой базе.</w:t>
      </w:r>
    </w:p>
    <w:p w14:paraId="39C453EA" w14:textId="77777777" w:rsidR="002253FD" w:rsidRPr="002253FD" w:rsidRDefault="002253FD" w:rsidP="00F34ECE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с восстановлением без логов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фулл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бэкап с нуля).</w:t>
      </w:r>
    </w:p>
    <w:p w14:paraId="3BD401BD" w14:textId="77777777" w:rsidR="002253FD" w:rsidRPr="002253FD" w:rsidRDefault="002253FD" w:rsidP="00F34ECE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Проверить целостность и актуальность данных после восстановления.</w:t>
      </w:r>
    </w:p>
    <w:p w14:paraId="4F537F4F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C06C13E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Скрипты, показывающие восстановление для различных сценариев.</w:t>
      </w:r>
    </w:p>
    <w:p w14:paraId="6A67A603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Руководства по восстановлению по точке во времени.</w:t>
      </w:r>
    </w:p>
    <w:p w14:paraId="1B6C2E9E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2D60BD" w14:textId="7BCD7BA2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2E5175E" w14:textId="150CE2CD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Реализация доступа пользователей к базе данных. </w:t>
      </w:r>
    </w:p>
    <w:p w14:paraId="0223FE82" w14:textId="70FCA37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</w:t>
      </w:r>
      <w:proofErr w:type="gram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пользователей и роли с ограниченным доступом.</w:t>
      </w:r>
    </w:p>
    <w:p w14:paraId="39E77800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381E5C65" w14:textId="6A55605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новых пользователей:</w:t>
      </w:r>
    </w:p>
    <w:p w14:paraId="7FCB645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CREATE LOGIN user1 WITH PASSWORD='Password123';  </w:t>
      </w:r>
    </w:p>
    <w:p w14:paraId="38D50252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CREATE USER user1 FOR LOGIN user1;</w:t>
      </w:r>
    </w:p>
    <w:p w14:paraId="5EC6DDED" w14:textId="77777777" w:rsidR="002253FD" w:rsidRPr="002253FD" w:rsidRDefault="002253FD" w:rsidP="00F34ECE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Назначить роли:</w:t>
      </w:r>
    </w:p>
    <w:p w14:paraId="0E3CBAA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EXEC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sp_addrolemember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'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db_datareader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', 'user1';  </w:t>
      </w:r>
    </w:p>
    <w:p w14:paraId="4AD114D9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EXEC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sp_addrolemember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'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db_datawriter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', 'user1';</w:t>
      </w:r>
    </w:p>
    <w:p w14:paraId="5219988E" w14:textId="77777777" w:rsidR="002253FD" w:rsidRPr="002253FD" w:rsidRDefault="002253FD" w:rsidP="00F34ECE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Ограничить доступ к отдельным таблицам через разрешения:</w:t>
      </w:r>
    </w:p>
    <w:p w14:paraId="3AFE639E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DENY SELECT ON </w:t>
      </w:r>
      <w:proofErr w:type="spellStart"/>
      <w:proofErr w:type="gram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dbo.TableName</w:t>
      </w:r>
      <w:proofErr w:type="spellEnd"/>
      <w:proofErr w:type="gram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user1;</w:t>
      </w:r>
    </w:p>
    <w:p w14:paraId="4C406AAE" w14:textId="77777777" w:rsidR="002253FD" w:rsidRPr="002253FD" w:rsidRDefault="002253FD" w:rsidP="00F34ECE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lastRenderedPageBreak/>
        <w:t>Проверить доступ через вход от имени пользователя.</w:t>
      </w:r>
    </w:p>
    <w:p w14:paraId="5E497D9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18895D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создания и назначения ролей.</w:t>
      </w:r>
    </w:p>
    <w:p w14:paraId="4BF968E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управлению правами доступа.</w:t>
      </w:r>
    </w:p>
    <w:p w14:paraId="3DA36075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5726DB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3F3FBEDC" w14:textId="21E944D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схемы, которые разделяют объекты по уровням доступа.</w:t>
      </w:r>
    </w:p>
    <w:p w14:paraId="3F9AA2DE" w14:textId="0D0265AA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Назначить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права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на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схему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2A6706CD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GRANT SELECT, INSERT ON </w:t>
      </w:r>
      <w:proofErr w:type="gram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SCHEMA::</w:t>
      </w:r>
      <w:proofErr w:type="spellStart"/>
      <w:proofErr w:type="gram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SalesSchema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user2;</w:t>
      </w:r>
    </w:p>
    <w:p w14:paraId="4D7CAC61" w14:textId="77777777" w:rsidR="002253FD" w:rsidRPr="002253FD" w:rsidRDefault="002253FD" w:rsidP="00F34ECE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аудит действий пользователей с помощью встроенных средств.</w:t>
      </w:r>
    </w:p>
    <w:p w14:paraId="42EDF123" w14:textId="77777777" w:rsidR="002253FD" w:rsidRPr="002253FD" w:rsidRDefault="002253FD" w:rsidP="00F34ECE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политики безопасности (например,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Transparent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Data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Encryption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D4894C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636DB7DB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создания схем и настроек безопасности.</w:t>
      </w:r>
    </w:p>
    <w:p w14:paraId="5F4326F9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Руководства по управлению через роли и политики.</w:t>
      </w:r>
    </w:p>
    <w:p w14:paraId="341BA5F5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0C8785" w14:textId="77DC3223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</w:t>
      </w:r>
      <w:r w:rsidR="00FA58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4253B">
        <w:rPr>
          <w:rFonts w:ascii="Times New Roman" w:hAnsi="Times New Roman" w:cs="Times New Roman"/>
          <w:b/>
          <w:bCs/>
          <w:sz w:val="28"/>
          <w:szCs w:val="28"/>
        </w:rPr>
        <w:t>-11</w:t>
      </w:r>
    </w:p>
    <w:p w14:paraId="26B7BD94" w14:textId="7EC93CB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 Реализация доступа пользователей к базе данных. </w:t>
      </w:r>
    </w:p>
    <w:p w14:paraId="71F09C72" w14:textId="23BA6A8B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D9610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Обеспечить многоуровневую безопасность доступа и автоматизацию управления правами.</w:t>
      </w:r>
    </w:p>
    <w:p w14:paraId="766D5FF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6F134AF1" w14:textId="4196155C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Разработать политики безопасности (например, MFA, проверка IP-адресов).</w:t>
      </w:r>
    </w:p>
    <w:p w14:paraId="70E277C0" w14:textId="35BE537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Автоматизировать предоставление и отзыв прав через скрипты или административные инструменты.</w:t>
      </w:r>
    </w:p>
    <w:p w14:paraId="47B114B2" w14:textId="619515C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логирование доступа и мониторинг действий пользователей.</w:t>
      </w:r>
    </w:p>
    <w:p w14:paraId="4B09878F" w14:textId="2F70944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Провести аудит прав доступа и подготовить отчет о соблюдении требований безопасности.</w:t>
      </w:r>
    </w:p>
    <w:p w14:paraId="47A2435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657379F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автоматизации прав доступа.</w:t>
      </w:r>
    </w:p>
    <w:p w14:paraId="43FBDD9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настройке аудита и мониторинга.</w:t>
      </w:r>
    </w:p>
    <w:p w14:paraId="418BC64E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3027D2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Мониторинг безопасности работы с базами данных. Часть 1</w:t>
      </w:r>
    </w:p>
    <w:p w14:paraId="71F7E6D7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4BEE4EF2" w14:textId="2A43690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Включить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аудит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активности</w:t>
      </w:r>
      <w:r w:rsidRPr="00F34EC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057716F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CREATE SERVER AUDIT [Audit_1] TO FILE (FILEPATH='D:\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AuditLogs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\')  </w:t>
      </w:r>
    </w:p>
    <w:p w14:paraId="05A768CC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WITH (ON_FAILURE = CONTINUE);  </w:t>
      </w:r>
    </w:p>
    <w:p w14:paraId="026C19CD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ALTER SERVER AUDIT [Audit_1] WITH (STATE = ON);</w:t>
      </w:r>
    </w:p>
    <w:p w14:paraId="08269016" w14:textId="77777777" w:rsidR="002253FD" w:rsidRPr="002253FD" w:rsidRDefault="002253FD" w:rsidP="00F34ECE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аудит логинов, попыток входа.</w:t>
      </w:r>
    </w:p>
    <w:p w14:paraId="4A7261D4" w14:textId="77777777" w:rsidR="002253FD" w:rsidRPr="002253FD" w:rsidRDefault="002253FD" w:rsidP="00F34ECE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Анализировать журналы событий на предмет подозрительных действий.</w:t>
      </w:r>
    </w:p>
    <w:p w14:paraId="211FD794" w14:textId="77777777" w:rsidR="002253FD" w:rsidRPr="002253FD" w:rsidRDefault="002253FD" w:rsidP="00F34ECE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Создать правила оповещения и реагирования (например, по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D9DFD97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234ED196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включения аудита.</w:t>
      </w:r>
    </w:p>
    <w:p w14:paraId="0CDB53F6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анализу логов безопасности.</w:t>
      </w:r>
    </w:p>
    <w:p w14:paraId="692D21A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25A17" w14:textId="77777777" w:rsidR="00CA3AD8" w:rsidRDefault="00CA3AD8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0A6A975" w14:textId="07739D21" w:rsidR="005717A3" w:rsidRDefault="005717A3" w:rsidP="00D47984">
      <w:pPr>
        <w:pStyle w:val="22"/>
        <w:pageBreakBefore/>
        <w:shd w:val="clear" w:color="auto" w:fill="auto"/>
        <w:spacing w:before="0" w:line="360" w:lineRule="auto"/>
        <w:ind w:firstLine="709"/>
        <w:outlineLvl w:val="0"/>
        <w:rPr>
          <w:b/>
          <w:lang w:eastAsia="en-US" w:bidi="en-US"/>
        </w:rPr>
      </w:pPr>
      <w:bookmarkStart w:id="0" w:name="_Toc2678100"/>
      <w:r w:rsidRPr="005717A3">
        <w:rPr>
          <w:b/>
          <w:lang w:eastAsia="en-US" w:bidi="en-US"/>
        </w:rPr>
        <w:lastRenderedPageBreak/>
        <w:t>Список рекомендуемой литературы</w:t>
      </w:r>
      <w:bookmarkEnd w:id="0"/>
    </w:p>
    <w:p w14:paraId="54BFC924" w14:textId="77777777" w:rsidR="00DA566D" w:rsidRPr="00DA566D" w:rsidRDefault="00DA566D" w:rsidP="00D47984">
      <w:pPr>
        <w:pStyle w:val="22"/>
        <w:spacing w:before="0" w:line="360" w:lineRule="auto"/>
        <w:ind w:firstLine="709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Основная:</w:t>
      </w:r>
    </w:p>
    <w:p w14:paraId="79D0B6FB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1.</w:t>
      </w:r>
      <w:r w:rsidRPr="00D47984">
        <w:rPr>
          <w:color w:val="auto"/>
          <w:lang w:bidi="ar-SA"/>
        </w:rPr>
        <w:tab/>
      </w:r>
      <w:proofErr w:type="spellStart"/>
      <w:r w:rsidRPr="00D47984">
        <w:rPr>
          <w:color w:val="auto"/>
          <w:lang w:bidi="ar-SA"/>
        </w:rPr>
        <w:t>Илюшечкин</w:t>
      </w:r>
      <w:proofErr w:type="spellEnd"/>
      <w:r w:rsidRPr="00D47984">
        <w:rPr>
          <w:color w:val="auto"/>
          <w:lang w:bidi="ar-SA"/>
        </w:rPr>
        <w:t xml:space="preserve">, В. М. Основы использования и проектирования баз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учебник для среднего профессионального образования / В. М. </w:t>
      </w:r>
      <w:proofErr w:type="spellStart"/>
      <w:r w:rsidRPr="00D47984">
        <w:rPr>
          <w:color w:val="auto"/>
          <w:lang w:bidi="ar-SA"/>
        </w:rPr>
        <w:t>Илюшечкин</w:t>
      </w:r>
      <w:proofErr w:type="spellEnd"/>
      <w:r w:rsidRPr="00D47984">
        <w:rPr>
          <w:color w:val="auto"/>
          <w:lang w:bidi="ar-SA"/>
        </w:rPr>
        <w:t xml:space="preserve">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Юрайт, 2025. — 213 с. — (Профессиональное образование). — ISBN 978-5- 534-01283-5.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Юрайт [сайт]. — URL: https://urait.ru/bcode/562514</w:t>
      </w:r>
    </w:p>
    <w:p w14:paraId="5708C161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2.</w:t>
      </w:r>
      <w:r w:rsidRPr="00D47984">
        <w:rPr>
          <w:color w:val="auto"/>
          <w:lang w:bidi="ar-SA"/>
        </w:rPr>
        <w:tab/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Н. П. Базы данных: </w:t>
      </w:r>
      <w:proofErr w:type="gramStart"/>
      <w:r w:rsidRPr="00D47984">
        <w:rPr>
          <w:color w:val="auto"/>
          <w:lang w:bidi="ar-SA"/>
        </w:rPr>
        <w:t>проектирование :</w:t>
      </w:r>
      <w:proofErr w:type="gramEnd"/>
      <w:r w:rsidRPr="00D47984">
        <w:rPr>
          <w:color w:val="auto"/>
          <w:lang w:bidi="ar-SA"/>
        </w:rPr>
        <w:t xml:space="preserve"> учебник для среднего профессионального образования / Н. П. </w:t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В. В. Годин.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Юрайт, 2025. — 477 с. — (Профессиональное образование). — ISBN 978-5-534-11635-9.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Юрайт [сайт]. — URL: https://urait.ru/bcode/566509</w:t>
      </w:r>
    </w:p>
    <w:p w14:paraId="05EF8C5F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3.</w:t>
      </w:r>
      <w:r w:rsidRPr="00D47984">
        <w:rPr>
          <w:color w:val="auto"/>
          <w:lang w:bidi="ar-SA"/>
        </w:rPr>
        <w:tab/>
        <w:t xml:space="preserve">Нестеров, С. А. Базы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учебник и практикум для среднего профессионального образования / С. А. Нестеров. — 2-е изд.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Юрайт, 2025. — 258 с. — (Профессиональное образование). — ISBN 978-5-534-18087-9.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Юрайт [сайт]. — URL: https://urait.ru/bcode/566517</w:t>
      </w:r>
    </w:p>
    <w:p w14:paraId="2D49BD3F" w14:textId="77777777" w:rsid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 xml:space="preserve">4. Шитов, В. Н. Основы проектирования баз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учебное пособие / В.Н. Шитов.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ИНФРА-М, 2026. — 236 с. — (Среднее профессиональное образование). — DOI 10.12737/1855782. - ISBN 978-5-16-017461-7.</w:t>
      </w:r>
    </w:p>
    <w:p w14:paraId="0E586530" w14:textId="6876B6A5" w:rsidR="00DA566D" w:rsidRPr="00DA566D" w:rsidRDefault="00DA566D" w:rsidP="00D47984">
      <w:pPr>
        <w:pStyle w:val="22"/>
        <w:spacing w:before="0" w:line="360" w:lineRule="auto"/>
        <w:ind w:firstLine="709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Дополнительная:</w:t>
      </w:r>
    </w:p>
    <w:p w14:paraId="33A0F5C6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1.</w:t>
      </w:r>
      <w:r w:rsidRPr="00D47984">
        <w:rPr>
          <w:color w:val="auto"/>
          <w:lang w:bidi="ar-SA"/>
        </w:rPr>
        <w:tab/>
        <w:t xml:space="preserve">Советов, Б. Я. Базы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учебник для среднего профессионального образования / Б. Я. Советов, В. В. </w:t>
      </w:r>
      <w:proofErr w:type="spellStart"/>
      <w:r w:rsidRPr="00D47984">
        <w:rPr>
          <w:color w:val="auto"/>
          <w:lang w:bidi="ar-SA"/>
        </w:rPr>
        <w:t>Цехановский</w:t>
      </w:r>
      <w:proofErr w:type="spellEnd"/>
      <w:r w:rsidRPr="00D47984">
        <w:rPr>
          <w:color w:val="auto"/>
          <w:lang w:bidi="ar-SA"/>
        </w:rPr>
        <w:t xml:space="preserve">, В. Д. Чертовской. — 4-е изд., перераб. и доп.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Юрайт, 2024. — 403 с. — (Профессиональное образование).</w:t>
      </w:r>
    </w:p>
    <w:p w14:paraId="410171DD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 xml:space="preserve">— ISBN 978-5-534-18784-7.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Юрайт [сайт]. — URL: https://urait.ru/bcode/545704</w:t>
      </w:r>
    </w:p>
    <w:p w14:paraId="6F7A0951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lastRenderedPageBreak/>
        <w:t>2.</w:t>
      </w:r>
      <w:r w:rsidRPr="00D47984">
        <w:rPr>
          <w:color w:val="auto"/>
          <w:lang w:bidi="ar-SA"/>
        </w:rPr>
        <w:tab/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Н. П. Базы данных: проектирование. </w:t>
      </w:r>
      <w:proofErr w:type="gramStart"/>
      <w:r w:rsidRPr="00D47984">
        <w:rPr>
          <w:color w:val="auto"/>
          <w:lang w:bidi="ar-SA"/>
        </w:rPr>
        <w:t>Практикум :</w:t>
      </w:r>
      <w:proofErr w:type="gramEnd"/>
      <w:r w:rsidRPr="00D47984">
        <w:rPr>
          <w:color w:val="auto"/>
          <w:lang w:bidi="ar-SA"/>
        </w:rPr>
        <w:t xml:space="preserve"> учебник для вузов / Н. П. </w:t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В. В. Годин.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Юрайт, 2025. — 291 с. — (Высшее образование). — ISBN 978-5-534-00739-8.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Юрайт [сайт]. — URL: https://urait.ru/bcode/561215</w:t>
      </w:r>
    </w:p>
    <w:p w14:paraId="49A7A052" w14:textId="77777777" w:rsid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 xml:space="preserve">3. </w:t>
      </w:r>
      <w:proofErr w:type="spellStart"/>
      <w:r w:rsidRPr="00D47984">
        <w:rPr>
          <w:color w:val="auto"/>
          <w:lang w:bidi="ar-SA"/>
        </w:rPr>
        <w:t>Дадян</w:t>
      </w:r>
      <w:proofErr w:type="spellEnd"/>
      <w:r w:rsidRPr="00D47984">
        <w:rPr>
          <w:color w:val="auto"/>
          <w:lang w:bidi="ar-SA"/>
        </w:rPr>
        <w:t xml:space="preserve">, Э. Г. Проектирование современных баз данных: Учебно-методическое пособие / </w:t>
      </w:r>
      <w:proofErr w:type="spellStart"/>
      <w:r w:rsidRPr="00D47984">
        <w:rPr>
          <w:color w:val="auto"/>
          <w:lang w:bidi="ar-SA"/>
        </w:rPr>
        <w:t>Дадян</w:t>
      </w:r>
      <w:proofErr w:type="spellEnd"/>
      <w:r w:rsidRPr="00D47984">
        <w:rPr>
          <w:color w:val="auto"/>
          <w:lang w:bidi="ar-SA"/>
        </w:rPr>
        <w:t xml:space="preserve"> Э.Г. - </w:t>
      </w:r>
      <w:proofErr w:type="gramStart"/>
      <w:r w:rsidRPr="00D47984">
        <w:rPr>
          <w:color w:val="auto"/>
          <w:lang w:bidi="ar-SA"/>
        </w:rPr>
        <w:t>Москва :НИЦ</w:t>
      </w:r>
      <w:proofErr w:type="gramEnd"/>
      <w:r w:rsidRPr="00D47984">
        <w:rPr>
          <w:color w:val="auto"/>
          <w:lang w:bidi="ar-SA"/>
        </w:rPr>
        <w:t xml:space="preserve"> ИНФРА-М, 2017. - 120 </w:t>
      </w:r>
      <w:proofErr w:type="spellStart"/>
      <w:r w:rsidRPr="00D47984">
        <w:rPr>
          <w:color w:val="auto"/>
          <w:lang w:bidi="ar-SA"/>
        </w:rPr>
        <w:t>с.ISBN</w:t>
      </w:r>
      <w:proofErr w:type="spellEnd"/>
      <w:r w:rsidRPr="00D47984">
        <w:rPr>
          <w:color w:val="auto"/>
          <w:lang w:bidi="ar-SA"/>
        </w:rPr>
        <w:t xml:space="preserve"> 978-5-16-106529-7 (</w:t>
      </w:r>
      <w:proofErr w:type="spellStart"/>
      <w:r w:rsidRPr="00D47984">
        <w:rPr>
          <w:color w:val="auto"/>
          <w:lang w:bidi="ar-SA"/>
        </w:rPr>
        <w:t>online</w:t>
      </w:r>
      <w:proofErr w:type="spellEnd"/>
      <w:r w:rsidRPr="00D47984">
        <w:rPr>
          <w:color w:val="auto"/>
          <w:lang w:bidi="ar-SA"/>
        </w:rPr>
        <w:t>).</w:t>
      </w:r>
    </w:p>
    <w:p w14:paraId="48B2673A" w14:textId="04B25D08" w:rsidR="00DA566D" w:rsidRPr="00DA566D" w:rsidRDefault="00DA566D" w:rsidP="00D47984">
      <w:pPr>
        <w:pStyle w:val="22"/>
        <w:spacing w:before="0" w:line="360" w:lineRule="auto"/>
        <w:ind w:firstLine="709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Перечень ресурсов информационно-телекоммуникационной сети «Интернет»</w:t>
      </w:r>
    </w:p>
    <w:p w14:paraId="4085BB3C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1. СПС "КонсультантПлюс"</w:t>
      </w:r>
    </w:p>
    <w:p w14:paraId="49ADA585" w14:textId="656CD638" w:rsidR="005717A3" w:rsidRPr="005717A3" w:rsidRDefault="00D47984" w:rsidP="00D47984">
      <w:pPr>
        <w:pStyle w:val="22"/>
        <w:spacing w:before="0" w:line="360" w:lineRule="auto"/>
        <w:ind w:firstLine="709"/>
        <w:jc w:val="both"/>
      </w:pPr>
      <w:r w:rsidRPr="00D47984">
        <w:rPr>
          <w:color w:val="auto"/>
          <w:lang w:bidi="ar-SA"/>
        </w:rPr>
        <w:t>2. Юрайт</w:t>
      </w:r>
    </w:p>
    <w:sectPr w:rsidR="005717A3" w:rsidRPr="005717A3" w:rsidSect="00F73DE9">
      <w:footerReference w:type="even" r:id="rId9"/>
      <w:footerReference w:type="default" r:id="rId10"/>
      <w:footerReference w:type="first" r:id="rId11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59B5" w14:textId="77777777" w:rsidR="00FD33A4" w:rsidRDefault="00FD33A4">
      <w:r>
        <w:separator/>
      </w:r>
    </w:p>
  </w:endnote>
  <w:endnote w:type="continuationSeparator" w:id="0">
    <w:p w14:paraId="5A4C7EED" w14:textId="77777777" w:rsidR="00FD33A4" w:rsidRDefault="00FD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4" behindDoc="1" locked="0" layoutInCell="1" allowOverlap="1" wp14:anchorId="18368759" wp14:editId="6A40DD65">
              <wp:simplePos x="0" y="0"/>
              <wp:positionH relativeFrom="page">
                <wp:posOffset>3802380</wp:posOffset>
              </wp:positionH>
              <wp:positionV relativeFrom="page">
                <wp:posOffset>10081260</wp:posOffset>
              </wp:positionV>
              <wp:extent cx="308610" cy="196850"/>
              <wp:effectExtent l="0" t="0" r="1524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02A84" w14:textId="5BC6A01C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69AA" w:rsidRPr="008E69AA">
                            <w:rPr>
                              <w:rStyle w:val="a6"/>
                              <w:noProof/>
                            </w:rPr>
                            <w:t>20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687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9.4pt;margin-top:793.8pt;width:24.3pt;height:15.5pt;z-index:-18874396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" filled="f" stroked="f">
              <v:textbox inset="0,0,0,0">
                <w:txbxContent>
                  <w:p w14:paraId="4E702A84" w14:textId="5BC6A01C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69AA" w:rsidRPr="008E69AA">
                      <w:rPr>
                        <w:rStyle w:val="a6"/>
                        <w:noProof/>
                      </w:rPr>
                      <w:t>20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967" w14:textId="2C37C7DB" w:rsidR="00583C1B" w:rsidRDefault="00583C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6" behindDoc="1" locked="0" layoutInCell="1" allowOverlap="1" wp14:anchorId="1F65BB50" wp14:editId="1CCFBE90">
              <wp:simplePos x="0" y="0"/>
              <wp:positionH relativeFrom="page">
                <wp:posOffset>3950970</wp:posOffset>
              </wp:positionH>
              <wp:positionV relativeFrom="page">
                <wp:posOffset>10102215</wp:posOffset>
              </wp:positionV>
              <wp:extent cx="222885" cy="151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A7654" w14:textId="4B39670E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5B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1.1pt;margin-top:795.45pt;width:17.55pt;height:11.9pt;z-index:-1887439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" filled="f" stroked="f">
              <v:textbox style="mso-fit-shape-to-text:t" inset="0,0,0,0">
                <w:txbxContent>
                  <w:p w14:paraId="189A7654" w14:textId="4B39670E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A28E" w14:textId="77777777" w:rsidR="00FD33A4" w:rsidRDefault="00FD33A4"/>
  </w:footnote>
  <w:footnote w:type="continuationSeparator" w:id="0">
    <w:p w14:paraId="4A9F4DFE" w14:textId="77777777" w:rsidR="00FD33A4" w:rsidRDefault="00FD33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AEE"/>
    <w:multiLevelType w:val="multilevel"/>
    <w:tmpl w:val="095A1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D5AE0"/>
    <w:multiLevelType w:val="multilevel"/>
    <w:tmpl w:val="F62ED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C658F"/>
    <w:multiLevelType w:val="multilevel"/>
    <w:tmpl w:val="C374C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718F6"/>
    <w:multiLevelType w:val="multilevel"/>
    <w:tmpl w:val="7512C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6256"/>
    <w:multiLevelType w:val="multilevel"/>
    <w:tmpl w:val="6C125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20217"/>
    <w:multiLevelType w:val="multilevel"/>
    <w:tmpl w:val="B52A8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E52E5"/>
    <w:multiLevelType w:val="multilevel"/>
    <w:tmpl w:val="AFF84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A453B"/>
    <w:multiLevelType w:val="multilevel"/>
    <w:tmpl w:val="54F25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6A"/>
    <w:rsid w:val="00060746"/>
    <w:rsid w:val="000821C3"/>
    <w:rsid w:val="000B7127"/>
    <w:rsid w:val="00164E02"/>
    <w:rsid w:val="00222536"/>
    <w:rsid w:val="002253FD"/>
    <w:rsid w:val="00267669"/>
    <w:rsid w:val="0039399B"/>
    <w:rsid w:val="003B6AD2"/>
    <w:rsid w:val="003E707D"/>
    <w:rsid w:val="00400CF8"/>
    <w:rsid w:val="00417146"/>
    <w:rsid w:val="00470C47"/>
    <w:rsid w:val="005717A3"/>
    <w:rsid w:val="00583C1B"/>
    <w:rsid w:val="005A336A"/>
    <w:rsid w:val="005D0425"/>
    <w:rsid w:val="005F3013"/>
    <w:rsid w:val="0068660C"/>
    <w:rsid w:val="00690F65"/>
    <w:rsid w:val="006E0518"/>
    <w:rsid w:val="0074253B"/>
    <w:rsid w:val="007740E2"/>
    <w:rsid w:val="008020E3"/>
    <w:rsid w:val="008B1C3C"/>
    <w:rsid w:val="008E69AA"/>
    <w:rsid w:val="00963DC6"/>
    <w:rsid w:val="00B11712"/>
    <w:rsid w:val="00B9183A"/>
    <w:rsid w:val="00BC3C53"/>
    <w:rsid w:val="00BD71EB"/>
    <w:rsid w:val="00CA3AD8"/>
    <w:rsid w:val="00CC3119"/>
    <w:rsid w:val="00D47984"/>
    <w:rsid w:val="00D523E2"/>
    <w:rsid w:val="00D72C2F"/>
    <w:rsid w:val="00DA566D"/>
    <w:rsid w:val="00DC2271"/>
    <w:rsid w:val="00DE0A5E"/>
    <w:rsid w:val="00E529F4"/>
    <w:rsid w:val="00E91EA7"/>
    <w:rsid w:val="00EC1A19"/>
    <w:rsid w:val="00F17283"/>
    <w:rsid w:val="00F176B4"/>
    <w:rsid w:val="00F34ECE"/>
    <w:rsid w:val="00F46DC0"/>
    <w:rsid w:val="00F73DE9"/>
    <w:rsid w:val="00FA588A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A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3">
    <w:name w:val="Оглавление 3 Знак"/>
    <w:basedOn w:val="a0"/>
    <w:link w:val="34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3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0">
    <w:name w:val="Заголовок №3 (3)_"/>
    <w:basedOn w:val="a0"/>
    <w:link w:val="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2">
    <w:name w:val="Заголовок №3 (3) + Не полужирный"/>
    <w:basedOn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1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4">
    <w:name w:val="toc 3"/>
    <w:basedOn w:val="a"/>
    <w:link w:val="33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2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A3A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A3AD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9">
    <w:name w:val="Unresolved Mention"/>
    <w:basedOn w:val="a0"/>
    <w:uiPriority w:val="99"/>
    <w:semiHidden/>
    <w:unhideWhenUsed/>
    <w:rsid w:val="00CA3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22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846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0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4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25800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3168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11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85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0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34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6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7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88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6111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11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7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22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3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176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53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25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7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0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09654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270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6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9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03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139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13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4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0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5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4099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5304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3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3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3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95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5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1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614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2016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3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1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528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8378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74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25666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5911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3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4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7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17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48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367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08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214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263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726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749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582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356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8498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56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90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70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906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27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532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9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2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0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4603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177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5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9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1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5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0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279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56547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08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0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2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02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4234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0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05945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557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2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5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57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222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7789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140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111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384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666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794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0439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0853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59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560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221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1461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209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6534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427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357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332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6029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964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3725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292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827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3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6610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78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9024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780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664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9726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342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032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682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507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2862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7433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7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330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8244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78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070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68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359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19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057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9040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8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8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6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8180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851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715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330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13716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5519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9993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208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974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03030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w.i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3F12-0EAA-4357-8BFA-7934E84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17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Виктория</cp:lastModifiedBy>
  <cp:revision>10</cp:revision>
  <dcterms:created xsi:type="dcterms:W3CDTF">2026-03-19T00:56:00Z</dcterms:created>
  <dcterms:modified xsi:type="dcterms:W3CDTF">2026-04-22T19:29:00Z</dcterms:modified>
</cp:coreProperties>
</file>