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E89" w14:textId="77777777"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14:paraId="3740EFDA" w14:textId="77777777"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14:paraId="513E4F1E" w14:textId="77777777"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14:paraId="5E6E1254" w14:textId="77777777"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14:paraId="4685FBB0" w14:textId="77777777" w:rsidR="00C56404" w:rsidRPr="004E27F8" w:rsidRDefault="00C56404" w:rsidP="00DE1D7C">
      <w:pPr>
        <w:widowControl w:val="0"/>
        <w:jc w:val="both"/>
        <w:outlineLvl w:val="8"/>
        <w:rPr>
          <w:b/>
          <w:sz w:val="28"/>
          <w:szCs w:val="28"/>
        </w:rPr>
      </w:pPr>
    </w:p>
    <w:p w14:paraId="1D156B1B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59BA9EF5" w14:textId="77777777"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14:paraId="67710706" w14:textId="77777777"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Pr="004E27F8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14:paraId="76277234" w14:textId="77777777"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  <w:r w:rsidR="00C56404" w:rsidRPr="004E27F8">
        <w:rPr>
          <w:sz w:val="32"/>
          <w:szCs w:val="32"/>
        </w:rPr>
        <w:t xml:space="preserve"> </w:t>
      </w:r>
    </w:p>
    <w:p w14:paraId="62552CD9" w14:textId="56EF70E1" w:rsidR="006B0F17" w:rsidRDefault="004B175E" w:rsidP="004B175E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bookmarkStart w:id="0" w:name="_Hlk223801789"/>
      <w:r w:rsidRPr="004B175E">
        <w:rPr>
          <w:b/>
          <w:noProof/>
          <w:sz w:val="32"/>
          <w:szCs w:val="32"/>
        </w:rPr>
        <w:t xml:space="preserve">УП.09 </w:t>
      </w:r>
      <w:r w:rsidR="00204008">
        <w:rPr>
          <w:b/>
          <w:noProof/>
          <w:sz w:val="32"/>
          <w:szCs w:val="32"/>
        </w:rPr>
        <w:t xml:space="preserve"> </w:t>
      </w:r>
      <w:bookmarkEnd w:id="0"/>
      <w:r w:rsidR="006B0F17" w:rsidRPr="006B0F17">
        <w:rPr>
          <w:b/>
          <w:noProof/>
          <w:sz w:val="32"/>
          <w:szCs w:val="32"/>
        </w:rPr>
        <w:t>«</w:t>
      </w:r>
      <w:r w:rsidR="00204008">
        <w:rPr>
          <w:b/>
          <w:noProof/>
          <w:sz w:val="32"/>
          <w:szCs w:val="32"/>
        </w:rPr>
        <w:t>Биология</w:t>
      </w:r>
      <w:r w:rsidR="006B0F17" w:rsidRPr="006B0F17">
        <w:rPr>
          <w:b/>
          <w:noProof/>
          <w:sz w:val="32"/>
          <w:szCs w:val="32"/>
        </w:rPr>
        <w:t>»</w:t>
      </w:r>
    </w:p>
    <w:p w14:paraId="78A679B0" w14:textId="77777777"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14:paraId="2D3FBEE6" w14:textId="56B3713F" w:rsidR="00DE1D7C" w:rsidRPr="00DE1D7C" w:rsidRDefault="002A034B" w:rsidP="00DE1D7C">
      <w:pPr>
        <w:widowControl w:val="0"/>
        <w:jc w:val="both"/>
        <w:outlineLvl w:val="8"/>
        <w:rPr>
          <w:bCs/>
          <w:sz w:val="32"/>
          <w:szCs w:val="32"/>
        </w:rPr>
      </w:pPr>
      <w:r w:rsidRPr="00DE1D7C">
        <w:rPr>
          <w:bCs/>
          <w:sz w:val="32"/>
          <w:szCs w:val="32"/>
        </w:rPr>
        <w:t>10.02.05 Обеспечение информационной безопасности автоматизированных систем.</w:t>
      </w:r>
      <w:r w:rsidR="00DE1D7C" w:rsidRPr="00DE1D7C">
        <w:rPr>
          <w:bCs/>
          <w:sz w:val="28"/>
          <w:szCs w:val="28"/>
          <w:lang w:eastAsia="en-US"/>
        </w:rPr>
        <w:t xml:space="preserve"> </w:t>
      </w:r>
      <w:r w:rsidR="00DE1D7C" w:rsidRPr="00DE1D7C">
        <w:rPr>
          <w:bCs/>
          <w:sz w:val="28"/>
          <w:szCs w:val="28"/>
          <w:lang w:eastAsia="en-US"/>
        </w:rPr>
        <w:t>54.02.01 Дизайн (по отраслям)</w:t>
      </w:r>
      <w:r w:rsidR="00DE1D7C" w:rsidRPr="00DE1D7C">
        <w:rPr>
          <w:bCs/>
          <w:sz w:val="28"/>
          <w:szCs w:val="28"/>
          <w:lang w:eastAsia="en-US"/>
        </w:rPr>
        <w:t>.</w:t>
      </w:r>
      <w:r w:rsidR="00DE1D7C" w:rsidRPr="00DE1D7C">
        <w:rPr>
          <w:bCs/>
          <w:sz w:val="32"/>
          <w:szCs w:val="32"/>
        </w:rPr>
        <w:t xml:space="preserve"> </w:t>
      </w:r>
      <w:r w:rsidR="00DE1D7C" w:rsidRPr="00DE1D7C">
        <w:rPr>
          <w:bCs/>
          <w:sz w:val="32"/>
          <w:szCs w:val="32"/>
        </w:rPr>
        <w:t>08.02.01 Строительство и эксплуатация зданий и сооружений.</w:t>
      </w:r>
      <w:r w:rsidR="00DE1D7C" w:rsidRPr="00DE1D7C">
        <w:rPr>
          <w:bCs/>
          <w:sz w:val="32"/>
          <w:szCs w:val="32"/>
        </w:rPr>
        <w:t xml:space="preserve"> </w:t>
      </w:r>
      <w:r w:rsidR="00DE1D7C" w:rsidRPr="00DE1D7C">
        <w:rPr>
          <w:bCs/>
          <w:sz w:val="32"/>
          <w:szCs w:val="32"/>
        </w:rPr>
        <w:t>40.02.02 Правоохранительная деятельность.</w:t>
      </w:r>
      <w:r w:rsidR="00DE1D7C" w:rsidRPr="00DE1D7C">
        <w:rPr>
          <w:bCs/>
          <w:sz w:val="32"/>
          <w:szCs w:val="32"/>
        </w:rPr>
        <w:t xml:space="preserve"> </w:t>
      </w:r>
      <w:r w:rsidR="00DE1D7C" w:rsidRPr="00DE1D7C">
        <w:rPr>
          <w:bCs/>
          <w:sz w:val="32"/>
          <w:szCs w:val="32"/>
        </w:rPr>
        <w:t>44.02.02 Преподавание в начальных классах.</w:t>
      </w:r>
      <w:r w:rsidR="00DE1D7C" w:rsidRPr="00DE1D7C">
        <w:rPr>
          <w:bCs/>
          <w:sz w:val="32"/>
          <w:szCs w:val="32"/>
        </w:rPr>
        <w:t xml:space="preserve"> </w:t>
      </w:r>
      <w:r w:rsidR="00DE1D7C" w:rsidRPr="00DE1D7C">
        <w:rPr>
          <w:bCs/>
          <w:sz w:val="32"/>
          <w:szCs w:val="32"/>
        </w:rPr>
        <w:t>43.02.16 Туризм и гостеприимство.</w:t>
      </w:r>
      <w:r w:rsidR="00DE1D7C" w:rsidRPr="00DE1D7C">
        <w:rPr>
          <w:bCs/>
          <w:sz w:val="32"/>
          <w:szCs w:val="32"/>
        </w:rPr>
        <w:t xml:space="preserve"> </w:t>
      </w:r>
      <w:r w:rsidR="00DE1D7C" w:rsidRPr="00DE1D7C">
        <w:rPr>
          <w:bCs/>
          <w:sz w:val="32"/>
          <w:szCs w:val="32"/>
        </w:rPr>
        <w:t>40.02.04 Юриспруденция.</w:t>
      </w:r>
    </w:p>
    <w:p w14:paraId="6BCA6F4B" w14:textId="018B43C4"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14:paraId="4828B43F" w14:textId="501C703B"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14:paraId="5C97BB9D" w14:textId="77777777"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14:paraId="0AFDDE1D" w14:textId="44055100"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14:paraId="66E3F17D" w14:textId="483EB96E"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14:paraId="51B444DE" w14:textId="77777777"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14:paraId="57D53DF1" w14:textId="0BC2C72D" w:rsidR="00DE1D7C" w:rsidRPr="00DE1D7C" w:rsidRDefault="00DE1D7C" w:rsidP="00DE1D7C">
      <w:pPr>
        <w:tabs>
          <w:tab w:val="left" w:pos="6631"/>
        </w:tabs>
        <w:spacing w:after="200"/>
        <w:contextualSpacing/>
        <w:jc w:val="center"/>
        <w:rPr>
          <w:b/>
          <w:sz w:val="28"/>
          <w:szCs w:val="28"/>
          <w:lang w:eastAsia="en-US"/>
        </w:rPr>
      </w:pPr>
    </w:p>
    <w:p w14:paraId="2AB620D7" w14:textId="77777777" w:rsidR="00DE1D7C" w:rsidRPr="00DE1D7C" w:rsidRDefault="00DE1D7C" w:rsidP="00DE1D7C">
      <w:pPr>
        <w:tabs>
          <w:tab w:val="left" w:pos="6631"/>
        </w:tabs>
        <w:spacing w:after="200"/>
        <w:contextualSpacing/>
        <w:jc w:val="center"/>
        <w:rPr>
          <w:rFonts w:eastAsia="Calibri"/>
          <w:b/>
          <w:sz w:val="28"/>
          <w:szCs w:val="28"/>
        </w:rPr>
      </w:pPr>
    </w:p>
    <w:p w14:paraId="497114E8" w14:textId="2816AD3A" w:rsidR="00367B3C" w:rsidRDefault="00367B3C" w:rsidP="00204008">
      <w:pPr>
        <w:widowControl w:val="0"/>
        <w:jc w:val="center"/>
        <w:outlineLvl w:val="8"/>
        <w:rPr>
          <w:b/>
          <w:sz w:val="28"/>
          <w:szCs w:val="28"/>
        </w:rPr>
      </w:pPr>
    </w:p>
    <w:p w14:paraId="123BD3E3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1C3C6982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54A862FD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5AEA57AE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6B328AE5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0D07677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7019AFE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247EF390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3552947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3C17233A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58571B37" w14:textId="20BBE04E" w:rsidR="0020400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3E538C10" w14:textId="77777777" w:rsidR="00204008" w:rsidRPr="004E27F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062E17A9" w14:textId="77777777" w:rsidR="00F3743B" w:rsidRDefault="00F3743B" w:rsidP="00B6083F">
      <w:pPr>
        <w:widowControl w:val="0"/>
        <w:outlineLvl w:val="8"/>
        <w:rPr>
          <w:sz w:val="28"/>
          <w:szCs w:val="28"/>
        </w:rPr>
      </w:pPr>
    </w:p>
    <w:p w14:paraId="314E5AE7" w14:textId="77777777"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DC2AA1">
        <w:rPr>
          <w:sz w:val="28"/>
          <w:szCs w:val="28"/>
        </w:rPr>
        <w:t>,2026</w:t>
      </w:r>
    </w:p>
    <w:p w14:paraId="260225B6" w14:textId="77777777"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14:paraId="3B6D9022" w14:textId="77777777"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14:paraId="753F3A18" w14:textId="77777777"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14:paraId="15A4B171" w14:textId="6B56E379"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</w:t>
      </w:r>
      <w:r w:rsidR="00204008">
        <w:rPr>
          <w:sz w:val="28"/>
        </w:rPr>
        <w:t>Биология</w:t>
      </w:r>
      <w:r w:rsidRPr="008D4D71">
        <w:rPr>
          <w:sz w:val="28"/>
        </w:rPr>
        <w:t>» для профессиональных образовательных организаций и примерным учебно-методическим комплексом по общеобразовательной дисциплине «</w:t>
      </w:r>
      <w:r w:rsidR="00204008">
        <w:rPr>
          <w:sz w:val="28"/>
        </w:rPr>
        <w:t>Биология</w:t>
      </w:r>
      <w:r w:rsidRPr="008D4D71">
        <w:rPr>
          <w:sz w:val="28"/>
        </w:rPr>
        <w:t>», рекомендованной «Институтом развития профессионального образования» (ИРПО) от 2022 г.</w:t>
      </w:r>
    </w:p>
    <w:p w14:paraId="6A38064D" w14:textId="77777777"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14:paraId="0256B867" w14:textId="77777777"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14:paraId="0B46B486" w14:textId="77777777" w:rsidR="009B4E92" w:rsidRPr="009B4E92" w:rsidRDefault="008D4D71" w:rsidP="009B4E92">
      <w:pPr>
        <w:widowControl w:val="0"/>
        <w:jc w:val="both"/>
        <w:rPr>
          <w:sz w:val="28"/>
        </w:rPr>
      </w:pPr>
      <w:r w:rsidRPr="008D4D71">
        <w:rPr>
          <w:sz w:val="28"/>
        </w:rPr>
        <w:t xml:space="preserve">Рассмотрено и рекомендовано на заседании кафедры «Общеобразовательных дисциплин и педагогики», протокол </w:t>
      </w:r>
      <w:proofErr w:type="spellStart"/>
      <w:r w:rsidR="009B4E92" w:rsidRPr="009B4E92">
        <w:rPr>
          <w:sz w:val="28"/>
        </w:rPr>
        <w:t>Протокол</w:t>
      </w:r>
      <w:proofErr w:type="spellEnd"/>
      <w:r w:rsidR="009B4E92" w:rsidRPr="009B4E92">
        <w:rPr>
          <w:sz w:val="28"/>
        </w:rPr>
        <w:t xml:space="preserve"> № _6_ от «_25_» ___05__</w:t>
      </w:r>
      <w:proofErr w:type="gramStart"/>
      <w:r w:rsidR="009B4E92" w:rsidRPr="009B4E92">
        <w:rPr>
          <w:sz w:val="28"/>
        </w:rPr>
        <w:t>_  2026</w:t>
      </w:r>
      <w:proofErr w:type="gramEnd"/>
      <w:r w:rsidR="009B4E92" w:rsidRPr="009B4E92">
        <w:rPr>
          <w:sz w:val="28"/>
        </w:rPr>
        <w:t xml:space="preserve"> г.</w:t>
      </w:r>
    </w:p>
    <w:p w14:paraId="53ED07A1" w14:textId="3288361F" w:rsidR="008D4D71" w:rsidRPr="008D4D71" w:rsidRDefault="008D4D71" w:rsidP="008D4D71">
      <w:pPr>
        <w:widowControl w:val="0"/>
        <w:jc w:val="both"/>
        <w:rPr>
          <w:sz w:val="28"/>
        </w:rPr>
      </w:pPr>
    </w:p>
    <w:p w14:paraId="474A9EE1" w14:textId="77777777" w:rsidR="006A4A42" w:rsidRPr="005D467F" w:rsidRDefault="006A4A42" w:rsidP="00A81AC1">
      <w:pPr>
        <w:widowControl w:val="0"/>
        <w:jc w:val="both"/>
      </w:pPr>
    </w:p>
    <w:p w14:paraId="14BE0418" w14:textId="28F66462"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204008">
        <w:rPr>
          <w:sz w:val="28"/>
        </w:rPr>
        <w:t>А.Б. Лущай</w:t>
      </w:r>
      <w:r w:rsidRPr="00A81AC1">
        <w:rPr>
          <w:sz w:val="28"/>
        </w:rPr>
        <w:t xml:space="preserve">, </w:t>
      </w:r>
      <w:r w:rsidR="00204008">
        <w:rPr>
          <w:sz w:val="28"/>
        </w:rPr>
        <w:t>Преподаватель 1 категории</w:t>
      </w:r>
      <w:r w:rsidR="008B0849">
        <w:rPr>
          <w:sz w:val="28"/>
        </w:rPr>
        <w:t xml:space="preserve"> по биологии</w:t>
      </w:r>
      <w:r w:rsidR="00204008">
        <w:rPr>
          <w:sz w:val="28"/>
        </w:rPr>
        <w:t>.</w:t>
      </w:r>
    </w:p>
    <w:p w14:paraId="58AFC4D7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A1F47D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D13035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D747925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8587E6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5F5CF9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228D69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3BCAAA2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7EACB8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58F39F0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2AE66A2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7A4226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EC8A32F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2290CC8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BDC0BCE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53BDABB0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E704E37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5754E3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045D98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2B742E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B8E3B23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5A7F6F6D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5E28DE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F6AA093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789EF01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046D36D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CDC93AA" w14:textId="77777777" w:rsidR="00A81AC1" w:rsidRDefault="00A81AC1" w:rsidP="00A81AC1">
      <w:pPr>
        <w:rPr>
          <w:lang w:eastAsia="x-none"/>
        </w:rPr>
      </w:pPr>
    </w:p>
    <w:p w14:paraId="6519D33F" w14:textId="557F1980" w:rsidR="00A81AC1" w:rsidRDefault="00A81AC1" w:rsidP="00A81AC1">
      <w:pPr>
        <w:rPr>
          <w:lang w:eastAsia="x-none"/>
        </w:rPr>
      </w:pPr>
    </w:p>
    <w:p w14:paraId="080236D2" w14:textId="77777777" w:rsidR="002A034B" w:rsidRDefault="002A034B" w:rsidP="00A81AC1">
      <w:pPr>
        <w:rPr>
          <w:lang w:eastAsia="x-none"/>
        </w:rPr>
      </w:pPr>
    </w:p>
    <w:p w14:paraId="00BDFD03" w14:textId="77777777" w:rsidR="006A4A42" w:rsidRDefault="006A4A42" w:rsidP="00204008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3A00CDF" w14:textId="77777777"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81AC1">
        <w:rPr>
          <w:rFonts w:ascii="Times New Roman" w:hAnsi="Times New Roman"/>
          <w:b w:val="0"/>
          <w:sz w:val="28"/>
          <w:szCs w:val="28"/>
          <w:lang w:val="ru-RU"/>
        </w:rPr>
        <w:t>Введение</w:t>
      </w:r>
    </w:p>
    <w:p w14:paraId="7E1A8400" w14:textId="77777777"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5A46FA28" w14:textId="52E4CCA3"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>«</w:t>
      </w:r>
      <w:r w:rsidR="00204008">
        <w:rPr>
          <w:rFonts w:ascii="Times New Roman" w:hAnsi="Times New Roman"/>
          <w:b w:val="0"/>
          <w:sz w:val="28"/>
          <w:szCs w:val="28"/>
          <w:lang w:val="ru-RU"/>
        </w:rPr>
        <w:t>Биология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14:paraId="27BC6004" w14:textId="77777777" w:rsidR="00F428DC" w:rsidRDefault="00402909" w:rsidP="00F428DC">
      <w:pPr>
        <w:spacing w:line="360" w:lineRule="auto"/>
        <w:ind w:firstLine="567"/>
      </w:pPr>
      <w:r w:rsidRPr="00A81AC1">
        <w:rPr>
          <w:sz w:val="28"/>
          <w:szCs w:val="28"/>
        </w:rPr>
        <w:t>Цель</w:t>
      </w:r>
      <w:r w:rsidR="00F428DC">
        <w:rPr>
          <w:sz w:val="28"/>
          <w:szCs w:val="28"/>
        </w:rPr>
        <w:t xml:space="preserve"> и задачи</w:t>
      </w:r>
      <w:r w:rsidRPr="00A81AC1">
        <w:rPr>
          <w:sz w:val="28"/>
          <w:szCs w:val="28"/>
        </w:rPr>
        <w:t xml:space="preserve"> освоения дисциплины ориентирована на достижение следующих целей:</w:t>
      </w:r>
      <w:r w:rsidR="00F428DC" w:rsidRPr="00F428DC">
        <w:t xml:space="preserve"> </w:t>
      </w:r>
    </w:p>
    <w:p w14:paraId="129BAE52" w14:textId="61FC5100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</w:t>
      </w:r>
      <w:proofErr w:type="gramStart"/>
      <w:r w:rsidRPr="00F428DC">
        <w:rPr>
          <w:sz w:val="28"/>
          <w:szCs w:val="28"/>
        </w:rPr>
        <w:t>науке;  роли</w:t>
      </w:r>
      <w:proofErr w:type="gramEnd"/>
      <w:r w:rsidRPr="00F428DC">
        <w:rPr>
          <w:sz w:val="28"/>
          <w:szCs w:val="28"/>
        </w:rPr>
        <w:t xml:space="preserve"> биологической науки в формировании современной естественно-научной картины мира; методах научного познания;</w:t>
      </w:r>
    </w:p>
    <w:p w14:paraId="797B3296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650AA8B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</w:t>
      </w:r>
      <w:r w:rsidRPr="00F428DC">
        <w:rPr>
          <w:sz w:val="28"/>
          <w:szCs w:val="28"/>
        </w:rPr>
        <w:lastRenderedPageBreak/>
        <w:t>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FAB4852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</w:t>
      </w:r>
    </w:p>
    <w:p w14:paraId="5D1B954A" w14:textId="6A4DAE35" w:rsidR="00402909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14:paraId="063B1971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14:paraId="244BCA8F" w14:textId="77777777"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14:paraId="0AA6A6D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14:paraId="365C611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ответственного члена российского общества;</w:t>
      </w:r>
    </w:p>
    <w:p w14:paraId="1105DCB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правопорядка;</w:t>
      </w:r>
    </w:p>
    <w:p w14:paraId="28F224A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демократических ценностей;</w:t>
      </w:r>
    </w:p>
    <w:p w14:paraId="6C74633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80F4BA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0DD6770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14:paraId="77A0F8D8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14:paraId="7577643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04D560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14:paraId="31EAD4C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сформированность российской гражданской идентичности, патриотизма, уважения к </w:t>
      </w:r>
      <w:r w:rsidRPr="004630A3">
        <w:lastRenderedPageBreak/>
        <w:t>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8F124D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61F38D3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14:paraId="26D3E5F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2A2B3E7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14:paraId="5808BC2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14:paraId="62277C0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14:paraId="1FCE4AE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81B328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14:paraId="566EB6B1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706386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353E2D7E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2D63FA3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эстетического воспитания:</w:t>
      </w:r>
    </w:p>
    <w:p w14:paraId="6F83CA3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DF20BA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9B5035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04F0BDB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качества творческой личности;</w:t>
      </w:r>
    </w:p>
    <w:p w14:paraId="2386C12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3ADB5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14:paraId="3A18439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14:paraId="4FE5E72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14:paraId="41E08659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14:paraId="5D8EE85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E74FE1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14:paraId="7943BA8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14:paraId="36588E0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4DCEC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A037F05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жизни;</w:t>
      </w:r>
    </w:p>
    <w:p w14:paraId="432C8FB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1F91984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14:paraId="2F8C86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D0C313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7C9267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14:paraId="1AD52CA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предпринимаемых действий, предотвращать их;</w:t>
      </w:r>
    </w:p>
    <w:p w14:paraId="7F1F97F9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14:paraId="7A16355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10893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14:paraId="010AF58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C7A67E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14:paraId="1EF1E32A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40A48F1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4128332" w14:textId="77777777"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14:paraId="553FCD82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Метапредметных:</w:t>
      </w:r>
    </w:p>
    <w:p w14:paraId="0BBBE4D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14:paraId="42470C8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14:paraId="3AB8A3F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всесторонне;</w:t>
      </w:r>
    </w:p>
    <w:p w14:paraId="5877C79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14:paraId="063021C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14:paraId="7F8BAA4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14:paraId="2C1126D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90CAC8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14:paraId="6642778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14:paraId="1EF0456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разрешения проблем;</w:t>
      </w:r>
    </w:p>
    <w:p w14:paraId="02A2F4E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09936A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50D17EA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ключевыми понятиями и методами;</w:t>
      </w:r>
    </w:p>
    <w:p w14:paraId="0FF3C38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жизненных ситуациях;</w:t>
      </w:r>
    </w:p>
    <w:p w14:paraId="15A1C2A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79B45C1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73F15F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14:paraId="6A3A4C3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14:paraId="598ACF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осуществлять целенаправленный поиск переноса средств и способов действия в профессиональную среду;</w:t>
      </w:r>
    </w:p>
    <w:p w14:paraId="3D4BC0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жизнедеятельности;</w:t>
      </w:r>
    </w:p>
    <w:p w14:paraId="1E373C3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14:paraId="480D09E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14:paraId="3742B90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14:paraId="15C19CB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14:paraId="3FA5B10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286561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06A212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морально-этическим нормам;</w:t>
      </w:r>
    </w:p>
    <w:p w14:paraId="12AC269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1515F3F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безопасности личности.</w:t>
      </w:r>
    </w:p>
    <w:p w14:paraId="59BFDF6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30EA8BC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14:paraId="3101E3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14:paraId="3093E9F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14:paraId="3583F4D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25487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14:paraId="1FDEA6C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14:paraId="3BB09DA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14:paraId="019D9B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14:paraId="16679E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14:paraId="2038140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возможностей каждого члена коллектива;</w:t>
      </w:r>
    </w:p>
    <w:p w14:paraId="226618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1CB381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14:paraId="2C33552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практической значимости;</w:t>
      </w:r>
    </w:p>
    <w:p w14:paraId="4857BC3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комбинированного взаимодействия;</w:t>
      </w:r>
    </w:p>
    <w:p w14:paraId="68DDA45C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9F757B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0EC7F0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14:paraId="4BD1822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14:paraId="3F7A4FB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250A82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B507C8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14:paraId="59C5E0A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14:paraId="1748DEC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14:paraId="61967BC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14:paraId="6516C60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5B7BA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14:paraId="6476122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соответствие результатов целям;</w:t>
      </w:r>
    </w:p>
    <w:p w14:paraId="20A31FC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D063B2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14:paraId="631833A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14:paraId="3282DB3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14:paraId="611FF03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14F732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0008A3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FC30F9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938C7E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259C03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14:paraId="082FA28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14:paraId="267BA0E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14:paraId="6FD8F2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14:paraId="70DBC28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14:paraId="39C2D7DD" w14:textId="77777777"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14:paraId="02E007E4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14:paraId="1101CE59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5D6E5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3121C943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</w:t>
      </w:r>
      <w:r>
        <w:lastRenderedPageBreak/>
        <w:t>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832E069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3362D78" w14:textId="52D80A83" w:rsidR="00B3002E" w:rsidRPr="00FA15B5" w:rsidRDefault="00616868" w:rsidP="00616868">
      <w:pPr>
        <w:widowControl w:val="0"/>
        <w:ind w:firstLine="567"/>
        <w:jc w:val="both"/>
        <w:outlineLvl w:val="8"/>
        <w:rPr>
          <w:color w:val="FF0000"/>
          <w:szCs w:val="28"/>
        </w:rPr>
      </w:pPr>
      <w: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07B3673" w14:textId="77777777"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14:paraId="6F133753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02. </w:t>
      </w:r>
      <w:r w:rsidR="008757B8" w:rsidRPr="00214589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="008757B8" w:rsidRPr="00214589">
        <w:rPr>
          <w:sz w:val="28"/>
          <w:szCs w:val="28"/>
        </w:rPr>
        <w:t>интерпретации информации</w:t>
      </w:r>
      <w:proofErr w:type="gramEnd"/>
      <w:r w:rsidR="008757B8" w:rsidRPr="00214589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 w:rsidRPr="00214589">
        <w:rPr>
          <w:sz w:val="28"/>
          <w:szCs w:val="28"/>
        </w:rPr>
        <w:t>;</w:t>
      </w:r>
    </w:p>
    <w:p w14:paraId="4F3E6177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04. </w:t>
      </w:r>
      <w:r w:rsidR="008757B8" w:rsidRPr="00214589">
        <w:rPr>
          <w:sz w:val="28"/>
          <w:szCs w:val="28"/>
        </w:rPr>
        <w:t>Эффективно взаимодействовать и работать в коллективе и команде</w:t>
      </w:r>
      <w:r w:rsidRPr="00214589">
        <w:rPr>
          <w:sz w:val="28"/>
          <w:szCs w:val="28"/>
        </w:rPr>
        <w:t>;</w:t>
      </w:r>
    </w:p>
    <w:p w14:paraId="272DE4E1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06. </w:t>
      </w:r>
      <w:r w:rsidR="008757B8" w:rsidRPr="00214589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214589">
        <w:rPr>
          <w:sz w:val="28"/>
          <w:szCs w:val="28"/>
        </w:rPr>
        <w:t>.</w:t>
      </w:r>
    </w:p>
    <w:p w14:paraId="26B24CA1" w14:textId="4FB7DB5D" w:rsidR="002F71DD" w:rsidRPr="00616868" w:rsidRDefault="00616868" w:rsidP="00616868">
      <w:pPr>
        <w:widowControl w:val="0"/>
        <w:tabs>
          <w:tab w:val="right" w:leader="dot" w:pos="963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ОК </w:t>
      </w:r>
      <w:proofErr w:type="gramStart"/>
      <w:r>
        <w:rPr>
          <w:color w:val="000000" w:themeColor="text1"/>
          <w:sz w:val="28"/>
          <w:szCs w:val="28"/>
        </w:rPr>
        <w:t>07.</w:t>
      </w:r>
      <w:r w:rsidRPr="00616868">
        <w:rPr>
          <w:color w:val="000000" w:themeColor="text1"/>
          <w:sz w:val="28"/>
          <w:szCs w:val="28"/>
        </w:rPr>
        <w:t>Содействовать</w:t>
      </w:r>
      <w:proofErr w:type="gramEnd"/>
      <w:r w:rsidRPr="00616868">
        <w:rPr>
          <w:color w:val="000000" w:themeColor="text1"/>
          <w:sz w:val="28"/>
          <w:szCs w:val="28"/>
        </w:rPr>
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color w:val="000000" w:themeColor="text1"/>
          <w:sz w:val="28"/>
          <w:szCs w:val="28"/>
        </w:rPr>
        <w:t>.</w:t>
      </w:r>
    </w:p>
    <w:p w14:paraId="21327B81" w14:textId="77777777" w:rsidR="001E333E" w:rsidRPr="00616868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color w:val="000000" w:themeColor="text1"/>
          <w:sz w:val="28"/>
          <w:szCs w:val="28"/>
        </w:rPr>
      </w:pPr>
    </w:p>
    <w:p w14:paraId="28B8D47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BC83F8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C1FA2A7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4AFA72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01AD4045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6E873F27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8E9BD4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AFCEAB5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3C501AA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7DD9D6B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BECD05C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470245FE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D4402C1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52A8C03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C4A507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C750BF0" w14:textId="7FA648C0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941DBBF" w14:textId="77777777" w:rsidR="00616868" w:rsidRDefault="00616868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157D1C1" w14:textId="77777777"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14:paraId="41168B3E" w14:textId="77777777"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51"/>
      </w:tblGrid>
      <w:tr w:rsidR="0000518D" w:rsidRPr="00907F67" w14:paraId="75841937" w14:textId="77777777" w:rsidTr="00033748">
        <w:tc>
          <w:tcPr>
            <w:tcW w:w="8931" w:type="dxa"/>
          </w:tcPr>
          <w:p w14:paraId="47D89011" w14:textId="5928E323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1" w:name="_Hlk222388277"/>
            <w:bookmarkStart w:id="2" w:name="_Hlk224755072"/>
            <w:r>
              <w:rPr>
                <w:sz w:val="28"/>
                <w:szCs w:val="28"/>
              </w:rPr>
              <w:t>Практическое занятие</w:t>
            </w:r>
            <w:r w:rsidR="0000518D" w:rsidRPr="001E348B">
              <w:rPr>
                <w:sz w:val="28"/>
                <w:szCs w:val="28"/>
              </w:rPr>
              <w:t xml:space="preserve"> №1 </w:t>
            </w:r>
            <w:bookmarkEnd w:id="1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ВВЕДЕНИЕ. Биология в системе наук. Объект изучения биологии. Методы научного познания в биологии. Биологические системы и их свойства.</w:t>
            </w:r>
          </w:p>
        </w:tc>
        <w:tc>
          <w:tcPr>
            <w:tcW w:w="851" w:type="dxa"/>
          </w:tcPr>
          <w:p w14:paraId="5A1BBF3B" w14:textId="36A2BAA0" w:rsidR="0000518D" w:rsidRPr="00EC0B44" w:rsidRDefault="00783E5B" w:rsidP="0000518D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14:paraId="28F6FE5A" w14:textId="77777777" w:rsidTr="00033748">
        <w:tc>
          <w:tcPr>
            <w:tcW w:w="8931" w:type="dxa"/>
          </w:tcPr>
          <w:p w14:paraId="67C84A90" w14:textId="3375FB1C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3" w:name="_Hlk222475090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№2 </w:t>
            </w:r>
            <w:bookmarkEnd w:id="3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      </w:r>
          </w:p>
        </w:tc>
        <w:tc>
          <w:tcPr>
            <w:tcW w:w="851" w:type="dxa"/>
          </w:tcPr>
          <w:p w14:paraId="09E1729F" w14:textId="5CFD040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14:paraId="01E96D48" w14:textId="77777777" w:rsidTr="00033748">
        <w:tc>
          <w:tcPr>
            <w:tcW w:w="8931" w:type="dxa"/>
          </w:tcPr>
          <w:p w14:paraId="26888C34" w14:textId="1DB3A9EF"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№3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Белки. Состав и структура белков. Функции белков. Ферменты — биологические катализаторы.</w:t>
            </w:r>
          </w:p>
        </w:tc>
        <w:tc>
          <w:tcPr>
            <w:tcW w:w="851" w:type="dxa"/>
          </w:tcPr>
          <w:p w14:paraId="5F7761A2" w14:textId="217434A3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0518D" w:rsidRPr="00907F67" w14:paraId="63D2993C" w14:textId="77777777" w:rsidTr="00033748">
        <w:tc>
          <w:tcPr>
            <w:tcW w:w="8931" w:type="dxa"/>
          </w:tcPr>
          <w:p w14:paraId="73120612" w14:textId="036AAD9F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4" w:name="_Hlk22328314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№4 </w:t>
            </w:r>
            <w:bookmarkEnd w:id="4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Нуклеиновые кислоты: ДНК и РНК.</w:t>
            </w:r>
          </w:p>
        </w:tc>
        <w:tc>
          <w:tcPr>
            <w:tcW w:w="851" w:type="dxa"/>
          </w:tcPr>
          <w:p w14:paraId="157FD31C" w14:textId="407CEACC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0518D" w:rsidRPr="00907F67" w14:paraId="26124CE9" w14:textId="77777777" w:rsidTr="00033748">
        <w:tc>
          <w:tcPr>
            <w:tcW w:w="8931" w:type="dxa"/>
          </w:tcPr>
          <w:p w14:paraId="214D7841" w14:textId="3017D870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5" w:name="_Hlk223283566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№5 </w:t>
            </w:r>
            <w:bookmarkEnd w:id="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АТФ и другие нуклеотиды. Витамины.</w:t>
            </w:r>
          </w:p>
        </w:tc>
        <w:tc>
          <w:tcPr>
            <w:tcW w:w="851" w:type="dxa"/>
          </w:tcPr>
          <w:p w14:paraId="340B06D8" w14:textId="1CE1DDD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518D" w:rsidRPr="00907F67" w14:paraId="1D85BE68" w14:textId="77777777" w:rsidTr="00033748">
        <w:tc>
          <w:tcPr>
            <w:tcW w:w="8931" w:type="dxa"/>
          </w:tcPr>
          <w:p w14:paraId="271D4237" w14:textId="16976468" w:rsidR="0000518D" w:rsidRDefault="004B175E" w:rsidP="0000518D">
            <w:pPr>
              <w:jc w:val="both"/>
              <w:rPr>
                <w:sz w:val="26"/>
                <w:szCs w:val="26"/>
              </w:rPr>
            </w:pPr>
            <w:bookmarkStart w:id="6" w:name="_Hlk223284114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№6 </w:t>
            </w:r>
            <w:bookmarkEnd w:id="6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Вирусы — неклеточная форма жизни.</w:t>
            </w:r>
          </w:p>
        </w:tc>
        <w:tc>
          <w:tcPr>
            <w:tcW w:w="851" w:type="dxa"/>
          </w:tcPr>
          <w:p w14:paraId="2881FAF8" w14:textId="4A7E6893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00518D" w:rsidRPr="00907F67" w14:paraId="754FC199" w14:textId="77777777" w:rsidTr="00033748">
        <w:tc>
          <w:tcPr>
            <w:tcW w:w="8931" w:type="dxa"/>
          </w:tcPr>
          <w:p w14:paraId="2EE66C1B" w14:textId="5D571C2C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7" w:name="_Hlk22328569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№7 </w:t>
            </w:r>
            <w:bookmarkEnd w:id="7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      </w:r>
          </w:p>
        </w:tc>
        <w:tc>
          <w:tcPr>
            <w:tcW w:w="851" w:type="dxa"/>
          </w:tcPr>
          <w:p w14:paraId="58CE16DB" w14:textId="0A9FC56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0518D" w:rsidRPr="00907F67" w14:paraId="6D714BF4" w14:textId="77777777" w:rsidTr="00033748">
        <w:tc>
          <w:tcPr>
            <w:tcW w:w="8931" w:type="dxa"/>
          </w:tcPr>
          <w:p w14:paraId="5F0A49E9" w14:textId="77777777"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8" w:name="_Hlk223287832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>№</w:t>
            </w:r>
            <w:bookmarkEnd w:id="8"/>
            <w:r w:rsidR="004E4A9B">
              <w:rPr>
                <w:sz w:val="28"/>
                <w:szCs w:val="28"/>
              </w:rPr>
              <w:t xml:space="preserve">8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Особенности строения клеток 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прокариотов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эукариотов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. Обмен веществ и превращение энергии в 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клетке .Энергетический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обмен в клетке. Гликолиз и окислительное фосфорилирование </w:t>
            </w:r>
          </w:p>
          <w:p w14:paraId="0FC2F5F5" w14:textId="28C26A4E" w:rsidR="0000518D" w:rsidRPr="00907F67" w:rsidRDefault="004E4A9B" w:rsidP="004E4A9B">
            <w:pPr>
              <w:jc w:val="both"/>
              <w:rPr>
                <w:sz w:val="26"/>
                <w:szCs w:val="26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>Типы клеточного питания. Фотосинтез и хемосинтез. Пластический обмен: биосинтез белков.</w:t>
            </w:r>
          </w:p>
        </w:tc>
        <w:tc>
          <w:tcPr>
            <w:tcW w:w="851" w:type="dxa"/>
          </w:tcPr>
          <w:p w14:paraId="456276B8" w14:textId="60972B9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0518D" w:rsidRPr="00907F67" w14:paraId="5C80FD34" w14:textId="77777777" w:rsidTr="00033748">
        <w:tc>
          <w:tcPr>
            <w:tcW w:w="8931" w:type="dxa"/>
          </w:tcPr>
          <w:p w14:paraId="033367BD" w14:textId="146F85E7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№9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Регуляция транскрипции и трансляции в клетке и организме. Деление клетки. Митоз. Деление клетки. Мейоз. Половые клетки.</w:t>
            </w:r>
          </w:p>
        </w:tc>
        <w:tc>
          <w:tcPr>
            <w:tcW w:w="851" w:type="dxa"/>
          </w:tcPr>
          <w:p w14:paraId="661F5EB4" w14:textId="4FBA4FC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0518D" w:rsidRPr="00907F67" w14:paraId="0446C8F0" w14:textId="77777777" w:rsidTr="00033748">
        <w:tc>
          <w:tcPr>
            <w:tcW w:w="8931" w:type="dxa"/>
          </w:tcPr>
          <w:p w14:paraId="0E0760A7" w14:textId="77777777"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№10 </w:t>
            </w:r>
            <w:bookmarkStart w:id="9" w:name="_Hlk22463003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ПОПУЛЯЦИОННО-ВИДОВОЙ УРОВЕНЬ.</w:t>
            </w:r>
          </w:p>
          <w:p w14:paraId="5B7E8E41" w14:textId="7151FF6F" w:rsidR="0000518D" w:rsidRPr="004E4A9B" w:rsidRDefault="004E4A9B" w:rsidP="004E4A9B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 xml:space="preserve">Популяционно-видовой уровень: общая характеристика. Виды и популяции. Развитие эволюционных идей. Синтетическая теория </w:t>
            </w:r>
            <w:proofErr w:type="gramStart"/>
            <w:r w:rsidRPr="004E4A9B">
              <w:rPr>
                <w:rFonts w:eastAsia="Calibri"/>
                <w:sz w:val="28"/>
                <w:szCs w:val="28"/>
                <w:lang w:eastAsia="en-US"/>
              </w:rPr>
              <w:t>эволюции .</w:t>
            </w:r>
            <w:proofErr w:type="gramEnd"/>
            <w:r w:rsidRPr="004E4A9B">
              <w:rPr>
                <w:rFonts w:eastAsia="Calibri"/>
                <w:sz w:val="28"/>
                <w:szCs w:val="28"/>
                <w:lang w:eastAsia="en-US"/>
              </w:rPr>
              <w:t xml:space="preserve"> Движущие силы эволюции, их влияние на генофонд популяции.</w:t>
            </w:r>
            <w:bookmarkEnd w:id="9"/>
          </w:p>
        </w:tc>
        <w:tc>
          <w:tcPr>
            <w:tcW w:w="851" w:type="dxa"/>
          </w:tcPr>
          <w:p w14:paraId="21242FB4" w14:textId="60BC8E3A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14:paraId="4C805378" w14:textId="77777777" w:rsidTr="00033748">
        <w:tc>
          <w:tcPr>
            <w:tcW w:w="8931" w:type="dxa"/>
          </w:tcPr>
          <w:p w14:paraId="2A9749AC" w14:textId="561633F4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№11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Изоляция. Закон Харди—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Вайнберга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. Естественный отбор как фактор эволюции. Половой отбор. Стратегии размножения.</w:t>
            </w:r>
          </w:p>
        </w:tc>
        <w:tc>
          <w:tcPr>
            <w:tcW w:w="851" w:type="dxa"/>
          </w:tcPr>
          <w:p w14:paraId="08F224F4" w14:textId="2B379F45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14:paraId="55C4F7B0" w14:textId="77777777" w:rsidTr="00033748">
        <w:tc>
          <w:tcPr>
            <w:tcW w:w="8931" w:type="dxa"/>
          </w:tcPr>
          <w:p w14:paraId="720F1096" w14:textId="4B00AC50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№12 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Микроэволюция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и макроэволюция. Направления 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эволюции .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Принципы классификации. 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Систематика .</w:t>
            </w:r>
            <w:proofErr w:type="gramEnd"/>
          </w:p>
        </w:tc>
        <w:tc>
          <w:tcPr>
            <w:tcW w:w="851" w:type="dxa"/>
          </w:tcPr>
          <w:p w14:paraId="46FC3D35" w14:textId="3772C8D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0518D" w:rsidRPr="00907F67" w14:paraId="4FCFC9CD" w14:textId="77777777" w:rsidTr="00033748">
        <w:tc>
          <w:tcPr>
            <w:tcW w:w="8931" w:type="dxa"/>
          </w:tcPr>
          <w:p w14:paraId="005F0830" w14:textId="6BBB3E7A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lastRenderedPageBreak/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№13</w:t>
            </w:r>
            <w:r w:rsidR="00586859">
              <w:rPr>
                <w:sz w:val="28"/>
                <w:szCs w:val="28"/>
              </w:rPr>
              <w:t xml:space="preserve">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ЭКОСИСТЕМНЫЙ УРОВЕНЬ. Экосистемный уровень: общая характеристика. Среда обитания организмов. Экологические факторы и 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ресурсы .Влияние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экологических факторов среды на организмы. Экологические сообщества. Естественные и искусственные экосистемы.</w:t>
            </w:r>
          </w:p>
        </w:tc>
        <w:tc>
          <w:tcPr>
            <w:tcW w:w="851" w:type="dxa"/>
          </w:tcPr>
          <w:p w14:paraId="58C9C678" w14:textId="589CDD90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00518D" w:rsidRPr="00907F67" w14:paraId="4B8DD129" w14:textId="77777777" w:rsidTr="00033748">
        <w:tc>
          <w:tcPr>
            <w:tcW w:w="8931" w:type="dxa"/>
          </w:tcPr>
          <w:p w14:paraId="35961D39" w14:textId="77777777" w:rsidR="00586859" w:rsidRPr="00586859" w:rsidRDefault="004B175E" w:rsidP="0058685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№14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Естественные и искусственные экосистемы.</w:t>
            </w:r>
          </w:p>
          <w:p w14:paraId="717DAE63" w14:textId="11C95DA8" w:rsidR="0000518D" w:rsidRDefault="00586859" w:rsidP="00586859">
            <w:pPr>
              <w:jc w:val="both"/>
              <w:rPr>
                <w:sz w:val="26"/>
                <w:szCs w:val="26"/>
              </w:rPr>
            </w:pPr>
            <w:r w:rsidRPr="00586859">
              <w:rPr>
                <w:rFonts w:eastAsia="Calibri"/>
                <w:sz w:val="28"/>
                <w:szCs w:val="28"/>
                <w:lang w:eastAsia="en-US"/>
              </w:rPr>
              <w:t>Взаимоотношения организмов в экосистеме. Симбиоз. Взаимоотношения организмов в экосистеме. Паразитизм. Взаимоотношения организмов в экосистеме. Хищничество. Взаимоотношения организмов в экосистеме. Антибиоз. Конкуренция.</w:t>
            </w:r>
          </w:p>
        </w:tc>
        <w:tc>
          <w:tcPr>
            <w:tcW w:w="851" w:type="dxa"/>
          </w:tcPr>
          <w:p w14:paraId="7D9801E6" w14:textId="148BE087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0518D" w:rsidRPr="00907F67" w14:paraId="6207538C" w14:textId="77777777" w:rsidTr="00033748">
        <w:tc>
          <w:tcPr>
            <w:tcW w:w="8931" w:type="dxa"/>
          </w:tcPr>
          <w:p w14:paraId="1A9DEE6F" w14:textId="532AD5DA"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№15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Экологическая ниша. Правило оптимального </w:t>
            </w:r>
            <w:proofErr w:type="spell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фуражирования</w:t>
            </w:r>
            <w:proofErr w:type="spell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. Видовая и пространственная структура экосистемы. Трофическая структура экосистемы. Пищевые связи в экосистеме. Экологические пирамиды.</w:t>
            </w:r>
          </w:p>
        </w:tc>
        <w:tc>
          <w:tcPr>
            <w:tcW w:w="851" w:type="dxa"/>
          </w:tcPr>
          <w:p w14:paraId="37D0D850" w14:textId="75CE5BFE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0518D" w:rsidRPr="00907F67" w14:paraId="1ED6AAB0" w14:textId="77777777" w:rsidTr="00033748">
        <w:tc>
          <w:tcPr>
            <w:tcW w:w="8931" w:type="dxa"/>
          </w:tcPr>
          <w:p w14:paraId="4E1CFD92" w14:textId="4033AA73" w:rsidR="0000518D" w:rsidRPr="00907F67" w:rsidRDefault="004B175E" w:rsidP="00586859">
            <w:pPr>
              <w:tabs>
                <w:tab w:val="center" w:pos="4357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№16 </w:t>
            </w:r>
            <w:r w:rsidR="00586859">
              <w:rPr>
                <w:sz w:val="28"/>
                <w:szCs w:val="28"/>
              </w:rPr>
              <w:tab/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Круговорот веществ и превращение энергии в экосистеме. Продуктивность сообщества. Экологическая </w:t>
            </w:r>
            <w:proofErr w:type="gram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сукцессия .</w:t>
            </w:r>
            <w:proofErr w:type="gram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 Сукцессионные изменения. Значение сукцессии. Последствия влияния деятельности человека на экосистемы.</w:t>
            </w:r>
          </w:p>
        </w:tc>
        <w:tc>
          <w:tcPr>
            <w:tcW w:w="851" w:type="dxa"/>
          </w:tcPr>
          <w:p w14:paraId="4938B077" w14:textId="2F33D02D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518D" w:rsidRPr="00907F67" w14:paraId="0FAEF662" w14:textId="77777777" w:rsidTr="00033748">
        <w:tc>
          <w:tcPr>
            <w:tcW w:w="8931" w:type="dxa"/>
          </w:tcPr>
          <w:p w14:paraId="2C5ED32B" w14:textId="2E192829" w:rsidR="0000518D" w:rsidRPr="00907F67" w:rsidRDefault="004B175E" w:rsidP="00586859">
            <w:pPr>
              <w:tabs>
                <w:tab w:val="left" w:pos="3740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№17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жизни. Эволюция биосферы. Кислородная революция.</w:t>
            </w:r>
          </w:p>
        </w:tc>
        <w:tc>
          <w:tcPr>
            <w:tcW w:w="851" w:type="dxa"/>
          </w:tcPr>
          <w:p w14:paraId="4CD7D90F" w14:textId="134F8A70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14:paraId="11F188F3" w14:textId="77777777" w:rsidTr="00033748">
        <w:tc>
          <w:tcPr>
            <w:tcW w:w="8931" w:type="dxa"/>
          </w:tcPr>
          <w:p w14:paraId="462ED096" w14:textId="60E9F129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№18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Происхождение жизни на Земле. Современные представления о возникновении жизни. Развитие жизни на Земле. </w:t>
            </w:r>
            <w:proofErr w:type="spellStart"/>
            <w:proofErr w:type="gram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Катархей</w:t>
            </w:r>
            <w:proofErr w:type="spell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,  архей</w:t>
            </w:r>
            <w:proofErr w:type="gram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 и протерозой. Развитие жизни на Земле. Палеозой. Развитие жизни на Земле. Мезозой. Развитие жизни на Земле. Кайнозой.</w:t>
            </w:r>
          </w:p>
        </w:tc>
        <w:tc>
          <w:tcPr>
            <w:tcW w:w="851" w:type="dxa"/>
          </w:tcPr>
          <w:p w14:paraId="0D04F32C" w14:textId="3E397A9E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14:paraId="06B77E4F" w14:textId="77777777" w:rsidTr="00033748">
        <w:tc>
          <w:tcPr>
            <w:tcW w:w="8931" w:type="dxa"/>
          </w:tcPr>
          <w:p w14:paraId="7A1F7AF6" w14:textId="23CDF261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№19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Эволюция человека. Основные этапы антропогенеза. Движущие силы антропогенеза. Формирование человеческих рас. Роль человека в биосфере.</w:t>
            </w:r>
          </w:p>
        </w:tc>
        <w:tc>
          <w:tcPr>
            <w:tcW w:w="851" w:type="dxa"/>
          </w:tcPr>
          <w:p w14:paraId="24BD2169" w14:textId="69FA278B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0518D" w:rsidRPr="00907F67" w14:paraId="4A05828F" w14:textId="77777777" w:rsidTr="00033748">
        <w:tc>
          <w:tcPr>
            <w:tcW w:w="8931" w:type="dxa"/>
          </w:tcPr>
          <w:p w14:paraId="487542EA" w14:textId="36F5C033" w:rsidR="0000518D" w:rsidRPr="00907F67" w:rsidRDefault="0000518D" w:rsidP="0000518D">
            <w:pPr>
              <w:jc w:val="both"/>
              <w:rPr>
                <w:sz w:val="26"/>
                <w:szCs w:val="26"/>
              </w:rPr>
            </w:pPr>
            <w:r w:rsidRPr="00527FAF">
              <w:rPr>
                <w:b/>
                <w:bCs/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51" w:type="dxa"/>
          </w:tcPr>
          <w:p w14:paraId="5594D6E9" w14:textId="2596BEA1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bookmarkEnd w:id="2"/>
    </w:tbl>
    <w:p w14:paraId="21061356" w14:textId="77777777"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14:paraId="01207F5F" w14:textId="77777777"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6C30AAB" w14:textId="77777777"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37D33F1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453E601E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04FA4840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0B28191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B2141A3" w14:textId="77777777"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5DFD944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679ED161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2D3619C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25482AE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E515A2" w14:textId="30F04B04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 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7AAC73" w14:textId="7777777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6CD9997" w14:textId="36368302" w:rsidR="00464E87" w:rsidRPr="00586859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14:paraId="74D5DC96" w14:textId="7F994B8C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0" w:name="_Hlk224756333"/>
      <w:r w:rsidRPr="006F7440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>-4</w:t>
      </w:r>
      <w:r w:rsidRPr="006F7440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032F5105" w14:textId="4C176DE3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1" w:name="_Hlk224755984"/>
      <w:bookmarkEnd w:id="10"/>
      <w:r w:rsidRPr="001223AF">
        <w:rPr>
          <w:b/>
          <w:bCs/>
          <w:sz w:val="28"/>
          <w:szCs w:val="28"/>
        </w:rPr>
        <w:t>Вопросы к практическому занятию</w:t>
      </w:r>
      <w:r>
        <w:rPr>
          <w:b/>
          <w:bCs/>
          <w:sz w:val="28"/>
          <w:szCs w:val="28"/>
        </w:rPr>
        <w:t>.</w:t>
      </w:r>
    </w:p>
    <w:bookmarkEnd w:id="11"/>
    <w:p w14:paraId="4E5BA1B8" w14:textId="7ED86D97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 6-32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07BC643" w14:textId="321D986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Практическое занятие №2 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14:paraId="346C3581" w14:textId="7777777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B6DDF3F" w14:textId="364D756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14:paraId="04DA2798" w14:textId="0ECFB6B2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5</w:t>
      </w:r>
      <w:r>
        <w:rPr>
          <w:bCs/>
          <w:sz w:val="28"/>
          <w:szCs w:val="28"/>
        </w:rPr>
        <w:t xml:space="preserve">-8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</w:t>
      </w:r>
    </w:p>
    <w:p w14:paraId="3F99F3F0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C6B03FB" w14:textId="4D2B42ED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Стр.41-63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771CD16" w14:textId="549D943C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№3 Белки. Состав и структура белков. Функции белков. Ферменты — биологические катализаторы.</w:t>
      </w:r>
    </w:p>
    <w:p w14:paraId="3C4C94E5" w14:textId="60F8D98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5BDDCB2" w14:textId="458C642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lastRenderedPageBreak/>
        <w:t>Теоретическая часть</w:t>
      </w:r>
    </w:p>
    <w:p w14:paraId="321AD0C2" w14:textId="311C77FC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10</w:t>
      </w:r>
      <w:r>
        <w:rPr>
          <w:bCs/>
          <w:sz w:val="28"/>
          <w:szCs w:val="28"/>
        </w:rPr>
        <w:t xml:space="preserve">-11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7AB81BD3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4F838A32" w14:textId="574E3ABC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Стр.76-81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23D5892E" w14:textId="35EA388E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№4 Нуклеиновые кислоты: ДНК и РНК.</w:t>
      </w:r>
    </w:p>
    <w:p w14:paraId="75886F02" w14:textId="0E178E40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8B8DDBB" w14:textId="7B00FDBC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p w14:paraId="2A7E94EE" w14:textId="49E32947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 xml:space="preserve">§ 12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</w:t>
      </w:r>
      <w:r w:rsidR="00A13B53" w:rsidRPr="00A13B53">
        <w:rPr>
          <w:bCs/>
          <w:sz w:val="28"/>
          <w:szCs w:val="28"/>
        </w:rPr>
        <w:lastRenderedPageBreak/>
        <w:t xml:space="preserve">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36C38A36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F410BF4" w14:textId="1BCF34F4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Стр.</w:t>
      </w:r>
      <w:r w:rsidR="00947D81">
        <w:rPr>
          <w:bCs/>
          <w:sz w:val="28"/>
          <w:szCs w:val="28"/>
        </w:rPr>
        <w:t xml:space="preserve">86-82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1FC686D" w14:textId="7013217C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№5 АТФ и другие нуклеотиды. Витамины.</w:t>
      </w:r>
    </w:p>
    <w:p w14:paraId="28F88C8E" w14:textId="6234FCD3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25D4114E" w14:textId="722FEF9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2" w:name="_Hlk224755827"/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bookmarkEnd w:id="12"/>
    <w:p w14:paraId="01E4B0A7" w14:textId="54A8600C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13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</w:t>
      </w:r>
      <w:r w:rsidR="00A13B53" w:rsidRPr="00A13B53">
        <w:rPr>
          <w:bCs/>
          <w:sz w:val="28"/>
          <w:szCs w:val="28"/>
        </w:rPr>
        <w:lastRenderedPageBreak/>
        <w:t xml:space="preserve">электронно-библиотечная система. — URL: </w:t>
      </w:r>
      <w:hyperlink r:id="rId15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1BD899D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41D87131" w14:textId="425DFCBF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Стр.93-97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6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B3EF8B6" w14:textId="1B0AEBA6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№6 Вирусы — неклеточная форма жизни.</w:t>
      </w:r>
    </w:p>
    <w:p w14:paraId="0CFEF050" w14:textId="2B55D899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7632D84" w14:textId="210EFEC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3199995F" w14:textId="0C0EC358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14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7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08EA14D1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17FFB03" w14:textId="4CC00D7C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Стр.98-108 </w:t>
      </w:r>
      <w:r w:rsidR="00BB3991" w:rsidRPr="00BB3991">
        <w:rPr>
          <w:bCs/>
          <w:sz w:val="28"/>
          <w:szCs w:val="28"/>
        </w:rPr>
        <w:t>«Биология : 10-й класс : базовый уровень : учебник / В. В. Па</w:t>
      </w:r>
      <w:r w:rsidR="00BB3991" w:rsidRPr="00BB3991">
        <w:rPr>
          <w:bCs/>
          <w:sz w:val="28"/>
          <w:szCs w:val="28"/>
        </w:rPr>
        <w:lastRenderedPageBreak/>
        <w:t xml:space="preserve">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8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19D8332A" w14:textId="575094D8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№7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496B1509" w14:textId="2C12C9B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7D079D1" w14:textId="0F6D538B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3E7C7CA8" w14:textId="4BE191C7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15</w:t>
      </w:r>
      <w:r>
        <w:rPr>
          <w:bCs/>
          <w:sz w:val="28"/>
          <w:szCs w:val="28"/>
        </w:rPr>
        <w:t xml:space="preserve">-19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9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53EB96A2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BB988D5" w14:textId="72D77007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Стр.109-142 </w:t>
      </w:r>
      <w:r w:rsidR="00BB3991" w:rsidRPr="00BB3991">
        <w:rPr>
          <w:bCs/>
          <w:sz w:val="28"/>
          <w:szCs w:val="28"/>
        </w:rPr>
        <w:t>«Биология : 10-й класс : базовый уровень : учебник / В. В. Па</w:t>
      </w:r>
      <w:r w:rsidR="00BB3991" w:rsidRPr="00BB3991">
        <w:rPr>
          <w:bCs/>
          <w:sz w:val="28"/>
          <w:szCs w:val="28"/>
        </w:rPr>
        <w:lastRenderedPageBreak/>
        <w:t xml:space="preserve">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918E43C" w14:textId="702AC3F3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№8 Особенности строения клеток </w:t>
      </w:r>
      <w:proofErr w:type="spellStart"/>
      <w:r w:rsidRPr="00586859">
        <w:rPr>
          <w:b/>
          <w:bCs/>
          <w:sz w:val="28"/>
          <w:szCs w:val="28"/>
        </w:rPr>
        <w:t>прокариотов</w:t>
      </w:r>
      <w:proofErr w:type="spellEnd"/>
      <w:r w:rsidRPr="00586859">
        <w:rPr>
          <w:b/>
          <w:bCs/>
          <w:sz w:val="28"/>
          <w:szCs w:val="28"/>
        </w:rPr>
        <w:t xml:space="preserve"> и </w:t>
      </w:r>
      <w:proofErr w:type="spellStart"/>
      <w:r w:rsidRPr="00586859">
        <w:rPr>
          <w:b/>
          <w:bCs/>
          <w:sz w:val="28"/>
          <w:szCs w:val="28"/>
        </w:rPr>
        <w:t>эукариотов</w:t>
      </w:r>
      <w:proofErr w:type="spellEnd"/>
      <w:r w:rsidRPr="00586859">
        <w:rPr>
          <w:b/>
          <w:bCs/>
          <w:sz w:val="28"/>
          <w:szCs w:val="28"/>
        </w:rPr>
        <w:t xml:space="preserve">. Обмен веществ и превращение энергии в </w:t>
      </w:r>
      <w:proofErr w:type="gramStart"/>
      <w:r w:rsidRPr="00586859">
        <w:rPr>
          <w:b/>
          <w:bCs/>
          <w:sz w:val="28"/>
          <w:szCs w:val="28"/>
        </w:rPr>
        <w:t>клетке .Энергетический</w:t>
      </w:r>
      <w:proofErr w:type="gramEnd"/>
      <w:r w:rsidRPr="00586859">
        <w:rPr>
          <w:b/>
          <w:bCs/>
          <w:sz w:val="28"/>
          <w:szCs w:val="28"/>
        </w:rPr>
        <w:t xml:space="preserve"> обмен в клетке. Гликолиз и окислительное </w:t>
      </w:r>
      <w:proofErr w:type="gramStart"/>
      <w:r w:rsidRPr="00586859">
        <w:rPr>
          <w:b/>
          <w:bCs/>
          <w:sz w:val="28"/>
          <w:szCs w:val="28"/>
        </w:rPr>
        <w:t xml:space="preserve">фосфорилирование </w:t>
      </w:r>
      <w:r>
        <w:rPr>
          <w:b/>
          <w:bCs/>
          <w:sz w:val="28"/>
          <w:szCs w:val="28"/>
        </w:rPr>
        <w:t>.</w:t>
      </w:r>
      <w:r w:rsidRPr="00586859">
        <w:rPr>
          <w:b/>
          <w:bCs/>
          <w:sz w:val="28"/>
          <w:szCs w:val="28"/>
        </w:rPr>
        <w:t>Типы</w:t>
      </w:r>
      <w:proofErr w:type="gramEnd"/>
      <w:r w:rsidRPr="00586859">
        <w:rPr>
          <w:b/>
          <w:bCs/>
          <w:sz w:val="28"/>
          <w:szCs w:val="28"/>
        </w:rPr>
        <w:t xml:space="preserve"> клеточного питания. Фотосинтез и хемосинтез. Пластический обмен: биосинтез белков.</w:t>
      </w:r>
    </w:p>
    <w:p w14:paraId="33AC33EB" w14:textId="705094E9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E6DA6FA" w14:textId="2A061C5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4E219466" w14:textId="6D0C1491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20 </w:t>
      </w:r>
      <w:r>
        <w:rPr>
          <w:bCs/>
          <w:sz w:val="28"/>
          <w:szCs w:val="28"/>
        </w:rPr>
        <w:t xml:space="preserve">-24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3F48E1A4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7D40B137" w14:textId="1AE53696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Стр.143-177 </w:t>
      </w:r>
      <w:r w:rsidR="00BB3991" w:rsidRPr="00BB3991">
        <w:rPr>
          <w:bCs/>
          <w:sz w:val="28"/>
          <w:szCs w:val="28"/>
        </w:rPr>
        <w:t>«Биология : 10-й класс : базовый уровень : учебник / В. В. Па</w:t>
      </w:r>
      <w:r w:rsidR="00BB3991" w:rsidRPr="00BB3991">
        <w:rPr>
          <w:bCs/>
          <w:sz w:val="28"/>
          <w:szCs w:val="28"/>
        </w:rPr>
        <w:lastRenderedPageBreak/>
        <w:t xml:space="preserve">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0AF8AE69" w14:textId="4779A78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№9 Регуляция транскрипции и трансляции в клетке и организме. Деление клетки. Митоз. Деление клетки. Мейоз. Половые клетки.</w:t>
      </w:r>
    </w:p>
    <w:p w14:paraId="211C6D77" w14:textId="5AA0210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C200F97" w14:textId="5818142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2FE992CE" w14:textId="771CBAA5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25 </w:t>
      </w:r>
      <w:r>
        <w:rPr>
          <w:bCs/>
          <w:sz w:val="28"/>
          <w:szCs w:val="28"/>
        </w:rPr>
        <w:t xml:space="preserve">-27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A13B53" w:rsidRPr="00A13B53">
        <w:rPr>
          <w:bCs/>
          <w:sz w:val="28"/>
          <w:szCs w:val="28"/>
        </w:rPr>
        <w:t>Москва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A13B53" w:rsidRPr="00A13B53">
        <w:rPr>
          <w:bCs/>
          <w:sz w:val="28"/>
          <w:szCs w:val="28"/>
        </w:rPr>
        <w:t>Текст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444276F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55AD938" w14:textId="34A6CC1E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Стр.178-199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</w:t>
      </w:r>
      <w:r w:rsidR="00BB3991" w:rsidRPr="00BB3991">
        <w:rPr>
          <w:bCs/>
          <w:sz w:val="28"/>
          <w:szCs w:val="28"/>
        </w:rPr>
        <w:lastRenderedPageBreak/>
        <w:t xml:space="preserve">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794F4CF" w14:textId="2EC9BB6A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№10 ПОПУЛЯЦИОННО-ВИДОВОЙ УРОВЕНЬ.</w:t>
      </w:r>
      <w:r w:rsidR="00A13B53">
        <w:rPr>
          <w:b/>
          <w:bCs/>
          <w:sz w:val="28"/>
          <w:szCs w:val="28"/>
        </w:rPr>
        <w:t xml:space="preserve"> </w:t>
      </w:r>
      <w:r w:rsidRPr="00586859">
        <w:rPr>
          <w:b/>
          <w:bCs/>
          <w:sz w:val="28"/>
          <w:szCs w:val="28"/>
        </w:rPr>
        <w:t xml:space="preserve">Популяционно-видовой уровень: общая характеристика. Виды и популяции. Развитие эволюционных идей. Синтетическая теория </w:t>
      </w:r>
      <w:proofErr w:type="gramStart"/>
      <w:r w:rsidRPr="00586859">
        <w:rPr>
          <w:b/>
          <w:bCs/>
          <w:sz w:val="28"/>
          <w:szCs w:val="28"/>
        </w:rPr>
        <w:t>эволюции .</w:t>
      </w:r>
      <w:proofErr w:type="gramEnd"/>
      <w:r w:rsidRPr="00586859">
        <w:rPr>
          <w:b/>
          <w:bCs/>
          <w:sz w:val="28"/>
          <w:szCs w:val="28"/>
        </w:rPr>
        <w:t xml:space="preserve"> Движущие силы эволюции, их влияние на генофонд популяции.</w:t>
      </w:r>
    </w:p>
    <w:p w14:paraId="0C27A189" w14:textId="676CB7F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0D99B13" w14:textId="4314B5A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56FD8AC" w14:textId="3BCD9AF7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3" w:name="_Hlk224756505"/>
      <w:r w:rsidRPr="00BC535F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 xml:space="preserve">-4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bookmarkEnd w:id="13"/>
    <w:p w14:paraId="772B4027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39670DC" w14:textId="32AC2631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Стр.5-36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</w:t>
      </w:r>
      <w:r w:rsidR="00BB3991" w:rsidRPr="00BB3991">
        <w:rPr>
          <w:bCs/>
          <w:sz w:val="28"/>
          <w:szCs w:val="28"/>
        </w:rPr>
        <w:lastRenderedPageBreak/>
        <w:t xml:space="preserve">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68808549" w14:textId="0C89BFB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№11 Изоляция. Закон Харди—</w:t>
      </w:r>
      <w:proofErr w:type="spellStart"/>
      <w:r w:rsidRPr="00586859">
        <w:rPr>
          <w:b/>
          <w:bCs/>
          <w:sz w:val="28"/>
          <w:szCs w:val="28"/>
        </w:rPr>
        <w:t>Вайнберга</w:t>
      </w:r>
      <w:proofErr w:type="spellEnd"/>
      <w:r w:rsidRPr="00586859">
        <w:rPr>
          <w:b/>
          <w:bCs/>
          <w:sz w:val="28"/>
          <w:szCs w:val="28"/>
        </w:rPr>
        <w:t>. Естественный отбор как фактор эволюции. Половой отбор. Стратегии размножения.</w:t>
      </w:r>
    </w:p>
    <w:p w14:paraId="1B8C35C8" w14:textId="6CF807E1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025334DC" w14:textId="68F86D14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6EA6AE45" w14:textId="2EC0859D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>5-7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27F75272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4EA55B0" w14:textId="07A229EA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Стр.37-60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25862FE4" w14:textId="1D7D8B9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№12 </w:t>
      </w:r>
      <w:proofErr w:type="spellStart"/>
      <w:r w:rsidRPr="00586859">
        <w:rPr>
          <w:b/>
          <w:bCs/>
          <w:sz w:val="28"/>
          <w:szCs w:val="28"/>
        </w:rPr>
        <w:t>Микроэволюция</w:t>
      </w:r>
      <w:proofErr w:type="spellEnd"/>
      <w:r w:rsidRPr="00586859">
        <w:rPr>
          <w:b/>
          <w:bCs/>
          <w:sz w:val="28"/>
          <w:szCs w:val="28"/>
        </w:rPr>
        <w:t xml:space="preserve"> и макроэволюция. </w:t>
      </w:r>
      <w:r w:rsidRPr="00586859">
        <w:rPr>
          <w:b/>
          <w:bCs/>
          <w:sz w:val="28"/>
          <w:szCs w:val="28"/>
        </w:rPr>
        <w:lastRenderedPageBreak/>
        <w:t xml:space="preserve">Направления </w:t>
      </w:r>
      <w:proofErr w:type="gramStart"/>
      <w:r w:rsidRPr="00586859">
        <w:rPr>
          <w:b/>
          <w:bCs/>
          <w:sz w:val="28"/>
          <w:szCs w:val="28"/>
        </w:rPr>
        <w:t>эволюции .</w:t>
      </w:r>
      <w:proofErr w:type="gramEnd"/>
      <w:r w:rsidRPr="00586859">
        <w:rPr>
          <w:b/>
          <w:bCs/>
          <w:sz w:val="28"/>
          <w:szCs w:val="28"/>
        </w:rPr>
        <w:t xml:space="preserve"> Принципы классификации. </w:t>
      </w:r>
      <w:proofErr w:type="gramStart"/>
      <w:r w:rsidRPr="00586859">
        <w:rPr>
          <w:b/>
          <w:bCs/>
          <w:sz w:val="28"/>
          <w:szCs w:val="28"/>
        </w:rPr>
        <w:t>Систематика .</w:t>
      </w:r>
      <w:proofErr w:type="gramEnd"/>
    </w:p>
    <w:p w14:paraId="74609B82" w14:textId="393AB5E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C611325" w14:textId="40ABA19A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7C0D6634" w14:textId="162EA0E2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8-10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17E44E5A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5A871FE" w14:textId="68B00A65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Стр.61-78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27E806A9" w14:textId="13635FD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№13 ЭКОСИСТЕМНЫЙ УРОВЕНЬ. Экосистемный уровень: общая характеристика. Среда обитания организмов. Экологические факторы и </w:t>
      </w:r>
      <w:proofErr w:type="gramStart"/>
      <w:r w:rsidRPr="00586859">
        <w:rPr>
          <w:b/>
          <w:bCs/>
          <w:sz w:val="28"/>
          <w:szCs w:val="28"/>
        </w:rPr>
        <w:t>ресурсы .Влияние</w:t>
      </w:r>
      <w:proofErr w:type="gramEnd"/>
      <w:r w:rsidRPr="00586859">
        <w:rPr>
          <w:b/>
          <w:bCs/>
          <w:sz w:val="28"/>
          <w:szCs w:val="28"/>
        </w:rPr>
        <w:t xml:space="preserve"> экологических факторов среды на организмы. Экологические сообщества. Естественные и искусственные экосистемы.</w:t>
      </w:r>
    </w:p>
    <w:p w14:paraId="6660C592" w14:textId="298865A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0B09BEB" w14:textId="4BE60F3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5AB333A3" w14:textId="7A71DFEE"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lastRenderedPageBreak/>
        <w:t>§</w:t>
      </w:r>
      <w:r>
        <w:rPr>
          <w:bCs/>
          <w:sz w:val="28"/>
          <w:szCs w:val="28"/>
        </w:rPr>
        <w:t xml:space="preserve">11-15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59B62A56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BFC0A29" w14:textId="6B011539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Стр.79-123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3BAD7BF5" w14:textId="3BC2556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№14 Взаимоотношения организмов в экосистеме. Симбиоз. Взаимоотношения организмов в экосистеме. Паразитизм. Взаимоотношения организмов в экосистеме. Хищничество. Взаимоотношения организмов в экосистеме. Антибиоз. Конкуренция.</w:t>
      </w:r>
    </w:p>
    <w:p w14:paraId="16DCC68F" w14:textId="2EBA0AC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23C624A" w14:textId="639B98CE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2AA868F4" w14:textId="7AFBDB83"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 w:rsidR="00AA2589">
        <w:rPr>
          <w:bCs/>
          <w:sz w:val="28"/>
          <w:szCs w:val="28"/>
        </w:rPr>
        <w:t xml:space="preserve">16-19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r w:rsidR="00464E87" w:rsidRPr="00464E87">
        <w:rPr>
          <w:bCs/>
          <w:sz w:val="28"/>
          <w:szCs w:val="28"/>
        </w:rPr>
        <w:lastRenderedPageBreak/>
        <w:t xml:space="preserve">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08107F59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5969FF4C" w14:textId="65FF3070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Стр.124-148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09792BEA" w14:textId="634214B7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№15 Экологическая ниша. Правило оптимального </w:t>
      </w:r>
      <w:proofErr w:type="spellStart"/>
      <w:r w:rsidRPr="00586859">
        <w:rPr>
          <w:b/>
          <w:bCs/>
          <w:sz w:val="28"/>
          <w:szCs w:val="28"/>
        </w:rPr>
        <w:t>фуражирования</w:t>
      </w:r>
      <w:proofErr w:type="spellEnd"/>
      <w:r w:rsidRPr="00586859">
        <w:rPr>
          <w:b/>
          <w:bCs/>
          <w:sz w:val="28"/>
          <w:szCs w:val="28"/>
        </w:rPr>
        <w:t>. Видовая и пространственная структура экосистемы. Трофическая структура экосистемы. Пищевые связи в экосистеме. Экологические пирамиды.</w:t>
      </w:r>
    </w:p>
    <w:p w14:paraId="79219050" w14:textId="17AA331E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777C8A8" w14:textId="10518D4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5003575" w14:textId="6501D733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20-24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r w:rsidR="00464E87" w:rsidRPr="00464E87">
        <w:rPr>
          <w:bCs/>
          <w:sz w:val="28"/>
          <w:szCs w:val="28"/>
        </w:rPr>
        <w:lastRenderedPageBreak/>
        <w:t xml:space="preserve">https://e.lanbook.com/book/409211  </w:t>
      </w:r>
    </w:p>
    <w:p w14:paraId="15B3671B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9E423DD" w14:textId="71D864AB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Стр.149-177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0896758C" w14:textId="23A57C44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№16 </w:t>
      </w:r>
      <w:r w:rsidRPr="00586859">
        <w:rPr>
          <w:b/>
          <w:bCs/>
          <w:sz w:val="28"/>
          <w:szCs w:val="28"/>
        </w:rPr>
        <w:tab/>
        <w:t xml:space="preserve">Круговорот веществ и превращение энергии в экосистеме. Продуктивность сообщества. Экологическая </w:t>
      </w:r>
      <w:proofErr w:type="gramStart"/>
      <w:r w:rsidRPr="00586859">
        <w:rPr>
          <w:b/>
          <w:bCs/>
          <w:sz w:val="28"/>
          <w:szCs w:val="28"/>
        </w:rPr>
        <w:t>сукцессия .</w:t>
      </w:r>
      <w:proofErr w:type="gramEnd"/>
      <w:r w:rsidRPr="00586859">
        <w:rPr>
          <w:b/>
          <w:bCs/>
          <w:sz w:val="28"/>
          <w:szCs w:val="28"/>
        </w:rPr>
        <w:t xml:space="preserve"> Сукцессионные изменения. Значение сукцессии. Последствия влияния деятельности человека на экосистемы.</w:t>
      </w:r>
    </w:p>
    <w:p w14:paraId="1E9CFB45" w14:textId="0760533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5664ED0" w14:textId="3D6AC5B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B267CB6" w14:textId="259A4116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25-29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43AA35F7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3BCCC49" w14:textId="6E308632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Стр.178-210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</w:t>
      </w:r>
      <w:r w:rsidR="00BB3991" w:rsidRPr="00BB3991">
        <w:rPr>
          <w:bCs/>
          <w:sz w:val="28"/>
          <w:szCs w:val="28"/>
        </w:rPr>
        <w:lastRenderedPageBreak/>
        <w:t xml:space="preserve">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0F281E8E" w14:textId="4430F39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№17 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жизни. Эволюция биосферы. Кислородная революция.</w:t>
      </w:r>
    </w:p>
    <w:p w14:paraId="24FE0BCD" w14:textId="41177B6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CE7217F" w14:textId="0293794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1A1488F9" w14:textId="2A8C35E4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30-33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38CF8D5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3F11926" w14:textId="23774801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Стр.211-229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lastRenderedPageBreak/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1128E4E3" w14:textId="1E5F498E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№18 Происхождение жизни на Земле. Современные представления о возникновении жизни. Развитие жизни на Земле. </w:t>
      </w:r>
      <w:proofErr w:type="spellStart"/>
      <w:proofErr w:type="gramStart"/>
      <w:r w:rsidRPr="00586859">
        <w:rPr>
          <w:b/>
          <w:bCs/>
          <w:sz w:val="28"/>
          <w:szCs w:val="28"/>
        </w:rPr>
        <w:t>Катархей</w:t>
      </w:r>
      <w:proofErr w:type="spellEnd"/>
      <w:r w:rsidRPr="00586859">
        <w:rPr>
          <w:b/>
          <w:bCs/>
          <w:sz w:val="28"/>
          <w:szCs w:val="28"/>
        </w:rPr>
        <w:t>,  архей</w:t>
      </w:r>
      <w:proofErr w:type="gramEnd"/>
      <w:r w:rsidRPr="00586859">
        <w:rPr>
          <w:b/>
          <w:bCs/>
          <w:sz w:val="28"/>
          <w:szCs w:val="28"/>
        </w:rPr>
        <w:t xml:space="preserve"> и протерозой. Развитие жизни на Земле. Палеозой. Развитие жизни на Земле. Мезозой. Развитие жизни на Земле. Кайнозой.</w:t>
      </w:r>
    </w:p>
    <w:p w14:paraId="489590C5" w14:textId="2CDFBAA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E08270E" w14:textId="05C38BF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14:paraId="09A8E86A" w14:textId="434CF6FC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34-39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46203609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C2090FC" w14:textId="5E169D55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Стр.239-276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68E18DE3" w14:textId="39DCEC41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Практическое занятие №19 Эволюция человека. Основные этапы антропогенеза. Движущие силы антропогенеза. Формирование человеческих рас. Роль человека в биосфере.</w:t>
      </w:r>
    </w:p>
    <w:p w14:paraId="6B604091" w14:textId="6699FB67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C4E7AA8" w14:textId="71992B60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14:paraId="4E0A8A3D" w14:textId="5A03E281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40-44 </w:t>
      </w:r>
      <w:r w:rsidR="00464E87" w:rsidRPr="00464E87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464E87" w:rsidRPr="00464E87">
        <w:rPr>
          <w:bCs/>
          <w:sz w:val="28"/>
          <w:szCs w:val="28"/>
        </w:rPr>
        <w:t>уровень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464E87" w:rsidRPr="00464E87">
        <w:rPr>
          <w:bCs/>
          <w:sz w:val="28"/>
          <w:szCs w:val="28"/>
        </w:rPr>
        <w:t>Москва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464E87" w:rsidRPr="00464E87">
        <w:rPr>
          <w:bCs/>
          <w:sz w:val="28"/>
          <w:szCs w:val="28"/>
        </w:rPr>
        <w:t>Текст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2DE81A58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0D8C947" w14:textId="028A875F" w:rsidR="00BB3991" w:rsidRPr="00BB3991" w:rsidRDefault="00AA2589" w:rsidP="00BB3991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Стр.277-314 </w:t>
      </w:r>
      <w:r w:rsidR="00BB3991" w:rsidRPr="00BB3991">
        <w:rPr>
          <w:bCs/>
          <w:sz w:val="28"/>
          <w:szCs w:val="28"/>
        </w:rPr>
        <w:t xml:space="preserve">«Биология: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 (Биология: 11-й класс: базовый </w:t>
      </w:r>
      <w:proofErr w:type="gramStart"/>
      <w:r w:rsidR="00BB3991" w:rsidRPr="00BB3991">
        <w:rPr>
          <w:bCs/>
          <w:sz w:val="28"/>
          <w:szCs w:val="28"/>
        </w:rPr>
        <w:t>уровень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</w:t>
      </w:r>
      <w:proofErr w:type="gramStart"/>
      <w:r w:rsidR="00BB3991" w:rsidRPr="00BB3991">
        <w:rPr>
          <w:bCs/>
          <w:sz w:val="28"/>
          <w:szCs w:val="28"/>
        </w:rPr>
        <w:t>Москва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</w:t>
      </w:r>
      <w:proofErr w:type="gramStart"/>
      <w:r w:rsidR="00BB3991" w:rsidRPr="00BB3991">
        <w:rPr>
          <w:bCs/>
          <w:sz w:val="28"/>
          <w:szCs w:val="28"/>
        </w:rPr>
        <w:t>Текст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14:paraId="05663462" w14:textId="77777777" w:rsidR="00464E87" w:rsidRPr="00464E87" w:rsidRDefault="00464E87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</w:p>
    <w:p w14:paraId="1CAD9CAB" w14:textId="4B5FFB53" w:rsidR="00464E87" w:rsidRP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sz w:val="28"/>
          <w:szCs w:val="28"/>
        </w:rPr>
      </w:pPr>
    </w:p>
    <w:p w14:paraId="3FB2DB57" w14:textId="1C21F664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DF61F30" w14:textId="46174B81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06B87041" w14:textId="6CB71FAA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846A37C" w14:textId="58FAA71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22E8C512" w14:textId="56DD015B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789D446" w14:textId="7DA187EC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8E86ABC" w14:textId="47538DD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B74EE8E" w14:textId="7FF0B70B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F237349" w14:textId="77777777" w:rsidR="00464E87" w:rsidRPr="00586859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1BD2C43" w14:textId="77777777" w:rsidR="001223AF" w:rsidRDefault="00586859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Список рекомендуемой литературы</w:t>
      </w:r>
    </w:p>
    <w:p w14:paraId="041B55AC" w14:textId="693C84BD" w:rsidR="001223AF" w:rsidRPr="001223AF" w:rsidRDefault="001223AF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основной литературы</w:t>
      </w:r>
    </w:p>
    <w:p w14:paraId="27B25292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1223AF">
        <w:rPr>
          <w:color w:val="000000"/>
          <w:sz w:val="28"/>
          <w:szCs w:val="28"/>
        </w:rPr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2023. — 223 с. — (СПО) https://e.lanbook.com/book/334994</w:t>
      </w:r>
    </w:p>
    <w:p w14:paraId="7F166F85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1223AF">
        <w:rPr>
          <w:color w:val="000000"/>
          <w:sz w:val="28"/>
          <w:szCs w:val="28"/>
        </w:rPr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2023. — 272 с. — (СПО) https://e.lanbook.com/book/334997</w:t>
      </w:r>
    </w:p>
    <w:p w14:paraId="1AC14245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bCs/>
          <w:color w:val="000000"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дополнительной литературы</w:t>
      </w:r>
    </w:p>
    <w:p w14:paraId="2C719AAD" w14:textId="0581FA7B" w:rsidR="00BB3991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Биология. 10 </w:t>
      </w:r>
      <w:proofErr w:type="gramStart"/>
      <w:r w:rsidRPr="001223AF">
        <w:rPr>
          <w:color w:val="000000"/>
          <w:sz w:val="28"/>
          <w:szCs w:val="28"/>
        </w:rPr>
        <w:t>класс :</w:t>
      </w:r>
      <w:proofErr w:type="gramEnd"/>
      <w:r w:rsidRPr="001223AF">
        <w:rPr>
          <w:color w:val="000000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1223AF">
        <w:rPr>
          <w:color w:val="000000"/>
          <w:sz w:val="28"/>
          <w:szCs w:val="28"/>
        </w:rPr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223 с. —(СПО) </w:t>
      </w:r>
      <w:r w:rsidRPr="001223AF">
        <w:rPr>
          <w:sz w:val="28"/>
          <w:szCs w:val="28"/>
        </w:rPr>
        <w:t xml:space="preserve"> </w:t>
      </w:r>
      <w:hyperlink r:id="rId25" w:history="1">
        <w:r w:rsidR="00BB3991" w:rsidRPr="001223AF">
          <w:rPr>
            <w:rStyle w:val="afa"/>
            <w:color w:val="auto"/>
            <w:sz w:val="28"/>
            <w:szCs w:val="28"/>
          </w:rPr>
          <w:t>https://e.lanbook.com/book/334583</w:t>
        </w:r>
      </w:hyperlink>
    </w:p>
    <w:p w14:paraId="4EEE3214" w14:textId="0AA30E8B" w:rsidR="001223AF" w:rsidRPr="001223AF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Биология. 11 </w:t>
      </w:r>
      <w:proofErr w:type="gramStart"/>
      <w:r w:rsidRPr="001223AF">
        <w:rPr>
          <w:color w:val="000000"/>
          <w:sz w:val="28"/>
          <w:szCs w:val="28"/>
        </w:rPr>
        <w:t>класс :</w:t>
      </w:r>
      <w:proofErr w:type="gramEnd"/>
      <w:r w:rsidRPr="001223AF">
        <w:rPr>
          <w:color w:val="000000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1223AF">
        <w:rPr>
          <w:color w:val="000000"/>
          <w:sz w:val="28"/>
          <w:szCs w:val="28"/>
        </w:rPr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223 с. — (СПО)https://e.lanbook.com/book/334586 </w:t>
      </w:r>
    </w:p>
    <w:p w14:paraId="2303F71F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Каменский, А. А. Биология: 10-й класс: базовый </w:t>
      </w:r>
      <w:proofErr w:type="gramStart"/>
      <w:r w:rsidRPr="001223AF">
        <w:rPr>
          <w:color w:val="000000"/>
          <w:sz w:val="28"/>
          <w:szCs w:val="28"/>
        </w:rPr>
        <w:t>уровень :</w:t>
      </w:r>
      <w:proofErr w:type="gramEnd"/>
      <w:r w:rsidRPr="001223AF">
        <w:rPr>
          <w:color w:val="000000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1223AF">
        <w:rPr>
          <w:color w:val="000000"/>
          <w:sz w:val="28"/>
          <w:szCs w:val="28"/>
        </w:rPr>
        <w:t>Сивоглазов</w:t>
      </w:r>
      <w:proofErr w:type="spellEnd"/>
      <w:r w:rsidRPr="001223AF">
        <w:rPr>
          <w:color w:val="000000"/>
          <w:sz w:val="28"/>
          <w:szCs w:val="28"/>
        </w:rPr>
        <w:t xml:space="preserve">. — 4-е изд., стер. — </w:t>
      </w:r>
      <w:proofErr w:type="gramStart"/>
      <w:r w:rsidRPr="001223AF">
        <w:rPr>
          <w:color w:val="000000"/>
          <w:sz w:val="28"/>
          <w:szCs w:val="28"/>
        </w:rPr>
        <w:lastRenderedPageBreak/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159 с. —(СПО) https://e.lanbook.com/book/335006 </w:t>
      </w:r>
    </w:p>
    <w:p w14:paraId="6A2C202C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Каменский, А. А. Биология. 11 класс: базовый </w:t>
      </w:r>
      <w:proofErr w:type="gramStart"/>
      <w:r w:rsidRPr="001223AF">
        <w:rPr>
          <w:color w:val="000000"/>
          <w:sz w:val="28"/>
          <w:szCs w:val="28"/>
        </w:rPr>
        <w:t>уровень :</w:t>
      </w:r>
      <w:proofErr w:type="gramEnd"/>
      <w:r w:rsidRPr="001223AF">
        <w:rPr>
          <w:color w:val="000000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1223AF">
        <w:rPr>
          <w:color w:val="000000"/>
          <w:sz w:val="28"/>
          <w:szCs w:val="28"/>
        </w:rPr>
        <w:t>Сивоглазов</w:t>
      </w:r>
      <w:proofErr w:type="spellEnd"/>
      <w:r w:rsidRPr="001223AF">
        <w:rPr>
          <w:color w:val="000000"/>
          <w:sz w:val="28"/>
          <w:szCs w:val="28"/>
        </w:rPr>
        <w:t xml:space="preserve">. — 4-е изд., стер. — </w:t>
      </w:r>
      <w:proofErr w:type="gramStart"/>
      <w:r w:rsidRPr="001223AF">
        <w:rPr>
          <w:color w:val="000000"/>
          <w:sz w:val="28"/>
          <w:szCs w:val="28"/>
        </w:rPr>
        <w:t>Москва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208 с. —(СПО)https://e.lanbook.com/book/335009</w:t>
      </w:r>
    </w:p>
    <w:p w14:paraId="39DB35DD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color w:val="000000"/>
          <w:sz w:val="28"/>
          <w:szCs w:val="28"/>
        </w:rPr>
      </w:pPr>
      <w:r w:rsidRPr="001223AF">
        <w:rPr>
          <w:b/>
          <w:color w:val="000000"/>
          <w:sz w:val="28"/>
          <w:szCs w:val="28"/>
        </w:rPr>
        <w:t>Интернет-ресурсы</w:t>
      </w:r>
    </w:p>
    <w:p w14:paraId="29AE3F1F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bCs/>
          <w:color w:val="000000"/>
          <w:sz w:val="28"/>
          <w:szCs w:val="28"/>
        </w:rPr>
      </w:pPr>
      <w:r w:rsidRPr="001223AF">
        <w:rPr>
          <w:bCs/>
          <w:color w:val="000000"/>
          <w:sz w:val="28"/>
          <w:szCs w:val="28"/>
        </w:rPr>
        <w:t>Электронно-библиотечная система "Лань"- https://e.lanbook.com</w:t>
      </w:r>
    </w:p>
    <w:p w14:paraId="1CB847F4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</w:p>
    <w:p w14:paraId="72FF1956" w14:textId="77777777" w:rsidR="000669A1" w:rsidRDefault="000669A1" w:rsidP="00BB3991">
      <w:pPr>
        <w:pStyle w:val="af4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</w:p>
    <w:sectPr w:rsidR="000669A1" w:rsidSect="00B73AAC">
      <w:footerReference w:type="default" r:id="rId26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4748" w14:textId="77777777" w:rsidR="00680C88" w:rsidRDefault="00680C88" w:rsidP="00460ED8">
      <w:r>
        <w:separator/>
      </w:r>
    </w:p>
  </w:endnote>
  <w:endnote w:type="continuationSeparator" w:id="0">
    <w:p w14:paraId="20CB48EA" w14:textId="77777777" w:rsidR="00680C88" w:rsidRDefault="00680C8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7B38" w14:textId="77777777" w:rsidR="00341B94" w:rsidRDefault="00341B9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22467">
      <w:rPr>
        <w:noProof/>
      </w:rPr>
      <w:t>14</w:t>
    </w:r>
    <w:r>
      <w:fldChar w:fldCharType="end"/>
    </w:r>
  </w:p>
  <w:p w14:paraId="34A6C253" w14:textId="77777777" w:rsidR="00341B94" w:rsidRDefault="00341B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E45A" w14:textId="77777777" w:rsidR="00680C88" w:rsidRDefault="00680C88" w:rsidP="00460ED8">
      <w:r>
        <w:separator/>
      </w:r>
    </w:p>
  </w:footnote>
  <w:footnote w:type="continuationSeparator" w:id="0">
    <w:p w14:paraId="363F51DF" w14:textId="77777777" w:rsidR="00680C88" w:rsidRDefault="00680C8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C7283C"/>
    <w:multiLevelType w:val="hybridMultilevel"/>
    <w:tmpl w:val="820C6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8"/>
  </w:num>
  <w:num w:numId="2">
    <w:abstractNumId w:val="66"/>
  </w:num>
  <w:num w:numId="3">
    <w:abstractNumId w:val="67"/>
  </w:num>
  <w:num w:numId="4">
    <w:abstractNumId w:val="29"/>
  </w:num>
  <w:num w:numId="5">
    <w:abstractNumId w:val="65"/>
  </w:num>
  <w:num w:numId="6">
    <w:abstractNumId w:val="45"/>
  </w:num>
  <w:num w:numId="7">
    <w:abstractNumId w:val="71"/>
  </w:num>
  <w:num w:numId="8">
    <w:abstractNumId w:val="14"/>
  </w:num>
  <w:num w:numId="9">
    <w:abstractNumId w:val="11"/>
  </w:num>
  <w:num w:numId="10">
    <w:abstractNumId w:val="54"/>
  </w:num>
  <w:num w:numId="11">
    <w:abstractNumId w:val="18"/>
  </w:num>
  <w:num w:numId="12">
    <w:abstractNumId w:val="28"/>
  </w:num>
  <w:num w:numId="13">
    <w:abstractNumId w:val="21"/>
  </w:num>
  <w:num w:numId="14">
    <w:abstractNumId w:val="62"/>
  </w:num>
  <w:num w:numId="15">
    <w:abstractNumId w:val="22"/>
  </w:num>
  <w:num w:numId="16">
    <w:abstractNumId w:val="69"/>
  </w:num>
  <w:num w:numId="17">
    <w:abstractNumId w:val="52"/>
  </w:num>
  <w:num w:numId="18">
    <w:abstractNumId w:val="57"/>
  </w:num>
  <w:num w:numId="19">
    <w:abstractNumId w:val="63"/>
  </w:num>
  <w:num w:numId="20">
    <w:abstractNumId w:val="64"/>
  </w:num>
  <w:num w:numId="21">
    <w:abstractNumId w:val="5"/>
  </w:num>
  <w:num w:numId="22">
    <w:abstractNumId w:val="49"/>
  </w:num>
  <w:num w:numId="23">
    <w:abstractNumId w:val="51"/>
  </w:num>
  <w:num w:numId="24">
    <w:abstractNumId w:val="23"/>
  </w:num>
  <w:num w:numId="25">
    <w:abstractNumId w:val="8"/>
  </w:num>
  <w:num w:numId="26">
    <w:abstractNumId w:val="3"/>
  </w:num>
  <w:num w:numId="27">
    <w:abstractNumId w:val="55"/>
  </w:num>
  <w:num w:numId="28">
    <w:abstractNumId w:val="43"/>
  </w:num>
  <w:num w:numId="29">
    <w:abstractNumId w:val="12"/>
  </w:num>
  <w:num w:numId="30">
    <w:abstractNumId w:val="59"/>
  </w:num>
  <w:num w:numId="31">
    <w:abstractNumId w:val="13"/>
  </w:num>
  <w:num w:numId="32">
    <w:abstractNumId w:val="9"/>
  </w:num>
  <w:num w:numId="33">
    <w:abstractNumId w:val="53"/>
  </w:num>
  <w:num w:numId="34">
    <w:abstractNumId w:val="24"/>
  </w:num>
  <w:num w:numId="35">
    <w:abstractNumId w:val="70"/>
  </w:num>
  <w:num w:numId="36">
    <w:abstractNumId w:val="34"/>
  </w:num>
  <w:num w:numId="37">
    <w:abstractNumId w:val="42"/>
  </w:num>
  <w:num w:numId="38">
    <w:abstractNumId w:val="40"/>
  </w:num>
  <w:num w:numId="39">
    <w:abstractNumId w:val="41"/>
  </w:num>
  <w:num w:numId="40">
    <w:abstractNumId w:val="39"/>
  </w:num>
  <w:num w:numId="41">
    <w:abstractNumId w:val="36"/>
  </w:num>
  <w:num w:numId="42">
    <w:abstractNumId w:val="37"/>
  </w:num>
  <w:num w:numId="43">
    <w:abstractNumId w:val="58"/>
  </w:num>
  <w:num w:numId="44">
    <w:abstractNumId w:val="46"/>
  </w:num>
  <w:num w:numId="45">
    <w:abstractNumId w:val="35"/>
  </w:num>
  <w:num w:numId="46">
    <w:abstractNumId w:val="32"/>
  </w:num>
  <w:num w:numId="47">
    <w:abstractNumId w:val="44"/>
  </w:num>
  <w:num w:numId="48">
    <w:abstractNumId w:val="61"/>
  </w:num>
  <w:num w:numId="49">
    <w:abstractNumId w:val="20"/>
  </w:num>
  <w:num w:numId="50">
    <w:abstractNumId w:val="27"/>
  </w:num>
  <w:num w:numId="51">
    <w:abstractNumId w:val="16"/>
  </w:num>
  <w:num w:numId="52">
    <w:abstractNumId w:val="68"/>
  </w:num>
  <w:num w:numId="53">
    <w:abstractNumId w:val="10"/>
  </w:num>
  <w:num w:numId="54">
    <w:abstractNumId w:val="4"/>
  </w:num>
  <w:num w:numId="55">
    <w:abstractNumId w:val="30"/>
  </w:num>
  <w:num w:numId="56">
    <w:abstractNumId w:val="17"/>
  </w:num>
  <w:num w:numId="57">
    <w:abstractNumId w:val="31"/>
  </w:num>
  <w:num w:numId="58">
    <w:abstractNumId w:val="48"/>
  </w:num>
  <w:num w:numId="59">
    <w:abstractNumId w:val="7"/>
  </w:num>
  <w:num w:numId="60">
    <w:abstractNumId w:val="56"/>
  </w:num>
  <w:num w:numId="61">
    <w:abstractNumId w:val="25"/>
  </w:num>
  <w:num w:numId="62">
    <w:abstractNumId w:val="50"/>
  </w:num>
  <w:num w:numId="63">
    <w:abstractNumId w:val="15"/>
  </w:num>
  <w:num w:numId="64">
    <w:abstractNumId w:val="33"/>
  </w:num>
  <w:num w:numId="65">
    <w:abstractNumId w:val="47"/>
  </w:num>
  <w:num w:numId="66">
    <w:abstractNumId w:val="6"/>
  </w:num>
  <w:num w:numId="67">
    <w:abstractNumId w:val="19"/>
  </w:num>
  <w:num w:numId="68">
    <w:abstractNumId w:val="26"/>
  </w:num>
  <w:num w:numId="69">
    <w:abstractNumId w:val="6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04"/>
    <w:rsid w:val="00001C74"/>
    <w:rsid w:val="0000518D"/>
    <w:rsid w:val="00012087"/>
    <w:rsid w:val="00014196"/>
    <w:rsid w:val="000145A7"/>
    <w:rsid w:val="00015682"/>
    <w:rsid w:val="0001685E"/>
    <w:rsid w:val="00017BF3"/>
    <w:rsid w:val="00020C4A"/>
    <w:rsid w:val="00022920"/>
    <w:rsid w:val="0002397D"/>
    <w:rsid w:val="00024E35"/>
    <w:rsid w:val="0003123D"/>
    <w:rsid w:val="00036AA9"/>
    <w:rsid w:val="000371D3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28E1"/>
    <w:rsid w:val="0008291A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03E"/>
    <w:rsid w:val="00102A64"/>
    <w:rsid w:val="00103C1F"/>
    <w:rsid w:val="00105622"/>
    <w:rsid w:val="00105F31"/>
    <w:rsid w:val="0010608F"/>
    <w:rsid w:val="001153B9"/>
    <w:rsid w:val="00116899"/>
    <w:rsid w:val="001223AF"/>
    <w:rsid w:val="00130FE2"/>
    <w:rsid w:val="00132054"/>
    <w:rsid w:val="00132D68"/>
    <w:rsid w:val="00135F7C"/>
    <w:rsid w:val="0014106D"/>
    <w:rsid w:val="00144528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1FFE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CB1"/>
    <w:rsid w:val="00203D0D"/>
    <w:rsid w:val="00204008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677AD"/>
    <w:rsid w:val="0027281C"/>
    <w:rsid w:val="002740AF"/>
    <w:rsid w:val="002752C1"/>
    <w:rsid w:val="00282F3D"/>
    <w:rsid w:val="00284BF1"/>
    <w:rsid w:val="00291630"/>
    <w:rsid w:val="0029601F"/>
    <w:rsid w:val="002964BF"/>
    <w:rsid w:val="00297C85"/>
    <w:rsid w:val="002A034B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E5BC3"/>
    <w:rsid w:val="002F2C41"/>
    <w:rsid w:val="002F58B3"/>
    <w:rsid w:val="002F5AFA"/>
    <w:rsid w:val="002F71DD"/>
    <w:rsid w:val="00300AD2"/>
    <w:rsid w:val="003017EC"/>
    <w:rsid w:val="0030198C"/>
    <w:rsid w:val="00305933"/>
    <w:rsid w:val="00312FAD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6165"/>
    <w:rsid w:val="003318E3"/>
    <w:rsid w:val="0033372E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1849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06EA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172"/>
    <w:rsid w:val="00426CF4"/>
    <w:rsid w:val="00426D63"/>
    <w:rsid w:val="0043332D"/>
    <w:rsid w:val="00434762"/>
    <w:rsid w:val="00437ACF"/>
    <w:rsid w:val="0044674E"/>
    <w:rsid w:val="0045041D"/>
    <w:rsid w:val="00453D15"/>
    <w:rsid w:val="00460ED8"/>
    <w:rsid w:val="004630A3"/>
    <w:rsid w:val="00464E87"/>
    <w:rsid w:val="00466762"/>
    <w:rsid w:val="004701C5"/>
    <w:rsid w:val="0047043B"/>
    <w:rsid w:val="0047525B"/>
    <w:rsid w:val="00481239"/>
    <w:rsid w:val="0048217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175E"/>
    <w:rsid w:val="004B794B"/>
    <w:rsid w:val="004C01BF"/>
    <w:rsid w:val="004C569E"/>
    <w:rsid w:val="004D4840"/>
    <w:rsid w:val="004D6E86"/>
    <w:rsid w:val="004E27F8"/>
    <w:rsid w:val="004E2FE1"/>
    <w:rsid w:val="004E44F1"/>
    <w:rsid w:val="004E4A9B"/>
    <w:rsid w:val="004E68C1"/>
    <w:rsid w:val="004E7A61"/>
    <w:rsid w:val="004E7E85"/>
    <w:rsid w:val="004F4A19"/>
    <w:rsid w:val="00502B00"/>
    <w:rsid w:val="0050436E"/>
    <w:rsid w:val="00504929"/>
    <w:rsid w:val="00510143"/>
    <w:rsid w:val="005220F6"/>
    <w:rsid w:val="00522467"/>
    <w:rsid w:val="00526C14"/>
    <w:rsid w:val="00534E54"/>
    <w:rsid w:val="0053697E"/>
    <w:rsid w:val="00540027"/>
    <w:rsid w:val="00540CE2"/>
    <w:rsid w:val="00556F28"/>
    <w:rsid w:val="00557AD6"/>
    <w:rsid w:val="00567C55"/>
    <w:rsid w:val="00570270"/>
    <w:rsid w:val="0057130A"/>
    <w:rsid w:val="005732C5"/>
    <w:rsid w:val="005755D0"/>
    <w:rsid w:val="00575BA3"/>
    <w:rsid w:val="0058016F"/>
    <w:rsid w:val="005853D0"/>
    <w:rsid w:val="00586859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2CCC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4469"/>
    <w:rsid w:val="006164F8"/>
    <w:rsid w:val="00616868"/>
    <w:rsid w:val="00620631"/>
    <w:rsid w:val="0062281D"/>
    <w:rsid w:val="00622893"/>
    <w:rsid w:val="00631446"/>
    <w:rsid w:val="0063519A"/>
    <w:rsid w:val="00636C6E"/>
    <w:rsid w:val="00640B35"/>
    <w:rsid w:val="0064334F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0C88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C5FD8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6F7440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3CE9"/>
    <w:rsid w:val="00765D07"/>
    <w:rsid w:val="00771F32"/>
    <w:rsid w:val="0077245F"/>
    <w:rsid w:val="00772E1A"/>
    <w:rsid w:val="00780BC4"/>
    <w:rsid w:val="007830F0"/>
    <w:rsid w:val="00783831"/>
    <w:rsid w:val="00783D1E"/>
    <w:rsid w:val="00783E5B"/>
    <w:rsid w:val="0078411D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686A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0849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3BCF"/>
    <w:rsid w:val="00946C96"/>
    <w:rsid w:val="00947D81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486A"/>
    <w:rsid w:val="0099528A"/>
    <w:rsid w:val="009A1B5C"/>
    <w:rsid w:val="009A2969"/>
    <w:rsid w:val="009A2E78"/>
    <w:rsid w:val="009A3692"/>
    <w:rsid w:val="009A70E9"/>
    <w:rsid w:val="009B0A7D"/>
    <w:rsid w:val="009B1D09"/>
    <w:rsid w:val="009B4E92"/>
    <w:rsid w:val="009B748D"/>
    <w:rsid w:val="009C39AC"/>
    <w:rsid w:val="009C6B73"/>
    <w:rsid w:val="009C7512"/>
    <w:rsid w:val="009D4677"/>
    <w:rsid w:val="009D5A5C"/>
    <w:rsid w:val="009E3AD7"/>
    <w:rsid w:val="009E414F"/>
    <w:rsid w:val="009F18DC"/>
    <w:rsid w:val="009F4156"/>
    <w:rsid w:val="00A02992"/>
    <w:rsid w:val="00A04635"/>
    <w:rsid w:val="00A06F85"/>
    <w:rsid w:val="00A10019"/>
    <w:rsid w:val="00A13B53"/>
    <w:rsid w:val="00A16914"/>
    <w:rsid w:val="00A376DD"/>
    <w:rsid w:val="00A462D5"/>
    <w:rsid w:val="00A46317"/>
    <w:rsid w:val="00A46578"/>
    <w:rsid w:val="00A506B4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589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B3991"/>
    <w:rsid w:val="00BC2CF8"/>
    <w:rsid w:val="00BC535F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7F5"/>
    <w:rsid w:val="00CB4997"/>
    <w:rsid w:val="00CB51FF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5A0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03E7"/>
    <w:rsid w:val="00D2142E"/>
    <w:rsid w:val="00D22407"/>
    <w:rsid w:val="00D2410F"/>
    <w:rsid w:val="00D24FA7"/>
    <w:rsid w:val="00D25B7D"/>
    <w:rsid w:val="00D34048"/>
    <w:rsid w:val="00D3574C"/>
    <w:rsid w:val="00D43F6E"/>
    <w:rsid w:val="00D47D29"/>
    <w:rsid w:val="00D47E25"/>
    <w:rsid w:val="00D50649"/>
    <w:rsid w:val="00D5201F"/>
    <w:rsid w:val="00D566A1"/>
    <w:rsid w:val="00D57103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01DC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2AA1"/>
    <w:rsid w:val="00DC5A24"/>
    <w:rsid w:val="00DD5C0B"/>
    <w:rsid w:val="00DE1D7C"/>
    <w:rsid w:val="00DE23EE"/>
    <w:rsid w:val="00DE56DF"/>
    <w:rsid w:val="00DE6172"/>
    <w:rsid w:val="00DE76FC"/>
    <w:rsid w:val="00DF1836"/>
    <w:rsid w:val="00DF557C"/>
    <w:rsid w:val="00E03489"/>
    <w:rsid w:val="00E1138D"/>
    <w:rsid w:val="00E129AC"/>
    <w:rsid w:val="00E1619D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96493"/>
    <w:rsid w:val="00EA2887"/>
    <w:rsid w:val="00EA69DD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50B5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8DC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943A4"/>
    <w:rsid w:val="00FA007F"/>
    <w:rsid w:val="00FA1527"/>
    <w:rsid w:val="00FA15B5"/>
    <w:rsid w:val="00FA48F1"/>
    <w:rsid w:val="00FA66CE"/>
    <w:rsid w:val="00FB10DF"/>
    <w:rsid w:val="00FB1913"/>
    <w:rsid w:val="00FB2337"/>
    <w:rsid w:val="00FB247B"/>
    <w:rsid w:val="00FB500B"/>
    <w:rsid w:val="00FB7A97"/>
    <w:rsid w:val="00FC16EC"/>
    <w:rsid w:val="00FC35EA"/>
    <w:rsid w:val="00FC4307"/>
    <w:rsid w:val="00FC5CE8"/>
    <w:rsid w:val="00FD20E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9A9E"/>
  <w15:chartTrackingRefBased/>
  <w15:docId w15:val="{E8669B1F-45BB-4092-A2E7-A70144E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14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37336" TargetMode="External"/><Relationship Id="rId13" Type="http://schemas.openxmlformats.org/officeDocument/2006/relationships/hyperlink" Target="https://e.lanbook.com/book/437336" TargetMode="External"/><Relationship Id="rId18" Type="http://schemas.openxmlformats.org/officeDocument/2006/relationships/hyperlink" Target="https://e.lanbook.com/book/43733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.lanbook.com/book/4373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37336" TargetMode="External"/><Relationship Id="rId17" Type="http://schemas.openxmlformats.org/officeDocument/2006/relationships/hyperlink" Target="https://e.lanbook.com/book/437336" TargetMode="External"/><Relationship Id="rId25" Type="http://schemas.openxmlformats.org/officeDocument/2006/relationships/hyperlink" Target="https://e.lanbook.com/book/3345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37336" TargetMode="External"/><Relationship Id="rId20" Type="http://schemas.openxmlformats.org/officeDocument/2006/relationships/hyperlink" Target="https://e.lanbook.com/book/437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7336" TargetMode="External"/><Relationship Id="rId24" Type="http://schemas.openxmlformats.org/officeDocument/2006/relationships/hyperlink" Target="https://e.lanbook.com/book/437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7336" TargetMode="External"/><Relationship Id="rId23" Type="http://schemas.openxmlformats.org/officeDocument/2006/relationships/hyperlink" Target="https://e.lanbook.com/book/4373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37336" TargetMode="External"/><Relationship Id="rId19" Type="http://schemas.openxmlformats.org/officeDocument/2006/relationships/hyperlink" Target="https://e.lanbook.com/book/437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336" TargetMode="External"/><Relationship Id="rId14" Type="http://schemas.openxmlformats.org/officeDocument/2006/relationships/hyperlink" Target="https://e.lanbook.com/book/437336" TargetMode="External"/><Relationship Id="rId22" Type="http://schemas.openxmlformats.org/officeDocument/2006/relationships/hyperlink" Target="https://e.lanbook.com/book/4373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A4DA-8A36-4C62-95EF-F9CD3B5F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Анастасия Лущай</cp:lastModifiedBy>
  <cp:revision>22</cp:revision>
  <cp:lastPrinted>2016-10-06T05:39:00Z</cp:lastPrinted>
  <dcterms:created xsi:type="dcterms:W3CDTF">2026-02-14T16:19:00Z</dcterms:created>
  <dcterms:modified xsi:type="dcterms:W3CDTF">2026-04-22T14:36:00Z</dcterms:modified>
</cp:coreProperties>
</file>