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6C" w:rsidRPr="00EC41DD" w:rsidRDefault="007B616C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r w:rsidRPr="00EC41DD">
        <w:rPr>
          <w:color w:val="000000"/>
          <w:sz w:val="28"/>
          <w:szCs w:val="28"/>
        </w:rPr>
        <w:t>ЧАСТНОЕ ОБРАЗОВАТЕЛЬНОЕ УЧРЕЖДЕНИЕ</w:t>
      </w:r>
    </w:p>
    <w:p w:rsidR="007B616C" w:rsidRPr="00EC41DD" w:rsidRDefault="007B616C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r w:rsidRPr="00EC41DD">
        <w:rPr>
          <w:color w:val="000000"/>
          <w:sz w:val="28"/>
          <w:szCs w:val="28"/>
        </w:rPr>
        <w:t>ПРОФЕССИОНАЛЬНОГО ОБРАЗОВАНИЯ</w:t>
      </w:r>
    </w:p>
    <w:p w:rsidR="007B616C" w:rsidRPr="00EC41DD" w:rsidRDefault="00D542FD" w:rsidP="00EC41DD">
      <w:pPr>
        <w:widowControl w:val="0"/>
        <w:spacing w:line="276" w:lineRule="auto"/>
        <w:ind w:right="-2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B616C" w:rsidRPr="00EC41DD">
        <w:rPr>
          <w:color w:val="000000"/>
          <w:sz w:val="28"/>
          <w:szCs w:val="28"/>
        </w:rPr>
        <w:t>СТАВРОПОЛЬСКИЙ МНОГОПРОФИЛЬНЫЙ КОЛЛЕДЖ</w:t>
      </w:r>
      <w:r>
        <w:rPr>
          <w:color w:val="000000"/>
          <w:sz w:val="28"/>
          <w:szCs w:val="28"/>
        </w:rPr>
        <w:t>»</w:t>
      </w:r>
    </w:p>
    <w:p w:rsidR="007B616C" w:rsidRDefault="007B616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6A462C" w:rsidRDefault="006A462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6A462C" w:rsidRDefault="006A462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EC41DD" w:rsidRDefault="00EC41DD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7B616C" w:rsidRPr="00EC41DD" w:rsidRDefault="007B616C" w:rsidP="00EC41D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7B616C" w:rsidRPr="00EC41DD" w:rsidRDefault="007B616C" w:rsidP="00EC41DD">
      <w:pPr>
        <w:spacing w:line="276" w:lineRule="auto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МЕТОДИЧЕСКИЕ УКАЗАНИЯ</w:t>
      </w:r>
    </w:p>
    <w:p w:rsidR="007B616C" w:rsidRPr="00F8459C" w:rsidRDefault="00F8459C" w:rsidP="00EC41DD">
      <w:pPr>
        <w:spacing w:line="276" w:lineRule="auto"/>
        <w:jc w:val="center"/>
        <w:rPr>
          <w:b/>
          <w:sz w:val="28"/>
          <w:szCs w:val="28"/>
        </w:rPr>
      </w:pPr>
      <w:r w:rsidRPr="00F8459C">
        <w:rPr>
          <w:b/>
          <w:sz w:val="28"/>
          <w:szCs w:val="28"/>
        </w:rPr>
        <w:t>ПО ВЫПОЛНЕНИЮ КУРСОВОЙ РАБОТЫ</w:t>
      </w:r>
    </w:p>
    <w:p w:rsidR="00F8459C" w:rsidRDefault="00F8459C" w:rsidP="00EC41DD">
      <w:pPr>
        <w:widowControl w:val="0"/>
        <w:spacing w:line="276" w:lineRule="auto"/>
        <w:jc w:val="center"/>
        <w:rPr>
          <w:sz w:val="28"/>
          <w:szCs w:val="28"/>
        </w:rPr>
      </w:pPr>
    </w:p>
    <w:p w:rsidR="007B616C" w:rsidRPr="00EC41DD" w:rsidRDefault="00F8459C" w:rsidP="00EC41DD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F8459C">
        <w:rPr>
          <w:sz w:val="28"/>
          <w:szCs w:val="28"/>
        </w:rPr>
        <w:t>междисциплинарн</w:t>
      </w:r>
      <w:r>
        <w:rPr>
          <w:sz w:val="28"/>
          <w:szCs w:val="28"/>
        </w:rPr>
        <w:t>ому</w:t>
      </w:r>
      <w:r w:rsidRPr="00F8459C">
        <w:rPr>
          <w:sz w:val="28"/>
          <w:szCs w:val="28"/>
        </w:rPr>
        <w:t xml:space="preserve"> курсу</w:t>
      </w:r>
    </w:p>
    <w:p w:rsidR="00F8459C" w:rsidRDefault="00F8459C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F8459C" w:rsidRDefault="007249A9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МДК.0</w:t>
      </w:r>
      <w:r w:rsidR="009338C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.01 </w:t>
      </w:r>
      <w:proofErr w:type="gramStart"/>
      <w:r w:rsidR="00F8459C" w:rsidRPr="00F8459C">
        <w:rPr>
          <w:b/>
          <w:sz w:val="28"/>
          <w:szCs w:val="28"/>
        </w:rPr>
        <w:t>ПРАВО СОЦИАЛЬНОГО ОБЕСПЕЧЕНИЯ</w:t>
      </w:r>
      <w:proofErr w:type="gramEnd"/>
    </w:p>
    <w:p w:rsidR="00F8459C" w:rsidRDefault="00F8459C" w:rsidP="00EC41DD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B616C" w:rsidRPr="00EC41DD" w:rsidRDefault="002E3DD3" w:rsidP="00EC41DD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7B616C" w:rsidRPr="00EC41DD">
        <w:rPr>
          <w:sz w:val="28"/>
          <w:szCs w:val="28"/>
        </w:rPr>
        <w:t>специальности</w:t>
      </w:r>
    </w:p>
    <w:p w:rsidR="007B616C" w:rsidRPr="00EC41DD" w:rsidRDefault="007B616C" w:rsidP="00EC41DD">
      <w:pPr>
        <w:widowControl w:val="0"/>
        <w:spacing w:line="276" w:lineRule="auto"/>
        <w:jc w:val="center"/>
        <w:rPr>
          <w:sz w:val="28"/>
          <w:szCs w:val="28"/>
        </w:rPr>
      </w:pPr>
      <w:r w:rsidRPr="00EC41DD">
        <w:rPr>
          <w:sz w:val="28"/>
          <w:szCs w:val="28"/>
        </w:rPr>
        <w:t>40.02.0</w:t>
      </w:r>
      <w:r w:rsidR="009338C2">
        <w:rPr>
          <w:sz w:val="28"/>
          <w:szCs w:val="28"/>
        </w:rPr>
        <w:t>4</w:t>
      </w:r>
      <w:r w:rsidRPr="00EC41DD">
        <w:rPr>
          <w:sz w:val="28"/>
          <w:szCs w:val="28"/>
        </w:rPr>
        <w:t xml:space="preserve"> </w:t>
      </w:r>
      <w:r w:rsidR="00D542FD">
        <w:rPr>
          <w:sz w:val="28"/>
          <w:szCs w:val="28"/>
        </w:rPr>
        <w:t>«</w:t>
      </w:r>
      <w:r w:rsidR="009338C2">
        <w:rPr>
          <w:sz w:val="28"/>
          <w:szCs w:val="28"/>
        </w:rPr>
        <w:t>Юриспруденция</w:t>
      </w:r>
      <w:r w:rsidR="00D542FD">
        <w:rPr>
          <w:sz w:val="28"/>
          <w:szCs w:val="28"/>
        </w:rPr>
        <w:t>»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sz w:val="28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jc w:val="left"/>
        <w:rPr>
          <w:b w:val="0"/>
          <w:szCs w:val="28"/>
        </w:rPr>
      </w:pPr>
    </w:p>
    <w:p w:rsidR="007B616C" w:rsidRP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</w:p>
    <w:p w:rsidR="00EC41DD" w:rsidRDefault="007B616C" w:rsidP="00EC41DD">
      <w:pPr>
        <w:pStyle w:val="a3"/>
        <w:spacing w:line="276" w:lineRule="auto"/>
        <w:ind w:firstLine="851"/>
        <w:rPr>
          <w:b w:val="0"/>
          <w:szCs w:val="28"/>
        </w:rPr>
      </w:pPr>
      <w:r w:rsidRPr="00EC41DD">
        <w:rPr>
          <w:b w:val="0"/>
          <w:szCs w:val="28"/>
        </w:rPr>
        <w:t>Ставрополь, 20</w:t>
      </w:r>
      <w:r w:rsidR="00E93C98">
        <w:rPr>
          <w:b w:val="0"/>
          <w:szCs w:val="28"/>
        </w:rPr>
        <w:t>2</w:t>
      </w:r>
      <w:r w:rsidR="00BF641A">
        <w:rPr>
          <w:b w:val="0"/>
          <w:szCs w:val="28"/>
        </w:rPr>
        <w:t>6</w:t>
      </w:r>
    </w:p>
    <w:p w:rsidR="007B616C" w:rsidRPr="009338C2" w:rsidRDefault="00EC41DD" w:rsidP="009338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Cs w:val="28"/>
        </w:rPr>
        <w:br w:type="page"/>
      </w:r>
      <w:r w:rsidR="006B75C5" w:rsidRPr="009338C2">
        <w:rPr>
          <w:sz w:val="28"/>
          <w:szCs w:val="28"/>
        </w:rPr>
        <w:lastRenderedPageBreak/>
        <w:t>ВВЕДЕНИЕ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C41DD">
        <w:rPr>
          <w:sz w:val="28"/>
          <w:szCs w:val="28"/>
        </w:rPr>
        <w:t xml:space="preserve">Курсовая работа является самостоятельным научно-практическим исследованием, в котором </w:t>
      </w:r>
      <w:r w:rsidR="00502B9D">
        <w:rPr>
          <w:sz w:val="28"/>
          <w:szCs w:val="28"/>
        </w:rPr>
        <w:t>обуча</w:t>
      </w:r>
      <w:r w:rsidR="00C85EB0">
        <w:rPr>
          <w:sz w:val="28"/>
          <w:szCs w:val="28"/>
        </w:rPr>
        <w:t>ю</w:t>
      </w:r>
      <w:r w:rsidR="00502B9D">
        <w:rPr>
          <w:sz w:val="28"/>
          <w:szCs w:val="28"/>
        </w:rPr>
        <w:t>щийся</w:t>
      </w:r>
      <w:r w:rsidRPr="00EC41DD">
        <w:rPr>
          <w:sz w:val="28"/>
          <w:szCs w:val="28"/>
        </w:rPr>
        <w:t xml:space="preserve"> должен показать глубокие и всесторонние знания по избранной теме, умение анализировать и систематизировать теоретический и фактический материал, собранный в ходе подготовки к выполнению курсовой работы, грамотно толкова</w:t>
      </w:r>
      <w:r w:rsidR="007249A9">
        <w:rPr>
          <w:sz w:val="28"/>
          <w:szCs w:val="28"/>
        </w:rPr>
        <w:t xml:space="preserve">ть нормы права, уметь выявлять </w:t>
      </w:r>
      <w:r w:rsidRPr="00EC41DD">
        <w:rPr>
          <w:sz w:val="28"/>
          <w:szCs w:val="28"/>
        </w:rPr>
        <w:t xml:space="preserve">недостатки, противоречия и проблемы в </w:t>
      </w:r>
      <w:r w:rsidR="00C85EB0" w:rsidRPr="00C85EB0">
        <w:rPr>
          <w:sz w:val="28"/>
          <w:szCs w:val="28"/>
        </w:rPr>
        <w:t>области пенсионного обеспечения и социальной защиты</w:t>
      </w:r>
      <w:r w:rsidRPr="00EC41DD">
        <w:rPr>
          <w:sz w:val="28"/>
          <w:szCs w:val="28"/>
        </w:rPr>
        <w:t xml:space="preserve">, находить пути решения выявленных проблем. </w:t>
      </w:r>
      <w:proofErr w:type="gramEnd"/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Базой для курсового исследования являются  монографии, учебники и учебные пособия по дисциплине </w:t>
      </w:r>
      <w:r w:rsidR="00D542FD">
        <w:rPr>
          <w:sz w:val="28"/>
          <w:szCs w:val="28"/>
        </w:rPr>
        <w:t>«</w:t>
      </w:r>
      <w:proofErr w:type="gramStart"/>
      <w:r w:rsidRPr="00EC41DD">
        <w:rPr>
          <w:sz w:val="28"/>
          <w:szCs w:val="28"/>
        </w:rPr>
        <w:t>Право социального обеспечения</w:t>
      </w:r>
      <w:proofErr w:type="gramEnd"/>
      <w:r w:rsidR="00D542FD">
        <w:rPr>
          <w:sz w:val="28"/>
          <w:szCs w:val="28"/>
        </w:rPr>
        <w:t>»</w:t>
      </w:r>
      <w:r w:rsidRPr="00EC41DD">
        <w:rPr>
          <w:sz w:val="28"/>
          <w:szCs w:val="28"/>
        </w:rPr>
        <w:t xml:space="preserve">, </w:t>
      </w:r>
      <w:r w:rsidR="00502B9D">
        <w:rPr>
          <w:sz w:val="28"/>
          <w:szCs w:val="28"/>
        </w:rPr>
        <w:t xml:space="preserve">а так же Федеральные законы РФ </w:t>
      </w:r>
      <w:r w:rsidRPr="00EC41DD">
        <w:rPr>
          <w:sz w:val="28"/>
          <w:szCs w:val="28"/>
        </w:rPr>
        <w:t xml:space="preserve">(с последними изменениями и дополнениями) и иные нормативные акты, регулирующие данные правоотношения. 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Настоящие методические указания  предназначены для оказания помощи </w:t>
      </w:r>
      <w:proofErr w:type="gramStart"/>
      <w:r w:rsidR="00502B9D">
        <w:rPr>
          <w:sz w:val="28"/>
          <w:szCs w:val="28"/>
        </w:rPr>
        <w:t>обучающимся</w:t>
      </w:r>
      <w:proofErr w:type="gramEnd"/>
      <w:r w:rsidRPr="00EC41DD">
        <w:rPr>
          <w:sz w:val="28"/>
          <w:szCs w:val="28"/>
        </w:rPr>
        <w:t xml:space="preserve"> в организации работы над курсовой  работой, для обеспечения соблюдения требований, предъявляемых к содержанию и оформлению курсовой работы.</w:t>
      </w:r>
    </w:p>
    <w:p w:rsidR="007B616C" w:rsidRPr="00EC41DD" w:rsidRDefault="006B75C5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B75C5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B616C" w:rsidRPr="00EC41DD">
        <w:rPr>
          <w:b/>
          <w:sz w:val="28"/>
          <w:szCs w:val="28"/>
        </w:rPr>
        <w:t>Цели и задачи 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C41DD">
        <w:rPr>
          <w:sz w:val="28"/>
          <w:szCs w:val="28"/>
        </w:rPr>
        <w:t xml:space="preserve">Целью выполнения курсовой работы является систематизация знаний по изучаемой дисциплине, овладение методикой исследования, обобщения и анализа </w:t>
      </w:r>
      <w:r w:rsidR="00C85EB0" w:rsidRPr="00C85EB0">
        <w:rPr>
          <w:sz w:val="28"/>
          <w:szCs w:val="28"/>
        </w:rPr>
        <w:t>в области пенсионного обеспечения и социальной защиты</w:t>
      </w:r>
      <w:r w:rsidRPr="00EC41DD">
        <w:rPr>
          <w:sz w:val="28"/>
          <w:szCs w:val="28"/>
        </w:rPr>
        <w:t xml:space="preserve">, творческого изучения научной и учебной литературы, развитие способностей грамотно и четко излагать результаты исследований, формулировать свою позицию по спорным проблемам, отстаивать ее, вносить предложения по совершенствованию законодательства и практике его применения. </w:t>
      </w:r>
      <w:proofErr w:type="gramEnd"/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Задачами</w:t>
      </w:r>
      <w:r w:rsidRPr="00EC41DD">
        <w:rPr>
          <w:i/>
          <w:sz w:val="28"/>
          <w:szCs w:val="28"/>
        </w:rPr>
        <w:t xml:space="preserve"> </w:t>
      </w:r>
      <w:r w:rsidRPr="00EC41DD">
        <w:rPr>
          <w:sz w:val="28"/>
          <w:szCs w:val="28"/>
        </w:rPr>
        <w:t>курсовой работы являются: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- систематизация, закрепление и углубление теоретических и практических знаний, применение их при решении конкретных вопросов, возникающих в науке и практике </w:t>
      </w:r>
      <w:r w:rsidR="00346B8C" w:rsidRPr="00346B8C">
        <w:rPr>
          <w:sz w:val="28"/>
          <w:szCs w:val="28"/>
        </w:rPr>
        <w:t>в области пенсионного обеспечения и социальной защиты</w:t>
      </w:r>
      <w:r w:rsidRPr="00EC41DD">
        <w:rPr>
          <w:sz w:val="28"/>
          <w:szCs w:val="28"/>
        </w:rPr>
        <w:t>;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lastRenderedPageBreak/>
        <w:t xml:space="preserve">- развитие навыков и проверка способности </w:t>
      </w:r>
      <w:r w:rsidR="00346B8C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- выявления подготовленности </w:t>
      </w:r>
      <w:r w:rsidR="002016D1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к самостоятельной практической работе в условиях современных рыночных отношений.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Прежде чем приступить к написанию курсовой работы, </w:t>
      </w:r>
      <w:r w:rsidR="002016D1">
        <w:rPr>
          <w:sz w:val="28"/>
          <w:szCs w:val="28"/>
        </w:rPr>
        <w:t>обучающемуся</w:t>
      </w:r>
      <w:r w:rsidRPr="00EC41DD">
        <w:rPr>
          <w:sz w:val="28"/>
          <w:szCs w:val="28"/>
        </w:rPr>
        <w:t xml:space="preserve"> необходимо внимательно изучить соответствующие разделы </w:t>
      </w:r>
      <w:proofErr w:type="gramStart"/>
      <w:r w:rsidR="002016D1">
        <w:rPr>
          <w:sz w:val="28"/>
          <w:szCs w:val="28"/>
        </w:rPr>
        <w:t>права социального обеспечения</w:t>
      </w:r>
      <w:proofErr w:type="gramEnd"/>
      <w:r w:rsidRPr="00EC41DD">
        <w:rPr>
          <w:sz w:val="28"/>
          <w:szCs w:val="28"/>
        </w:rPr>
        <w:t xml:space="preserve"> по учебной и рекомендуемой научной литературе, нормативную базу.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2. Формулировка задания и его объем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В курсовой работе должно быть отражено состояние научных исследований по избранной теме, показано знание специальной литературы и судебной практики.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Выбор темы. Тему курсовой работы </w:t>
      </w:r>
      <w:proofErr w:type="gramStart"/>
      <w:r w:rsidR="00D21FC0">
        <w:rPr>
          <w:sz w:val="28"/>
          <w:szCs w:val="28"/>
        </w:rPr>
        <w:t>обуча</w:t>
      </w:r>
      <w:r w:rsidR="009338C2">
        <w:rPr>
          <w:sz w:val="28"/>
          <w:szCs w:val="28"/>
        </w:rPr>
        <w:t>ю</w:t>
      </w:r>
      <w:r w:rsidR="00D21FC0">
        <w:rPr>
          <w:sz w:val="28"/>
          <w:szCs w:val="28"/>
        </w:rPr>
        <w:t>щийся</w:t>
      </w:r>
      <w:proofErr w:type="gramEnd"/>
      <w:r w:rsidRPr="00EC41DD">
        <w:rPr>
          <w:sz w:val="28"/>
          <w:szCs w:val="28"/>
        </w:rPr>
        <w:t xml:space="preserve"> выбирает из предложенного перечня (Приложение А) по последней цифре номера зачетной книжки (в противном случае работа к защите не допускается). Выполнение курсовой работы по теме, не предусмотренной перечнем или не по своему варианту, допускается только по согласованию с  научным руководителем и заведующего выпускающей кафедрой.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Темы курсовых работ </w:t>
      </w:r>
      <w:r w:rsidR="00D21FC0">
        <w:rPr>
          <w:sz w:val="28"/>
          <w:szCs w:val="28"/>
        </w:rPr>
        <w:t>обучающихся</w:t>
      </w:r>
      <w:r w:rsidRPr="00EC41DD">
        <w:rPr>
          <w:sz w:val="28"/>
          <w:szCs w:val="28"/>
        </w:rPr>
        <w:t xml:space="preserve"> утверждаются приказом.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Кафедра закрепляет научного руководителя для оказания квалифицированной учебной и методической помощи </w:t>
      </w:r>
      <w:proofErr w:type="gramStart"/>
      <w:r w:rsidR="00D21FC0">
        <w:rPr>
          <w:sz w:val="28"/>
          <w:szCs w:val="28"/>
        </w:rPr>
        <w:t>обучающемуся</w:t>
      </w:r>
      <w:proofErr w:type="gramEnd"/>
      <w:r w:rsidRPr="00EC41DD">
        <w:rPr>
          <w:sz w:val="28"/>
          <w:szCs w:val="28"/>
        </w:rPr>
        <w:t xml:space="preserve">. Эта помощь заключается в согласовании плана работы, в ориентации </w:t>
      </w:r>
      <w:r w:rsidR="00D21FC0">
        <w:rPr>
          <w:sz w:val="28"/>
          <w:szCs w:val="28"/>
        </w:rPr>
        <w:t>обучающегося</w:t>
      </w:r>
      <w:r w:rsidRPr="00EC41DD">
        <w:rPr>
          <w:sz w:val="28"/>
          <w:szCs w:val="28"/>
        </w:rPr>
        <w:t xml:space="preserve"> на соответствующий уровень разработки проблематики, в рекомендации по изучению и использованию специальной литературы, нормативного материала и т.п.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EC41DD">
        <w:rPr>
          <w:sz w:val="28"/>
          <w:szCs w:val="28"/>
        </w:rPr>
        <w:t xml:space="preserve">Изложение материала должно быть ясным, последовательным, формулировки краткими и точными, предложения по совершенствованию </w:t>
      </w:r>
      <w:r w:rsidRPr="00EC41DD">
        <w:rPr>
          <w:sz w:val="28"/>
          <w:szCs w:val="28"/>
        </w:rPr>
        <w:lastRenderedPageBreak/>
        <w:t>законодательства и практики его применения – конкретными и обоснованными.</w:t>
      </w:r>
      <w:proofErr w:type="gramEnd"/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Объем курсовой работы должен составлять 25-35 страниц машинописного текста.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3. Основное содержание 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После изучения запланированного материала, его обобщения, анализа и творческого осмысления </w:t>
      </w:r>
      <w:r w:rsidR="00D21FC0">
        <w:rPr>
          <w:sz w:val="28"/>
          <w:szCs w:val="28"/>
        </w:rPr>
        <w:t>обучающийся</w:t>
      </w:r>
      <w:r w:rsidRPr="00EC41DD">
        <w:rPr>
          <w:sz w:val="28"/>
          <w:szCs w:val="28"/>
        </w:rPr>
        <w:t xml:space="preserve"> может приступить к непосредственному выполнению работы.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Содержание курсовой работы должно соответствовать утвержденной теме, отражать ее актуальность, цель, теоретическую и практическую значимость, ожидаемые результаты.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Курсовая работа должна включать в себя: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титульный лист </w:t>
      </w:r>
      <w:r w:rsidR="006B75C5">
        <w:rPr>
          <w:sz w:val="28"/>
          <w:szCs w:val="28"/>
        </w:rPr>
        <w:t>(Приложение Б)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задание на курсовую работу; </w:t>
      </w:r>
      <w:r w:rsidR="006B75C5">
        <w:rPr>
          <w:sz w:val="28"/>
          <w:szCs w:val="28"/>
        </w:rPr>
        <w:t>(Приложение В)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содержание </w:t>
      </w:r>
      <w:r w:rsidR="006B75C5">
        <w:rPr>
          <w:sz w:val="28"/>
          <w:szCs w:val="28"/>
        </w:rPr>
        <w:t>(Приложение Г)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введение;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основную часть (2-3 главы);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заключение;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список использованных источников (образец оформления в тексте документа);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приложения.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Титульный лист заполняется по установленной форме и является первой страницей курсовой работы; порядковый номер страницы считается, но на нем не ставится.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</w:t>
      </w:r>
      <w:r w:rsidR="007249A9">
        <w:rPr>
          <w:sz w:val="28"/>
          <w:szCs w:val="28"/>
        </w:rPr>
        <w:t>одержание</w:t>
      </w:r>
      <w:r w:rsidRPr="00D21FC0">
        <w:rPr>
          <w:sz w:val="28"/>
          <w:szCs w:val="28"/>
        </w:rPr>
        <w:t xml:space="preserve"> включает перечисление глав, подпунктов с указанием страницы начала каждой главы или пункта.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В</w:t>
      </w:r>
      <w:r w:rsidR="007249A9">
        <w:rPr>
          <w:sz w:val="28"/>
          <w:szCs w:val="28"/>
        </w:rPr>
        <w:t>ведение</w:t>
      </w:r>
      <w:r w:rsidRPr="00D21FC0">
        <w:rPr>
          <w:sz w:val="28"/>
          <w:szCs w:val="28"/>
        </w:rPr>
        <w:t xml:space="preserve"> (обязательно не меньше 2, 3 страниц) должно содержать обоснование избранной темы (обязательно необходимо отразить весь перечень):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актуальность темы;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объект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предмет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цель работы;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задачи;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методы исследования;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информационная база курсовой работы (совокупность использованных законодательных и нормативных актов, материалов Федеральной службы </w:t>
      </w:r>
      <w:r w:rsidR="004B4013">
        <w:rPr>
          <w:sz w:val="28"/>
          <w:szCs w:val="28"/>
        </w:rPr>
        <w:t>государственной статистики РФ).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Основная часть курсовой работы в обязательном порядке должна содержать следующие вопросы: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 xml:space="preserve">Теоретическое обоснование темы исследования.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2.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Нормативно-правовая регламентация и информационное обеспечение рассматриваемых вопросов.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3.</w:t>
      </w:r>
      <w:r w:rsidR="004B4013">
        <w:rPr>
          <w:sz w:val="28"/>
          <w:szCs w:val="28"/>
        </w:rPr>
        <w:t xml:space="preserve"> </w:t>
      </w:r>
      <w:r w:rsidRPr="00D21FC0">
        <w:rPr>
          <w:sz w:val="28"/>
          <w:szCs w:val="28"/>
        </w:rPr>
        <w:t>Специальная часть, которая формируется и формулируется в соответствии с темой курсовой работы (то есть вопросы, способствующие раскрытию сути темы курсовой работы как предмета исследования).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В З</w:t>
      </w:r>
      <w:r w:rsidR="007249A9">
        <w:rPr>
          <w:sz w:val="28"/>
          <w:szCs w:val="28"/>
        </w:rPr>
        <w:t>аключении</w:t>
      </w:r>
      <w:r w:rsidRPr="00D21FC0">
        <w:rPr>
          <w:sz w:val="28"/>
          <w:szCs w:val="28"/>
        </w:rPr>
        <w:t xml:space="preserve"> должен </w:t>
      </w:r>
      <w:proofErr w:type="gramStart"/>
      <w:r w:rsidRPr="00D21FC0">
        <w:rPr>
          <w:sz w:val="28"/>
          <w:szCs w:val="28"/>
        </w:rPr>
        <w:t>содержаться вывод по изученной теме и подведены</w:t>
      </w:r>
      <w:proofErr w:type="gramEnd"/>
      <w:r w:rsidRPr="00D21FC0">
        <w:rPr>
          <w:sz w:val="28"/>
          <w:szCs w:val="28"/>
        </w:rPr>
        <w:t xml:space="preserve"> итоги проведенного исследования (обязательно не меньше 2, 3 страниц).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</w:t>
      </w:r>
      <w:r w:rsidR="007249A9">
        <w:rPr>
          <w:sz w:val="28"/>
          <w:szCs w:val="28"/>
        </w:rPr>
        <w:t>писок использованных источников</w:t>
      </w:r>
      <w:r w:rsidRPr="00D21FC0">
        <w:rPr>
          <w:sz w:val="28"/>
          <w:szCs w:val="28"/>
        </w:rPr>
        <w:t xml:space="preserve"> должен содержать не менее 20 наименований. В списке использованных источников указываются нормативно-правовые акты </w:t>
      </w:r>
      <w:proofErr w:type="gramStart"/>
      <w:r w:rsidRPr="00D21FC0">
        <w:rPr>
          <w:sz w:val="28"/>
          <w:szCs w:val="28"/>
        </w:rPr>
        <w:t>в</w:t>
      </w:r>
      <w:proofErr w:type="gramEnd"/>
      <w:r w:rsidRPr="00D21FC0">
        <w:rPr>
          <w:sz w:val="28"/>
          <w:szCs w:val="28"/>
        </w:rPr>
        <w:t xml:space="preserve"> актуальной редакцией со ссылкой на правовые системы: СПС «Консультант Плюс», «Гарант» и литература, изданная для средних профессиональных учебных заведений не старше  5 лет  (для включения в список источников принимаются только книги с 20</w:t>
      </w:r>
      <w:r w:rsidR="009338C2">
        <w:rPr>
          <w:sz w:val="28"/>
          <w:szCs w:val="28"/>
        </w:rPr>
        <w:t>22</w:t>
      </w:r>
      <w:r w:rsidRPr="00D21FC0">
        <w:rPr>
          <w:sz w:val="28"/>
          <w:szCs w:val="28"/>
        </w:rPr>
        <w:t xml:space="preserve"> по 202</w:t>
      </w:r>
      <w:r w:rsidR="009338C2">
        <w:rPr>
          <w:sz w:val="28"/>
          <w:szCs w:val="28"/>
        </w:rPr>
        <w:t>5</w:t>
      </w:r>
      <w:r w:rsidRPr="00D21FC0">
        <w:rPr>
          <w:sz w:val="28"/>
          <w:szCs w:val="28"/>
        </w:rPr>
        <w:t xml:space="preserve"> год) с использованием электронных библиотек: BOOK.RU и new.znanium.com.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Ссылки на учебную литературу должны быть представлены в таком виде: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12. Сулейманова, Г.В. Право социального обеспечения: учебник / Сулейманова Г.В. — Москва</w:t>
      </w:r>
      <w:proofErr w:type="gramStart"/>
      <w:r w:rsidRPr="00D21FC0">
        <w:rPr>
          <w:sz w:val="28"/>
          <w:szCs w:val="28"/>
        </w:rPr>
        <w:t xml:space="preserve"> :</w:t>
      </w:r>
      <w:proofErr w:type="gramEnd"/>
      <w:r w:rsidRPr="00D21FC0">
        <w:rPr>
          <w:sz w:val="28"/>
          <w:szCs w:val="28"/>
        </w:rPr>
        <w:t xml:space="preserve"> </w:t>
      </w:r>
      <w:proofErr w:type="spellStart"/>
      <w:r w:rsidRPr="00D21FC0">
        <w:rPr>
          <w:sz w:val="28"/>
          <w:szCs w:val="28"/>
        </w:rPr>
        <w:t>КноРус</w:t>
      </w:r>
      <w:proofErr w:type="spellEnd"/>
      <w:r w:rsidRPr="00D21FC0">
        <w:rPr>
          <w:sz w:val="28"/>
          <w:szCs w:val="28"/>
        </w:rPr>
        <w:t>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>. — 321 с. — (СПО). — ISBN 978-5-406-01743-2. — URL: https://book.ru/book/935750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13. Галаганов, В.П. </w:t>
      </w:r>
      <w:proofErr w:type="gramStart"/>
      <w:r w:rsidRPr="00D21FC0">
        <w:rPr>
          <w:sz w:val="28"/>
          <w:szCs w:val="28"/>
        </w:rPr>
        <w:t>Право социального обеспечения</w:t>
      </w:r>
      <w:proofErr w:type="gramEnd"/>
      <w:r w:rsidRPr="00D21FC0">
        <w:rPr>
          <w:sz w:val="28"/>
          <w:szCs w:val="28"/>
        </w:rPr>
        <w:t xml:space="preserve">: учебник / Галаганов В.П. — Москва: </w:t>
      </w:r>
      <w:proofErr w:type="spellStart"/>
      <w:r w:rsidRPr="00D21FC0">
        <w:rPr>
          <w:sz w:val="28"/>
          <w:szCs w:val="28"/>
        </w:rPr>
        <w:t>КноРус</w:t>
      </w:r>
      <w:proofErr w:type="spellEnd"/>
      <w:r w:rsidRPr="00D21FC0">
        <w:rPr>
          <w:sz w:val="28"/>
          <w:szCs w:val="28"/>
        </w:rPr>
        <w:t>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 xml:space="preserve">. — 510 с. — (СПО). — ISBN 978-5-406-07387-2. — URL: https://book.ru/book/932169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14. Мажара, Е. Н. Социальное обеспечение: учеб</w:t>
      </w:r>
      <w:proofErr w:type="gramStart"/>
      <w:r w:rsidRPr="00D21FC0">
        <w:rPr>
          <w:sz w:val="28"/>
          <w:szCs w:val="28"/>
        </w:rPr>
        <w:t>.</w:t>
      </w:r>
      <w:proofErr w:type="gramEnd"/>
      <w:r w:rsidRPr="00D21FC0">
        <w:rPr>
          <w:sz w:val="28"/>
          <w:szCs w:val="28"/>
        </w:rPr>
        <w:t xml:space="preserve"> </w:t>
      </w:r>
      <w:proofErr w:type="gramStart"/>
      <w:r w:rsidRPr="00D21FC0">
        <w:rPr>
          <w:sz w:val="28"/>
          <w:szCs w:val="28"/>
        </w:rPr>
        <w:t>п</w:t>
      </w:r>
      <w:proofErr w:type="gramEnd"/>
      <w:r w:rsidRPr="00D21FC0">
        <w:rPr>
          <w:sz w:val="28"/>
          <w:szCs w:val="28"/>
        </w:rPr>
        <w:t>особие / Е.Н. Мажара. — Москва: ИНФРА-М, 20</w:t>
      </w:r>
      <w:r w:rsidR="009338C2">
        <w:rPr>
          <w:sz w:val="28"/>
          <w:szCs w:val="28"/>
        </w:rPr>
        <w:t>24</w:t>
      </w:r>
      <w:r w:rsidRPr="00D21FC0">
        <w:rPr>
          <w:sz w:val="28"/>
          <w:szCs w:val="28"/>
        </w:rPr>
        <w:t xml:space="preserve">. — 208 с.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ISBN 978-5-16-107628-6.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Те</w:t>
      </w:r>
      <w:r w:rsidR="009338C2">
        <w:rPr>
          <w:sz w:val="28"/>
          <w:szCs w:val="28"/>
        </w:rPr>
        <w:t>кст</w:t>
      </w:r>
      <w:r w:rsidRPr="00D21FC0">
        <w:rPr>
          <w:sz w:val="28"/>
          <w:szCs w:val="28"/>
        </w:rPr>
        <w:t xml:space="preserve">: электронный.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URL: https://new.znanium.com/catalog/product/1017983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15. Карпова, А. В. </w:t>
      </w:r>
      <w:proofErr w:type="gramStart"/>
      <w:r w:rsidRPr="00D21FC0">
        <w:rPr>
          <w:sz w:val="28"/>
          <w:szCs w:val="28"/>
        </w:rPr>
        <w:t>Право социального обеспечения</w:t>
      </w:r>
      <w:proofErr w:type="gramEnd"/>
      <w:r w:rsidRPr="00D21FC0">
        <w:rPr>
          <w:sz w:val="28"/>
          <w:szCs w:val="28"/>
        </w:rPr>
        <w:t>: учебное пособие / А.В. Карпова. — Москва: ИНФРА-М, 202</w:t>
      </w:r>
      <w:r w:rsidR="009338C2">
        <w:rPr>
          <w:sz w:val="28"/>
          <w:szCs w:val="28"/>
        </w:rPr>
        <w:t>4</w:t>
      </w:r>
      <w:r w:rsidRPr="00D21FC0">
        <w:rPr>
          <w:sz w:val="28"/>
          <w:szCs w:val="28"/>
        </w:rPr>
        <w:t xml:space="preserve">. — 175 </w:t>
      </w:r>
      <w:proofErr w:type="gramStart"/>
      <w:r w:rsidRPr="00D21FC0">
        <w:rPr>
          <w:sz w:val="28"/>
          <w:szCs w:val="28"/>
        </w:rPr>
        <w:t>с</w:t>
      </w:r>
      <w:proofErr w:type="gramEnd"/>
      <w:r w:rsidRPr="00D21FC0">
        <w:rPr>
          <w:sz w:val="28"/>
          <w:szCs w:val="28"/>
        </w:rPr>
        <w:t xml:space="preserve">. — (Среднее профессиональное образование).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ISBN 978-5-16-107170-0.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Текст: электронный.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URL: https://new.znanium.com/catalog/product/996453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D21FC0" w:rsidRPr="00D1320A" w:rsidRDefault="007249A9" w:rsidP="006B75C5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1320A" w:rsidRPr="00D1320A">
        <w:rPr>
          <w:b/>
          <w:sz w:val="28"/>
          <w:szCs w:val="28"/>
        </w:rPr>
        <w:t>Общие требования к оформлению курсовой работы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В соответствии с требованиями ГОСТ курсовая работа выполняется на листах белой бумаги формата А</w:t>
      </w:r>
      <w:proofErr w:type="gramStart"/>
      <w:r w:rsidRPr="00D21FC0">
        <w:rPr>
          <w:sz w:val="28"/>
          <w:szCs w:val="28"/>
        </w:rPr>
        <w:t>4</w:t>
      </w:r>
      <w:proofErr w:type="gramEnd"/>
      <w:r w:rsidRPr="00D21FC0">
        <w:rPr>
          <w:sz w:val="28"/>
          <w:szCs w:val="28"/>
        </w:rPr>
        <w:t xml:space="preserve"> (210х297мм) со следующими параметрами страниц: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Поля страницы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верхнее поле – 2,0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нижнее поле – 2,0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 xml:space="preserve">левое поле – 3,0 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-</w:t>
      </w:r>
      <w:r w:rsidRPr="00D21FC0">
        <w:rPr>
          <w:sz w:val="28"/>
          <w:szCs w:val="28"/>
        </w:rPr>
        <w:tab/>
        <w:t>правое поле – 1,</w:t>
      </w:r>
      <w:r w:rsidR="009338C2">
        <w:rPr>
          <w:sz w:val="28"/>
          <w:szCs w:val="28"/>
        </w:rPr>
        <w:t>0</w:t>
      </w:r>
      <w:r w:rsidRPr="00D21FC0">
        <w:rPr>
          <w:sz w:val="28"/>
          <w:szCs w:val="28"/>
        </w:rPr>
        <w:t xml:space="preserve">  см.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Шрифт </w:t>
      </w:r>
      <w:proofErr w:type="spellStart"/>
      <w:r w:rsidRPr="00D21FC0">
        <w:rPr>
          <w:sz w:val="28"/>
          <w:szCs w:val="28"/>
        </w:rPr>
        <w:t>Times</w:t>
      </w:r>
      <w:proofErr w:type="spellEnd"/>
      <w:r w:rsidRPr="00D21FC0">
        <w:rPr>
          <w:sz w:val="28"/>
          <w:szCs w:val="28"/>
        </w:rPr>
        <w:t xml:space="preserve"> </w:t>
      </w:r>
      <w:proofErr w:type="spellStart"/>
      <w:r w:rsidRPr="00D21FC0">
        <w:rPr>
          <w:sz w:val="28"/>
          <w:szCs w:val="28"/>
        </w:rPr>
        <w:t>New</w:t>
      </w:r>
      <w:proofErr w:type="spellEnd"/>
      <w:r w:rsidRPr="00D21FC0">
        <w:rPr>
          <w:sz w:val="28"/>
          <w:szCs w:val="28"/>
        </w:rPr>
        <w:t xml:space="preserve"> </w:t>
      </w:r>
      <w:proofErr w:type="spellStart"/>
      <w:r w:rsidRPr="00D21FC0">
        <w:rPr>
          <w:sz w:val="28"/>
          <w:szCs w:val="28"/>
        </w:rPr>
        <w:t>Roman</w:t>
      </w:r>
      <w:proofErr w:type="spellEnd"/>
      <w:r w:rsidRPr="00D21FC0">
        <w:rPr>
          <w:sz w:val="28"/>
          <w:szCs w:val="28"/>
        </w:rPr>
        <w:t xml:space="preserve">, размер шрифта 14.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Абзацный отступ – 1,25 см;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Межстрочный интервал – 1,5,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Выравнивание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по ширине страницы.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Нумерация страниц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Страницы курсовой работы нумеруют арабскими цифрами с соблюдением сквозной нумерации по всему тексту. Номер проставляется справа в верхне части листа без точки в конце номера.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>Нумерация начинается с листа В</w:t>
      </w:r>
      <w:r w:rsidR="007249A9">
        <w:rPr>
          <w:sz w:val="28"/>
          <w:szCs w:val="28"/>
        </w:rPr>
        <w:t>ведения</w:t>
      </w:r>
      <w:r w:rsidRPr="00D21FC0">
        <w:rPr>
          <w:sz w:val="28"/>
          <w:szCs w:val="28"/>
        </w:rPr>
        <w:t>, который является 4, на титульном листе, аннотации и листе С</w:t>
      </w:r>
      <w:r w:rsidR="007249A9">
        <w:rPr>
          <w:sz w:val="28"/>
          <w:szCs w:val="28"/>
        </w:rPr>
        <w:t>одержания</w:t>
      </w:r>
      <w:r w:rsidRPr="00D21FC0">
        <w:rPr>
          <w:sz w:val="28"/>
          <w:szCs w:val="28"/>
        </w:rPr>
        <w:t xml:space="preserve"> номера не проставляются, но он включаются в общую нумерацию страниц.</w:t>
      </w:r>
    </w:p>
    <w:p w:rsid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Каждая глава должна начинаться с нового листа. </w:t>
      </w:r>
      <w:r w:rsidR="009338C2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Слово глава НЕ пишется перед номером. Название глав и пунктов располагается </w:t>
      </w:r>
      <w:r w:rsidR="00D35850">
        <w:rPr>
          <w:sz w:val="28"/>
          <w:szCs w:val="28"/>
        </w:rPr>
        <w:t>с красной строки</w:t>
      </w:r>
      <w:r w:rsidRPr="00D21FC0">
        <w:rPr>
          <w:sz w:val="28"/>
          <w:szCs w:val="28"/>
        </w:rPr>
        <w:t xml:space="preserve">. Между главой «1. </w:t>
      </w:r>
      <w:r w:rsidR="007249A9">
        <w:rPr>
          <w:sz w:val="28"/>
          <w:szCs w:val="28"/>
        </w:rPr>
        <w:t>Понятие права социального обеспечения</w:t>
      </w:r>
      <w:proofErr w:type="gramStart"/>
      <w:r w:rsidRPr="00D21FC0">
        <w:rPr>
          <w:sz w:val="28"/>
          <w:szCs w:val="28"/>
        </w:rPr>
        <w:t xml:space="preserve">..» </w:t>
      </w:r>
      <w:proofErr w:type="gramEnd"/>
      <w:r w:rsidRPr="00D21FC0">
        <w:rPr>
          <w:sz w:val="28"/>
          <w:szCs w:val="28"/>
        </w:rPr>
        <w:t>и пунктом «1.1. Право социального обеспечения как наука</w:t>
      </w:r>
      <w:proofErr w:type="gramStart"/>
      <w:r w:rsidRPr="00D21FC0">
        <w:rPr>
          <w:sz w:val="28"/>
          <w:szCs w:val="28"/>
        </w:rPr>
        <w:t xml:space="preserve">....» </w:t>
      </w:r>
      <w:proofErr w:type="gramEnd"/>
      <w:r w:rsidRPr="00D21FC0">
        <w:rPr>
          <w:sz w:val="28"/>
          <w:szCs w:val="28"/>
        </w:rPr>
        <w:t>по тексту НЕ ставится пустой абзац (строка). Между пунктом «1.1. Право социального обеспечения как наука</w:t>
      </w:r>
      <w:proofErr w:type="gramStart"/>
      <w:r w:rsidRPr="00D21FC0">
        <w:rPr>
          <w:sz w:val="28"/>
          <w:szCs w:val="28"/>
        </w:rPr>
        <w:t xml:space="preserve">....» </w:t>
      </w:r>
      <w:proofErr w:type="gramEnd"/>
      <w:r w:rsidRPr="00D21FC0">
        <w:rPr>
          <w:sz w:val="28"/>
          <w:szCs w:val="28"/>
        </w:rPr>
        <w:t xml:space="preserve">и основным текстом </w:t>
      </w:r>
      <w:r w:rsidR="007249A9">
        <w:rPr>
          <w:sz w:val="28"/>
          <w:szCs w:val="28"/>
        </w:rPr>
        <w:t xml:space="preserve">не </w:t>
      </w:r>
      <w:r w:rsidRPr="00D21FC0">
        <w:rPr>
          <w:sz w:val="28"/>
          <w:szCs w:val="28"/>
        </w:rPr>
        <w:t>ставится пустой абзац (строка).</w:t>
      </w:r>
      <w:r w:rsidR="006B75C5">
        <w:rPr>
          <w:sz w:val="28"/>
          <w:szCs w:val="28"/>
        </w:rPr>
        <w:t xml:space="preserve"> Например:</w:t>
      </w:r>
    </w:p>
    <w:p w:rsidR="006B75C5" w:rsidRDefault="006B75C5" w:rsidP="00D35850">
      <w:pPr>
        <w:spacing w:line="360" w:lineRule="auto"/>
        <w:ind w:firstLine="851"/>
        <w:jc w:val="both"/>
        <w:rPr>
          <w:sz w:val="28"/>
          <w:szCs w:val="28"/>
        </w:rPr>
      </w:pPr>
      <w:r w:rsidRPr="006B75C5">
        <w:rPr>
          <w:sz w:val="28"/>
          <w:szCs w:val="28"/>
        </w:rPr>
        <w:t xml:space="preserve">1. </w:t>
      </w:r>
      <w:r w:rsidR="007249A9">
        <w:rPr>
          <w:sz w:val="28"/>
          <w:szCs w:val="28"/>
        </w:rPr>
        <w:t xml:space="preserve">Понятие </w:t>
      </w:r>
      <w:proofErr w:type="gramStart"/>
      <w:r w:rsidR="007249A9">
        <w:rPr>
          <w:sz w:val="28"/>
          <w:szCs w:val="28"/>
        </w:rPr>
        <w:t>права социального обеспечения</w:t>
      </w:r>
      <w:proofErr w:type="gramEnd"/>
    </w:p>
    <w:p w:rsidR="006B75C5" w:rsidRDefault="006B75C5" w:rsidP="00D35850">
      <w:pPr>
        <w:spacing w:line="360" w:lineRule="auto"/>
        <w:ind w:firstLine="851"/>
        <w:jc w:val="both"/>
        <w:rPr>
          <w:sz w:val="28"/>
          <w:szCs w:val="28"/>
        </w:rPr>
      </w:pPr>
      <w:r w:rsidRPr="006B75C5">
        <w:rPr>
          <w:sz w:val="28"/>
          <w:szCs w:val="28"/>
        </w:rPr>
        <w:t xml:space="preserve">1.1. </w:t>
      </w:r>
      <w:proofErr w:type="gramStart"/>
      <w:r w:rsidRPr="006B75C5">
        <w:rPr>
          <w:sz w:val="28"/>
          <w:szCs w:val="28"/>
        </w:rPr>
        <w:t>Право социального обеспечения</w:t>
      </w:r>
      <w:proofErr w:type="gramEnd"/>
      <w:r w:rsidRPr="006B75C5">
        <w:rPr>
          <w:sz w:val="28"/>
          <w:szCs w:val="28"/>
        </w:rPr>
        <w:t xml:space="preserve"> как наука</w:t>
      </w:r>
    </w:p>
    <w:p w:rsidR="006B75C5" w:rsidRPr="00D21FC0" w:rsidRDefault="006B75C5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Пункты не переносятся на новый лист, а продолжают текст на странице. Для выделения их в тексте, до и после названия ставят пустой абзац (строку).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Таблицы, рисунки, графики</w:t>
      </w:r>
      <w:r w:rsidR="00D35850">
        <w:rPr>
          <w:sz w:val="28"/>
          <w:szCs w:val="28"/>
        </w:rPr>
        <w:t>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Курсовая работа может быть иллюстрирован</w:t>
      </w:r>
      <w:r w:rsidR="007249A9">
        <w:rPr>
          <w:sz w:val="28"/>
          <w:szCs w:val="28"/>
        </w:rPr>
        <w:t>а</w:t>
      </w:r>
      <w:r w:rsidRPr="00D21FC0">
        <w:rPr>
          <w:sz w:val="28"/>
          <w:szCs w:val="28"/>
        </w:rPr>
        <w:t xml:space="preserve"> таблицами, графиками, схемами, рисунками.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На все приводимые таблицы должны быть ссылки в тексте работы. Таблицы следует нумеровать арабскими цифрами (Таблица 1, 2, 3...) сквозной нумерацией в пределах всего текста курсовой работы. Номер следует размещать над таблицей по центру без абзацного отступа после слова «Таблица».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Рисунки (чертежи, графики, схемы, компьютерные распечатки, диаграммы) следует располагать в работе непосредственно после текста, в котором они упоминаются впервые, или на следующей странице.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lastRenderedPageBreak/>
        <w:t xml:space="preserve">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 (рис.1 или рис.2).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Сноски, ссылки </w:t>
      </w:r>
      <w:r w:rsidR="00D35850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во всей работе обязательно наличие сносок, ссылок, они </w:t>
      </w:r>
      <w:proofErr w:type="gramStart"/>
      <w:r w:rsidRPr="00D21FC0">
        <w:rPr>
          <w:sz w:val="28"/>
          <w:szCs w:val="28"/>
        </w:rPr>
        <w:t>проставляются сразу после цитаты в квадратных скобках указывают</w:t>
      </w:r>
      <w:proofErr w:type="gramEnd"/>
      <w:r w:rsidRPr="00D21FC0">
        <w:rPr>
          <w:sz w:val="28"/>
          <w:szCs w:val="28"/>
        </w:rPr>
        <w:t xml:space="preserve"> порядковый номер цитируемого источника по списку литературы. 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Например: Пенсия по государственному пенсионному обеспечению (государственная пенсия) </w:t>
      </w:r>
      <w:r w:rsidR="00D35850">
        <w:rPr>
          <w:sz w:val="28"/>
          <w:szCs w:val="28"/>
        </w:rPr>
        <w:t>–</w:t>
      </w:r>
      <w:r w:rsidRPr="00D21FC0">
        <w:rPr>
          <w:sz w:val="28"/>
          <w:szCs w:val="28"/>
        </w:rPr>
        <w:t xml:space="preserve"> это ежемесячная государственная денежная выплата, право на </w:t>
      </w:r>
      <w:proofErr w:type="gramStart"/>
      <w:r w:rsidRPr="00D21FC0">
        <w:rPr>
          <w:sz w:val="28"/>
          <w:szCs w:val="28"/>
        </w:rPr>
        <w:t>получение</w:t>
      </w:r>
      <w:proofErr w:type="gramEnd"/>
      <w:r w:rsidRPr="00D21FC0">
        <w:rPr>
          <w:sz w:val="28"/>
          <w:szCs w:val="28"/>
        </w:rPr>
        <w:t xml:space="preserve"> которой определяется в соответствии с условиями и нормами, установленными Законом № 166-ФЗ «О государственном пенсионном обеспечении в Российской Федерации» [2].</w:t>
      </w:r>
    </w:p>
    <w:p w:rsidR="00D21FC0" w:rsidRP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>Оформление кавычек - в курсовой работе разрешено применять только двойные кавычки</w:t>
      </w:r>
      <w:proofErr w:type="gramStart"/>
      <w:r w:rsidRPr="00D21FC0">
        <w:rPr>
          <w:sz w:val="28"/>
          <w:szCs w:val="28"/>
        </w:rPr>
        <w:t xml:space="preserve">: «................» </w:t>
      </w:r>
      <w:proofErr w:type="gramEnd"/>
      <w:r w:rsidRPr="00D21FC0">
        <w:rPr>
          <w:sz w:val="28"/>
          <w:szCs w:val="28"/>
        </w:rPr>
        <w:t>использование кавычек другого вида не допустимо.</w:t>
      </w:r>
    </w:p>
    <w:p w:rsidR="00D21FC0" w:rsidRDefault="00D21FC0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D21FC0">
        <w:rPr>
          <w:sz w:val="28"/>
          <w:szCs w:val="28"/>
        </w:rPr>
        <w:t xml:space="preserve">В курсовой работе не </w:t>
      </w:r>
      <w:proofErr w:type="gramStart"/>
      <w:r w:rsidRPr="00D21FC0">
        <w:rPr>
          <w:sz w:val="28"/>
          <w:szCs w:val="28"/>
        </w:rPr>
        <w:t>допускается</w:t>
      </w:r>
      <w:proofErr w:type="gramEnd"/>
      <w:r w:rsidRPr="00D21FC0">
        <w:rPr>
          <w:sz w:val="28"/>
          <w:szCs w:val="28"/>
        </w:rPr>
        <w:t xml:space="preserve"> каких либо жирных, курсивных или подчеркнутых выделений. </w:t>
      </w:r>
    </w:p>
    <w:p w:rsidR="00195BF1" w:rsidRPr="00EC41DD" w:rsidRDefault="00195BF1" w:rsidP="006B75C5">
      <w:pPr>
        <w:tabs>
          <w:tab w:val="left" w:pos="-540"/>
        </w:tabs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F8459C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>5. Рекомендации по организации курсовой работы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а) выбор темы,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б) составление плана работы,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в) подбор теоретического и практического материала,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г) анализ, обобщение и изложение материала,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д) составление списка использованных источников,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е) внешнее оформление курсовой работы, </w:t>
      </w:r>
    </w:p>
    <w:p w:rsidR="00F8459C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lastRenderedPageBreak/>
        <w:t xml:space="preserve">ж) представление работы на кафедру научному руководителю,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з) защита курсовой работы.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Срок сдачи курсовой работы. </w:t>
      </w:r>
      <w:proofErr w:type="gramStart"/>
      <w:r w:rsidRPr="00EC41DD">
        <w:rPr>
          <w:sz w:val="28"/>
          <w:szCs w:val="28"/>
        </w:rPr>
        <w:t xml:space="preserve">Задание для выполнения курсовой работы </w:t>
      </w:r>
      <w:r w:rsidR="00D1320A">
        <w:rPr>
          <w:sz w:val="28"/>
          <w:szCs w:val="28"/>
        </w:rPr>
        <w:t>обуча</w:t>
      </w:r>
      <w:r w:rsidR="00F8459C">
        <w:rPr>
          <w:sz w:val="28"/>
          <w:szCs w:val="28"/>
        </w:rPr>
        <w:t>ю</w:t>
      </w:r>
      <w:r w:rsidR="00D1320A">
        <w:rPr>
          <w:sz w:val="28"/>
          <w:szCs w:val="28"/>
        </w:rPr>
        <w:t>щиеся</w:t>
      </w:r>
      <w:r w:rsidRPr="00EC41DD">
        <w:rPr>
          <w:sz w:val="28"/>
          <w:szCs w:val="28"/>
        </w:rPr>
        <w:t xml:space="preserve"> получают на зимней сессии.</w:t>
      </w:r>
      <w:proofErr w:type="gramEnd"/>
      <w:r w:rsidRPr="00EC41DD">
        <w:rPr>
          <w:sz w:val="28"/>
          <w:szCs w:val="28"/>
        </w:rPr>
        <w:t xml:space="preserve"> Работа должна быть выполнена и представлена на кафедру для проверки за две недели до начала очередной сессии. 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Защита курсовых работ проводится до сдачи экзамена по </w:t>
      </w:r>
      <w:proofErr w:type="gramStart"/>
      <w:r w:rsidR="00D1320A">
        <w:rPr>
          <w:sz w:val="28"/>
          <w:szCs w:val="28"/>
        </w:rPr>
        <w:t>Праву социального обеспечения</w:t>
      </w:r>
      <w:proofErr w:type="gramEnd"/>
      <w:r w:rsidRPr="00EC41DD">
        <w:rPr>
          <w:sz w:val="28"/>
          <w:szCs w:val="28"/>
        </w:rPr>
        <w:t>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</w:p>
    <w:p w:rsidR="007B616C" w:rsidRPr="00EC41DD" w:rsidRDefault="007B616C" w:rsidP="00F8459C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C41DD">
        <w:rPr>
          <w:b/>
          <w:sz w:val="28"/>
          <w:szCs w:val="28"/>
        </w:rPr>
        <w:t xml:space="preserve">6. Порядок защиты и ответственность </w:t>
      </w:r>
      <w:proofErr w:type="gramStart"/>
      <w:r w:rsidR="00D1320A">
        <w:rPr>
          <w:b/>
          <w:sz w:val="28"/>
          <w:szCs w:val="28"/>
        </w:rPr>
        <w:t>обучающегося</w:t>
      </w:r>
      <w:proofErr w:type="gramEnd"/>
      <w:r w:rsidRPr="00EC41DD">
        <w:rPr>
          <w:b/>
          <w:sz w:val="28"/>
          <w:szCs w:val="28"/>
        </w:rPr>
        <w:t xml:space="preserve"> за выполнение</w:t>
      </w:r>
      <w:r w:rsidR="00D1320A">
        <w:rPr>
          <w:b/>
          <w:sz w:val="28"/>
          <w:szCs w:val="28"/>
        </w:rPr>
        <w:t xml:space="preserve"> </w:t>
      </w:r>
      <w:r w:rsidRPr="00EC41DD">
        <w:rPr>
          <w:b/>
          <w:sz w:val="28"/>
          <w:szCs w:val="28"/>
        </w:rPr>
        <w:t>курсовой работы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Курсовая работа представляется </w:t>
      </w:r>
      <w:r w:rsidR="00D1320A">
        <w:rPr>
          <w:sz w:val="28"/>
          <w:szCs w:val="28"/>
        </w:rPr>
        <w:t>обучающимся</w:t>
      </w:r>
      <w:r w:rsidRPr="00EC41DD">
        <w:rPr>
          <w:sz w:val="28"/>
          <w:szCs w:val="28"/>
        </w:rPr>
        <w:t xml:space="preserve"> на кафедру в указанные сроки (за две недели до начала сессии). Преподаватель (научный руководитель) проверяет курсовую работу до экзамена и указывает свои замечания в рецензии. Целью защиты курсовой работы является проверка преподавателем степени </w:t>
      </w:r>
      <w:proofErr w:type="gramStart"/>
      <w:r w:rsidRPr="00EC41DD">
        <w:rPr>
          <w:sz w:val="28"/>
          <w:szCs w:val="28"/>
        </w:rPr>
        <w:t>усвоения</w:t>
      </w:r>
      <w:proofErr w:type="gramEnd"/>
      <w:r w:rsidRPr="00EC41DD">
        <w:rPr>
          <w:sz w:val="28"/>
          <w:szCs w:val="28"/>
        </w:rPr>
        <w:t xml:space="preserve"> </w:t>
      </w:r>
      <w:r w:rsidR="00D1320A">
        <w:rPr>
          <w:sz w:val="28"/>
          <w:szCs w:val="28"/>
        </w:rPr>
        <w:t>обучающимся</w:t>
      </w:r>
      <w:r w:rsidRPr="00EC41DD">
        <w:rPr>
          <w:sz w:val="28"/>
          <w:szCs w:val="28"/>
        </w:rPr>
        <w:t xml:space="preserve"> содержания работы и умения излагать его в устной форме.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 xml:space="preserve">На защите </w:t>
      </w:r>
      <w:proofErr w:type="gramStart"/>
      <w:r w:rsidR="003C42EC">
        <w:rPr>
          <w:sz w:val="28"/>
          <w:szCs w:val="28"/>
        </w:rPr>
        <w:t>обучающийся</w:t>
      </w:r>
      <w:proofErr w:type="gramEnd"/>
      <w:r w:rsidRPr="00EC41DD">
        <w:rPr>
          <w:sz w:val="28"/>
          <w:szCs w:val="28"/>
        </w:rPr>
        <w:t xml:space="preserve"> предъявляет преподавателю курсовую работу с внесенными в нее необходимыми исправлениями и дополнениями, отмеченными в рецензии. Защита курсовой работы проводится в устной форме перед научным руководителем. </w:t>
      </w:r>
    </w:p>
    <w:p w:rsidR="007B616C" w:rsidRPr="00EC41DD" w:rsidRDefault="003C42EC" w:rsidP="006B75C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7B616C" w:rsidRPr="00EC41DD">
        <w:rPr>
          <w:sz w:val="28"/>
          <w:szCs w:val="28"/>
        </w:rPr>
        <w:t xml:space="preserve"> в своем сообщении должен отразить: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C41DD">
        <w:rPr>
          <w:sz w:val="28"/>
          <w:szCs w:val="28"/>
        </w:rPr>
        <w:t>обоснование выбора темы курсовой работы;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основные положения работы и выводы;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выявленные проблемы правового регулирования;</w:t>
      </w:r>
    </w:p>
    <w:p w:rsidR="007B616C" w:rsidRPr="00EC41DD" w:rsidRDefault="007B616C" w:rsidP="006B75C5">
      <w:pPr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>краткие ответы на критические замечания рецензента.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t xml:space="preserve">После сообщения </w:t>
      </w:r>
      <w:proofErr w:type="gramStart"/>
      <w:r w:rsidR="003C42EC">
        <w:rPr>
          <w:color w:val="000000"/>
          <w:spacing w:val="-1"/>
          <w:sz w:val="28"/>
          <w:szCs w:val="28"/>
        </w:rPr>
        <w:t>обучающемуся</w:t>
      </w:r>
      <w:proofErr w:type="gramEnd"/>
      <w:r w:rsidRPr="00EC41DD">
        <w:rPr>
          <w:color w:val="000000"/>
          <w:spacing w:val="-1"/>
          <w:sz w:val="28"/>
          <w:szCs w:val="28"/>
        </w:rPr>
        <w:t xml:space="preserve"> могут быть заданы вопросы, связанные с содержанием  курсовой работы, ответы на которые влияют на окончательную оценку.</w:t>
      </w:r>
    </w:p>
    <w:p w:rsidR="007B616C" w:rsidRPr="00EC41DD" w:rsidRDefault="007B616C" w:rsidP="006B75C5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EC41DD">
        <w:rPr>
          <w:color w:val="000000"/>
          <w:spacing w:val="-1"/>
          <w:sz w:val="28"/>
          <w:szCs w:val="28"/>
        </w:rPr>
        <w:lastRenderedPageBreak/>
        <w:t xml:space="preserve"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</w:t>
      </w:r>
      <w:proofErr w:type="gramStart"/>
      <w:r w:rsidR="003C42EC">
        <w:rPr>
          <w:color w:val="000000"/>
          <w:spacing w:val="-1"/>
          <w:sz w:val="28"/>
          <w:szCs w:val="28"/>
        </w:rPr>
        <w:t>обучающийся</w:t>
      </w:r>
      <w:proofErr w:type="gramEnd"/>
      <w:r w:rsidRPr="00EC41DD">
        <w:rPr>
          <w:color w:val="000000"/>
          <w:spacing w:val="-1"/>
          <w:sz w:val="28"/>
          <w:szCs w:val="28"/>
        </w:rPr>
        <w:t xml:space="preserve"> выполняет курсовую работу заново по той же теме и к сдаче экзамена по дисциплине </w:t>
      </w:r>
      <w:r w:rsidR="00D542FD">
        <w:rPr>
          <w:color w:val="000000"/>
          <w:spacing w:val="-1"/>
          <w:sz w:val="28"/>
          <w:szCs w:val="28"/>
        </w:rPr>
        <w:t>«</w:t>
      </w:r>
      <w:r w:rsidR="003C42EC">
        <w:rPr>
          <w:color w:val="000000"/>
          <w:spacing w:val="-1"/>
          <w:sz w:val="28"/>
          <w:szCs w:val="28"/>
        </w:rPr>
        <w:t>Право социального обеспечен</w:t>
      </w:r>
      <w:r w:rsidR="00702EB5">
        <w:rPr>
          <w:color w:val="000000"/>
          <w:spacing w:val="-1"/>
          <w:sz w:val="28"/>
          <w:szCs w:val="28"/>
        </w:rPr>
        <w:t>и</w:t>
      </w:r>
      <w:r w:rsidR="003C42EC">
        <w:rPr>
          <w:color w:val="000000"/>
          <w:spacing w:val="-1"/>
          <w:sz w:val="28"/>
          <w:szCs w:val="28"/>
        </w:rPr>
        <w:t>я</w:t>
      </w:r>
      <w:r w:rsidR="00D542FD">
        <w:rPr>
          <w:color w:val="000000"/>
          <w:spacing w:val="-1"/>
          <w:sz w:val="28"/>
          <w:szCs w:val="28"/>
        </w:rPr>
        <w:t>»</w:t>
      </w:r>
      <w:r w:rsidRPr="00EC41DD">
        <w:rPr>
          <w:color w:val="000000"/>
          <w:spacing w:val="-1"/>
          <w:sz w:val="28"/>
          <w:szCs w:val="28"/>
        </w:rPr>
        <w:t xml:space="preserve"> не допускается.</w:t>
      </w:r>
    </w:p>
    <w:p w:rsidR="002A4CA4" w:rsidRDefault="002A4CA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CA4" w:rsidRDefault="002A4CA4">
      <w:pPr>
        <w:spacing w:line="360" w:lineRule="auto"/>
        <w:ind w:firstLine="709"/>
        <w:jc w:val="both"/>
        <w:rPr>
          <w:sz w:val="28"/>
          <w:szCs w:val="28"/>
        </w:rPr>
        <w:sectPr w:rsidR="002A4CA4" w:rsidSect="00564B76">
          <w:headerReference w:type="default" r:id="rId9"/>
          <w:headerReference w:type="first" r:id="rId10"/>
          <w:pgSz w:w="11906" w:h="16838"/>
          <w:pgMar w:top="1134" w:right="707" w:bottom="1134" w:left="1701" w:header="709" w:footer="709" w:gutter="0"/>
          <w:pgNumType w:start="2"/>
          <w:cols w:space="708"/>
          <w:docGrid w:linePitch="360"/>
        </w:sectPr>
      </w:pPr>
    </w:p>
    <w:p w:rsidR="007B616C" w:rsidRPr="00CD371F" w:rsidRDefault="007B616C" w:rsidP="00CD371F">
      <w:pPr>
        <w:jc w:val="right"/>
      </w:pPr>
      <w:r w:rsidRPr="00CD371F">
        <w:lastRenderedPageBreak/>
        <w:t>Приложение А</w:t>
      </w:r>
    </w:p>
    <w:p w:rsidR="00F26308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Примерная т</w:t>
      </w:r>
      <w:r w:rsidRPr="00D34C60">
        <w:rPr>
          <w:bCs w:val="0"/>
          <w:i w:val="0"/>
          <w:sz w:val="28"/>
          <w:szCs w:val="28"/>
        </w:rPr>
        <w:t>ематика курсовых работ</w:t>
      </w:r>
      <w:r>
        <w:rPr>
          <w:bCs w:val="0"/>
          <w:i w:val="0"/>
          <w:sz w:val="28"/>
          <w:szCs w:val="28"/>
        </w:rPr>
        <w:t xml:space="preserve"> по дисциплине </w:t>
      </w:r>
    </w:p>
    <w:p w:rsidR="00F26308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МДК 0</w:t>
      </w:r>
      <w:r w:rsidR="00DD0B54">
        <w:rPr>
          <w:bCs w:val="0"/>
          <w:i w:val="0"/>
          <w:sz w:val="28"/>
          <w:szCs w:val="28"/>
        </w:rPr>
        <w:t>3</w:t>
      </w:r>
      <w:r>
        <w:rPr>
          <w:bCs w:val="0"/>
          <w:i w:val="0"/>
          <w:sz w:val="28"/>
          <w:szCs w:val="28"/>
        </w:rPr>
        <w:t>.01 Право социального обеспечения</w:t>
      </w:r>
    </w:p>
    <w:p w:rsidR="00F26308" w:rsidRPr="00D34C60" w:rsidRDefault="00F26308" w:rsidP="00F26308">
      <w:pPr>
        <w:pStyle w:val="2"/>
        <w:tabs>
          <w:tab w:val="left" w:pos="426"/>
          <w:tab w:val="left" w:pos="851"/>
        </w:tabs>
        <w:spacing w:before="0" w:after="0"/>
        <w:rPr>
          <w:bCs w:val="0"/>
          <w:i w:val="0"/>
          <w:sz w:val="28"/>
          <w:szCs w:val="28"/>
        </w:rPr>
      </w:pP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Государственные внебюджетные фонды как субъекты социального обеспечения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Государственная социальная помощь: понятие, основание предоставления и эффективность.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Государственное пенсионное обеспечение</w:t>
      </w: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bCs/>
          <w:color w:val="000000"/>
          <w:sz w:val="28"/>
          <w:szCs w:val="28"/>
        </w:rPr>
        <w:t>в Российской Федерации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>Государственные пособия гражданам, имеющим детей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значение страхового (трудового) стажа в социальном обеспечении.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Жилищные субсидии: условия и порядок назначения и выплаты.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Индивидуальный (персонифицированный) учет в системе обязательного пенсионного страхования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rStyle w:val="FontStyle24"/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>Льготы и компенсации в праве социального обеспечения</w:t>
      </w:r>
      <w:r w:rsidR="00DD0B54">
        <w:rPr>
          <w:rStyle w:val="FontStyle24"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 xml:space="preserve"> Медицинская помощь и лечение. Лекарственная помощь.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Негосударственные пенсионные фонды.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>Обеспечение занятости населения и социальная защита безработных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Обеспечение населения лекарствами и изделиями медицинского назначения.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rStyle w:val="FontStyle24"/>
          <w:color w:val="000000"/>
          <w:sz w:val="28"/>
          <w:szCs w:val="28"/>
        </w:rPr>
      </w:pPr>
      <w:r w:rsidRPr="00D34C60">
        <w:rPr>
          <w:rStyle w:val="FontStyle24"/>
          <w:color w:val="000000"/>
          <w:sz w:val="28"/>
          <w:szCs w:val="28"/>
        </w:rPr>
        <w:t xml:space="preserve"> Общая характеристика нормативных актов, регулирующих социальное обслуживание пожилых граждан, инвалидов, семей с детьми.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Общая характеристика социального обеспечения судей.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медицинское страхование ка</w:t>
      </w:r>
      <w:r w:rsidR="00DD0B54">
        <w:rPr>
          <w:bCs/>
          <w:color w:val="000000"/>
          <w:sz w:val="28"/>
          <w:szCs w:val="28"/>
        </w:rPr>
        <w:t>к форма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пенсионное страхование в Российской Федерации.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социальное страхование как организационно-правовая форма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члена Совета Федерации, депутата Государственной Думы.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прокурора.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работников налоговых органов.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Обязательное государственное страхование жизни, здоровья и имущества сотрудников Следственного комитета.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Пенсионная реформа в Российской Федерации и пути ее реализации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Государственные пособия в системе социального обеспечения.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lastRenderedPageBreak/>
        <w:t>Пен</w:t>
      </w:r>
      <w:r>
        <w:rPr>
          <w:color w:val="000000"/>
          <w:sz w:val="28"/>
          <w:szCs w:val="28"/>
        </w:rPr>
        <w:t>сия по случаю потери кормильца.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Пенсионный Фонд России: перспективы повышения эффективности его деятельности.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государственной социальной помощи.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материальных отношений, образующих предмет права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виды социальных рисков.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значение социального обслуживания.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 и установление инвалидности.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Понятие, принципы, формы социального обслуживания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на погребение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по временной нетрудоспособности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Пособие по безработице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 граждан на достойный уровень жизни и его реализация в сфере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 иностранцев на социальное обеспечение и принципы его финансирования.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Правоотношения в сфере социального обеспечения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Правовая основа социальной защиты детей-сирот и детей, оставшихся без попечения родителей.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color w:val="000000"/>
          <w:spacing w:val="-2"/>
          <w:sz w:val="28"/>
          <w:szCs w:val="28"/>
        </w:rPr>
        <w:t xml:space="preserve"> Правовое регулирование досрочного пенсионного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материнского (семейного) капитала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пособия по беременности и родам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Правовое регулирование санаторно-курортного лечения в РФ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Правовое регулирование социальных пенсий</w:t>
      </w:r>
      <w:r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</w:t>
      </w:r>
      <w:r w:rsidRPr="00D34C60">
        <w:rPr>
          <w:color w:val="000000"/>
          <w:sz w:val="28"/>
          <w:szCs w:val="28"/>
        </w:rPr>
        <w:t xml:space="preserve"> Правовые основы деятельности Фонда </w:t>
      </w:r>
      <w:r>
        <w:rPr>
          <w:color w:val="000000"/>
          <w:sz w:val="28"/>
          <w:szCs w:val="28"/>
        </w:rPr>
        <w:t>с</w:t>
      </w:r>
      <w:r w:rsidRPr="00D34C60">
        <w:rPr>
          <w:color w:val="000000"/>
          <w:sz w:val="28"/>
          <w:szCs w:val="28"/>
        </w:rPr>
        <w:t>оциального страхования</w:t>
      </w:r>
      <w:r>
        <w:rPr>
          <w:color w:val="000000"/>
          <w:sz w:val="28"/>
          <w:szCs w:val="28"/>
        </w:rPr>
        <w:t xml:space="preserve"> РФ</w:t>
      </w:r>
      <w:r w:rsidRPr="00D34C60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Правовые основы медико-социальной экспертизы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Правовые основы обязательного медицинского страхования: состояние и перспективы по их совершенствованию.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Правонарушения в сфере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Понятие, предмет и система права социального обеспечения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Проблемы развития системы социального обслуживания пожилых людей в современной России.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Субсидии как вид социальных выплат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Проблемы реализации законодательства о социальной защите инвалидов.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</w:t>
      </w:r>
      <w:r w:rsidRPr="00D34C60">
        <w:rPr>
          <w:rStyle w:val="FontStyle24"/>
          <w:color w:val="000000"/>
          <w:sz w:val="28"/>
          <w:szCs w:val="28"/>
        </w:rPr>
        <w:t>Профессиональная подготовка и трудоустройство инвалидов</w:t>
      </w:r>
      <w:r w:rsidRPr="00D34C60">
        <w:rPr>
          <w:color w:val="000000"/>
          <w:sz w:val="28"/>
          <w:szCs w:val="28"/>
        </w:rPr>
        <w:t xml:space="preserve">.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Роль органов службы занятости в реализации права на труд и обеспечение занятости населения.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lastRenderedPageBreak/>
        <w:t xml:space="preserve"> </w:t>
      </w:r>
      <w:r w:rsidRPr="00D34C60">
        <w:rPr>
          <w:color w:val="000000"/>
          <w:sz w:val="28"/>
          <w:szCs w:val="28"/>
        </w:rPr>
        <w:t xml:space="preserve"> Социальное обеспечение в связи с несчастными случаями на производстве и профессиональными заболеваниями.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Страховые пенсии в Российской Федерации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Страховые пенсии по инвалидности в России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Страховая пенсия по старости</w:t>
      </w:r>
      <w:r w:rsidR="00DD0B54">
        <w:rPr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беженцев и вынужденных переселенцев.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ветеранов в Российской Федерации.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</w:t>
      </w:r>
      <w:r w:rsidRPr="00D34C60">
        <w:rPr>
          <w:color w:val="000000"/>
          <w:spacing w:val="-2"/>
          <w:sz w:val="28"/>
          <w:szCs w:val="28"/>
        </w:rPr>
        <w:t>военнослужащих</w:t>
      </w:r>
      <w:r w:rsidR="00DD0B54">
        <w:rPr>
          <w:color w:val="000000"/>
          <w:spacing w:val="-2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Социальная защита лиц, пострадавших в результате радиационных воздействий</w:t>
      </w:r>
      <w:r w:rsidR="00DD0B54">
        <w:rPr>
          <w:color w:val="000000"/>
          <w:sz w:val="28"/>
          <w:szCs w:val="28"/>
        </w:rPr>
        <w:t>.</w:t>
      </w:r>
      <w:r w:rsidRPr="00D34C60">
        <w:rPr>
          <w:color w:val="000000"/>
          <w:sz w:val="28"/>
          <w:szCs w:val="28"/>
        </w:rPr>
        <w:t xml:space="preserve"> 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  Становление и пути развития права социального обеспечения как самостоятельной отрасли права.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bCs/>
          <w:color w:val="000000"/>
          <w:sz w:val="28"/>
          <w:szCs w:val="28"/>
        </w:rPr>
        <w:t xml:space="preserve"> Структура пенсий в Российской Федерации</w:t>
      </w:r>
      <w:r w:rsidR="00DD0B54">
        <w:rPr>
          <w:bCs/>
          <w:color w:val="000000"/>
          <w:sz w:val="28"/>
          <w:szCs w:val="28"/>
        </w:rPr>
        <w:t>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Юридическая ответственность за совершение правонарушений  в сфере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Фонд </w:t>
      </w:r>
      <w:r>
        <w:rPr>
          <w:color w:val="000000"/>
          <w:sz w:val="28"/>
          <w:szCs w:val="28"/>
        </w:rPr>
        <w:t>с</w:t>
      </w:r>
      <w:r w:rsidRPr="00D34C60">
        <w:rPr>
          <w:color w:val="000000"/>
          <w:sz w:val="28"/>
          <w:szCs w:val="28"/>
        </w:rPr>
        <w:t>оциального страхования РФ как субъект социального обеспечения.</w:t>
      </w:r>
    </w:p>
    <w:p w:rsidR="00F26308" w:rsidRPr="00D34C60" w:rsidRDefault="00F26308" w:rsidP="00F26308">
      <w:pPr>
        <w:numPr>
          <w:ilvl w:val="0"/>
          <w:numId w:val="13"/>
        </w:numPr>
        <w:tabs>
          <w:tab w:val="left" w:pos="426"/>
          <w:tab w:val="left" w:pos="619"/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D34C60">
        <w:rPr>
          <w:color w:val="000000"/>
          <w:sz w:val="28"/>
          <w:szCs w:val="28"/>
        </w:rPr>
        <w:t xml:space="preserve"> Социальное обеспечение семей с детьми: современное состояние и направления развития.</w:t>
      </w:r>
    </w:p>
    <w:p w:rsidR="007B616C" w:rsidRPr="00CD371F" w:rsidRDefault="00CD371F" w:rsidP="008E7AD1">
      <w:pPr>
        <w:spacing w:line="360" w:lineRule="auto"/>
        <w:ind w:firstLine="709"/>
        <w:jc w:val="right"/>
      </w:pPr>
      <w:r>
        <w:rPr>
          <w:sz w:val="28"/>
          <w:szCs w:val="28"/>
        </w:rPr>
        <w:br w:type="page"/>
      </w:r>
      <w:r w:rsidR="007B616C" w:rsidRPr="00CD371F">
        <w:lastRenderedPageBreak/>
        <w:t>Приложение Б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i/>
          <w:sz w:val="28"/>
          <w:szCs w:val="28"/>
        </w:rPr>
      </w:pPr>
      <w:r w:rsidRPr="00EC41DD">
        <w:rPr>
          <w:i/>
          <w:sz w:val="28"/>
          <w:szCs w:val="28"/>
        </w:rPr>
        <w:t>(Образец титульного листа)</w:t>
      </w:r>
    </w:p>
    <w:p w:rsidR="00844138" w:rsidRPr="00CD371F" w:rsidRDefault="00844138" w:rsidP="00CD371F"/>
    <w:p w:rsidR="00B97E48" w:rsidRPr="00CD371F" w:rsidRDefault="00B97E48" w:rsidP="00CD371F">
      <w:pPr>
        <w:jc w:val="center"/>
        <w:rPr>
          <w:sz w:val="28"/>
          <w:szCs w:val="28"/>
        </w:rPr>
      </w:pPr>
      <w:r w:rsidRPr="00CD371F">
        <w:rPr>
          <w:sz w:val="28"/>
          <w:szCs w:val="28"/>
        </w:rPr>
        <w:t>ЧАСТНОЕ ОБРАЗОВАТЕЛЬНОЕ УЧРЕЖДЕНИЕ</w:t>
      </w:r>
    </w:p>
    <w:p w:rsidR="00B97E48" w:rsidRPr="00CD371F" w:rsidRDefault="00B97E48" w:rsidP="00CD371F">
      <w:pPr>
        <w:jc w:val="center"/>
        <w:rPr>
          <w:sz w:val="28"/>
          <w:szCs w:val="28"/>
        </w:rPr>
      </w:pPr>
      <w:r w:rsidRPr="00CD371F">
        <w:rPr>
          <w:sz w:val="28"/>
          <w:szCs w:val="28"/>
        </w:rPr>
        <w:t>ПРОФЕССИОНАЛЬНОГО ОБРАЗОВАНИЯ</w:t>
      </w:r>
    </w:p>
    <w:p w:rsidR="00B97E48" w:rsidRPr="00CD371F" w:rsidRDefault="00D542FD" w:rsidP="00CD371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97E48" w:rsidRPr="00CD371F">
        <w:rPr>
          <w:sz w:val="28"/>
          <w:szCs w:val="28"/>
        </w:rPr>
        <w:t>СТАВРОПОЛЬСКИЙ МНОГОПРОФИЛЬНЫЙ КОЛЛЕДЖ</w:t>
      </w:r>
      <w:r>
        <w:rPr>
          <w:sz w:val="28"/>
          <w:szCs w:val="28"/>
        </w:rPr>
        <w:t>»</w:t>
      </w:r>
    </w:p>
    <w:p w:rsidR="00B97E48" w:rsidRPr="00CD371F" w:rsidRDefault="00B97E48" w:rsidP="00CD371F"/>
    <w:p w:rsidR="007B616C" w:rsidRPr="00CD371F" w:rsidRDefault="007B616C" w:rsidP="00CD371F"/>
    <w:p w:rsidR="007B616C" w:rsidRDefault="007B616C" w:rsidP="00CD371F"/>
    <w:p w:rsidR="00F26308" w:rsidRPr="00CD371F" w:rsidRDefault="00F26308" w:rsidP="00CD371F"/>
    <w:p w:rsidR="007B616C" w:rsidRPr="00CD371F" w:rsidRDefault="007B616C" w:rsidP="00CD371F"/>
    <w:p w:rsidR="007B616C" w:rsidRPr="00CD371F" w:rsidRDefault="007B616C" w:rsidP="00CD371F"/>
    <w:p w:rsidR="007B616C" w:rsidRPr="002A4CA4" w:rsidRDefault="007B616C" w:rsidP="00CD371F">
      <w:pPr>
        <w:jc w:val="center"/>
        <w:rPr>
          <w:b/>
          <w:sz w:val="28"/>
          <w:szCs w:val="28"/>
        </w:rPr>
      </w:pPr>
      <w:r w:rsidRPr="002A4CA4">
        <w:rPr>
          <w:b/>
          <w:sz w:val="28"/>
          <w:szCs w:val="28"/>
        </w:rPr>
        <w:t>КУРСОВ</w:t>
      </w:r>
      <w:r w:rsidR="002A4CA4" w:rsidRPr="002A4CA4">
        <w:rPr>
          <w:b/>
          <w:sz w:val="28"/>
          <w:szCs w:val="28"/>
        </w:rPr>
        <w:t xml:space="preserve">АЯ </w:t>
      </w:r>
      <w:r w:rsidRPr="002A4CA4">
        <w:rPr>
          <w:b/>
          <w:sz w:val="28"/>
          <w:szCs w:val="28"/>
        </w:rPr>
        <w:t>РАБОТА</w:t>
      </w:r>
    </w:p>
    <w:p w:rsidR="007B616C" w:rsidRPr="00CD371F" w:rsidRDefault="007B616C" w:rsidP="00CD371F">
      <w:pPr>
        <w:jc w:val="center"/>
        <w:rPr>
          <w:sz w:val="28"/>
          <w:szCs w:val="28"/>
        </w:rPr>
      </w:pPr>
    </w:p>
    <w:p w:rsidR="007B616C" w:rsidRPr="00CD371F" w:rsidRDefault="00CD371F" w:rsidP="008D5238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D0B54">
        <w:rPr>
          <w:sz w:val="28"/>
          <w:szCs w:val="28"/>
        </w:rPr>
        <w:t>междис</w:t>
      </w:r>
      <w:r w:rsidR="00C634BB">
        <w:rPr>
          <w:sz w:val="28"/>
          <w:szCs w:val="28"/>
        </w:rPr>
        <w:t>циплинарному курсу</w:t>
      </w:r>
      <w:r w:rsidR="008D52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D5238" w:rsidRPr="008D5238">
        <w:rPr>
          <w:sz w:val="28"/>
          <w:szCs w:val="28"/>
          <w:u w:val="single"/>
        </w:rPr>
        <w:t>Право социального обеспечения</w:t>
      </w:r>
    </w:p>
    <w:p w:rsidR="007B616C" w:rsidRPr="00CD371F" w:rsidRDefault="007B616C" w:rsidP="008D5238">
      <w:pPr>
        <w:rPr>
          <w:sz w:val="28"/>
          <w:szCs w:val="28"/>
        </w:rPr>
      </w:pPr>
    </w:p>
    <w:p w:rsidR="00363D08" w:rsidRPr="00CD371F" w:rsidRDefault="00363D08" w:rsidP="008D5238">
      <w:pPr>
        <w:rPr>
          <w:sz w:val="28"/>
          <w:szCs w:val="28"/>
        </w:rPr>
      </w:pPr>
      <w:r w:rsidRPr="00CD371F">
        <w:rPr>
          <w:sz w:val="28"/>
          <w:szCs w:val="28"/>
        </w:rPr>
        <w:t>н</w:t>
      </w:r>
      <w:r w:rsidR="007B616C" w:rsidRPr="00CD371F">
        <w:rPr>
          <w:sz w:val="28"/>
          <w:szCs w:val="28"/>
        </w:rPr>
        <w:t>а тему</w:t>
      </w:r>
      <w:r w:rsidR="00063723" w:rsidRPr="00CD371F">
        <w:rPr>
          <w:sz w:val="28"/>
          <w:szCs w:val="28"/>
        </w:rPr>
        <w:t>:</w:t>
      </w:r>
      <w:r w:rsidR="00CD371F">
        <w:rPr>
          <w:sz w:val="28"/>
          <w:szCs w:val="28"/>
        </w:rPr>
        <w:t xml:space="preserve"> </w:t>
      </w:r>
      <w:r w:rsidR="00D542FD" w:rsidRPr="008D5238">
        <w:rPr>
          <w:sz w:val="28"/>
          <w:szCs w:val="28"/>
          <w:u w:val="single"/>
        </w:rPr>
        <w:t>«</w:t>
      </w:r>
      <w:r w:rsidRPr="008D5238">
        <w:rPr>
          <w:sz w:val="28"/>
          <w:szCs w:val="28"/>
          <w:u w:val="single"/>
        </w:rPr>
        <w:t>Пенсионное обеспечение по инвалидности</w:t>
      </w:r>
      <w:r w:rsidR="00D542FD" w:rsidRPr="008D5238">
        <w:rPr>
          <w:sz w:val="28"/>
          <w:szCs w:val="28"/>
          <w:u w:val="single"/>
        </w:rPr>
        <w:t>»</w:t>
      </w:r>
    </w:p>
    <w:p w:rsidR="007B616C" w:rsidRPr="00CD371F" w:rsidRDefault="00363D08" w:rsidP="00CD371F">
      <w:r w:rsidRPr="00CD371F">
        <w:t xml:space="preserve"> </w:t>
      </w:r>
    </w:p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CD371F" w:rsidRDefault="007B616C" w:rsidP="00CD371F"/>
    <w:p w:rsidR="007B616C" w:rsidRPr="00F26308" w:rsidRDefault="007B616C" w:rsidP="00F26308">
      <w:pPr>
        <w:ind w:left="4111"/>
        <w:rPr>
          <w:sz w:val="28"/>
          <w:szCs w:val="28"/>
          <w:u w:val="single"/>
        </w:rPr>
      </w:pPr>
      <w:r w:rsidRPr="00F26308">
        <w:rPr>
          <w:sz w:val="28"/>
          <w:szCs w:val="28"/>
        </w:rPr>
        <w:t xml:space="preserve">Работу выполнил (а): </w:t>
      </w:r>
      <w:r w:rsidR="002A4CA4">
        <w:rPr>
          <w:sz w:val="28"/>
          <w:szCs w:val="28"/>
          <w:u w:val="single"/>
        </w:rPr>
        <w:t>Петров Виктор  Иванович</w:t>
      </w:r>
    </w:p>
    <w:p w:rsidR="007B616C" w:rsidRPr="00F26308" w:rsidRDefault="007B616C" w:rsidP="00F26308">
      <w:pPr>
        <w:ind w:left="4111"/>
        <w:rPr>
          <w:sz w:val="28"/>
          <w:szCs w:val="28"/>
          <w:u w:val="single"/>
        </w:rPr>
      </w:pPr>
      <w:r w:rsidRPr="00F26308">
        <w:rPr>
          <w:sz w:val="28"/>
          <w:szCs w:val="28"/>
        </w:rPr>
        <w:t xml:space="preserve">Студент (ка) группы </w:t>
      </w:r>
      <w:r w:rsidR="00B97E48" w:rsidRPr="00F26308">
        <w:rPr>
          <w:sz w:val="28"/>
          <w:szCs w:val="28"/>
          <w:u w:val="single"/>
        </w:rPr>
        <w:t>К</w:t>
      </w:r>
      <w:r w:rsidR="00C634BB">
        <w:rPr>
          <w:sz w:val="28"/>
          <w:szCs w:val="28"/>
          <w:u w:val="single"/>
        </w:rPr>
        <w:t>ЮР</w:t>
      </w:r>
      <w:r w:rsidR="00B97E48" w:rsidRPr="00F26308">
        <w:rPr>
          <w:sz w:val="28"/>
          <w:szCs w:val="28"/>
          <w:u w:val="single"/>
        </w:rPr>
        <w:t>-</w:t>
      </w:r>
      <w:r w:rsidR="00C634BB">
        <w:rPr>
          <w:sz w:val="28"/>
          <w:szCs w:val="28"/>
          <w:u w:val="single"/>
        </w:rPr>
        <w:t>2519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u w:val="single"/>
          <w:lang w:eastAsia="ar-SA"/>
        </w:rPr>
      </w:pPr>
      <w:r w:rsidRPr="00B530E6">
        <w:rPr>
          <w:sz w:val="28"/>
          <w:szCs w:val="28"/>
          <w:lang w:eastAsia="ar-SA"/>
        </w:rPr>
        <w:t xml:space="preserve">Специальность: </w:t>
      </w:r>
      <w:r w:rsidRPr="00B530E6">
        <w:rPr>
          <w:sz w:val="28"/>
          <w:szCs w:val="28"/>
          <w:u w:val="single"/>
          <w:lang w:eastAsia="ar-SA"/>
        </w:rPr>
        <w:t>40.02.0</w:t>
      </w:r>
      <w:r w:rsidR="00C634BB">
        <w:rPr>
          <w:sz w:val="28"/>
          <w:szCs w:val="28"/>
          <w:u w:val="single"/>
          <w:lang w:eastAsia="ar-SA"/>
        </w:rPr>
        <w:t>4</w:t>
      </w:r>
      <w:r w:rsidRPr="00B530E6">
        <w:rPr>
          <w:sz w:val="28"/>
          <w:szCs w:val="28"/>
          <w:u w:val="single"/>
          <w:lang w:eastAsia="ar-SA"/>
        </w:rPr>
        <w:t xml:space="preserve"> </w:t>
      </w:r>
      <w:r w:rsidR="00D542FD">
        <w:rPr>
          <w:sz w:val="28"/>
          <w:szCs w:val="28"/>
          <w:u w:val="single"/>
          <w:lang w:eastAsia="ar-SA"/>
        </w:rPr>
        <w:t>«</w:t>
      </w:r>
      <w:r w:rsidR="00C634BB">
        <w:rPr>
          <w:sz w:val="28"/>
          <w:szCs w:val="28"/>
          <w:u w:val="single"/>
          <w:lang w:eastAsia="ar-SA"/>
        </w:rPr>
        <w:t>Юриспруденция</w:t>
      </w:r>
      <w:r w:rsidR="00D542FD">
        <w:rPr>
          <w:sz w:val="28"/>
          <w:szCs w:val="28"/>
          <w:u w:val="single"/>
          <w:lang w:eastAsia="ar-SA"/>
        </w:rPr>
        <w:t>»</w:t>
      </w:r>
    </w:p>
    <w:p w:rsidR="00F26308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  <w:r w:rsidRPr="00B530E6">
        <w:rPr>
          <w:sz w:val="28"/>
          <w:szCs w:val="28"/>
          <w:lang w:eastAsia="ar-SA"/>
        </w:rPr>
        <w:t xml:space="preserve">Руководитель работы: 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u w:val="single"/>
          <w:lang w:eastAsia="ar-SA"/>
        </w:rPr>
      </w:pPr>
      <w:r w:rsidRPr="00B530E6">
        <w:rPr>
          <w:sz w:val="28"/>
          <w:szCs w:val="28"/>
          <w:u w:val="single"/>
          <w:lang w:eastAsia="ar-SA"/>
        </w:rPr>
        <w:t xml:space="preserve">преподаватель, </w:t>
      </w:r>
      <w:r w:rsidRPr="00F26308">
        <w:rPr>
          <w:sz w:val="28"/>
          <w:szCs w:val="28"/>
          <w:lang w:eastAsia="ar-SA"/>
        </w:rPr>
        <w:t>______________________</w:t>
      </w: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center"/>
        <w:rPr>
          <w:sz w:val="20"/>
          <w:szCs w:val="20"/>
          <w:lang w:eastAsia="ar-SA"/>
        </w:rPr>
      </w:pPr>
      <w:r w:rsidRPr="00B530E6">
        <w:rPr>
          <w:sz w:val="20"/>
          <w:szCs w:val="20"/>
          <w:lang w:eastAsia="ar-SA"/>
        </w:rPr>
        <w:t>(звание, ученая степень)</w:t>
      </w:r>
    </w:p>
    <w:p w:rsidR="00F26308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</w:p>
    <w:p w:rsidR="00F26308" w:rsidRPr="00B530E6" w:rsidRDefault="00F26308" w:rsidP="00F26308">
      <w:pPr>
        <w:tabs>
          <w:tab w:val="right" w:leader="underscore" w:pos="9354"/>
        </w:tabs>
        <w:suppressAutoHyphens/>
        <w:spacing w:line="276" w:lineRule="auto"/>
        <w:ind w:left="4111"/>
        <w:jc w:val="both"/>
        <w:rPr>
          <w:sz w:val="28"/>
          <w:szCs w:val="28"/>
          <w:lang w:eastAsia="ar-SA"/>
        </w:rPr>
      </w:pPr>
      <w:r w:rsidRPr="00B530E6">
        <w:rPr>
          <w:sz w:val="28"/>
          <w:szCs w:val="28"/>
          <w:lang w:eastAsia="ar-SA"/>
        </w:rPr>
        <w:t xml:space="preserve">Работа защищена с оценкой </w:t>
      </w:r>
      <w:r w:rsidRPr="00B530E6">
        <w:rPr>
          <w:sz w:val="28"/>
          <w:szCs w:val="28"/>
          <w:lang w:eastAsia="ar-SA"/>
        </w:rPr>
        <w:tab/>
      </w: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F26308" w:rsidRDefault="00F26308" w:rsidP="00F26308">
      <w:pPr>
        <w:jc w:val="center"/>
        <w:rPr>
          <w:sz w:val="28"/>
          <w:szCs w:val="28"/>
        </w:rPr>
      </w:pPr>
    </w:p>
    <w:p w:rsidR="008D5238" w:rsidRDefault="007B616C" w:rsidP="008D5238">
      <w:pPr>
        <w:jc w:val="center"/>
        <w:rPr>
          <w:sz w:val="28"/>
          <w:szCs w:val="28"/>
        </w:rPr>
      </w:pPr>
      <w:r w:rsidRPr="00F26308">
        <w:rPr>
          <w:sz w:val="28"/>
          <w:szCs w:val="28"/>
        </w:rPr>
        <w:t>Ставрополь 20</w:t>
      </w:r>
      <w:r w:rsidR="002A4CA4">
        <w:rPr>
          <w:sz w:val="28"/>
          <w:szCs w:val="28"/>
        </w:rPr>
        <w:t>2</w:t>
      </w:r>
      <w:r w:rsidR="00BF641A">
        <w:rPr>
          <w:sz w:val="28"/>
          <w:szCs w:val="28"/>
        </w:rPr>
        <w:t>6</w:t>
      </w:r>
      <w:bookmarkStart w:id="0" w:name="_GoBack"/>
      <w:bookmarkEnd w:id="0"/>
    </w:p>
    <w:p w:rsidR="008D5238" w:rsidRPr="006B75C5" w:rsidRDefault="008D5238" w:rsidP="008D5238">
      <w:pPr>
        <w:jc w:val="right"/>
      </w:pPr>
      <w:r>
        <w:rPr>
          <w:sz w:val="28"/>
          <w:szCs w:val="28"/>
        </w:rPr>
        <w:br w:type="page"/>
      </w:r>
      <w:r w:rsidRPr="006B75C5">
        <w:lastRenderedPageBreak/>
        <w:t>Приложение</w:t>
      </w:r>
      <w:r w:rsidR="006B75C5">
        <w:t xml:space="preserve"> В</w:t>
      </w:r>
    </w:p>
    <w:p w:rsidR="008D5238" w:rsidRPr="008D5238" w:rsidRDefault="008D5238" w:rsidP="008D5238">
      <w:pPr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ЧАСТНОЕ ОБРАЗОВАТЕЛЬНОЕ УЧРЕЖДЕНИЕ</w:t>
      </w:r>
    </w:p>
    <w:p w:rsidR="008D5238" w:rsidRPr="008D5238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ПРОФЕССИОНАЛЬНОГО ОБРАЗОВАНИЯ</w:t>
      </w:r>
    </w:p>
    <w:p w:rsidR="008D5238" w:rsidRPr="008D5238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>«СТАВРОПОЛЬСКИЙ МНОГОПРОФИЛЬНЫЙ КОЛЛЕДЖ»</w:t>
      </w:r>
    </w:p>
    <w:p w:rsidR="008D5238" w:rsidRPr="008D5238" w:rsidRDefault="008D5238" w:rsidP="008D5238">
      <w:pPr>
        <w:spacing w:line="259" w:lineRule="auto"/>
        <w:jc w:val="right"/>
        <w:rPr>
          <w:rFonts w:eastAsia="Calibri"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jc w:val="center"/>
        <w:rPr>
          <w:rFonts w:eastAsia="Calibri"/>
          <w:caps/>
          <w:snapToGrid w:val="0"/>
          <w:szCs w:val="22"/>
        </w:rPr>
      </w:pPr>
      <w:r w:rsidRPr="008D5238">
        <w:rPr>
          <w:rFonts w:eastAsia="Calibri"/>
          <w:caps/>
          <w:snapToGrid w:val="0"/>
          <w:szCs w:val="22"/>
        </w:rPr>
        <w:t>«Утверждаю»</w:t>
      </w:r>
    </w:p>
    <w:p w:rsidR="008D5238" w:rsidRPr="008D5238" w:rsidRDefault="00C634BB" w:rsidP="00C634BB">
      <w:pPr>
        <w:tabs>
          <w:tab w:val="right" w:leader="underscore" w:pos="9356"/>
        </w:tabs>
        <w:spacing w:line="259" w:lineRule="auto"/>
        <w:ind w:left="3686"/>
        <w:rPr>
          <w:rFonts w:eastAsia="Calibri"/>
          <w:snapToGrid w:val="0"/>
          <w:szCs w:val="22"/>
        </w:rPr>
      </w:pPr>
      <w:r>
        <w:rPr>
          <w:rFonts w:eastAsia="Calibri"/>
          <w:snapToGrid w:val="0"/>
          <w:szCs w:val="22"/>
        </w:rPr>
        <w:t xml:space="preserve">Зав. кафедрой </w:t>
      </w:r>
      <w:proofErr w:type="spellStart"/>
      <w:r>
        <w:rPr>
          <w:rFonts w:eastAsia="Calibri"/>
          <w:snapToGrid w:val="0"/>
          <w:szCs w:val="22"/>
        </w:rPr>
        <w:t>Юриспруденции</w:t>
      </w:r>
      <w:r w:rsidR="008D5238" w:rsidRPr="008D5238">
        <w:rPr>
          <w:rFonts w:eastAsia="Calibri"/>
          <w:snapToGrid w:val="0"/>
          <w:szCs w:val="22"/>
        </w:rPr>
        <w:t>____</w:t>
      </w:r>
      <w:r>
        <w:rPr>
          <w:rFonts w:eastAsia="Calibri"/>
          <w:snapToGrid w:val="0"/>
          <w:szCs w:val="22"/>
          <w:u w:val="single"/>
        </w:rPr>
        <w:t>Ж.В</w:t>
      </w:r>
      <w:proofErr w:type="spellEnd"/>
      <w:r>
        <w:rPr>
          <w:rFonts w:eastAsia="Calibri"/>
          <w:snapToGrid w:val="0"/>
          <w:szCs w:val="22"/>
          <w:u w:val="single"/>
        </w:rPr>
        <w:t>. Мозговая</w:t>
      </w: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rPr>
          <w:rFonts w:eastAsia="Calibri"/>
          <w:snapToGrid w:val="0"/>
          <w:szCs w:val="22"/>
          <w:vertAlign w:val="superscript"/>
        </w:rPr>
      </w:pPr>
      <w:r w:rsidRPr="008D5238">
        <w:rPr>
          <w:rFonts w:eastAsia="Calibri"/>
          <w:snapToGrid w:val="0"/>
          <w:szCs w:val="22"/>
          <w:vertAlign w:val="superscript"/>
        </w:rPr>
        <w:t xml:space="preserve">                     подпись          инициалы, фамилия</w:t>
      </w:r>
    </w:p>
    <w:p w:rsidR="008D5238" w:rsidRPr="008D5238" w:rsidRDefault="008D5238" w:rsidP="008D5238">
      <w:pPr>
        <w:tabs>
          <w:tab w:val="right" w:leader="underscore" w:pos="9356"/>
        </w:tabs>
        <w:spacing w:line="276" w:lineRule="auto"/>
        <w:ind w:left="4253"/>
        <w:rPr>
          <w:rFonts w:eastAsia="Calibri"/>
          <w:snapToGrid w:val="0"/>
          <w:szCs w:val="22"/>
        </w:rPr>
      </w:pPr>
      <w:r w:rsidRPr="008D5238">
        <w:rPr>
          <w:rFonts w:eastAsia="Calibri"/>
          <w:snapToGrid w:val="0"/>
          <w:szCs w:val="22"/>
        </w:rPr>
        <w:t>«_____»</w:t>
      </w:r>
      <w:r w:rsidRPr="008D5238">
        <w:rPr>
          <w:rFonts w:eastAsia="Calibri"/>
          <w:snapToGrid w:val="0"/>
          <w:szCs w:val="22"/>
        </w:rPr>
        <w:tab/>
        <w:t>20___ г.</w:t>
      </w:r>
    </w:p>
    <w:p w:rsidR="008D5238" w:rsidRPr="008D5238" w:rsidRDefault="008D5238" w:rsidP="008D5238">
      <w:pPr>
        <w:tabs>
          <w:tab w:val="right" w:leader="underscore" w:pos="9354"/>
        </w:tabs>
        <w:spacing w:line="259" w:lineRule="auto"/>
        <w:rPr>
          <w:rFonts w:eastAsia="Calibri"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8D5238">
        <w:rPr>
          <w:rFonts w:eastAsia="Calibri"/>
          <w:b/>
          <w:szCs w:val="22"/>
          <w:lang w:eastAsia="en-US"/>
        </w:rPr>
        <w:t>ЗАДАНИЕ</w:t>
      </w:r>
    </w:p>
    <w:p w:rsidR="008D5238" w:rsidRPr="008D5238" w:rsidRDefault="008D5238" w:rsidP="00C634BB">
      <w:pPr>
        <w:tabs>
          <w:tab w:val="right" w:leader="underscore" w:pos="9354"/>
        </w:tabs>
        <w:spacing w:line="276" w:lineRule="auto"/>
        <w:jc w:val="both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На выполнение курсовой работы по </w:t>
      </w:r>
      <w:r w:rsidR="00C634BB">
        <w:rPr>
          <w:rFonts w:eastAsia="Calibri"/>
          <w:szCs w:val="22"/>
          <w:lang w:eastAsia="en-US"/>
        </w:rPr>
        <w:t>междисциплинарному курсу</w:t>
      </w:r>
      <w:r w:rsidRPr="008D5238">
        <w:rPr>
          <w:rFonts w:eastAsia="Calibri"/>
          <w:szCs w:val="22"/>
          <w:u w:val="single"/>
          <w:lang w:eastAsia="en-US"/>
        </w:rPr>
        <w:t>: Право социального обеспечения</w:t>
      </w:r>
      <w:r w:rsidRPr="008D5238">
        <w:rPr>
          <w:rFonts w:eastAsia="Calibri"/>
          <w:szCs w:val="22"/>
          <w:lang w:eastAsia="en-US"/>
        </w:rPr>
        <w:t>_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студенту  </w:t>
      </w:r>
      <w:r w:rsidR="00C634BB">
        <w:rPr>
          <w:rFonts w:eastAsia="Calibri"/>
          <w:szCs w:val="22"/>
          <w:u w:val="single"/>
          <w:lang w:eastAsia="en-US"/>
        </w:rPr>
        <w:t>3</w:t>
      </w:r>
      <w:r w:rsidRPr="008D5238">
        <w:rPr>
          <w:rFonts w:eastAsia="Calibri"/>
          <w:szCs w:val="22"/>
          <w:lang w:eastAsia="en-US"/>
        </w:rPr>
        <w:t xml:space="preserve"> курса </w:t>
      </w:r>
      <w:r w:rsidRPr="008D5238">
        <w:rPr>
          <w:rFonts w:eastAsia="Calibri"/>
          <w:szCs w:val="22"/>
          <w:u w:val="single"/>
          <w:lang w:eastAsia="en-US"/>
        </w:rPr>
        <w:t>К</w:t>
      </w:r>
      <w:r w:rsidR="00C634BB">
        <w:rPr>
          <w:rFonts w:eastAsia="Calibri"/>
          <w:szCs w:val="22"/>
          <w:u w:val="single"/>
          <w:lang w:eastAsia="en-US"/>
        </w:rPr>
        <w:t>ЮР-25</w:t>
      </w:r>
      <w:r w:rsidRPr="008D5238">
        <w:rPr>
          <w:rFonts w:eastAsia="Calibri"/>
          <w:szCs w:val="22"/>
          <w:u w:val="single"/>
          <w:lang w:eastAsia="en-US"/>
        </w:rPr>
        <w:t xml:space="preserve">19 </w:t>
      </w:r>
      <w:r w:rsidRPr="008D5238">
        <w:rPr>
          <w:rFonts w:eastAsia="Calibri"/>
          <w:szCs w:val="22"/>
          <w:lang w:eastAsia="en-US"/>
        </w:rPr>
        <w:t xml:space="preserve"> группы </w:t>
      </w:r>
      <w:r w:rsidRPr="008D5238">
        <w:rPr>
          <w:rFonts w:eastAsia="Calibri"/>
          <w:szCs w:val="22"/>
          <w:u w:val="single"/>
          <w:lang w:eastAsia="en-US"/>
        </w:rPr>
        <w:t>40.02.0</w:t>
      </w:r>
      <w:r w:rsidR="00C634BB">
        <w:rPr>
          <w:rFonts w:eastAsia="Calibri"/>
          <w:szCs w:val="22"/>
          <w:u w:val="single"/>
          <w:lang w:eastAsia="en-US"/>
        </w:rPr>
        <w:t>4</w:t>
      </w:r>
      <w:r w:rsidRPr="008D5238">
        <w:rPr>
          <w:rFonts w:eastAsia="Calibri"/>
          <w:szCs w:val="22"/>
          <w:u w:val="single"/>
          <w:lang w:eastAsia="en-US"/>
        </w:rPr>
        <w:t xml:space="preserve"> «</w:t>
      </w:r>
      <w:r w:rsidR="00C634BB">
        <w:rPr>
          <w:rFonts w:eastAsia="Calibri"/>
          <w:szCs w:val="22"/>
          <w:u w:val="single"/>
          <w:lang w:eastAsia="en-US"/>
        </w:rPr>
        <w:t>Юриспруденция</w:t>
      </w:r>
      <w:r w:rsidRPr="008D5238">
        <w:rPr>
          <w:rFonts w:eastAsia="Calibri"/>
          <w:szCs w:val="22"/>
          <w:u w:val="single"/>
          <w:lang w:eastAsia="en-US"/>
        </w:rPr>
        <w:t xml:space="preserve">» </w:t>
      </w:r>
      <w:r w:rsidRPr="008D5238">
        <w:rPr>
          <w:rFonts w:eastAsia="Calibri"/>
          <w:szCs w:val="22"/>
          <w:lang w:eastAsia="en-US"/>
        </w:rPr>
        <w:t>специальности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Ф.И.О. </w:t>
      </w:r>
      <w:r w:rsidRPr="008D5238">
        <w:rPr>
          <w:rFonts w:eastAsia="Calibri"/>
          <w:szCs w:val="22"/>
          <w:u w:val="single"/>
          <w:lang w:eastAsia="en-US"/>
        </w:rPr>
        <w:t>Петров Виктор Иванович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b/>
          <w:szCs w:val="22"/>
          <w:lang w:eastAsia="en-US"/>
        </w:rPr>
      </w:pPr>
      <w:r w:rsidRPr="008D5238">
        <w:rPr>
          <w:rFonts w:eastAsia="Calibri"/>
          <w:szCs w:val="22"/>
          <w:lang w:eastAsia="en-US"/>
        </w:rPr>
        <w:t xml:space="preserve">Тема </w:t>
      </w:r>
      <w:r w:rsidRPr="008D5238">
        <w:rPr>
          <w:rFonts w:eastAsia="Calibri"/>
          <w:szCs w:val="22"/>
          <w:u w:val="single"/>
          <w:lang w:eastAsia="en-US"/>
        </w:rPr>
        <w:t>«Пенсионное обеспечение по инвалидности»</w:t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8D5238" w:rsidRPr="00C634BB" w:rsidRDefault="008D5238" w:rsidP="008D5238">
      <w:pPr>
        <w:spacing w:line="259" w:lineRule="auto"/>
        <w:jc w:val="center"/>
        <w:rPr>
          <w:rFonts w:eastAsia="Calibri"/>
          <w:szCs w:val="22"/>
          <w:lang w:eastAsia="en-US"/>
        </w:rPr>
      </w:pPr>
      <w:r w:rsidRPr="00C634BB">
        <w:rPr>
          <w:rFonts w:eastAsia="Calibri"/>
          <w:szCs w:val="22"/>
          <w:lang w:eastAsia="en-US"/>
        </w:rPr>
        <w:t>ПЛАН</w:t>
      </w:r>
    </w:p>
    <w:p w:rsidR="008D5238" w:rsidRDefault="008D5238" w:rsidP="002A4CA4">
      <w:pPr>
        <w:jc w:val="center"/>
        <w:rPr>
          <w:sz w:val="28"/>
          <w:szCs w:val="28"/>
        </w:rPr>
      </w:pPr>
    </w:p>
    <w:p w:rsidR="008D5238" w:rsidRPr="008D5238" w:rsidRDefault="00C634BB" w:rsidP="008D5238">
      <w:r>
        <w:t>Введение</w:t>
      </w:r>
    </w:p>
    <w:p w:rsidR="008D5238" w:rsidRPr="008D5238" w:rsidRDefault="008D5238" w:rsidP="008D5238">
      <w:r w:rsidRPr="008D5238">
        <w:t xml:space="preserve">1. </w:t>
      </w:r>
      <w:r w:rsidR="00C634BB">
        <w:t>Пенсионное обеспечение инвалидов в РФ</w:t>
      </w:r>
    </w:p>
    <w:p w:rsidR="008D5238" w:rsidRPr="008D5238" w:rsidRDefault="008D5238" w:rsidP="008D5238">
      <w:r w:rsidRPr="008D5238">
        <w:t>1.1. Основные понятия и виды страховых пенсий</w:t>
      </w:r>
    </w:p>
    <w:p w:rsidR="008D5238" w:rsidRPr="008D5238" w:rsidRDefault="008D5238" w:rsidP="008D5238">
      <w:r w:rsidRPr="008D5238">
        <w:t>1.2. Общая характеристика страховой пенсии по инвалидности</w:t>
      </w:r>
    </w:p>
    <w:p w:rsidR="008D5238" w:rsidRPr="008D5238" w:rsidRDefault="008D5238" w:rsidP="008D5238">
      <w:r w:rsidRPr="008D5238">
        <w:t xml:space="preserve">2. </w:t>
      </w:r>
      <w:r w:rsidR="00C634BB">
        <w:t>Правила оформления страховой пенсии по инвалидности</w:t>
      </w:r>
    </w:p>
    <w:p w:rsidR="008D5238" w:rsidRPr="008D5238" w:rsidRDefault="008D5238" w:rsidP="008D5238">
      <w:r w:rsidRPr="008D5238">
        <w:t>2.1. Условия признания лица инвалидом и назначение пенсии по инвалидности</w:t>
      </w:r>
    </w:p>
    <w:p w:rsidR="008D5238" w:rsidRPr="008D5238" w:rsidRDefault="008D5238" w:rsidP="008D5238">
      <w:r w:rsidRPr="008D5238">
        <w:t>2.2. Размеры, сроки выплаты и начисления пенсии по инвалидности</w:t>
      </w:r>
    </w:p>
    <w:p w:rsidR="008D5238" w:rsidRPr="008D5238" w:rsidRDefault="00C634BB" w:rsidP="008D5238">
      <w:r>
        <w:t>Заключение</w:t>
      </w:r>
    </w:p>
    <w:p w:rsidR="008D5238" w:rsidRDefault="00C634BB" w:rsidP="008D5238">
      <w:r>
        <w:t>Список использованных источников</w:t>
      </w:r>
    </w:p>
    <w:p w:rsidR="008D5238" w:rsidRDefault="008D5238" w:rsidP="008D5238"/>
    <w:p w:rsidR="008D5238" w:rsidRDefault="008D5238" w:rsidP="008D5238"/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 xml:space="preserve">Дата выдачи задания 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tabs>
          <w:tab w:val="right" w:leader="underscore" w:pos="9354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>Дата сдачи курсовой работы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tabs>
          <w:tab w:val="right" w:leader="underscore" w:pos="8505"/>
        </w:tabs>
        <w:spacing w:line="276" w:lineRule="auto"/>
        <w:rPr>
          <w:rFonts w:eastAsia="Calibri"/>
          <w:lang w:eastAsia="en-US"/>
        </w:rPr>
      </w:pPr>
      <w:r w:rsidRPr="008D5238">
        <w:rPr>
          <w:rFonts w:eastAsia="Calibri"/>
          <w:lang w:eastAsia="en-US"/>
        </w:rPr>
        <w:t>Руководитель курсовой работы</w:t>
      </w:r>
      <w:r w:rsidRPr="008D5238">
        <w:rPr>
          <w:rFonts w:eastAsia="Calibri"/>
          <w:lang w:eastAsia="en-US"/>
        </w:rPr>
        <w:tab/>
      </w:r>
    </w:p>
    <w:p w:rsidR="008D5238" w:rsidRPr="008D5238" w:rsidRDefault="008D5238" w:rsidP="008D5238">
      <w:pPr>
        <w:spacing w:line="259" w:lineRule="auto"/>
        <w:jc w:val="both"/>
        <w:rPr>
          <w:rFonts w:eastAsia="Calibri"/>
          <w:u w:val="single"/>
          <w:lang w:eastAsia="en-US"/>
        </w:rPr>
      </w:pPr>
      <w:r w:rsidRPr="008D5238">
        <w:rPr>
          <w:rFonts w:eastAsia="Calibri"/>
          <w:lang w:eastAsia="en-US"/>
        </w:rPr>
        <w:t xml:space="preserve">Курсовую работу выполнил студент (подпись) 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 w:rsidR="008D5238" w:rsidRPr="008D5238" w:rsidRDefault="008D5238" w:rsidP="008D5238"/>
    <w:p w:rsidR="00CC7A7E" w:rsidRDefault="008D5238" w:rsidP="00C634B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7A7E" w:rsidRPr="00F26308">
        <w:lastRenderedPageBreak/>
        <w:t>Приложение</w:t>
      </w:r>
      <w:r w:rsidR="00CC7A7E">
        <w:t xml:space="preserve"> </w:t>
      </w:r>
      <w:r>
        <w:t>Г</w:t>
      </w:r>
    </w:p>
    <w:p w:rsidR="007B616C" w:rsidRPr="00EC41DD" w:rsidRDefault="00C634BB" w:rsidP="00EC41DD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B616C" w:rsidRPr="00EC41DD" w:rsidRDefault="007B616C" w:rsidP="00EC41DD">
      <w:pPr>
        <w:spacing w:line="276" w:lineRule="auto"/>
        <w:ind w:firstLine="851"/>
        <w:jc w:val="center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B80196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Введение......................................................................................................</w:t>
            </w:r>
            <w:r w:rsidR="00A176E2" w:rsidRPr="00CC7A7E">
              <w:rPr>
                <w:b w:val="0"/>
                <w:szCs w:val="28"/>
              </w:rPr>
              <w:t>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3</w:t>
            </w:r>
          </w:p>
        </w:tc>
      </w:tr>
      <w:tr w:rsidR="00B80196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 xml:space="preserve">1. </w:t>
            </w:r>
            <w:r w:rsidR="00C634BB">
              <w:rPr>
                <w:b w:val="0"/>
                <w:szCs w:val="28"/>
              </w:rPr>
              <w:t>Пенсионное обеспечение инвалидов в РФ……………..</w:t>
            </w:r>
            <w:r w:rsidR="00A176E2" w:rsidRPr="00CC7A7E">
              <w:rPr>
                <w:b w:val="0"/>
                <w:szCs w:val="28"/>
              </w:rPr>
              <w:t>..................</w:t>
            </w:r>
            <w:r w:rsidR="00C634BB">
              <w:rPr>
                <w:b w:val="0"/>
                <w:szCs w:val="28"/>
              </w:rPr>
              <w:t>.</w:t>
            </w:r>
            <w:r w:rsidR="00A176E2" w:rsidRPr="00CC7A7E">
              <w:rPr>
                <w:b w:val="0"/>
                <w:szCs w:val="28"/>
              </w:rPr>
              <w:t>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5</w:t>
            </w:r>
          </w:p>
        </w:tc>
      </w:tr>
      <w:tr w:rsidR="00B80196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1.1. Основные понятия и виды страховых пенсий</w:t>
            </w:r>
            <w:r w:rsidR="00A176E2" w:rsidRPr="00CC7A7E">
              <w:rPr>
                <w:b w:val="0"/>
                <w:szCs w:val="28"/>
              </w:rPr>
              <w:t>.......................................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5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1.2. Общая характеристика страховой пенсии по инвалидности</w:t>
            </w:r>
            <w:r w:rsidR="00A176E2" w:rsidRPr="00CC7A7E">
              <w:rPr>
                <w:b w:val="0"/>
                <w:szCs w:val="28"/>
              </w:rPr>
              <w:t>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10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 xml:space="preserve">2. </w:t>
            </w:r>
            <w:r w:rsidR="00C634BB">
              <w:rPr>
                <w:b w:val="0"/>
                <w:szCs w:val="28"/>
              </w:rPr>
              <w:t>Правила оформления страховой пенсии по инвалидности</w:t>
            </w:r>
            <w:r w:rsidR="00A176E2" w:rsidRPr="00CC7A7E">
              <w:rPr>
                <w:b w:val="0"/>
                <w:szCs w:val="28"/>
              </w:rPr>
              <w:t>................</w:t>
            </w:r>
            <w:r w:rsidR="00C634BB">
              <w:rPr>
                <w:b w:val="0"/>
                <w:szCs w:val="28"/>
              </w:rPr>
              <w:t>.</w:t>
            </w:r>
            <w:r w:rsidR="00A176E2" w:rsidRPr="00CC7A7E">
              <w:rPr>
                <w:b w:val="0"/>
                <w:szCs w:val="28"/>
              </w:rPr>
              <w:t>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17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C634BB">
            <w:pPr>
              <w:pStyle w:val="a3"/>
              <w:spacing w:line="360" w:lineRule="auto"/>
              <w:jc w:val="both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2.1. Условия признания лица инвалидом и назначение пенсии по инвалидности.</w:t>
            </w:r>
            <w:r w:rsidR="00A176E2" w:rsidRPr="00CC7A7E">
              <w:rPr>
                <w:b w:val="0"/>
                <w:szCs w:val="28"/>
              </w:rPr>
              <w:t>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A176E2" w:rsidRPr="00CC7A7E" w:rsidRDefault="00A176E2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</w:p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17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2.2. Размеры, сроки выплаты и начисления пенсии по инвалидности</w:t>
            </w:r>
            <w:r w:rsidR="00A176E2" w:rsidRPr="00CC7A7E">
              <w:rPr>
                <w:b w:val="0"/>
                <w:szCs w:val="28"/>
              </w:rPr>
              <w:t>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23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C634BB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Заключение…...</w:t>
            </w:r>
            <w:r w:rsidR="00A176E2" w:rsidRPr="00CC7A7E">
              <w:rPr>
                <w:b w:val="0"/>
                <w:szCs w:val="28"/>
              </w:rPr>
              <w:t>................................................................................................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25</w:t>
            </w:r>
          </w:p>
        </w:tc>
      </w:tr>
      <w:tr w:rsidR="00767893" w:rsidRPr="00CC7A7E" w:rsidTr="00CC7A7E">
        <w:tc>
          <w:tcPr>
            <w:tcW w:w="8897" w:type="dxa"/>
          </w:tcPr>
          <w:p w:rsidR="00767893" w:rsidRPr="00CC7A7E" w:rsidRDefault="00C634BB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Список использованных источников……………...</w:t>
            </w:r>
            <w:r w:rsidR="00A176E2" w:rsidRPr="00CC7A7E">
              <w:rPr>
                <w:b w:val="0"/>
                <w:szCs w:val="28"/>
              </w:rPr>
              <w:t>......................................</w:t>
            </w:r>
          </w:p>
        </w:tc>
        <w:tc>
          <w:tcPr>
            <w:tcW w:w="709" w:type="dxa"/>
          </w:tcPr>
          <w:p w:rsidR="00767893" w:rsidRPr="00CC7A7E" w:rsidRDefault="00767893" w:rsidP="002A4CA4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C7A7E">
              <w:rPr>
                <w:b w:val="0"/>
                <w:szCs w:val="28"/>
              </w:rPr>
              <w:t>26</w:t>
            </w:r>
          </w:p>
        </w:tc>
      </w:tr>
    </w:tbl>
    <w:p w:rsidR="00A636A9" w:rsidRPr="00EC41DD" w:rsidRDefault="00A636A9" w:rsidP="00EC41DD">
      <w:pPr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</w:rPr>
      </w:pPr>
    </w:p>
    <w:sectPr w:rsidR="00A636A9" w:rsidRPr="00EC41DD" w:rsidSect="00195BF1">
      <w:headerReference w:type="default" r:id="rId11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E4" w:rsidRDefault="002843E4" w:rsidP="001F0D5B">
      <w:r>
        <w:separator/>
      </w:r>
    </w:p>
  </w:endnote>
  <w:endnote w:type="continuationSeparator" w:id="0">
    <w:p w:rsidR="002843E4" w:rsidRDefault="002843E4" w:rsidP="001F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E4" w:rsidRDefault="002843E4" w:rsidP="001F0D5B">
      <w:r>
        <w:separator/>
      </w:r>
    </w:p>
  </w:footnote>
  <w:footnote w:type="continuationSeparator" w:id="0">
    <w:p w:rsidR="002843E4" w:rsidRDefault="002843E4" w:rsidP="001F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F1" w:rsidRDefault="00195BF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641A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E2" w:rsidRDefault="00A176E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BF1">
      <w:rPr>
        <w:noProof/>
      </w:rPr>
      <w:t>3</w:t>
    </w:r>
    <w:r>
      <w:fldChar w:fldCharType="end"/>
    </w:r>
  </w:p>
  <w:p w:rsidR="00A176E2" w:rsidRDefault="00A176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F1" w:rsidRDefault="00195BF1">
    <w:pPr>
      <w:pStyle w:val="a8"/>
      <w:jc w:val="right"/>
    </w:pPr>
  </w:p>
  <w:p w:rsidR="00195BF1" w:rsidRDefault="00195B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B3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A5A44D1"/>
    <w:multiLevelType w:val="hybridMultilevel"/>
    <w:tmpl w:val="21702D0C"/>
    <w:lvl w:ilvl="0" w:tplc="E542C6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6B1C66"/>
    <w:multiLevelType w:val="multilevel"/>
    <w:tmpl w:val="38F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21657"/>
    <w:multiLevelType w:val="hybridMultilevel"/>
    <w:tmpl w:val="EABCC2BA"/>
    <w:lvl w:ilvl="0" w:tplc="11B6E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FD240D"/>
    <w:multiLevelType w:val="multilevel"/>
    <w:tmpl w:val="72F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71ED7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6C2280C"/>
    <w:multiLevelType w:val="singleLevel"/>
    <w:tmpl w:val="5BB46E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E5E51B9"/>
    <w:multiLevelType w:val="hybridMultilevel"/>
    <w:tmpl w:val="8CB0B6EC"/>
    <w:lvl w:ilvl="0" w:tplc="9F1C9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7A6DD4"/>
    <w:multiLevelType w:val="multilevel"/>
    <w:tmpl w:val="558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Helvetica" w:hAnsi="Helvetica" w:cs="Helvetica" w:hint="default"/>
        <w:color w:val="555555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B1344"/>
    <w:multiLevelType w:val="hybridMultilevel"/>
    <w:tmpl w:val="B2FAA3D8"/>
    <w:lvl w:ilvl="0" w:tplc="7EFC2C08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F61CC"/>
    <w:multiLevelType w:val="hybridMultilevel"/>
    <w:tmpl w:val="1B10AC66"/>
    <w:lvl w:ilvl="0" w:tplc="AD5047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C7F3B"/>
    <w:multiLevelType w:val="hybridMultilevel"/>
    <w:tmpl w:val="22266458"/>
    <w:lvl w:ilvl="0" w:tplc="5C72F8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644EB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6C"/>
    <w:rsid w:val="00032F9A"/>
    <w:rsid w:val="000411F0"/>
    <w:rsid w:val="0005557D"/>
    <w:rsid w:val="00057684"/>
    <w:rsid w:val="00063723"/>
    <w:rsid w:val="0014090C"/>
    <w:rsid w:val="001934F6"/>
    <w:rsid w:val="00195BF1"/>
    <w:rsid w:val="001E3D33"/>
    <w:rsid w:val="001F0D5B"/>
    <w:rsid w:val="002016D1"/>
    <w:rsid w:val="002037B1"/>
    <w:rsid w:val="00225515"/>
    <w:rsid w:val="002318AF"/>
    <w:rsid w:val="00250D4E"/>
    <w:rsid w:val="002611E1"/>
    <w:rsid w:val="002843E4"/>
    <w:rsid w:val="00292712"/>
    <w:rsid w:val="002A4CA4"/>
    <w:rsid w:val="002E3DD3"/>
    <w:rsid w:val="00316C69"/>
    <w:rsid w:val="00346B8C"/>
    <w:rsid w:val="00363D08"/>
    <w:rsid w:val="003B2B68"/>
    <w:rsid w:val="003C42EC"/>
    <w:rsid w:val="0045475D"/>
    <w:rsid w:val="00456B94"/>
    <w:rsid w:val="004B4013"/>
    <w:rsid w:val="00502B9D"/>
    <w:rsid w:val="00564B76"/>
    <w:rsid w:val="00567C86"/>
    <w:rsid w:val="005A16F2"/>
    <w:rsid w:val="005B0BC8"/>
    <w:rsid w:val="006842FA"/>
    <w:rsid w:val="006A3966"/>
    <w:rsid w:val="006A462C"/>
    <w:rsid w:val="006A5437"/>
    <w:rsid w:val="006B75C5"/>
    <w:rsid w:val="006D0A06"/>
    <w:rsid w:val="006F2BBF"/>
    <w:rsid w:val="006F6324"/>
    <w:rsid w:val="00702EB5"/>
    <w:rsid w:val="007249A9"/>
    <w:rsid w:val="007318FD"/>
    <w:rsid w:val="00767893"/>
    <w:rsid w:val="00775543"/>
    <w:rsid w:val="007B616C"/>
    <w:rsid w:val="007E2BA9"/>
    <w:rsid w:val="00844138"/>
    <w:rsid w:val="00864DA1"/>
    <w:rsid w:val="008D225C"/>
    <w:rsid w:val="008D5238"/>
    <w:rsid w:val="008E7AD1"/>
    <w:rsid w:val="009338C2"/>
    <w:rsid w:val="00962A9B"/>
    <w:rsid w:val="00982546"/>
    <w:rsid w:val="009848AB"/>
    <w:rsid w:val="009A26E2"/>
    <w:rsid w:val="009D5DAF"/>
    <w:rsid w:val="00A176E2"/>
    <w:rsid w:val="00A636A9"/>
    <w:rsid w:val="00A64D51"/>
    <w:rsid w:val="00A925BA"/>
    <w:rsid w:val="00B34593"/>
    <w:rsid w:val="00B522B1"/>
    <w:rsid w:val="00B80196"/>
    <w:rsid w:val="00B97E48"/>
    <w:rsid w:val="00BA49CC"/>
    <w:rsid w:val="00BC4BCA"/>
    <w:rsid w:val="00BF641A"/>
    <w:rsid w:val="00C634BB"/>
    <w:rsid w:val="00C85EB0"/>
    <w:rsid w:val="00CC7A7E"/>
    <w:rsid w:val="00CD371F"/>
    <w:rsid w:val="00CF2DCB"/>
    <w:rsid w:val="00D1320A"/>
    <w:rsid w:val="00D21FC0"/>
    <w:rsid w:val="00D35850"/>
    <w:rsid w:val="00D51B1A"/>
    <w:rsid w:val="00D542FD"/>
    <w:rsid w:val="00D56530"/>
    <w:rsid w:val="00D81B28"/>
    <w:rsid w:val="00DD0B54"/>
    <w:rsid w:val="00E93C98"/>
    <w:rsid w:val="00EC1EE4"/>
    <w:rsid w:val="00EC41DD"/>
    <w:rsid w:val="00F17CC3"/>
    <w:rsid w:val="00F26308"/>
    <w:rsid w:val="00F8459C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616C"/>
    <w:pPr>
      <w:keepNext/>
      <w:jc w:val="both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61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FR2">
    <w:name w:val="FR2"/>
    <w:rsid w:val="007B616C"/>
    <w:pPr>
      <w:widowControl w:val="0"/>
      <w:autoSpaceDE w:val="0"/>
      <w:autoSpaceDN w:val="0"/>
      <w:adjustRightInd w:val="0"/>
      <w:spacing w:before="420" w:line="260" w:lineRule="auto"/>
      <w:ind w:left="560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a3">
    <w:name w:val="Title"/>
    <w:basedOn w:val="a"/>
    <w:link w:val="a4"/>
    <w:qFormat/>
    <w:rsid w:val="007B616C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7B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7B6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616C"/>
  </w:style>
  <w:style w:type="paragraph" w:styleId="a8">
    <w:name w:val="header"/>
    <w:basedOn w:val="a"/>
    <w:link w:val="a9"/>
    <w:uiPriority w:val="99"/>
    <w:rsid w:val="007B6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61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B61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rsid w:val="007B616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616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636A9"/>
    <w:rPr>
      <w:rFonts w:ascii="Times New Roman" w:eastAsia="Times New Roman" w:hAnsi="Times New Roman"/>
      <w:sz w:val="24"/>
      <w:szCs w:val="24"/>
    </w:rPr>
  </w:style>
  <w:style w:type="paragraph" w:customStyle="1" w:styleId="ull">
    <w:name w:val="ull"/>
    <w:basedOn w:val="a"/>
    <w:rsid w:val="00B3459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F2BBF"/>
    <w:pPr>
      <w:ind w:left="720"/>
      <w:contextualSpacing/>
    </w:pPr>
  </w:style>
  <w:style w:type="table" w:styleId="ae">
    <w:name w:val="Table Grid"/>
    <w:basedOn w:val="a1"/>
    <w:uiPriority w:val="59"/>
    <w:rsid w:val="00EC4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2"/>
    <w:basedOn w:val="a"/>
    <w:rsid w:val="00F26308"/>
    <w:pPr>
      <w:spacing w:before="360" w:after="240"/>
      <w:jc w:val="center"/>
    </w:pPr>
    <w:rPr>
      <w:b/>
      <w:bCs/>
      <w:i/>
      <w:sz w:val="32"/>
      <w:szCs w:val="32"/>
    </w:rPr>
  </w:style>
  <w:style w:type="character" w:customStyle="1" w:styleId="FontStyle24">
    <w:name w:val="Font Style24"/>
    <w:uiPriority w:val="99"/>
    <w:rsid w:val="00F2630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616C"/>
    <w:pPr>
      <w:keepNext/>
      <w:jc w:val="both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61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FR2">
    <w:name w:val="FR2"/>
    <w:rsid w:val="007B616C"/>
    <w:pPr>
      <w:widowControl w:val="0"/>
      <w:autoSpaceDE w:val="0"/>
      <w:autoSpaceDN w:val="0"/>
      <w:adjustRightInd w:val="0"/>
      <w:spacing w:before="420" w:line="260" w:lineRule="auto"/>
      <w:ind w:left="560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a3">
    <w:name w:val="Title"/>
    <w:basedOn w:val="a"/>
    <w:link w:val="a4"/>
    <w:qFormat/>
    <w:rsid w:val="007B616C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7B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7B6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616C"/>
  </w:style>
  <w:style w:type="paragraph" w:styleId="a8">
    <w:name w:val="header"/>
    <w:basedOn w:val="a"/>
    <w:link w:val="a9"/>
    <w:uiPriority w:val="99"/>
    <w:rsid w:val="007B6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B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61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B61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rsid w:val="007B616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616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636A9"/>
    <w:rPr>
      <w:rFonts w:ascii="Times New Roman" w:eastAsia="Times New Roman" w:hAnsi="Times New Roman"/>
      <w:sz w:val="24"/>
      <w:szCs w:val="24"/>
    </w:rPr>
  </w:style>
  <w:style w:type="paragraph" w:customStyle="1" w:styleId="ull">
    <w:name w:val="ull"/>
    <w:basedOn w:val="a"/>
    <w:rsid w:val="00B3459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F2BBF"/>
    <w:pPr>
      <w:ind w:left="720"/>
      <w:contextualSpacing/>
    </w:pPr>
  </w:style>
  <w:style w:type="table" w:styleId="ae">
    <w:name w:val="Table Grid"/>
    <w:basedOn w:val="a1"/>
    <w:uiPriority w:val="59"/>
    <w:rsid w:val="00EC4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2"/>
    <w:basedOn w:val="a"/>
    <w:rsid w:val="00F26308"/>
    <w:pPr>
      <w:spacing w:before="360" w:after="240"/>
      <w:jc w:val="center"/>
    </w:pPr>
    <w:rPr>
      <w:b/>
      <w:bCs/>
      <w:i/>
      <w:sz w:val="32"/>
      <w:szCs w:val="32"/>
    </w:rPr>
  </w:style>
  <w:style w:type="character" w:customStyle="1" w:styleId="FontStyle24">
    <w:name w:val="Font Style24"/>
    <w:uiPriority w:val="99"/>
    <w:rsid w:val="00F2630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19F2-E42F-49B2-AF5F-E68E6B13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Абраменко</dc:creator>
  <cp:lastModifiedBy>admin</cp:lastModifiedBy>
  <cp:revision>3</cp:revision>
  <cp:lastPrinted>2021-11-05T12:30:00Z</cp:lastPrinted>
  <dcterms:created xsi:type="dcterms:W3CDTF">2026-04-15T10:38:00Z</dcterms:created>
  <dcterms:modified xsi:type="dcterms:W3CDTF">2026-04-15T10:38:00Z</dcterms:modified>
</cp:coreProperties>
</file>