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94553A" w:rsidRPr="00447291" w:rsidTr="00FD5A36">
        <w:tc>
          <w:tcPr>
            <w:tcW w:w="4536" w:type="dxa"/>
            <w:shd w:val="clear" w:color="auto" w:fill="auto"/>
          </w:tcPr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center"/>
              <w:rPr>
                <w:b/>
                <w:caps/>
                <w:sz w:val="24"/>
                <w:szCs w:val="24"/>
              </w:rPr>
            </w:pPr>
            <w:r w:rsidRPr="00826A92">
              <w:rPr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94553A" w:rsidRPr="00826A92" w:rsidRDefault="0094553A" w:rsidP="00FD5A36">
            <w:pPr>
              <w:spacing w:after="0" w:line="240" w:lineRule="auto"/>
              <w:contextualSpacing/>
              <w:jc w:val="both"/>
              <w:rPr>
                <w:b/>
                <w:caps/>
                <w:sz w:val="24"/>
                <w:szCs w:val="24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4553A" w:rsidRPr="00826A92" w:rsidTr="00FD5A36">
              <w:tc>
                <w:tcPr>
                  <w:tcW w:w="4536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94553A" w:rsidRPr="00826A92" w:rsidRDefault="0094553A" w:rsidP="00FD5A36">
                  <w:pPr>
                    <w:jc w:val="both"/>
                    <w:rPr>
                      <w:rFonts w:ascii="Calibri" w:hAnsi="Calibri"/>
                      <w:szCs w:val="28"/>
                    </w:rPr>
                  </w:pPr>
                </w:p>
              </w:tc>
            </w:tr>
            <w:tr w:rsidR="0094553A" w:rsidRPr="00826A92" w:rsidTr="00FD5A36">
              <w:tc>
                <w:tcPr>
                  <w:tcW w:w="4536" w:type="dxa"/>
                </w:tcPr>
                <w:p w:rsidR="0094553A" w:rsidRPr="00D523D7" w:rsidRDefault="0094553A" w:rsidP="00FD5A36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 УТВЕРЖДАЮ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Директор</w:t>
                  </w:r>
                </w:p>
                <w:p w:rsidR="0094553A" w:rsidRPr="00D523D7" w:rsidRDefault="0094553A" w:rsidP="00FD5A36">
                  <w:pPr>
                    <w:jc w:val="both"/>
                    <w:rPr>
                      <w:color w:val="000000" w:themeColor="text1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  __________Н.В. </w:t>
                  </w:r>
                  <w:proofErr w:type="spellStart"/>
                  <w:r w:rsidRPr="00D523D7">
                    <w:rPr>
                      <w:color w:val="000000" w:themeColor="text1"/>
                    </w:rPr>
                    <w:t>Кандаурова</w:t>
                  </w:r>
                  <w:proofErr w:type="spellEnd"/>
                </w:p>
                <w:p w:rsidR="0094553A" w:rsidRPr="00D523D7" w:rsidRDefault="0094553A" w:rsidP="00FD5A36">
                  <w:pPr>
                    <w:jc w:val="both"/>
                    <w:rPr>
                      <w:rFonts w:ascii="Calibri" w:hAnsi="Calibri"/>
                      <w:color w:val="000000" w:themeColor="text1"/>
                      <w:szCs w:val="28"/>
                    </w:rPr>
                  </w:pPr>
                  <w:r w:rsidRPr="00D523D7">
                    <w:rPr>
                      <w:color w:val="000000" w:themeColor="text1"/>
                    </w:rPr>
                    <w:t xml:space="preserve">       «___»____________ 202</w:t>
                  </w:r>
                  <w:r w:rsidRPr="00607EF6">
                    <w:rPr>
                      <w:color w:val="000000" w:themeColor="text1"/>
                    </w:rPr>
                    <w:t>6</w:t>
                  </w:r>
                  <w:r w:rsidRPr="00D523D7">
                    <w:rPr>
                      <w:color w:val="000000" w:themeColor="text1"/>
                    </w:rPr>
                    <w:t xml:space="preserve"> г.</w:t>
                  </w:r>
                </w:p>
              </w:tc>
            </w:tr>
          </w:tbl>
          <w:p w:rsidR="0094553A" w:rsidRPr="00447291" w:rsidRDefault="0094553A" w:rsidP="00FD5A36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4553A" w:rsidRPr="00447291" w:rsidRDefault="0094553A" w:rsidP="00FD5A36">
            <w:pPr>
              <w:jc w:val="both"/>
              <w:rPr>
                <w:rFonts w:ascii="Calibri" w:hAnsi="Calibri"/>
                <w:szCs w:val="28"/>
              </w:rPr>
            </w:pPr>
          </w:p>
        </w:tc>
      </w:tr>
    </w:tbl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94553A" w:rsidRPr="00447291" w:rsidRDefault="0094553A" w:rsidP="0094553A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94553A" w:rsidRPr="001B50AA" w:rsidRDefault="0094553A" w:rsidP="0094553A">
      <w:pPr>
        <w:tabs>
          <w:tab w:val="left" w:pos="6631"/>
        </w:tabs>
        <w:spacing w:after="0" w:line="240" w:lineRule="auto"/>
        <w:jc w:val="center"/>
        <w:rPr>
          <w:b/>
          <w:bCs/>
          <w:szCs w:val="28"/>
        </w:rPr>
      </w:pPr>
      <w:r w:rsidRPr="001B50AA">
        <w:rPr>
          <w:b/>
          <w:bCs/>
          <w:szCs w:val="28"/>
        </w:rPr>
        <w:t xml:space="preserve">КОМПЛЕКТ ОЦЕНОЧНЫХ МАТЕРИАЛОВ </w:t>
      </w:r>
    </w:p>
    <w:p w:rsidR="00932F41" w:rsidRDefault="0094553A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 w:rsidRPr="001B50AA">
        <w:rPr>
          <w:b/>
          <w:bCs/>
          <w:szCs w:val="28"/>
        </w:rPr>
        <w:t>ПО УЧЕБНОМУ ПРЕДМЕТУ</w:t>
      </w: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Pr="0051325F" w:rsidRDefault="00705FE6" w:rsidP="0051325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b/>
          <w:bCs/>
          <w:szCs w:val="28"/>
          <w:shd w:val="clear" w:color="auto" w:fill="FFFFFF"/>
        </w:rPr>
        <w:t>Математика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center"/>
        <w:rPr>
          <w:szCs w:val="28"/>
        </w:rPr>
      </w:pPr>
      <w:r w:rsidRPr="003F1C4A">
        <w:rPr>
          <w:szCs w:val="28"/>
        </w:rPr>
        <w:t>Программы подготовки специалистов среднего звена (ППССЗ)</w:t>
      </w:r>
    </w:p>
    <w:p w:rsidR="0051325F" w:rsidRPr="003F1C4A" w:rsidRDefault="0051325F" w:rsidP="0051325F">
      <w:pPr>
        <w:tabs>
          <w:tab w:val="left" w:pos="6631"/>
        </w:tabs>
        <w:spacing w:after="0" w:line="259" w:lineRule="auto"/>
        <w:jc w:val="both"/>
        <w:rPr>
          <w:rFonts w:eastAsia="Times New Roman"/>
          <w:szCs w:val="28"/>
        </w:rPr>
      </w:pPr>
      <w:r w:rsidRPr="003F1C4A">
        <w:rPr>
          <w:rFonts w:eastAsia="Times New Roman"/>
          <w:szCs w:val="28"/>
        </w:rPr>
        <w:t xml:space="preserve">                                   </w:t>
      </w:r>
      <w:r>
        <w:rPr>
          <w:rFonts w:eastAsia="Times New Roman"/>
          <w:szCs w:val="28"/>
        </w:rPr>
        <w:t xml:space="preserve">                по специальности</w:t>
      </w:r>
      <w:r w:rsidRPr="003F1C4A">
        <w:rPr>
          <w:rFonts w:eastAsia="Times New Roman"/>
          <w:szCs w:val="28"/>
        </w:rPr>
        <w:t>:</w:t>
      </w: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873D54" w:rsidP="00570A2F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t>54.02.01 «Дизайн по отраслям»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C07119" w:rsidRPr="00347464" w:rsidRDefault="00C07119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C07119" w:rsidRDefault="00C07119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2F525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A016D">
        <w:rPr>
          <w:szCs w:val="28"/>
        </w:rPr>
        <w:t>Ставрополь, 202</w:t>
      </w:r>
      <w:r w:rsidR="0051325F">
        <w:rPr>
          <w:szCs w:val="28"/>
        </w:rPr>
        <w:t>6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szCs w:val="28"/>
          <w:lang w:eastAsia="ru-RU"/>
        </w:rPr>
        <w:t>ПО</w:t>
      </w:r>
      <w:r w:rsidRPr="00B80D40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</w:t>
      </w:r>
      <w:r>
        <w:t xml:space="preserve">по специальности </w:t>
      </w:r>
      <w:r w:rsidR="00A23BCA">
        <w:t>54.02.01 «Дизайн по отраслям»</w:t>
      </w:r>
      <w:r>
        <w:t>.</w:t>
      </w:r>
      <w:r w:rsidRPr="00B80D40">
        <w:rPr>
          <w:rFonts w:eastAsia="Times New Roman"/>
          <w:szCs w:val="28"/>
          <w:lang w:eastAsia="ru-RU"/>
        </w:rPr>
        <w:t xml:space="preserve"> с учетом профессиональной направленности программ среднего профессионального образования.</w:t>
      </w:r>
    </w:p>
    <w:p w:rsidR="0094689C" w:rsidRPr="00B80D40" w:rsidRDefault="0094689C" w:rsidP="0094689C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является фондом оценочных материалов (далее – ФОМ) по </w:t>
      </w:r>
      <w:r>
        <w:rPr>
          <w:rFonts w:eastAsia="Times New Roman"/>
          <w:szCs w:val="28"/>
          <w:lang w:eastAsia="ru-RU"/>
        </w:rPr>
        <w:t xml:space="preserve">учебной дисциплине </w:t>
      </w:r>
      <w:r w:rsidR="0073283D">
        <w:t>Математика</w:t>
      </w:r>
      <w:r w:rsidRPr="00B80D40">
        <w:rPr>
          <w:rFonts w:eastAsia="Times New Roman"/>
          <w:szCs w:val="28"/>
          <w:lang w:eastAsia="ru-RU"/>
        </w:rPr>
        <w:t>.</w:t>
      </w:r>
    </w:p>
    <w:p w:rsidR="0094689C" w:rsidRDefault="0094689C" w:rsidP="0094689C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B80D40">
        <w:rPr>
          <w:rFonts w:eastAsia="Times New Roman"/>
          <w:szCs w:val="28"/>
          <w:lang w:eastAsia="ru-RU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</w:t>
      </w:r>
      <w:r>
        <w:rPr>
          <w:rFonts w:eastAsia="Times New Roman"/>
          <w:szCs w:val="28"/>
          <w:lang w:eastAsia="ru-RU"/>
        </w:rPr>
        <w:t>и</w:t>
      </w:r>
      <w:r w:rsidRPr="00B80D40">
        <w:rPr>
          <w:rFonts w:eastAsia="Times New Roman"/>
          <w:szCs w:val="28"/>
          <w:lang w:eastAsia="ru-RU"/>
        </w:rPr>
        <w:t xml:space="preserve"> СПО</w:t>
      </w:r>
      <w:r>
        <w:rPr>
          <w:rFonts w:eastAsia="Times New Roman"/>
          <w:szCs w:val="28"/>
          <w:lang w:eastAsia="ru-RU"/>
        </w:rPr>
        <w:t xml:space="preserve"> </w:t>
      </w:r>
      <w:r w:rsidR="00A23BCA">
        <w:t>54.02.01 «Дизайн по отраслям»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Pr="005076FE" w:rsidRDefault="00E7136B" w:rsidP="00E7136B">
      <w:pPr>
        <w:keepNext/>
        <w:pageBreakBefore/>
        <w:spacing w:after="0" w:line="240" w:lineRule="auto"/>
        <w:ind w:firstLine="709"/>
        <w:jc w:val="both"/>
        <w:outlineLvl w:val="0"/>
        <w:rPr>
          <w:b/>
          <w:bCs/>
          <w:szCs w:val="28"/>
        </w:rPr>
      </w:pPr>
      <w:r w:rsidRPr="005076FE">
        <w:rPr>
          <w:b/>
          <w:bCs/>
          <w:szCs w:val="28"/>
        </w:rPr>
        <w:lastRenderedPageBreak/>
        <w:t>Разработчики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szCs w:val="28"/>
        </w:rPr>
      </w:pPr>
      <w:r w:rsidRPr="005076FE">
        <w:rPr>
          <w:szCs w:val="28"/>
        </w:rPr>
        <w:t xml:space="preserve"> </w:t>
      </w:r>
      <w:r w:rsidRPr="005076FE">
        <w:rPr>
          <w:bCs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076FE" w:rsidRDefault="00E7136B" w:rsidP="00E7136B">
      <w:pPr>
        <w:keepNext/>
        <w:spacing w:after="0" w:line="240" w:lineRule="auto"/>
        <w:jc w:val="both"/>
        <w:outlineLvl w:val="0"/>
        <w:rPr>
          <w:rFonts w:eastAsia="Times New Roman"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Default="00E7136B" w:rsidP="00E7136B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szCs w:val="28"/>
        </w:rPr>
      </w:pPr>
    </w:p>
    <w:p w:rsidR="00E7136B" w:rsidRPr="005C783B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b/>
          <w:bCs/>
          <w:kern w:val="32"/>
          <w:szCs w:val="28"/>
        </w:rPr>
      </w:pPr>
      <w:r w:rsidRPr="005C783B">
        <w:rPr>
          <w:rFonts w:eastAsia="Times New Roman"/>
          <w:b/>
          <w:bCs/>
          <w:kern w:val="32"/>
          <w:szCs w:val="28"/>
        </w:rPr>
        <w:t xml:space="preserve">РАССМОТРЕНО 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 w:rsidRPr="003B6A9E">
        <w:rPr>
          <w:rFonts w:eastAsia="Times New Roman"/>
          <w:kern w:val="32"/>
          <w:szCs w:val="28"/>
        </w:rPr>
        <w:t>на заседании кафедры «</w:t>
      </w:r>
      <w:r>
        <w:rPr>
          <w:rFonts w:eastAsia="Times New Roman"/>
          <w:kern w:val="32"/>
          <w:szCs w:val="28"/>
        </w:rPr>
        <w:t>Информационной безопасности</w:t>
      </w:r>
      <w:r w:rsidRPr="003B6A9E">
        <w:rPr>
          <w:rFonts w:eastAsia="Times New Roman"/>
          <w:kern w:val="32"/>
          <w:szCs w:val="28"/>
        </w:rPr>
        <w:t>»</w:t>
      </w:r>
    </w:p>
    <w:p w:rsidR="00E7136B" w:rsidRPr="003B6A9E" w:rsidRDefault="00E7136B" w:rsidP="00E7136B">
      <w:pPr>
        <w:keepNext/>
        <w:spacing w:after="0" w:line="360" w:lineRule="auto"/>
        <w:jc w:val="both"/>
        <w:outlineLvl w:val="0"/>
        <w:rPr>
          <w:rFonts w:eastAsia="Times New Roman"/>
          <w:kern w:val="32"/>
          <w:szCs w:val="28"/>
        </w:rPr>
      </w:pPr>
      <w:r>
        <w:rPr>
          <w:rFonts w:eastAsia="Times New Roman"/>
          <w:kern w:val="32"/>
          <w:szCs w:val="28"/>
        </w:rPr>
        <w:t>Протокол № 7</w:t>
      </w:r>
      <w:r w:rsidRPr="003B6A9E">
        <w:rPr>
          <w:rFonts w:eastAsia="Times New Roman"/>
          <w:kern w:val="32"/>
          <w:szCs w:val="28"/>
        </w:rPr>
        <w:t xml:space="preserve"> от «</w:t>
      </w:r>
      <w:r>
        <w:rPr>
          <w:rFonts w:eastAsia="Times New Roman"/>
          <w:kern w:val="32"/>
          <w:szCs w:val="28"/>
        </w:rPr>
        <w:t>23</w:t>
      </w:r>
      <w:r w:rsidRPr="003B6A9E">
        <w:rPr>
          <w:rFonts w:eastAsia="Times New Roman"/>
          <w:kern w:val="32"/>
          <w:szCs w:val="28"/>
        </w:rPr>
        <w:t xml:space="preserve">» </w:t>
      </w:r>
      <w:proofErr w:type="gramStart"/>
      <w:r>
        <w:rPr>
          <w:rFonts w:eastAsia="Times New Roman"/>
          <w:kern w:val="32"/>
          <w:szCs w:val="28"/>
        </w:rPr>
        <w:t>мая</w:t>
      </w:r>
      <w:r w:rsidRPr="003B6A9E">
        <w:rPr>
          <w:rFonts w:eastAsia="Times New Roman"/>
          <w:kern w:val="32"/>
          <w:szCs w:val="28"/>
        </w:rPr>
        <w:t xml:space="preserve">  2026</w:t>
      </w:r>
      <w:proofErr w:type="gramEnd"/>
      <w:r w:rsidRPr="003B6A9E">
        <w:rPr>
          <w:rFonts w:eastAsia="Times New Roman"/>
          <w:kern w:val="32"/>
          <w:szCs w:val="28"/>
        </w:rPr>
        <w:t xml:space="preserve"> г.</w:t>
      </w:r>
    </w:p>
    <w:p w:rsidR="0094689C" w:rsidRDefault="0094689C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E7136B" w:rsidRDefault="00E7136B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СОДЕРЖАНИЕ</w:t>
      </w:r>
    </w:p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FD5A36" w:rsidTr="00FD5A36">
        <w:trPr>
          <w:trHeight w:val="1199"/>
        </w:trPr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ПАСПОРТ </w:t>
            </w:r>
            <w:r>
              <w:rPr>
                <w:rFonts w:eastAsia="Times New Roman"/>
                <w:szCs w:val="28"/>
              </w:rPr>
              <w:t>Ф</w:t>
            </w:r>
            <w:r w:rsidRPr="00A50DEA">
              <w:rPr>
                <w:rFonts w:eastAsia="Times New Roman"/>
                <w:szCs w:val="28"/>
              </w:rPr>
              <w:t>ОНДА ОЦЕНОЧНЫХ СРЕДСТВ ДЛЯ ПРОВЕДЕНИЯ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</w:t>
            </w:r>
          </w:p>
        </w:tc>
      </w:tr>
      <w:tr w:rsidR="00FD5A36" w:rsidTr="00FD5A36">
        <w:tc>
          <w:tcPr>
            <w:tcW w:w="8897" w:type="dxa"/>
          </w:tcPr>
          <w:p w:rsidR="00FD5A36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r w:rsidRPr="00A50DEA">
              <w:rPr>
                <w:rFonts w:eastAsia="Times New Roman"/>
                <w:szCs w:val="28"/>
              </w:rPr>
              <w:t xml:space="preserve">ТИПОВЫЕ ЗАДАНИЯ ДЛЯ ОЦЕНКИ ОСВОЕНИЯ </w:t>
            </w:r>
            <w:r>
              <w:rPr>
                <w:rFonts w:eastAsia="Times New Roman"/>
                <w:szCs w:val="28"/>
              </w:rPr>
              <w:t>Д</w:t>
            </w:r>
            <w:r w:rsidRPr="00A50DEA">
              <w:rPr>
                <w:rFonts w:eastAsia="Times New Roman"/>
                <w:szCs w:val="28"/>
              </w:rPr>
              <w:t>ИСЦИПЛИНЫ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A50DEA">
              <w:rPr>
                <w:rFonts w:eastAsia="Times New Roman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8</w:t>
            </w:r>
          </w:p>
        </w:tc>
      </w:tr>
      <w:tr w:rsidR="00FD5A36" w:rsidTr="00FD5A36">
        <w:tc>
          <w:tcPr>
            <w:tcW w:w="8897" w:type="dxa"/>
          </w:tcPr>
          <w:p w:rsidR="00FD5A36" w:rsidRPr="00A50DEA" w:rsidRDefault="00FD5A36" w:rsidP="00527861">
            <w:pPr>
              <w:pStyle w:val="ac"/>
              <w:numPr>
                <w:ilvl w:val="0"/>
                <w:numId w:val="2"/>
              </w:numPr>
              <w:tabs>
                <w:tab w:val="left" w:pos="284"/>
              </w:tabs>
              <w:spacing w:after="160"/>
              <w:ind w:left="0" w:firstLine="0"/>
              <w:rPr>
                <w:rFonts w:eastAsia="Times New Roman"/>
                <w:szCs w:val="28"/>
              </w:rPr>
            </w:pPr>
            <w:bookmarkStart w:id="0" w:name="_Hlk211336508"/>
            <w:r w:rsidRPr="00A50DEA">
              <w:rPr>
                <w:rFonts w:eastAsia="Times New Roman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</w:p>
          <w:p w:rsidR="00FD5A36" w:rsidRDefault="00FD5A36" w:rsidP="00FD5A36">
            <w:pPr>
              <w:tabs>
                <w:tab w:val="left" w:pos="6631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</w:tr>
    </w:tbl>
    <w:p w:rsidR="00FD5A36" w:rsidRDefault="00FD5A36" w:rsidP="00FD5A36">
      <w:pPr>
        <w:tabs>
          <w:tab w:val="left" w:pos="6631"/>
        </w:tabs>
        <w:spacing w:after="0" w:line="240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FD5A36" w:rsidRDefault="00FD5A36" w:rsidP="00527861">
      <w:pPr>
        <w:pStyle w:val="ac"/>
        <w:keepNext/>
        <w:keepLines/>
        <w:numPr>
          <w:ilvl w:val="0"/>
          <w:numId w:val="3"/>
        </w:numPr>
        <w:suppressLineNumbers/>
        <w:suppressAutoHyphens/>
        <w:spacing w:after="0"/>
        <w:ind w:left="0"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lastRenderedPageBreak/>
        <w:t>ПАСПОРТ ФОНДА ОЦЕНОЧНЫХ СРЕДСТВ ДЛЯ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ПРОВЕДЕНИЯ ТЕКУЩЕГО КОНТРОЛЯ И ПРОМЕЖУТОЧНОЙ</w:t>
      </w:r>
      <w:r>
        <w:rPr>
          <w:b/>
          <w:szCs w:val="28"/>
          <w:lang w:eastAsia="ru-RU"/>
        </w:rPr>
        <w:t xml:space="preserve"> </w:t>
      </w:r>
      <w:r w:rsidRPr="0048052C">
        <w:rPr>
          <w:b/>
          <w:szCs w:val="28"/>
          <w:lang w:eastAsia="ru-RU"/>
        </w:rPr>
        <w:t>АТТЕСТАЦИИ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1.1 </w:t>
      </w:r>
      <w:r w:rsidRPr="0048052C">
        <w:rPr>
          <w:b/>
          <w:szCs w:val="28"/>
          <w:lang w:eastAsia="ru-RU"/>
        </w:rPr>
        <w:t>Область применения ФОС дисциплины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для объективной оценки уровня </w:t>
      </w:r>
      <w:proofErr w:type="spellStart"/>
      <w:r w:rsidRPr="0048052C">
        <w:rPr>
          <w:bCs/>
          <w:szCs w:val="28"/>
          <w:lang w:eastAsia="ru-RU"/>
        </w:rPr>
        <w:t>сформированности</w:t>
      </w:r>
      <w:proofErr w:type="spellEnd"/>
      <w:r w:rsidRPr="0048052C">
        <w:rPr>
          <w:bCs/>
          <w:szCs w:val="28"/>
          <w:lang w:eastAsia="ru-RU"/>
        </w:rPr>
        <w:t xml:space="preserve"> компетенций в ходе проведения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 xml:space="preserve">текущего контроля и промежуточной аттестации по дисциплине </w:t>
      </w:r>
      <w:r w:rsidR="00843243">
        <w:t>Математи</w:t>
      </w:r>
      <w:r w:rsidR="00A23BCA">
        <w:t>ка</w:t>
      </w:r>
      <w:r>
        <w:rPr>
          <w:bCs/>
          <w:szCs w:val="28"/>
          <w:lang w:eastAsia="ru-RU"/>
        </w:rPr>
        <w:t>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 w:rsidRPr="0048052C">
        <w:rPr>
          <w:b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FD5A36" w:rsidRPr="0048052C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Cs/>
          <w:szCs w:val="28"/>
          <w:lang w:eastAsia="ru-RU"/>
        </w:rPr>
      </w:pPr>
      <w:r w:rsidRPr="0048052C">
        <w:rPr>
          <w:bCs/>
          <w:szCs w:val="28"/>
          <w:lang w:eastAsia="ru-RU"/>
        </w:rPr>
        <w:t xml:space="preserve">Дисциплина </w:t>
      </w:r>
      <w:r w:rsidR="00843243">
        <w:t>Математи</w:t>
      </w:r>
      <w:r w:rsidR="00061FC4">
        <w:t xml:space="preserve">ка </w:t>
      </w:r>
      <w:r w:rsidRPr="0048052C">
        <w:rPr>
          <w:bCs/>
          <w:szCs w:val="28"/>
          <w:lang w:eastAsia="ru-RU"/>
        </w:rPr>
        <w:t>относится к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общепрофессиональным дисциплинам раздела</w:t>
      </w:r>
      <w:r>
        <w:rPr>
          <w:bCs/>
          <w:szCs w:val="28"/>
          <w:lang w:eastAsia="ru-RU"/>
        </w:rPr>
        <w:t xml:space="preserve"> </w:t>
      </w:r>
      <w:r w:rsidRPr="0048052C">
        <w:rPr>
          <w:bCs/>
          <w:szCs w:val="28"/>
          <w:lang w:eastAsia="ru-RU"/>
        </w:rPr>
        <w:t>профессиональной подготовки.</w:t>
      </w: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1</w:t>
      </w:r>
      <w:r w:rsidRPr="00351DD2">
        <w:rPr>
          <w:b/>
          <w:szCs w:val="28"/>
          <w:lang w:eastAsia="ru-RU"/>
        </w:rPr>
        <w:t>.</w:t>
      </w:r>
      <w:r>
        <w:rPr>
          <w:b/>
          <w:szCs w:val="28"/>
          <w:lang w:eastAsia="ru-RU"/>
        </w:rPr>
        <w:t>3</w:t>
      </w:r>
      <w:r w:rsidRPr="00351DD2">
        <w:rPr>
          <w:b/>
          <w:szCs w:val="28"/>
          <w:lang w:eastAsia="ru-RU"/>
        </w:rPr>
        <w:t xml:space="preserve"> Результаты освоения дисциплины, подлежащие проверке</w:t>
      </w:r>
    </w:p>
    <w:tbl>
      <w:tblPr>
        <w:tblpPr w:leftFromText="180" w:rightFromText="180" w:vertAnchor="text" w:tblpX="-743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986"/>
        <w:gridCol w:w="5671"/>
        <w:gridCol w:w="1772"/>
      </w:tblGrid>
      <w:tr w:rsidR="00B03B55" w:rsidRPr="00C961B7" w:rsidTr="00766209">
        <w:trPr>
          <w:cantSplit/>
          <w:trHeight w:val="1691"/>
        </w:trPr>
        <w:tc>
          <w:tcPr>
            <w:tcW w:w="429" w:type="pct"/>
            <w:textDirection w:val="btLr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</w:rPr>
              <w:t>Код компетенции</w:t>
            </w:r>
          </w:p>
        </w:tc>
        <w:tc>
          <w:tcPr>
            <w:tcW w:w="963" w:type="pct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749" w:type="pct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 xml:space="preserve">Знания, умения </w:t>
            </w:r>
          </w:p>
        </w:tc>
        <w:tc>
          <w:tcPr>
            <w:tcW w:w="859" w:type="pct"/>
            <w:vAlign w:val="center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center"/>
              <w:rPr>
                <w:b/>
                <w:iCs/>
              </w:rPr>
            </w:pPr>
            <w:r w:rsidRPr="00C961B7">
              <w:rPr>
                <w:b/>
                <w:iCs/>
              </w:rPr>
              <w:t>Формы и методы контроля и оценки</w:t>
            </w: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 w:val="restart"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iCs/>
                <w:color w:val="000000" w:themeColor="text1"/>
              </w:rPr>
              <w:t>ОК 02</w:t>
            </w:r>
          </w:p>
        </w:tc>
        <w:tc>
          <w:tcPr>
            <w:tcW w:w="963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  <w:r w:rsidRPr="00C961B7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t xml:space="preserve">Умения: 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 xml:space="preserve">Практические задания </w:t>
            </w: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задачи для поиска информации (У-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rFonts w:eastAsia="Segoe UI"/>
                <w:iCs/>
              </w:rPr>
              <w:t>определять необходимые источники информации (У-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планировать процесс поиска (У-</w:t>
            </w:r>
            <w:r>
              <w:rPr>
                <w:rFonts w:eastAsia="Segoe UI"/>
                <w:iCs/>
              </w:rPr>
              <w:t>3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структурировать получаемую информацию (У-</w:t>
            </w:r>
            <w:r>
              <w:rPr>
                <w:rFonts w:eastAsia="Segoe UI"/>
                <w:iCs/>
              </w:rPr>
              <w:t>4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выделять наиболее значимое в перечне информации (У-</w:t>
            </w:r>
            <w:r>
              <w:rPr>
                <w:rFonts w:eastAsia="Segoe UI"/>
                <w:iCs/>
              </w:rPr>
              <w:t>5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оценивать практическую значимость результатов поиска (У-</w:t>
            </w:r>
            <w:r>
              <w:rPr>
                <w:rFonts w:eastAsia="Segoe UI"/>
                <w:iCs/>
              </w:rPr>
              <w:t>6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оформлять результаты поиска, применять средства информационных технологий для решения профессиональных задач (У-</w:t>
            </w:r>
            <w:r>
              <w:rPr>
                <w:rFonts w:eastAsia="Segoe UI"/>
                <w:iCs/>
              </w:rPr>
              <w:t>7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современное программное обеспечение (У-</w:t>
            </w:r>
            <w:r>
              <w:rPr>
                <w:rFonts w:eastAsia="Segoe UI"/>
                <w:iCs/>
              </w:rPr>
              <w:t>8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использовать различные цифровые средства для решения профессиональных задач (У-</w:t>
            </w:r>
            <w:r>
              <w:rPr>
                <w:rFonts w:eastAsia="Segoe UI"/>
                <w:iCs/>
              </w:rPr>
              <w:t>9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/>
                <w:bCs/>
                <w:iCs/>
              </w:rPr>
            </w:pPr>
            <w:r w:rsidRPr="00C961B7">
              <w:rPr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Cs/>
              </w:rPr>
            </w:pPr>
            <w:r w:rsidRPr="00C961B7">
              <w:rPr>
                <w:rFonts w:eastAsia="Segoe UI"/>
                <w:iCs/>
              </w:rPr>
              <w:t xml:space="preserve">номенклатура информационных источников, </w:t>
            </w:r>
            <w:r w:rsidRPr="00C961B7">
              <w:rPr>
                <w:rFonts w:eastAsia="Segoe UI"/>
                <w:iCs/>
              </w:rPr>
              <w:lastRenderedPageBreak/>
              <w:t>применяемых в профессиональной деятельности (З-</w:t>
            </w:r>
            <w:r>
              <w:rPr>
                <w:rFonts w:eastAsia="Segoe UI"/>
                <w:iCs/>
              </w:rPr>
              <w:t>1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C961B7">
              <w:rPr>
                <w:rFonts w:eastAsia="Segoe UI"/>
                <w:iCs/>
              </w:rPr>
              <w:t>приемы структурирования информации (З-</w:t>
            </w:r>
            <w:r>
              <w:rPr>
                <w:rFonts w:eastAsia="Segoe UI"/>
                <w:iCs/>
              </w:rPr>
              <w:t>2</w:t>
            </w:r>
            <w:r w:rsidRPr="00C961B7">
              <w:rPr>
                <w:rFonts w:eastAsia="Segoe UI"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6610B3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iCs/>
              </w:rPr>
              <w:t xml:space="preserve">формат оформления результатов поиска информации, </w:t>
            </w:r>
            <w:r w:rsidRPr="00C961B7">
              <w:rPr>
                <w:rFonts w:eastAsia="Segoe UI"/>
                <w:bCs/>
                <w:iCs/>
              </w:rPr>
              <w:t>современные средства и устройства информатизации (З-</w:t>
            </w:r>
            <w:r>
              <w:rPr>
                <w:rFonts w:eastAsia="Segoe UI"/>
                <w:bCs/>
                <w:iCs/>
              </w:rPr>
              <w:t>3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786D47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C961B7">
              <w:rPr>
                <w:rFonts w:eastAsia="Segoe UI"/>
                <w:bCs/>
                <w:iCs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 (З-</w:t>
            </w:r>
            <w:r>
              <w:rPr>
                <w:rFonts w:eastAsia="Segoe UI"/>
                <w:bCs/>
                <w:iCs/>
              </w:rPr>
              <w:t>4</w:t>
            </w:r>
            <w:r w:rsidRPr="00C961B7">
              <w:rPr>
                <w:rFonts w:eastAsia="Segoe UI"/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27"/>
        </w:trPr>
        <w:tc>
          <w:tcPr>
            <w:tcW w:w="429" w:type="pct"/>
            <w:vMerge w:val="restart"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iCs/>
              </w:rPr>
              <w:t>ОК</w:t>
            </w:r>
          </w:p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963" w:type="pct"/>
            <w:vMerge w:val="restart"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 xml:space="preserve">Планировать </w:t>
            </w:r>
          </w:p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 xml:space="preserve">и реализовывать собственное профессиональное </w:t>
            </w:r>
          </w:p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 xml:space="preserve">и личностное развитие, предпринимательскую деятельность </w:t>
            </w:r>
          </w:p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  <w:r>
              <w:t xml:space="preserve">в </w:t>
            </w:r>
            <w:r w:rsidRPr="00547B8E">
              <w:t xml:space="preserve">профессиональной сфере, использовать знания по правовой и финансовой грамотности </w:t>
            </w:r>
          </w:p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>в различных жизненных ситуациях</w:t>
            </w: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C961B7">
              <w:rPr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Практические задания</w:t>
            </w:r>
          </w:p>
        </w:tc>
      </w:tr>
      <w:tr w:rsidR="00B03B55" w:rsidRPr="00C961B7" w:rsidTr="00766209">
        <w:trPr>
          <w:trHeight w:val="345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определять актуальность нормативно-правовой документации в профессиональной деятельности</w:t>
            </w:r>
            <w:r>
              <w:rPr>
                <w:rFonts w:eastAsia="Segoe UI"/>
                <w:bCs/>
                <w:iCs/>
              </w:rPr>
              <w:t xml:space="preserve"> (У-10)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646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547B8E">
              <w:rPr>
                <w:rFonts w:eastAsia="Segoe UI"/>
              </w:rPr>
              <w:t>применять современную научную профессиональную терминологию</w:t>
            </w:r>
            <w:r>
              <w:rPr>
                <w:rFonts w:eastAsia="Segoe UI"/>
              </w:rPr>
              <w:t xml:space="preserve"> (У-11)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646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</w:rPr>
              <w:t>определять и выстраивать траектории профессионального развития и самообразования</w:t>
            </w:r>
            <w:r>
              <w:rPr>
                <w:rFonts w:eastAsia="Segoe UI"/>
              </w:rPr>
              <w:t xml:space="preserve"> (У-12)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47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выявлять достоинства и недостатки коммерческой идеи</w:t>
            </w:r>
            <w:r>
              <w:rPr>
                <w:rFonts w:eastAsia="Segoe UI"/>
                <w:bCs/>
              </w:rPr>
              <w:t xml:space="preserve"> (У-13)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646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презентовать идеи открытия собственного дела в профессиональной деятельности; оформлять бизнес-план</w:t>
            </w:r>
            <w:r>
              <w:rPr>
                <w:rFonts w:eastAsia="Segoe UI"/>
                <w:bCs/>
              </w:rPr>
              <w:t xml:space="preserve"> (У-14)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646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рассчитывать размеры выплат по процентным ставкам кредитования</w:t>
            </w:r>
            <w:r>
              <w:rPr>
                <w:rFonts w:eastAsia="Segoe UI"/>
                <w:bCs/>
              </w:rPr>
              <w:t xml:space="preserve"> (У-15)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646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  <w:r>
              <w:rPr>
                <w:rFonts w:eastAsia="Segoe UI"/>
                <w:iCs/>
              </w:rPr>
              <w:t xml:space="preserve"> (У-16)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39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презентовать бизнес-идею</w:t>
            </w:r>
            <w:r>
              <w:rPr>
                <w:rFonts w:eastAsia="Segoe UI"/>
                <w:iCs/>
              </w:rPr>
              <w:t xml:space="preserve"> (У-17)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87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iCs/>
              </w:rPr>
              <w:t>определять источники финансирования</w:t>
            </w:r>
            <w:r>
              <w:rPr>
                <w:rFonts w:eastAsia="Segoe UI"/>
                <w:iCs/>
              </w:rPr>
              <w:t xml:space="preserve"> (У-18)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72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C961B7">
              <w:rPr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содержание актуальной нормативно-правовой документации</w:t>
            </w:r>
            <w:r>
              <w:rPr>
                <w:rFonts w:eastAsia="Segoe UI"/>
                <w:bCs/>
                <w:iCs/>
              </w:rPr>
              <w:t xml:space="preserve"> (З-5)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современная научная и профессиональная терминология</w:t>
            </w:r>
            <w:r>
              <w:rPr>
                <w:rFonts w:eastAsia="Segoe UI"/>
                <w:bCs/>
                <w:iCs/>
              </w:rPr>
              <w:t xml:space="preserve"> (З-6)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  <w:iCs/>
              </w:rPr>
              <w:t>возможные траектории профессионального развития и самообразования</w:t>
            </w:r>
            <w:r>
              <w:rPr>
                <w:rFonts w:eastAsia="Segoe UI"/>
                <w:bCs/>
                <w:iCs/>
              </w:rPr>
              <w:t xml:space="preserve"> (З-7)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основы предпринимательской деятельности; основы финансовой грамотности</w:t>
            </w:r>
            <w:r>
              <w:rPr>
                <w:rFonts w:eastAsia="Segoe UI"/>
                <w:bCs/>
              </w:rPr>
              <w:t xml:space="preserve"> (З-8)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правила разработки бизнес-планов</w:t>
            </w:r>
            <w:r>
              <w:rPr>
                <w:rFonts w:eastAsia="Segoe UI"/>
                <w:bCs/>
              </w:rPr>
              <w:t xml:space="preserve"> (З-9)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порядок выстраивания презентации</w:t>
            </w:r>
            <w:r>
              <w:rPr>
                <w:rFonts w:eastAsia="Segoe UI"/>
                <w:bCs/>
              </w:rPr>
              <w:t xml:space="preserve"> (З-10)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0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iCs/>
              </w:rPr>
            </w:pPr>
            <w:r w:rsidRPr="00547B8E">
              <w:rPr>
                <w:rFonts w:eastAsia="Segoe UI"/>
                <w:bCs/>
              </w:rPr>
              <w:t>кредитные банковские продукты</w:t>
            </w:r>
            <w:r>
              <w:rPr>
                <w:rFonts w:eastAsia="Segoe UI"/>
                <w:bCs/>
              </w:rPr>
              <w:t xml:space="preserve"> (З-11)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67"/>
        </w:trPr>
        <w:tc>
          <w:tcPr>
            <w:tcW w:w="429" w:type="pct"/>
            <w:vMerge w:val="restart"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  <w:r w:rsidRPr="00C961B7">
              <w:rPr>
                <w:iCs/>
              </w:rPr>
              <w:t xml:space="preserve">ОК </w:t>
            </w:r>
            <w:r>
              <w:rPr>
                <w:iCs/>
              </w:rPr>
              <w:t>05</w:t>
            </w:r>
          </w:p>
        </w:tc>
        <w:tc>
          <w:tcPr>
            <w:tcW w:w="963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iCs/>
              </w:rPr>
            </w:pPr>
            <w:r w:rsidRPr="00C961B7">
              <w:rPr>
                <w:rFonts w:eastAsia="Segoe UI"/>
                <w:b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Практические задания</w:t>
            </w:r>
          </w:p>
        </w:tc>
      </w:tr>
      <w:tr w:rsidR="00B03B55" w:rsidRPr="00C961B7" w:rsidTr="00766209">
        <w:trPr>
          <w:trHeight w:val="365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rPr>
                <w:bCs/>
                <w:iCs/>
              </w:rPr>
              <w:t>грамотно излагать свои мысли и оформлять документы по профессиональной тематике на государственном языке (У-</w:t>
            </w:r>
            <w:r>
              <w:rPr>
                <w:bCs/>
                <w:iCs/>
              </w:rPr>
              <w:t>19</w:t>
            </w:r>
            <w:r w:rsidRPr="00547B8E">
              <w:rPr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39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iCs/>
              </w:rPr>
            </w:pPr>
            <w:r w:rsidRPr="00547B8E">
              <w:t>проявлять толерантность в рабочем коллективе (У-</w:t>
            </w:r>
            <w:r>
              <w:t>20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48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</w:rPr>
            </w:pPr>
            <w:r w:rsidRPr="00C961B7">
              <w:rPr>
                <w:rFonts w:eastAsia="Segoe UI"/>
                <w:b/>
                <w:b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C961B7">
              <w:rPr>
                <w:bCs/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307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</w:rPr>
            </w:pPr>
            <w:r w:rsidRPr="00547B8E">
              <w:rPr>
                <w:bCs/>
                <w:iCs/>
              </w:rPr>
              <w:t>особенности социального и культурного контекста (З-</w:t>
            </w:r>
            <w:r>
              <w:rPr>
                <w:bCs/>
                <w:iCs/>
              </w:rPr>
              <w:t>12</w:t>
            </w:r>
            <w:r w:rsidRPr="00547B8E">
              <w:rPr>
                <w:bCs/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769"/>
        </w:trPr>
        <w:tc>
          <w:tcPr>
            <w:tcW w:w="429" w:type="pct"/>
            <w:vMerge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</w:tcPr>
          <w:p w:rsidR="00B03B55" w:rsidRDefault="00B03B55" w:rsidP="00766209">
            <w:pPr>
              <w:suppressAutoHyphens/>
              <w:spacing w:after="0" w:line="240" w:lineRule="auto"/>
              <w:jc w:val="both"/>
              <w:rPr>
                <w:bCs/>
                <w:iCs/>
              </w:rPr>
            </w:pPr>
            <w:r w:rsidRPr="00547B8E">
              <w:rPr>
                <w:bCs/>
                <w:iCs/>
              </w:rPr>
              <w:t>правила оформления документов и построения устных сообщений (З-</w:t>
            </w:r>
            <w:r>
              <w:rPr>
                <w:bCs/>
                <w:iCs/>
              </w:rPr>
              <w:t>13</w:t>
            </w:r>
            <w:r w:rsidRPr="00547B8E">
              <w:rPr>
                <w:bCs/>
                <w:iCs/>
              </w:rPr>
              <w:t>)</w:t>
            </w:r>
          </w:p>
          <w:p w:rsidR="00B03B55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</w:rPr>
            </w:pPr>
          </w:p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</w:rPr>
            </w:pP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74"/>
        </w:trPr>
        <w:tc>
          <w:tcPr>
            <w:tcW w:w="429" w:type="pct"/>
            <w:vMerge w:val="restart"/>
          </w:tcPr>
          <w:p w:rsidR="00B03B55" w:rsidRPr="00C961B7" w:rsidRDefault="00B03B55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ОК 06</w:t>
            </w:r>
          </w:p>
        </w:tc>
        <w:tc>
          <w:tcPr>
            <w:tcW w:w="963" w:type="pct"/>
            <w:vMerge w:val="restart"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>Проявлять гражданско-патриотическую позицию, демонс</w:t>
            </w:r>
            <w:r>
              <w:t xml:space="preserve">трировать осознанное поведение </w:t>
            </w:r>
            <w:r w:rsidRPr="00547B8E">
              <w:t xml:space="preserve">на основе традиционных общечеловеческих ценностей, в том числе </w:t>
            </w:r>
          </w:p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>с учето</w:t>
            </w:r>
            <w:r>
              <w:t xml:space="preserve">м гармонизации межнациональных </w:t>
            </w:r>
            <w:r w:rsidRPr="00547B8E"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</w:tc>
      </w:tr>
      <w:tr w:rsidR="00B03B55" w:rsidRPr="00C961B7" w:rsidTr="00766209">
        <w:trPr>
          <w:trHeight w:val="412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описывать значимость своей специальности</w:t>
            </w:r>
            <w:r>
              <w:rPr>
                <w:rFonts w:eastAsia="Segoe UI"/>
                <w:bCs/>
                <w:iCs/>
              </w:rPr>
              <w:t xml:space="preserve"> (У-21)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применять стандарты антикоррупционного поведения</w:t>
            </w:r>
            <w:r>
              <w:rPr>
                <w:rFonts w:eastAsia="Segoe UI"/>
                <w:bCs/>
                <w:iCs/>
              </w:rPr>
              <w:t xml:space="preserve"> (У-22) 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56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сущность гражданско-патриотической позиции, общечеловеческих ценностей</w:t>
            </w:r>
            <w:r>
              <w:rPr>
                <w:rFonts w:eastAsia="Segoe UI"/>
                <w:bCs/>
                <w:iCs/>
              </w:rPr>
              <w:t xml:space="preserve"> (З-14)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значимость профессиональной деятельности</w:t>
            </w:r>
            <w:r w:rsidRPr="00547B8E">
              <w:rPr>
                <w:rFonts w:eastAsia="Segoe UI"/>
                <w:bCs/>
              </w:rPr>
              <w:t xml:space="preserve"> </w:t>
            </w:r>
            <w:r w:rsidRPr="00547B8E">
              <w:rPr>
                <w:rFonts w:eastAsia="Segoe UI"/>
                <w:bCs/>
                <w:iCs/>
              </w:rPr>
              <w:t>по</w:t>
            </w:r>
            <w:r w:rsidRPr="00547B8E">
              <w:rPr>
                <w:rFonts w:eastAsia="Segoe UI"/>
                <w:b/>
              </w:rPr>
              <w:t xml:space="preserve"> </w:t>
            </w:r>
            <w:r w:rsidRPr="00547B8E">
              <w:rPr>
                <w:rFonts w:eastAsia="Segoe UI"/>
                <w:bCs/>
                <w:iCs/>
              </w:rPr>
              <w:t>специальности</w:t>
            </w:r>
            <w:r>
              <w:rPr>
                <w:rFonts w:eastAsia="Segoe UI"/>
                <w:bCs/>
                <w:iCs/>
              </w:rPr>
              <w:t xml:space="preserve"> (З-15)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Cs/>
                <w:iCs/>
              </w:rPr>
              <w:t>стандарты антикоррупционного поведения и последствия его нарушения</w:t>
            </w:r>
            <w:r>
              <w:rPr>
                <w:rFonts w:eastAsia="Segoe UI"/>
                <w:bCs/>
                <w:iCs/>
              </w:rPr>
              <w:t xml:space="preserve"> (З-16)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250"/>
        </w:trPr>
        <w:tc>
          <w:tcPr>
            <w:tcW w:w="429" w:type="pct"/>
            <w:vMerge w:val="restart"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  <w:r>
              <w:rPr>
                <w:iCs/>
              </w:rPr>
              <w:t>ОК 09</w:t>
            </w:r>
          </w:p>
        </w:tc>
        <w:tc>
          <w:tcPr>
            <w:tcW w:w="963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jc w:val="both"/>
            </w:pPr>
            <w:r w:rsidRPr="00547B8E">
              <w:t>Пользоваться пр</w:t>
            </w:r>
            <w:r>
              <w:t xml:space="preserve">офессиональной </w:t>
            </w:r>
            <w:r>
              <w:lastRenderedPageBreak/>
              <w:t xml:space="preserve">документацией на </w:t>
            </w:r>
            <w:r w:rsidRPr="00547B8E">
              <w:t>государственном и иностранном языках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b/>
                <w:bCs/>
                <w:iCs/>
              </w:rPr>
              <w:lastRenderedPageBreak/>
              <w:t>Умения: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Практические задания</w:t>
            </w:r>
          </w:p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понимать общий смысл четко произнесенных высказываний на известные </w:t>
            </w:r>
            <w:r w:rsidRPr="00547B8E">
              <w:rPr>
                <w:rFonts w:eastAsia="Segoe UI"/>
                <w:iCs/>
              </w:rPr>
              <w:lastRenderedPageBreak/>
              <w:t xml:space="preserve">темы (профессиональные и бытовые), понимать тексты на базовые профессиональные темы </w:t>
            </w:r>
            <w:r w:rsidRPr="00547B8E">
              <w:t>(У-</w:t>
            </w:r>
            <w:r>
              <w:t>23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участвовать в диалогах на знакомые общие </w:t>
            </w:r>
            <w:r w:rsidRPr="00547B8E">
              <w:rPr>
                <w:rFonts w:eastAsia="Segoe UI"/>
                <w:iCs/>
              </w:rPr>
              <w:br/>
              <w:t xml:space="preserve">и профессиональные темы </w:t>
            </w:r>
            <w:r w:rsidRPr="00547B8E">
              <w:t>(У-</w:t>
            </w:r>
            <w:r>
              <w:t>24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строить простые высказывания о себе и о своей профессиональной деятельности </w:t>
            </w:r>
            <w:r w:rsidRPr="00547B8E">
              <w:t>(У-</w:t>
            </w:r>
            <w:r>
              <w:t>25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кратко обосновывать и объяснять свои действия (текущие и планируемые) </w:t>
            </w:r>
            <w:r w:rsidRPr="00547B8E">
              <w:t>(У-</w:t>
            </w:r>
            <w:r>
              <w:t>26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писать простые связные сообщения на знакомые или интересующие профессиональные темы </w:t>
            </w:r>
            <w:r w:rsidRPr="00547B8E">
              <w:t>(У-</w:t>
            </w:r>
            <w:r>
              <w:t>27</w:t>
            </w:r>
            <w:r w:rsidRPr="00547B8E"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12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>
              <w:rPr>
                <w:rFonts w:eastAsia="Segoe UI"/>
                <w:b/>
                <w:bCs/>
                <w:iCs/>
              </w:rPr>
              <w:t>Знания:</w:t>
            </w:r>
          </w:p>
        </w:tc>
        <w:tc>
          <w:tcPr>
            <w:tcW w:w="859" w:type="pct"/>
            <w:vMerge w:val="restart"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  <w:r w:rsidRPr="00262E45">
              <w:rPr>
                <w:bCs/>
                <w:iCs/>
              </w:rPr>
              <w:t>Собеседование</w:t>
            </w: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построения простых и сложных предложений на профессиональные темы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17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Основные общеупотребительные глаголы (бытовая и профессиональная лексика)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18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лексический минимум, относящийся к описанию предметов, средств и процессов профессиональной деятельности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19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313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особенности произношения </w:t>
            </w:r>
            <w:r w:rsidRPr="00547B8E">
              <w:rPr>
                <w:iCs/>
              </w:rPr>
              <w:t>(З-8)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  <w:tr w:rsidR="00B03B55" w:rsidRPr="00C961B7" w:rsidTr="00766209">
        <w:trPr>
          <w:trHeight w:val="495"/>
        </w:trPr>
        <w:tc>
          <w:tcPr>
            <w:tcW w:w="429" w:type="pct"/>
            <w:vMerge/>
          </w:tcPr>
          <w:p w:rsidR="00B03B55" w:rsidRDefault="00B03B55" w:rsidP="00766209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963" w:type="pct"/>
            <w:vMerge/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55" w:rsidRPr="00547B8E" w:rsidRDefault="00B03B55" w:rsidP="00766209">
            <w:pPr>
              <w:suppressAutoHyphens/>
              <w:spacing w:after="0" w:line="240" w:lineRule="auto"/>
              <w:jc w:val="both"/>
              <w:rPr>
                <w:rFonts w:eastAsia="Segoe UI"/>
                <w:b/>
                <w:bCs/>
                <w:iCs/>
              </w:rPr>
            </w:pPr>
            <w:r w:rsidRPr="00547B8E">
              <w:rPr>
                <w:rFonts w:eastAsia="Segoe UI"/>
                <w:iCs/>
              </w:rPr>
              <w:t xml:space="preserve">правила чтения текстов профессиональной направленности </w:t>
            </w:r>
            <w:r w:rsidRPr="00547B8E">
              <w:rPr>
                <w:iCs/>
              </w:rPr>
              <w:t>(З-</w:t>
            </w:r>
            <w:r>
              <w:rPr>
                <w:iCs/>
              </w:rPr>
              <w:t>20</w:t>
            </w:r>
            <w:r w:rsidRPr="00547B8E">
              <w:rPr>
                <w:iCs/>
              </w:rPr>
              <w:t>)</w:t>
            </w:r>
          </w:p>
        </w:tc>
        <w:tc>
          <w:tcPr>
            <w:tcW w:w="859" w:type="pct"/>
            <w:vMerge/>
          </w:tcPr>
          <w:p w:rsidR="00B03B55" w:rsidRPr="00C961B7" w:rsidRDefault="00B03B55" w:rsidP="00766209">
            <w:pPr>
              <w:suppressAutoHyphens/>
              <w:spacing w:after="0" w:line="240" w:lineRule="auto"/>
              <w:rPr>
                <w:bCs/>
                <w:iCs/>
              </w:rPr>
            </w:pPr>
          </w:p>
        </w:tc>
      </w:tr>
    </w:tbl>
    <w:p w:rsidR="00B03B55" w:rsidRDefault="00B03B55" w:rsidP="00B03B55">
      <w:pPr>
        <w:pStyle w:val="110"/>
        <w:ind w:firstLine="0"/>
        <w:rPr>
          <w:lang w:eastAsia="en-US"/>
        </w:rPr>
      </w:pPr>
    </w:p>
    <w:p w:rsidR="00FD5A36" w:rsidRDefault="00FD5A36" w:rsidP="00527861">
      <w:pPr>
        <w:pStyle w:val="ac"/>
        <w:numPr>
          <w:ilvl w:val="1"/>
          <w:numId w:val="3"/>
        </w:numPr>
        <w:spacing w:after="0"/>
        <w:ind w:left="0" w:firstLine="709"/>
        <w:jc w:val="both"/>
        <w:rPr>
          <w:b/>
          <w:bCs/>
          <w:szCs w:val="28"/>
        </w:rPr>
      </w:pPr>
      <w:r w:rsidRPr="006C38AD">
        <w:rPr>
          <w:b/>
          <w:bCs/>
          <w:szCs w:val="28"/>
        </w:rPr>
        <w:t>Перечень общих и профессиональных компетенци</w:t>
      </w:r>
      <w:r>
        <w:rPr>
          <w:b/>
          <w:bCs/>
          <w:szCs w:val="28"/>
        </w:rPr>
        <w:t>й</w:t>
      </w:r>
    </w:p>
    <w:p w:rsidR="00FD5A36" w:rsidRPr="006C38AD" w:rsidRDefault="00FD5A36" w:rsidP="00FD5A36">
      <w:pPr>
        <w:pStyle w:val="ac"/>
        <w:spacing w:after="0"/>
        <w:ind w:left="0" w:firstLine="709"/>
        <w:jc w:val="both"/>
        <w:rPr>
          <w:b/>
          <w:bCs/>
          <w:szCs w:val="28"/>
        </w:rPr>
      </w:pPr>
    </w:p>
    <w:p w:rsidR="00FD5A36" w:rsidRDefault="00FD5A36" w:rsidP="00FD5A36">
      <w:pPr>
        <w:pStyle w:val="ac"/>
        <w:spacing w:after="0"/>
        <w:ind w:left="0"/>
        <w:jc w:val="center"/>
        <w:rPr>
          <w:b/>
          <w:bCs/>
          <w:szCs w:val="28"/>
        </w:rPr>
      </w:pPr>
      <w:r w:rsidRPr="006C38AD">
        <w:rPr>
          <w:b/>
          <w:bCs/>
          <w:szCs w:val="28"/>
        </w:rPr>
        <w:t>В результате освоения дисциплины формируются следующие компетенции:</w:t>
      </w:r>
    </w:p>
    <w:p w:rsidR="00FD5A36" w:rsidRDefault="00FD5A36" w:rsidP="00FD5A36">
      <w:pPr>
        <w:spacing w:after="0"/>
        <w:ind w:firstLine="708"/>
        <w:jc w:val="both"/>
        <w:rPr>
          <w:szCs w:val="28"/>
        </w:rPr>
      </w:pPr>
      <w:r w:rsidRPr="00282DC2">
        <w:rPr>
          <w:szCs w:val="28"/>
        </w:rPr>
        <w:t xml:space="preserve">ОК 02 </w:t>
      </w:r>
      <w:r w:rsidR="006D4188" w:rsidRPr="00D74FB0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Cs w:val="28"/>
        </w:rPr>
        <w:t>;</w:t>
      </w:r>
    </w:p>
    <w:p w:rsidR="00872E3D" w:rsidRDefault="00872E3D" w:rsidP="00872E3D">
      <w:pPr>
        <w:spacing w:after="0"/>
        <w:ind w:firstLine="708"/>
        <w:jc w:val="both"/>
      </w:pPr>
      <w:r>
        <w:t xml:space="preserve">ОК 03 </w:t>
      </w:r>
      <w:r w:rsidRPr="00872E3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872E3D" w:rsidRDefault="00872E3D" w:rsidP="00872E3D">
      <w:pPr>
        <w:spacing w:after="0"/>
        <w:ind w:firstLine="708"/>
        <w:jc w:val="both"/>
      </w:pPr>
      <w:r>
        <w:t xml:space="preserve">ОК 05 </w:t>
      </w:r>
      <w:r w:rsidRPr="00872E3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872E3D" w:rsidRDefault="00872E3D" w:rsidP="00872E3D">
      <w:pPr>
        <w:spacing w:after="0"/>
        <w:ind w:firstLine="708"/>
        <w:jc w:val="both"/>
        <w:rPr>
          <w:szCs w:val="28"/>
        </w:rPr>
      </w:pPr>
      <w:r>
        <w:t xml:space="preserve">ОК 06 </w:t>
      </w:r>
      <w:r w:rsidRPr="00872E3D">
        <w:t xml:space="preserve">Проявлять гражданско-патриотическую позицию, демонстрировать осознанное поведение на основе традиционных российских </w:t>
      </w:r>
      <w:r w:rsidRPr="00872E3D">
        <w:lastRenderedPageBreak/>
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FD5A36" w:rsidRPr="00282DC2" w:rsidRDefault="00FD5A36" w:rsidP="00FD5A36">
      <w:pPr>
        <w:spacing w:after="0"/>
        <w:ind w:firstLine="708"/>
        <w:jc w:val="both"/>
        <w:rPr>
          <w:szCs w:val="28"/>
        </w:rPr>
      </w:pPr>
      <w:r w:rsidRPr="00282DC2">
        <w:rPr>
          <w:szCs w:val="28"/>
        </w:rPr>
        <w:t>ОК 09 Пользоваться профессиональной документацией на государственном и иностранном языках.</w:t>
      </w:r>
    </w:p>
    <w:p w:rsidR="00FD5A36" w:rsidRDefault="00FD5A36" w:rsidP="00FD5A36">
      <w:pPr>
        <w:pStyle w:val="ac"/>
        <w:spacing w:after="0"/>
        <w:ind w:left="0" w:firstLine="709"/>
        <w:jc w:val="both"/>
        <w:rPr>
          <w:szCs w:val="28"/>
        </w:rPr>
      </w:pPr>
    </w:p>
    <w:p w:rsidR="00FD5A36" w:rsidRDefault="00FD5A36" w:rsidP="00FD5A36">
      <w:pPr>
        <w:keepNext/>
        <w:keepLines/>
        <w:suppressLineNumbers/>
        <w:suppressAutoHyphens/>
        <w:spacing w:after="0"/>
        <w:ind w:firstLine="709"/>
        <w:jc w:val="both"/>
        <w:rPr>
          <w:b/>
          <w:szCs w:val="28"/>
          <w:lang w:eastAsia="ru-RU"/>
        </w:rPr>
      </w:pPr>
    </w:p>
    <w:p w:rsidR="00FD5A36" w:rsidRDefault="00FD5A36" w:rsidP="00872E3D">
      <w:pPr>
        <w:pStyle w:val="ac"/>
        <w:pageBreakBefore/>
        <w:numPr>
          <w:ilvl w:val="0"/>
          <w:numId w:val="3"/>
        </w:numPr>
        <w:tabs>
          <w:tab w:val="left" w:pos="284"/>
        </w:tabs>
        <w:ind w:left="0" w:firstLine="284"/>
        <w:jc w:val="both"/>
        <w:rPr>
          <w:rFonts w:eastAsia="Times New Roman"/>
          <w:b/>
          <w:bCs/>
          <w:szCs w:val="28"/>
        </w:rPr>
      </w:pPr>
      <w:r w:rsidRPr="006C38AD">
        <w:rPr>
          <w:rFonts w:eastAsia="Times New Roman"/>
          <w:b/>
          <w:bCs/>
          <w:szCs w:val="28"/>
        </w:rPr>
        <w:lastRenderedPageBreak/>
        <w:t>СТРУКТУРА И СОДЕРЖАНИЕ ФОНДА ОЦЕНОЧНЫХ СРЕДСТВ</w:t>
      </w:r>
    </w:p>
    <w:p w:rsidR="00FD5A36" w:rsidRDefault="00FD5A36" w:rsidP="00FD5A36">
      <w:pPr>
        <w:pStyle w:val="ac"/>
        <w:tabs>
          <w:tab w:val="left" w:pos="284"/>
        </w:tabs>
        <w:spacing w:after="0"/>
        <w:ind w:left="284"/>
        <w:jc w:val="both"/>
        <w:rPr>
          <w:rFonts w:eastAsia="Times New Roman"/>
          <w:b/>
          <w:bCs/>
          <w:szCs w:val="28"/>
        </w:rPr>
      </w:pPr>
    </w:p>
    <w:p w:rsidR="00FD5A36" w:rsidRPr="008E3347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color w:val="000000" w:themeColor="text1"/>
          <w:szCs w:val="28"/>
        </w:rPr>
      </w:pPr>
      <w:r>
        <w:rPr>
          <w:rFonts w:eastAsia="Times New Roman"/>
          <w:b/>
          <w:bCs/>
          <w:szCs w:val="28"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  <w:szCs w:val="28"/>
        </w:rPr>
        <w:t>и методов контроля</w:t>
      </w:r>
    </w:p>
    <w:tbl>
      <w:tblPr>
        <w:tblStyle w:val="a9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418"/>
        <w:gridCol w:w="1417"/>
        <w:gridCol w:w="1701"/>
        <w:gridCol w:w="1843"/>
      </w:tblGrid>
      <w:tr w:rsidR="00FD5A36" w:rsidRPr="008E3347" w:rsidTr="00FD5A36">
        <w:tc>
          <w:tcPr>
            <w:tcW w:w="2694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Контролируемые (разделы) темы дисциплины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842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Код оцениваемой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1417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Усвоенные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Форма контроля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(текущий контроль /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</w:t>
            </w:r>
          </w:p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аттестация)</w:t>
            </w:r>
          </w:p>
        </w:tc>
        <w:tc>
          <w:tcPr>
            <w:tcW w:w="1843" w:type="dxa"/>
            <w:vAlign w:val="center"/>
          </w:tcPr>
          <w:p w:rsidR="00FD5A36" w:rsidRPr="008E3347" w:rsidRDefault="00FD5A36" w:rsidP="00FD5A36">
            <w:pPr>
              <w:tabs>
                <w:tab w:val="left" w:pos="284"/>
              </w:tabs>
              <w:ind w:left="-256" w:right="-252" w:hanging="142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элемента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оценочного средства (методы</w:t>
            </w:r>
          </w:p>
          <w:p w:rsidR="00FD5A36" w:rsidRPr="008E3347" w:rsidRDefault="00FD5A36" w:rsidP="00FD5A36">
            <w:pPr>
              <w:tabs>
                <w:tab w:val="left" w:pos="284"/>
              </w:tabs>
              <w:ind w:left="-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контроля)</w:t>
            </w:r>
          </w:p>
        </w:tc>
      </w:tr>
      <w:tr w:rsidR="00FD5A36" w:rsidRPr="008E3347" w:rsidTr="00FD5A36">
        <w:tc>
          <w:tcPr>
            <w:tcW w:w="2694" w:type="dxa"/>
          </w:tcPr>
          <w:p w:rsidR="00FD5A36" w:rsidRPr="008E3347" w:rsidRDefault="00872E3D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Предел и непрерывность функций</w:t>
            </w:r>
          </w:p>
        </w:tc>
        <w:tc>
          <w:tcPr>
            <w:tcW w:w="1842" w:type="dxa"/>
          </w:tcPr>
          <w:p w:rsidR="00FD5A36" w:rsidRDefault="00FD5A36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ОК 0</w:t>
            </w:r>
            <w:r w:rsidR="00C65D4B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872E3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ОК 03, ОК 05, ОК 06,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ОК 09</w:t>
            </w:r>
          </w:p>
          <w:p w:rsidR="00872E3D" w:rsidRPr="008E3347" w:rsidRDefault="00872E3D" w:rsidP="00C65D4B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ПК 1.1, ПК 1.3, ПК 2.2.,ПК 4.1, ПК 4.3</w:t>
            </w:r>
          </w:p>
        </w:tc>
        <w:tc>
          <w:tcPr>
            <w:tcW w:w="1418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FD5A36" w:rsidRPr="008E3347" w:rsidRDefault="00FD5A36" w:rsidP="00FD5A36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Дифференциальное исчисление</w:t>
            </w:r>
          </w:p>
        </w:tc>
        <w:tc>
          <w:tcPr>
            <w:tcW w:w="1842" w:type="dxa"/>
          </w:tcPr>
          <w:p w:rsidR="00872E3D" w:rsidRPr="00412F6F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03, ОК 05, ОК 06, ОК 09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842" w:type="dxa"/>
          </w:tcPr>
          <w:p w:rsidR="00872E3D" w:rsidRDefault="00872E3D" w:rsidP="00872E3D"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>ПК 1.1, ПК 1.3, ПК 2.2.,ПК 4.1, ПК 4.3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задания; 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Основы линейной алгебры</w:t>
            </w:r>
          </w:p>
        </w:tc>
        <w:tc>
          <w:tcPr>
            <w:tcW w:w="1842" w:type="dxa"/>
          </w:tcPr>
          <w:p w:rsidR="00872E3D" w:rsidRPr="00412F6F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03, ОК 05, ОК 06, ОК 09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t>Основы аналитической геометрии</w:t>
            </w:r>
          </w:p>
        </w:tc>
        <w:tc>
          <w:tcPr>
            <w:tcW w:w="1842" w:type="dxa"/>
          </w:tcPr>
          <w:p w:rsidR="00872E3D" w:rsidRDefault="00872E3D" w:rsidP="00872E3D"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ПК 1.1, ПК 1.3, ПК 2.2.,ПК 4.1, </w:t>
            </w:r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ПК 4.3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3, З-4, З-6, З-12,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З-13, З-14, З-15, З-17, З-18, З-19, З-20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Текущий контроль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собеседование; практические 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задания; 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72E3D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Теория вероятностей и комбинаторика</w:t>
            </w:r>
          </w:p>
        </w:tc>
        <w:tc>
          <w:tcPr>
            <w:tcW w:w="1842" w:type="dxa"/>
          </w:tcPr>
          <w:p w:rsidR="00872E3D" w:rsidRPr="00412F6F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03, ОК 05, ОК 06, ОК 09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5, У-6, У-7, У-8, У-9, У-11, У-12, У-19, У-20, У-23, У-24, У-25, У-26, У-27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, 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3, З-4, З-6, З-12, З-13, З-14, З-15, З-17, З-18, З-19, З-20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собеседование; практические задания;</w:t>
            </w:r>
          </w:p>
        </w:tc>
      </w:tr>
      <w:tr w:rsidR="00872E3D" w:rsidRPr="008E3347" w:rsidTr="00FD5A36">
        <w:tc>
          <w:tcPr>
            <w:tcW w:w="2694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Зачет</w:t>
            </w:r>
          </w:p>
        </w:tc>
        <w:tc>
          <w:tcPr>
            <w:tcW w:w="1842" w:type="dxa"/>
          </w:tcPr>
          <w:p w:rsidR="00872E3D" w:rsidRPr="00412F6F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12F6F">
              <w:rPr>
                <w:rFonts w:eastAsia="Times New Roman"/>
                <w:color w:val="000000" w:themeColor="text1"/>
                <w:sz w:val="24"/>
                <w:szCs w:val="24"/>
              </w:rPr>
              <w:t>ОК 01, ОК 02, ОК 03, ОК 05, ОК 06, ОК 09</w:t>
            </w:r>
          </w:p>
        </w:tc>
        <w:tc>
          <w:tcPr>
            <w:tcW w:w="1418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У-1 – У-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З-1-З-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E3347">
              <w:rPr>
                <w:rFonts w:eastAsia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43" w:type="dxa"/>
          </w:tcPr>
          <w:p w:rsidR="00872E3D" w:rsidRPr="008E3347" w:rsidRDefault="00872E3D" w:rsidP="00872E3D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Вопросы к зачету</w:t>
            </w:r>
          </w:p>
        </w:tc>
      </w:tr>
    </w:tbl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</w:p>
    <w:p w:rsidR="00FD5A36" w:rsidRDefault="00FD5A36" w:rsidP="00FD5A36">
      <w:pPr>
        <w:tabs>
          <w:tab w:val="left" w:pos="284"/>
        </w:tabs>
        <w:spacing w:after="160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:rsidR="00FD5A36" w:rsidRDefault="00FD5A36" w:rsidP="00527861">
      <w:pPr>
        <w:pStyle w:val="ac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lastRenderedPageBreak/>
        <w:t>ТИПОВЫЕ ЗАДАНИЯ ДЛЯ ОЦЕНКИ ОСВОЕНИЯ</w:t>
      </w:r>
      <w:r>
        <w:rPr>
          <w:rFonts w:eastAsia="Times New Roman"/>
          <w:b/>
          <w:bCs/>
          <w:szCs w:val="28"/>
        </w:rPr>
        <w:t xml:space="preserve"> </w:t>
      </w:r>
      <w:r w:rsidRPr="00385067">
        <w:rPr>
          <w:rFonts w:eastAsia="Times New Roman"/>
          <w:b/>
          <w:bCs/>
          <w:szCs w:val="28"/>
        </w:rPr>
        <w:t>ДИСЦИПЛИНЫ В ФОРМЕ ТЕКУЩЕГО КОНТРОЛЯ</w:t>
      </w:r>
    </w:p>
    <w:p w:rsidR="00FD5A36" w:rsidRDefault="00FD5A36" w:rsidP="00FD5A36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3.1 </w:t>
      </w:r>
      <w:r w:rsidRPr="00385067">
        <w:rPr>
          <w:rFonts w:eastAsia="Times New Roman"/>
          <w:b/>
          <w:bCs/>
          <w:szCs w:val="28"/>
        </w:rPr>
        <w:t xml:space="preserve">Вопросы для </w:t>
      </w:r>
      <w:r>
        <w:rPr>
          <w:rFonts w:eastAsia="Times New Roman"/>
          <w:b/>
          <w:bCs/>
          <w:szCs w:val="28"/>
        </w:rPr>
        <w:t>устного опроса</w:t>
      </w:r>
      <w:r w:rsidRPr="00385067">
        <w:rPr>
          <w:rFonts w:eastAsia="Times New Roman"/>
          <w:b/>
          <w:bCs/>
          <w:szCs w:val="28"/>
        </w:rPr>
        <w:t xml:space="preserve"> по дисциплине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и виды матриц. Транспонированная матрица.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матрицами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Обратная матрица и ее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Определитель матрицы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Миноры и алгебраические дополнения элементов определителя. Теорема о разложении определителя по элементам строки или столбца.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Гаусса.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Решение систем линейных уравнений методом обратной матрицы.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Решение систем линейных уравнений с помощью формул </w:t>
      </w:r>
      <w:proofErr w:type="spellStart"/>
      <w:r w:rsidRPr="00E52160">
        <w:rPr>
          <w:rFonts w:eastAsia="Times New Roman"/>
          <w:color w:val="000000"/>
          <w:szCs w:val="28"/>
          <w:lang w:eastAsia="ru-RU"/>
        </w:rPr>
        <w:t>Крамера</w:t>
      </w:r>
      <w:proofErr w:type="spellEnd"/>
      <w:r w:rsidRPr="00E52160">
        <w:rPr>
          <w:rFonts w:eastAsia="Times New Roman"/>
          <w:color w:val="000000"/>
          <w:szCs w:val="28"/>
          <w:lang w:eastAsia="ru-RU"/>
        </w:rPr>
        <w:t>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Векторы. Операции над векторами и их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Действия над векторами, заданными своими координатами.  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Скалярное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Векторное произведение двух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Смешанное произведение трех векторов и его свойства.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на плоскости: способы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Уравнение прямой с угловым коэффициентом.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Общее уравнение прямой, его частные случаи.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окружность.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эллипс.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гипербола.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Кривые второго порядка: парабола.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Числовые последовательности и способы их задания.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числовой последовательности. Теоремы о пределах числовых последовательностей.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Предел функции. Непрерывность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Понятие производной и ее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Кинематический смысл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Теоремы дифференциального исчисления.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Производная сложной и обратной функции.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 функции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первой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функций с помощью второй производной.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Первообразная функция и неопределенный интеграл.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Вычисление неопределенных интегралов.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подстановки.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Методы вычисления неопределенных интегралов: метод интегрирования по частям.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Интегрирование рациональных дробей.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Определенный интеграл и его геометрический смысл.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Формула Ньютона-Лейбница.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lastRenderedPageBreak/>
        <w:t>Приложения определенного интеграла: длина дуги кривой, площадь плоской фигуры, вычисление пути, пройденного точкой, вычисление работы силы.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Определение числового и функционального ряда. Сумма ряда. Сходимость ряда.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Исследование числовых и функциональных рядов на сходимость.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 Разложение функций в ряд Тейлора. Привести пример.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Понятие функциональной </w:t>
      </w:r>
      <w:proofErr w:type="gramStart"/>
      <w:r w:rsidRPr="00E52160">
        <w:rPr>
          <w:rFonts w:eastAsia="Times New Roman"/>
          <w:color w:val="000000"/>
          <w:szCs w:val="28"/>
          <w:lang w:eastAsia="ru-RU"/>
        </w:rPr>
        <w:t>зависимости  между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несколькими переменными.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 xml:space="preserve">Предел и непрерывность </w:t>
      </w:r>
      <w:proofErr w:type="gramStart"/>
      <w:r w:rsidRPr="00E52160">
        <w:rPr>
          <w:rFonts w:eastAsia="Times New Roman"/>
          <w:color w:val="000000"/>
          <w:szCs w:val="28"/>
          <w:lang w:eastAsia="ru-RU"/>
        </w:rPr>
        <w:t>функции  двух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Частные производные функции нескольких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Экстремумы функции двух независимых переменных.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proofErr w:type="gramStart"/>
      <w:r w:rsidRPr="00E52160">
        <w:rPr>
          <w:rFonts w:eastAsia="Times New Roman"/>
          <w:color w:val="000000"/>
          <w:szCs w:val="28"/>
          <w:lang w:eastAsia="ru-RU"/>
        </w:rPr>
        <w:t>Двойной  интеграл</w:t>
      </w:r>
      <w:proofErr w:type="gramEnd"/>
      <w:r w:rsidRPr="00E52160">
        <w:rPr>
          <w:rFonts w:eastAsia="Times New Roman"/>
          <w:color w:val="000000"/>
          <w:szCs w:val="28"/>
          <w:lang w:eastAsia="ru-RU"/>
        </w:rPr>
        <w:t xml:space="preserve"> и его приложения.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первого порядка: основные понятия.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Дифференциальные уравнения с разделяющимися переменными и однородные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первого порядка. Примеры.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Линейные дифференциальные уравнения второго порядка с постоянными коэффициентами.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Комплексные числа и их геометрическая интерпретация.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Различные формы записи комплексных чисел.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алгебраической форме.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Операции над комплексными числами, записанными в тригонометрической форме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Погрешности приближенных значений чисел. Действия над приближенными значениями.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дихотомии.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хорд.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касательных.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Приближенное решение уравнений: метод итераций.</w:t>
      </w:r>
    </w:p>
    <w:p w:rsidR="00E52160" w:rsidRPr="00E52160" w:rsidRDefault="00E52160" w:rsidP="005278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/>
          <w:color w:val="000000"/>
          <w:szCs w:val="28"/>
          <w:lang w:eastAsia="ru-RU"/>
        </w:rPr>
      </w:pPr>
      <w:r w:rsidRPr="00E52160">
        <w:rPr>
          <w:rFonts w:eastAsia="Times New Roman"/>
          <w:color w:val="000000"/>
          <w:szCs w:val="28"/>
          <w:lang w:eastAsia="ru-RU"/>
        </w:rPr>
        <w:t>Интерполяция. Интерполяционный многочлен в форме Лагранжа.</w:t>
      </w: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007979">
        <w:rPr>
          <w:b/>
          <w:szCs w:val="28"/>
        </w:rPr>
        <w:t>щегося</w:t>
      </w:r>
    </w:p>
    <w:p w:rsidR="00007979" w:rsidRPr="00DF3688" w:rsidRDefault="00007979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</w:t>
      </w:r>
      <w:r w:rsidRPr="009F0E1C">
        <w:rPr>
          <w:szCs w:val="28"/>
        </w:rPr>
        <w:lastRenderedPageBreak/>
        <w:t xml:space="preserve">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202FE4" w:rsidRPr="00385067" w:rsidRDefault="00202FE4" w:rsidP="00202FE4">
      <w:pPr>
        <w:tabs>
          <w:tab w:val="left" w:pos="284"/>
        </w:tabs>
        <w:spacing w:after="0"/>
        <w:ind w:firstLine="709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3.2 Комплект </w:t>
      </w:r>
      <w:r>
        <w:rPr>
          <w:rFonts w:eastAsia="Times New Roman"/>
          <w:b/>
          <w:bCs/>
          <w:szCs w:val="28"/>
        </w:rPr>
        <w:t>заданий</w:t>
      </w:r>
    </w:p>
    <w:p w:rsidR="00AF3BDD" w:rsidRDefault="00202FE4" w:rsidP="00202FE4">
      <w:pPr>
        <w:spacing w:after="0" w:line="240" w:lineRule="auto"/>
        <w:jc w:val="center"/>
        <w:rPr>
          <w:rFonts w:eastAsia="Times New Roman"/>
          <w:b/>
          <w:bCs/>
          <w:szCs w:val="28"/>
        </w:rPr>
      </w:pPr>
      <w:r w:rsidRPr="00385067">
        <w:rPr>
          <w:rFonts w:eastAsia="Times New Roman"/>
          <w:b/>
          <w:bCs/>
          <w:szCs w:val="28"/>
        </w:rPr>
        <w:t xml:space="preserve">Решение </w:t>
      </w:r>
      <w:r>
        <w:rPr>
          <w:rFonts w:eastAsia="Times New Roman"/>
          <w:b/>
          <w:bCs/>
          <w:szCs w:val="28"/>
        </w:rPr>
        <w:t>практических заданий</w:t>
      </w:r>
    </w:p>
    <w:p w:rsidR="00202FE4" w:rsidRDefault="00202FE4" w:rsidP="00202FE4">
      <w:pPr>
        <w:spacing w:after="0" w:line="240" w:lineRule="auto"/>
        <w:jc w:val="both"/>
        <w:rPr>
          <w:b/>
          <w:bCs/>
          <w:szCs w:val="28"/>
        </w:rPr>
      </w:pPr>
    </w:p>
    <w:p w:rsidR="00C4513F" w:rsidRPr="001101E6" w:rsidRDefault="00C4513F" w:rsidP="00C4513F">
      <w:pPr>
        <w:pStyle w:val="af"/>
        <w:rPr>
          <w:b/>
          <w:snapToGrid w:val="0"/>
        </w:rPr>
      </w:pPr>
      <w:r w:rsidRPr="001101E6">
        <w:rPr>
          <w:b/>
          <w:snapToGrid w:val="0"/>
        </w:rPr>
        <w:t>Задани</w:t>
      </w:r>
      <w:r>
        <w:rPr>
          <w:b/>
          <w:snapToGrid w:val="0"/>
        </w:rPr>
        <w:t>е 1</w:t>
      </w:r>
      <w:r w:rsidRPr="001101E6">
        <w:rPr>
          <w:b/>
          <w:snapToGrid w:val="0"/>
        </w:rPr>
        <w:t xml:space="preserve"> </w:t>
      </w:r>
    </w:p>
    <w:p w:rsidR="00C4513F" w:rsidRDefault="00C4513F" w:rsidP="00C4513F">
      <w:r w:rsidRPr="00032F8A">
        <w:t>Вычислить интеграл</w:t>
      </w:r>
      <w:r>
        <w:t xml:space="preserve"> методом непосредственного интегрирования</w:t>
      </w:r>
      <w:r w:rsidRPr="00032F8A">
        <w:t>:</w:t>
      </w:r>
    </w:p>
    <w:p w:rsidR="00C4513F" w:rsidRPr="00032F8A" w:rsidRDefault="00C4513F" w:rsidP="00C4513F"/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260"/>
        <w:gridCol w:w="2835"/>
      </w:tblGrid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а) </w:t>
            </w:r>
            <w:r w:rsidRPr="00854180">
              <w:rPr>
                <w:position w:val="-32"/>
              </w:rPr>
              <w:object w:dxaOrig="252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38.25pt" o:ole="">
                  <v:imagedata r:id="rId5" o:title=""/>
                </v:shape>
                <o:OLEObject Type="Embed" ProgID="Equation.3" ShapeID="_x0000_i1025" DrawAspect="Content" ObjectID="_1837677228" r:id="rId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б) </w:t>
            </w:r>
            <w:r w:rsidRPr="00854180">
              <w:rPr>
                <w:position w:val="-40"/>
              </w:rPr>
              <w:object w:dxaOrig="1300" w:dyaOrig="780">
                <v:shape id="_x0000_i1026" type="#_x0000_t75" style="width:65.25pt;height:39pt" o:ole="">
                  <v:imagedata r:id="rId7" o:title=""/>
                </v:shape>
                <o:OLEObject Type="Embed" ProgID="Equation.3" ShapeID="_x0000_i1026" DrawAspect="Content" ObjectID="_1837677229" r:id="rId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в) </w:t>
            </w:r>
            <w:r w:rsidRPr="00854180">
              <w:rPr>
                <w:position w:val="-28"/>
              </w:rPr>
              <w:object w:dxaOrig="1280" w:dyaOrig="720">
                <v:shape id="_x0000_i1027" type="#_x0000_t75" style="width:63.75pt;height:36pt" o:ole="">
                  <v:imagedata r:id="rId9" o:title=""/>
                </v:shape>
                <o:OLEObject Type="Embed" ProgID="Equation.3" ShapeID="_x0000_i1027" DrawAspect="Content" ObjectID="_1837677230" r:id="rId1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г) </w:t>
            </w:r>
            <w:r w:rsidRPr="00854180">
              <w:rPr>
                <w:position w:val="-16"/>
              </w:rPr>
              <w:object w:dxaOrig="1060" w:dyaOrig="460">
                <v:shape id="_x0000_i1028" type="#_x0000_t75" style="width:53.25pt;height:23.25pt" o:ole="">
                  <v:imagedata r:id="rId11" o:title=""/>
                </v:shape>
                <o:OLEObject Type="Embed" ProgID="Equation.3" ShapeID="_x0000_i1028" DrawAspect="Content" ObjectID="_1837677231" r:id="rId1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д) </w:t>
            </w:r>
            <w:r w:rsidRPr="00854180">
              <w:rPr>
                <w:position w:val="-28"/>
              </w:rPr>
              <w:object w:dxaOrig="1219" w:dyaOrig="660">
                <v:shape id="_x0000_i1029" type="#_x0000_t75" style="width:60.75pt;height:33pt" o:ole="">
                  <v:imagedata r:id="rId13" o:title=""/>
                </v:shape>
                <o:OLEObject Type="Embed" ProgID="Equation.3" ShapeID="_x0000_i1029" DrawAspect="Content" ObjectID="_1837677232" r:id="rId1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е) </w:t>
            </w:r>
            <w:r w:rsidRPr="00854180">
              <w:rPr>
                <w:position w:val="-16"/>
              </w:rPr>
              <w:object w:dxaOrig="1400" w:dyaOrig="460">
                <v:shape id="_x0000_i1030" type="#_x0000_t75" style="width:69.75pt;height:23.25pt" o:ole="">
                  <v:imagedata r:id="rId15" o:title=""/>
                </v:shape>
                <o:OLEObject Type="Embed" ProgID="Equation.3" ShapeID="_x0000_i1030" DrawAspect="Content" ObjectID="_1837677233" r:id="rId16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ж) </w:t>
            </w:r>
            <w:r w:rsidRPr="00854180">
              <w:rPr>
                <w:position w:val="-34"/>
              </w:rPr>
              <w:object w:dxaOrig="1359" w:dyaOrig="720">
                <v:shape id="_x0000_i1031" type="#_x0000_t75" style="width:68.25pt;height:36pt" o:ole="">
                  <v:imagedata r:id="rId17" o:title=""/>
                </v:shape>
                <o:OLEObject Type="Embed" ProgID="Equation.3" ShapeID="_x0000_i1031" DrawAspect="Content" ObjectID="_1837677234" r:id="rId18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з) </w:t>
            </w:r>
            <w:r w:rsidRPr="00854180">
              <w:rPr>
                <w:position w:val="-34"/>
              </w:rPr>
              <w:object w:dxaOrig="1440" w:dyaOrig="780">
                <v:shape id="_x0000_i1032" type="#_x0000_t75" style="width:1in;height:39pt" o:ole="">
                  <v:imagedata r:id="rId19" o:title=""/>
                </v:shape>
                <o:OLEObject Type="Embed" ProgID="Equation.3" ShapeID="_x0000_i1032" DrawAspect="Content" ObjectID="_1837677235" r:id="rId20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и) </w:t>
            </w:r>
            <w:r w:rsidRPr="00854180">
              <w:rPr>
                <w:position w:val="-28"/>
              </w:rPr>
              <w:object w:dxaOrig="1640" w:dyaOrig="660">
                <v:shape id="_x0000_i1033" type="#_x0000_t75" style="width:81.75pt;height:33pt" o:ole="">
                  <v:imagedata r:id="rId21" o:title=""/>
                </v:shape>
                <o:OLEObject Type="Embed" ProgID="Equation.3" ShapeID="_x0000_i1033" DrawAspect="Content" ObjectID="_1837677236" r:id="rId22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к) </w:t>
            </w:r>
            <w:r w:rsidRPr="00854180">
              <w:rPr>
                <w:position w:val="-16"/>
              </w:rPr>
              <w:object w:dxaOrig="1180" w:dyaOrig="460">
                <v:shape id="_x0000_i1034" type="#_x0000_t75" style="width:59.25pt;height:23.25pt" o:ole="">
                  <v:imagedata r:id="rId23" o:title=""/>
                </v:shape>
                <o:OLEObject Type="Embed" ProgID="Equation.3" ShapeID="_x0000_i1034" DrawAspect="Content" ObjectID="_1837677237" r:id="rId24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л) </w:t>
            </w:r>
            <w:r w:rsidRPr="00854180">
              <w:rPr>
                <w:position w:val="-28"/>
              </w:rPr>
              <w:object w:dxaOrig="1160" w:dyaOrig="720">
                <v:shape id="_x0000_i1035" type="#_x0000_t75" style="width:57.75pt;height:36pt" o:ole="">
                  <v:imagedata r:id="rId25" o:title=""/>
                </v:shape>
                <o:OLEObject Type="Embed" ProgID="Equation.3" ShapeID="_x0000_i1035" DrawAspect="Content" ObjectID="_1837677238" r:id="rId26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м) </w:t>
            </w:r>
            <w:r w:rsidRPr="00854180">
              <w:rPr>
                <w:position w:val="-14"/>
              </w:rPr>
              <w:object w:dxaOrig="1440" w:dyaOrig="440">
                <v:shape id="_x0000_i1036" type="#_x0000_t75" style="width:1in;height:21.75pt" o:ole="">
                  <v:imagedata r:id="rId27" o:title=""/>
                </v:shape>
                <o:OLEObject Type="Embed" ProgID="Equation.3" ShapeID="_x0000_i1036" DrawAspect="Content" ObjectID="_1837677239" r:id="rId28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н) </w:t>
            </w:r>
            <w:r w:rsidRPr="00854180">
              <w:rPr>
                <w:position w:val="-16"/>
              </w:rPr>
              <w:object w:dxaOrig="1300" w:dyaOrig="440">
                <v:shape id="_x0000_i1037" type="#_x0000_t75" style="width:65.25pt;height:21.75pt" o:ole="">
                  <v:imagedata r:id="rId29" o:title=""/>
                </v:shape>
                <o:OLEObject Type="Embed" ProgID="Equation.3" ShapeID="_x0000_i1037" DrawAspect="Content" ObjectID="_1837677240" r:id="rId30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о) </w:t>
            </w:r>
            <w:r w:rsidRPr="00854180">
              <w:rPr>
                <w:position w:val="-28"/>
              </w:rPr>
              <w:object w:dxaOrig="1860" w:dyaOrig="720">
                <v:shape id="_x0000_i1038" type="#_x0000_t75" style="width:93pt;height:36pt" o:ole="">
                  <v:imagedata r:id="rId31" o:title=""/>
                </v:shape>
                <o:OLEObject Type="Embed" ProgID="Equation.3" ShapeID="_x0000_i1038" DrawAspect="Content" ObjectID="_1837677241" r:id="rId32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п) </w:t>
            </w:r>
            <w:r w:rsidRPr="00854180">
              <w:rPr>
                <w:position w:val="-28"/>
              </w:rPr>
              <w:object w:dxaOrig="1460" w:dyaOrig="720">
                <v:shape id="_x0000_i1039" type="#_x0000_t75" style="width:72.75pt;height:36pt" o:ole="">
                  <v:imagedata r:id="rId33" o:title=""/>
                </v:shape>
                <o:OLEObject Type="Embed" ProgID="Equation.3" ShapeID="_x0000_i1039" DrawAspect="Content" ObjectID="_1837677242" r:id="rId34"/>
              </w:object>
            </w:r>
          </w:p>
        </w:tc>
      </w:tr>
      <w:tr w:rsidR="00C4513F" w:rsidRPr="00032F8A" w:rsidTr="00F726F9">
        <w:trPr>
          <w:trHeight w:val="1289"/>
        </w:trPr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lastRenderedPageBreak/>
              <w:t xml:space="preserve">р) </w:t>
            </w:r>
            <w:r w:rsidRPr="00854180">
              <w:rPr>
                <w:position w:val="-28"/>
              </w:rPr>
              <w:object w:dxaOrig="2540" w:dyaOrig="660">
                <v:shape id="_x0000_i1040" type="#_x0000_t75" style="width:126.75pt;height:33pt" o:ole="">
                  <v:imagedata r:id="rId35" o:title=""/>
                </v:shape>
                <o:OLEObject Type="Embed" ProgID="Equation.3" ShapeID="_x0000_i1040" DrawAspect="Content" ObjectID="_1837677243" r:id="rId36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с) </w:t>
            </w:r>
            <w:r w:rsidRPr="00854180">
              <w:rPr>
                <w:position w:val="-34"/>
              </w:rPr>
              <w:object w:dxaOrig="2299" w:dyaOrig="720">
                <v:shape id="_x0000_i1041" type="#_x0000_t75" style="width:114.75pt;height:36pt" o:ole="">
                  <v:imagedata r:id="rId37" o:title=""/>
                </v:shape>
                <o:OLEObject Type="Embed" ProgID="Equation.3" ShapeID="_x0000_i1041" DrawAspect="Content" ObjectID="_1837677244" r:id="rId38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т) </w:t>
            </w:r>
            <w:r w:rsidRPr="00854180">
              <w:rPr>
                <w:position w:val="-16"/>
              </w:rPr>
              <w:object w:dxaOrig="1660" w:dyaOrig="440">
                <v:shape id="_x0000_i1042" type="#_x0000_t75" style="width:83.25pt;height:21.75pt" o:ole="">
                  <v:imagedata r:id="rId39" o:title=""/>
                </v:shape>
                <o:OLEObject Type="Embed" ProgID="Equation.3" ShapeID="_x0000_i1042" DrawAspect="Content" ObjectID="_1837677245" r:id="rId40"/>
              </w:object>
            </w:r>
          </w:p>
        </w:tc>
      </w:tr>
      <w:tr w:rsidR="00C4513F" w:rsidRPr="00032F8A" w:rsidTr="00F726F9">
        <w:tc>
          <w:tcPr>
            <w:tcW w:w="3369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у) </w:t>
            </w:r>
            <w:r w:rsidRPr="00854180">
              <w:rPr>
                <w:position w:val="-16"/>
              </w:rPr>
              <w:object w:dxaOrig="1100" w:dyaOrig="460">
                <v:shape id="_x0000_i1043" type="#_x0000_t75" style="width:54.75pt;height:23.25pt" o:ole="">
                  <v:imagedata r:id="rId41" o:title=""/>
                </v:shape>
                <o:OLEObject Type="Embed" ProgID="Equation.3" ShapeID="_x0000_i1043" DrawAspect="Content" ObjectID="_1837677246" r:id="rId42"/>
              </w:objec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4513F" w:rsidRPr="00032F8A" w:rsidRDefault="00C4513F" w:rsidP="00F726F9">
            <w:r w:rsidRPr="00032F8A">
              <w:t xml:space="preserve">ф) </w:t>
            </w:r>
            <w:r w:rsidRPr="00854180">
              <w:rPr>
                <w:position w:val="-34"/>
              </w:rPr>
              <w:object w:dxaOrig="1140" w:dyaOrig="720">
                <v:shape id="_x0000_i1044" type="#_x0000_t75" style="width:57pt;height:36pt" o:ole="">
                  <v:imagedata r:id="rId43" o:title=""/>
                </v:shape>
                <o:OLEObject Type="Embed" ProgID="Equation.3" ShapeID="_x0000_i1044" DrawAspect="Content" ObjectID="_1837677247" r:id="rId44"/>
              </w:objec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4513F" w:rsidRPr="00032F8A" w:rsidRDefault="00C4513F" w:rsidP="00F726F9"/>
        </w:tc>
      </w:tr>
    </w:tbl>
    <w:p w:rsidR="00C4513F" w:rsidRPr="00AB7162" w:rsidRDefault="00C4513F" w:rsidP="00C4513F">
      <w:pPr>
        <w:rPr>
          <w:b/>
        </w:rPr>
      </w:pPr>
      <w:r w:rsidRPr="00AB7162">
        <w:rPr>
          <w:b/>
        </w:rPr>
        <w:t xml:space="preserve">Задание </w:t>
      </w:r>
      <w:r>
        <w:rPr>
          <w:b/>
        </w:rPr>
        <w:t>2</w:t>
      </w:r>
    </w:p>
    <w:p w:rsidR="00C4513F" w:rsidRPr="00AB7162" w:rsidRDefault="00C4513F" w:rsidP="00C4513F">
      <w:pPr>
        <w:rPr>
          <w:b/>
        </w:rPr>
      </w:pPr>
      <w:r w:rsidRPr="00AB7162">
        <w:rPr>
          <w:b/>
        </w:rPr>
        <w:t>Вычислить неопред</w:t>
      </w:r>
      <w:r>
        <w:rPr>
          <w:b/>
        </w:rPr>
        <w:t>еленные интегралы методом интегрирования по частям</w:t>
      </w:r>
    </w:p>
    <w:p w:rsidR="00C4513F" w:rsidRDefault="00C4513F" w:rsidP="00C4513F"/>
    <w:p w:rsidR="00C4513F" w:rsidRDefault="00C4513F" w:rsidP="00C4513F">
      <w:r>
        <w:tab/>
        <w:t xml:space="preserve">1. а) </w:t>
      </w:r>
      <w:r w:rsidRPr="009B4D5F">
        <w:rPr>
          <w:position w:val="-30"/>
        </w:rPr>
        <w:object w:dxaOrig="960" w:dyaOrig="740">
          <v:shape id="_x0000_i1045" type="#_x0000_t75" style="width:48pt;height:36.75pt" o:ole="">
            <v:imagedata r:id="rId45" o:title=""/>
          </v:shape>
          <o:OLEObject Type="Embed" ProgID="Equation.3" ShapeID="_x0000_i1045" DrawAspect="Content" ObjectID="_1837677248" r:id="rId46"/>
        </w:object>
      </w:r>
      <w:r>
        <w:t>;</w:t>
      </w:r>
      <w:r>
        <w:tab/>
        <w:t xml:space="preserve"> б) </w:t>
      </w:r>
      <w:r w:rsidRPr="009B4D5F">
        <w:rPr>
          <w:position w:val="-16"/>
        </w:rPr>
        <w:object w:dxaOrig="1020" w:dyaOrig="460">
          <v:shape id="_x0000_i1046" type="#_x0000_t75" style="width:51pt;height:23.25pt" o:ole="">
            <v:imagedata r:id="rId47" o:title=""/>
          </v:shape>
          <o:OLEObject Type="Embed" ProgID="Equation.3" ShapeID="_x0000_i1046" DrawAspect="Content" ObjectID="_1837677249" r:id="rId48"/>
        </w:object>
      </w:r>
      <w:r>
        <w:tab/>
      </w:r>
      <w:r>
        <w:tab/>
        <w:t xml:space="preserve">2. а) </w:t>
      </w:r>
      <w:r w:rsidRPr="009B4D5F">
        <w:rPr>
          <w:position w:val="-30"/>
        </w:rPr>
        <w:object w:dxaOrig="960" w:dyaOrig="740">
          <v:shape id="_x0000_i1047" type="#_x0000_t75" style="width:48pt;height:36.75pt" o:ole="">
            <v:imagedata r:id="rId49" o:title=""/>
          </v:shape>
          <o:OLEObject Type="Embed" ProgID="Equation.3" ShapeID="_x0000_i1047" DrawAspect="Content" ObjectID="_1837677250" r:id="rId50"/>
        </w:object>
      </w:r>
      <w:r>
        <w:t xml:space="preserve">; б) </w:t>
      </w:r>
      <w:r w:rsidRPr="009B4D5F">
        <w:rPr>
          <w:position w:val="-16"/>
        </w:rPr>
        <w:object w:dxaOrig="1499" w:dyaOrig="460">
          <v:shape id="_x0000_i1048" type="#_x0000_t75" style="width:75pt;height:23.25pt" o:ole="">
            <v:imagedata r:id="rId51" o:title=""/>
          </v:shape>
          <o:OLEObject Type="Embed" ProgID="Equation.3" ShapeID="_x0000_i1048" DrawAspect="Content" ObjectID="_1837677251" r:id="rId52"/>
        </w:object>
      </w:r>
    </w:p>
    <w:p w:rsidR="00C4513F" w:rsidRDefault="00C4513F" w:rsidP="00C4513F">
      <w:r>
        <w:tab/>
        <w:t xml:space="preserve">3. а) </w:t>
      </w:r>
      <w:r w:rsidRPr="009B4D5F">
        <w:rPr>
          <w:position w:val="-30"/>
        </w:rPr>
        <w:object w:dxaOrig="1000" w:dyaOrig="740">
          <v:shape id="_x0000_i1049" type="#_x0000_t75" style="width:50.25pt;height:36.75pt" o:ole="">
            <v:imagedata r:id="rId53" o:title=""/>
          </v:shape>
          <o:OLEObject Type="Embed" ProgID="Equation.3" ShapeID="_x0000_i1049" DrawAspect="Content" ObjectID="_1837677252" r:id="rId54"/>
        </w:object>
      </w:r>
      <w:r>
        <w:t xml:space="preserve">; б) </w:t>
      </w:r>
      <w:r w:rsidRPr="009B4D5F">
        <w:rPr>
          <w:position w:val="-16"/>
        </w:rPr>
        <w:object w:dxaOrig="860" w:dyaOrig="460">
          <v:shape id="_x0000_i1050" type="#_x0000_t75" style="width:42.75pt;height:23.25pt" o:ole="">
            <v:imagedata r:id="rId55" o:title=""/>
          </v:shape>
          <o:OLEObject Type="Embed" ProgID="Equation.3" ShapeID="_x0000_i1050" DrawAspect="Content" ObjectID="_1837677253" r:id="rId56"/>
        </w:object>
      </w:r>
      <w:r>
        <w:tab/>
      </w:r>
      <w:r>
        <w:tab/>
      </w:r>
      <w:r>
        <w:tab/>
      </w:r>
      <w:r>
        <w:tab/>
      </w:r>
      <w:r>
        <w:tab/>
        <w:t xml:space="preserve">4. а) </w:t>
      </w:r>
      <w:r w:rsidRPr="009B4D5F">
        <w:rPr>
          <w:position w:val="-30"/>
        </w:rPr>
        <w:object w:dxaOrig="1120" w:dyaOrig="740">
          <v:shape id="_x0000_i1051" type="#_x0000_t75" style="width:56.25pt;height:36.75pt" o:ole="">
            <v:imagedata r:id="rId57" o:title=""/>
          </v:shape>
          <o:OLEObject Type="Embed" ProgID="Equation.3" ShapeID="_x0000_i1051" DrawAspect="Content" ObjectID="_1837677254" r:id="rId58"/>
        </w:object>
      </w:r>
      <w:r>
        <w:t xml:space="preserve">; б) </w:t>
      </w:r>
      <w:r w:rsidRPr="009B4D5F">
        <w:rPr>
          <w:position w:val="-16"/>
        </w:rPr>
        <w:object w:dxaOrig="1000" w:dyaOrig="460">
          <v:shape id="_x0000_i1052" type="#_x0000_t75" style="width:50.25pt;height:23.25pt" o:ole="">
            <v:imagedata r:id="rId59" o:title=""/>
          </v:shape>
          <o:OLEObject Type="Embed" ProgID="Equation.3" ShapeID="_x0000_i1052" DrawAspect="Content" ObjectID="_1837677255" r:id="rId60"/>
        </w:object>
      </w:r>
    </w:p>
    <w:p w:rsidR="00C4513F" w:rsidRDefault="00C4513F" w:rsidP="00C4513F">
      <w:r>
        <w:tab/>
        <w:t xml:space="preserve">5. а) </w:t>
      </w:r>
      <w:r w:rsidRPr="009B4D5F">
        <w:rPr>
          <w:position w:val="-36"/>
        </w:rPr>
        <w:object w:dxaOrig="1140" w:dyaOrig="800">
          <v:shape id="_x0000_i1053" type="#_x0000_t75" style="width:57pt;height:39.75pt" o:ole="">
            <v:imagedata r:id="rId61" o:title=""/>
          </v:shape>
          <o:OLEObject Type="Embed" ProgID="Equation.3" ShapeID="_x0000_i1053" DrawAspect="Content" ObjectID="_1837677256" r:id="rId62"/>
        </w:object>
      </w:r>
      <w:r>
        <w:t xml:space="preserve">; б) </w:t>
      </w:r>
      <w:r w:rsidRPr="009B4D5F">
        <w:rPr>
          <w:position w:val="-16"/>
        </w:rPr>
        <w:object w:dxaOrig="1520" w:dyaOrig="460">
          <v:shape id="_x0000_i1054" type="#_x0000_t75" style="width:75.75pt;height:23.25pt" o:ole="">
            <v:imagedata r:id="rId63" o:title=""/>
          </v:shape>
          <o:OLEObject Type="Embed" ProgID="Equation.3" ShapeID="_x0000_i1054" DrawAspect="Content" ObjectID="_1837677257" r:id="rId64"/>
        </w:object>
      </w:r>
      <w:r>
        <w:tab/>
      </w:r>
      <w:r>
        <w:tab/>
      </w:r>
      <w:r>
        <w:tab/>
        <w:t xml:space="preserve">6. а) </w:t>
      </w:r>
      <w:r w:rsidRPr="009B4D5F">
        <w:rPr>
          <w:position w:val="-16"/>
        </w:rPr>
        <w:object w:dxaOrig="1319" w:dyaOrig="480">
          <v:shape id="_x0000_i1055" type="#_x0000_t75" style="width:66pt;height:24pt" o:ole="">
            <v:imagedata r:id="rId65" o:title=""/>
          </v:shape>
          <o:OLEObject Type="Embed" ProgID="Equation.3" ShapeID="_x0000_i1055" DrawAspect="Content" ObjectID="_1837677258" r:id="rId66"/>
        </w:object>
      </w:r>
      <w:r>
        <w:t>; б)</w:t>
      </w:r>
      <w:r w:rsidRPr="009B4D5F">
        <w:rPr>
          <w:position w:val="-26"/>
        </w:rPr>
        <w:object w:dxaOrig="1259" w:dyaOrig="700">
          <v:shape id="_x0000_i1056" type="#_x0000_t75" style="width:63pt;height:35.25pt" o:ole="">
            <v:imagedata r:id="rId67" o:title=""/>
          </v:shape>
          <o:OLEObject Type="Embed" ProgID="Equation.3" ShapeID="_x0000_i1056" DrawAspect="Content" ObjectID="_1837677259" r:id="rId68"/>
        </w:object>
      </w:r>
    </w:p>
    <w:p w:rsidR="00C4513F" w:rsidRDefault="00C4513F" w:rsidP="00C4513F">
      <w:r>
        <w:tab/>
        <w:t xml:space="preserve">7. а) </w:t>
      </w:r>
      <w:r w:rsidRPr="009B4D5F">
        <w:rPr>
          <w:position w:val="-32"/>
        </w:rPr>
        <w:object w:dxaOrig="1100" w:dyaOrig="760">
          <v:shape id="_x0000_i1057" type="#_x0000_t75" style="width:54.75pt;height:38.25pt" o:ole="">
            <v:imagedata r:id="rId69" o:title=""/>
          </v:shape>
          <o:OLEObject Type="Embed" ProgID="Equation.3" ShapeID="_x0000_i1057" DrawAspect="Content" ObjectID="_1837677260" r:id="rId70"/>
        </w:object>
      </w:r>
      <w:r>
        <w:t xml:space="preserve">; б) </w:t>
      </w:r>
      <w:r w:rsidRPr="009B4D5F">
        <w:rPr>
          <w:position w:val="-16"/>
        </w:rPr>
        <w:object w:dxaOrig="1339" w:dyaOrig="440">
          <v:shape id="_x0000_i1058" type="#_x0000_t75" style="width:66.75pt;height:21.75pt" o:ole="">
            <v:imagedata r:id="rId71" o:title=""/>
          </v:shape>
          <o:OLEObject Type="Embed" ProgID="Equation.3" ShapeID="_x0000_i1058" DrawAspect="Content" ObjectID="_1837677261" r:id="rId72"/>
        </w:object>
      </w:r>
      <w:r>
        <w:tab/>
      </w:r>
      <w:r>
        <w:tab/>
      </w:r>
      <w:r>
        <w:tab/>
      </w:r>
      <w:r>
        <w:tab/>
        <w:t xml:space="preserve">8. а) </w:t>
      </w:r>
      <w:r w:rsidRPr="009B4D5F">
        <w:rPr>
          <w:position w:val="-30"/>
        </w:rPr>
        <w:object w:dxaOrig="960" w:dyaOrig="740">
          <v:shape id="_x0000_i1059" type="#_x0000_t75" style="width:48pt;height:36.75pt" o:ole="">
            <v:imagedata r:id="rId45" o:title=""/>
          </v:shape>
          <o:OLEObject Type="Embed" ProgID="Equation.3" ShapeID="_x0000_i1059" DrawAspect="Content" ObjectID="_1837677262" r:id="rId73"/>
        </w:object>
      </w:r>
      <w:r>
        <w:t xml:space="preserve">; б) </w:t>
      </w:r>
      <w:r w:rsidRPr="009B4D5F">
        <w:rPr>
          <w:position w:val="-16"/>
        </w:rPr>
        <w:object w:dxaOrig="1020" w:dyaOrig="460">
          <v:shape id="_x0000_i1060" type="#_x0000_t75" style="width:51pt;height:23.25pt" o:ole="">
            <v:imagedata r:id="rId47" o:title=""/>
          </v:shape>
          <o:OLEObject Type="Embed" ProgID="Equation.3" ShapeID="_x0000_i1060" DrawAspect="Content" ObjectID="_1837677263" r:id="rId74"/>
        </w:object>
      </w:r>
    </w:p>
    <w:p w:rsidR="00C4513F" w:rsidRDefault="00C4513F" w:rsidP="00C4513F">
      <w:r>
        <w:tab/>
        <w:t xml:space="preserve">9. а) </w:t>
      </w:r>
      <w:r w:rsidRPr="009B4D5F">
        <w:rPr>
          <w:position w:val="-16"/>
        </w:rPr>
        <w:object w:dxaOrig="1319" w:dyaOrig="480">
          <v:shape id="_x0000_i1061" type="#_x0000_t75" style="width:66pt;height:24pt" o:ole="">
            <v:imagedata r:id="rId75" o:title=""/>
          </v:shape>
          <o:OLEObject Type="Embed" ProgID="Equation.3" ShapeID="_x0000_i1061" DrawAspect="Content" ObjectID="_1837677264" r:id="rId76"/>
        </w:object>
      </w:r>
      <w:r>
        <w:t xml:space="preserve">; б) </w:t>
      </w:r>
      <w:r w:rsidRPr="009B4D5F">
        <w:rPr>
          <w:position w:val="-16"/>
        </w:rPr>
        <w:object w:dxaOrig="1740" w:dyaOrig="440">
          <v:shape id="_x0000_i1062" type="#_x0000_t75" style="width:87pt;height:21.75pt" o:ole="">
            <v:imagedata r:id="rId77" o:title=""/>
          </v:shape>
          <o:OLEObject Type="Embed" ProgID="Equation.3" ShapeID="_x0000_i1062" DrawAspect="Content" ObjectID="_1837677265" r:id="rId78"/>
        </w:object>
      </w:r>
      <w:r>
        <w:tab/>
      </w:r>
      <w:r>
        <w:tab/>
      </w:r>
      <w:r>
        <w:tab/>
        <w:t xml:space="preserve">10. а) </w:t>
      </w:r>
      <w:r w:rsidRPr="009B4D5F">
        <w:rPr>
          <w:position w:val="-32"/>
        </w:rPr>
        <w:object w:dxaOrig="1080" w:dyaOrig="760">
          <v:shape id="_x0000_i1063" type="#_x0000_t75" style="width:54pt;height:38.25pt" o:ole="">
            <v:imagedata r:id="rId79" o:title=""/>
          </v:shape>
          <o:OLEObject Type="Embed" ProgID="Equation.3" ShapeID="_x0000_i1063" DrawAspect="Content" ObjectID="_1837677266" r:id="rId80"/>
        </w:object>
      </w:r>
      <w:r>
        <w:t xml:space="preserve">; б) </w:t>
      </w:r>
      <w:r w:rsidRPr="009B4D5F">
        <w:rPr>
          <w:position w:val="-16"/>
        </w:rPr>
        <w:object w:dxaOrig="1760" w:dyaOrig="460">
          <v:shape id="_x0000_i1064" type="#_x0000_t75" style="width:87.75pt;height:23.25pt" o:ole="">
            <v:imagedata r:id="rId81" o:title=""/>
          </v:shape>
          <o:OLEObject Type="Embed" ProgID="Equation.3" ShapeID="_x0000_i1064" DrawAspect="Content" ObjectID="_1837677267" r:id="rId82"/>
        </w:object>
      </w:r>
    </w:p>
    <w:p w:rsidR="00C4513F" w:rsidRDefault="00C4513F" w:rsidP="00C4513F">
      <w:r>
        <w:t xml:space="preserve">11. а) </w:t>
      </w:r>
      <w:r w:rsidRPr="009B4D5F">
        <w:rPr>
          <w:position w:val="-30"/>
        </w:rPr>
        <w:object w:dxaOrig="1379" w:dyaOrig="700">
          <v:shape id="_x0000_i1065" type="#_x0000_t75" style="width:69pt;height:35.25pt" o:ole="">
            <v:imagedata r:id="rId83" o:title=""/>
          </v:shape>
          <o:OLEObject Type="Embed" ProgID="Equation.3" ShapeID="_x0000_i1065" DrawAspect="Content" ObjectID="_1837677268" r:id="rId84"/>
        </w:object>
      </w:r>
      <w:r>
        <w:t xml:space="preserve">; б) </w:t>
      </w:r>
      <w:r w:rsidRPr="009B4D5F">
        <w:rPr>
          <w:position w:val="-16"/>
        </w:rPr>
        <w:object w:dxaOrig="1800" w:dyaOrig="440">
          <v:shape id="_x0000_i1066" type="#_x0000_t75" style="width:90pt;height:21.75pt" o:ole="">
            <v:imagedata r:id="rId85" o:title=""/>
          </v:shape>
          <o:OLEObject Type="Embed" ProgID="Equation.3" ShapeID="_x0000_i1066" DrawAspect="Content" ObjectID="_1837677269" r:id="rId86"/>
        </w:object>
      </w:r>
      <w:r>
        <w:tab/>
      </w:r>
      <w:r>
        <w:tab/>
      </w:r>
      <w:r>
        <w:tab/>
        <w:t xml:space="preserve">12. а) </w:t>
      </w:r>
      <w:r w:rsidRPr="009B4D5F">
        <w:rPr>
          <w:position w:val="-32"/>
        </w:rPr>
        <w:object w:dxaOrig="1040" w:dyaOrig="740">
          <v:shape id="_x0000_i1067" type="#_x0000_t75" style="width:51.75pt;height:36.75pt" o:ole="">
            <v:imagedata r:id="rId87" o:title=""/>
          </v:shape>
          <o:OLEObject Type="Embed" ProgID="Equation.3" ShapeID="_x0000_i1067" DrawAspect="Content" ObjectID="_1837677270" r:id="rId88"/>
        </w:object>
      </w:r>
      <w:r>
        <w:t xml:space="preserve">; б) </w:t>
      </w:r>
      <w:r w:rsidRPr="009B4D5F">
        <w:rPr>
          <w:position w:val="-16"/>
        </w:rPr>
        <w:object w:dxaOrig="1680" w:dyaOrig="440">
          <v:shape id="_x0000_i1068" type="#_x0000_t75" style="width:84pt;height:21.75pt" o:ole="">
            <v:imagedata r:id="rId89" o:title=""/>
          </v:shape>
          <o:OLEObject Type="Embed" ProgID="Equation.3" ShapeID="_x0000_i1068" DrawAspect="Content" ObjectID="_1837677271" r:id="rId90"/>
        </w:object>
      </w:r>
    </w:p>
    <w:p w:rsidR="00202FE4" w:rsidRDefault="00C4513F" w:rsidP="00C4513F">
      <w:pPr>
        <w:rPr>
          <w:szCs w:val="28"/>
        </w:rPr>
      </w:pPr>
      <w:r>
        <w:rPr>
          <w:szCs w:val="28"/>
        </w:rPr>
        <w:t>Задание 3</w:t>
      </w:r>
    </w:p>
    <w:p w:rsidR="00C4513F" w:rsidRDefault="00C4513F" w:rsidP="00C4513F">
      <w:pPr>
        <w:rPr>
          <w:szCs w:val="28"/>
        </w:rPr>
      </w:pPr>
      <w:r>
        <w:rPr>
          <w:szCs w:val="28"/>
        </w:rPr>
        <w:t>Вычислить:</w: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820" w:dyaOrig="780">
          <v:shape id="_x0000_i1069" type="#_x0000_t75" style="width:441.75pt;height:39pt" o:ole="">
            <v:imagedata r:id="rId91" o:title=""/>
          </v:shape>
          <o:OLEObject Type="Embed" ProgID="Equation.DSMT4" ShapeID="_x0000_i1069" DrawAspect="Content" ObjectID="_1837677272" r:id="rId92"/>
        </w:object>
      </w:r>
    </w:p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220" w:dyaOrig="735">
          <v:shape id="_x0000_i1070" type="#_x0000_t75" style="width:411.75pt;height:36.75pt" o:ole="">
            <v:imagedata r:id="rId93" o:title=""/>
          </v:shape>
          <o:OLEObject Type="Embed" ProgID="Equation.DSMT4" ShapeID="_x0000_i1070" DrawAspect="Content" ObjectID="_1837677273" r:id="rId94"/>
        </w:object>
      </w:r>
    </w:p>
    <w:p w:rsidR="00C4513F" w:rsidRDefault="00C4513F" w:rsidP="00C4513F"/>
    <w:p w:rsidR="00C4513F" w:rsidRDefault="00C4513F" w:rsidP="00C4513F">
      <w:r w:rsidRPr="009B4D5F">
        <w:rPr>
          <w:rFonts w:eastAsia="Times New Roman"/>
          <w:position w:val="-32"/>
          <w:szCs w:val="24"/>
        </w:rPr>
        <w:object w:dxaOrig="8055" w:dyaOrig="780">
          <v:shape id="_x0000_i1071" type="#_x0000_t75" style="width:402.75pt;height:39pt" o:ole="">
            <v:imagedata r:id="rId95" o:title=""/>
          </v:shape>
          <o:OLEObject Type="Embed" ProgID="Equation.DSMT4" ShapeID="_x0000_i1071" DrawAspect="Content" ObjectID="_1837677274" r:id="rId96"/>
        </w:object>
      </w:r>
    </w:p>
    <w:p w:rsidR="00C4513F" w:rsidRDefault="00C4513F" w:rsidP="00C4513F">
      <w:pPr>
        <w:ind w:firstLine="708"/>
      </w:pPr>
    </w:p>
    <w:p w:rsidR="00C4513F" w:rsidRPr="009A5A43" w:rsidRDefault="00C4513F" w:rsidP="00C4513F">
      <w:pPr>
        <w:rPr>
          <w:b/>
          <w:u w:val="single"/>
          <w:lang w:eastAsia="ru-RU"/>
        </w:rPr>
      </w:pPr>
      <w:r w:rsidRPr="009B4D5F">
        <w:rPr>
          <w:rFonts w:eastAsia="Times New Roman"/>
          <w:position w:val="-32"/>
          <w:szCs w:val="24"/>
          <w:lang w:eastAsia="ru-RU"/>
        </w:rPr>
        <w:object w:dxaOrig="7365" w:dyaOrig="780">
          <v:shape id="_x0000_i1072" type="#_x0000_t75" style="width:368.25pt;height:39pt" o:ole="">
            <v:imagedata r:id="rId97" o:title=""/>
          </v:shape>
          <o:OLEObject Type="Embed" ProgID="Equation.DSMT4" ShapeID="_x0000_i1072" DrawAspect="Content" ObjectID="_1837677275" r:id="rId98"/>
        </w:object>
      </w:r>
    </w:p>
    <w:p w:rsidR="00C4513F" w:rsidRDefault="00C4513F" w:rsidP="00C4513F">
      <w:r>
        <w:t>Задание 4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Исследовать совместность следующих систем.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>а)</w:t>
      </w:r>
      <w:r w:rsidRPr="00E03BE4">
        <w:rPr>
          <w:position w:val="-42"/>
          <w:lang w:eastAsia="ru-RU"/>
        </w:rPr>
        <w:object w:dxaOrig="1780" w:dyaOrig="940">
          <v:shape id="_x0000_i1073" type="#_x0000_t75" style="width:86.25pt;height:50.25pt" o:ole="">
            <v:imagedata r:id="rId99" o:title=""/>
          </v:shape>
          <o:OLEObject Type="Embed" ProgID="Equation.3" ShapeID="_x0000_i1073" DrawAspect="Content" ObjectID="_1837677276" r:id="rId100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1780" w:dyaOrig="940">
          <v:shape id="_x0000_i1074" type="#_x0000_t75" style="width:86.25pt;height:50.25pt" o:ole="">
            <v:imagedata r:id="rId101" o:title=""/>
          </v:shape>
          <o:OLEObject Type="Embed" ProgID="Equation.3" ShapeID="_x0000_i1074" DrawAspect="Content" ObjectID="_1837677277" r:id="rId102"/>
        </w:objec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2280" w:dyaOrig="940">
          <v:shape id="_x0000_i1075" type="#_x0000_t75" style="width:115.5pt;height:50.25pt" o:ole="">
            <v:imagedata r:id="rId103" o:title=""/>
          </v:shape>
          <o:OLEObject Type="Embed" ProgID="Equation.3" ShapeID="_x0000_i1075" DrawAspect="Content" ObjectID="_1837677278" r:id="rId104"/>
        </w:object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2360" w:dyaOrig="940">
          <v:shape id="_x0000_i1076" type="#_x0000_t75" style="width:115.5pt;height:50.25pt" o:ole="">
            <v:imagedata r:id="rId105" o:title=""/>
          </v:shape>
          <o:OLEObject Type="Embed" ProgID="Equation.3" ShapeID="_x0000_i1076" DrawAspect="Content" ObjectID="_1837677279" r:id="rId10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58"/>
          <w:lang w:eastAsia="ru-RU"/>
        </w:rPr>
        <w:object w:dxaOrig="2360" w:dyaOrig="1260">
          <v:shape id="_x0000_i1077" type="#_x0000_t75" style="width:115.5pt;height:64.5pt" o:ole="">
            <v:imagedata r:id="rId107" o:title=""/>
          </v:shape>
          <o:OLEObject Type="Embed" ProgID="Equation.3" ShapeID="_x0000_i1077" DrawAspect="Content" ObjectID="_1837677280" r:id="rId108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58"/>
          <w:lang w:eastAsia="ru-RU"/>
        </w:rPr>
        <w:object w:dxaOrig="2360" w:dyaOrig="1260">
          <v:shape id="_x0000_i1078" type="#_x0000_t75" style="width:115.5pt;height:64.5pt" o:ole="">
            <v:imagedata r:id="rId109" o:title=""/>
          </v:shape>
          <o:OLEObject Type="Embed" ProgID="Equation.3" ShapeID="_x0000_i1078" DrawAspect="Content" ObjectID="_1837677281" r:id="rId110"/>
        </w:object>
      </w:r>
    </w:p>
    <w:p w:rsidR="00B979B0" w:rsidRDefault="00B979B0" w:rsidP="00B979B0">
      <w:pPr>
        <w:rPr>
          <w:lang w:eastAsia="ru-RU"/>
        </w:rPr>
      </w:pPr>
      <w:r>
        <w:rPr>
          <w:lang w:eastAsia="ru-RU"/>
        </w:rPr>
        <w:t>Задание 5</w:t>
      </w:r>
      <w:r w:rsidRPr="00E03BE4">
        <w:rPr>
          <w:lang w:eastAsia="ru-RU"/>
        </w:rPr>
        <w:tab/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Решить системы уравнений по формулам </w:t>
      </w:r>
      <w:proofErr w:type="spellStart"/>
      <w:r w:rsidRPr="00E03BE4">
        <w:rPr>
          <w:lang w:eastAsia="ru-RU"/>
        </w:rPr>
        <w:t>Крамера</w:t>
      </w:r>
      <w:proofErr w:type="spellEnd"/>
      <w:r w:rsidRPr="00E03BE4">
        <w:rPr>
          <w:lang w:eastAsia="ru-RU"/>
        </w:rPr>
        <w:t>:</w: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а) </w:t>
      </w:r>
      <w:r w:rsidRPr="00E03BE4">
        <w:rPr>
          <w:position w:val="-28"/>
          <w:lang w:eastAsia="ru-RU"/>
        </w:rPr>
        <w:object w:dxaOrig="1400" w:dyaOrig="660">
          <v:shape id="_x0000_i1079" type="#_x0000_t75" style="width:1in;height:36pt" o:ole="">
            <v:imagedata r:id="rId111" o:title=""/>
          </v:shape>
          <o:OLEObject Type="Embed" ProgID="Equation.3" ShapeID="_x0000_i1079" DrawAspect="Content" ObjectID="_1837677282" r:id="rId11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б) </w:t>
      </w:r>
      <w:r w:rsidRPr="00E03BE4">
        <w:rPr>
          <w:position w:val="-42"/>
          <w:lang w:eastAsia="ru-RU"/>
        </w:rPr>
        <w:object w:dxaOrig="2020" w:dyaOrig="940">
          <v:shape id="_x0000_i1080" type="#_x0000_t75" style="width:100.5pt;height:50.25pt" o:ole="">
            <v:imagedata r:id="rId113" o:title=""/>
          </v:shape>
          <o:OLEObject Type="Embed" ProgID="Equation.3" ShapeID="_x0000_i1080" DrawAspect="Content" ObjectID="_1837677283" r:id="rId114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780" w:dyaOrig="940">
          <v:shape id="_x0000_i1081" type="#_x0000_t75" style="width:86.25pt;height:50.25pt" o:ole="">
            <v:imagedata r:id="rId115" o:title=""/>
          </v:shape>
          <o:OLEObject Type="Embed" ProgID="Equation.3" ShapeID="_x0000_i1081" DrawAspect="Content" ObjectID="_1837677284" r:id="rId116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>г)</w:t>
      </w:r>
      <w:r w:rsidRPr="00E03BE4">
        <w:rPr>
          <w:position w:val="-42"/>
          <w:lang w:eastAsia="ru-RU"/>
        </w:rPr>
        <w:object w:dxaOrig="1860" w:dyaOrig="940">
          <v:shape id="_x0000_i1082" type="#_x0000_t75" style="width:93.75pt;height:50.25pt" o:ole="">
            <v:imagedata r:id="rId117" o:title=""/>
          </v:shape>
          <o:OLEObject Type="Embed" ProgID="Equation.3" ShapeID="_x0000_i1082" DrawAspect="Content" ObjectID="_1837677285" r:id="rId118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lastRenderedPageBreak/>
        <w:t xml:space="preserve">д) </w:t>
      </w:r>
      <w:r w:rsidRPr="00E03BE4">
        <w:rPr>
          <w:position w:val="-42"/>
          <w:lang w:eastAsia="ru-RU"/>
        </w:rPr>
        <w:object w:dxaOrig="1900" w:dyaOrig="940">
          <v:shape id="_x0000_i1083" type="#_x0000_t75" style="width:93.75pt;height:50.25pt" o:ole="">
            <v:imagedata r:id="rId119" o:title=""/>
          </v:shape>
          <o:OLEObject Type="Embed" ProgID="Equation.3" ShapeID="_x0000_i1083" DrawAspect="Content" ObjectID="_1837677286" r:id="rId120"/>
        </w:object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900" w:dyaOrig="940">
          <v:shape id="_x0000_i1084" type="#_x0000_t75" style="width:93.75pt;height:50.25pt" o:ole="">
            <v:imagedata r:id="rId121" o:title=""/>
          </v:shape>
          <o:OLEObject Type="Embed" ProgID="Equation.3" ShapeID="_x0000_i1084" DrawAspect="Content" ObjectID="_1837677287" r:id="rId122"/>
        </w:object>
      </w:r>
    </w:p>
    <w:p w:rsidR="00B979B0" w:rsidRPr="00E03BE4" w:rsidRDefault="00B979B0" w:rsidP="00B979B0">
      <w:pPr>
        <w:rPr>
          <w:lang w:eastAsia="ru-RU"/>
        </w:rPr>
      </w:pPr>
      <w:r>
        <w:rPr>
          <w:lang w:eastAsia="ru-RU"/>
        </w:rPr>
        <w:t>Задание 6</w:t>
      </w:r>
    </w:p>
    <w:p w:rsidR="00B979B0" w:rsidRPr="00E03BE4" w:rsidRDefault="00B979B0" w:rsidP="00B979B0">
      <w:pPr>
        <w:rPr>
          <w:lang w:eastAsia="ru-RU"/>
        </w:rPr>
      </w:pPr>
      <w:r w:rsidRPr="009930DB">
        <w:rPr>
          <w:lang w:eastAsia="ru-RU"/>
        </w:rPr>
        <w:t>Исследуйте системы и в случае совместности решите их методом Гаусса</w:t>
      </w:r>
      <w:r w:rsidRPr="00E03BE4">
        <w:rPr>
          <w:lang w:eastAsia="ru-RU"/>
        </w:rPr>
        <w:t>.</w:t>
      </w:r>
    </w:p>
    <w:p w:rsidR="00B979B0" w:rsidRPr="00E03BE4" w:rsidRDefault="00B979B0" w:rsidP="00B979B0">
      <w:pPr>
        <w:rPr>
          <w:lang w:eastAsia="ru-RU"/>
        </w:rPr>
      </w:pPr>
      <w:r w:rsidRPr="00E03BE4">
        <w:t xml:space="preserve">а)  </w:t>
      </w:r>
      <w:r w:rsidRPr="00E03BE4">
        <w:rPr>
          <w:position w:val="-28"/>
        </w:rPr>
        <w:object w:dxaOrig="1719" w:dyaOrig="660">
          <v:shape id="_x0000_i1085" type="#_x0000_t75" style="width:86.25pt;height:36pt" o:ole="">
            <v:imagedata r:id="rId123" o:title=""/>
          </v:shape>
          <o:OLEObject Type="Embed" ProgID="Equation.3" ShapeID="_x0000_i1085" DrawAspect="Content" ObjectID="_1837677288" r:id="rId124"/>
        </w:object>
      </w:r>
      <w:r w:rsidRPr="00E03BE4">
        <w:t xml:space="preserve">                б) </w:t>
      </w:r>
      <w:r w:rsidRPr="00E03BE4">
        <w:rPr>
          <w:position w:val="-42"/>
        </w:rPr>
        <w:object w:dxaOrig="1740" w:dyaOrig="940">
          <v:shape id="_x0000_i1086" type="#_x0000_t75" style="width:86.25pt;height:50.25pt" o:ole="">
            <v:imagedata r:id="rId125" o:title=""/>
          </v:shape>
          <o:OLEObject Type="Embed" ProgID="Equation.3" ShapeID="_x0000_i1086" DrawAspect="Content" ObjectID="_1837677289" r:id="rId126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в) </w:t>
      </w:r>
      <w:r w:rsidRPr="00E03BE4">
        <w:rPr>
          <w:position w:val="-42"/>
          <w:lang w:eastAsia="ru-RU"/>
        </w:rPr>
        <w:object w:dxaOrig="1680" w:dyaOrig="940">
          <v:shape id="_x0000_i1087" type="#_x0000_t75" style="width:86.25pt;height:50.25pt" o:ole="">
            <v:imagedata r:id="rId127" o:title=""/>
          </v:shape>
          <o:OLEObject Type="Embed" ProgID="Equation.3" ShapeID="_x0000_i1087" DrawAspect="Content" ObjectID="_1837677290" r:id="rId128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г) </w:t>
      </w:r>
      <w:r w:rsidRPr="00E03BE4">
        <w:rPr>
          <w:position w:val="-42"/>
          <w:lang w:eastAsia="ru-RU"/>
        </w:rPr>
        <w:object w:dxaOrig="1880" w:dyaOrig="940">
          <v:shape id="_x0000_i1088" type="#_x0000_t75" style="width:93.75pt;height:50.25pt" o:ole="">
            <v:imagedata r:id="rId129" o:title=""/>
          </v:shape>
          <o:OLEObject Type="Embed" ProgID="Equation.3" ShapeID="_x0000_i1088" DrawAspect="Content" ObjectID="_1837677291" r:id="rId130"/>
        </w:object>
      </w:r>
    </w:p>
    <w:p w:rsidR="00B979B0" w:rsidRPr="00E03BE4" w:rsidRDefault="00B979B0" w:rsidP="00B979B0">
      <w:pPr>
        <w:rPr>
          <w:lang w:eastAsia="ru-RU"/>
        </w:rPr>
      </w:pPr>
      <w:r w:rsidRPr="00E03BE4">
        <w:rPr>
          <w:lang w:eastAsia="ru-RU"/>
        </w:rPr>
        <w:t xml:space="preserve">д) </w:t>
      </w:r>
      <w:r w:rsidRPr="00E03BE4">
        <w:rPr>
          <w:position w:val="-42"/>
          <w:lang w:eastAsia="ru-RU"/>
        </w:rPr>
        <w:object w:dxaOrig="1640" w:dyaOrig="940">
          <v:shape id="_x0000_i1089" type="#_x0000_t75" style="width:79.5pt;height:50.25pt" o:ole="">
            <v:imagedata r:id="rId131" o:title=""/>
          </v:shape>
          <o:OLEObject Type="Embed" ProgID="Equation.3" ShapeID="_x0000_i1089" DrawAspect="Content" ObjectID="_1837677292" r:id="rId132"/>
        </w:object>
      </w:r>
      <w:r w:rsidRPr="00E03BE4">
        <w:rPr>
          <w:lang w:eastAsia="ru-RU"/>
        </w:rPr>
        <w:tab/>
      </w:r>
      <w:r w:rsidRPr="00E03BE4">
        <w:rPr>
          <w:lang w:eastAsia="ru-RU"/>
        </w:rPr>
        <w:tab/>
        <w:t xml:space="preserve">е) </w:t>
      </w:r>
      <w:r w:rsidRPr="00E03BE4">
        <w:rPr>
          <w:position w:val="-42"/>
          <w:lang w:eastAsia="ru-RU"/>
        </w:rPr>
        <w:object w:dxaOrig="1760" w:dyaOrig="940">
          <v:shape id="_x0000_i1090" type="#_x0000_t75" style="width:86.25pt;height:50.25pt" o:ole="">
            <v:imagedata r:id="rId133" o:title=""/>
          </v:shape>
          <o:OLEObject Type="Embed" ProgID="Equation.3" ShapeID="_x0000_i1090" DrawAspect="Content" ObjectID="_1837677293" r:id="rId134"/>
        </w:object>
      </w:r>
    </w:p>
    <w:p w:rsidR="00C4513F" w:rsidRDefault="00B979B0" w:rsidP="00B979B0">
      <w:pPr>
        <w:rPr>
          <w:szCs w:val="28"/>
        </w:rPr>
      </w:pPr>
      <w:r w:rsidRPr="00E03BE4">
        <w:t xml:space="preserve">ж) </w:t>
      </w:r>
      <w:r w:rsidRPr="00E03BE4">
        <w:rPr>
          <w:position w:val="-58"/>
        </w:rPr>
        <w:object w:dxaOrig="1820" w:dyaOrig="1260">
          <v:shape id="_x0000_i1091" type="#_x0000_t75" style="width:93.75pt;height:64.5pt" o:ole="">
            <v:imagedata r:id="rId135" o:title=""/>
          </v:shape>
          <o:OLEObject Type="Embed" ProgID="Equation.3" ShapeID="_x0000_i1091" DrawAspect="Content" ObjectID="_1837677294" r:id="rId136"/>
        </w:object>
      </w:r>
      <w:r w:rsidRPr="00E03BE4">
        <w:t xml:space="preserve">               з)  </w:t>
      </w:r>
      <w:r w:rsidRPr="00E03BE4">
        <w:rPr>
          <w:position w:val="-58"/>
        </w:rPr>
        <w:object w:dxaOrig="2320" w:dyaOrig="1260">
          <v:shape id="_x0000_i1092" type="#_x0000_t75" style="width:115.5pt;height:64.5pt" o:ole="">
            <v:imagedata r:id="rId137" o:title=""/>
          </v:shape>
          <o:OLEObject Type="Embed" ProgID="Equation.3" ShapeID="_x0000_i1092" DrawAspect="Content" ObjectID="_1837677295" r:id="rId138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b/>
          <w:szCs w:val="28"/>
        </w:rPr>
        <w:t xml:space="preserve">Задание </w:t>
      </w:r>
      <w:r>
        <w:rPr>
          <w:b/>
          <w:szCs w:val="28"/>
        </w:rPr>
        <w:t>7</w:t>
      </w:r>
      <w:r w:rsidRPr="009930DB">
        <w:rPr>
          <w:b/>
          <w:szCs w:val="28"/>
        </w:rPr>
        <w:t xml:space="preserve">: </w:t>
      </w:r>
      <w:r w:rsidRPr="009930DB">
        <w:rPr>
          <w:szCs w:val="28"/>
        </w:rPr>
        <w:t xml:space="preserve">Даны координаты вершин пирамиды </w:t>
      </w:r>
      <w:r w:rsidRPr="009930DB">
        <w:rPr>
          <w:position w:val="-6"/>
          <w:szCs w:val="28"/>
        </w:rPr>
        <w:object w:dxaOrig="720" w:dyaOrig="279">
          <v:shape id="_x0000_i1093" type="#_x0000_t75" style="width:36pt;height:14.25pt" o:ole="">
            <v:imagedata r:id="rId139" o:title=""/>
          </v:shape>
          <o:OLEObject Type="Embed" ProgID="Equation.DSMT4" ShapeID="_x0000_i1093" DrawAspect="Content" ObjectID="_1837677296" r:id="rId140"/>
        </w:object>
      </w:r>
      <w:r w:rsidRPr="009930DB">
        <w:rPr>
          <w:szCs w:val="28"/>
        </w:rPr>
        <w:t>. Вычислить: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1) объем пирамиды;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2) длину ребра </w:t>
      </w:r>
      <w:r w:rsidRPr="009930DB">
        <w:rPr>
          <w:position w:val="-4"/>
          <w:szCs w:val="28"/>
        </w:rPr>
        <w:object w:dxaOrig="400" w:dyaOrig="260">
          <v:shape id="_x0000_i1094" type="#_x0000_t75" style="width:21.75pt;height:14.25pt" o:ole="">
            <v:imagedata r:id="rId141" o:title=""/>
          </v:shape>
          <o:OLEObject Type="Embed" ProgID="Equation.DSMT4" ShapeID="_x0000_i1094" DrawAspect="Content" ObjectID="_1837677297" r:id="rId142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 xml:space="preserve"> 3) площадь грани </w:t>
      </w:r>
      <w:r w:rsidRPr="009930DB">
        <w:rPr>
          <w:position w:val="-6"/>
          <w:szCs w:val="28"/>
        </w:rPr>
        <w:object w:dxaOrig="560" w:dyaOrig="279">
          <v:shape id="_x0000_i1095" type="#_x0000_t75" style="width:28.5pt;height:14.25pt" o:ole="">
            <v:imagedata r:id="rId143" o:title=""/>
          </v:shape>
          <o:OLEObject Type="Embed" ProgID="Equation.DSMT4" ShapeID="_x0000_i1095" DrawAspect="Content" ObjectID="_1837677298" r:id="rId144"/>
        </w:object>
      </w:r>
      <w:r w:rsidRPr="009930DB">
        <w:rPr>
          <w:szCs w:val="28"/>
        </w:rPr>
        <w:t>;</w: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А)</w:t>
      </w:r>
      <w:r w:rsidRPr="009930DB">
        <w:rPr>
          <w:position w:val="-14"/>
          <w:szCs w:val="28"/>
          <w:lang w:val="en-US"/>
        </w:rPr>
        <w:object w:dxaOrig="3440" w:dyaOrig="400">
          <v:shape id="_x0000_i1096" type="#_x0000_t75" style="width:172.5pt;height:21.75pt" o:ole="">
            <v:imagedata r:id="rId145" o:title=""/>
          </v:shape>
          <o:OLEObject Type="Embed" ProgID="Equation.DSMT4" ShapeID="_x0000_i1096" DrawAspect="Content" ObjectID="_1837677299" r:id="rId146"/>
        </w:object>
      </w:r>
    </w:p>
    <w:p w:rsidR="00B979B0" w:rsidRPr="009930DB" w:rsidRDefault="00B979B0" w:rsidP="00B979B0">
      <w:pPr>
        <w:rPr>
          <w:szCs w:val="28"/>
        </w:rPr>
      </w:pPr>
      <w:r w:rsidRPr="009930DB">
        <w:rPr>
          <w:szCs w:val="28"/>
        </w:rPr>
        <w:t>В)</w:t>
      </w:r>
      <w:r w:rsidRPr="009930DB">
        <w:rPr>
          <w:position w:val="-14"/>
          <w:szCs w:val="28"/>
          <w:lang w:val="en-US"/>
        </w:rPr>
        <w:object w:dxaOrig="3480" w:dyaOrig="400">
          <v:shape id="_x0000_i1097" type="#_x0000_t75" style="width:172.5pt;height:21.75pt" o:ole="">
            <v:imagedata r:id="rId147" o:title=""/>
          </v:shape>
          <o:OLEObject Type="Embed" ProgID="Equation.DSMT4" ShapeID="_x0000_i1097" DrawAspect="Content" ObjectID="_1837677300" r:id="rId148"/>
        </w:object>
      </w:r>
    </w:p>
    <w:p w:rsidR="00B979B0" w:rsidRPr="00705FE6" w:rsidRDefault="00B979B0" w:rsidP="00B979B0">
      <w:pPr>
        <w:rPr>
          <w:szCs w:val="28"/>
        </w:rPr>
      </w:pPr>
      <w:r w:rsidRPr="009930DB">
        <w:rPr>
          <w:szCs w:val="28"/>
        </w:rPr>
        <w:t xml:space="preserve">С) </w:t>
      </w:r>
      <w:r w:rsidRPr="009930DB">
        <w:rPr>
          <w:position w:val="-14"/>
          <w:szCs w:val="28"/>
          <w:lang w:val="en-US"/>
        </w:rPr>
        <w:object w:dxaOrig="4620" w:dyaOrig="400">
          <v:shape id="_x0000_i1098" type="#_x0000_t75" style="width:230.25pt;height:21.75pt" o:ole="">
            <v:imagedata r:id="rId149" o:title=""/>
          </v:shape>
          <o:OLEObject Type="Embed" ProgID="Equation.DSMT4" ShapeID="_x0000_i1098" DrawAspect="Content" ObjectID="_1837677301" r:id="rId150"/>
        </w:object>
      </w:r>
    </w:p>
    <w:p w:rsidR="00B979B0" w:rsidRDefault="008245AB" w:rsidP="00B979B0">
      <w:pPr>
        <w:rPr>
          <w:szCs w:val="28"/>
        </w:rPr>
      </w:pPr>
      <w:r>
        <w:rPr>
          <w:szCs w:val="28"/>
        </w:rPr>
        <w:t>Задание 8</w:t>
      </w:r>
    </w:p>
    <w:p w:rsidR="008245AB" w:rsidRPr="00FB374A" w:rsidRDefault="008245AB" w:rsidP="008245AB">
      <w:r w:rsidRPr="00FB374A">
        <w:t>Построить на плоскости геометрическое место точек, определяемое неравенствами</w:t>
      </w:r>
    </w:p>
    <w:p w:rsidR="008245AB" w:rsidRPr="00FB374A" w:rsidRDefault="008245AB" w:rsidP="008245AB">
      <w:r w:rsidRPr="00FB374A">
        <w:t>1)</w:t>
      </w:r>
      <w:r w:rsidRPr="00FB374A">
        <w:tab/>
      </w:r>
      <w:r w:rsidRPr="00FB374A">
        <w:rPr>
          <w:position w:val="-30"/>
        </w:rPr>
        <w:object w:dxaOrig="1200" w:dyaOrig="720">
          <v:shape id="_x0000_i1099" type="#_x0000_t75" style="width:57.75pt;height:36pt" o:ole="">
            <v:imagedata r:id="rId151" o:title=""/>
          </v:shape>
          <o:OLEObject Type="Embed" ProgID="Equation.3" ShapeID="_x0000_i1099" DrawAspect="Content" ObjectID="_1837677302" r:id="rId152"/>
        </w:object>
      </w:r>
      <w:r w:rsidRPr="00FB374A">
        <w:t>;</w:t>
      </w:r>
    </w:p>
    <w:p w:rsidR="008245AB" w:rsidRPr="00FB374A" w:rsidRDefault="008245AB" w:rsidP="008245AB">
      <w:r w:rsidRPr="00FB374A">
        <w:lastRenderedPageBreak/>
        <w:t>2)</w:t>
      </w:r>
      <w:r w:rsidRPr="00FB374A">
        <w:tab/>
      </w:r>
      <w:r w:rsidRPr="00FB374A">
        <w:rPr>
          <w:position w:val="-34"/>
        </w:rPr>
        <w:object w:dxaOrig="1340" w:dyaOrig="800">
          <v:shape id="_x0000_i1100" type="#_x0000_t75" style="width:64.5pt;height:43.5pt" o:ole="">
            <v:imagedata r:id="rId153" o:title=""/>
          </v:shape>
          <o:OLEObject Type="Embed" ProgID="Equation.3" ShapeID="_x0000_i1100" DrawAspect="Content" ObjectID="_1837677303" r:id="rId154"/>
        </w:object>
      </w:r>
    </w:p>
    <w:p w:rsidR="005A1A9E" w:rsidRPr="00D967BF" w:rsidRDefault="005A1A9E" w:rsidP="00527861">
      <w:pPr>
        <w:pStyle w:val="ac"/>
        <w:numPr>
          <w:ilvl w:val="1"/>
          <w:numId w:val="4"/>
        </w:numPr>
        <w:tabs>
          <w:tab w:val="left" w:pos="284"/>
        </w:tabs>
        <w:spacing w:after="0"/>
        <w:jc w:val="center"/>
        <w:rPr>
          <w:rFonts w:eastAsia="Times New Roman"/>
          <w:b/>
          <w:bCs/>
          <w:szCs w:val="28"/>
        </w:rPr>
      </w:pPr>
      <w:r w:rsidRPr="00AB564B">
        <w:rPr>
          <w:rFonts w:eastAsia="Times New Roman"/>
          <w:b/>
          <w:bCs/>
          <w:szCs w:val="28"/>
        </w:rPr>
        <w:t>Комплект тестовых заданий</w:t>
      </w:r>
    </w:p>
    <w:p w:rsidR="008245AB" w:rsidRDefault="005A1A9E" w:rsidP="005A1A9E">
      <w:pPr>
        <w:jc w:val="center"/>
        <w:rPr>
          <w:rFonts w:eastAsia="Times New Roman"/>
          <w:szCs w:val="28"/>
        </w:rPr>
      </w:pPr>
      <w:r w:rsidRPr="00F8231C">
        <w:rPr>
          <w:rFonts w:eastAsia="Times New Roman"/>
          <w:szCs w:val="28"/>
        </w:rPr>
        <w:t>Выберите правильный ответ (тип ответа - одиночный)</w:t>
      </w:r>
    </w:p>
    <w:p w:rsidR="003E2F56" w:rsidRPr="00CA796C" w:rsidRDefault="003E2F56" w:rsidP="00527861">
      <w:pPr>
        <w:pStyle w:val="af4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Множество – это 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произвольная совокупность объектов упорядоченный набор элементов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совокупность чисел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совокупность элементов, которые можно пронумеровать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совокупность строк и столбцов</w:t>
      </w:r>
    </w:p>
    <w:p w:rsidR="003E2F56" w:rsidRPr="00CA796C" w:rsidRDefault="003E2F56" w:rsidP="00527861">
      <w:pPr>
        <w:pStyle w:val="a0"/>
        <w:numPr>
          <w:ilvl w:val="0"/>
          <w:numId w:val="5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Сумма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матриц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01" type="#_x0000_t75" style="width:83.25pt;height:56.25pt" o:ole="">
            <v:imagedata r:id="rId155" o:title=""/>
          </v:shape>
          <o:OLEObject Type="Embed" ProgID="Equation.3" ShapeID="_x0000_i1101" DrawAspect="Content" ObjectID="_1837677304" r:id="rId156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840" w:dyaOrig="1120">
          <v:shape id="_x0000_i1102" type="#_x0000_t75" style="width:91.5pt;height:56.25pt" o:ole="">
            <v:imagedata r:id="rId157" o:title=""/>
          </v:shape>
          <o:OLEObject Type="Embed" ProgID="Equation.3" ShapeID="_x0000_i1102" DrawAspect="Content" ObjectID="_1837677305" r:id="rId158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45A0D" w:rsidRDefault="003E2F56" w:rsidP="003E2F56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3" type="#_x0000_t75" style="width:63.75pt;height:56.25pt" o:ole="">
            <v:imagedata r:id="rId159" o:title=""/>
          </v:shape>
          <o:OLEObject Type="Embed" ProgID="Equation.3" ShapeID="_x0000_i1103" DrawAspect="Content" ObjectID="_1837677306" r:id="rId160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2)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359" w:dyaOrig="1120">
          <v:shape id="_x0000_i1104" type="#_x0000_t75" style="width:68.25pt;height:56.25pt" o:ole="">
            <v:imagedata r:id="rId161" o:title=""/>
          </v:shape>
          <o:OLEObject Type="Embed" ProgID="Equation.3" ShapeID="_x0000_i1104" DrawAspect="Content" ObjectID="_1837677307" r:id="rId162"/>
        </w:object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 xml:space="preserve">   3)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460" w:dyaOrig="1120">
          <v:shape id="_x0000_i1105" type="#_x0000_t75" style="width:72.75pt;height:56.25pt" o:ole="">
            <v:imagedata r:id="rId163" o:title=""/>
          </v:shape>
          <o:OLEObject Type="Embed" ProgID="Equation.3" ShapeID="_x0000_i1105" DrawAspect="Content" ObjectID="_1837677308" r:id="rId164"/>
        </w:object>
      </w:r>
      <w:r w:rsidRPr="00045A0D">
        <w:rPr>
          <w:rFonts w:ascii="Times New Roman" w:hAnsi="Times New Roman"/>
          <w:color w:val="auto"/>
          <w:sz w:val="28"/>
          <w:szCs w:val="28"/>
        </w:rPr>
        <w:tab/>
      </w:r>
      <w:r w:rsidRPr="00045A0D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45A0D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06" type="#_x0000_t75" style="width:63.75pt;height:56.25pt" o:ole="">
            <v:imagedata r:id="rId165" o:title=""/>
          </v:shape>
          <o:OLEObject Type="Embed" ProgID="Equation.3" ShapeID="_x0000_i1106" DrawAspect="Content" ObjectID="_1837677309" r:id="rId166"/>
        </w:objec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3360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Укажите способы задания функции: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математический  2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>) геометрический  3)  аналитический  графический табличный 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операторный </w:t>
      </w:r>
    </w:p>
    <w:p w:rsidR="003E2F56" w:rsidRPr="00CA796C" w:rsidRDefault="003E2F56" w:rsidP="00527861">
      <w:pPr>
        <w:pStyle w:val="a0"/>
        <w:numPr>
          <w:ilvl w:val="0"/>
          <w:numId w:val="9"/>
        </w:numPr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Минором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400" w:dyaOrig="380">
          <v:shape id="_x0000_i1107" type="#_x0000_t75" style="width:19.5pt;height:18.75pt" o:ole="">
            <v:imagedata r:id="rId167" o:title=""/>
          </v:shape>
          <o:OLEObject Type="Embed" ProgID="Equation.3" ShapeID="_x0000_i1107" DrawAspect="Content" ObjectID="_1837677310" r:id="rId168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элемента </w:t>
      </w:r>
      <w:r w:rsidRPr="00CA796C">
        <w:rPr>
          <w:rFonts w:ascii="Times New Roman" w:hAnsi="Times New Roman"/>
          <w:b w:val="0"/>
          <w:position w:val="-14"/>
          <w:sz w:val="28"/>
          <w:szCs w:val="28"/>
        </w:rPr>
        <w:object w:dxaOrig="300" w:dyaOrig="380">
          <v:shape id="_x0000_i1108" type="#_x0000_t75" style="width:15pt;height:18.75pt" o:ole="">
            <v:imagedata r:id="rId169" o:title=""/>
          </v:shape>
          <o:OLEObject Type="Embed" ProgID="Equation.3" ShapeID="_x0000_i1108" DrawAspect="Content" ObjectID="_1837677311" r:id="rId170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определителя третьего порядка называется определитель второго порядка, получающийся из данного определителя 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вычеркиванием любой строки и столбца, в котором стоит данный элемент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 вычеркиванием строки, в которой стоит данный элемент и любого столбца</w:t>
      </w:r>
    </w:p>
    <w:p w:rsidR="003E2F56" w:rsidRPr="0003360E" w:rsidRDefault="003E2F56" w:rsidP="003E2F56">
      <w:pPr>
        <w:pStyle w:val="a1"/>
        <w:numPr>
          <w:ilvl w:val="0"/>
          <w:numId w:val="0"/>
        </w:numPr>
        <w:ind w:left="284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 вычеркиванием любой строки и любого столбца</w:t>
      </w:r>
    </w:p>
    <w:p w:rsidR="003E2F56" w:rsidRPr="00AA5074" w:rsidRDefault="003E2F56" w:rsidP="00527861">
      <w:pPr>
        <w:pStyle w:val="a"/>
        <w:numPr>
          <w:ilvl w:val="0"/>
          <w:numId w:val="12"/>
        </w:numPr>
        <w:ind w:left="142" w:firstLine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 xml:space="preserve"> вычеркиванием строки и столбца, на пересечении которых стоит данный элемент</w:t>
      </w:r>
      <w:r w:rsidRPr="00AA5074">
        <w:rPr>
          <w:rFonts w:ascii="Times New Roman" w:hAnsi="Times New Roman"/>
          <w:sz w:val="28"/>
          <w:szCs w:val="28"/>
          <w:lang w:val="ru-RU"/>
        </w:rPr>
        <w:br/>
      </w:r>
      <w:r w:rsidRPr="00AA5074">
        <w:rPr>
          <w:rFonts w:ascii="Times New Roman" w:hAnsi="Times New Roman"/>
          <w:b/>
          <w:color w:val="auto"/>
          <w:sz w:val="28"/>
          <w:szCs w:val="28"/>
          <w:lang w:val="ru-RU"/>
        </w:rPr>
        <w:t>5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Основные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теоремы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о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пределах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>: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предел суммы двух функций равен сумме их пределов предел произведения двух функций равен произведению их пределов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предел произведения двух функций равен пределу произведения их производных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предел дроби равен пределу производной числителя, деленному на предел производной знаменателя, если предел производной знаменателя не равен нулю </w:t>
      </w: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lastRenderedPageBreak/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20" w:dyaOrig="360">
          <v:shape id="_x0000_i1109" type="#_x0000_t75" style="width:105.75pt;height:18pt" o:ole="">
            <v:imagedata r:id="rId171" o:title=""/>
          </v:shape>
          <o:OLEObject Type="Embed" ProgID="Equation.3" ShapeID="_x0000_i1109" DrawAspect="Content" ObjectID="_1837677312" r:id="rId172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AA5074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320" w:dyaOrig="320">
          <v:shape id="_x0000_i1110" type="#_x0000_t75" style="width:66.75pt;height:15.75pt" o:ole="">
            <v:imagedata r:id="rId173" o:title=""/>
          </v:shape>
          <o:OLEObject Type="Embed" ProgID="Equation.3" ShapeID="_x0000_i1110" DrawAspect="Content" ObjectID="_1837677313" r:id="rId17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60" w:dyaOrig="320">
          <v:shape id="_x0000_i1111" type="#_x0000_t75" style="width:62.25pt;height:15.75pt" o:ole="">
            <v:imagedata r:id="rId175" o:title=""/>
          </v:shape>
          <o:OLEObject Type="Embed" ProgID="Equation.3" ShapeID="_x0000_i1111" DrawAspect="Content" ObjectID="_1837677314" r:id="rId17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420" w:dyaOrig="320">
          <v:shape id="_x0000_i1112" type="#_x0000_t75" style="width:71.25pt;height:15.75pt" o:ole="">
            <v:imagedata r:id="rId177" o:title=""/>
          </v:shape>
          <o:OLEObject Type="Embed" ProgID="Equation.3" ShapeID="_x0000_i1112" DrawAspect="Content" ObjectID="_1837677315" r:id="rId17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1200" w:dyaOrig="320">
          <v:shape id="_x0000_i1113" type="#_x0000_t75" style="width:60pt;height:15.75pt" o:ole="">
            <v:imagedata r:id="rId179" o:title=""/>
          </v:shape>
          <o:OLEObject Type="Embed" ProgID="Equation.3" ShapeID="_x0000_i1113" DrawAspect="Content" ObjectID="_1837677316" r:id="rId180"/>
        </w:objec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2160" w:dyaOrig="360">
          <v:shape id="_x0000_i1114" type="#_x0000_t75" style="width:108.75pt;height:18pt" o:ole="">
            <v:imagedata r:id="rId181" o:title=""/>
          </v:shape>
          <o:OLEObject Type="Embed" ProgID="Equation.3" ShapeID="_x0000_i1114" DrawAspect="Content" ObjectID="_1837677317" r:id="rId182"/>
        </w:objec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0"/>
        <w:numPr>
          <w:ilvl w:val="0"/>
          <w:numId w:val="0"/>
        </w:numPr>
        <w:ind w:left="360" w:hanging="36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1)</w:t>
      </w:r>
      <w:r w:rsidRPr="0003360E">
        <w:rPr>
          <w:position w:val="-6"/>
        </w:rPr>
        <w:object w:dxaOrig="1780" w:dyaOrig="320">
          <v:shape id="_x0000_i1115" type="#_x0000_t75" style="width:88.5pt;height:15.75pt" o:ole="">
            <v:imagedata r:id="rId183" o:title=""/>
          </v:shape>
          <o:OLEObject Type="Embed" ProgID="Equation.3" ShapeID="_x0000_i1115" DrawAspect="Content" ObjectID="_1837677318" r:id="rId184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2) 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680" w:dyaOrig="320">
          <v:shape id="_x0000_i1116" type="#_x0000_t75" style="width:84pt;height:15.75pt" o:ole="">
            <v:imagedata r:id="rId185" o:title=""/>
          </v:shape>
          <o:OLEObject Type="Embed" ProgID="Equation.3" ShapeID="_x0000_i1116" DrawAspect="Content" ObjectID="_1837677319" r:id="rId186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  3)</w:t>
      </w:r>
      <w:r w:rsidRPr="0003360E">
        <w:rPr>
          <w:b w:val="0"/>
          <w:position w:val="-6"/>
        </w:rPr>
        <w:object w:dxaOrig="2380" w:dyaOrig="320">
          <v:shape id="_x0000_i1117" type="#_x0000_t75" style="width:118.5pt;height:15.75pt" o:ole="">
            <v:imagedata r:id="rId187" o:title=""/>
          </v:shape>
          <o:OLEObject Type="Embed" ProgID="Equation.3" ShapeID="_x0000_i1117" DrawAspect="Content" ObjectID="_1837677320" r:id="rId188"/>
        </w:object>
      </w:r>
      <w:r w:rsidRPr="0003360E">
        <w:rPr>
          <w:rFonts w:ascii="Times New Roman" w:hAnsi="Times New Roman"/>
          <w:b w:val="0"/>
          <w:sz w:val="28"/>
          <w:szCs w:val="28"/>
        </w:rPr>
        <w:tab/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03360E">
        <w:rPr>
          <w:b w:val="0"/>
          <w:position w:val="-6"/>
        </w:rPr>
        <w:object w:dxaOrig="1900" w:dyaOrig="320">
          <v:shape id="_x0000_i1118" type="#_x0000_t75" style="width:95.25pt;height:15.75pt" o:ole="">
            <v:imagedata r:id="rId189" o:title=""/>
          </v:shape>
          <o:OLEObject Type="Embed" ProgID="Equation.3" ShapeID="_x0000_i1118" DrawAspect="Content" ObjectID="_1837677321" r:id="rId19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Вторая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производная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функции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960" w:dyaOrig="320">
          <v:shape id="_x0000_i1119" type="#_x0000_t75" style="width:48pt;height:15.75pt" o:ole="">
            <v:imagedata r:id="rId191" o:title=""/>
          </v:shape>
          <o:OLEObject Type="Embed" ProgID="Equation.3" ShapeID="_x0000_i1119" DrawAspect="Content" ObjectID="_1837677322" r:id="rId192"/>
        </w:object>
      </w:r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равна</w:t>
      </w:r>
      <w:proofErr w:type="spellEnd"/>
    </w:p>
    <w:p w:rsidR="003E2F56" w:rsidRPr="0003360E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03360E">
        <w:rPr>
          <w:rFonts w:ascii="Times New Roman" w:hAnsi="Times New Roman"/>
          <w:color w:val="auto"/>
          <w:position w:val="-24"/>
          <w:sz w:val="28"/>
          <w:szCs w:val="28"/>
        </w:rPr>
        <w:object w:dxaOrig="240" w:dyaOrig="620">
          <v:shape id="_x0000_i1120" type="#_x0000_t75" style="width:12pt;height:30.75pt" o:ole="">
            <v:imagedata r:id="rId193" o:title=""/>
          </v:shape>
          <o:OLEObject Type="Embed" ProgID="Equation.3" ShapeID="_x0000_i1120" DrawAspect="Content" ObjectID="_1837677323" r:id="rId194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720" w:dyaOrig="279">
          <v:shape id="_x0000_i1121" type="#_x0000_t75" style="width:36.75pt;height:14.25pt" o:ole="">
            <v:imagedata r:id="rId195" o:title=""/>
          </v:shape>
          <o:OLEObject Type="Embed" ProgID="Equation.3" ShapeID="_x0000_i1121" DrawAspect="Content" ObjectID="_1837677324" r:id="rId196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3)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2" type="#_x0000_t75" style="width:20.25pt;height:14.25pt" o:ole="">
            <v:imagedata r:id="rId197" o:title=""/>
          </v:shape>
          <o:OLEObject Type="Embed" ProgID="Equation.3" ShapeID="_x0000_i1122" DrawAspect="Content" ObjectID="_1837677325" r:id="rId198"/>
        </w:object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03360E">
        <w:rPr>
          <w:rFonts w:ascii="Times New Roman" w:hAnsi="Times New Roman"/>
          <w:color w:val="auto"/>
          <w:sz w:val="28"/>
          <w:szCs w:val="28"/>
        </w:rPr>
        <w:t xml:space="preserve"> -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420" w:dyaOrig="279">
          <v:shape id="_x0000_i1123" type="#_x0000_t75" style="width:20.25pt;height:14.25pt" o:ole="">
            <v:imagedata r:id="rId199" o:title=""/>
          </v:shape>
          <o:OLEObject Type="Embed" ProgID="Equation.3" ShapeID="_x0000_i1123" DrawAspect="Content" ObjectID="_1837677326" r:id="rId200"/>
        </w:object>
      </w:r>
    </w:p>
    <w:p w:rsidR="003E2F56" w:rsidRPr="00CA796C" w:rsidRDefault="003E2F56" w:rsidP="003E2F56">
      <w:pPr>
        <w:pStyle w:val="a1"/>
        <w:numPr>
          <w:ilvl w:val="0"/>
          <w:numId w:val="0"/>
        </w:numPr>
        <w:ind w:left="360"/>
        <w:rPr>
          <w:rFonts w:ascii="Times New Roman" w:hAnsi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Дифференциал первого порядка функции у=3</w:t>
      </w:r>
      <w:r w:rsidRPr="00CA796C">
        <w:rPr>
          <w:rFonts w:ascii="Times New Roman" w:hAnsi="Times New Roman"/>
          <w:b w:val="0"/>
          <w:position w:val="-6"/>
          <w:sz w:val="28"/>
          <w:szCs w:val="28"/>
        </w:rPr>
        <w:object w:dxaOrig="279" w:dyaOrig="320">
          <v:shape id="_x0000_i1124" type="#_x0000_t75" style="width:14.25pt;height:15.75pt" o:ole="">
            <v:imagedata r:id="rId201" o:title=""/>
          </v:shape>
          <o:OLEObject Type="Embed" ProgID="Equation.3" ShapeID="_x0000_i1124" DrawAspect="Content" ObjectID="_1837677327" r:id="rId202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равен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>1) 12х</w: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2) 4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5" type="#_x0000_t75" style="width:14.25pt;height:15.75pt" o:ole="">
            <v:imagedata r:id="rId203" o:title=""/>
          </v:shape>
          <o:OLEObject Type="Embed" ProgID="Equation.3" ShapeID="_x0000_i1125" DrawAspect="Content" ObjectID="_1837677328" r:id="rId204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>3)12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6" type="#_x0000_t75" style="width:14.25pt;height:15.75pt" o:ole="">
            <v:imagedata r:id="rId205" o:title=""/>
          </v:shape>
          <o:OLEObject Type="Embed" ProgID="Equation.3" ShapeID="_x0000_i1126" DrawAspect="Content" ObjectID="_1837677329" r:id="rId206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03360E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4)3</w:t>
      </w:r>
      <w:r w:rsidRPr="0003360E">
        <w:rPr>
          <w:rFonts w:ascii="Times New Roman" w:hAnsi="Times New Roman"/>
          <w:color w:val="auto"/>
          <w:position w:val="-6"/>
          <w:sz w:val="28"/>
          <w:szCs w:val="28"/>
        </w:rPr>
        <w:object w:dxaOrig="279" w:dyaOrig="320">
          <v:shape id="_x0000_i1127" type="#_x0000_t75" style="width:14.25pt;height:15.75pt" o:ole="">
            <v:imagedata r:id="rId205" o:title=""/>
          </v:shape>
          <o:OLEObject Type="Embed" ProgID="Equation.3" ShapeID="_x0000_i1127" DrawAspect="Content" ObjectID="_1837677330" r:id="rId207"/>
        </w:object>
      </w:r>
      <w:r w:rsidRPr="0003360E">
        <w:rPr>
          <w:rFonts w:ascii="Times New Roman" w:hAnsi="Times New Roman"/>
          <w:color w:val="auto"/>
          <w:sz w:val="28"/>
          <w:szCs w:val="28"/>
          <w:lang w:val="en-US"/>
        </w:rPr>
        <w:t>dx</w:t>
      </w:r>
    </w:p>
    <w:p w:rsidR="003E2F56" w:rsidRPr="0003360E" w:rsidRDefault="003E2F56" w:rsidP="00527861">
      <w:pPr>
        <w:pStyle w:val="a0"/>
        <w:numPr>
          <w:ilvl w:val="0"/>
          <w:numId w:val="10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03360E">
        <w:rPr>
          <w:rFonts w:ascii="Times New Roman" w:hAnsi="Times New Roman"/>
          <w:b w:val="0"/>
          <w:sz w:val="28"/>
          <w:szCs w:val="28"/>
          <w:lang w:val="ru-RU"/>
        </w:rPr>
        <w:t xml:space="preserve">Определитель </w:t>
      </w:r>
      <w:r w:rsidRPr="00CA796C">
        <w:rPr>
          <w:rFonts w:ascii="Times New Roman" w:hAnsi="Times New Roman"/>
          <w:b w:val="0"/>
          <w:position w:val="-30"/>
          <w:sz w:val="28"/>
          <w:szCs w:val="28"/>
        </w:rPr>
        <w:object w:dxaOrig="780" w:dyaOrig="720">
          <v:shape id="_x0000_i1128" type="#_x0000_t75" style="width:39pt;height:36.75pt" o:ole="">
            <v:imagedata r:id="rId208" o:title=""/>
          </v:shape>
          <o:OLEObject Type="Embed" ProgID="Equation.3" ShapeID="_x0000_i1128" DrawAspect="Content" ObjectID="_1837677331" r:id="rId209"/>
        </w:object>
      </w:r>
      <w:r w:rsidRPr="0003360E">
        <w:rPr>
          <w:rFonts w:ascii="Times New Roman" w:hAnsi="Times New Roman"/>
          <w:b w:val="0"/>
          <w:sz w:val="28"/>
          <w:szCs w:val="28"/>
          <w:lang w:val="ru-RU"/>
        </w:rPr>
        <w:t>равен</w:t>
      </w:r>
    </w:p>
    <w:p w:rsidR="003E2F56" w:rsidRPr="00AA5074" w:rsidRDefault="003E2F56" w:rsidP="00527861">
      <w:pPr>
        <w:pStyle w:val="a1"/>
        <w:numPr>
          <w:ilvl w:val="0"/>
          <w:numId w:val="13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-</w:t>
      </w:r>
      <w:proofErr w:type="gramStart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 :</w:t>
      </w:r>
      <w:proofErr w:type="gramEnd"/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   2)22: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3)-22: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3) 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Производная функции y=x+1/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x  равна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x+1/(2*x)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2) 1+1/(2*x)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3) 1+1/(x*x)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4) 1-1/(x*x)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r w:rsidRPr="00AA5074">
        <w:rPr>
          <w:rFonts w:ascii="Times New Roman" w:hAnsi="Times New Roman"/>
          <w:b w:val="0"/>
          <w:sz w:val="28"/>
          <w:szCs w:val="28"/>
          <w:lang w:val="ru-RU"/>
        </w:rPr>
        <w:t>Каноническое уравнен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гиперболы</w:t>
      </w:r>
      <w:proofErr w:type="spellEnd"/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29" type="#_x0000_t75" style="width:60.75pt;height:33pt" o:ole="">
            <v:imagedata r:id="rId210" o:title=""/>
          </v:shape>
          <o:OLEObject Type="Embed" ProgID="Equation.3" ShapeID="_x0000_i1129" DrawAspect="Content" ObjectID="_1837677332" r:id="rId211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:  2) 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0" type="#_x0000_t75" style="width:69pt;height:33pt" o:ole="">
            <v:imagedata r:id="rId212" o:title=""/>
          </v:shape>
          <o:OLEObject Type="Embed" ProgID="Equation.3" ShapeID="_x0000_i1130" DrawAspect="Content" ObjectID="_1837677333" r:id="rId21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  3)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219" w:dyaOrig="660">
          <v:shape id="_x0000_i1131" type="#_x0000_t75" style="width:60.75pt;height:33pt" o:ole="">
            <v:imagedata r:id="rId214" o:title=""/>
          </v:shape>
          <o:OLEObject Type="Embed" ProgID="Equation.3" ShapeID="_x0000_i1131" DrawAspect="Content" ObjectID="_1837677334" r:id="rId21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ab/>
        <w:t>: 4)</w:t>
      </w:r>
      <w:r w:rsidRPr="00AA5074">
        <w:rPr>
          <w:rFonts w:ascii="Times New Roman" w:hAnsi="Times New Roman"/>
          <w:color w:val="auto"/>
          <w:position w:val="-24"/>
          <w:sz w:val="28"/>
          <w:szCs w:val="28"/>
        </w:rPr>
        <w:object w:dxaOrig="1380" w:dyaOrig="660">
          <v:shape id="_x0000_i1132" type="#_x0000_t75" style="width:69pt;height:33pt" o:ole="">
            <v:imagedata r:id="rId216" o:title=""/>
          </v:shape>
          <o:OLEObject Type="Embed" ProgID="Equation.3" ShapeID="_x0000_i1132" DrawAspect="Content" ObjectID="_1837677335" r:id="rId217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Произведение матриц АВ, где </w:t>
      </w:r>
      <w:r w:rsidRPr="00CA796C">
        <w:rPr>
          <w:rFonts w:ascii="Times New Roman" w:hAnsi="Times New Roman"/>
          <w:b w:val="0"/>
          <w:position w:val="-4"/>
          <w:sz w:val="28"/>
          <w:szCs w:val="28"/>
        </w:rPr>
        <w:object w:dxaOrig="440" w:dyaOrig="260">
          <v:shape id="_x0000_i1133" type="#_x0000_t75" style="width:22.5pt;height:12.75pt" o:ole="">
            <v:imagedata r:id="rId218" o:title=""/>
          </v:shape>
          <o:OLEObject Type="Embed" ProgID="Equation.3" ShapeID="_x0000_i1133" DrawAspect="Content" ObjectID="_1837677336" r:id="rId219"/>
        </w:objec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100" w:dyaOrig="1120">
          <v:shape id="_x0000_i1134" type="#_x0000_t75" style="width:55.5pt;height:56.25pt" o:ole="">
            <v:imagedata r:id="rId220" o:title=""/>
          </v:shape>
          <o:OLEObject Type="Embed" ProgID="Equation.3" ShapeID="_x0000_i1134" DrawAspect="Content" ObjectID="_1837677337" r:id="rId221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50"/>
          <w:sz w:val="28"/>
          <w:szCs w:val="28"/>
        </w:rPr>
        <w:object w:dxaOrig="1660" w:dyaOrig="1120">
          <v:shape id="_x0000_i1135" type="#_x0000_t75" style="width:83.25pt;height:56.25pt" o:ole="">
            <v:imagedata r:id="rId222" o:title=""/>
          </v:shape>
          <o:OLEObject Type="Embed" ProgID="Equation.3" ShapeID="_x0000_i1135" DrawAspect="Content" ObjectID="_1837677338" r:id="rId223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равно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6" type="#_x0000_t75" style="width:63.75pt;height:56.25pt" o:ole="">
            <v:imagedata r:id="rId224" o:title=""/>
          </v:shape>
          <o:OLEObject Type="Embed" ProgID="Equation.3" ShapeID="_x0000_i1136" DrawAspect="Content" ObjectID="_1837677339" r:id="rId22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7" type="#_x0000_t75" style="width:65.25pt;height:56.25pt" o:ole="">
            <v:imagedata r:id="rId226" o:title=""/>
          </v:shape>
          <o:OLEObject Type="Embed" ProgID="Equation.3" ShapeID="_x0000_i1137" DrawAspect="Content" ObjectID="_1837677340" r:id="rId227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 xml:space="preserve"> 3)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280" w:dyaOrig="1120">
          <v:shape id="_x0000_i1138" type="#_x0000_t75" style="width:63.75pt;height:56.25pt" o:ole="">
            <v:imagedata r:id="rId228" o:title=""/>
          </v:shape>
          <o:OLEObject Type="Embed" ProgID="Equation.3" ShapeID="_x0000_i1138" DrawAspect="Content" ObjectID="_1837677341" r:id="rId229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50"/>
          <w:sz w:val="28"/>
          <w:szCs w:val="28"/>
        </w:rPr>
        <w:object w:dxaOrig="1300" w:dyaOrig="1120">
          <v:shape id="_x0000_i1139" type="#_x0000_t75" style="width:65.25pt;height:56.25pt" o:ole="">
            <v:imagedata r:id="rId230" o:title=""/>
          </v:shape>
          <o:OLEObject Type="Embed" ProgID="Equation.3" ShapeID="_x0000_i1139" DrawAspect="Content" ObjectID="_1837677342" r:id="rId231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Уравнение окружности с центром в точке С(</w:t>
      </w:r>
      <w:proofErr w:type="gramStart"/>
      <w:r w:rsidRPr="00CA796C">
        <w:rPr>
          <w:rFonts w:ascii="Times New Roman" w:hAnsi="Times New Roman"/>
          <w:b w:val="0"/>
          <w:sz w:val="28"/>
          <w:szCs w:val="28"/>
          <w:lang w:val="en-US"/>
        </w:rPr>
        <w:t>a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>;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b</w:t>
      </w:r>
      <w:proofErr w:type="gramEnd"/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) и радиусом, равным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R</w:t>
      </w:r>
    </w:p>
    <w:p w:rsidR="003E2F56" w:rsidRPr="00045A0D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1320" w:dyaOrig="360">
          <v:shape id="_x0000_i1140" type="#_x0000_t75" style="width:66.75pt;height:18pt" o:ole="">
            <v:imagedata r:id="rId232" o:title=""/>
          </v:shape>
          <o:OLEObject Type="Embed" ProgID="Equation.3" ShapeID="_x0000_i1140" DrawAspect="Content" ObjectID="_1837677343" r:id="rId233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2)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99" w:dyaOrig="380">
          <v:shape id="_x0000_i1141" type="#_x0000_t75" style="width:114.75pt;height:18.75pt" o:ole="">
            <v:imagedata r:id="rId234" o:title=""/>
          </v:shape>
          <o:OLEObject Type="Embed" ProgID="Equation.3" ShapeID="_x0000_i1141" DrawAspect="Content" ObjectID="_1837677344" r:id="rId235"/>
        </w:object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: 3)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80" w:dyaOrig="380">
          <v:shape id="_x0000_i1142" type="#_x0000_t75" style="width:114pt;height:18.75pt" o:ole="">
            <v:imagedata r:id="rId236" o:title=""/>
          </v:shape>
          <o:OLEObject Type="Embed" ProgID="Equation.3" ShapeID="_x0000_i1142" DrawAspect="Content" ObjectID="_1837677345" r:id="rId237"/>
        </w:object>
      </w:r>
      <w:r w:rsidRPr="00AA5074">
        <w:rPr>
          <w:rFonts w:ascii="Times New Roman" w:hAnsi="Times New Roman"/>
          <w:color w:val="auto"/>
          <w:sz w:val="28"/>
          <w:szCs w:val="28"/>
        </w:rPr>
        <w:tab/>
      </w: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AA5074">
        <w:rPr>
          <w:rFonts w:ascii="Times New Roman" w:hAnsi="Times New Roman"/>
          <w:color w:val="auto"/>
          <w:position w:val="-10"/>
          <w:sz w:val="28"/>
          <w:szCs w:val="28"/>
        </w:rPr>
        <w:object w:dxaOrig="2200" w:dyaOrig="380">
          <v:shape id="_x0000_i1143" type="#_x0000_t75" style="width:110.25pt;height:18.75pt" o:ole="">
            <v:imagedata r:id="rId238" o:title=""/>
          </v:shape>
          <o:OLEObject Type="Embed" ProgID="Equation.3" ShapeID="_x0000_i1143" DrawAspect="Content" ObjectID="_1837677346" r:id="rId239"/>
        </w:object>
      </w:r>
    </w:p>
    <w:p w:rsidR="003E2F56" w:rsidRPr="00CA796C" w:rsidRDefault="003E2F56" w:rsidP="00527861">
      <w:pPr>
        <w:pStyle w:val="a0"/>
        <w:numPr>
          <w:ilvl w:val="0"/>
          <w:numId w:val="11"/>
        </w:numPr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не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изменится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если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переставить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местами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две</w:t>
      </w:r>
      <w:proofErr w:type="spellEnd"/>
      <w:r w:rsidRPr="00AA507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AA5074">
        <w:rPr>
          <w:rFonts w:ascii="Times New Roman" w:hAnsi="Times New Roman"/>
          <w:color w:val="auto"/>
          <w:sz w:val="28"/>
          <w:szCs w:val="28"/>
        </w:rPr>
        <w:t>строки</w:t>
      </w:r>
      <w:proofErr w:type="spellEnd"/>
    </w:p>
    <w:p w:rsidR="003E2F56" w:rsidRPr="003E2F56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2)</w:t>
      </w:r>
      <w:r w:rsidRPr="003E2F56">
        <w:rPr>
          <w:rFonts w:ascii="Times New Roman" w:hAnsi="Times New Roman"/>
          <w:color w:val="auto"/>
          <w:sz w:val="28"/>
          <w:szCs w:val="28"/>
          <w:lang w:val="ru-RU"/>
        </w:rPr>
        <w:t>переставить местами два столбца</w:t>
      </w:r>
    </w:p>
    <w:p w:rsidR="003E2F56" w:rsidRPr="00AA5074" w:rsidRDefault="003E2F56" w:rsidP="003E2F56">
      <w:pPr>
        <w:pStyle w:val="a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3)строки определителя заменить столбцами, а столбцы - соответствующими строками</w:t>
      </w:r>
    </w:p>
    <w:p w:rsidR="003E2F56" w:rsidRPr="00AA5074" w:rsidRDefault="003E2F56" w:rsidP="003E2F56">
      <w:pPr>
        <w:pStyle w:val="a1"/>
        <w:numPr>
          <w:ilvl w:val="0"/>
          <w:numId w:val="0"/>
        </w:numPr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A5074">
        <w:rPr>
          <w:rFonts w:ascii="Times New Roman" w:hAnsi="Times New Roman"/>
          <w:color w:val="auto"/>
          <w:sz w:val="28"/>
          <w:szCs w:val="28"/>
          <w:lang w:val="ru-RU"/>
        </w:rPr>
        <w:t>4)поделить элементы какой-нибудь строки (столбца) на их общий делитель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AA5074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. Указать наклонную </w:t>
      </w:r>
      <w:proofErr w:type="gramStart"/>
      <w:r w:rsidRPr="00CA796C">
        <w:rPr>
          <w:rFonts w:ascii="Times New Roman" w:eastAsia="Times New Roman" w:hAnsi="Times New Roman" w:cs="Times New Roman"/>
          <w:sz w:val="28"/>
          <w:szCs w:val="28"/>
        </w:rPr>
        <w:t>асимптоту  функции</w:t>
      </w:r>
      <w:proofErr w:type="gramEnd"/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   у = (x+1)^3 / (x - 1)^2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1) у = 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2) у = -5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3) у = -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>4) у = х+5 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045A0D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CA796C">
        <w:rPr>
          <w:rFonts w:ascii="Times New Roman" w:eastAsia="Times New Roman" w:hAnsi="Times New Roman" w:cs="Times New Roman"/>
          <w:sz w:val="28"/>
          <w:szCs w:val="28"/>
        </w:rPr>
        <w:t>. Дайте определение матрицы?</w:t>
      </w:r>
    </w:p>
    <w:p w:rsidR="003E2F56" w:rsidRPr="00CA796C" w:rsidRDefault="003E2F56" w:rsidP="003E2F56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A796C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стоящих соответственно на главной и на побочной диагоналях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A796C">
        <w:rPr>
          <w:rFonts w:ascii="Times New Roman" w:hAnsi="Times New Roman" w:cs="Times New Roman"/>
          <w:sz w:val="28"/>
          <w:szCs w:val="28"/>
        </w:rPr>
        <w:t>это прямоугольная таблица, составленная из чисел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состоящая из чисел, расположенных в </w:t>
      </w:r>
      <w:r w:rsidRPr="00CA796C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CA796C">
        <w:rPr>
          <w:rFonts w:ascii="Times New Roman" w:hAnsi="Times New Roman" w:cs="Times New Roman"/>
          <w:sz w:val="28"/>
          <w:szCs w:val="28"/>
        </w:rPr>
        <w:t>строках</w:t>
      </w:r>
    </w:p>
    <w:p w:rsidR="003E2F56" w:rsidRPr="00CA796C" w:rsidRDefault="003E2F56" w:rsidP="003E2F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Состоящая из </w:t>
      </w:r>
      <w:r w:rsidRPr="00CA796C">
        <w:rPr>
          <w:rFonts w:ascii="Times New Roman" w:hAnsi="Times New Roman" w:cs="Times New Roman"/>
          <w:iCs/>
          <w:sz w:val="28"/>
          <w:szCs w:val="28"/>
        </w:rPr>
        <w:t>элементов</w:t>
      </w:r>
      <w:r w:rsidRPr="00CA796C">
        <w:rPr>
          <w:rFonts w:ascii="Times New Roman" w:hAnsi="Times New Roman" w:cs="Times New Roman"/>
          <w:sz w:val="28"/>
          <w:szCs w:val="28"/>
        </w:rPr>
        <w:t xml:space="preserve"> определителя </w:t>
      </w:r>
    </w:p>
    <w:p w:rsidR="00BE409B" w:rsidRDefault="00BE409B" w:rsidP="005A1A9E">
      <w:pPr>
        <w:jc w:val="center"/>
        <w:rPr>
          <w:szCs w:val="28"/>
        </w:rPr>
      </w:pPr>
    </w:p>
    <w:p w:rsidR="003E2F56" w:rsidRDefault="003E2F56" w:rsidP="005A1A9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E2F56" w:rsidTr="003A6498">
        <w:trPr>
          <w:trHeight w:val="488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3E2F56" w:rsidRDefault="003E2F56" w:rsidP="003E2F56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2F56"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3E2F56" w:rsidTr="003A6498">
        <w:trPr>
          <w:trHeight w:val="487"/>
        </w:trPr>
        <w:tc>
          <w:tcPr>
            <w:tcW w:w="478" w:type="dxa"/>
          </w:tcPr>
          <w:p w:rsidR="003E2F56" w:rsidRDefault="003E2F5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3E2F56" w:rsidRDefault="00EE74C6" w:rsidP="005A1A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3E2F56" w:rsidRDefault="003E2F56" w:rsidP="005A1A9E">
      <w:pPr>
        <w:jc w:val="center"/>
        <w:rPr>
          <w:szCs w:val="28"/>
        </w:rPr>
      </w:pPr>
    </w:p>
    <w:p w:rsidR="0034488D" w:rsidRPr="002D712C" w:rsidRDefault="0034488D" w:rsidP="0034488D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r w:rsidRPr="002D712C">
        <w:rPr>
          <w:b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34488D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E47BC4" w:rsidRDefault="0034488D" w:rsidP="0034488D">
      <w:pPr>
        <w:pStyle w:val="ac"/>
        <w:keepNext/>
        <w:keepLines/>
        <w:suppressLineNumbers/>
        <w:suppressAutoHyphens/>
        <w:spacing w:after="0" w:line="240" w:lineRule="auto"/>
        <w:jc w:val="both"/>
        <w:rPr>
          <w:szCs w:val="28"/>
          <w:lang w:eastAsia="ru-RU"/>
        </w:rPr>
      </w:pPr>
      <w:r w:rsidRPr="00E47BC4">
        <w:rPr>
          <w:szCs w:val="28"/>
          <w:lang w:eastAsia="ru-RU"/>
        </w:rPr>
        <w:t xml:space="preserve">Промежуточная аттестация проводится в форме </w:t>
      </w:r>
      <w:r w:rsidR="0003326F">
        <w:rPr>
          <w:szCs w:val="28"/>
          <w:lang w:eastAsia="ru-RU"/>
        </w:rPr>
        <w:t>зачета</w:t>
      </w:r>
      <w:r w:rsidRPr="004217F9">
        <w:rPr>
          <w:b/>
          <w:bCs/>
          <w:szCs w:val="28"/>
          <w:u w:val="single"/>
          <w:lang w:eastAsia="ru-RU"/>
        </w:rPr>
        <w:t>.</w:t>
      </w:r>
      <w:r w:rsidRPr="00E47BC4">
        <w:rPr>
          <w:szCs w:val="28"/>
          <w:lang w:eastAsia="ru-RU"/>
        </w:rPr>
        <w:t xml:space="preserve"> </w:t>
      </w:r>
    </w:p>
    <w:p w:rsidR="0034488D" w:rsidRPr="00E47BC4" w:rsidRDefault="0034488D" w:rsidP="0034488D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34488D" w:rsidRPr="0034488D" w:rsidRDefault="0034488D" w:rsidP="00527861">
      <w:pPr>
        <w:pStyle w:val="ac"/>
        <w:numPr>
          <w:ilvl w:val="1"/>
          <w:numId w:val="9"/>
        </w:numPr>
        <w:jc w:val="center"/>
        <w:rPr>
          <w:b/>
          <w:szCs w:val="28"/>
          <w:lang w:eastAsia="ru-RU"/>
        </w:rPr>
      </w:pPr>
      <w:r w:rsidRPr="0034488D">
        <w:rPr>
          <w:b/>
          <w:szCs w:val="28"/>
          <w:lang w:eastAsia="ru-RU"/>
        </w:rPr>
        <w:t>Типовые вопросы к промежуточной аттестации (</w:t>
      </w:r>
      <w:r w:rsidR="0003326F">
        <w:rPr>
          <w:b/>
          <w:szCs w:val="28"/>
          <w:lang w:eastAsia="ru-RU"/>
        </w:rPr>
        <w:t>зачету</w:t>
      </w:r>
      <w:bookmarkStart w:id="1" w:name="_GoBack"/>
      <w:bookmarkEnd w:id="1"/>
      <w:r w:rsidRPr="0034488D">
        <w:rPr>
          <w:b/>
          <w:szCs w:val="28"/>
          <w:lang w:eastAsia="ru-RU"/>
        </w:rPr>
        <w:t>):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матрицы. Виды</w:t>
      </w:r>
      <w:r>
        <w:rPr>
          <w:szCs w:val="28"/>
        </w:rPr>
        <w:t xml:space="preserve"> матриц. Действия над матрицами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определителей </w:t>
      </w:r>
      <w:r w:rsidRPr="005575EE">
        <w:rPr>
          <w:i/>
          <w:iCs/>
          <w:szCs w:val="28"/>
        </w:rPr>
        <w:t xml:space="preserve">2-го и 3- </w:t>
      </w:r>
      <w:proofErr w:type="spellStart"/>
      <w:r w:rsidRPr="005575EE">
        <w:rPr>
          <w:i/>
          <w:iCs/>
          <w:szCs w:val="28"/>
        </w:rPr>
        <w:t>го</w:t>
      </w:r>
      <w:proofErr w:type="spellEnd"/>
      <w:r w:rsidRPr="005575EE">
        <w:rPr>
          <w:szCs w:val="28"/>
        </w:rPr>
        <w:t xml:space="preserve"> порядка. Свойства определителей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теорему Лапласа (разложения). Пример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Обратная матрица. Алгоритм вычисления обратной матрицы</w:t>
      </w:r>
    </w:p>
    <w:p w:rsidR="009D07B5" w:rsidRPr="00D73724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Системы линейных уравнений. Метод </w:t>
      </w:r>
      <w:proofErr w:type="spellStart"/>
      <w:r w:rsidRPr="005575EE">
        <w:rPr>
          <w:szCs w:val="28"/>
        </w:rPr>
        <w:t>Крамера</w:t>
      </w:r>
      <w:proofErr w:type="spellEnd"/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Векторы. Действия над векторами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lastRenderedPageBreak/>
        <w:t>Линии второго порядка. Окружность, парабола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Линии второго порядка. Гипербола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множества. Виды множеств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Способы задания множеств. Операции над множествами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Предел функции в точке, в бесконечности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Сформулировать основные теоремы о пределах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i/>
          <w:iCs/>
          <w:szCs w:val="28"/>
        </w:rPr>
        <w:t>1-й и 2-й</w:t>
      </w:r>
      <w:r w:rsidRPr="005575EE">
        <w:rPr>
          <w:szCs w:val="28"/>
        </w:rPr>
        <w:t xml:space="preserve"> замечательные пределы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Непрерывность функции. Свойства функций, непрерывных на отрезке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Понятие точек разрыва функции. Виды точек разрыва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Определение производной функции. Геометрический и механический смысл производной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Сложная функция. Производная сложной функции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Понятие дифференциала функции. Геометрический смысл дифференциала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Возрастание и убывание функций. Экстремумы функций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Выпуклость функции. Точки перегиба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Общая схема </w:t>
      </w:r>
      <w:proofErr w:type="gramStart"/>
      <w:r w:rsidRPr="005575EE">
        <w:rPr>
          <w:szCs w:val="28"/>
        </w:rPr>
        <w:t>исследования  функции</w:t>
      </w:r>
      <w:proofErr w:type="gramEnd"/>
    </w:p>
    <w:p w:rsidR="009D07B5" w:rsidRPr="005575EE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 xml:space="preserve">Понятие первообразной функции и неопределённого интеграла.  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Геометрический смысл неопределенного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 w:rsidRPr="005575EE">
        <w:rPr>
          <w:szCs w:val="28"/>
        </w:rPr>
        <w:t>Свойства неопределённого интеграла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Определенный интеграл. </w:t>
      </w:r>
      <w:r w:rsidRPr="005575EE">
        <w:rPr>
          <w:szCs w:val="28"/>
        </w:rPr>
        <w:t>Свойства определённого интеграла</w:t>
      </w:r>
      <w:r>
        <w:rPr>
          <w:szCs w:val="28"/>
        </w:rPr>
        <w:t xml:space="preserve">. </w:t>
      </w:r>
      <w:r w:rsidRPr="005575EE">
        <w:rPr>
          <w:szCs w:val="28"/>
        </w:rPr>
        <w:t>Формула Ньютона-Лейбница</w:t>
      </w:r>
    </w:p>
    <w:p w:rsidR="009D07B5" w:rsidRDefault="009D07B5" w:rsidP="00527861">
      <w:pPr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Виды событий. Виды случайных событий. Операции над событиями.</w:t>
      </w:r>
    </w:p>
    <w:p w:rsidR="009D07B5" w:rsidRPr="00581FC0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Теоремы сложения вероятностей. Теоремы умножения вероятностей. Формула Байеса.</w:t>
      </w:r>
      <w:r w:rsidRPr="00581FC0">
        <w:rPr>
          <w:szCs w:val="28"/>
        </w:rPr>
        <w:t xml:space="preserve"> 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Дискретные и непрерывные случайные величины.</w:t>
      </w:r>
      <w:r w:rsidRPr="00581FC0">
        <w:rPr>
          <w:szCs w:val="28"/>
        </w:rPr>
        <w:t xml:space="preserve"> </w:t>
      </w:r>
      <w:r>
        <w:rPr>
          <w:szCs w:val="28"/>
        </w:rPr>
        <w:t>Закон распределения дискретной случайной величины.</w:t>
      </w:r>
    </w:p>
    <w:p w:rsidR="009D07B5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lastRenderedPageBreak/>
        <w:t>Числовые характеристики случайной величины.</w:t>
      </w:r>
    </w:p>
    <w:p w:rsidR="009D07B5" w:rsidRPr="008736E1" w:rsidRDefault="009D07B5" w:rsidP="00527861">
      <w:pPr>
        <w:numPr>
          <w:ilvl w:val="0"/>
          <w:numId w:val="16"/>
        </w:numPr>
        <w:spacing w:after="0" w:line="360" w:lineRule="auto"/>
        <w:ind w:left="714" w:hanging="357"/>
        <w:jc w:val="both"/>
        <w:rPr>
          <w:szCs w:val="28"/>
        </w:rPr>
      </w:pPr>
      <w:r>
        <w:rPr>
          <w:szCs w:val="28"/>
        </w:rPr>
        <w:t>Основы алгебры логики. Логические операции.</w:t>
      </w:r>
    </w:p>
    <w:p w:rsidR="009D07B5" w:rsidRPr="00527861" w:rsidRDefault="009D07B5" w:rsidP="00527861">
      <w:pPr>
        <w:pStyle w:val="ac"/>
        <w:numPr>
          <w:ilvl w:val="1"/>
          <w:numId w:val="9"/>
        </w:numPr>
        <w:jc w:val="center"/>
        <w:rPr>
          <w:b/>
          <w:bCs/>
          <w:szCs w:val="28"/>
        </w:rPr>
      </w:pPr>
      <w:r w:rsidRPr="00527861">
        <w:rPr>
          <w:b/>
          <w:bCs/>
          <w:szCs w:val="28"/>
        </w:rPr>
        <w:t>Практические задачи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предел:</w:t>
      </w:r>
      <w:r w:rsidRPr="002961E9">
        <w:rPr>
          <w:szCs w:val="28"/>
        </w:rPr>
        <w:t xml:space="preserve"> </w:t>
      </w:r>
      <w:r w:rsidR="0003326F">
        <w:rPr>
          <w:position w:val="-26"/>
          <w:szCs w:val="28"/>
        </w:rPr>
        <w:pict>
          <v:shape id="_x0000_i1144" type="#_x0000_t75" style="width:80.25pt;height:33.75pt">
            <v:imagedata r:id="rId240" o:title=""/>
          </v:shape>
        </w:pic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функции:</w:t>
      </w:r>
      <w:r w:rsidRPr="00282347"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45" type="#_x0000_t75" style="width:92.25pt;height:24pt">
            <v:imagedata r:id="rId24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Pr="00E03C05">
        <w:rPr>
          <w:position w:val="-26"/>
          <w:szCs w:val="28"/>
        </w:rPr>
        <w:object w:dxaOrig="1320" w:dyaOrig="680">
          <v:shape id="_x0000_i1146" type="#_x0000_t75" style="width:66pt;height:33.75pt" o:ole="">
            <v:imagedata r:id="rId242" o:title=""/>
          </v:shape>
          <o:OLEObject Type="Embed" ProgID="Equation.3" ShapeID="_x0000_i1146" DrawAspect="Content" ObjectID="_1837677347" r:id="rId243"/>
        </w:object>
      </w:r>
      <w:r>
        <w:rPr>
          <w:szCs w:val="28"/>
        </w:rPr>
        <w:t>.</w:t>
      </w:r>
      <w:r w:rsidRPr="004407C6">
        <w:rPr>
          <w:szCs w:val="28"/>
          <w:lang w:val="de-DE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47" type="#_x0000_t75" style="width:39.75pt;height:18pt">
            <v:imagedata r:id="rId244" o:title=""/>
          </v:shape>
        </w:pict>
      </w:r>
      <w:r>
        <w:rPr>
          <w:szCs w:val="28"/>
        </w:rPr>
        <w:t xml:space="preserve">, </w:t>
      </w:r>
      <w:r w:rsidR="0003326F">
        <w:rPr>
          <w:position w:val="-10"/>
          <w:szCs w:val="28"/>
        </w:rPr>
        <w:pict>
          <v:shape id="_x0000_i1148" type="#_x0000_t75" style="width:47.25pt;height:15.75pt">
            <v:imagedata r:id="rId245" o:title=""/>
          </v:shape>
        </w:pict>
      </w:r>
      <w:r>
        <w:rPr>
          <w:szCs w:val="28"/>
        </w:rPr>
        <w:t xml:space="preserve">, </w:t>
      </w:r>
      <w:r w:rsidR="0003326F">
        <w:rPr>
          <w:position w:val="-10"/>
          <w:szCs w:val="28"/>
        </w:rPr>
        <w:pict>
          <v:shape id="_x0000_i1149" type="#_x0000_t75" style="width:30pt;height:15.75pt">
            <v:imagedata r:id="rId246" o:title=""/>
          </v:shape>
        </w:pict>
      </w:r>
      <w:r>
        <w:rPr>
          <w:szCs w:val="28"/>
        </w:rPr>
        <w:t>.</w:t>
      </w:r>
    </w:p>
    <w:p w:rsidR="009D07B5" w:rsidRPr="0028234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Найти промежутки возрастания и убывания функции и точки экстремума 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1280160" cy="274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</w:t>
      </w:r>
      <w:r>
        <w:rPr>
          <w:szCs w:val="28"/>
        </w:rPr>
        <w:t xml:space="preserve">   </w:t>
      </w:r>
      <w:r w:rsidR="0003326F">
        <w:rPr>
          <w:szCs w:val="28"/>
        </w:rPr>
        <w:pict>
          <v:shape id="_x0000_i1150" type="#_x0000_t75" style="width:84.75pt;height:56.25pt">
            <v:imagedata r:id="rId248" o:title=""/>
          </v:shape>
        </w:pict>
      </w:r>
      <w:r>
        <w:rPr>
          <w:szCs w:val="28"/>
        </w:rPr>
        <w:t>.</w:t>
      </w:r>
    </w:p>
    <w:p w:rsidR="009D07B5" w:rsidRPr="005B594D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соревнованиях по толканию ядра участвуют 4 спортсмена из Финляндии, 7 спортсменов из России, 9 спортсменов из Швеции и 5-из Норвегии. Порядок, в котором выступают спортсмены, определяется жребием. Найдите вероятность того, что спортсмен, который выступает последним, окажется из Швеции.</w:t>
      </w:r>
    </w:p>
    <w:p w:rsidR="009D07B5" w:rsidRPr="004B24FE" w:rsidRDefault="009D07B5" w:rsidP="00527861">
      <w:pPr>
        <w:numPr>
          <w:ilvl w:val="0"/>
          <w:numId w:val="17"/>
        </w:numPr>
        <w:ind w:left="697" w:hanging="357"/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 xml:space="preserve">2; -1/3) и  </w:t>
      </w:r>
    </w:p>
    <w:p w:rsidR="009D07B5" w:rsidRPr="004B24FE" w:rsidRDefault="009D07B5" w:rsidP="009D07B5">
      <w:pPr>
        <w:ind w:left="697"/>
        <w:jc w:val="both"/>
        <w:rPr>
          <w:szCs w:val="28"/>
          <w:lang w:val="de-DE"/>
        </w:rPr>
      </w:pPr>
      <w:proofErr w:type="gramStart"/>
      <w:r w:rsidRPr="004407C6">
        <w:rPr>
          <w:szCs w:val="28"/>
          <w:lang w:val="en-US"/>
        </w:rPr>
        <w:t>B</w:t>
      </w:r>
      <w:r>
        <w:rPr>
          <w:szCs w:val="28"/>
        </w:rPr>
        <w:t>(</w:t>
      </w:r>
      <w:proofErr w:type="gramEnd"/>
      <w:r>
        <w:rPr>
          <w:szCs w:val="28"/>
        </w:rPr>
        <w:t>7/6; 2/3).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="0003326F">
        <w:rPr>
          <w:position w:val="-26"/>
          <w:szCs w:val="28"/>
        </w:rPr>
        <w:pict>
          <v:shape id="_x0000_i1151" type="#_x0000_t75" style="width:80.25pt;height:33.75pt">
            <v:imagedata r:id="rId240" o:title=""/>
          </v:shape>
        </w:pict>
      </w:r>
    </w:p>
    <w:p w:rsidR="009D07B5" w:rsidRPr="004B24FE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производную функции: </w:t>
      </w:r>
      <w:r w:rsidRPr="004407C6">
        <w:rPr>
          <w:i/>
          <w:szCs w:val="28"/>
        </w:rPr>
        <w:t>у=</w:t>
      </w:r>
      <w:proofErr w:type="spellStart"/>
      <w:r w:rsidRPr="004407C6">
        <w:rPr>
          <w:i/>
          <w:szCs w:val="28"/>
          <w:lang w:val="en-US"/>
        </w:rPr>
        <w:t>lncos</w:t>
      </w:r>
      <w:proofErr w:type="spellEnd"/>
      <w:r w:rsidRPr="004407C6">
        <w:rPr>
          <w:i/>
          <w:szCs w:val="28"/>
        </w:rPr>
        <w:t>(2</w:t>
      </w:r>
      <w:r w:rsidRPr="004407C6">
        <w:rPr>
          <w:i/>
          <w:szCs w:val="28"/>
          <w:lang w:val="en-US"/>
        </w:rPr>
        <w:t>x</w:t>
      </w:r>
      <w:r w:rsidRPr="004407C6">
        <w:rPr>
          <w:i/>
          <w:szCs w:val="28"/>
        </w:rPr>
        <w:t>-1)</w:t>
      </w:r>
      <w:r>
        <w:rPr>
          <w:i/>
          <w:szCs w:val="28"/>
        </w:rPr>
        <w:t>.</w:t>
      </w:r>
    </w:p>
    <w:p w:rsidR="009D07B5" w:rsidRPr="00CB6B83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CB6B83">
        <w:rPr>
          <w:szCs w:val="28"/>
        </w:rPr>
        <w:t xml:space="preserve">Даны множества  А = </w:t>
      </w:r>
      <w:r w:rsidR="0003326F">
        <w:rPr>
          <w:position w:val="-10"/>
          <w:szCs w:val="28"/>
        </w:rPr>
        <w:pict>
          <v:shape id="_x0000_i1152" type="#_x0000_t75" style="width:12.75pt;height:17.25pt">
            <v:imagedata r:id="rId249" o:title=""/>
          </v:shape>
        </w:pict>
      </w:r>
      <w:r w:rsidRPr="00CB6B83">
        <w:rPr>
          <w:szCs w:val="28"/>
        </w:rPr>
        <w:t>1,2,4,7</w:t>
      </w:r>
      <w:r w:rsidR="0003326F">
        <w:rPr>
          <w:position w:val="-10"/>
          <w:szCs w:val="28"/>
        </w:rPr>
        <w:pict>
          <v:shape id="_x0000_i1153" type="#_x0000_t75" style="width:12.75pt;height:17.25pt">
            <v:imagedata r:id="rId250" o:title=""/>
          </v:shape>
        </w:pict>
      </w:r>
      <w:r w:rsidRPr="00CB6B83">
        <w:rPr>
          <w:szCs w:val="28"/>
        </w:rPr>
        <w:t>,  В =</w:t>
      </w:r>
      <w:r w:rsidR="0003326F">
        <w:rPr>
          <w:position w:val="-10"/>
          <w:szCs w:val="28"/>
        </w:rPr>
        <w:pict>
          <v:shape id="_x0000_i1154" type="#_x0000_t75" style="width:12.75pt;height:17.25pt">
            <v:imagedata r:id="rId251" o:title=""/>
          </v:shape>
        </w:pict>
      </w:r>
      <w:r w:rsidRPr="00CB6B83">
        <w:rPr>
          <w:szCs w:val="28"/>
        </w:rPr>
        <w:t>1,4,6,7</w:t>
      </w:r>
      <w:r w:rsidR="0003326F">
        <w:rPr>
          <w:position w:val="-10"/>
          <w:szCs w:val="28"/>
        </w:rPr>
        <w:pict>
          <v:shape id="_x0000_i1155" type="#_x0000_t75" style="width:12.75pt;height:17.25pt">
            <v:imagedata r:id="rId252" o:title=""/>
          </v:shape>
        </w:pict>
      </w:r>
      <w:r w:rsidRPr="00CB6B83">
        <w:rPr>
          <w:szCs w:val="28"/>
        </w:rPr>
        <w:t xml:space="preserve">,  С = </w:t>
      </w:r>
      <w:r w:rsidR="0003326F">
        <w:rPr>
          <w:position w:val="-10"/>
          <w:szCs w:val="28"/>
        </w:rPr>
        <w:pict>
          <v:shape id="_x0000_i1156" type="#_x0000_t75" style="width:12.75pt;height:17.25pt">
            <v:imagedata r:id="rId249" o:title=""/>
          </v:shape>
        </w:pict>
      </w:r>
      <w:r w:rsidRPr="00CB6B83">
        <w:rPr>
          <w:szCs w:val="28"/>
        </w:rPr>
        <w:t>1,7,8,9</w:t>
      </w:r>
      <w:r w:rsidR="0003326F">
        <w:rPr>
          <w:position w:val="-10"/>
          <w:szCs w:val="28"/>
        </w:rPr>
        <w:pict>
          <v:shape id="_x0000_i1157" type="#_x0000_t75" style="width:12.75pt;height:17.25pt">
            <v:imagedata r:id="rId250" o:title=""/>
          </v:shape>
        </w:pict>
      </w:r>
      <w:r w:rsidRPr="00CB6B83">
        <w:rPr>
          <w:szCs w:val="28"/>
        </w:rPr>
        <w:t xml:space="preserve">,  М =  </w:t>
      </w:r>
      <w:r w:rsidR="0003326F">
        <w:rPr>
          <w:position w:val="-10"/>
          <w:szCs w:val="28"/>
        </w:rPr>
        <w:pict>
          <v:shape id="_x0000_i1158" type="#_x0000_t75" style="width:12.75pt;height:17.25pt">
            <v:imagedata r:id="rId249" o:title=""/>
          </v:shape>
        </w:pict>
      </w:r>
      <w:r w:rsidRPr="00CB6B83">
        <w:rPr>
          <w:szCs w:val="28"/>
        </w:rPr>
        <w:t>1,6,8,9</w:t>
      </w:r>
      <w:r w:rsidR="0003326F">
        <w:rPr>
          <w:position w:val="-10"/>
          <w:szCs w:val="28"/>
        </w:rPr>
        <w:pict>
          <v:shape id="_x0000_i1159" type="#_x0000_t75" style="width:12.75pt;height:17.25pt">
            <v:imagedata r:id="rId250" o:title=""/>
          </v:shape>
        </w:pict>
      </w:r>
      <w:r w:rsidRPr="00CB6B83">
        <w:rPr>
          <w:szCs w:val="28"/>
        </w:rPr>
        <w:t>.  Найти: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60" type="#_x0000_t75" style="width:111.75pt;height:15.75pt">
            <v:imagedata r:id="rId253" o:title=""/>
          </v:shape>
        </w:pict>
      </w:r>
      <w:r w:rsidR="0003326F">
        <w:rPr>
          <w:position w:val="-10"/>
          <w:szCs w:val="28"/>
        </w:rPr>
        <w:pict>
          <v:shape id="_x0000_i1161" type="#_x0000_t75" style="width:111.75pt;height:15.75pt">
            <v:imagedata r:id="rId254" o:title=""/>
          </v:shape>
        </w:pict>
      </w:r>
      <w:r w:rsidR="0003326F">
        <w:rPr>
          <w:position w:val="-10"/>
          <w:szCs w:val="28"/>
        </w:rPr>
        <w:pict>
          <v:shape id="_x0000_i1162" type="#_x0000_t75" style="width:93.75pt;height:15.75pt">
            <v:imagedata r:id="rId255" o:title=""/>
          </v:shape>
        </w:pict>
      </w:r>
      <w:r w:rsidRPr="00CB6B83">
        <w:rPr>
          <w:szCs w:val="28"/>
        </w:rPr>
        <w:t>.</w:t>
      </w:r>
      <w:r w:rsidRPr="00CB6B83">
        <w:rPr>
          <w:szCs w:val="28"/>
        </w:rPr>
        <w:fldChar w:fldCharType="begin"/>
      </w:r>
      <w:r w:rsidRPr="00CB6B83">
        <w:rPr>
          <w:szCs w:val="28"/>
        </w:rPr>
        <w:instrText xml:space="preserve"> QUOTE </w:instrText>
      </w:r>
      <m:oMath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уdy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y-10</m:t>
            </m:r>
          </m:den>
        </m:f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f>
          <m:f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fPr>
          <m:num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xdx</m:t>
            </m:r>
          </m:num>
          <m:den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x+5</m:t>
            </m:r>
          </m:den>
        </m:f>
      </m:oMath>
      <w:r w:rsidRPr="00CB6B83">
        <w:rPr>
          <w:szCs w:val="28"/>
        </w:rPr>
        <w:instrText xml:space="preserve"> </w:instrText>
      </w:r>
      <w:r w:rsidRPr="00CB6B83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предел функции: </w:t>
      </w:r>
      <w:r w:rsidRPr="0083626E">
        <w:rPr>
          <w:position w:val="-20"/>
          <w:szCs w:val="28"/>
          <w:lang w:val="en-US"/>
        </w:rPr>
        <w:object w:dxaOrig="400" w:dyaOrig="440">
          <v:shape id="_x0000_i1163" type="#_x0000_t75" style="width:25.5pt;height:27.75pt" o:ole="">
            <v:imagedata r:id="rId256" o:title=""/>
          </v:shape>
          <o:OLEObject Type="Embed" ProgID="Equation.3" ShapeID="_x0000_i1163" DrawAspect="Content" ObjectID="_1837677348" r:id="rId257"/>
        </w:object>
      </w:r>
      <w:r w:rsidRPr="0083626E">
        <w:rPr>
          <w:position w:val="-24"/>
          <w:szCs w:val="28"/>
          <w:lang w:val="en-US"/>
        </w:rPr>
        <w:object w:dxaOrig="2079" w:dyaOrig="660">
          <v:shape id="_x0000_i1164" type="#_x0000_t75" style="width:104.25pt;height:33pt" o:ole="">
            <v:imagedata r:id="rId258" o:title=""/>
          </v:shape>
          <o:OLEObject Type="Embed" ProgID="Equation.3" ShapeID="_x0000_i1164" DrawAspect="Content" ObjectID="_1837677349" r:id="rId259"/>
        </w:obje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Ре</w:t>
      </w:r>
      <w:r>
        <w:rPr>
          <w:szCs w:val="28"/>
        </w:rPr>
        <w:t xml:space="preserve">шить систему линейных уравнений </w:t>
      </w:r>
      <w:r w:rsidR="0003326F">
        <w:rPr>
          <w:position w:val="-50"/>
          <w:szCs w:val="28"/>
        </w:rPr>
        <w:pict>
          <v:shape id="_x0000_i1165" type="#_x0000_t75" style="width:84.75pt;height:56.25pt">
            <v:imagedata r:id="rId248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 интеграл: </w:t>
      </w:r>
      <w:r w:rsidR="0003326F">
        <w:rPr>
          <w:position w:val="-36"/>
          <w:szCs w:val="28"/>
        </w:rPr>
        <w:pict>
          <v:shape id="_x0000_i1166" type="#_x0000_t75" style="width:54.75pt;height:55.5pt">
            <v:imagedata r:id="rId260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прямой, проходящей через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 xml:space="preserve">2; -1) и </w:t>
      </w:r>
      <w:r w:rsidRPr="004407C6">
        <w:rPr>
          <w:szCs w:val="28"/>
          <w:lang w:val="en-US"/>
        </w:rPr>
        <w:t>B</w:t>
      </w:r>
      <w:r w:rsidRPr="004407C6">
        <w:rPr>
          <w:szCs w:val="28"/>
        </w:rPr>
        <w:t>(1; 2).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w:r w:rsidR="0003326F">
        <w:rPr>
          <w:position w:val="-32"/>
          <w:szCs w:val="28"/>
        </w:rPr>
        <w:pict>
          <v:shape id="_x0000_i1167" type="#_x0000_t75" style="width:60.75pt;height:57pt">
            <v:imagedata r:id="rId26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874713"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168" type="#_x0000_t75" style="width:173.25pt;height:56.25pt">
            <v:imagedata r:id="rId262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69" type="#_x0000_t75" style="width:81.75pt;height:21pt">
            <v:imagedata r:id="rId263" o:title=""/>
          </v:shape>
        </w:pict>
      </w:r>
      <w:r w:rsidRPr="004407C6">
        <w:rPr>
          <w:szCs w:val="28"/>
        </w:rPr>
        <w:t xml:space="preserve"> </w:t>
      </w:r>
      <w:r>
        <w:rPr>
          <w:szCs w:val="28"/>
        </w:rPr>
        <w:t>.</w:t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определенный интеграл:</w:t>
      </w:r>
      <w:r>
        <w:rPr>
          <w:szCs w:val="28"/>
        </w:rPr>
        <w:t xml:space="preserve"> </w:t>
      </w:r>
      <w:r w:rsidRPr="007652CB">
        <w:rPr>
          <w:position w:val="-34"/>
          <w:szCs w:val="28"/>
        </w:rPr>
        <w:object w:dxaOrig="1800" w:dyaOrig="800">
          <v:shape id="_x0000_i1170" type="#_x0000_t75" style="width:90pt;height:39.75pt" o:ole="">
            <v:imagedata r:id="rId264" o:title=""/>
          </v:shape>
          <o:OLEObject Type="Embed" ProgID="Equation.DSMT4" ShapeID="_x0000_i1170" DrawAspect="Content" ObjectID="_1837677350" r:id="rId265"/>
        </w:obje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систему линейных уравнений:</w:t>
      </w:r>
      <w:r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171" type="#_x0000_t75" style="width:99.75pt;height:56.25pt">
            <v:imagedata r:id="rId266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наибольшее и наименьшее значения функции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72" type="#_x0000_t75" style="width:77.25pt;height:18pt">
            <v:imagedata r:id="rId267" o:title=""/>
          </v:shape>
        </w:pict>
      </w:r>
      <w:r w:rsidRPr="004407C6">
        <w:rPr>
          <w:szCs w:val="28"/>
        </w:rPr>
        <w:t xml:space="preserve">  на отрезке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365760" cy="1828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9D07B5" w:rsidRPr="00F322E0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Привести уравнение эллипса к каноническому виду: </w:t>
      </w:r>
      <w:r w:rsidR="0003326F">
        <w:rPr>
          <w:position w:val="-10"/>
          <w:szCs w:val="28"/>
        </w:rPr>
        <w:pict>
          <v:shape id="_x0000_i1173" type="#_x0000_t75" style="width:89.25pt;height:18pt">
            <v:imagedata r:id="rId269" o:title=""/>
          </v:shape>
        </w:pict>
      </w:r>
      <w:r w:rsidRPr="004407C6">
        <w:rPr>
          <w:szCs w:val="28"/>
        </w:rPr>
        <w:t xml:space="preserve"> Найти полуоси, коор</w:t>
      </w:r>
      <w:r>
        <w:rPr>
          <w:szCs w:val="28"/>
        </w:rPr>
        <w:t>динаты фокусов и эксцентриситет.</w:t>
      </w:r>
    </w:p>
    <w:p w:rsidR="009D07B5" w:rsidRPr="009B0D39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9B0D39">
        <w:rPr>
          <w:szCs w:val="28"/>
        </w:rPr>
        <w:t xml:space="preserve">Даны множества  А = </w:t>
      </w:r>
      <w:r w:rsidR="0003326F">
        <w:rPr>
          <w:position w:val="-10"/>
          <w:szCs w:val="28"/>
        </w:rPr>
        <w:pict>
          <v:shape id="_x0000_i1174" type="#_x0000_t75" style="width:12.75pt;height:17.25pt">
            <v:imagedata r:id="rId249" o:title=""/>
          </v:shape>
        </w:pict>
      </w:r>
      <w:r w:rsidRPr="009B0D39">
        <w:rPr>
          <w:szCs w:val="28"/>
        </w:rPr>
        <w:t>-4,-3,-2, -1,0</w:t>
      </w:r>
      <w:r w:rsidR="0003326F">
        <w:rPr>
          <w:position w:val="-10"/>
          <w:szCs w:val="28"/>
        </w:rPr>
        <w:pict>
          <v:shape id="_x0000_i1175" type="#_x0000_t75" style="width:12.75pt;height:17.25pt">
            <v:imagedata r:id="rId250" o:title=""/>
          </v:shape>
        </w:pict>
      </w:r>
      <w:r w:rsidRPr="009B0D39">
        <w:rPr>
          <w:szCs w:val="28"/>
        </w:rPr>
        <w:t>,  В =</w:t>
      </w:r>
      <w:r w:rsidR="0003326F">
        <w:rPr>
          <w:position w:val="-10"/>
          <w:szCs w:val="28"/>
        </w:rPr>
        <w:pict>
          <v:shape id="_x0000_i1176" type="#_x0000_t75" style="width:12.75pt;height:17.25pt">
            <v:imagedata r:id="rId251" o:title=""/>
          </v:shape>
        </w:pict>
      </w:r>
      <w:r w:rsidRPr="009B0D39">
        <w:rPr>
          <w:szCs w:val="28"/>
        </w:rPr>
        <w:t xml:space="preserve">-2,-1,0,3,4 </w:t>
      </w:r>
      <w:r w:rsidR="0003326F">
        <w:rPr>
          <w:position w:val="-10"/>
          <w:szCs w:val="28"/>
        </w:rPr>
        <w:pict>
          <v:shape id="_x0000_i1177" type="#_x0000_t75" style="width:12.75pt;height:17.25pt">
            <v:imagedata r:id="rId252" o:title=""/>
          </v:shape>
        </w:pict>
      </w:r>
      <w:r w:rsidRPr="009B0D39">
        <w:rPr>
          <w:szCs w:val="28"/>
        </w:rPr>
        <w:t xml:space="preserve">, С = </w:t>
      </w:r>
      <w:r w:rsidR="0003326F">
        <w:rPr>
          <w:position w:val="-10"/>
          <w:szCs w:val="28"/>
        </w:rPr>
        <w:pict>
          <v:shape id="_x0000_i1178" type="#_x0000_t75" style="width:12.75pt;height:17.25pt">
            <v:imagedata r:id="rId249" o:title=""/>
          </v:shape>
        </w:pict>
      </w:r>
      <w:r w:rsidRPr="009B0D39">
        <w:rPr>
          <w:szCs w:val="28"/>
        </w:rPr>
        <w:t xml:space="preserve"> -4,-2,-1,0,3</w:t>
      </w:r>
      <w:r w:rsidR="0003326F">
        <w:rPr>
          <w:position w:val="-10"/>
          <w:szCs w:val="28"/>
        </w:rPr>
        <w:pict>
          <v:shape id="_x0000_i1179" type="#_x0000_t75" style="width:12.75pt;height:17.25pt">
            <v:imagedata r:id="rId250" o:title=""/>
          </v:shape>
        </w:pict>
      </w:r>
      <w:r w:rsidRPr="009B0D39">
        <w:rPr>
          <w:szCs w:val="28"/>
        </w:rPr>
        <w:t xml:space="preserve">,  М =  </w:t>
      </w:r>
      <w:r w:rsidR="0003326F">
        <w:rPr>
          <w:position w:val="-10"/>
          <w:szCs w:val="28"/>
        </w:rPr>
        <w:pict>
          <v:shape id="_x0000_i1180" type="#_x0000_t75" style="width:12.75pt;height:17.25pt">
            <v:imagedata r:id="rId249" o:title=""/>
          </v:shape>
        </w:pict>
      </w:r>
      <w:r w:rsidRPr="009B0D39">
        <w:rPr>
          <w:szCs w:val="28"/>
        </w:rPr>
        <w:t>-3, -1,0,4</w:t>
      </w:r>
      <w:r w:rsidR="0003326F">
        <w:rPr>
          <w:position w:val="-10"/>
          <w:szCs w:val="28"/>
        </w:rPr>
        <w:pict>
          <v:shape id="_x0000_i1181" type="#_x0000_t75" style="width:12.75pt;height:17.25pt">
            <v:imagedata r:id="rId250" o:title=""/>
          </v:shape>
        </w:pict>
      </w:r>
      <w:r w:rsidRPr="009B0D39">
        <w:rPr>
          <w:szCs w:val="28"/>
        </w:rPr>
        <w:t>.  Найти:</w:t>
      </w:r>
      <w:r w:rsidR="0003326F">
        <w:rPr>
          <w:position w:val="-10"/>
          <w:szCs w:val="28"/>
        </w:rPr>
        <w:pict>
          <v:shape id="_x0000_i1182" type="#_x0000_t75" style="width:111.75pt;height:15.75pt">
            <v:imagedata r:id="rId253" o:title=""/>
          </v:shape>
        </w:pict>
      </w:r>
      <w:r w:rsidR="0003326F">
        <w:rPr>
          <w:position w:val="-10"/>
          <w:szCs w:val="28"/>
        </w:rPr>
        <w:pict>
          <v:shape id="_x0000_i1183" type="#_x0000_t75" style="width:111.75pt;height:15.75pt">
            <v:imagedata r:id="rId254" o:title=""/>
          </v:shape>
        </w:pict>
      </w:r>
      <w:r w:rsidR="0003326F">
        <w:rPr>
          <w:position w:val="-10"/>
          <w:szCs w:val="28"/>
        </w:rPr>
        <w:pict>
          <v:shape id="_x0000_i1184" type="#_x0000_t75" style="width:93.75pt;height:15.75pt">
            <v:imagedata r:id="rId255" o:title=""/>
          </v:shape>
        </w:pict>
      </w:r>
      <w:r w:rsidRPr="009B0D39">
        <w:rPr>
          <w:szCs w:val="28"/>
        </w:rPr>
        <w:t xml:space="preserve">.   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lastRenderedPageBreak/>
        <w:t>Найти алгебраические дополнения элементов второй строки матрицы:</w:t>
      </w:r>
      <w:r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185" type="#_x0000_t75" style="width:87.75pt;height:56.25pt">
            <v:imagedata r:id="rId270" o:title=""/>
          </v:shape>
        </w:pict>
      </w:r>
      <w:r>
        <w:rPr>
          <w:szCs w:val="28"/>
        </w:rPr>
        <w:t>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Движен</w:t>
      </w:r>
      <w:r>
        <w:rPr>
          <w:szCs w:val="28"/>
        </w:rPr>
        <w:t xml:space="preserve">ие точки изменяется по закону </w:t>
      </w:r>
      <m:oMath>
        <m:r>
          <w:rPr>
            <w:rFonts w:ascii="Cambria Math" w:hAnsi="Cambria Math"/>
            <w:szCs w:val="28"/>
            <w:lang w:val="en-US"/>
          </w:rPr>
          <m:t>S</m:t>
        </m:r>
        <m:r>
          <w:rPr>
            <w:rFonts w:ascii="Cambria Math" w:hAnsi="Cambria Math"/>
            <w:szCs w:val="28"/>
          </w:rPr>
          <m:t>=5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+4t+2  (м/с)</m:t>
        </m:r>
      </m:oMath>
      <w:r>
        <w:rPr>
          <w:szCs w:val="28"/>
        </w:rPr>
        <w:t xml:space="preserve">  </w:t>
      </w:r>
      <w:r w:rsidRPr="00B71129">
        <w:rPr>
          <w:szCs w:val="28"/>
        </w:rPr>
        <w:t>найти скорость точки через 4 секунды от начала движения.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b/>
          <w:szCs w:val="28"/>
        </w:rPr>
      </w:pPr>
      <w:r w:rsidRPr="00B71129">
        <w:rPr>
          <w:szCs w:val="28"/>
        </w:rPr>
        <w:t xml:space="preserve">Вычислить А*В, если А= </w:t>
      </w:r>
      <w:r w:rsidRPr="00943084">
        <w:rPr>
          <w:position w:val="-30"/>
          <w:szCs w:val="28"/>
        </w:rPr>
        <w:object w:dxaOrig="920" w:dyaOrig="720">
          <v:shape id="_x0000_i1186" type="#_x0000_t75" style="width:45.75pt;height:36pt" o:ole="">
            <v:imagedata r:id="rId271" o:title=""/>
          </v:shape>
          <o:OLEObject Type="Embed" ProgID="Equation.3" ShapeID="_x0000_i1186" DrawAspect="Content" ObjectID="_1837677351" r:id="rId272"/>
        </w:object>
      </w:r>
      <w:r w:rsidRPr="00B71129">
        <w:rPr>
          <w:szCs w:val="28"/>
        </w:rPr>
        <w:t xml:space="preserve">,   В= </w:t>
      </w:r>
      <w:r w:rsidRPr="00943084">
        <w:rPr>
          <w:position w:val="-50"/>
          <w:szCs w:val="28"/>
        </w:rPr>
        <w:object w:dxaOrig="1280" w:dyaOrig="1120">
          <v:shape id="_x0000_i1187" type="#_x0000_t75" style="width:63.75pt;height:56.25pt" o:ole="">
            <v:imagedata r:id="rId273" o:title=""/>
          </v:shape>
          <o:OLEObject Type="Embed" ProgID="Equation.3" ShapeID="_x0000_i1187" DrawAspect="Content" ObjectID="_1837677352" r:id="rId274"/>
        </w:object>
      </w:r>
      <w:r>
        <w:rPr>
          <w:position w:val="-50"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(5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+1)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(5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+1)dx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 w:rsidRPr="00B71129">
        <w:rPr>
          <w:position w:val="-35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szCs w:val="28"/>
          </w:rPr>
          <m:t>∙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t xml:space="preserve"> </w:t>
      </w:r>
      <w:r>
        <w:rPr>
          <w:szCs w:val="28"/>
        </w:rPr>
        <w:t>.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∙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ndale Sans UI" w:hAnsi="Cambria Math" w:cs="Tahoma"/>
                      <w:kern w:val="3"/>
                      <w:sz w:val="24"/>
                      <w:szCs w:val="24"/>
                      <w:lang w:val="de-DE" w:eastAsia="ja-JP" w:bidi="fa-IR"/>
                    </w:rPr>
                    <m:t>-3</m:t>
                  </m:r>
                </m:e>
              </m:mr>
            </m:m>
          </m:e>
        </m:d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Вычислить предел функции: </w:t>
      </w:r>
      <w:r w:rsidR="0003326F">
        <w:rPr>
          <w:position w:val="-24"/>
          <w:sz w:val="24"/>
          <w:szCs w:val="24"/>
        </w:rPr>
        <w:pict>
          <v:shape id="_x0000_i1188" type="#_x0000_t75" style="width:102.75pt;height:43.5pt">
            <v:imagedata r:id="rId275" o:title=""/>
          </v:shape>
        </w:pict>
      </w:r>
      <w:r>
        <w:rPr>
          <w:position w:val="-24"/>
          <w:sz w:val="24"/>
          <w:szCs w:val="24"/>
        </w:rPr>
        <w:t>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длину векто</w:t>
      </w:r>
      <w:r>
        <w:rPr>
          <w:szCs w:val="28"/>
        </w:rPr>
        <w:t xml:space="preserve">ра АВ, если 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>5; -2) и В(-1; 1).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Вычислить:</w:t>
      </w:r>
      <w:r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189" type="#_x0000_t75" style="width:156pt;height:56.25pt">
            <v:imagedata r:id="rId276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i/>
          <w:szCs w:val="28"/>
          <w:lang w:val="de-DE"/>
        </w:rPr>
      </w:pPr>
      <w:r>
        <w:rPr>
          <w:szCs w:val="28"/>
        </w:rPr>
        <w:t xml:space="preserve"> </w:t>
      </w:r>
      <w:r w:rsidRPr="004407C6">
        <w:rPr>
          <w:szCs w:val="28"/>
        </w:rPr>
        <w:t>Вычислить площадь фигуры, ограниченной линиями: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90" type="#_x0000_t75" style="width:51pt;height:18pt">
            <v:imagedata r:id="rId277" o:title=""/>
          </v:shape>
        </w:pict>
      </w:r>
      <w:r>
        <w:rPr>
          <w:szCs w:val="28"/>
        </w:rPr>
        <w:t xml:space="preserve">, </w:t>
      </w:r>
      <w:r w:rsidRPr="00B71129">
        <w:rPr>
          <w:i/>
          <w:szCs w:val="28"/>
        </w:rPr>
        <w:t>у=х, у=0</w:t>
      </w:r>
      <w:r>
        <w:rPr>
          <w:i/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интеграл:</w:t>
      </w:r>
      <w:r>
        <w:rPr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Cs w:val="28"/>
              </w:rPr>
              <m:t>3</m:t>
            </m:r>
          </m:sup>
          <m:e>
            <m:r>
              <w:rPr>
                <w:rFonts w:ascii="Cambria Math" w:hAnsi="Cambria Math"/>
                <w:szCs w:val="28"/>
              </w:rPr>
              <m:t>(3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+2)</m:t>
            </m:r>
            <m:r>
              <w:rPr>
                <w:rFonts w:ascii="Cambria Math" w:hAnsi="Cambria Math"/>
                <w:szCs w:val="28"/>
                <w:lang w:val="en-US"/>
              </w:rPr>
              <m:t>dx</m:t>
            </m:r>
          </m:e>
        </m:nary>
      </m:oMath>
      <w:r>
        <w:rPr>
          <w:position w:val="-12"/>
          <w:sz w:val="24"/>
          <w:szCs w:val="24"/>
        </w:rPr>
        <w:t>.</w:t>
      </w:r>
      <w:r w:rsidRPr="004407C6">
        <w:rPr>
          <w:szCs w:val="28"/>
        </w:rPr>
        <w:t xml:space="preserve"> </w:t>
      </w:r>
      <w:r w:rsidRPr="004407C6">
        <w:rPr>
          <w:szCs w:val="28"/>
        </w:rPr>
        <w:fldChar w:fldCharType="begin"/>
      </w:r>
      <w:r w:rsidRPr="004407C6">
        <w:rPr>
          <w:szCs w:val="28"/>
        </w:rPr>
        <w:instrText xml:space="preserve"> QUOTE </w:instrText>
      </w:r>
      <m:oMath>
        <m:nary>
          <m:naryPr>
            <m:limLoc m:val="subSup"/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naryPr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(3</m:t>
            </m:r>
            <m:sSup>
              <m:sSupPr>
                <m:ctrl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eastAsia="Andale Sans UI" w:hAnsi="Cambria Math" w:cs="Tahoma"/>
                    <w:kern w:val="3"/>
                    <w:sz w:val="24"/>
                    <w:szCs w:val="24"/>
                    <w:lang w:val="de-DE" w:eastAsia="ja-JP" w:bidi="fa-I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+2)dx</m:t>
            </m:r>
          </m:e>
        </m:nary>
      </m:oMath>
      <w:r w:rsidRPr="004407C6">
        <w:rPr>
          <w:szCs w:val="28"/>
        </w:rPr>
        <w:instrText xml:space="preserve"> </w:instrText>
      </w:r>
      <w:r w:rsidRPr="004407C6">
        <w:rPr>
          <w:szCs w:val="28"/>
        </w:rPr>
        <w:fldChar w:fldCharType="end"/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Составить уравнение прямой, проходящей через 2 заданные точки:</w:t>
      </w:r>
    </w:p>
    <w:p w:rsidR="009D07B5" w:rsidRPr="004407C6" w:rsidRDefault="009D07B5" w:rsidP="009D07B5">
      <w:pPr>
        <w:ind w:left="720"/>
        <w:jc w:val="both"/>
        <w:rPr>
          <w:szCs w:val="28"/>
          <w:lang w:val="de-DE"/>
        </w:rPr>
      </w:pPr>
      <w:r w:rsidRPr="004407C6">
        <w:rPr>
          <w:szCs w:val="28"/>
        </w:rPr>
        <w:t>B</w:t>
      </w:r>
      <w:r w:rsidRPr="004407C6">
        <w:rPr>
          <w:szCs w:val="28"/>
          <w:vertAlign w:val="subscript"/>
        </w:rPr>
        <w:t>1</w:t>
      </w:r>
      <w:r w:rsidRPr="004407C6">
        <w:rPr>
          <w:szCs w:val="28"/>
        </w:rPr>
        <w:t>(-1;2</w:t>
      </w:r>
      <w:proofErr w:type="gramStart"/>
      <w:r w:rsidRPr="004407C6">
        <w:rPr>
          <w:szCs w:val="28"/>
        </w:rPr>
        <w:t>),  B</w:t>
      </w:r>
      <w:proofErr w:type="gramEnd"/>
      <w:r w:rsidRPr="004407C6">
        <w:rPr>
          <w:szCs w:val="28"/>
          <w:vertAlign w:val="subscript"/>
        </w:rPr>
        <w:t>2</w:t>
      </w:r>
      <w:r>
        <w:rPr>
          <w:szCs w:val="28"/>
        </w:rPr>
        <w:t>(5;3).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производную функции:</w:t>
      </w:r>
      <w:r>
        <w:rPr>
          <w:szCs w:val="28"/>
        </w:rPr>
        <w:t xml:space="preserve"> </w:t>
      </w:r>
      <w:r w:rsidRPr="005874D2">
        <w:rPr>
          <w:position w:val="-10"/>
        </w:rPr>
        <w:object w:dxaOrig="980" w:dyaOrig="360">
          <v:shape id="_x0000_i1191" type="#_x0000_t75" style="width:69pt;height:25.5pt" o:ole="">
            <v:imagedata r:id="rId278" o:title=""/>
          </v:shape>
          <o:OLEObject Type="Embed" ProgID="Equation.3" ShapeID="_x0000_i1191" DrawAspect="Content" ObjectID="_1837677353" r:id="rId279"/>
        </w:object>
      </w:r>
      <w:r>
        <w:rPr>
          <w:szCs w:val="28"/>
        </w:rPr>
        <w:t xml:space="preserve">, </w:t>
      </w:r>
      <w:r w:rsidR="0003326F">
        <w:rPr>
          <w:position w:val="-10"/>
          <w:szCs w:val="28"/>
        </w:rPr>
        <w:pict>
          <v:shape id="_x0000_i1192" type="#_x0000_t75" style="width:108.75pt;height:21.75pt">
            <v:imagedata r:id="rId280" o:title=""/>
          </v:shape>
        </w:pic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Решить уравнение:</w:t>
      </w:r>
      <w:r>
        <w:rPr>
          <w:szCs w:val="28"/>
        </w:rPr>
        <w:t xml:space="preserve"> </w:t>
      </w:r>
      <w:r w:rsidR="0003326F">
        <w:rPr>
          <w:position w:val="-52"/>
          <w:szCs w:val="28"/>
        </w:rPr>
        <w:pict>
          <v:shape id="_x0000_i1193" type="#_x0000_t75" style="width:75pt;height:57.75pt">
            <v:imagedata r:id="rId281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Привести уравнение гиперболы к каноническому виду: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194" type="#_x0000_t75" style="width:75pt;height:18pt">
            <v:imagedata r:id="rId282" o:title=""/>
          </v:shape>
        </w:pict>
      </w:r>
      <w:r w:rsidRPr="004407C6">
        <w:rPr>
          <w:szCs w:val="28"/>
        </w:rPr>
        <w:t xml:space="preserve">  Найти полуоси, коор</w:t>
      </w:r>
      <w:r>
        <w:rPr>
          <w:szCs w:val="28"/>
        </w:rPr>
        <w:t>динаты фокусов и эксцентриситет.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03326F">
        <w:rPr>
          <w:position w:val="-26"/>
          <w:szCs w:val="28"/>
        </w:rPr>
        <w:pict>
          <v:shape id="_x0000_i1195" type="#_x0000_t75" style="width:88.5pt;height:35.25pt">
            <v:imagedata r:id="rId283" o:title=""/>
          </v:shape>
        </w:pict>
      </w:r>
    </w:p>
    <w:p w:rsidR="009D07B5" w:rsidRPr="00B71129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угол</w:t>
      </w:r>
      <w:r>
        <w:rPr>
          <w:szCs w:val="28"/>
        </w:rPr>
        <w:t xml:space="preserve"> между прямыми у=2х+5 и у=-4х+1.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="0003326F">
        <w:rPr>
          <w:position w:val="-26"/>
          <w:szCs w:val="28"/>
        </w:rPr>
        <w:pict>
          <v:shape id="_x0000_i1196" type="#_x0000_t75" style="width:87.75pt;height:32.25pt">
            <v:imagedata r:id="rId284" o:title=""/>
          </v:shape>
        </w:pic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производную функции</w:t>
      </w:r>
      <w:r>
        <w:rPr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/>
            <w:szCs w:val="28"/>
          </w:rPr>
          <m:t>f</m:t>
        </m:r>
        <m:d>
          <m:dPr>
            <m:ctrlPr>
              <w:rPr>
                <w:rFonts w:ascii="Cambria Math" w:hAnsi="Cambria Math"/>
                <w:color w:val="000000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zCs w:val="28"/>
          </w:rPr>
          <m:t>=</m:t>
        </m:r>
        <m:sSup>
          <m:sSupPr>
            <m:ctrlPr>
              <w:rPr>
                <w:rFonts w:ascii="Cambria Math" w:hAnsi="Cambria Math"/>
                <w:color w:val="000000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Cs w:val="28"/>
          </w:rPr>
          <m:t xml:space="preserve">+5x в точке </m:t>
        </m:r>
        <m:sSub>
          <m:sSubPr>
            <m:ctrlPr>
              <w:rPr>
                <w:rFonts w:ascii="Cambria Math" w:hAnsi="Cambria Math"/>
                <w:color w:val="000000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Cs w:val="28"/>
          </w:rPr>
          <m:t>=4.</m:t>
        </m:r>
      </m:oMath>
      <w:r w:rsidRPr="004407C6">
        <w:rPr>
          <w:szCs w:val="28"/>
        </w:rPr>
        <w:t xml:space="preserve"> </w:t>
      </w:r>
      <w:r w:rsidRPr="004407C6">
        <w:rPr>
          <w:szCs w:val="28"/>
          <w:lang w:val="de-DE"/>
        </w:rPr>
        <w:fldChar w:fldCharType="begin"/>
      </w:r>
      <w:r w:rsidRPr="004407C6">
        <w:rPr>
          <w:szCs w:val="28"/>
          <w:lang w:val="de-DE"/>
        </w:rPr>
        <w:instrText xml:space="preserve"> QUOTE </w:instrText>
      </w:r>
      <m:oMath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f</m:t>
        </m:r>
        <m:d>
          <m:d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d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</m:d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</m:t>
        </m:r>
        <m:sSup>
          <m:sSup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p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3</m:t>
            </m:r>
          </m:sup>
        </m:sSup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 xml:space="preserve">+5x в точке </m:t>
        </m:r>
        <m:sSub>
          <m:sSubPr>
            <m:ctrl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</m:ctrlPr>
          </m:sSubPr>
          <m:e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Andale Sans UI" w:hAnsi="Cambria Math" w:cs="Tahoma"/>
                <w:kern w:val="3"/>
                <w:sz w:val="24"/>
                <w:szCs w:val="24"/>
                <w:lang w:val="de-DE" w:eastAsia="ja-JP" w:bidi="fa-IR"/>
              </w:rPr>
              <m:t>0</m:t>
            </m:r>
          </m:sub>
        </m:sSub>
        <m:r>
          <m:rPr>
            <m:sty m:val="p"/>
          </m:rPr>
          <w:rPr>
            <w:rFonts w:ascii="Cambria Math" w:eastAsia="Andale Sans UI" w:hAnsi="Cambria Math" w:cs="Tahoma"/>
            <w:kern w:val="3"/>
            <w:sz w:val="24"/>
            <w:szCs w:val="24"/>
            <w:lang w:val="de-DE" w:eastAsia="ja-JP" w:bidi="fa-IR"/>
          </w:rPr>
          <m:t>=4.</m:t>
        </m:r>
      </m:oMath>
      <w:r w:rsidRPr="004407C6">
        <w:rPr>
          <w:szCs w:val="28"/>
          <w:lang w:val="de-DE"/>
        </w:rPr>
        <w:instrText xml:space="preserve"> </w:instrText>
      </w:r>
      <w:r w:rsidRPr="004407C6">
        <w:rPr>
          <w:szCs w:val="28"/>
          <w:lang w:val="de-DE"/>
        </w:rPr>
        <w:fldChar w:fldCharType="end"/>
      </w:r>
    </w:p>
    <w:p w:rsidR="009D07B5" w:rsidRPr="004407C6" w:rsidRDefault="009D07B5" w:rsidP="009D07B5">
      <w:pPr>
        <w:ind w:left="720"/>
        <w:jc w:val="both"/>
        <w:rPr>
          <w:b/>
          <w:szCs w:val="28"/>
        </w:rPr>
      </w:pP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определитель:</w:t>
      </w:r>
      <w:r w:rsidRPr="00B71129"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197" type="#_x0000_t75" style="width:54pt;height:56.25pt">
            <v:imagedata r:id="rId285" o:title=""/>
          </v:shape>
        </w:pict>
      </w:r>
      <w:r>
        <w:rPr>
          <w:szCs w:val="28"/>
        </w:rPr>
        <w:t>.</w:t>
      </w:r>
      <w:r w:rsidRPr="004407C6">
        <w:rPr>
          <w:szCs w:val="28"/>
        </w:rPr>
        <w:t xml:space="preserve"> </w:t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 xml:space="preserve">Даны точки </w:t>
      </w:r>
      <w:proofErr w:type="gramStart"/>
      <w:r w:rsidRPr="004407C6">
        <w:rPr>
          <w:szCs w:val="28"/>
        </w:rPr>
        <w:t>А(</w:t>
      </w:r>
      <w:proofErr w:type="gramEnd"/>
      <w:r w:rsidRPr="004407C6">
        <w:rPr>
          <w:szCs w:val="28"/>
        </w:rPr>
        <w:t>0,1,-1), В(1,-1,2), С(3,1,0). Найти косинус угла С треугольника АВС</w: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Вычислить предел функции:</w:t>
      </w:r>
      <w:r>
        <w:rPr>
          <w:szCs w:val="28"/>
        </w:rPr>
        <w:t xml:space="preserve"> </w:t>
      </w:r>
      <w:r w:rsidRPr="00943084">
        <w:rPr>
          <w:position w:val="-20"/>
          <w:szCs w:val="28"/>
        </w:rPr>
        <w:object w:dxaOrig="400" w:dyaOrig="440">
          <v:shape id="_x0000_i1198" type="#_x0000_t75" style="width:27.75pt;height:29.25pt" o:ole="">
            <v:imagedata r:id="rId286" o:title=""/>
          </v:shape>
          <o:OLEObject Type="Embed" ProgID="Equation.3" ShapeID="_x0000_i1198" DrawAspect="Content" ObjectID="_1837677354" r:id="rId287"/>
        </w:object>
      </w:r>
      <w:r w:rsidRPr="00943084">
        <w:rPr>
          <w:position w:val="-24"/>
          <w:szCs w:val="28"/>
        </w:rPr>
        <w:object w:dxaOrig="1200" w:dyaOrig="700">
          <v:shape id="_x0000_i1199" type="#_x0000_t75" style="width:60pt;height:35.25pt" o:ole="">
            <v:imagedata r:id="rId288" o:title=""/>
          </v:shape>
          <o:OLEObject Type="Embed" ProgID="Equation.3" ShapeID="_x0000_i1199" DrawAspect="Content" ObjectID="_1837677355" r:id="rId289"/>
        </w:object>
      </w:r>
      <w:r>
        <w:rPr>
          <w:position w:val="-24"/>
          <w:szCs w:val="28"/>
        </w:rPr>
        <w:t>.</w:t>
      </w:r>
      <w:r w:rsidRPr="004407C6">
        <w:rPr>
          <w:szCs w:val="28"/>
        </w:rPr>
        <w:tab/>
      </w:r>
    </w:p>
    <w:p w:rsidR="009D07B5" w:rsidRPr="00587A34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Составить уравнение прямой с угловым коэффициентом </w:t>
      </w:r>
      <w:r w:rsidRPr="004407C6">
        <w:rPr>
          <w:szCs w:val="28"/>
          <w:lang w:val="en-US"/>
        </w:rPr>
        <w:t>k</w:t>
      </w:r>
      <w:r w:rsidRPr="004407C6">
        <w:rPr>
          <w:szCs w:val="28"/>
        </w:rPr>
        <w:t>=3 и</w:t>
      </w:r>
      <w:r>
        <w:rPr>
          <w:szCs w:val="28"/>
        </w:rPr>
        <w:t xml:space="preserve"> проходящей через точку </w:t>
      </w:r>
      <w:proofErr w:type="gramStart"/>
      <w:r>
        <w:rPr>
          <w:szCs w:val="28"/>
        </w:rPr>
        <w:t>А(</w:t>
      </w:r>
      <w:proofErr w:type="gramEnd"/>
      <w:r>
        <w:rPr>
          <w:szCs w:val="28"/>
        </w:rPr>
        <w:t>-4;7).</w:t>
      </w:r>
    </w:p>
    <w:p w:rsidR="009D07B5" w:rsidRPr="00AB3BF8" w:rsidRDefault="009D07B5" w:rsidP="00527861">
      <w:pPr>
        <w:numPr>
          <w:ilvl w:val="0"/>
          <w:numId w:val="17"/>
        </w:numPr>
        <w:jc w:val="both"/>
        <w:rPr>
          <w:szCs w:val="28"/>
        </w:rPr>
      </w:pPr>
      <w:r w:rsidRPr="004407C6">
        <w:rPr>
          <w:szCs w:val="28"/>
        </w:rPr>
        <w:t>Найти алгебраические дополнения элементов первой строки матрицы</w:t>
      </w:r>
      <w:r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200" type="#_x0000_t75" style="width:83.25pt;height:56.25pt">
            <v:imagedata r:id="rId290" o:title=""/>
          </v:shape>
        </w:pict>
      </w:r>
      <w:r>
        <w:rPr>
          <w:szCs w:val="28"/>
        </w:rPr>
        <w:t>.</w:t>
      </w:r>
    </w:p>
    <w:p w:rsidR="009D07B5" w:rsidRPr="004407C6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 xml:space="preserve">Вычислить: </w:t>
      </w:r>
      <w:r w:rsidRPr="004407C6">
        <w:rPr>
          <w:i/>
          <w:iCs/>
          <w:szCs w:val="28"/>
        </w:rPr>
        <w:t>К=2А-В</w:t>
      </w:r>
      <w:r w:rsidRPr="004407C6">
        <w:rPr>
          <w:szCs w:val="28"/>
        </w:rPr>
        <w:t>, если</w:t>
      </w:r>
      <w:r>
        <w:rPr>
          <w:szCs w:val="28"/>
        </w:rPr>
        <w:t xml:space="preserve"> </w:t>
      </w:r>
      <w:r w:rsidR="0003326F">
        <w:rPr>
          <w:position w:val="-50"/>
          <w:szCs w:val="28"/>
        </w:rPr>
        <w:pict>
          <v:shape id="_x0000_i1201" type="#_x0000_t75" style="width:87.75pt;height:56.25pt">
            <v:imagedata r:id="rId291" o:title=""/>
          </v:shape>
        </w:pict>
      </w:r>
      <w:r w:rsidRPr="002961E9">
        <w:rPr>
          <w:szCs w:val="28"/>
        </w:rPr>
        <w:t xml:space="preserve">, </w:t>
      </w:r>
      <w:r w:rsidR="0003326F">
        <w:rPr>
          <w:position w:val="-50"/>
          <w:szCs w:val="28"/>
        </w:rPr>
        <w:pict>
          <v:shape id="_x0000_i1202" type="#_x0000_t75" style="width:87pt;height:56.25pt">
            <v:imagedata r:id="rId292" o:title=""/>
          </v:shape>
        </w:pict>
      </w:r>
      <w:r>
        <w:rPr>
          <w:szCs w:val="28"/>
        </w:rPr>
        <w:t>.</w:t>
      </w:r>
    </w:p>
    <w:p w:rsidR="009D07B5" w:rsidRPr="00FD0BB9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t>Найти экстремумы функции:</w:t>
      </w:r>
      <w:r>
        <w:rPr>
          <w:szCs w:val="28"/>
        </w:rPr>
        <w:t xml:space="preserve"> </w:t>
      </w:r>
      <w:r w:rsidR="0003326F">
        <w:rPr>
          <w:position w:val="-10"/>
          <w:szCs w:val="28"/>
        </w:rPr>
        <w:pict>
          <v:shape id="_x0000_i1203" type="#_x0000_t75" style="width:79.5pt;height:21.75pt">
            <v:imagedata r:id="rId293" o:title=""/>
          </v:shape>
        </w:pict>
      </w:r>
      <w:r w:rsidRPr="004407C6">
        <w:rPr>
          <w:szCs w:val="28"/>
        </w:rPr>
        <w:t xml:space="preserve"> </w:t>
      </w:r>
      <w:r w:rsidRPr="004407C6">
        <w:rPr>
          <w:noProof/>
          <w:szCs w:val="28"/>
          <w:lang w:eastAsia="ru-RU"/>
        </w:rPr>
        <w:drawing>
          <wp:inline distT="0" distB="0" distL="0" distR="0">
            <wp:extent cx="91440" cy="182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6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B5" w:rsidRPr="00EA55CF" w:rsidRDefault="009D07B5" w:rsidP="00527861">
      <w:pPr>
        <w:numPr>
          <w:ilvl w:val="0"/>
          <w:numId w:val="17"/>
        </w:numPr>
        <w:spacing w:line="360" w:lineRule="auto"/>
        <w:rPr>
          <w:szCs w:val="28"/>
        </w:rPr>
      </w:pPr>
      <w:r w:rsidRPr="00EA55CF">
        <w:rPr>
          <w:szCs w:val="28"/>
        </w:rPr>
        <w:t xml:space="preserve">Даны множества  А = </w:t>
      </w:r>
      <w:r w:rsidR="0003326F">
        <w:rPr>
          <w:position w:val="-10"/>
          <w:szCs w:val="28"/>
        </w:rPr>
        <w:pict>
          <v:shape id="_x0000_i1204" type="#_x0000_t75" style="width:12.75pt;height:17.25pt">
            <v:imagedata r:id="rId249" o:title=""/>
          </v:shape>
        </w:pict>
      </w:r>
      <w:r w:rsidRPr="00EA55CF">
        <w:rPr>
          <w:szCs w:val="28"/>
        </w:rPr>
        <w:t>-2,-1,0,1</w:t>
      </w:r>
      <w:r w:rsidR="0003326F">
        <w:rPr>
          <w:position w:val="-10"/>
          <w:szCs w:val="28"/>
        </w:rPr>
        <w:pict>
          <v:shape id="_x0000_i1205" type="#_x0000_t75" style="width:12.75pt;height:17.25pt">
            <v:imagedata r:id="rId250" o:title=""/>
          </v:shape>
        </w:pict>
      </w:r>
      <w:r w:rsidRPr="00EA55CF">
        <w:rPr>
          <w:szCs w:val="28"/>
        </w:rPr>
        <w:t>,  В =</w:t>
      </w:r>
      <w:r w:rsidR="0003326F">
        <w:rPr>
          <w:position w:val="-10"/>
          <w:szCs w:val="28"/>
        </w:rPr>
        <w:pict>
          <v:shape id="_x0000_i1206" type="#_x0000_t75" style="width:12.75pt;height:17.25pt">
            <v:imagedata r:id="rId251" o:title=""/>
          </v:shape>
        </w:pict>
      </w:r>
      <w:r w:rsidRPr="00EA55CF">
        <w:rPr>
          <w:szCs w:val="28"/>
        </w:rPr>
        <w:t xml:space="preserve">-1,0,1,2 </w:t>
      </w:r>
      <w:r w:rsidR="0003326F">
        <w:rPr>
          <w:position w:val="-10"/>
          <w:szCs w:val="28"/>
        </w:rPr>
        <w:pict>
          <v:shape id="_x0000_i1207" type="#_x0000_t75" style="width:12.75pt;height:17.25pt">
            <v:imagedata r:id="rId252" o:title=""/>
          </v:shape>
        </w:pict>
      </w:r>
      <w:r w:rsidRPr="00EA55CF">
        <w:rPr>
          <w:szCs w:val="28"/>
        </w:rPr>
        <w:t xml:space="preserve">,  С =  </w:t>
      </w:r>
      <w:r w:rsidR="0003326F">
        <w:rPr>
          <w:position w:val="-10"/>
          <w:szCs w:val="28"/>
        </w:rPr>
        <w:pict>
          <v:shape id="_x0000_i1208" type="#_x0000_t75" style="width:12.75pt;height:17.25pt">
            <v:imagedata r:id="rId249" o:title=""/>
          </v:shape>
        </w:pict>
      </w:r>
      <w:r w:rsidRPr="00EA55CF">
        <w:rPr>
          <w:szCs w:val="28"/>
        </w:rPr>
        <w:t>-2,-1,0,3,5</w:t>
      </w:r>
      <w:r w:rsidR="0003326F">
        <w:rPr>
          <w:position w:val="-10"/>
          <w:szCs w:val="28"/>
        </w:rPr>
        <w:pict>
          <v:shape id="_x0000_i1209" type="#_x0000_t75" style="width:12.75pt;height:17.25pt">
            <v:imagedata r:id="rId250" o:title=""/>
          </v:shape>
        </w:pict>
      </w:r>
      <w:r w:rsidRPr="00EA55CF">
        <w:rPr>
          <w:szCs w:val="28"/>
        </w:rPr>
        <w:t>,  М =</w:t>
      </w:r>
      <w:r w:rsidR="0003326F">
        <w:rPr>
          <w:position w:val="-10"/>
          <w:szCs w:val="28"/>
        </w:rPr>
        <w:pict>
          <v:shape id="_x0000_i1210" type="#_x0000_t75" style="width:12.75pt;height:17.25pt">
            <v:imagedata r:id="rId249" o:title=""/>
          </v:shape>
        </w:pict>
      </w:r>
      <w:r w:rsidRPr="00EA55CF">
        <w:rPr>
          <w:szCs w:val="28"/>
        </w:rPr>
        <w:t>-1,0,2,3</w:t>
      </w:r>
      <w:r w:rsidR="0003326F">
        <w:rPr>
          <w:position w:val="-10"/>
          <w:szCs w:val="28"/>
        </w:rPr>
        <w:pict>
          <v:shape id="_x0000_i1211" type="#_x0000_t75" style="width:12.75pt;height:17.25pt">
            <v:imagedata r:id="rId250" o:title=""/>
          </v:shape>
        </w:pict>
      </w:r>
      <w:r>
        <w:rPr>
          <w:szCs w:val="28"/>
        </w:rPr>
        <w:t xml:space="preserve">. </w:t>
      </w:r>
      <w:r w:rsidRPr="00EA55CF">
        <w:rPr>
          <w:szCs w:val="28"/>
        </w:rPr>
        <w:t>Найти:</w:t>
      </w:r>
      <w:r w:rsidR="0003326F">
        <w:rPr>
          <w:position w:val="-10"/>
          <w:szCs w:val="28"/>
        </w:rPr>
        <w:pict>
          <v:shape id="_x0000_i1212" type="#_x0000_t75" style="width:111.75pt;height:15.75pt">
            <v:imagedata r:id="rId253" o:title=""/>
          </v:shape>
        </w:pict>
      </w:r>
      <w:r w:rsidR="0003326F">
        <w:rPr>
          <w:position w:val="-10"/>
          <w:szCs w:val="28"/>
        </w:rPr>
        <w:pict>
          <v:shape id="_x0000_i1213" type="#_x0000_t75" style="width:111.75pt;height:15.75pt">
            <v:imagedata r:id="rId254" o:title=""/>
          </v:shape>
        </w:pict>
      </w:r>
      <w:r w:rsidR="0003326F">
        <w:rPr>
          <w:position w:val="-10"/>
          <w:szCs w:val="28"/>
        </w:rPr>
        <w:pict>
          <v:shape id="_x0000_i1214" type="#_x0000_t75" style="width:93.75pt;height:15.75pt">
            <v:imagedata r:id="rId255" o:title=""/>
          </v:shape>
        </w:pict>
      </w:r>
      <w:r w:rsidRPr="00EA55CF"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 w:rsidRPr="004407C6">
        <w:rPr>
          <w:szCs w:val="28"/>
        </w:rPr>
        <w:lastRenderedPageBreak/>
        <w:t>Найти интервалы выпуклости и точки перегиба графика функции: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x</m:t>
            </m:r>
          </m:e>
        </m:d>
        <m:r>
          <w:rPr>
            <w:rFonts w:ascii="Cambria Math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-</m:t>
        </m:r>
        <m:r>
          <w:rPr>
            <w:rFonts w:ascii="Cambria Math"/>
            <w:szCs w:val="28"/>
          </w:rPr>
          <m:t>6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/>
                <w:szCs w:val="28"/>
              </w:rPr>
              <m:t>2</m:t>
            </m:r>
          </m:sup>
        </m:sSup>
        <m:r>
          <w:rPr>
            <w:rFonts w:ascii="Cambria Math"/>
            <w:szCs w:val="28"/>
          </w:rPr>
          <m:t>+</m:t>
        </m:r>
        <m:r>
          <w:rPr>
            <w:rFonts w:ascii="Cambria Math" w:hAnsi="Cambria Math"/>
            <w:szCs w:val="28"/>
          </w:rPr>
          <m:t>x</m:t>
        </m:r>
      </m:oMath>
      <w:r>
        <w:rPr>
          <w:szCs w:val="28"/>
        </w:rPr>
        <w:t>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Составить закон распределения числа попаданий в цель при шести выстрелах, если вероятность попадания при одном выстреле равна 0,4.</w:t>
      </w:r>
    </w:p>
    <w:p w:rsidR="009D07B5" w:rsidRPr="00931F94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Вероятность того, что день будет ясным </w:t>
      </w:r>
      <w:r>
        <w:rPr>
          <w:szCs w:val="28"/>
          <w:lang w:val="en-US"/>
        </w:rPr>
        <w:t>p</w:t>
      </w:r>
      <w:r w:rsidRPr="00931F94">
        <w:rPr>
          <w:szCs w:val="28"/>
        </w:rPr>
        <w:t>=</w:t>
      </w:r>
      <w:r>
        <w:rPr>
          <w:szCs w:val="28"/>
        </w:rPr>
        <w:t>0,85. Найти вероятность того, что день будет облачным.</w:t>
      </w:r>
    </w:p>
    <w:p w:rsidR="009D07B5" w:rsidRPr="00BD0617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>В ящике 10 красных и 5 синих пуговиц. Вынимаются наудачу две пуговицы. Какова вероятность, что пуговицы будут одноцветными?</w:t>
      </w:r>
    </w:p>
    <w:p w:rsidR="009D07B5" w:rsidRPr="004E323E" w:rsidRDefault="009D07B5" w:rsidP="00527861">
      <w:pPr>
        <w:numPr>
          <w:ilvl w:val="0"/>
          <w:numId w:val="17"/>
        </w:numPr>
        <w:spacing w:after="0" w:line="240" w:lineRule="auto"/>
        <w:rPr>
          <w:szCs w:val="28"/>
        </w:rPr>
      </w:pPr>
      <w:r>
        <w:rPr>
          <w:szCs w:val="28"/>
        </w:rPr>
        <w:t xml:space="preserve">Дано логическое выражение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A+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/>
            <w:szCs w:val="28"/>
          </w:rPr>
          <m:t>∙C</m:t>
        </m:r>
      </m:oMath>
      <w:r w:rsidRPr="004E323E">
        <w:rPr>
          <w:szCs w:val="28"/>
        </w:rPr>
        <w:t>.</w:t>
      </w:r>
      <w:r>
        <w:rPr>
          <w:szCs w:val="28"/>
        </w:rPr>
        <w:t xml:space="preserve"> Постройте таблицу истинности.</w:t>
      </w:r>
    </w:p>
    <w:p w:rsidR="009D07B5" w:rsidRPr="00581FC0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</w:p>
    <w:p w:rsidR="009D07B5" w:rsidRPr="0070297F" w:rsidRDefault="009D07B5" w:rsidP="00527861">
      <w:pPr>
        <w:numPr>
          <w:ilvl w:val="0"/>
          <w:numId w:val="17"/>
        </w:numPr>
        <w:jc w:val="both"/>
        <w:rPr>
          <w:szCs w:val="28"/>
          <w:lang w:val="de-DE"/>
        </w:rPr>
      </w:pPr>
      <w:r>
        <w:rPr>
          <w:szCs w:val="28"/>
        </w:rPr>
        <w:t xml:space="preserve">Разыгрываются две вещи стоимостью по 5000 рублей и одна вещь стоимостью 30000 рублей. Составить закон распределения выигрышей для человека </w:t>
      </w:r>
      <w:proofErr w:type="gramStart"/>
      <w:r>
        <w:rPr>
          <w:szCs w:val="28"/>
        </w:rPr>
        <w:t>купившего  один</w:t>
      </w:r>
      <w:proofErr w:type="gramEnd"/>
      <w:r>
        <w:rPr>
          <w:szCs w:val="28"/>
        </w:rPr>
        <w:t xml:space="preserve"> билет из 50.</w:t>
      </w:r>
    </w:p>
    <w:p w:rsidR="009D07B5" w:rsidRDefault="009D07B5" w:rsidP="00527861">
      <w:pPr>
        <w:numPr>
          <w:ilvl w:val="0"/>
          <w:numId w:val="17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Дана таблица, где в верхней строке указаны возможные значения случайной величины</w:t>
      </w:r>
      <w:r w:rsidRPr="006541D7">
        <w:rPr>
          <w:szCs w:val="28"/>
        </w:rPr>
        <w:t xml:space="preserve"> </w:t>
      </w:r>
      <w:r>
        <w:rPr>
          <w:szCs w:val="28"/>
          <w:lang w:val="en-US"/>
        </w:rPr>
        <w:t>x</w:t>
      </w:r>
      <w:r>
        <w:rPr>
          <w:szCs w:val="28"/>
        </w:rPr>
        <w:t>, а в нижней их вероятности.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574"/>
        <w:gridCol w:w="574"/>
        <w:gridCol w:w="574"/>
      </w:tblGrid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2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3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5</w:t>
            </w:r>
          </w:p>
        </w:tc>
      </w:tr>
      <w:tr w:rsidR="009D07B5" w:rsidRPr="0070297F" w:rsidTr="00F726F9">
        <w:trPr>
          <w:jc w:val="center"/>
        </w:trPr>
        <w:tc>
          <w:tcPr>
            <w:tcW w:w="675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1/8</w:t>
            </w:r>
          </w:p>
        </w:tc>
        <w:tc>
          <w:tcPr>
            <w:tcW w:w="574" w:type="dxa"/>
          </w:tcPr>
          <w:p w:rsidR="009D07B5" w:rsidRPr="0070297F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70297F">
              <w:rPr>
                <w:szCs w:val="28"/>
                <w:lang w:val="en-US"/>
              </w:rPr>
              <w:t>1/4</w:t>
            </w:r>
          </w:p>
        </w:tc>
      </w:tr>
    </w:tbl>
    <w:p w:rsidR="009D07B5" w:rsidRPr="004E2B3F" w:rsidRDefault="009D07B5" w:rsidP="009D07B5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 xml:space="preserve">Может ли эта таблица быть рядом распределения </w:t>
      </w:r>
      <w:r>
        <w:rPr>
          <w:szCs w:val="28"/>
          <w:lang w:val="en-US"/>
        </w:rPr>
        <w:t>x</w:t>
      </w:r>
      <w:r>
        <w:rPr>
          <w:szCs w:val="28"/>
        </w:rPr>
        <w:t>?</w:t>
      </w:r>
    </w:p>
    <w:p w:rsidR="009D07B5" w:rsidRDefault="009D07B5" w:rsidP="00527861">
      <w:pPr>
        <w:numPr>
          <w:ilvl w:val="0"/>
          <w:numId w:val="19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 коробке находится 30 пронумерованных шаров. Установить, какие из следующих событий являются невозможными, достоверными, противоположными: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пронумерованный шар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четным номером</w:t>
      </w:r>
    </w:p>
    <w:p w:rsidR="009D07B5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с нечетным номером</w:t>
      </w:r>
    </w:p>
    <w:p w:rsidR="009D07B5" w:rsidRPr="00401409" w:rsidRDefault="009D07B5" w:rsidP="00527861">
      <w:pPr>
        <w:pStyle w:val="ac"/>
        <w:numPr>
          <w:ilvl w:val="0"/>
          <w:numId w:val="18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Достали шар без номера</w:t>
      </w:r>
    </w:p>
    <w:p w:rsidR="009D07B5" w:rsidRDefault="009D07B5" w:rsidP="009D07B5">
      <w:pPr>
        <w:tabs>
          <w:tab w:val="left" w:pos="3075"/>
        </w:tabs>
        <w:rPr>
          <w:szCs w:val="28"/>
        </w:rPr>
      </w:pPr>
      <w:r>
        <w:rPr>
          <w:szCs w:val="28"/>
        </w:rPr>
        <w:t xml:space="preserve">          Какие из них образуют полную группу?</w:t>
      </w:r>
    </w:p>
    <w:p w:rsidR="009D07B5" w:rsidRPr="005B594D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Вычислить вероятность того, что в семье, где есть один ребенок-мальчик, родится второй мальчик.</w:t>
      </w:r>
    </w:p>
    <w:p w:rsidR="009D07B5" w:rsidRDefault="009D07B5" w:rsidP="00527861">
      <w:pPr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Найти математическое ожидание случайной величины </w:t>
      </w:r>
      <w:r>
        <w:rPr>
          <w:szCs w:val="28"/>
          <w:lang w:val="en-US"/>
        </w:rPr>
        <w:t>X</w:t>
      </w:r>
      <w:r>
        <w:rPr>
          <w:szCs w:val="28"/>
        </w:rPr>
        <w:t>, зная закон ее распределения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4"/>
        <w:gridCol w:w="574"/>
        <w:gridCol w:w="706"/>
        <w:gridCol w:w="706"/>
        <w:gridCol w:w="574"/>
      </w:tblGrid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X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</w:rPr>
              <w:t>-</w:t>
            </w:r>
            <w:r w:rsidRPr="005D3D1C">
              <w:rPr>
                <w:szCs w:val="28"/>
                <w:lang w:val="en-US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3</w:t>
            </w:r>
          </w:p>
        </w:tc>
      </w:tr>
      <w:tr w:rsidR="009D07B5" w:rsidRPr="005D3D1C" w:rsidTr="00F726F9">
        <w:trPr>
          <w:jc w:val="center"/>
        </w:trPr>
        <w:tc>
          <w:tcPr>
            <w:tcW w:w="675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  <w:lang w:val="en-US"/>
              </w:rPr>
            </w:pPr>
            <w:r w:rsidRPr="005D3D1C">
              <w:rPr>
                <w:szCs w:val="28"/>
                <w:lang w:val="en-US"/>
              </w:rPr>
              <w:t>P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0,25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0,15</w:t>
            </w:r>
          </w:p>
        </w:tc>
        <w:tc>
          <w:tcPr>
            <w:tcW w:w="574" w:type="dxa"/>
          </w:tcPr>
          <w:p w:rsidR="009D07B5" w:rsidRPr="005D3D1C" w:rsidRDefault="009D07B5" w:rsidP="00F726F9">
            <w:pPr>
              <w:spacing w:after="0" w:line="240" w:lineRule="auto"/>
              <w:jc w:val="both"/>
              <w:rPr>
                <w:szCs w:val="28"/>
              </w:rPr>
            </w:pPr>
            <w:r w:rsidRPr="005D3D1C">
              <w:rPr>
                <w:szCs w:val="28"/>
              </w:rPr>
              <w:t>0,3</w:t>
            </w:r>
          </w:p>
        </w:tc>
      </w:tr>
    </w:tbl>
    <w:p w:rsidR="009D07B5" w:rsidRDefault="009D07B5" w:rsidP="009D07B5">
      <w:pPr>
        <w:tabs>
          <w:tab w:val="left" w:pos="3075"/>
        </w:tabs>
        <w:ind w:left="720"/>
        <w:jc w:val="both"/>
        <w:rPr>
          <w:szCs w:val="28"/>
        </w:rPr>
      </w:pPr>
    </w:p>
    <w:p w:rsidR="009D07B5" w:rsidRPr="00855B9E" w:rsidRDefault="009D07B5" w:rsidP="009D07B5">
      <w:pPr>
        <w:tabs>
          <w:tab w:val="left" w:pos="3075"/>
        </w:tabs>
        <w:rPr>
          <w:szCs w:val="28"/>
        </w:rPr>
      </w:pPr>
    </w:p>
    <w:p w:rsidR="0034488D" w:rsidRPr="0034488D" w:rsidRDefault="0034488D" w:rsidP="0034488D">
      <w:pPr>
        <w:pStyle w:val="ac"/>
        <w:ind w:left="1004"/>
        <w:rPr>
          <w:szCs w:val="28"/>
        </w:rPr>
      </w:pPr>
    </w:p>
    <w:p w:rsidR="009D07B5" w:rsidRDefault="009D07B5" w:rsidP="009D07B5">
      <w:pPr>
        <w:widowControl w:val="0"/>
        <w:spacing w:after="0" w:line="360" w:lineRule="auto"/>
        <w:ind w:firstLine="708"/>
        <w:outlineLvl w:val="0"/>
        <w:rPr>
          <w:rFonts w:eastAsia="Times New Roman"/>
          <w:b/>
          <w:bCs/>
          <w:kern w:val="32"/>
          <w:szCs w:val="28"/>
          <w:lang w:eastAsia="ru-RU"/>
        </w:rPr>
      </w:pPr>
      <w:r>
        <w:rPr>
          <w:rFonts w:eastAsia="Times New Roman"/>
          <w:b/>
          <w:bCs/>
          <w:kern w:val="32"/>
          <w:szCs w:val="28"/>
          <w:lang w:eastAsia="ru-RU"/>
        </w:rPr>
        <w:lastRenderedPageBreak/>
        <w:t>4.3. Комплект тестовых заданий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045A0D">
        <w:rPr>
          <w:rFonts w:ascii="Times New Roman" w:hAnsi="Times New Roman" w:cs="Times New Roman"/>
          <w:b/>
          <w:sz w:val="28"/>
          <w:szCs w:val="28"/>
        </w:rPr>
        <w:t>1</w:t>
      </w:r>
      <w:r w:rsidRPr="00CA796C">
        <w:rPr>
          <w:rFonts w:ascii="Times New Roman" w:hAnsi="Times New Roman" w:cs="Times New Roman"/>
          <w:sz w:val="28"/>
          <w:szCs w:val="28"/>
        </w:rPr>
        <w:t>. Определение квадратной матицы?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hyperlink r:id="rId295" w:tgtFrame="_blank" w:history="1">
        <w:r w:rsidRPr="00CA796C">
          <w:rPr>
            <w:rFonts w:ascii="Times New Roman" w:hAnsi="Times New Roman" w:cs="Times New Roman"/>
            <w:sz w:val="28"/>
            <w:szCs w:val="28"/>
          </w:rPr>
          <w:t>вычислению минора и алгебраического дополнения</w:t>
        </w:r>
      </w:hyperlink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003366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</w:t>
      </w:r>
      <w:bookmarkStart w:id="2" w:name="paragraph2"/>
      <w:r w:rsidRPr="00CA796C">
        <w:rPr>
          <w:rFonts w:ascii="Times New Roman" w:hAnsi="Times New Roman" w:cs="Times New Roman"/>
          <w:color w:val="003366"/>
          <w:sz w:val="28"/>
          <w:szCs w:val="28"/>
        </w:rPr>
        <w:t xml:space="preserve"> </w:t>
      </w:r>
      <w:r w:rsidRPr="00CA796C">
        <w:rPr>
          <w:rFonts w:ascii="Times New Roman" w:hAnsi="Times New Roman" w:cs="Times New Roman"/>
          <w:sz w:val="28"/>
          <w:szCs w:val="28"/>
        </w:rPr>
        <w:t>Вычисление определителей второго и третьего порядков</w:t>
      </w:r>
      <w:bookmarkEnd w:id="2"/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 таблица, у которой число строк и число столбцов одинаково</w:t>
      </w:r>
    </w:p>
    <w:p w:rsidR="008639EE" w:rsidRPr="007C1A72" w:rsidRDefault="008639EE" w:rsidP="008639EE">
      <w:pPr>
        <w:pStyle w:val="af4"/>
        <w:rPr>
          <w:rFonts w:ascii="Times New Roman" w:eastAsia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4) произведение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элементов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стоящих соответственно на главной и на побочной диагоналях</w:t>
      </w:r>
    </w:p>
    <w:p w:rsidR="008639EE" w:rsidRPr="00CA796C" w:rsidRDefault="008639EE" w:rsidP="008639EE">
      <w:pPr>
        <w:spacing w:after="0"/>
        <w:rPr>
          <w:szCs w:val="28"/>
        </w:rPr>
      </w:pPr>
      <w:r w:rsidRPr="00045A0D">
        <w:rPr>
          <w:b/>
          <w:szCs w:val="28"/>
        </w:rPr>
        <w:t>2</w:t>
      </w:r>
      <w:r w:rsidRPr="00CA796C">
        <w:rPr>
          <w:szCs w:val="28"/>
        </w:rPr>
        <w:t>. Число его строк и столбцов называется?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Порядок определителя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Диагональ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Вычисления минора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Матрица</w:t>
      </w:r>
    </w:p>
    <w:p w:rsidR="008639EE" w:rsidRPr="00CA796C" w:rsidRDefault="008639EE" w:rsidP="00527861">
      <w:pPr>
        <w:pStyle w:val="a0"/>
        <w:numPr>
          <w:ilvl w:val="0"/>
          <w:numId w:val="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>Система уравнений, имеющая хотя бы одно решение, называется</w:t>
      </w:r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ind w:left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1)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совместной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несовместной</w:t>
      </w:r>
      <w:proofErr w:type="gramEnd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 3)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определенной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ab/>
        <w:t xml:space="preserve"> </w: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</w:t>
      </w:r>
      <w:r w:rsidRPr="00912ED0">
        <w:rPr>
          <w:rFonts w:ascii="Times New Roman" w:hAnsi="Times New Roman"/>
          <w:color w:val="auto"/>
          <w:sz w:val="28"/>
          <w:szCs w:val="28"/>
          <w:lang w:val="ru-RU"/>
        </w:rPr>
        <w:t>неопределенной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4</w:t>
      </w:r>
      <w:r w:rsidRPr="00CA796C">
        <w:rPr>
          <w:szCs w:val="28"/>
        </w:rPr>
        <w:t xml:space="preserve">. Метод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 xml:space="preserve"> основан на использовании?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CA796C">
        <w:rPr>
          <w:rFonts w:ascii="Times New Roman" w:hAnsi="Times New Roman" w:cs="Times New Roman"/>
          <w:sz w:val="28"/>
          <w:szCs w:val="28"/>
        </w:rPr>
        <w:t>на определителей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в решении систем линейных уравнений. Это значительно ускоряет процесс решения.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 решении системы стольких линейных уравнений, сколько в каждом уравнении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на составление из коэффициентов при неизвестных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4) соответствующих неизвестных свободными определителями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5</w:t>
      </w:r>
      <w:r w:rsidRPr="00CA796C">
        <w:rPr>
          <w:szCs w:val="28"/>
        </w:rPr>
        <w:t xml:space="preserve">. Определите Теорему </w:t>
      </w:r>
      <w:proofErr w:type="spellStart"/>
      <w:r w:rsidRPr="00CA796C">
        <w:rPr>
          <w:szCs w:val="28"/>
        </w:rPr>
        <w:t>Крамера</w:t>
      </w:r>
      <w:proofErr w:type="spellEnd"/>
      <w:r w:rsidRPr="00CA796C">
        <w:rPr>
          <w:szCs w:val="28"/>
        </w:rPr>
        <w:t>?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1) система линейных уравнений имеет бесчисленное множество решений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2) коэффициенты при неизвестных и свободные члены пропорциональны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>3)  </w:t>
      </w:r>
      <w:r w:rsidRPr="00CA796C">
        <w:rPr>
          <w:iCs/>
          <w:szCs w:val="28"/>
        </w:rPr>
        <w:t>Если определитель системы отличен от нуля, то система линейных уравнений имеет одно единственное решение, причём неизвестное равно отношению определителей.</w:t>
      </w:r>
    </w:p>
    <w:p w:rsidR="008639EE" w:rsidRPr="00CA796C" w:rsidRDefault="008639EE" w:rsidP="008639EE">
      <w:pPr>
        <w:spacing w:after="0"/>
        <w:rPr>
          <w:szCs w:val="28"/>
        </w:rPr>
      </w:pPr>
      <w:r w:rsidRPr="00CA796C">
        <w:rPr>
          <w:szCs w:val="28"/>
        </w:rPr>
        <w:t xml:space="preserve">4) </w:t>
      </w:r>
      <w:r w:rsidRPr="00CA796C">
        <w:rPr>
          <w:iCs/>
          <w:szCs w:val="28"/>
        </w:rPr>
        <w:t xml:space="preserve">Если определитель </w:t>
      </w:r>
      <w:proofErr w:type="gramStart"/>
      <w:r w:rsidRPr="00CA796C">
        <w:rPr>
          <w:iCs/>
          <w:szCs w:val="28"/>
        </w:rPr>
        <w:t xml:space="preserve">системы </w:t>
      </w:r>
      <w:r w:rsidRPr="00CA796C">
        <w:rPr>
          <w:szCs w:val="28"/>
        </w:rPr>
        <w:t xml:space="preserve"> линейных</w:t>
      </w:r>
      <w:proofErr w:type="gramEnd"/>
      <w:r w:rsidRPr="00CA796C">
        <w:rPr>
          <w:szCs w:val="28"/>
        </w:rPr>
        <w:t xml:space="preserve"> уравнений имеет единственное решение</w:t>
      </w:r>
    </w:p>
    <w:p w:rsidR="008639EE" w:rsidRPr="00CA796C" w:rsidRDefault="008639EE" w:rsidP="008639EE">
      <w:pPr>
        <w:spacing w:after="0"/>
        <w:rPr>
          <w:szCs w:val="28"/>
        </w:rPr>
      </w:pPr>
      <w:r w:rsidRPr="007C1A72">
        <w:rPr>
          <w:b/>
          <w:szCs w:val="28"/>
        </w:rPr>
        <w:t>6</w:t>
      </w:r>
      <w:r w:rsidRPr="00CA796C">
        <w:rPr>
          <w:szCs w:val="28"/>
        </w:rPr>
        <w:t xml:space="preserve">. </w:t>
      </w:r>
      <w:r w:rsidRPr="00CA796C">
        <w:rPr>
          <w:rFonts w:eastAsia="Times New Roman"/>
          <w:color w:val="000000"/>
          <w:szCs w:val="28"/>
        </w:rPr>
        <w:t>Уравнение называется </w:t>
      </w:r>
      <w:r w:rsidRPr="00CA796C">
        <w:rPr>
          <w:rFonts w:eastAsia="Times New Roman"/>
          <w:iCs/>
          <w:color w:val="000000"/>
          <w:szCs w:val="28"/>
        </w:rPr>
        <w:t>линейным</w:t>
      </w:r>
      <w:r w:rsidRPr="00CA796C">
        <w:rPr>
          <w:rFonts w:eastAsia="Times New Roman"/>
          <w:color w:val="000000"/>
          <w:szCs w:val="28"/>
        </w:rPr>
        <w:t>, если оно?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1)   при подстановке их вместо переменных во все уравнения они обращаются в верные равенства.</w:t>
      </w:r>
    </w:p>
    <w:p w:rsidR="008639EE" w:rsidRPr="00CA796C" w:rsidRDefault="008639EE" w:rsidP="008639EE">
      <w:pPr>
        <w:shd w:val="clear" w:color="auto" w:fill="FFFFFF"/>
        <w:spacing w:after="0" w:line="240" w:lineRule="auto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содержит переменные только в первой степени и не содержит произведений переменных.</w:t>
      </w:r>
    </w:p>
    <w:p w:rsidR="008639EE" w:rsidRPr="00CA796C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рассматриваются в основном системы двух линейных уравнений с двумя переменными и два метода их решения</w:t>
      </w:r>
    </w:p>
    <w:p w:rsidR="008639EE" w:rsidRPr="007C1A72" w:rsidRDefault="008639EE" w:rsidP="008639EE">
      <w:pPr>
        <w:spacing w:after="0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основан на использовании определителей.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bCs/>
          <w:color w:val="000000"/>
          <w:szCs w:val="28"/>
        </w:rPr>
      </w:pPr>
      <w:r w:rsidRPr="007C1A72">
        <w:rPr>
          <w:rFonts w:eastAsia="Times New Roman"/>
          <w:b/>
          <w:bCs/>
          <w:color w:val="000000"/>
          <w:szCs w:val="28"/>
        </w:rPr>
        <w:t>7</w:t>
      </w:r>
      <w:r w:rsidRPr="00CA796C">
        <w:rPr>
          <w:rFonts w:eastAsia="Times New Roman"/>
          <w:bCs/>
          <w:color w:val="000000"/>
          <w:szCs w:val="28"/>
        </w:rPr>
        <w:t>.   Что такое определитель 3-го порядка?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bCs/>
          <w:color w:val="000000"/>
          <w:szCs w:val="28"/>
        </w:rPr>
        <w:t xml:space="preserve">1) </w:t>
      </w:r>
      <w:r w:rsidRPr="00CA796C">
        <w:rPr>
          <w:rFonts w:eastAsia="Times New Roman"/>
          <w:color w:val="000000"/>
          <w:szCs w:val="28"/>
        </w:rPr>
        <w:t>Вектор, координатами которого являются элементы, стоящие на главной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Некоторое число, определенным образом сопоставленное с матрицей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lastRenderedPageBreak/>
        <w:t>3) Решение системы уравнений, из коэффициентов которой составлена матрица.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4)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7C1A72">
        <w:rPr>
          <w:rFonts w:eastAsia="Times New Roman"/>
          <w:b/>
          <w:color w:val="000000"/>
          <w:szCs w:val="28"/>
        </w:rPr>
        <w:t>8</w:t>
      </w:r>
      <w:r w:rsidRPr="00CA796C">
        <w:rPr>
          <w:rFonts w:eastAsia="Times New Roman"/>
          <w:color w:val="000000"/>
          <w:szCs w:val="28"/>
        </w:rPr>
        <w:t>. Вектор, координатами которого являются элементы, стоящие на побочной диагонали матрицы.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 xml:space="preserve">1) Произведение элементов 1 </w:t>
      </w:r>
      <w:proofErr w:type="gramStart"/>
      <w:r w:rsidRPr="00CA796C">
        <w:rPr>
          <w:rFonts w:eastAsia="Times New Roman"/>
          <w:color w:val="000000"/>
          <w:szCs w:val="28"/>
        </w:rPr>
        <w:t>строки  произведение</w:t>
      </w:r>
      <w:proofErr w:type="gramEnd"/>
      <w:r w:rsidRPr="00CA796C">
        <w:rPr>
          <w:rFonts w:eastAsia="Times New Roman"/>
          <w:color w:val="000000"/>
          <w:szCs w:val="28"/>
        </w:rPr>
        <w:t xml:space="preserve"> элементов 2 строки.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2) Произведению элементов главной диагонали.</w:t>
      </w:r>
    </w:p>
    <w:p w:rsidR="008639EE" w:rsidRPr="00CA796C" w:rsidRDefault="008639EE" w:rsidP="008639EE">
      <w:pPr>
        <w:spacing w:after="0" w:line="240" w:lineRule="auto"/>
        <w:jc w:val="both"/>
        <w:rPr>
          <w:rFonts w:eastAsia="Times New Roman"/>
          <w:color w:val="000000"/>
          <w:szCs w:val="28"/>
        </w:rPr>
      </w:pPr>
      <w:r w:rsidRPr="00CA796C">
        <w:rPr>
          <w:rFonts w:eastAsia="Times New Roman"/>
          <w:color w:val="000000"/>
          <w:szCs w:val="28"/>
        </w:rPr>
        <w:t>3) Нулю</w:t>
      </w:r>
      <w:r>
        <w:rPr>
          <w:rFonts w:eastAsia="Times New Roman"/>
          <w:color w:val="000000"/>
          <w:szCs w:val="28"/>
        </w:rPr>
        <w:t xml:space="preserve"> </w:t>
      </w:r>
      <w:r w:rsidRPr="00CA796C">
        <w:rPr>
          <w:rFonts w:eastAsia="Times New Roman"/>
          <w:color w:val="000000"/>
          <w:szCs w:val="28"/>
        </w:rPr>
        <w:t>4) Среди перечисленных ответов правильного нет.</w:t>
      </w:r>
    </w:p>
    <w:p w:rsidR="008639EE" w:rsidRPr="00CA796C" w:rsidRDefault="008639EE" w:rsidP="00527861">
      <w:pPr>
        <w:pStyle w:val="a0"/>
        <w:numPr>
          <w:ilvl w:val="0"/>
          <w:numId w:val="14"/>
        </w:numPr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Определитель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треугольного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вида</w:t>
      </w:r>
      <w:proofErr w:type="spellEnd"/>
      <w:r w:rsidRPr="00CA796C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A796C">
        <w:rPr>
          <w:rFonts w:ascii="Times New Roman" w:hAnsi="Times New Roman"/>
          <w:b w:val="0"/>
          <w:sz w:val="28"/>
          <w:szCs w:val="28"/>
        </w:rPr>
        <w:t>равен</w:t>
      </w:r>
      <w:proofErr w:type="spellEnd"/>
    </w:p>
    <w:p w:rsidR="008639EE" w:rsidRPr="007C1A72" w:rsidRDefault="008639EE" w:rsidP="008639EE">
      <w:pPr>
        <w:pStyle w:val="a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произведению элементов главной диагонали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2)сумме</w:t>
      </w:r>
      <w:proofErr w:type="gramEnd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элементов главной диагонали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ind w:left="360" w:hanging="36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произведению элементов побочной диагонали </w:t>
      </w:r>
      <w:proofErr w:type="gramStart"/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>4)сум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ме</w:t>
      </w:r>
      <w:proofErr w:type="gramEnd"/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элементов побочной диагонали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  <w:r w:rsidRPr="007C1A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A7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A796C">
        <w:rPr>
          <w:rFonts w:ascii="Times New Roman" w:hAnsi="Times New Roman" w:cs="Times New Roman"/>
          <w:sz w:val="28"/>
          <w:szCs w:val="28"/>
        </w:rPr>
        <w:t>Неопределенный интеграл от функции - это.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одна первообразная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совокупность всех производных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совокупность всех дифференциалов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совокупность всех первообразных функции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11</w:t>
      </w:r>
      <w:r w:rsidRPr="00CA796C">
        <w:rPr>
          <w:rStyle w:val="af5"/>
          <w:rFonts w:ascii="Times New Roman" w:hAnsi="Times New Roman"/>
          <w:sz w:val="28"/>
          <w:szCs w:val="28"/>
        </w:rPr>
        <w:t>. Производная произведения (x+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2)e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 xml:space="preserve"> x равна …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lang w:val="en-US"/>
        </w:rPr>
      </w:pPr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proofErr w:type="gramEnd"/>
      <w:r w:rsidRPr="007C1A72">
        <w:rPr>
          <w:rFonts w:ascii="Times New Roman" w:hAnsi="Times New Roman" w:cs="Times New Roman"/>
          <w:sz w:val="28"/>
          <w:szCs w:val="28"/>
          <w:lang w:val="en-US"/>
        </w:rPr>
        <w:t xml:space="preserve">    2) –e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(x+1)   3) 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(x+3)   4)</w:t>
      </w:r>
      <w:r w:rsidRPr="007C1A72">
        <w:rPr>
          <w:rStyle w:val="apple-converted-space"/>
          <w:rFonts w:ascii="Times New Roman" w:hAnsi="Times New Roman"/>
          <w:lang w:val="en-US"/>
        </w:rPr>
        <w:t> 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x-1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(e+2x+x</w:t>
      </w:r>
      <w:r w:rsidRPr="007C1A7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7C1A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12</w:t>
      </w:r>
      <w:r w:rsidRPr="00CA796C">
        <w:rPr>
          <w:rStyle w:val="af5"/>
          <w:rFonts w:ascii="Times New Roman" w:hAnsi="Times New Roman"/>
          <w:sz w:val="28"/>
          <w:szCs w:val="28"/>
        </w:rPr>
        <w:t>. Функция F(х) называется первообразной функцией для функции f(x) на промежутке X, если?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2) если в каждой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хотя бы в одной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если в каждой точке х этого промежутка f '(x) = F(x)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13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Определенный интеграл – это 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для неположительной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2) для неположительной функции площадь криволинейной трапеции, ограниченной графиком этой функции, прямыми х = а, х = b и осью абсцисс, взятая со знаком минус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>3) предел интегральной суммы при стремлении наибольшей из длин отрезков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Pr="00CA796C">
        <w:rPr>
          <w:rFonts w:ascii="Times New Roman" w:hAnsi="Times New Roman" w:cs="Times New Roman"/>
          <w:sz w:val="28"/>
          <w:szCs w:val="28"/>
        </w:rPr>
        <w:t>для положительной функции площадь криволинейной трапеции, ограниченной графиком этой функции, прямыми х = а, х = b и осью абсцисс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предел производной функции при стремлении аргумента к нулю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разложение неопределенного интеграла на множители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14</w:t>
      </w:r>
      <w:r w:rsidRPr="00CA796C">
        <w:rPr>
          <w:rStyle w:val="af5"/>
          <w:rFonts w:ascii="Times New Roman" w:hAnsi="Times New Roman"/>
          <w:sz w:val="28"/>
          <w:szCs w:val="28"/>
        </w:rPr>
        <w:t xml:space="preserve">. Матрицы имеют одинаковую размерность. Если Е – единичная матрица того же размера, что и матрицы </w:t>
      </w:r>
      <w:proofErr w:type="gramStart"/>
      <w:r w:rsidRPr="00CA796C">
        <w:rPr>
          <w:rStyle w:val="af5"/>
          <w:rFonts w:ascii="Times New Roman" w:hAnsi="Times New Roman"/>
          <w:sz w:val="28"/>
          <w:szCs w:val="28"/>
        </w:rPr>
        <w:t>А,В</w:t>
      </w:r>
      <w:proofErr w:type="gramEnd"/>
      <w:r w:rsidRPr="00CA796C">
        <w:rPr>
          <w:rStyle w:val="af5"/>
          <w:rFonts w:ascii="Times New Roman" w:hAnsi="Times New Roman"/>
          <w:sz w:val="28"/>
          <w:szCs w:val="28"/>
        </w:rPr>
        <w:t>,С , и матрица С=3А+В–Е , тогда верно равенство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1) Е=С–3А–В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lastRenderedPageBreak/>
        <w:t>2) В=С-3А+Е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3) С–Е=3А+В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CA796C">
        <w:rPr>
          <w:rFonts w:ascii="Times New Roman" w:hAnsi="Times New Roman" w:cs="Times New Roman"/>
          <w:sz w:val="28"/>
          <w:szCs w:val="28"/>
        </w:rPr>
        <w:t>4) А=С–В+Е</w:t>
      </w:r>
    </w:p>
    <w:p w:rsidR="008639EE" w:rsidRPr="00CA796C" w:rsidRDefault="008639EE" w:rsidP="00527861">
      <w:pPr>
        <w:pStyle w:val="a0"/>
        <w:numPr>
          <w:ilvl w:val="0"/>
          <w:numId w:val="15"/>
        </w:numPr>
        <w:spacing w:before="0" w:after="0"/>
        <w:ind w:left="142" w:firstLine="0"/>
        <w:rPr>
          <w:rFonts w:ascii="Times New Roman" w:hAnsi="Times New Roman"/>
          <w:b w:val="0"/>
          <w:sz w:val="28"/>
          <w:szCs w:val="28"/>
          <w:lang w:val="ru-RU"/>
        </w:rPr>
      </w:pP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Расстояние </w:t>
      </w:r>
      <w:r w:rsidRPr="00CA796C">
        <w:rPr>
          <w:rFonts w:ascii="Times New Roman" w:hAnsi="Times New Roman"/>
          <w:b w:val="0"/>
          <w:sz w:val="28"/>
          <w:szCs w:val="28"/>
          <w:lang w:val="en-US"/>
        </w:rPr>
        <w:t>d</w: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между точками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040" w:dyaOrig="340">
          <v:shape id="_x0000_i1215" type="#_x0000_t75" style="width:52.5pt;height:16.5pt" o:ole="">
            <v:imagedata r:id="rId296" o:title=""/>
          </v:shape>
          <o:OLEObject Type="Embed" ProgID="Equation.3" ShapeID="_x0000_i1215" DrawAspect="Content" ObjectID="_1837677356" r:id="rId297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и </w:t>
      </w:r>
      <w:r w:rsidRPr="00CA796C">
        <w:rPr>
          <w:rFonts w:ascii="Times New Roman" w:hAnsi="Times New Roman"/>
          <w:b w:val="0"/>
          <w:position w:val="-10"/>
          <w:sz w:val="28"/>
          <w:szCs w:val="28"/>
        </w:rPr>
        <w:object w:dxaOrig="1120" w:dyaOrig="340">
          <v:shape id="_x0000_i1216" type="#_x0000_t75" style="width:56.25pt;height:16.5pt" o:ole="">
            <v:imagedata r:id="rId298" o:title=""/>
          </v:shape>
          <o:OLEObject Type="Embed" ProgID="Equation.3" ShapeID="_x0000_i1216" DrawAspect="Content" ObjectID="_1837677357" r:id="rId299"/>
        </w:object>
      </w:r>
      <w:r w:rsidRPr="00CA796C">
        <w:rPr>
          <w:rFonts w:ascii="Times New Roman" w:hAnsi="Times New Roman"/>
          <w:b w:val="0"/>
          <w:sz w:val="28"/>
          <w:szCs w:val="28"/>
          <w:lang w:val="ru-RU"/>
        </w:rPr>
        <w:t xml:space="preserve"> определяется по формуле</w:t>
      </w:r>
    </w:p>
    <w:p w:rsidR="008639EE" w:rsidRPr="007C1A72" w:rsidRDefault="008639EE" w:rsidP="008639EE">
      <w:pPr>
        <w:pStyle w:val="a1"/>
        <w:numPr>
          <w:ilvl w:val="0"/>
          <w:numId w:val="0"/>
        </w:numPr>
        <w:spacing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1)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80" w:dyaOrig="460">
          <v:shape id="_x0000_i1217" type="#_x0000_t75" style="width:139.5pt;height:23.25pt" o:ole="">
            <v:imagedata r:id="rId300" o:title=""/>
          </v:shape>
          <o:OLEObject Type="Embed" ProgID="Equation.3" ShapeID="_x0000_i1217" DrawAspect="Content" ObjectID="_1837677358" r:id="rId301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2)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8" type="#_x0000_t75" style="width:138.75pt;height:23.25pt" o:ole="">
            <v:imagedata r:id="rId302" o:title=""/>
          </v:shape>
          <o:OLEObject Type="Embed" ProgID="Equation.3" ShapeID="_x0000_i1218" DrawAspect="Content" ObjectID="_1837677359" r:id="rId303"/>
        </w:object>
      </w:r>
    </w:p>
    <w:p w:rsidR="008639EE" w:rsidRPr="00912ED0" w:rsidRDefault="008639EE" w:rsidP="008639EE">
      <w:pPr>
        <w:pStyle w:val="a1"/>
        <w:numPr>
          <w:ilvl w:val="0"/>
          <w:numId w:val="0"/>
        </w:numPr>
        <w:ind w:left="360" w:hanging="360"/>
        <w:rPr>
          <w:rStyle w:val="af5"/>
          <w:rFonts w:ascii="Times New Roman" w:eastAsia="Calibri" w:hAnsi="Times New Roman"/>
          <w:b w:val="0"/>
          <w:bCs w:val="0"/>
          <w:color w:val="auto"/>
          <w:sz w:val="28"/>
          <w:szCs w:val="28"/>
          <w:lang w:val="ru-RU"/>
        </w:rPr>
      </w:pP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3) 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19" type="#_x0000_t75" style="width:138.75pt;height:23.25pt" o:ole="">
            <v:imagedata r:id="rId304" o:title=""/>
          </v:shape>
          <o:OLEObject Type="Embed" ProgID="Equation.3" ShapeID="_x0000_i1219" DrawAspect="Content" ObjectID="_1837677360" r:id="rId305"/>
        </w:object>
      </w:r>
      <w:r w:rsidRPr="007C1A72">
        <w:rPr>
          <w:rFonts w:ascii="Times New Roman" w:hAnsi="Times New Roman"/>
          <w:color w:val="auto"/>
          <w:sz w:val="28"/>
          <w:szCs w:val="28"/>
          <w:lang w:val="ru-RU"/>
        </w:rPr>
        <w:t xml:space="preserve"> 4)</w:t>
      </w:r>
      <w:r w:rsidRPr="007C1A72">
        <w:rPr>
          <w:rFonts w:ascii="Times New Roman" w:hAnsi="Times New Roman"/>
          <w:color w:val="auto"/>
          <w:position w:val="-12"/>
          <w:sz w:val="28"/>
          <w:szCs w:val="28"/>
        </w:rPr>
        <w:object w:dxaOrig="2760" w:dyaOrig="460">
          <v:shape id="_x0000_i1220" type="#_x0000_t75" style="width:138.75pt;height:23.25pt" o:ole="">
            <v:imagedata r:id="rId306" o:title=""/>
          </v:shape>
          <o:OLEObject Type="Embed" ProgID="Equation.3" ShapeID="_x0000_i1220" DrawAspect="Content" ObjectID="_1837677361" r:id="rId307"/>
        </w:objec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 w:rsidRPr="007C1A72">
        <w:rPr>
          <w:rStyle w:val="af5"/>
          <w:rFonts w:ascii="Times New Roman" w:hAnsi="Times New Roman"/>
          <w:sz w:val="28"/>
          <w:szCs w:val="28"/>
        </w:rPr>
        <w:t>16</w:t>
      </w:r>
      <w:r w:rsidRPr="00CA796C">
        <w:rPr>
          <w:rStyle w:val="af5"/>
          <w:rFonts w:ascii="Times New Roman" w:hAnsi="Times New Roman"/>
          <w:sz w:val="28"/>
          <w:szCs w:val="28"/>
        </w:rPr>
        <w:t>. При перестановке местами двух столбцов матрицы ее определитель</w:t>
      </w: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color w:val="444444"/>
          <w:sz w:val="28"/>
          <w:szCs w:val="28"/>
        </w:rPr>
      </w:pPr>
    </w:p>
    <w:p w:rsidR="008639EE" w:rsidRPr="00CA796C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A796C">
        <w:rPr>
          <w:rFonts w:ascii="Times New Roman" w:hAnsi="Times New Roman" w:cs="Times New Roman"/>
          <w:sz w:val="28"/>
          <w:szCs w:val="28"/>
        </w:rPr>
        <w:t>не меняется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CA796C">
        <w:rPr>
          <w:rFonts w:ascii="Times New Roman" w:hAnsi="Times New Roman" w:cs="Times New Roman"/>
          <w:sz w:val="28"/>
          <w:szCs w:val="28"/>
        </w:rPr>
        <w:t>умножается</w:t>
      </w:r>
      <w:proofErr w:type="gramEnd"/>
      <w:r w:rsidRPr="00CA796C">
        <w:rPr>
          <w:rFonts w:ascii="Times New Roman" w:hAnsi="Times New Roman" w:cs="Times New Roman"/>
          <w:sz w:val="28"/>
          <w:szCs w:val="28"/>
        </w:rPr>
        <w:t xml:space="preserve"> на(-1)</w:t>
      </w:r>
      <w:r>
        <w:rPr>
          <w:rFonts w:ascii="Times New Roman" w:hAnsi="Times New Roman" w:cs="Times New Roman"/>
          <w:sz w:val="28"/>
          <w:szCs w:val="28"/>
        </w:rPr>
        <w:t xml:space="preserve">   3)</w:t>
      </w:r>
      <w:r w:rsidRPr="00CA796C">
        <w:rPr>
          <w:rFonts w:ascii="Times New Roman" w:hAnsi="Times New Roman" w:cs="Times New Roman"/>
          <w:sz w:val="28"/>
          <w:szCs w:val="28"/>
        </w:rPr>
        <w:t>становится равным нулю</w:t>
      </w:r>
    </w:p>
    <w:p w:rsidR="008639EE" w:rsidRPr="007C1A72" w:rsidRDefault="008639EE" w:rsidP="008639EE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A796C">
        <w:rPr>
          <w:rFonts w:ascii="Times New Roman" w:hAnsi="Times New Roman" w:cs="Times New Roman"/>
          <w:sz w:val="28"/>
          <w:szCs w:val="28"/>
        </w:rPr>
        <w:t>умножается на 1</w:t>
      </w:r>
    </w:p>
    <w:p w:rsidR="008639EE" w:rsidRPr="00CA796C" w:rsidRDefault="008639EE" w:rsidP="008639EE">
      <w:pPr>
        <w:pStyle w:val="a0"/>
        <w:numPr>
          <w:ilvl w:val="0"/>
          <w:numId w:val="0"/>
        </w:numPr>
        <w:spacing w:before="0" w:after="0"/>
        <w:ind w:left="426"/>
        <w:rPr>
          <w:rFonts w:ascii="Times New Roman" w:hAnsi="Times New Roman"/>
          <w:b w:val="0"/>
          <w:sz w:val="28"/>
          <w:szCs w:val="28"/>
        </w:rPr>
      </w:pPr>
      <w:r w:rsidRPr="007C1A72">
        <w:rPr>
          <w:rFonts w:ascii="Times New Roman" w:hAnsi="Times New Roman"/>
          <w:color w:val="000000"/>
          <w:sz w:val="28"/>
          <w:szCs w:val="28"/>
        </w:rPr>
        <w:t>17</w:t>
      </w:r>
      <w:r w:rsidRPr="0003360E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03360E">
        <w:rPr>
          <w:rFonts w:ascii="Times New Roman" w:hAnsi="Times New Roman"/>
          <w:b w:val="0"/>
          <w:sz w:val="28"/>
          <w:szCs w:val="28"/>
        </w:rPr>
        <w:t xml:space="preserve"> </w:t>
      </w:r>
      <w:r w:rsidRPr="00CA796C">
        <w:rPr>
          <w:rFonts w:ascii="Times New Roman" w:hAnsi="Times New Roman"/>
          <w:b w:val="0"/>
          <w:position w:val="-24"/>
          <w:sz w:val="28"/>
          <w:szCs w:val="28"/>
        </w:rPr>
        <w:object w:dxaOrig="980" w:dyaOrig="660">
          <v:shape id="_x0000_i1221" type="#_x0000_t75" style="width:48.75pt;height:33pt" o:ole="">
            <v:imagedata r:id="rId308" o:title=""/>
          </v:shape>
          <o:OLEObject Type="Embed" ProgID="Equation.3" ShapeID="_x0000_i1221" DrawAspect="Content" ObjectID="_1837677362" r:id="rId309"/>
        </w:object>
      </w:r>
      <w:r w:rsidRPr="00CA796C">
        <w:rPr>
          <w:rFonts w:ascii="Times New Roman" w:hAnsi="Times New Roman"/>
          <w:b w:val="0"/>
          <w:sz w:val="28"/>
          <w:szCs w:val="28"/>
        </w:rPr>
        <w:t>=</w:t>
      </w:r>
    </w:p>
    <w:p w:rsidR="008639EE" w:rsidRDefault="008639EE" w:rsidP="008639EE">
      <w:pPr>
        <w:rPr>
          <w:szCs w:val="28"/>
        </w:rPr>
      </w:pPr>
      <w:r w:rsidRPr="007C1A72">
        <w:rPr>
          <w:szCs w:val="28"/>
        </w:rPr>
        <w:t>1) 0</w:t>
      </w:r>
      <w:r w:rsidRPr="007C1A72">
        <w:rPr>
          <w:szCs w:val="28"/>
        </w:rPr>
        <w:tab/>
      </w:r>
      <w:r w:rsidRPr="007C1A72">
        <w:rPr>
          <w:szCs w:val="28"/>
        </w:rPr>
        <w:tab/>
        <w:t>2) 1</w:t>
      </w:r>
      <w:r w:rsidRPr="007C1A72">
        <w:rPr>
          <w:szCs w:val="28"/>
        </w:rPr>
        <w:tab/>
      </w:r>
      <w:r w:rsidRPr="007C1A72">
        <w:rPr>
          <w:szCs w:val="28"/>
        </w:rPr>
        <w:tab/>
        <w:t xml:space="preserve"> 3) 2</w:t>
      </w:r>
      <w:r w:rsidRPr="007C1A72">
        <w:rPr>
          <w:szCs w:val="28"/>
        </w:rPr>
        <w:tab/>
      </w:r>
      <w:r w:rsidRPr="007C1A72">
        <w:rPr>
          <w:szCs w:val="28"/>
        </w:rPr>
        <w:tab/>
        <w:t>4) 3</w:t>
      </w:r>
    </w:p>
    <w:p w:rsidR="008639EE" w:rsidRDefault="008639EE" w:rsidP="008639EE">
      <w:pPr>
        <w:jc w:val="center"/>
        <w:rPr>
          <w:szCs w:val="28"/>
        </w:rPr>
      </w:pPr>
      <w:r>
        <w:rPr>
          <w:szCs w:val="28"/>
        </w:rPr>
        <w:t>Ключ ответов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67"/>
        <w:gridCol w:w="479"/>
        <w:gridCol w:w="478"/>
        <w:gridCol w:w="479"/>
        <w:gridCol w:w="478"/>
        <w:gridCol w:w="479"/>
        <w:gridCol w:w="478"/>
        <w:gridCol w:w="479"/>
        <w:gridCol w:w="478"/>
        <w:gridCol w:w="479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8639EE" w:rsidTr="00F726F9">
        <w:trPr>
          <w:trHeight w:val="488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Номер вопроса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78" w:type="dxa"/>
          </w:tcPr>
          <w:p w:rsidR="008639EE" w:rsidRDefault="008639EE" w:rsidP="00F726F9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79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8639EE" w:rsidTr="00F726F9">
        <w:trPr>
          <w:trHeight w:val="487"/>
        </w:trPr>
        <w:tc>
          <w:tcPr>
            <w:tcW w:w="478" w:type="dxa"/>
          </w:tcPr>
          <w:p w:rsidR="008639EE" w:rsidRDefault="008639EE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8" w:type="dxa"/>
          </w:tcPr>
          <w:p w:rsidR="008639EE" w:rsidRDefault="001E550B" w:rsidP="00F72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8639EE" w:rsidRPr="009930DB" w:rsidRDefault="008639EE" w:rsidP="008639EE">
      <w:pPr>
        <w:jc w:val="center"/>
        <w:rPr>
          <w:szCs w:val="28"/>
        </w:rPr>
      </w:pPr>
    </w:p>
    <w:p w:rsidR="008639EE" w:rsidRDefault="008639EE" w:rsidP="008639EE">
      <w:pPr>
        <w:rPr>
          <w:szCs w:val="28"/>
        </w:rPr>
      </w:pPr>
    </w:p>
    <w:sectPr w:rsidR="008639EE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57676C"/>
    <w:multiLevelType w:val="hybridMultilevel"/>
    <w:tmpl w:val="76285230"/>
    <w:lvl w:ilvl="0" w:tplc="64DEFDA4">
      <w:start w:val="15"/>
      <w:numFmt w:val="decimal"/>
      <w:lvlText w:val="%1."/>
      <w:lvlJc w:val="left"/>
      <w:pPr>
        <w:ind w:left="116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3A6E7B"/>
    <w:multiLevelType w:val="hybridMultilevel"/>
    <w:tmpl w:val="5986F0F0"/>
    <w:lvl w:ilvl="0" w:tplc="264CBEB2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5876"/>
    <w:multiLevelType w:val="hybridMultilevel"/>
    <w:tmpl w:val="B1905EBE"/>
    <w:lvl w:ilvl="0" w:tplc="F67E07A2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EEE"/>
    <w:multiLevelType w:val="hybridMultilevel"/>
    <w:tmpl w:val="7CB4A2D8"/>
    <w:lvl w:ilvl="0" w:tplc="A9209E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1404"/>
    <w:multiLevelType w:val="multilevel"/>
    <w:tmpl w:val="31BED1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3A8A"/>
    <w:multiLevelType w:val="hybridMultilevel"/>
    <w:tmpl w:val="07AC9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5564"/>
    <w:multiLevelType w:val="multilevel"/>
    <w:tmpl w:val="3AB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D47829"/>
    <w:multiLevelType w:val="hybridMultilevel"/>
    <w:tmpl w:val="0EAE64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3307550"/>
    <w:multiLevelType w:val="hybridMultilevel"/>
    <w:tmpl w:val="80F6F26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414"/>
    <w:multiLevelType w:val="hybridMultilevel"/>
    <w:tmpl w:val="3438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9B673F"/>
    <w:multiLevelType w:val="hybridMultilevel"/>
    <w:tmpl w:val="64103F00"/>
    <w:lvl w:ilvl="0" w:tplc="3E56E45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EA2737"/>
    <w:multiLevelType w:val="hybridMultilevel"/>
    <w:tmpl w:val="2306038E"/>
    <w:lvl w:ilvl="0" w:tplc="A7BA17F0">
      <w:start w:val="5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4A069B"/>
    <w:multiLevelType w:val="hybridMultilevel"/>
    <w:tmpl w:val="6502612A"/>
    <w:lvl w:ilvl="0" w:tplc="0CC0766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962730"/>
    <w:multiLevelType w:val="multilevel"/>
    <w:tmpl w:val="E8FE109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7"/>
  </w:num>
  <w:num w:numId="7">
    <w:abstractNumId w:val="6"/>
  </w:num>
  <w:num w:numId="8">
    <w:abstractNumId w:val="12"/>
  </w:num>
  <w:num w:numId="9">
    <w:abstractNumId w:val="19"/>
  </w:num>
  <w:num w:numId="10">
    <w:abstractNumId w:val="18"/>
  </w:num>
  <w:num w:numId="11">
    <w:abstractNumId w:val="3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14"/>
  </w:num>
  <w:num w:numId="17">
    <w:abstractNumId w:val="8"/>
  </w:num>
  <w:num w:numId="18">
    <w:abstractNumId w:val="11"/>
  </w:num>
  <w:num w:numId="19">
    <w:abstractNumId w:val="16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07979"/>
    <w:rsid w:val="0002524C"/>
    <w:rsid w:val="0003326F"/>
    <w:rsid w:val="00034672"/>
    <w:rsid w:val="00061FC4"/>
    <w:rsid w:val="00075B2E"/>
    <w:rsid w:val="00080B9A"/>
    <w:rsid w:val="00181936"/>
    <w:rsid w:val="001A6809"/>
    <w:rsid w:val="001C2A84"/>
    <w:rsid w:val="001E550B"/>
    <w:rsid w:val="001F23A9"/>
    <w:rsid w:val="00202FE4"/>
    <w:rsid w:val="002500E9"/>
    <w:rsid w:val="002777E7"/>
    <w:rsid w:val="002A016D"/>
    <w:rsid w:val="002C6E17"/>
    <w:rsid w:val="002E57D9"/>
    <w:rsid w:val="003238D2"/>
    <w:rsid w:val="0034488D"/>
    <w:rsid w:val="00351868"/>
    <w:rsid w:val="00371F43"/>
    <w:rsid w:val="003E2F56"/>
    <w:rsid w:val="00402E54"/>
    <w:rsid w:val="00406A20"/>
    <w:rsid w:val="004345E9"/>
    <w:rsid w:val="00475AED"/>
    <w:rsid w:val="00483873"/>
    <w:rsid w:val="004A4924"/>
    <w:rsid w:val="004C1524"/>
    <w:rsid w:val="004C4384"/>
    <w:rsid w:val="004D69B2"/>
    <w:rsid w:val="004F5E92"/>
    <w:rsid w:val="0051325F"/>
    <w:rsid w:val="0051329B"/>
    <w:rsid w:val="00526BFD"/>
    <w:rsid w:val="00527861"/>
    <w:rsid w:val="00536635"/>
    <w:rsid w:val="00562CC9"/>
    <w:rsid w:val="00570A2F"/>
    <w:rsid w:val="005A1A9E"/>
    <w:rsid w:val="005C3B96"/>
    <w:rsid w:val="005C5AF8"/>
    <w:rsid w:val="005E3083"/>
    <w:rsid w:val="00625A3A"/>
    <w:rsid w:val="006958A1"/>
    <w:rsid w:val="006D4188"/>
    <w:rsid w:val="00705FE6"/>
    <w:rsid w:val="0073283D"/>
    <w:rsid w:val="00773E34"/>
    <w:rsid w:val="00776A6F"/>
    <w:rsid w:val="00785890"/>
    <w:rsid w:val="007A44CA"/>
    <w:rsid w:val="007C68A1"/>
    <w:rsid w:val="0081148E"/>
    <w:rsid w:val="00815A6B"/>
    <w:rsid w:val="0081717B"/>
    <w:rsid w:val="008245AB"/>
    <w:rsid w:val="00843243"/>
    <w:rsid w:val="008639EE"/>
    <w:rsid w:val="00872E3D"/>
    <w:rsid w:val="00873D54"/>
    <w:rsid w:val="00886BA5"/>
    <w:rsid w:val="008A37B3"/>
    <w:rsid w:val="008B0F09"/>
    <w:rsid w:val="00932F41"/>
    <w:rsid w:val="0094553A"/>
    <w:rsid w:val="0094689C"/>
    <w:rsid w:val="00976E2E"/>
    <w:rsid w:val="00977503"/>
    <w:rsid w:val="009B5EE7"/>
    <w:rsid w:val="009B75DB"/>
    <w:rsid w:val="009D07B5"/>
    <w:rsid w:val="009E5273"/>
    <w:rsid w:val="009F0E1C"/>
    <w:rsid w:val="00A23BCA"/>
    <w:rsid w:val="00A77501"/>
    <w:rsid w:val="00AE06B3"/>
    <w:rsid w:val="00AF3BDD"/>
    <w:rsid w:val="00B03B55"/>
    <w:rsid w:val="00B678F9"/>
    <w:rsid w:val="00B747FA"/>
    <w:rsid w:val="00B979B0"/>
    <w:rsid w:val="00BC7B43"/>
    <w:rsid w:val="00BE409B"/>
    <w:rsid w:val="00C07119"/>
    <w:rsid w:val="00C10EF7"/>
    <w:rsid w:val="00C135D7"/>
    <w:rsid w:val="00C16764"/>
    <w:rsid w:val="00C4513F"/>
    <w:rsid w:val="00C65D4B"/>
    <w:rsid w:val="00C87755"/>
    <w:rsid w:val="00C965B2"/>
    <w:rsid w:val="00CE3978"/>
    <w:rsid w:val="00D27D82"/>
    <w:rsid w:val="00D713B9"/>
    <w:rsid w:val="00D74FB0"/>
    <w:rsid w:val="00E52160"/>
    <w:rsid w:val="00E54DE0"/>
    <w:rsid w:val="00E56FE2"/>
    <w:rsid w:val="00E6116B"/>
    <w:rsid w:val="00E7136B"/>
    <w:rsid w:val="00EA0DFD"/>
    <w:rsid w:val="00ED1493"/>
    <w:rsid w:val="00EE74C6"/>
    <w:rsid w:val="00EF58B7"/>
    <w:rsid w:val="00F20C19"/>
    <w:rsid w:val="00F25BC0"/>
    <w:rsid w:val="00F2712F"/>
    <w:rsid w:val="00FD5A36"/>
    <w:rsid w:val="00FD5E73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6C5F"/>
  <w15:docId w15:val="{3FE63F0E-E8CE-4915-A13E-2C60FDF2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2"/>
    <w:next w:val="a2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2"/>
    <w:next w:val="a2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3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2"/>
    <w:link w:val="a7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3"/>
    <w:link w:val="a6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9">
    <w:name w:val="Table Grid"/>
    <w:basedOn w:val="a4"/>
    <w:uiPriority w:val="39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2"/>
    <w:link w:val="ab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c">
    <w:name w:val="List Paragraph"/>
    <w:aliases w:val="Содержание. 2 уровень,Этапы,List Paragraph"/>
    <w:basedOn w:val="a2"/>
    <w:link w:val="ad"/>
    <w:uiPriority w:val="34"/>
    <w:qFormat/>
    <w:rsid w:val="00976E2E"/>
    <w:pPr>
      <w:ind w:left="720"/>
      <w:contextualSpacing/>
    </w:pPr>
  </w:style>
  <w:style w:type="paragraph" w:styleId="ae">
    <w:name w:val="Normal (Web)"/>
    <w:basedOn w:val="a2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2"/>
    <w:link w:val="af0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3"/>
    <w:link w:val="af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4"/>
    <w:next w:val="a9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3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4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3"/>
    <w:uiPriority w:val="99"/>
    <w:semiHidden/>
    <w:rsid w:val="00FD5E73"/>
    <w:rPr>
      <w:color w:val="808080"/>
    </w:rPr>
  </w:style>
  <w:style w:type="character" w:customStyle="1" w:styleId="c0">
    <w:name w:val="c0"/>
    <w:basedOn w:val="a3"/>
    <w:rsid w:val="00E52160"/>
  </w:style>
  <w:style w:type="character" w:customStyle="1" w:styleId="ad">
    <w:name w:val="Абзац списка Знак"/>
    <w:aliases w:val="Содержание. 2 уровень Знак,Этапы Знак,List Paragraph Знак"/>
    <w:link w:val="ac"/>
    <w:uiPriority w:val="34"/>
    <w:qFormat/>
    <w:locked/>
    <w:rsid w:val="00FD5A36"/>
    <w:rPr>
      <w:rFonts w:ascii="Times New Roman" w:eastAsia="Calibri" w:hAnsi="Times New Roman" w:cs="Times New Roman"/>
      <w:sz w:val="28"/>
    </w:rPr>
  </w:style>
  <w:style w:type="paragraph" w:customStyle="1" w:styleId="110">
    <w:name w:val="Раздел 1.1"/>
    <w:basedOn w:val="af2"/>
    <w:link w:val="111"/>
    <w:qFormat/>
    <w:rsid w:val="00FD5A3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3"/>
    <w:link w:val="110"/>
    <w:rsid w:val="00FD5A36"/>
    <w:rPr>
      <w:rFonts w:ascii="Times New Roman" w:eastAsia="Segoe UI" w:hAnsi="Times New Roman" w:cs="Times New Roman"/>
      <w:color w:val="5A5A5A" w:themeColor="text1" w:themeTint="A5"/>
      <w:spacing w:val="15"/>
      <w:sz w:val="24"/>
      <w:szCs w:val="24"/>
      <w:lang w:eastAsia="ru-RU"/>
    </w:rPr>
  </w:style>
  <w:style w:type="paragraph" w:styleId="af2">
    <w:name w:val="Subtitle"/>
    <w:basedOn w:val="a2"/>
    <w:next w:val="a2"/>
    <w:link w:val="af3"/>
    <w:uiPriority w:val="11"/>
    <w:qFormat/>
    <w:rsid w:val="00FD5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3">
    <w:name w:val="Подзаголовок Знак"/>
    <w:basedOn w:val="a3"/>
    <w:link w:val="af2"/>
    <w:uiPriority w:val="11"/>
    <w:rsid w:val="00FD5A36"/>
    <w:rPr>
      <w:rFonts w:eastAsiaTheme="minorEastAsia"/>
      <w:color w:val="5A5A5A" w:themeColor="text1" w:themeTint="A5"/>
      <w:spacing w:val="15"/>
    </w:rPr>
  </w:style>
  <w:style w:type="paragraph" w:styleId="af4">
    <w:name w:val="No Spacing"/>
    <w:uiPriority w:val="1"/>
    <w:qFormat/>
    <w:rsid w:val="003E2F56"/>
    <w:pPr>
      <w:spacing w:after="0" w:line="240" w:lineRule="auto"/>
    </w:pPr>
    <w:rPr>
      <w:rFonts w:eastAsiaTheme="minorEastAsia"/>
      <w:lang w:eastAsia="ru-RU"/>
    </w:rPr>
  </w:style>
  <w:style w:type="paragraph" w:customStyle="1" w:styleId="a0">
    <w:name w:val="ВопрМножВыбор"/>
    <w:basedOn w:val="a2"/>
    <w:next w:val="a1"/>
    <w:rsid w:val="003E2F56"/>
    <w:pPr>
      <w:numPr>
        <w:numId w:val="8"/>
      </w:numPr>
      <w:spacing w:before="240" w:after="120" w:line="240" w:lineRule="auto"/>
      <w:outlineLvl w:val="0"/>
    </w:pPr>
    <w:rPr>
      <w:rFonts w:ascii="Arial" w:eastAsia="Times New Roman" w:hAnsi="Arial"/>
      <w:b/>
      <w:sz w:val="24"/>
      <w:szCs w:val="24"/>
      <w:lang w:val="en-GB" w:eastAsia="ru-RU"/>
    </w:rPr>
  </w:style>
  <w:style w:type="paragraph" w:customStyle="1" w:styleId="a1">
    <w:name w:val="НеверныйОтвет"/>
    <w:basedOn w:val="a2"/>
    <w:rsid w:val="003E2F56"/>
    <w:pPr>
      <w:numPr>
        <w:numId w:val="6"/>
      </w:numPr>
      <w:spacing w:after="120" w:line="240" w:lineRule="auto"/>
    </w:pPr>
    <w:rPr>
      <w:rFonts w:ascii="Verdana" w:eastAsia="Times New Roman" w:hAnsi="Verdana"/>
      <w:color w:val="FF0000"/>
      <w:sz w:val="20"/>
      <w:szCs w:val="20"/>
      <w:lang w:val="en-GB" w:eastAsia="ru-RU"/>
    </w:rPr>
  </w:style>
  <w:style w:type="paragraph" w:customStyle="1" w:styleId="a">
    <w:name w:val="ВерныйОтвет"/>
    <w:basedOn w:val="a1"/>
    <w:rsid w:val="003E2F56"/>
    <w:pPr>
      <w:numPr>
        <w:numId w:val="7"/>
      </w:numPr>
    </w:pPr>
    <w:rPr>
      <w:color w:val="008000"/>
    </w:rPr>
  </w:style>
  <w:style w:type="character" w:customStyle="1" w:styleId="apple-converted-space">
    <w:name w:val="apple-converted-space"/>
    <w:basedOn w:val="a3"/>
    <w:rsid w:val="008639EE"/>
  </w:style>
  <w:style w:type="character" w:styleId="af5">
    <w:name w:val="Strong"/>
    <w:basedOn w:val="a3"/>
    <w:uiPriority w:val="22"/>
    <w:qFormat/>
    <w:rsid w:val="00863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30.bin"/><Relationship Id="rId303" Type="http://schemas.openxmlformats.org/officeDocument/2006/relationships/oleObject" Target="embeddings/oleObject13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10.wmf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68" Type="http://schemas.openxmlformats.org/officeDocument/2006/relationships/image" Target="media/image141.wmf"/><Relationship Id="rId289" Type="http://schemas.openxmlformats.org/officeDocument/2006/relationships/oleObject" Target="embeddings/oleObject12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8.wmf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33.wmf"/><Relationship Id="rId279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image" Target="media/image158.wmf"/><Relationship Id="rId304" Type="http://schemas.openxmlformats.org/officeDocument/2006/relationships/image" Target="media/image1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4.wmf"/><Relationship Id="rId269" Type="http://schemas.openxmlformats.org/officeDocument/2006/relationships/image" Target="media/image14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5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43.wmf"/><Relationship Id="rId291" Type="http://schemas.openxmlformats.org/officeDocument/2006/relationships/image" Target="media/image159.wmf"/><Relationship Id="rId305" Type="http://schemas.openxmlformats.org/officeDocument/2006/relationships/oleObject" Target="embeddings/oleObject133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34.wmf"/><Relationship Id="rId281" Type="http://schemas.openxmlformats.org/officeDocument/2006/relationships/image" Target="media/image151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9.wmf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6.wmf"/><Relationship Id="rId271" Type="http://schemas.openxmlformats.org/officeDocument/2006/relationships/image" Target="media/image144.wmf"/><Relationship Id="rId292" Type="http://schemas.openxmlformats.org/officeDocument/2006/relationships/image" Target="media/image160.wmf"/><Relationship Id="rId306" Type="http://schemas.openxmlformats.org/officeDocument/2006/relationships/image" Target="media/image168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8.bin"/><Relationship Id="rId301" Type="http://schemas.openxmlformats.org/officeDocument/2006/relationships/oleObject" Target="embeddings/oleObject13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image" Target="media/image121.wmf"/><Relationship Id="rId261" Type="http://schemas.openxmlformats.org/officeDocument/2006/relationships/image" Target="media/image135.wmf"/><Relationship Id="rId266" Type="http://schemas.openxmlformats.org/officeDocument/2006/relationships/image" Target="media/image139.wmf"/><Relationship Id="rId287" Type="http://schemas.openxmlformats.org/officeDocument/2006/relationships/oleObject" Target="embeddings/oleObject12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5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92.wmf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image" Target="media/image127.wmf"/><Relationship Id="rId256" Type="http://schemas.openxmlformats.org/officeDocument/2006/relationships/image" Target="media/image132.wmf"/><Relationship Id="rId277" Type="http://schemas.openxmlformats.org/officeDocument/2006/relationships/image" Target="media/image148.wmf"/><Relationship Id="rId298" Type="http://schemas.openxmlformats.org/officeDocument/2006/relationships/image" Target="media/image164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24.bin"/><Relationship Id="rId293" Type="http://schemas.openxmlformats.org/officeDocument/2006/relationships/image" Target="media/image161.wmf"/><Relationship Id="rId302" Type="http://schemas.openxmlformats.org/officeDocument/2006/relationships/image" Target="media/image166.wmf"/><Relationship Id="rId307" Type="http://schemas.openxmlformats.org/officeDocument/2006/relationships/oleObject" Target="embeddings/oleObject1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oleObject" Target="embeddings/oleObject104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image" Target="media/image118.wmf"/><Relationship Id="rId246" Type="http://schemas.openxmlformats.org/officeDocument/2006/relationships/image" Target="media/image122.wmf"/><Relationship Id="rId267" Type="http://schemas.openxmlformats.org/officeDocument/2006/relationships/image" Target="media/image140.wmf"/><Relationship Id="rId288" Type="http://schemas.openxmlformats.org/officeDocument/2006/relationships/image" Target="media/image157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image" Target="media/image136.wmf"/><Relationship Id="rId283" Type="http://schemas.openxmlformats.org/officeDocument/2006/relationships/image" Target="media/image1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8.wmf"/><Relationship Id="rId273" Type="http://schemas.openxmlformats.org/officeDocument/2006/relationships/image" Target="media/image145.wmf"/><Relationship Id="rId294" Type="http://schemas.openxmlformats.org/officeDocument/2006/relationships/image" Target="media/image162.wmf"/><Relationship Id="rId308" Type="http://schemas.openxmlformats.org/officeDocument/2006/relationships/image" Target="media/image169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9.wmf"/><Relationship Id="rId263" Type="http://schemas.openxmlformats.org/officeDocument/2006/relationships/image" Target="media/image137.wmf"/><Relationship Id="rId284" Type="http://schemas.openxmlformats.org/officeDocument/2006/relationships/image" Target="media/image154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image" Target="media/image129.wmf"/><Relationship Id="rId274" Type="http://schemas.openxmlformats.org/officeDocument/2006/relationships/oleObject" Target="embeddings/oleObject125.bin"/><Relationship Id="rId295" Type="http://schemas.openxmlformats.org/officeDocument/2006/relationships/hyperlink" Target="http://function-x.ru/determinants2.html" TargetMode="External"/><Relationship Id="rId309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8.wmf"/><Relationship Id="rId285" Type="http://schemas.openxmlformats.org/officeDocument/2006/relationships/image" Target="media/image15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fontTable" Target="fontTable.xml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3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46.wmf"/><Relationship Id="rId296" Type="http://schemas.openxmlformats.org/officeDocument/2006/relationships/image" Target="media/image163.wmf"/><Relationship Id="rId300" Type="http://schemas.openxmlformats.org/officeDocument/2006/relationships/image" Target="media/image16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23.bin"/><Relationship Id="rId286" Type="http://schemas.openxmlformats.org/officeDocument/2006/relationships/image" Target="media/image15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311" Type="http://schemas.openxmlformats.org/officeDocument/2006/relationships/theme" Target="theme/theme1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1.wmf"/><Relationship Id="rId276" Type="http://schemas.openxmlformats.org/officeDocument/2006/relationships/image" Target="media/image147.wmf"/><Relationship Id="rId297" Type="http://schemas.openxmlformats.org/officeDocument/2006/relationships/oleObject" Target="embeddings/oleObject1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29</Pages>
  <Words>4919</Words>
  <Characters>28041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47</cp:revision>
  <dcterms:created xsi:type="dcterms:W3CDTF">2023-05-08T17:44:00Z</dcterms:created>
  <dcterms:modified xsi:type="dcterms:W3CDTF">2026-04-14T09:49:00Z</dcterms:modified>
</cp:coreProperties>
</file>