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00F5C9" w14:textId="77777777" w:rsidR="00AE03AE" w:rsidRDefault="007F7597">
      <w:pPr>
        <w:widowControl w:val="0"/>
        <w:spacing w:line="239" w:lineRule="auto"/>
        <w:ind w:left="964" w:right="996"/>
        <w:jc w:val="both"/>
        <w:rPr>
          <w:rFonts w:ascii="Times New Roman" w:eastAsia="Times New Roman" w:hAnsi="Times New Roman" w:cs="Times New Roman"/>
          <w:color w:val="000000"/>
          <w:sz w:val="28"/>
          <w:szCs w:val="28"/>
        </w:rPr>
      </w:pPr>
      <w:bookmarkStart w:id="0" w:name="_heading=h.gjdgxs" w:colFirst="0" w:colLast="0"/>
      <w:bookmarkStart w:id="1" w:name="_Hlk196401257"/>
      <w:bookmarkEnd w:id="0"/>
      <w:bookmarkEnd w:id="1"/>
      <w:r>
        <w:rPr>
          <w:rFonts w:ascii="Times New Roman" w:eastAsia="Times New Roman" w:hAnsi="Times New Roman" w:cs="Times New Roman"/>
          <w:color w:val="000000"/>
          <w:sz w:val="28"/>
          <w:szCs w:val="28"/>
        </w:rPr>
        <w:t>ЧАСТНОЕ ОБРАЗОВАТЕЛЬНОЕ УЧРЕЖДЕНИЕ ПРОФЕССИОНАЛЬНОГО ОБРАЗОВАНИЯ «СТАВРОПОЛЬСКИЙ МНОГОПРОФИЛЬНЫЙ КОЛЛЕДЖ»</w:t>
      </w:r>
    </w:p>
    <w:p w14:paraId="2CE1F092" w14:textId="77777777" w:rsidR="00AE03AE" w:rsidRDefault="00AE03AE">
      <w:pPr>
        <w:spacing w:line="240" w:lineRule="auto"/>
        <w:jc w:val="both"/>
        <w:rPr>
          <w:rFonts w:ascii="Times New Roman" w:eastAsia="Times New Roman" w:hAnsi="Times New Roman" w:cs="Times New Roman"/>
          <w:sz w:val="24"/>
          <w:szCs w:val="24"/>
        </w:rPr>
      </w:pPr>
    </w:p>
    <w:p w14:paraId="72D6CEA1" w14:textId="77777777" w:rsidR="00AE03AE" w:rsidRDefault="00AE03AE">
      <w:pPr>
        <w:spacing w:line="240" w:lineRule="auto"/>
        <w:jc w:val="both"/>
        <w:rPr>
          <w:rFonts w:ascii="Times New Roman" w:eastAsia="Times New Roman" w:hAnsi="Times New Roman" w:cs="Times New Roman"/>
          <w:sz w:val="24"/>
          <w:szCs w:val="24"/>
        </w:rPr>
      </w:pPr>
    </w:p>
    <w:p w14:paraId="35C1DC2B" w14:textId="77777777" w:rsidR="00AE03AE" w:rsidRDefault="00AE03AE">
      <w:pPr>
        <w:spacing w:line="240" w:lineRule="auto"/>
        <w:jc w:val="both"/>
        <w:rPr>
          <w:rFonts w:ascii="Times New Roman" w:eastAsia="Times New Roman" w:hAnsi="Times New Roman" w:cs="Times New Roman"/>
          <w:sz w:val="24"/>
          <w:szCs w:val="24"/>
        </w:rPr>
      </w:pPr>
    </w:p>
    <w:p w14:paraId="6A53D72B" w14:textId="77777777" w:rsidR="00AE03AE" w:rsidRDefault="00AE03AE">
      <w:pPr>
        <w:spacing w:line="240" w:lineRule="auto"/>
        <w:jc w:val="both"/>
        <w:rPr>
          <w:rFonts w:ascii="Times New Roman" w:eastAsia="Times New Roman" w:hAnsi="Times New Roman" w:cs="Times New Roman"/>
          <w:sz w:val="24"/>
          <w:szCs w:val="24"/>
        </w:rPr>
      </w:pPr>
    </w:p>
    <w:p w14:paraId="2D726BC8" w14:textId="77777777" w:rsidR="00AE03AE" w:rsidRDefault="00AE03AE">
      <w:pPr>
        <w:spacing w:line="240" w:lineRule="auto"/>
        <w:jc w:val="both"/>
        <w:rPr>
          <w:rFonts w:ascii="Times New Roman" w:eastAsia="Times New Roman" w:hAnsi="Times New Roman" w:cs="Times New Roman"/>
          <w:sz w:val="24"/>
          <w:szCs w:val="24"/>
        </w:rPr>
      </w:pPr>
    </w:p>
    <w:p w14:paraId="199DA55C" w14:textId="77777777" w:rsidR="00AE03AE" w:rsidRDefault="00AE03AE">
      <w:pPr>
        <w:spacing w:line="240" w:lineRule="auto"/>
        <w:jc w:val="both"/>
        <w:rPr>
          <w:rFonts w:ascii="Times New Roman" w:eastAsia="Times New Roman" w:hAnsi="Times New Roman" w:cs="Times New Roman"/>
          <w:sz w:val="24"/>
          <w:szCs w:val="24"/>
        </w:rPr>
      </w:pPr>
    </w:p>
    <w:p w14:paraId="4FDD7BC2" w14:textId="77777777" w:rsidR="00AE03AE" w:rsidRDefault="00AE03AE">
      <w:pPr>
        <w:spacing w:line="240" w:lineRule="auto"/>
        <w:jc w:val="both"/>
        <w:rPr>
          <w:rFonts w:ascii="Times New Roman" w:eastAsia="Times New Roman" w:hAnsi="Times New Roman" w:cs="Times New Roman"/>
          <w:sz w:val="24"/>
          <w:szCs w:val="24"/>
        </w:rPr>
      </w:pPr>
    </w:p>
    <w:p w14:paraId="7EE1AA4C" w14:textId="77777777" w:rsidR="00AE03AE" w:rsidRDefault="00AE03AE">
      <w:pPr>
        <w:spacing w:line="240" w:lineRule="auto"/>
        <w:jc w:val="both"/>
        <w:rPr>
          <w:rFonts w:ascii="Times New Roman" w:eastAsia="Times New Roman" w:hAnsi="Times New Roman" w:cs="Times New Roman"/>
          <w:sz w:val="24"/>
          <w:szCs w:val="24"/>
        </w:rPr>
      </w:pPr>
    </w:p>
    <w:p w14:paraId="324F2A3C" w14:textId="77777777" w:rsidR="00AE03AE" w:rsidRDefault="00AE03AE">
      <w:pPr>
        <w:spacing w:line="240" w:lineRule="auto"/>
        <w:jc w:val="both"/>
        <w:rPr>
          <w:rFonts w:ascii="Times New Roman" w:eastAsia="Times New Roman" w:hAnsi="Times New Roman" w:cs="Times New Roman"/>
          <w:sz w:val="24"/>
          <w:szCs w:val="24"/>
        </w:rPr>
      </w:pPr>
    </w:p>
    <w:p w14:paraId="221406C2" w14:textId="77777777" w:rsidR="00AE03AE" w:rsidRDefault="00AE03AE">
      <w:pPr>
        <w:spacing w:line="240" w:lineRule="auto"/>
        <w:jc w:val="both"/>
        <w:rPr>
          <w:rFonts w:ascii="Times New Roman" w:eastAsia="Times New Roman" w:hAnsi="Times New Roman" w:cs="Times New Roman"/>
          <w:sz w:val="24"/>
          <w:szCs w:val="24"/>
        </w:rPr>
      </w:pPr>
    </w:p>
    <w:p w14:paraId="7553F479" w14:textId="77777777" w:rsidR="00AE03AE" w:rsidRDefault="00AE03AE">
      <w:pPr>
        <w:spacing w:line="240" w:lineRule="auto"/>
        <w:jc w:val="both"/>
        <w:rPr>
          <w:rFonts w:ascii="Times New Roman" w:eastAsia="Times New Roman" w:hAnsi="Times New Roman" w:cs="Times New Roman"/>
          <w:sz w:val="24"/>
          <w:szCs w:val="24"/>
        </w:rPr>
      </w:pPr>
    </w:p>
    <w:p w14:paraId="30D6C869" w14:textId="77777777" w:rsidR="00AE03AE" w:rsidRDefault="00AE03AE">
      <w:pPr>
        <w:spacing w:line="240" w:lineRule="auto"/>
        <w:jc w:val="both"/>
        <w:rPr>
          <w:rFonts w:ascii="Times New Roman" w:eastAsia="Times New Roman" w:hAnsi="Times New Roman" w:cs="Times New Roman"/>
          <w:sz w:val="24"/>
          <w:szCs w:val="24"/>
        </w:rPr>
      </w:pPr>
    </w:p>
    <w:p w14:paraId="3AD320C3" w14:textId="77777777" w:rsidR="00AE03AE" w:rsidRDefault="00AE03AE">
      <w:pPr>
        <w:spacing w:line="240" w:lineRule="auto"/>
        <w:jc w:val="both"/>
        <w:rPr>
          <w:rFonts w:ascii="Times New Roman" w:eastAsia="Times New Roman" w:hAnsi="Times New Roman" w:cs="Times New Roman"/>
          <w:sz w:val="24"/>
          <w:szCs w:val="24"/>
        </w:rPr>
      </w:pPr>
    </w:p>
    <w:p w14:paraId="509CB0A8" w14:textId="77777777" w:rsidR="00AE03AE" w:rsidRDefault="00AE03AE">
      <w:pPr>
        <w:spacing w:line="240" w:lineRule="auto"/>
        <w:jc w:val="both"/>
        <w:rPr>
          <w:rFonts w:ascii="Times New Roman" w:eastAsia="Times New Roman" w:hAnsi="Times New Roman" w:cs="Times New Roman"/>
          <w:sz w:val="24"/>
          <w:szCs w:val="24"/>
        </w:rPr>
      </w:pPr>
    </w:p>
    <w:p w14:paraId="2631F260" w14:textId="77777777" w:rsidR="00AE03AE" w:rsidRDefault="00AE03AE">
      <w:pPr>
        <w:spacing w:line="240" w:lineRule="auto"/>
        <w:jc w:val="both"/>
        <w:rPr>
          <w:rFonts w:ascii="Times New Roman" w:eastAsia="Times New Roman" w:hAnsi="Times New Roman" w:cs="Times New Roman"/>
          <w:sz w:val="24"/>
          <w:szCs w:val="24"/>
        </w:rPr>
      </w:pPr>
    </w:p>
    <w:p w14:paraId="652C2271" w14:textId="77777777" w:rsidR="00AE03AE" w:rsidRDefault="00AE03AE">
      <w:pPr>
        <w:spacing w:line="240" w:lineRule="auto"/>
        <w:jc w:val="both"/>
        <w:rPr>
          <w:rFonts w:ascii="Times New Roman" w:eastAsia="Times New Roman" w:hAnsi="Times New Roman" w:cs="Times New Roman"/>
          <w:sz w:val="24"/>
          <w:szCs w:val="24"/>
        </w:rPr>
      </w:pPr>
    </w:p>
    <w:p w14:paraId="69323386" w14:textId="77777777" w:rsidR="00AE03AE" w:rsidRDefault="00AE03AE">
      <w:pPr>
        <w:spacing w:line="240" w:lineRule="auto"/>
        <w:jc w:val="center"/>
        <w:rPr>
          <w:rFonts w:ascii="Times New Roman" w:eastAsia="Times New Roman" w:hAnsi="Times New Roman" w:cs="Times New Roman"/>
          <w:sz w:val="24"/>
          <w:szCs w:val="24"/>
        </w:rPr>
      </w:pPr>
    </w:p>
    <w:p w14:paraId="0B397F7A" w14:textId="77777777" w:rsidR="0010168B" w:rsidRDefault="0010168B">
      <w:pPr>
        <w:widowControl w:val="0"/>
        <w:spacing w:line="236" w:lineRule="auto"/>
        <w:ind w:left="2135" w:right="-20"/>
        <w:jc w:val="center"/>
        <w:rPr>
          <w:rFonts w:ascii="Times New Roman" w:eastAsia="Times New Roman" w:hAnsi="Times New Roman" w:cs="Times New Roman"/>
          <w:sz w:val="24"/>
          <w:szCs w:val="24"/>
        </w:rPr>
      </w:pPr>
    </w:p>
    <w:p w14:paraId="0F20199F" w14:textId="77777777" w:rsidR="00AE03AE" w:rsidRDefault="007F7597" w:rsidP="0010168B">
      <w:pPr>
        <w:widowControl w:val="0"/>
        <w:spacing w:line="236" w:lineRule="auto"/>
        <w:ind w:right="-2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МЕТОДИЧЕСКИЕ УКАЗАНИЯ</w:t>
      </w:r>
    </w:p>
    <w:p w14:paraId="5D839711" w14:textId="77777777" w:rsidR="00AE03AE" w:rsidRDefault="007F7597" w:rsidP="0010168B">
      <w:pPr>
        <w:widowControl w:val="0"/>
        <w:spacing w:line="241" w:lineRule="auto"/>
        <w:ind w:left="2835" w:right="2794" w:hanging="141"/>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 практическим и лабораторным занятиям по дисциплине</w:t>
      </w:r>
    </w:p>
    <w:p w14:paraId="1C474AC2" w14:textId="77777777" w:rsidR="00AE03AE" w:rsidRDefault="007F7597" w:rsidP="0010168B">
      <w:pPr>
        <w:widowControl w:val="0"/>
        <w:spacing w:before="2" w:line="239" w:lineRule="auto"/>
        <w:ind w:left="3969" w:right="-20" w:firstLine="14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«Химия»</w:t>
      </w:r>
    </w:p>
    <w:p w14:paraId="760BB74F" w14:textId="77777777" w:rsidR="00AE03AE" w:rsidRDefault="007F7597" w:rsidP="0010168B">
      <w:pPr>
        <w:widowControl w:val="0"/>
        <w:spacing w:line="236" w:lineRule="auto"/>
        <w:ind w:left="2500" w:right="2100" w:hanging="515"/>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обучающихся по специальности</w:t>
      </w:r>
    </w:p>
    <w:p w14:paraId="3A8452CD" w14:textId="77777777" w:rsidR="00AE03AE" w:rsidRDefault="00AE03AE">
      <w:pPr>
        <w:widowControl w:val="0"/>
        <w:spacing w:line="236" w:lineRule="auto"/>
        <w:ind w:right="3026"/>
        <w:jc w:val="center"/>
        <w:rPr>
          <w:rFonts w:ascii="Times New Roman" w:eastAsia="Times New Roman" w:hAnsi="Times New Roman" w:cs="Times New Roman"/>
          <w:sz w:val="24"/>
          <w:szCs w:val="24"/>
          <w:u w:val="single"/>
        </w:rPr>
      </w:pPr>
    </w:p>
    <w:p w14:paraId="50CB03F1" w14:textId="77777777" w:rsidR="0010168B" w:rsidRPr="0010168B" w:rsidRDefault="0010168B" w:rsidP="0010168B">
      <w:pPr>
        <w:spacing w:line="240" w:lineRule="auto"/>
        <w:jc w:val="both"/>
        <w:rPr>
          <w:rFonts w:ascii="Times New Roman" w:eastAsia="Times New Roman" w:hAnsi="Times New Roman" w:cs="Times New Roman"/>
          <w:sz w:val="28"/>
          <w:szCs w:val="28"/>
          <w:lang w:eastAsia="en-US"/>
        </w:rPr>
      </w:pPr>
      <w:r w:rsidRPr="0010168B">
        <w:rPr>
          <w:rFonts w:ascii="Times New Roman" w:eastAsia="Times New Roman" w:hAnsi="Times New Roman" w:cs="Times New Roman"/>
          <w:sz w:val="28"/>
          <w:szCs w:val="28"/>
          <w:lang w:eastAsia="en-US"/>
        </w:rPr>
        <w:t>10.02.05 Обеспечение информационной безопасности автоматизированных систем</w:t>
      </w:r>
    </w:p>
    <w:p w14:paraId="17630A6C" w14:textId="77777777" w:rsidR="0010168B" w:rsidRPr="0010168B" w:rsidRDefault="0010168B" w:rsidP="0010168B">
      <w:pPr>
        <w:spacing w:line="240" w:lineRule="auto"/>
        <w:jc w:val="both"/>
        <w:rPr>
          <w:rFonts w:ascii="Times New Roman" w:eastAsia="Times New Roman" w:hAnsi="Times New Roman" w:cs="Times New Roman"/>
          <w:sz w:val="28"/>
          <w:szCs w:val="28"/>
          <w:lang w:eastAsia="en-US"/>
        </w:rPr>
      </w:pPr>
      <w:r w:rsidRPr="0010168B">
        <w:rPr>
          <w:rFonts w:ascii="Times New Roman" w:eastAsia="Times New Roman" w:hAnsi="Times New Roman" w:cs="Times New Roman"/>
          <w:sz w:val="28"/>
          <w:szCs w:val="28"/>
          <w:lang w:eastAsia="en-US"/>
        </w:rPr>
        <w:t>44.02.02 Преподавание в начальных классах</w:t>
      </w:r>
    </w:p>
    <w:p w14:paraId="4D938ADB" w14:textId="77777777" w:rsidR="0010168B" w:rsidRPr="0010168B" w:rsidRDefault="0010168B" w:rsidP="0010168B">
      <w:pPr>
        <w:spacing w:line="240" w:lineRule="auto"/>
        <w:jc w:val="both"/>
        <w:rPr>
          <w:rFonts w:ascii="Times New Roman" w:eastAsia="Times New Roman" w:hAnsi="Times New Roman" w:cs="Times New Roman"/>
          <w:sz w:val="28"/>
          <w:szCs w:val="28"/>
          <w:lang w:eastAsia="en-US"/>
        </w:rPr>
      </w:pPr>
      <w:r w:rsidRPr="0010168B">
        <w:rPr>
          <w:rFonts w:ascii="Times New Roman" w:eastAsia="Times New Roman" w:hAnsi="Times New Roman" w:cs="Times New Roman"/>
          <w:sz w:val="28"/>
          <w:szCs w:val="28"/>
          <w:lang w:eastAsia="en-US"/>
        </w:rPr>
        <w:t>43.02.16 Туризм и гостеприимство</w:t>
      </w:r>
    </w:p>
    <w:p w14:paraId="45FE7970" w14:textId="3042C130" w:rsidR="00AE03AE" w:rsidRDefault="0010168B" w:rsidP="0010168B">
      <w:pPr>
        <w:spacing w:line="240" w:lineRule="auto"/>
        <w:jc w:val="both"/>
        <w:rPr>
          <w:rFonts w:ascii="Times New Roman" w:eastAsia="Times New Roman" w:hAnsi="Times New Roman" w:cs="Times New Roman"/>
          <w:sz w:val="24"/>
          <w:szCs w:val="24"/>
        </w:rPr>
      </w:pPr>
      <w:r w:rsidRPr="0010168B">
        <w:rPr>
          <w:rFonts w:ascii="Times New Roman" w:eastAsia="Times New Roman" w:hAnsi="Times New Roman" w:cs="Times New Roman"/>
          <w:sz w:val="28"/>
          <w:szCs w:val="28"/>
          <w:lang w:eastAsia="en-US"/>
        </w:rPr>
        <w:t>54.02.01 Дизайн (по отраслям)</w:t>
      </w:r>
    </w:p>
    <w:p w14:paraId="4E859162" w14:textId="77777777" w:rsidR="00AE03AE" w:rsidRDefault="00AE03AE">
      <w:pPr>
        <w:spacing w:line="240" w:lineRule="auto"/>
        <w:jc w:val="both"/>
        <w:rPr>
          <w:rFonts w:ascii="Times New Roman" w:eastAsia="Times New Roman" w:hAnsi="Times New Roman" w:cs="Times New Roman"/>
          <w:sz w:val="24"/>
          <w:szCs w:val="24"/>
        </w:rPr>
      </w:pPr>
    </w:p>
    <w:p w14:paraId="75273251" w14:textId="77777777" w:rsidR="00AE03AE" w:rsidRDefault="00AE03AE">
      <w:pPr>
        <w:spacing w:line="240" w:lineRule="auto"/>
        <w:jc w:val="both"/>
        <w:rPr>
          <w:rFonts w:ascii="Times New Roman" w:eastAsia="Times New Roman" w:hAnsi="Times New Roman" w:cs="Times New Roman"/>
          <w:sz w:val="24"/>
          <w:szCs w:val="24"/>
        </w:rPr>
      </w:pPr>
    </w:p>
    <w:p w14:paraId="7BC245D5" w14:textId="77777777" w:rsidR="00AE03AE" w:rsidRDefault="00AE03AE">
      <w:pPr>
        <w:spacing w:line="240" w:lineRule="auto"/>
        <w:jc w:val="both"/>
        <w:rPr>
          <w:rFonts w:ascii="Times New Roman" w:eastAsia="Times New Roman" w:hAnsi="Times New Roman" w:cs="Times New Roman"/>
          <w:sz w:val="24"/>
          <w:szCs w:val="24"/>
        </w:rPr>
      </w:pPr>
    </w:p>
    <w:p w14:paraId="66FDF8AF" w14:textId="77777777" w:rsidR="00AE03AE" w:rsidRDefault="00AE03AE">
      <w:pPr>
        <w:spacing w:line="240" w:lineRule="auto"/>
        <w:jc w:val="both"/>
        <w:rPr>
          <w:rFonts w:ascii="Times New Roman" w:eastAsia="Times New Roman" w:hAnsi="Times New Roman" w:cs="Times New Roman"/>
          <w:sz w:val="24"/>
          <w:szCs w:val="24"/>
        </w:rPr>
      </w:pPr>
    </w:p>
    <w:p w14:paraId="101D772F" w14:textId="77777777" w:rsidR="00AE03AE" w:rsidRDefault="00AE03AE">
      <w:pPr>
        <w:spacing w:line="240" w:lineRule="auto"/>
        <w:jc w:val="both"/>
        <w:rPr>
          <w:rFonts w:ascii="Times New Roman" w:eastAsia="Times New Roman" w:hAnsi="Times New Roman" w:cs="Times New Roman"/>
          <w:sz w:val="24"/>
          <w:szCs w:val="24"/>
        </w:rPr>
      </w:pPr>
    </w:p>
    <w:p w14:paraId="5571FDAC" w14:textId="77777777" w:rsidR="00AE03AE" w:rsidRDefault="00AE03AE">
      <w:pPr>
        <w:spacing w:line="240" w:lineRule="auto"/>
        <w:jc w:val="both"/>
        <w:rPr>
          <w:rFonts w:ascii="Times New Roman" w:eastAsia="Times New Roman" w:hAnsi="Times New Roman" w:cs="Times New Roman"/>
          <w:sz w:val="24"/>
          <w:szCs w:val="24"/>
        </w:rPr>
      </w:pPr>
    </w:p>
    <w:p w14:paraId="111D80C9" w14:textId="77777777" w:rsidR="00AE03AE" w:rsidRDefault="00AE03AE">
      <w:pPr>
        <w:spacing w:line="240" w:lineRule="auto"/>
        <w:jc w:val="both"/>
        <w:rPr>
          <w:rFonts w:ascii="Times New Roman" w:eastAsia="Times New Roman" w:hAnsi="Times New Roman" w:cs="Times New Roman"/>
          <w:sz w:val="24"/>
          <w:szCs w:val="24"/>
        </w:rPr>
      </w:pPr>
    </w:p>
    <w:p w14:paraId="33E25592" w14:textId="77777777" w:rsidR="00AE03AE" w:rsidRDefault="00AE03AE">
      <w:pPr>
        <w:spacing w:line="240" w:lineRule="auto"/>
        <w:jc w:val="both"/>
        <w:rPr>
          <w:rFonts w:ascii="Times New Roman" w:eastAsia="Times New Roman" w:hAnsi="Times New Roman" w:cs="Times New Roman"/>
          <w:sz w:val="24"/>
          <w:szCs w:val="24"/>
        </w:rPr>
      </w:pPr>
    </w:p>
    <w:p w14:paraId="0CF97E82" w14:textId="77777777" w:rsidR="00AE03AE" w:rsidRDefault="00AE03AE">
      <w:pPr>
        <w:spacing w:line="240" w:lineRule="auto"/>
        <w:jc w:val="both"/>
        <w:rPr>
          <w:rFonts w:ascii="Times New Roman" w:eastAsia="Times New Roman" w:hAnsi="Times New Roman" w:cs="Times New Roman"/>
          <w:sz w:val="24"/>
          <w:szCs w:val="24"/>
        </w:rPr>
      </w:pPr>
    </w:p>
    <w:p w14:paraId="5A770B1B" w14:textId="77777777" w:rsidR="00AE03AE" w:rsidRDefault="00AE03AE">
      <w:pPr>
        <w:spacing w:line="240" w:lineRule="auto"/>
        <w:jc w:val="both"/>
        <w:rPr>
          <w:rFonts w:ascii="Times New Roman" w:eastAsia="Times New Roman" w:hAnsi="Times New Roman" w:cs="Times New Roman"/>
          <w:sz w:val="24"/>
          <w:szCs w:val="24"/>
        </w:rPr>
      </w:pPr>
    </w:p>
    <w:p w14:paraId="23F1E865" w14:textId="77777777" w:rsidR="00AE03AE" w:rsidRDefault="00AE03AE">
      <w:pPr>
        <w:spacing w:line="240" w:lineRule="auto"/>
        <w:jc w:val="both"/>
        <w:rPr>
          <w:rFonts w:ascii="Times New Roman" w:eastAsia="Times New Roman" w:hAnsi="Times New Roman" w:cs="Times New Roman"/>
          <w:sz w:val="24"/>
          <w:szCs w:val="24"/>
        </w:rPr>
      </w:pPr>
    </w:p>
    <w:p w14:paraId="126D3F83" w14:textId="77777777" w:rsidR="00AE03AE" w:rsidRDefault="00AE03AE">
      <w:pPr>
        <w:spacing w:line="240" w:lineRule="auto"/>
        <w:jc w:val="both"/>
        <w:rPr>
          <w:rFonts w:ascii="Times New Roman" w:eastAsia="Times New Roman" w:hAnsi="Times New Roman" w:cs="Times New Roman"/>
          <w:sz w:val="24"/>
          <w:szCs w:val="24"/>
        </w:rPr>
      </w:pPr>
    </w:p>
    <w:p w14:paraId="042A4FBF" w14:textId="77777777" w:rsidR="00AE03AE" w:rsidRDefault="00AE03AE">
      <w:pPr>
        <w:spacing w:line="240" w:lineRule="auto"/>
        <w:jc w:val="both"/>
        <w:rPr>
          <w:rFonts w:ascii="Times New Roman" w:eastAsia="Times New Roman" w:hAnsi="Times New Roman" w:cs="Times New Roman"/>
          <w:sz w:val="24"/>
          <w:szCs w:val="24"/>
        </w:rPr>
      </w:pPr>
    </w:p>
    <w:p w14:paraId="66420CFB" w14:textId="77777777" w:rsidR="00AE03AE" w:rsidRDefault="00AE03AE">
      <w:pPr>
        <w:spacing w:after="44" w:line="240" w:lineRule="auto"/>
        <w:jc w:val="both"/>
        <w:rPr>
          <w:rFonts w:ascii="Times New Roman" w:eastAsia="Times New Roman" w:hAnsi="Times New Roman" w:cs="Times New Roman"/>
          <w:sz w:val="24"/>
          <w:szCs w:val="24"/>
        </w:rPr>
      </w:pPr>
    </w:p>
    <w:p w14:paraId="0EF8D4AD" w14:textId="1230B3C9" w:rsidR="00AE03AE" w:rsidRDefault="0010168B" w:rsidP="002B05FA">
      <w:pPr>
        <w:widowControl w:val="0"/>
        <w:spacing w:line="240" w:lineRule="auto"/>
        <w:jc w:val="center"/>
        <w:rPr>
          <w:rFonts w:ascii="Times New Roman" w:eastAsia="Times New Roman" w:hAnsi="Times New Roman" w:cs="Times New Roman"/>
          <w:color w:val="000000"/>
          <w:sz w:val="28"/>
          <w:szCs w:val="28"/>
        </w:rPr>
        <w:sectPr w:rsidR="00AE03AE">
          <w:footerReference w:type="default" r:id="rId9"/>
          <w:pgSz w:w="11911" w:h="16840"/>
          <w:pgMar w:top="952" w:right="739" w:bottom="0" w:left="1701" w:header="0" w:footer="0" w:gutter="0"/>
          <w:pgNumType w:start="1"/>
          <w:cols w:space="720"/>
        </w:sectPr>
      </w:pPr>
      <w:r>
        <w:rPr>
          <w:rFonts w:ascii="Times New Roman" w:eastAsia="Times New Roman" w:hAnsi="Times New Roman" w:cs="Times New Roman"/>
          <w:color w:val="000000"/>
          <w:sz w:val="28"/>
          <w:szCs w:val="28"/>
        </w:rPr>
        <w:t>Ставрополь, 2026</w:t>
      </w:r>
      <w:r w:rsidR="007F7597">
        <w:rPr>
          <w:rFonts w:ascii="Times New Roman" w:eastAsia="Times New Roman" w:hAnsi="Times New Roman" w:cs="Times New Roman"/>
          <w:color w:val="000000"/>
          <w:sz w:val="28"/>
          <w:szCs w:val="28"/>
        </w:rPr>
        <w:t xml:space="preserve"> г.</w:t>
      </w:r>
    </w:p>
    <w:p w14:paraId="7B039C01" w14:textId="77777777" w:rsidR="00AE03AE" w:rsidRDefault="007F7597">
      <w:pPr>
        <w:widowControl w:val="0"/>
        <w:spacing w:before="99" w:line="240" w:lineRule="auto"/>
        <w:ind w:left="518" w:right="-20"/>
        <w:jc w:val="both"/>
        <w:rPr>
          <w:rFonts w:ascii="Times New Roman" w:eastAsia="Times New Roman" w:hAnsi="Times New Roman" w:cs="Times New Roman"/>
          <w:color w:val="000000"/>
          <w:sz w:val="28"/>
          <w:szCs w:val="28"/>
        </w:rPr>
      </w:pPr>
      <w:bookmarkStart w:id="2" w:name="_heading=h.30j0zll" w:colFirst="0" w:colLast="0"/>
      <w:bookmarkEnd w:id="2"/>
      <w:r>
        <w:rPr>
          <w:rFonts w:ascii="Times New Roman" w:eastAsia="Times New Roman" w:hAnsi="Times New Roman" w:cs="Times New Roman"/>
          <w:color w:val="000000"/>
          <w:sz w:val="28"/>
          <w:szCs w:val="28"/>
        </w:rPr>
        <w:lastRenderedPageBreak/>
        <w:t>Методические указания составлены в соответствии с Федеральным</w:t>
      </w:r>
    </w:p>
    <w:p w14:paraId="5484C42E" w14:textId="77777777" w:rsidR="00AE03AE" w:rsidRDefault="00AE03AE">
      <w:pPr>
        <w:spacing w:after="4" w:line="160" w:lineRule="auto"/>
        <w:jc w:val="both"/>
        <w:rPr>
          <w:rFonts w:ascii="Times New Roman" w:eastAsia="Times New Roman" w:hAnsi="Times New Roman" w:cs="Times New Roman"/>
          <w:sz w:val="16"/>
          <w:szCs w:val="16"/>
        </w:rPr>
      </w:pPr>
    </w:p>
    <w:p w14:paraId="0466EF42" w14:textId="77777777" w:rsidR="00AE03AE" w:rsidRDefault="007F7597">
      <w:pPr>
        <w:widowControl w:val="0"/>
        <w:spacing w:line="359" w:lineRule="auto"/>
        <w:ind w:left="103" w:right="7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государственным образовательным стандартом среднего общего образования и рабочей программой дисциплины «Химия». В методических указаниях представлен материал для проведения практических и лабораторных занятий по дисциплине.</w:t>
      </w:r>
    </w:p>
    <w:p w14:paraId="7BF56295" w14:textId="77777777" w:rsidR="00AE03AE" w:rsidRDefault="00AE03AE">
      <w:pPr>
        <w:spacing w:after="84" w:line="240" w:lineRule="auto"/>
        <w:jc w:val="both"/>
        <w:rPr>
          <w:rFonts w:ascii="Times New Roman" w:eastAsia="Times New Roman" w:hAnsi="Times New Roman" w:cs="Times New Roman"/>
          <w:sz w:val="24"/>
          <w:szCs w:val="24"/>
        </w:rPr>
      </w:pPr>
    </w:p>
    <w:p w14:paraId="0FD3E365" w14:textId="49039E08" w:rsidR="00AE03AE" w:rsidRDefault="007F7597">
      <w:pPr>
        <w:widowControl w:val="0"/>
        <w:spacing w:line="240" w:lineRule="auto"/>
        <w:ind w:left="698"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Составитель: </w:t>
      </w:r>
      <w:r w:rsidR="0010168B">
        <w:rPr>
          <w:rFonts w:ascii="Times New Roman" w:eastAsia="Times New Roman" w:hAnsi="Times New Roman" w:cs="Times New Roman"/>
          <w:color w:val="000000"/>
          <w:sz w:val="28"/>
          <w:szCs w:val="28"/>
        </w:rPr>
        <w:t>Дубина В.А</w:t>
      </w:r>
      <w:r>
        <w:rPr>
          <w:rFonts w:ascii="Times New Roman" w:eastAsia="Times New Roman" w:hAnsi="Times New Roman" w:cs="Times New Roman"/>
          <w:color w:val="000000"/>
          <w:sz w:val="28"/>
          <w:szCs w:val="28"/>
        </w:rPr>
        <w:t>.</w:t>
      </w:r>
      <w:r>
        <w:rPr>
          <w:noProof/>
        </w:rPr>
        <mc:AlternateContent>
          <mc:Choice Requires="wpg">
            <w:drawing>
              <wp:anchor distT="0" distB="0" distL="0" distR="0" simplePos="0" relativeHeight="251631104" behindDoc="1" locked="0" layoutInCell="1" hidden="0" allowOverlap="1" wp14:anchorId="6EB758A9" wp14:editId="32244F12">
                <wp:simplePos x="0" y="0"/>
                <wp:positionH relativeFrom="column">
                  <wp:posOffset>0</wp:posOffset>
                </wp:positionH>
                <wp:positionV relativeFrom="paragraph">
                  <wp:posOffset>0</wp:posOffset>
                </wp:positionV>
                <wp:extent cx="6177915" cy="934720"/>
                <wp:effectExtent l="0" t="0" r="0" b="0"/>
                <wp:wrapNone/>
                <wp:docPr id="2147330485" name="Группа 2147330485"/>
                <wp:cNvGraphicFramePr/>
                <a:graphic xmlns:a="http://schemas.openxmlformats.org/drawingml/2006/main">
                  <a:graphicData uri="http://schemas.microsoft.com/office/word/2010/wordprocessingGroup">
                    <wpg:wgp>
                      <wpg:cNvGrpSpPr/>
                      <wpg:grpSpPr>
                        <a:xfrm>
                          <a:off x="0" y="0"/>
                          <a:ext cx="6177915" cy="934720"/>
                          <a:chOff x="2257025" y="3312625"/>
                          <a:chExt cx="6177950" cy="934750"/>
                        </a:xfrm>
                      </wpg:grpSpPr>
                      <wpg:grpSp>
                        <wpg:cNvPr id="1797423948" name="Группа 1797423948"/>
                        <wpg:cNvGrpSpPr/>
                        <wpg:grpSpPr>
                          <a:xfrm>
                            <a:off x="2257043" y="3312640"/>
                            <a:ext cx="6177915" cy="934720"/>
                            <a:chOff x="2257025" y="3312625"/>
                            <a:chExt cx="6177950" cy="934750"/>
                          </a:xfrm>
                        </wpg:grpSpPr>
                        <wps:wsp>
                          <wps:cNvPr id="326650951" name="Прямоугольник 326650951"/>
                          <wps:cNvSpPr/>
                          <wps:spPr>
                            <a:xfrm>
                              <a:off x="2257025" y="3312625"/>
                              <a:ext cx="6177950" cy="934750"/>
                            </a:xfrm>
                            <a:prstGeom prst="rect">
                              <a:avLst/>
                            </a:prstGeom>
                            <a:noFill/>
                            <a:ln>
                              <a:noFill/>
                            </a:ln>
                          </wps:spPr>
                          <wps:txbx>
                            <w:txbxContent>
                              <w:p w14:paraId="5B88F6B1" w14:textId="77777777" w:rsidR="008354FE" w:rsidRDefault="008354FE">
                                <w:pPr>
                                  <w:spacing w:line="240" w:lineRule="auto"/>
                                  <w:textDirection w:val="btLr"/>
                                </w:pPr>
                              </w:p>
                            </w:txbxContent>
                          </wps:txbx>
                          <wps:bodyPr spcFirstLastPara="1" wrap="square" lIns="91425" tIns="91425" rIns="91425" bIns="91425" anchor="ctr" anchorCtr="0">
                            <a:noAutofit/>
                          </wps:bodyPr>
                        </wps:wsp>
                        <wpg:grpSp>
                          <wpg:cNvPr id="1735775624" name="Группа 1735775624"/>
                          <wpg:cNvGrpSpPr/>
                          <wpg:grpSpPr>
                            <a:xfrm>
                              <a:off x="2257043" y="3312640"/>
                              <a:ext cx="6177915" cy="934720"/>
                              <a:chOff x="0" y="0"/>
                              <a:chExt cx="61780" cy="9345"/>
                            </a:xfrm>
                          </wpg:grpSpPr>
                          <wps:wsp>
                            <wps:cNvPr id="1114303636" name="Прямоугольник 1114303636"/>
                            <wps:cNvSpPr/>
                            <wps:spPr>
                              <a:xfrm>
                                <a:off x="0" y="0"/>
                                <a:ext cx="61775" cy="9325"/>
                              </a:xfrm>
                              <a:prstGeom prst="rect">
                                <a:avLst/>
                              </a:prstGeom>
                              <a:noFill/>
                              <a:ln>
                                <a:noFill/>
                              </a:ln>
                            </wps:spPr>
                            <wps:txbx>
                              <w:txbxContent>
                                <w:p w14:paraId="56AD5DEA" w14:textId="77777777" w:rsidR="008354FE" w:rsidRDefault="008354FE">
                                  <w:pPr>
                                    <w:spacing w:line="240" w:lineRule="auto"/>
                                    <w:textDirection w:val="btLr"/>
                                  </w:pPr>
                                </w:p>
                              </w:txbxContent>
                            </wps:txbx>
                            <wps:bodyPr spcFirstLastPara="1" wrap="square" lIns="91425" tIns="91425" rIns="91425" bIns="91425" anchor="ctr" anchorCtr="0">
                              <a:noAutofit/>
                            </wps:bodyPr>
                          </wps:wsp>
                          <wps:wsp>
                            <wps:cNvPr id="345226058" name="Полилиния: фигура 345226058"/>
                            <wps:cNvSpPr/>
                            <wps:spPr>
                              <a:xfrm>
                                <a:off x="0" y="0"/>
                                <a:ext cx="61780" cy="2042"/>
                              </a:xfrm>
                              <a:custGeom>
                                <a:avLst/>
                                <a:gdLst/>
                                <a:ahLst/>
                                <a:cxnLst/>
                                <a:rect l="l" t="t" r="r" b="b"/>
                                <a:pathLst>
                                  <a:path w="6178041" h="204216" extrusionOk="0">
                                    <a:moveTo>
                                      <a:pt x="0" y="204216"/>
                                    </a:moveTo>
                                    <a:lnTo>
                                      <a:pt x="0" y="0"/>
                                    </a:lnTo>
                                    <a:lnTo>
                                      <a:pt x="6178041" y="0"/>
                                    </a:lnTo>
                                    <a:lnTo>
                                      <a:pt x="6178041" y="204216"/>
                                    </a:lnTo>
                                    <a:lnTo>
                                      <a:pt x="0" y="204216"/>
                                    </a:lnTo>
                                    <a:close/>
                                  </a:path>
                                </a:pathLst>
                              </a:custGeom>
                              <a:solidFill>
                                <a:srgbClr val="FFFFFF"/>
                              </a:solidFill>
                              <a:ln>
                                <a:noFill/>
                              </a:ln>
                            </wps:spPr>
                            <wps:bodyPr spcFirstLastPara="1" wrap="square" lIns="91425" tIns="91425" rIns="91425" bIns="91425" anchor="ctr" anchorCtr="0">
                              <a:noAutofit/>
                            </wps:bodyPr>
                          </wps:wsp>
                          <wps:wsp>
                            <wps:cNvPr id="778078559" name="Полилиния: фигура 778078559"/>
                            <wps:cNvSpPr/>
                            <wps:spPr>
                              <a:xfrm>
                                <a:off x="0" y="2042"/>
                                <a:ext cx="61780" cy="1752"/>
                              </a:xfrm>
                              <a:custGeom>
                                <a:avLst/>
                                <a:gdLst/>
                                <a:ahLst/>
                                <a:cxnLst/>
                                <a:rect l="l" t="t" r="r" b="b"/>
                                <a:pathLst>
                                  <a:path w="6178041" h="175259" extrusionOk="0">
                                    <a:moveTo>
                                      <a:pt x="0" y="175259"/>
                                    </a:moveTo>
                                    <a:lnTo>
                                      <a:pt x="0" y="0"/>
                                    </a:lnTo>
                                    <a:lnTo>
                                      <a:pt x="6178041" y="0"/>
                                    </a:lnTo>
                                    <a:lnTo>
                                      <a:pt x="6178041" y="175259"/>
                                    </a:lnTo>
                                    <a:lnTo>
                                      <a:pt x="0" y="175259"/>
                                    </a:lnTo>
                                    <a:close/>
                                  </a:path>
                                </a:pathLst>
                              </a:custGeom>
                              <a:solidFill>
                                <a:srgbClr val="FFFFFF"/>
                              </a:solidFill>
                              <a:ln>
                                <a:noFill/>
                              </a:ln>
                            </wps:spPr>
                            <wps:bodyPr spcFirstLastPara="1" wrap="square" lIns="91425" tIns="91425" rIns="91425" bIns="91425" anchor="ctr" anchorCtr="0">
                              <a:noAutofit/>
                            </wps:bodyPr>
                          </wps:wsp>
                          <wps:wsp>
                            <wps:cNvPr id="413865917" name="Полилиния: фигура 413865917"/>
                            <wps:cNvSpPr/>
                            <wps:spPr>
                              <a:xfrm>
                                <a:off x="0" y="3794"/>
                                <a:ext cx="61780" cy="1753"/>
                              </a:xfrm>
                              <a:custGeom>
                                <a:avLst/>
                                <a:gdLst/>
                                <a:ahLst/>
                                <a:cxnLst/>
                                <a:rect l="l" t="t" r="r" b="b"/>
                                <a:pathLst>
                                  <a:path w="6178041" h="175259" extrusionOk="0">
                                    <a:moveTo>
                                      <a:pt x="0" y="0"/>
                                    </a:moveTo>
                                    <a:lnTo>
                                      <a:pt x="0" y="175259"/>
                                    </a:lnTo>
                                    <a:lnTo>
                                      <a:pt x="6178041" y="175259"/>
                                    </a:lnTo>
                                    <a:lnTo>
                                      <a:pt x="6178041" y="0"/>
                                    </a:lnTo>
                                    <a:lnTo>
                                      <a:pt x="0" y="0"/>
                                    </a:lnTo>
                                    <a:close/>
                                  </a:path>
                                </a:pathLst>
                              </a:custGeom>
                              <a:solidFill>
                                <a:srgbClr val="FFFFFF"/>
                              </a:solidFill>
                              <a:ln>
                                <a:noFill/>
                              </a:ln>
                            </wps:spPr>
                            <wps:bodyPr spcFirstLastPara="1" wrap="square" lIns="91425" tIns="91425" rIns="91425" bIns="91425" anchor="ctr" anchorCtr="0">
                              <a:noAutofit/>
                            </wps:bodyPr>
                          </wps:wsp>
                          <wps:wsp>
                            <wps:cNvPr id="836539659" name="Полилиния: фигура 836539659"/>
                            <wps:cNvSpPr/>
                            <wps:spPr>
                              <a:xfrm>
                                <a:off x="0" y="5548"/>
                                <a:ext cx="61780" cy="1755"/>
                              </a:xfrm>
                              <a:custGeom>
                                <a:avLst/>
                                <a:gdLst/>
                                <a:ahLst/>
                                <a:cxnLst/>
                                <a:rect l="l" t="t" r="r" b="b"/>
                                <a:pathLst>
                                  <a:path w="6178041" h="175563" extrusionOk="0">
                                    <a:moveTo>
                                      <a:pt x="0" y="175563"/>
                                    </a:moveTo>
                                    <a:lnTo>
                                      <a:pt x="0" y="0"/>
                                    </a:lnTo>
                                    <a:lnTo>
                                      <a:pt x="6178041" y="0"/>
                                    </a:lnTo>
                                    <a:lnTo>
                                      <a:pt x="6178041" y="175563"/>
                                    </a:lnTo>
                                    <a:lnTo>
                                      <a:pt x="0" y="175563"/>
                                    </a:lnTo>
                                    <a:close/>
                                  </a:path>
                                </a:pathLst>
                              </a:custGeom>
                              <a:solidFill>
                                <a:srgbClr val="FFFFFF"/>
                              </a:solidFill>
                              <a:ln>
                                <a:noFill/>
                              </a:ln>
                            </wps:spPr>
                            <wps:bodyPr spcFirstLastPara="1" wrap="square" lIns="91425" tIns="91425" rIns="91425" bIns="91425" anchor="ctr" anchorCtr="0">
                              <a:noAutofit/>
                            </wps:bodyPr>
                          </wps:wsp>
                          <wps:wsp>
                            <wps:cNvPr id="1350252877" name="Полилиния: фигура 1350252877"/>
                            <wps:cNvSpPr/>
                            <wps:spPr>
                              <a:xfrm>
                                <a:off x="0" y="7303"/>
                                <a:ext cx="61780" cy="2042"/>
                              </a:xfrm>
                              <a:custGeom>
                                <a:avLst/>
                                <a:gdLst/>
                                <a:ahLst/>
                                <a:cxnLst/>
                                <a:rect l="l" t="t" r="r" b="b"/>
                                <a:pathLst>
                                  <a:path w="6178041" h="204216" extrusionOk="0">
                                    <a:moveTo>
                                      <a:pt x="0" y="0"/>
                                    </a:moveTo>
                                    <a:lnTo>
                                      <a:pt x="0" y="204216"/>
                                    </a:lnTo>
                                    <a:lnTo>
                                      <a:pt x="6178041" y="204216"/>
                                    </a:lnTo>
                                    <a:lnTo>
                                      <a:pt x="6178041" y="0"/>
                                    </a:lnTo>
                                    <a:lnTo>
                                      <a:pt x="0" y="0"/>
                                    </a:lnTo>
                                    <a:close/>
                                  </a:path>
                                </a:pathLst>
                              </a:custGeom>
                              <a:solidFill>
                                <a:srgbClr val="FFFFFF"/>
                              </a:solidFill>
                              <a:ln>
                                <a:noFill/>
                              </a:ln>
                            </wps:spPr>
                            <wps:bodyPr spcFirstLastPara="1" wrap="square" lIns="91425" tIns="91425" rIns="91425" bIns="91425" anchor="ctr" anchorCtr="0">
                              <a:noAutofit/>
                            </wps:bodyPr>
                          </wps:wsp>
                        </wpg:grpSp>
                      </wpg:grpSp>
                    </wpg:wgp>
                  </a:graphicData>
                </a:graphic>
              </wp:anchor>
            </w:drawing>
          </mc:Choice>
          <mc:Fallback>
            <w:pict>
              <v:group w14:anchorId="6EB758A9" id="Группа 2147330485" o:spid="_x0000_s1026" style="position:absolute;left:0;text-align:left;margin-left:0;margin-top:0;width:486.45pt;height:73.6pt;z-index:-251685376;mso-wrap-distance-left:0;mso-wrap-distance-right:0" coordorigin="22570,33126" coordsize="61779,9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">
                <v:group id="Группа 1797423948" o:spid="_x0000_s1027" style="position:absolute;left:22570;top:33126;width:61779;height:9347" coordorigin="22570,33126" coordsize="61779,93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">
                  <v:rect id="Прямоугольник 326650951" o:spid="_x0000_s1028" style="position:absolute;left:22570;top:33126;width:61779;height:93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DOMMkA&#10;AADiAAAADwAAAGRycy9kb3ducmV2LnhtbESPwW7CMBBE75X4B2uRuBWHUKISMKggKtGeIPQDlngb&#10;R43XaWwg/H1dqVKPo5l5o1mue9uIK3W+dqxgMk5AEJdO11wp+Di9Pj6D8AFZY+OYFNzJw3o1eFhi&#10;rt2Nj3QtQiUihH2OCkwIbS6lLw1Z9GPXEkfv03UWQ5RdJXWHtwi3jUyTJJMWa44LBlvaGiq/iotV&#10;cHhylO5SvykqOzf9+fT+9o2ZUqNh/7IAEagP/+G/9l4rmKZZNkvmswn8Xop3QK5+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SDOMMkAAADiAAAADwAAAAAAAAAAAAAAAACYAgAA&#10;ZHJzL2Rvd25yZXYueG1sUEsFBgAAAAAEAAQA9QAAAI4DAAAAAA==&#10;" filled="f" stroked="f">
                    <v:textbox inset="2.53958mm,2.53958mm,2.53958mm,2.53958mm">
                      <w:txbxContent>
                        <w:p w14:paraId="5B88F6B1" w14:textId="77777777" w:rsidR="008354FE" w:rsidRDefault="008354FE">
                          <w:pPr>
                            <w:spacing w:line="240" w:lineRule="auto"/>
                            <w:textDirection w:val="btLr"/>
                          </w:pPr>
                        </w:p>
                      </w:txbxContent>
                    </v:textbox>
                  </v:rect>
                  <v:group id="Группа 1735775624" o:spid="_x0000_s1029" style="position:absolute;left:22570;top:33126;width:61779;height:9347" coordsize="61780,9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NM4peyQAA&#10;AOMAAAAPAAAAAAAAAAAAAAAAAKoCAABkcnMvZG93bnJldi54bWxQSwUGAAAAAAQABAD6AAAAoAMA&#10;AAAA&#10;">
                    <v:rect id="Прямоугольник 1114303636" o:spid="_x0000_s1030" style="position:absolute;width:61775;height:9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fUWcYA&#10;AADjAAAADwAAAGRycy9kb3ducmV2LnhtbERPzU7CQBC+m/gOmzHhJtsf0kBhIWowUU9QeIChO3Qb&#10;urO1u0J9e9fExON8/7PajLYTVxp861hBOk1AENdOt9woOB5eH+cgfEDW2DkmBd/kYbO+v1thqd2N&#10;93StQiNiCPsSFZgQ+lJKXxuy6KeuJ47c2Q0WQzyHRuoBbzHcdjJLkkJabDk2GOzpxVB9qb6sgt3M&#10;UbbN/HPV2IUZT4eP908slJo8jE9LEIHG8C/+c7/pOD9NZ3mSF3kBvz9FAO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fUWcYAAADjAAAADwAAAAAAAAAAAAAAAACYAgAAZHJz&#10;L2Rvd25yZXYueG1sUEsFBgAAAAAEAAQA9QAAAIsDAAAAAA==&#10;" filled="f" stroked="f">
                      <v:textbox inset="2.53958mm,2.53958mm,2.53958mm,2.53958mm">
                        <w:txbxContent>
                          <w:p w14:paraId="56AD5DEA" w14:textId="77777777" w:rsidR="008354FE" w:rsidRDefault="008354FE">
                            <w:pPr>
                              <w:spacing w:line="240" w:lineRule="auto"/>
                              <w:textDirection w:val="btLr"/>
                            </w:pPr>
                          </w:p>
                        </w:txbxContent>
                      </v:textbox>
                    </v:rect>
                    <v:shape id="Полилиния: фигура 345226058" o:spid="_x0000_s1031" style="position:absolute;width:61780;height:2042;visibility:visible;mso-wrap-style:square;v-text-anchor:middle" coordsize="6178041,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cYTcgA&#10;AADiAAAADwAAAGRycy9kb3ducmV2LnhtbERPTWvCQBC9F/wPyxR6q5umGiR1FStUIp7UUnqcZsck&#10;NTsbsquJ/nr3IHh8vO/pvDe1OFPrKssK3oYRCOLc6ooLBd/7r9cJCOeRNdaWScGFHMxng6cpptp2&#10;vKXzzhcihLBLUUHpfZNK6fKSDLqhbYgDd7CtQR9gW0jdYhfCTS3jKEqkwYpDQ4kNLUvKj7uTUfD7&#10;t9lmq//c/hzX18xPPrvlIemUennuFx8gPPX+Ib67M63gfTSO4yQah83hUrgDcnY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qlxhNyAAAAOIAAAAPAAAAAAAAAAAAAAAAAJgCAABk&#10;cnMvZG93bnJldi54bWxQSwUGAAAAAAQABAD1AAAAjQMAAAAA&#10;" path="m,204216l,,6178041,r,204216l,204216xe" stroked="f">
                      <v:path arrowok="t" o:extrusionok="f"/>
                    </v:shape>
                    <v:shape id="Полилиния: фигура 778078559" o:spid="_x0000_s1032" style="position:absolute;top:2042;width:61780;height:1752;visibility:visible;mso-wrap-style:square;v-text-anchor:middle" coordsize="6178041,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MwMMoA&#10;AADiAAAADwAAAGRycy9kb3ducmV2LnhtbESPQWvCQBSE70L/w/KE3nSjaJNGVxGl4EnQVujxkX0m&#10;wezbdHfVtL/eFQoeh5n5hpkvO9OIKzlfW1YwGiYgiAuray4VfH1+DDIQPiBrbCyTgl/ysFy89OaY&#10;a3vjPV0PoRQRwj5HBVUIbS6lLyoy6Ie2JY7eyTqDIUpXSu3wFuGmkeMkeZMGa44LFba0rqg4Hy5G&#10;wcafLm58/sas2G2Of8fJ6Ge1bZR67XerGYhAXXiG/9tbrSBNsyTNptN3eFyKd0Au7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AjMDDKAAAA4gAAAA8AAAAAAAAAAAAAAAAAmAIA&#10;AGRycy9kb3ducmV2LnhtbFBLBQYAAAAABAAEAPUAAACPAwAAAAA=&#10;" path="m,175259l,,6178041,r,175259l,175259xe" stroked="f">
                      <v:path arrowok="t" o:extrusionok="f"/>
                    </v:shape>
                    <v:shape id="Полилиния: фигура 413865917" o:spid="_x0000_s1033" style="position:absolute;top:3794;width:61780;height:1753;visibility:visible;mso-wrap-style:square;v-text-anchor:middle" coordsize="6178041,175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KZSMoA&#10;AADiAAAADwAAAGRycy9kb3ducmV2LnhtbESPQWvCQBSE7wX/w/IEb3UTtRqjq0il4KmgreDxkX0m&#10;wezbdHfVtL++Wyh4HGbmG2a57kwjbuR8bVlBOkxAEBdW11wq+Px4e85A+ICssbFMCr7Jw3rVe1pi&#10;ru2d93Q7hFJECPscFVQhtLmUvqjIoB/aljh6Z+sMhihdKbXDe4SbRo6SZCoN1hwXKmzptaLicrga&#10;BVt/vrrR5YRZ8b49/hwn6ddm1yg16HebBYhAXXiE/9s7rWCSjrPpyzydwd+leAfk6h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GSmUjKAAAA4gAAAA8AAAAAAAAAAAAAAAAAmAIA&#10;AGRycy9kb3ducmV2LnhtbFBLBQYAAAAABAAEAPUAAACPAwAAAAA=&#10;" path="m,l,175259r6178041,l6178041,,,xe" stroked="f">
                      <v:path arrowok="t" o:extrusionok="f"/>
                    </v:shape>
                    <v:shape id="Полилиния: фигура 836539659" o:spid="_x0000_s1034" style="position:absolute;top:5548;width:61780;height:1755;visibility:visible;mso-wrap-style:square;v-text-anchor:middle" coordsize="6178041,175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KGNMoA&#10;AADiAAAADwAAAGRycy9kb3ducmV2LnhtbESPT2vCQBTE74LfYXlCL6IbKwkxdZW2EOpJ/IfQ2yP7&#10;moRm34bsqum37wqCx2FmfsMs171pxJU6V1tWMJtGIIgLq2suFZyO+SQF4TyyxsYyKfgjB+vVcLDE&#10;TNsb7+l68KUIEHYZKqi8bzMpXVGRQTe1LXHwfmxn0AfZlVJ3eAtw08jXKEqkwZrDQoUtfVZU/B4u&#10;RsHHdnfJv/viC8f5TOY8TmM8p0q9jPr3NxCeev8MP9obrSCdJ/F8kcQLuF8Kd0Cu/g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pChjTKAAAA4gAAAA8AAAAAAAAAAAAAAAAAmAIA&#10;AGRycy9kb3ducmV2LnhtbFBLBQYAAAAABAAEAPUAAACPAwAAAAA=&#10;" path="m,175563l,,6178041,r,175563l,175563xe" stroked="f">
                      <v:path arrowok="t" o:extrusionok="f"/>
                    </v:shape>
                    <v:shape id="Полилиния: фигура 1350252877" o:spid="_x0000_s1035" style="position:absolute;top:7303;width:61780;height:2042;visibility:visible;mso-wrap-style:square;v-text-anchor:middle" coordsize="6178041,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6hp8kA&#10;AADjAAAADwAAAGRycy9kb3ducmV2LnhtbERPzWrCQBC+F3yHZYTe6sYUNaSuokJLSk/aIh6n2TGJ&#10;ZmdDdmvSPn1XEDzO9z/zZW9qcaHWVZYVjEcRCOLc6ooLBV+fr08JCOeRNdaWScEvOVguBg9zTLXt&#10;eEuXnS9ECGGXooLS+yaV0uUlGXQj2xAH7mhbgz6cbSF1i10IN7WMo2gqDVYcGkpsaFNSft79GAWH&#10;749t9nbK7f78/pf5ZN1tjtNOqcdhv3oB4an3d/HNnekw/3kSxZM4mc3g+lMAQC7+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Q6hp8kAAADjAAAADwAAAAAAAAAAAAAAAACYAgAA&#10;ZHJzL2Rvd25yZXYueG1sUEsFBgAAAAAEAAQA9QAAAI4DAAAAAA==&#10;" path="m,l,204216r6178041,l6178041,,,xe" stroked="f">
                      <v:path arrowok="t" o:extrusionok="f"/>
                    </v:shape>
                  </v:group>
                </v:group>
              </v:group>
            </w:pict>
          </mc:Fallback>
        </mc:AlternateContent>
      </w:r>
    </w:p>
    <w:p w14:paraId="4EC75782" w14:textId="77777777" w:rsidR="00AE03AE" w:rsidRDefault="00AE03AE">
      <w:pPr>
        <w:spacing w:line="240" w:lineRule="auto"/>
        <w:jc w:val="both"/>
        <w:rPr>
          <w:rFonts w:ascii="Times New Roman" w:eastAsia="Times New Roman" w:hAnsi="Times New Roman" w:cs="Times New Roman"/>
          <w:sz w:val="24"/>
          <w:szCs w:val="24"/>
        </w:rPr>
      </w:pPr>
    </w:p>
    <w:p w14:paraId="5074EA72" w14:textId="77777777" w:rsidR="00AE03AE" w:rsidRDefault="00AE03AE">
      <w:pPr>
        <w:spacing w:line="240" w:lineRule="auto"/>
        <w:jc w:val="both"/>
        <w:rPr>
          <w:rFonts w:ascii="Times New Roman" w:eastAsia="Times New Roman" w:hAnsi="Times New Roman" w:cs="Times New Roman"/>
          <w:sz w:val="24"/>
          <w:szCs w:val="24"/>
        </w:rPr>
      </w:pPr>
    </w:p>
    <w:p w14:paraId="3052F78C" w14:textId="77777777" w:rsidR="00AE03AE" w:rsidRDefault="00AE03AE">
      <w:pPr>
        <w:spacing w:line="240" w:lineRule="auto"/>
        <w:jc w:val="both"/>
        <w:rPr>
          <w:rFonts w:ascii="Times New Roman" w:eastAsia="Times New Roman" w:hAnsi="Times New Roman" w:cs="Times New Roman"/>
          <w:sz w:val="24"/>
          <w:szCs w:val="24"/>
        </w:rPr>
      </w:pPr>
    </w:p>
    <w:p w14:paraId="79EF916B" w14:textId="77777777" w:rsidR="00AE03AE" w:rsidRDefault="00AE03AE">
      <w:pPr>
        <w:spacing w:line="240" w:lineRule="auto"/>
        <w:jc w:val="both"/>
        <w:rPr>
          <w:rFonts w:ascii="Times New Roman" w:eastAsia="Times New Roman" w:hAnsi="Times New Roman" w:cs="Times New Roman"/>
          <w:sz w:val="24"/>
          <w:szCs w:val="24"/>
        </w:rPr>
      </w:pPr>
    </w:p>
    <w:p w14:paraId="76AAB4B9" w14:textId="77777777" w:rsidR="00AE03AE" w:rsidRDefault="00AE03AE">
      <w:pPr>
        <w:spacing w:after="9" w:line="180" w:lineRule="auto"/>
        <w:jc w:val="both"/>
        <w:rPr>
          <w:rFonts w:ascii="Times New Roman" w:eastAsia="Times New Roman" w:hAnsi="Times New Roman" w:cs="Times New Roman"/>
          <w:sz w:val="18"/>
          <w:szCs w:val="18"/>
        </w:rPr>
      </w:pPr>
    </w:p>
    <w:p w14:paraId="0DE40AFB" w14:textId="2C040F89" w:rsidR="00AE03AE" w:rsidRDefault="007F7597">
      <w:pPr>
        <w:widowControl w:val="0"/>
        <w:tabs>
          <w:tab w:val="left" w:pos="2892"/>
          <w:tab w:val="left" w:pos="3826"/>
          <w:tab w:val="left" w:pos="5685"/>
          <w:tab w:val="left" w:pos="8119"/>
        </w:tabs>
        <w:spacing w:line="359" w:lineRule="auto"/>
        <w:ind w:right="-69"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Рассмотрено на заседании </w:t>
      </w:r>
      <w:r w:rsidR="004B0390">
        <w:rPr>
          <w:rFonts w:ascii="Times New Roman" w:eastAsia="Times New Roman" w:hAnsi="Times New Roman" w:cs="Times New Roman"/>
          <w:color w:val="000000"/>
          <w:sz w:val="28"/>
          <w:szCs w:val="28"/>
        </w:rPr>
        <w:t xml:space="preserve">кафедры </w:t>
      </w:r>
      <w:proofErr w:type="spellStart"/>
      <w:r w:rsidR="004B0390">
        <w:rPr>
          <w:rFonts w:ascii="Times New Roman" w:eastAsia="Times New Roman" w:hAnsi="Times New Roman" w:cs="Times New Roman"/>
          <w:color w:val="000000"/>
          <w:sz w:val="28"/>
          <w:szCs w:val="28"/>
        </w:rPr>
        <w:t>ОДиП</w:t>
      </w:r>
      <w:proofErr w:type="spellEnd"/>
      <w:r>
        <w:rPr>
          <w:rFonts w:ascii="Times New Roman" w:eastAsia="Times New Roman" w:hAnsi="Times New Roman" w:cs="Times New Roman"/>
          <w:color w:val="000000"/>
          <w:sz w:val="28"/>
          <w:szCs w:val="28"/>
        </w:rPr>
        <w:t xml:space="preserve">, протокол </w:t>
      </w:r>
      <w:r w:rsidR="0010168B">
        <w:rPr>
          <w:rFonts w:ascii="Times New Roman" w:eastAsia="Times New Roman" w:hAnsi="Times New Roman" w:cs="Times New Roman"/>
          <w:color w:val="000000"/>
          <w:sz w:val="28"/>
          <w:szCs w:val="28"/>
        </w:rPr>
        <w:t>№ 6</w:t>
      </w:r>
      <w:r w:rsidRPr="002B05FA">
        <w:rPr>
          <w:rFonts w:ascii="Times New Roman" w:eastAsia="Times New Roman" w:hAnsi="Times New Roman" w:cs="Times New Roman"/>
          <w:color w:val="000000"/>
          <w:sz w:val="28"/>
          <w:szCs w:val="28"/>
        </w:rPr>
        <w:t xml:space="preserve"> от </w:t>
      </w:r>
      <w:r w:rsidR="0010168B">
        <w:rPr>
          <w:rFonts w:ascii="Times New Roman" w:eastAsia="Times New Roman" w:hAnsi="Times New Roman" w:cs="Times New Roman"/>
          <w:color w:val="000000"/>
          <w:sz w:val="28"/>
          <w:szCs w:val="28"/>
        </w:rPr>
        <w:t>25.05</w:t>
      </w:r>
      <w:bookmarkStart w:id="3" w:name="_GoBack"/>
      <w:bookmarkEnd w:id="3"/>
      <w:r w:rsidR="004B0390">
        <w:rPr>
          <w:rFonts w:ascii="Times New Roman" w:eastAsia="Times New Roman" w:hAnsi="Times New Roman" w:cs="Times New Roman"/>
          <w:color w:val="000000"/>
          <w:sz w:val="28"/>
          <w:szCs w:val="28"/>
        </w:rPr>
        <w:t>.</w:t>
      </w:r>
      <w:r w:rsidRPr="002B05FA">
        <w:rPr>
          <w:rFonts w:ascii="Times New Roman" w:eastAsia="Times New Roman" w:hAnsi="Times New Roman" w:cs="Times New Roman"/>
          <w:color w:val="000000"/>
          <w:sz w:val="28"/>
          <w:szCs w:val="28"/>
        </w:rPr>
        <w:t>2</w:t>
      </w:r>
      <w:r w:rsidR="004B0390">
        <w:rPr>
          <w:rFonts w:ascii="Times New Roman" w:eastAsia="Times New Roman" w:hAnsi="Times New Roman" w:cs="Times New Roman"/>
          <w:color w:val="000000"/>
          <w:sz w:val="28"/>
          <w:szCs w:val="28"/>
        </w:rPr>
        <w:t>6</w:t>
      </w:r>
      <w:r w:rsidRPr="002B05FA">
        <w:rPr>
          <w:rFonts w:ascii="Times New Roman" w:eastAsia="Times New Roman" w:hAnsi="Times New Roman" w:cs="Times New Roman"/>
          <w:color w:val="000000"/>
          <w:sz w:val="28"/>
          <w:szCs w:val="28"/>
        </w:rPr>
        <w:t xml:space="preserve"> г.</w:t>
      </w:r>
    </w:p>
    <w:p w14:paraId="638DA9EA" w14:textId="77777777" w:rsidR="00382D54" w:rsidRDefault="007F7597" w:rsidP="00382D54">
      <w:pPr>
        <w:widowControl w:val="0"/>
        <w:tabs>
          <w:tab w:val="left" w:pos="2892"/>
          <w:tab w:val="left" w:pos="3826"/>
          <w:tab w:val="left" w:pos="5685"/>
          <w:tab w:val="left" w:pos="8119"/>
        </w:tabs>
        <w:spacing w:line="359" w:lineRule="auto"/>
        <w:ind w:right="-69"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Рекомендовано к использованию в учебном процессе Методическим советом СМК</w:t>
      </w:r>
    </w:p>
    <w:p w14:paraId="735DBAD0" w14:textId="77777777" w:rsidR="00382D54" w:rsidRDefault="00382D54" w:rsidP="00382D54">
      <w:pPr>
        <w:widowControl w:val="0"/>
        <w:tabs>
          <w:tab w:val="left" w:pos="2892"/>
          <w:tab w:val="left" w:pos="3826"/>
          <w:tab w:val="left" w:pos="5685"/>
          <w:tab w:val="left" w:pos="8119"/>
        </w:tabs>
        <w:spacing w:line="359" w:lineRule="auto"/>
        <w:ind w:right="-69" w:firstLine="707"/>
        <w:rPr>
          <w:rFonts w:ascii="Times New Roman" w:eastAsia="Times New Roman" w:hAnsi="Times New Roman" w:cs="Times New Roman"/>
          <w:color w:val="000000"/>
          <w:sz w:val="28"/>
          <w:szCs w:val="28"/>
        </w:rPr>
      </w:pPr>
    </w:p>
    <w:p w14:paraId="16B46C31" w14:textId="77777777" w:rsidR="00382D54" w:rsidRDefault="00382D54" w:rsidP="00382D54">
      <w:pPr>
        <w:widowControl w:val="0"/>
        <w:tabs>
          <w:tab w:val="left" w:pos="2892"/>
          <w:tab w:val="left" w:pos="3826"/>
          <w:tab w:val="left" w:pos="5685"/>
          <w:tab w:val="left" w:pos="8119"/>
        </w:tabs>
        <w:spacing w:line="359" w:lineRule="auto"/>
        <w:ind w:right="-69" w:firstLine="707"/>
        <w:rPr>
          <w:rFonts w:ascii="Times New Roman" w:eastAsia="Times New Roman" w:hAnsi="Times New Roman" w:cs="Times New Roman"/>
          <w:color w:val="000000"/>
          <w:sz w:val="28"/>
          <w:szCs w:val="28"/>
        </w:rPr>
      </w:pPr>
    </w:p>
    <w:p w14:paraId="0085F6B6" w14:textId="6DD4C5C8" w:rsidR="00AE03AE" w:rsidRDefault="007F7597" w:rsidP="00382D54">
      <w:pPr>
        <w:widowControl w:val="0"/>
        <w:tabs>
          <w:tab w:val="left" w:pos="2892"/>
          <w:tab w:val="left" w:pos="3826"/>
          <w:tab w:val="left" w:pos="5685"/>
          <w:tab w:val="left" w:pos="8119"/>
        </w:tabs>
        <w:spacing w:line="359" w:lineRule="auto"/>
        <w:ind w:right="-69" w:firstLine="707"/>
        <w:rPr>
          <w:rFonts w:ascii="Times New Roman" w:eastAsia="Times New Roman" w:hAnsi="Times New Roman" w:cs="Times New Roman"/>
          <w:color w:val="000000"/>
          <w:sz w:val="28"/>
          <w:szCs w:val="28"/>
        </w:rPr>
        <w:sectPr w:rsidR="00AE03AE">
          <w:pgSz w:w="11911" w:h="16840"/>
          <w:pgMar w:top="1134" w:right="641" w:bottom="0" w:left="1601" w:header="0" w:footer="0" w:gutter="0"/>
          <w:cols w:space="720"/>
        </w:sectPr>
      </w:pPr>
      <w:r w:rsidRPr="002B05FA">
        <w:rPr>
          <w:rFonts w:ascii="Times New Roman" w:eastAsia="Times New Roman" w:hAnsi="Times New Roman" w:cs="Times New Roman"/>
          <w:color w:val="000000"/>
          <w:sz w:val="28"/>
          <w:szCs w:val="28"/>
        </w:rPr>
        <w:t>.</w:t>
      </w:r>
    </w:p>
    <w:p w14:paraId="1528A69F" w14:textId="77777777" w:rsidR="00AE03AE" w:rsidRDefault="007F7597">
      <w:pPr>
        <w:pStyle w:val="1"/>
        <w:jc w:val="center"/>
        <w:rPr>
          <w:color w:val="000000"/>
          <w:sz w:val="32"/>
          <w:szCs w:val="32"/>
        </w:rPr>
      </w:pPr>
      <w:bookmarkStart w:id="4" w:name="_Toc149286417"/>
      <w:bookmarkStart w:id="5" w:name="_Toc153895408"/>
      <w:r>
        <w:rPr>
          <w:color w:val="000000"/>
          <w:sz w:val="32"/>
          <w:szCs w:val="32"/>
        </w:rPr>
        <w:lastRenderedPageBreak/>
        <w:t>Введение</w:t>
      </w:r>
      <w:bookmarkEnd w:id="4"/>
      <w:bookmarkEnd w:id="5"/>
    </w:p>
    <w:p w14:paraId="538CDA68" w14:textId="77777777" w:rsidR="00AE03AE" w:rsidRDefault="007F7597">
      <w:pPr>
        <w:shd w:val="clear" w:color="auto" w:fill="FFFFFF"/>
        <w:spacing w:line="360" w:lineRule="auto"/>
        <w:ind w:firstLine="540"/>
        <w:jc w:val="both"/>
        <w:rPr>
          <w:rFonts w:ascii="Arial" w:eastAsia="Arial" w:hAnsi="Arial" w:cs="Arial"/>
          <w:color w:val="181818"/>
          <w:sz w:val="28"/>
          <w:szCs w:val="28"/>
        </w:rPr>
      </w:pPr>
      <w:r>
        <w:rPr>
          <w:rFonts w:ascii="Times New Roman" w:eastAsia="Times New Roman" w:hAnsi="Times New Roman" w:cs="Times New Roman"/>
          <w:color w:val="181818"/>
          <w:sz w:val="28"/>
          <w:szCs w:val="28"/>
        </w:rPr>
        <w:t xml:space="preserve">В данных методических указаниях описаны методики выполнения лабораторных и практически работ по общей, неорганической и органической химии, дано краткое теоретическое введение к каждой теме, которое при самостоятельной подготовке поможет студентам выполнить эти работы. В приложении к указаниям приведены справочные таблицы, правила техники безопасности и мероприятия по оказанию первой помощи. Методические указания выполнены в соответствии с рабочей программой, составленной на основе государственного образовательного стандарта среднего (полного) общего образования по </w:t>
      </w:r>
      <w:r>
        <w:rPr>
          <w:rFonts w:ascii="Times New Roman" w:eastAsia="Times New Roman" w:hAnsi="Times New Roman" w:cs="Times New Roman"/>
          <w:i/>
          <w:color w:val="181818"/>
          <w:sz w:val="28"/>
          <w:szCs w:val="28"/>
        </w:rPr>
        <w:t>химии</w:t>
      </w:r>
      <w:r>
        <w:rPr>
          <w:rFonts w:ascii="Times New Roman" w:eastAsia="Times New Roman" w:hAnsi="Times New Roman" w:cs="Times New Roman"/>
          <w:color w:val="181818"/>
          <w:sz w:val="28"/>
          <w:szCs w:val="28"/>
        </w:rPr>
        <w:t>. В ней предусмотрено для СПО практические и лабораторные занятия.</w:t>
      </w:r>
    </w:p>
    <w:p w14:paraId="5DA3ADE8" w14:textId="0B8F247D" w:rsidR="00AE03AE" w:rsidRDefault="007F7597">
      <w:pPr>
        <w:shd w:val="clear" w:color="auto" w:fill="FFFFFF"/>
        <w:spacing w:line="360" w:lineRule="auto"/>
        <w:ind w:firstLine="540"/>
        <w:jc w:val="both"/>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rPr>
        <w:t>Пособие поможет студентам совершенствовать практические умения и закрепить теоретические знания по дисциплине «Химия». Методические указания состоят из двух частей: первая посвящена практическим занятиям, а вторая - лабораторным работам по общей, неорганической химии и органической химии.</w:t>
      </w:r>
    </w:p>
    <w:p w14:paraId="0D778A3B" w14:textId="3DFEC377" w:rsidR="009C78B0" w:rsidRDefault="009C78B0">
      <w:pPr>
        <w:shd w:val="clear" w:color="auto" w:fill="FFFFFF"/>
        <w:spacing w:line="360" w:lineRule="auto"/>
        <w:ind w:firstLine="540"/>
        <w:jc w:val="both"/>
        <w:rPr>
          <w:rFonts w:ascii="Times New Roman" w:eastAsia="Times New Roman" w:hAnsi="Times New Roman" w:cs="Times New Roman"/>
          <w:color w:val="181818"/>
          <w:sz w:val="28"/>
          <w:szCs w:val="28"/>
        </w:rPr>
      </w:pPr>
    </w:p>
    <w:p w14:paraId="699431BA" w14:textId="77777777" w:rsidR="009C78B0" w:rsidRPr="009C78B0" w:rsidRDefault="009C78B0" w:rsidP="009C78B0">
      <w:pPr>
        <w:shd w:val="clear" w:color="auto" w:fill="FFFFFF"/>
        <w:spacing w:line="360" w:lineRule="auto"/>
        <w:ind w:firstLine="540"/>
        <w:jc w:val="both"/>
        <w:rPr>
          <w:rFonts w:ascii="Times New Roman" w:eastAsia="Times New Roman" w:hAnsi="Times New Roman" w:cs="Times New Roman"/>
          <w:color w:val="181818"/>
          <w:sz w:val="28"/>
          <w:szCs w:val="28"/>
        </w:rPr>
      </w:pPr>
      <w:r w:rsidRPr="009C78B0">
        <w:rPr>
          <w:rFonts w:ascii="Times New Roman" w:eastAsia="Times New Roman" w:hAnsi="Times New Roman" w:cs="Times New Roman"/>
          <w:color w:val="181818"/>
          <w:sz w:val="28"/>
          <w:szCs w:val="28"/>
        </w:rPr>
        <w:t xml:space="preserve">Результаты освоения дисциплины, подлежащие проверке </w:t>
      </w:r>
    </w:p>
    <w:p w14:paraId="7544A354" w14:textId="77777777" w:rsidR="009C78B0" w:rsidRPr="009C78B0" w:rsidRDefault="009C78B0" w:rsidP="009C78B0">
      <w:pPr>
        <w:shd w:val="clear" w:color="auto" w:fill="FFFFFF"/>
        <w:spacing w:line="360" w:lineRule="auto"/>
        <w:ind w:firstLine="540"/>
        <w:jc w:val="both"/>
        <w:rPr>
          <w:rFonts w:ascii="Times New Roman" w:eastAsia="Times New Roman" w:hAnsi="Times New Roman" w:cs="Times New Roman"/>
          <w:color w:val="181818"/>
          <w:sz w:val="28"/>
          <w:szCs w:val="28"/>
        </w:rPr>
      </w:pPr>
    </w:p>
    <w:tbl>
      <w:tblPr>
        <w:tblW w:w="1084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75"/>
        <w:gridCol w:w="4460"/>
        <w:gridCol w:w="4111"/>
      </w:tblGrid>
      <w:tr w:rsidR="009C78B0" w:rsidRPr="00AD4BEF" w14:paraId="477F05DA" w14:textId="77777777" w:rsidTr="009C78B0">
        <w:tc>
          <w:tcPr>
            <w:tcW w:w="2275" w:type="dxa"/>
          </w:tcPr>
          <w:p w14:paraId="653AC9E5" w14:textId="77777777" w:rsidR="009C78B0" w:rsidRPr="009C78B0" w:rsidRDefault="009C78B0" w:rsidP="009C78B0">
            <w:pPr>
              <w:rPr>
                <w:rFonts w:ascii="Times New Roman" w:hAnsi="Times New Roman" w:cs="Times New Roman"/>
                <w:iCs/>
                <w:sz w:val="28"/>
                <w:szCs w:val="28"/>
              </w:rPr>
            </w:pPr>
            <w:r w:rsidRPr="009C78B0">
              <w:rPr>
                <w:rFonts w:ascii="Times New Roman" w:hAnsi="Times New Roman" w:cs="Times New Roman"/>
                <w:sz w:val="28"/>
                <w:szCs w:val="28"/>
              </w:rPr>
              <w:t>Код ОК, ПК, ЛР</w:t>
            </w:r>
          </w:p>
        </w:tc>
        <w:tc>
          <w:tcPr>
            <w:tcW w:w="4460" w:type="dxa"/>
          </w:tcPr>
          <w:p w14:paraId="1B60441D" w14:textId="77777777" w:rsidR="009C78B0" w:rsidRPr="009C78B0" w:rsidRDefault="009C78B0" w:rsidP="009C78B0">
            <w:pPr>
              <w:rPr>
                <w:rFonts w:ascii="Times New Roman" w:hAnsi="Times New Roman" w:cs="Times New Roman"/>
                <w:iCs/>
                <w:sz w:val="28"/>
                <w:szCs w:val="28"/>
              </w:rPr>
            </w:pPr>
            <w:r w:rsidRPr="009C78B0">
              <w:rPr>
                <w:rFonts w:ascii="Times New Roman" w:hAnsi="Times New Roman" w:cs="Times New Roman"/>
                <w:iCs/>
                <w:sz w:val="28"/>
                <w:szCs w:val="28"/>
              </w:rPr>
              <w:t>Освоенные умения</w:t>
            </w:r>
          </w:p>
        </w:tc>
        <w:tc>
          <w:tcPr>
            <w:tcW w:w="4111" w:type="dxa"/>
          </w:tcPr>
          <w:p w14:paraId="5721D1EB" w14:textId="77777777" w:rsidR="009C78B0" w:rsidRPr="009C78B0" w:rsidRDefault="009C78B0" w:rsidP="009C78B0">
            <w:pPr>
              <w:rPr>
                <w:rFonts w:ascii="Times New Roman" w:hAnsi="Times New Roman" w:cs="Times New Roman"/>
                <w:iCs/>
                <w:sz w:val="28"/>
                <w:szCs w:val="28"/>
              </w:rPr>
            </w:pPr>
            <w:r w:rsidRPr="009C78B0">
              <w:rPr>
                <w:rFonts w:ascii="Times New Roman" w:hAnsi="Times New Roman" w:cs="Times New Roman"/>
                <w:iCs/>
                <w:sz w:val="28"/>
                <w:szCs w:val="28"/>
              </w:rPr>
              <w:t>Усвоенные знания</w:t>
            </w:r>
          </w:p>
        </w:tc>
      </w:tr>
      <w:tr w:rsidR="009C78B0" w:rsidRPr="00AD4BEF" w14:paraId="2D22424B" w14:textId="77777777" w:rsidTr="009C78B0">
        <w:tc>
          <w:tcPr>
            <w:tcW w:w="2275" w:type="dxa"/>
          </w:tcPr>
          <w:p w14:paraId="6F106218" w14:textId="77777777" w:rsidR="009C78B0" w:rsidRPr="00F50F1B" w:rsidRDefault="009C78B0" w:rsidP="00DA7CFF">
            <w:pPr>
              <w:tabs>
                <w:tab w:val="left" w:pos="5630"/>
              </w:tabs>
              <w:spacing w:line="240" w:lineRule="auto"/>
              <w:jc w:val="both"/>
              <w:rPr>
                <w:rFonts w:ascii="Times New Roman" w:hAnsi="Times New Roman" w:cs="Times New Roman"/>
                <w:sz w:val="24"/>
                <w:szCs w:val="24"/>
              </w:rPr>
            </w:pPr>
            <w:r w:rsidRPr="00F50F1B">
              <w:rPr>
                <w:rFonts w:ascii="Times New Roman" w:hAnsi="Times New Roman" w:cs="Times New Roman"/>
                <w:iCs/>
                <w:sz w:val="24"/>
                <w:szCs w:val="24"/>
              </w:rPr>
              <w:t>ОК 01</w:t>
            </w:r>
          </w:p>
        </w:tc>
        <w:tc>
          <w:tcPr>
            <w:tcW w:w="4460" w:type="dxa"/>
          </w:tcPr>
          <w:p w14:paraId="6290341E" w14:textId="77777777"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iCs/>
                <w:sz w:val="24"/>
                <w:szCs w:val="24"/>
              </w:rPr>
              <w:t xml:space="preserve">Умения: </w:t>
            </w:r>
            <w:r w:rsidRPr="00F50F1B">
              <w:rPr>
                <w:rFonts w:ascii="Times New Roman" w:hAnsi="Times New Roman" w:cs="Times New Roman"/>
                <w:iCs/>
                <w:sz w:val="24"/>
                <w:szCs w:val="24"/>
              </w:rPr>
              <w:t xml:space="preserve">распознавать задачу и/или проблему </w:t>
            </w:r>
            <w:r w:rsidRPr="00F50F1B">
              <w:rPr>
                <w:rFonts w:ascii="Times New Roman" w:hAnsi="Times New Roman" w:cs="Times New Roman"/>
                <w:iCs/>
                <w:sz w:val="24"/>
                <w:szCs w:val="24"/>
              </w:rPr>
              <w:br/>
              <w:t xml:space="preserve">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w:t>
            </w:r>
            <w:r w:rsidRPr="00F50F1B">
              <w:rPr>
                <w:rFonts w:ascii="Times New Roman" w:hAnsi="Times New Roman" w:cs="Times New Roman"/>
                <w:iCs/>
                <w:sz w:val="24"/>
                <w:szCs w:val="24"/>
              </w:rPr>
              <w:br/>
              <w:t>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c>
          <w:tcPr>
            <w:tcW w:w="4111" w:type="dxa"/>
          </w:tcPr>
          <w:p w14:paraId="512C5769" w14:textId="77777777"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iCs/>
                <w:sz w:val="24"/>
                <w:szCs w:val="24"/>
              </w:rPr>
              <w:t xml:space="preserve">Знания: </w:t>
            </w:r>
            <w:r w:rsidRPr="00F50F1B">
              <w:rPr>
                <w:rFonts w:ascii="Times New Roman" w:hAnsi="Times New Roman" w:cs="Times New Roman"/>
                <w:iCs/>
                <w:sz w:val="24"/>
                <w:szCs w:val="24"/>
              </w:rPr>
              <w:t>а</w:t>
            </w:r>
            <w:r w:rsidRPr="00F50F1B">
              <w:rPr>
                <w:rFonts w:ascii="Times New Roman" w:hAnsi="Times New Roman" w:cs="Times New Roman"/>
                <w:bCs/>
                <w:sz w:val="24"/>
                <w:szCs w:val="24"/>
              </w:rPr>
              <w:t xml:space="preserve">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w:t>
            </w:r>
            <w:r w:rsidRPr="00F50F1B">
              <w:rPr>
                <w:rFonts w:ascii="Times New Roman" w:hAnsi="Times New Roman" w:cs="Times New Roman"/>
                <w:bCs/>
                <w:sz w:val="24"/>
                <w:szCs w:val="24"/>
              </w:rPr>
              <w:br/>
              <w:t>в профессиональном и/или социальном контексте; алгоритмы выполнения работ в профессиональной и смежных областях; методы работы</w:t>
            </w:r>
            <w:r w:rsidRPr="00F50F1B">
              <w:rPr>
                <w:rFonts w:ascii="Times New Roman" w:hAnsi="Times New Roman" w:cs="Times New Roman"/>
                <w:bCs/>
                <w:sz w:val="24"/>
                <w:szCs w:val="24"/>
              </w:rPr>
              <w:br/>
              <w:t>в профессиональной и смежных сферах; структура плана для решения задач; порядок оценки результатов решения задач профессиональной деятельности</w:t>
            </w:r>
          </w:p>
        </w:tc>
      </w:tr>
      <w:tr w:rsidR="009C78B0" w:rsidRPr="00AD4BEF" w14:paraId="739606BE" w14:textId="77777777" w:rsidTr="009C78B0">
        <w:tc>
          <w:tcPr>
            <w:tcW w:w="2275" w:type="dxa"/>
          </w:tcPr>
          <w:p w14:paraId="16560759" w14:textId="77777777" w:rsidR="009C78B0" w:rsidRPr="00F50F1B" w:rsidRDefault="009C78B0" w:rsidP="00DA7CFF">
            <w:pPr>
              <w:tabs>
                <w:tab w:val="left" w:pos="5630"/>
              </w:tabs>
              <w:spacing w:line="240" w:lineRule="auto"/>
              <w:jc w:val="both"/>
              <w:rPr>
                <w:rFonts w:ascii="Times New Roman" w:hAnsi="Times New Roman" w:cs="Times New Roman"/>
                <w:sz w:val="24"/>
                <w:szCs w:val="24"/>
              </w:rPr>
            </w:pPr>
            <w:r>
              <w:rPr>
                <w:rFonts w:ascii="Times New Roman" w:hAnsi="Times New Roman" w:cs="Times New Roman"/>
                <w:sz w:val="24"/>
                <w:szCs w:val="24"/>
              </w:rPr>
              <w:t>ОК 2</w:t>
            </w:r>
          </w:p>
        </w:tc>
        <w:tc>
          <w:tcPr>
            <w:tcW w:w="4460" w:type="dxa"/>
          </w:tcPr>
          <w:p w14:paraId="7D649B79" w14:textId="77777777"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iCs/>
                <w:sz w:val="24"/>
                <w:szCs w:val="24"/>
              </w:rPr>
              <w:t xml:space="preserve">Умения: </w:t>
            </w:r>
            <w:r w:rsidRPr="00F50F1B">
              <w:rPr>
                <w:rFonts w:ascii="Times New Roman" w:hAnsi="Times New Roman" w:cs="Times New Roman"/>
                <w:iCs/>
                <w:sz w:val="24"/>
                <w:szCs w:val="24"/>
              </w:rPr>
              <w:t xml:space="preserve">определять задачи для поиска информации; определять необходимые источники информации; планировать процесс поиска; структурировать </w:t>
            </w:r>
            <w:r w:rsidRPr="00F50F1B">
              <w:rPr>
                <w:rFonts w:ascii="Times New Roman" w:hAnsi="Times New Roman" w:cs="Times New Roman"/>
                <w:iCs/>
                <w:sz w:val="24"/>
                <w:szCs w:val="24"/>
              </w:rPr>
              <w:lastRenderedPageBreak/>
              <w:t>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4111" w:type="dxa"/>
          </w:tcPr>
          <w:p w14:paraId="17AD6F5D" w14:textId="77777777"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iCs/>
                <w:sz w:val="24"/>
                <w:szCs w:val="24"/>
              </w:rPr>
              <w:lastRenderedPageBreak/>
              <w:t xml:space="preserve">Знания: </w:t>
            </w:r>
            <w:r w:rsidRPr="00F50F1B">
              <w:rPr>
                <w:rFonts w:ascii="Times New Roman" w:hAnsi="Times New Roman" w:cs="Times New Roman"/>
                <w:iCs/>
                <w:sz w:val="24"/>
                <w:szCs w:val="24"/>
              </w:rPr>
              <w:t xml:space="preserve">номенклатура информационных источников, применяемых в профессиональной деятельности; приемы </w:t>
            </w:r>
            <w:r w:rsidRPr="00F50F1B">
              <w:rPr>
                <w:rFonts w:ascii="Times New Roman" w:hAnsi="Times New Roman" w:cs="Times New Roman"/>
                <w:iCs/>
                <w:sz w:val="24"/>
                <w:szCs w:val="24"/>
              </w:rPr>
              <w:lastRenderedPageBreak/>
              <w:t>структурирования информации; формат оформления результатов поиска информации</w:t>
            </w:r>
          </w:p>
        </w:tc>
      </w:tr>
      <w:tr w:rsidR="009C78B0" w:rsidRPr="00AD4BEF" w14:paraId="147D395C" w14:textId="77777777" w:rsidTr="009C78B0">
        <w:tc>
          <w:tcPr>
            <w:tcW w:w="2275" w:type="dxa"/>
          </w:tcPr>
          <w:p w14:paraId="5D8D9D8F" w14:textId="77777777" w:rsidR="009C78B0" w:rsidRPr="00F50F1B" w:rsidRDefault="009C78B0" w:rsidP="00DA7CFF">
            <w:pPr>
              <w:tabs>
                <w:tab w:val="left" w:pos="5630"/>
              </w:tabs>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ОК 3</w:t>
            </w:r>
          </w:p>
        </w:tc>
        <w:tc>
          <w:tcPr>
            <w:tcW w:w="4460" w:type="dxa"/>
          </w:tcPr>
          <w:p w14:paraId="1CE25E94" w14:textId="77777777"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bCs/>
                <w:iCs/>
                <w:sz w:val="24"/>
                <w:szCs w:val="24"/>
              </w:rPr>
              <w:t>Умения</w:t>
            </w:r>
            <w:r w:rsidRPr="00F50F1B">
              <w:rPr>
                <w:rFonts w:ascii="Times New Roman" w:hAnsi="Times New Roman" w:cs="Times New Roman"/>
                <w:bCs/>
                <w:iCs/>
                <w:sz w:val="24"/>
                <w:szCs w:val="24"/>
              </w:rPr>
              <w:t>: 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c>
          <w:tcPr>
            <w:tcW w:w="4111" w:type="dxa"/>
          </w:tcPr>
          <w:p w14:paraId="33530F43" w14:textId="77777777"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bCs/>
                <w:iCs/>
                <w:sz w:val="24"/>
                <w:szCs w:val="24"/>
              </w:rPr>
              <w:t>Знания</w:t>
            </w:r>
            <w:r w:rsidRPr="00F50F1B">
              <w:rPr>
                <w:rFonts w:ascii="Times New Roman" w:hAnsi="Times New Roman" w:cs="Times New Roman"/>
                <w:bCs/>
                <w:iCs/>
                <w:sz w:val="24"/>
                <w:szCs w:val="24"/>
              </w:rPr>
              <w:t xml:space="preserve">: содержание актуальной нормативно-правовой документации; современная научная </w:t>
            </w:r>
            <w:r w:rsidRPr="00F50F1B">
              <w:rPr>
                <w:rFonts w:ascii="Times New Roman" w:hAnsi="Times New Roman" w:cs="Times New Roman"/>
                <w:bCs/>
                <w:iCs/>
                <w:sz w:val="24"/>
                <w:szCs w:val="24"/>
              </w:rPr>
              <w:br/>
              <w:t xml:space="preserve">и профессиональная терминология; возможные траектории профессионального </w:t>
            </w:r>
            <w:proofErr w:type="gramStart"/>
            <w:r w:rsidRPr="00F50F1B">
              <w:rPr>
                <w:rFonts w:ascii="Times New Roman" w:hAnsi="Times New Roman" w:cs="Times New Roman"/>
                <w:bCs/>
                <w:iCs/>
                <w:sz w:val="24"/>
                <w:szCs w:val="24"/>
              </w:rPr>
              <w:t>развития  и</w:t>
            </w:r>
            <w:proofErr w:type="gramEnd"/>
            <w:r w:rsidRPr="00F50F1B">
              <w:rPr>
                <w:rFonts w:ascii="Times New Roman" w:hAnsi="Times New Roman" w:cs="Times New Roman"/>
                <w:bCs/>
                <w:iCs/>
                <w:sz w:val="24"/>
                <w:szCs w:val="24"/>
              </w:rPr>
              <w:t xml:space="preserve"> самообразования</w:t>
            </w:r>
          </w:p>
        </w:tc>
      </w:tr>
      <w:tr w:rsidR="009C78B0" w:rsidRPr="00AD4BEF" w14:paraId="476D288B" w14:textId="77777777" w:rsidTr="009C78B0">
        <w:tc>
          <w:tcPr>
            <w:tcW w:w="2275" w:type="dxa"/>
          </w:tcPr>
          <w:p w14:paraId="230E44DB" w14:textId="77777777" w:rsidR="009C78B0" w:rsidRPr="00F50F1B" w:rsidRDefault="009C78B0" w:rsidP="00DA7CFF">
            <w:pPr>
              <w:tabs>
                <w:tab w:val="left" w:pos="5630"/>
              </w:tabs>
              <w:spacing w:line="240" w:lineRule="auto"/>
              <w:jc w:val="both"/>
              <w:rPr>
                <w:rFonts w:ascii="Times New Roman" w:hAnsi="Times New Roman" w:cs="Times New Roman"/>
                <w:sz w:val="24"/>
                <w:szCs w:val="24"/>
              </w:rPr>
            </w:pPr>
            <w:r>
              <w:rPr>
                <w:rFonts w:ascii="Times New Roman" w:hAnsi="Times New Roman" w:cs="Times New Roman"/>
                <w:sz w:val="24"/>
                <w:szCs w:val="24"/>
              </w:rPr>
              <w:t>ОК 4</w:t>
            </w:r>
          </w:p>
        </w:tc>
        <w:tc>
          <w:tcPr>
            <w:tcW w:w="4460" w:type="dxa"/>
          </w:tcPr>
          <w:p w14:paraId="75745581" w14:textId="77777777"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bCs/>
                <w:iCs/>
                <w:sz w:val="24"/>
                <w:szCs w:val="24"/>
              </w:rPr>
              <w:t>Умения</w:t>
            </w:r>
            <w:r w:rsidRPr="00F50F1B">
              <w:rPr>
                <w:rFonts w:ascii="Times New Roman" w:hAnsi="Times New Roman" w:cs="Times New Roman"/>
                <w:bCs/>
                <w:iCs/>
                <w:sz w:val="24"/>
                <w:szCs w:val="24"/>
              </w:rPr>
              <w:t xml:space="preserve">: организовывать работу коллектива </w:t>
            </w:r>
            <w:r w:rsidRPr="00F50F1B">
              <w:rPr>
                <w:rFonts w:ascii="Times New Roman" w:hAnsi="Times New Roman" w:cs="Times New Roman"/>
                <w:bCs/>
                <w:iCs/>
                <w:sz w:val="24"/>
                <w:szCs w:val="24"/>
              </w:rPr>
              <w:br/>
              <w:t>и команды; взаимодействовать с коллегами, руководством, клиентами в ходе профессиональной деятельности</w:t>
            </w:r>
          </w:p>
        </w:tc>
        <w:tc>
          <w:tcPr>
            <w:tcW w:w="4111" w:type="dxa"/>
          </w:tcPr>
          <w:p w14:paraId="0B012ECD" w14:textId="77777777"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bCs/>
                <w:iCs/>
                <w:sz w:val="24"/>
                <w:szCs w:val="24"/>
              </w:rPr>
              <w:t>Знания</w:t>
            </w:r>
            <w:r w:rsidRPr="00F50F1B">
              <w:rPr>
                <w:rFonts w:ascii="Times New Roman" w:hAnsi="Times New Roman" w:cs="Times New Roman"/>
                <w:bCs/>
                <w:iCs/>
                <w:sz w:val="24"/>
                <w:szCs w:val="24"/>
              </w:rPr>
              <w:t xml:space="preserve">: </w:t>
            </w:r>
            <w:r w:rsidRPr="00F50F1B">
              <w:rPr>
                <w:rFonts w:ascii="Times New Roman" w:hAnsi="Times New Roman" w:cs="Times New Roman"/>
                <w:sz w:val="24"/>
                <w:szCs w:val="24"/>
              </w:rPr>
              <w:t>психологические основы деятельности коллектива, психологические особенности личности; основы проектной деятельности</w:t>
            </w:r>
          </w:p>
        </w:tc>
      </w:tr>
      <w:tr w:rsidR="009C78B0" w:rsidRPr="00AD4BEF" w14:paraId="203FD38F" w14:textId="77777777" w:rsidTr="009C78B0">
        <w:tc>
          <w:tcPr>
            <w:tcW w:w="2275" w:type="dxa"/>
          </w:tcPr>
          <w:p w14:paraId="41B92D92" w14:textId="77777777" w:rsidR="009C78B0" w:rsidRPr="00F50F1B" w:rsidRDefault="009C78B0" w:rsidP="00DA7CFF">
            <w:pPr>
              <w:tabs>
                <w:tab w:val="left" w:pos="5630"/>
              </w:tabs>
              <w:spacing w:line="240" w:lineRule="auto"/>
              <w:jc w:val="both"/>
              <w:rPr>
                <w:rFonts w:ascii="Times New Roman" w:hAnsi="Times New Roman" w:cs="Times New Roman"/>
                <w:sz w:val="24"/>
                <w:szCs w:val="24"/>
              </w:rPr>
            </w:pPr>
            <w:r>
              <w:rPr>
                <w:rFonts w:ascii="Times New Roman" w:hAnsi="Times New Roman" w:cs="Times New Roman"/>
                <w:sz w:val="24"/>
                <w:szCs w:val="24"/>
              </w:rPr>
              <w:t>ОК 5</w:t>
            </w:r>
          </w:p>
        </w:tc>
        <w:tc>
          <w:tcPr>
            <w:tcW w:w="4460" w:type="dxa"/>
          </w:tcPr>
          <w:p w14:paraId="7816020B" w14:textId="77777777" w:rsidR="009C78B0" w:rsidRPr="00F50F1B" w:rsidRDefault="009C78B0" w:rsidP="00DA7CFF">
            <w:pPr>
              <w:spacing w:line="240" w:lineRule="auto"/>
              <w:jc w:val="both"/>
              <w:rPr>
                <w:rFonts w:ascii="Times New Roman" w:hAnsi="Times New Roman" w:cs="Times New Roman"/>
                <w:sz w:val="24"/>
                <w:szCs w:val="24"/>
              </w:rPr>
            </w:pPr>
            <w:r w:rsidRPr="00F50F1B">
              <w:rPr>
                <w:rFonts w:ascii="Times New Roman" w:hAnsi="Times New Roman" w:cs="Times New Roman"/>
                <w:b/>
                <w:bCs/>
                <w:iCs/>
                <w:sz w:val="24"/>
                <w:szCs w:val="24"/>
              </w:rPr>
              <w:t xml:space="preserve">Умения: </w:t>
            </w:r>
            <w:r w:rsidRPr="00F50F1B">
              <w:rPr>
                <w:rFonts w:ascii="Times New Roman" w:hAnsi="Times New Roman" w:cs="Times New Roman"/>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4111" w:type="dxa"/>
          </w:tcPr>
          <w:p w14:paraId="7F594F30" w14:textId="77777777"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bCs/>
                <w:iCs/>
                <w:sz w:val="24"/>
                <w:szCs w:val="24"/>
              </w:rPr>
              <w:t xml:space="preserve">Знания: </w:t>
            </w:r>
            <w:r w:rsidRPr="00F50F1B">
              <w:rPr>
                <w:rFonts w:ascii="Times New Roman" w:hAnsi="Times New Roman" w:cs="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9C78B0" w:rsidRPr="00AD4BEF" w14:paraId="0C0874AA" w14:textId="77777777" w:rsidTr="009C78B0">
        <w:tc>
          <w:tcPr>
            <w:tcW w:w="2275" w:type="dxa"/>
          </w:tcPr>
          <w:p w14:paraId="4BA3D6D0" w14:textId="77777777" w:rsidR="009C78B0" w:rsidRPr="00F50F1B" w:rsidRDefault="009C78B0" w:rsidP="00DA7CFF">
            <w:pPr>
              <w:tabs>
                <w:tab w:val="left" w:pos="5630"/>
              </w:tabs>
              <w:spacing w:line="240" w:lineRule="auto"/>
              <w:jc w:val="both"/>
              <w:rPr>
                <w:rFonts w:ascii="Times New Roman" w:hAnsi="Times New Roman" w:cs="Times New Roman"/>
                <w:sz w:val="24"/>
                <w:szCs w:val="24"/>
              </w:rPr>
            </w:pPr>
            <w:r w:rsidRPr="00F50F1B">
              <w:rPr>
                <w:rFonts w:ascii="Times New Roman" w:hAnsi="Times New Roman" w:cs="Times New Roman"/>
                <w:sz w:val="24"/>
                <w:szCs w:val="24"/>
              </w:rPr>
              <w:t>ОК 07</w:t>
            </w:r>
          </w:p>
        </w:tc>
        <w:tc>
          <w:tcPr>
            <w:tcW w:w="4460" w:type="dxa"/>
          </w:tcPr>
          <w:p w14:paraId="6774B670" w14:textId="77777777"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bCs/>
                <w:iCs/>
                <w:sz w:val="24"/>
                <w:szCs w:val="24"/>
              </w:rPr>
              <w:t xml:space="preserve">Умения: </w:t>
            </w:r>
            <w:r w:rsidRPr="00F50F1B">
              <w:rPr>
                <w:rFonts w:ascii="Times New Roman" w:hAnsi="Times New Roman" w:cs="Times New Roman"/>
                <w:bCs/>
                <w:iCs/>
                <w:sz w:val="24"/>
                <w:szCs w:val="24"/>
              </w:rPr>
              <w:t>соблюдать нормы экологической безопасности; определять направления ресурсосбережения в рамках профессиональной деятельности по специальности; эффективно действовать в чрезвычайных ситуациях</w:t>
            </w:r>
          </w:p>
        </w:tc>
        <w:tc>
          <w:tcPr>
            <w:tcW w:w="4111" w:type="dxa"/>
          </w:tcPr>
          <w:p w14:paraId="0387CE78" w14:textId="77777777"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bCs/>
                <w:iCs/>
                <w:sz w:val="24"/>
                <w:szCs w:val="24"/>
              </w:rPr>
              <w:t xml:space="preserve">Знания: </w:t>
            </w:r>
            <w:r w:rsidRPr="00F50F1B">
              <w:rPr>
                <w:rFonts w:ascii="Times New Roman" w:hAnsi="Times New Roman" w:cs="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основные действия в чрезвычайных ситуациях</w:t>
            </w:r>
          </w:p>
        </w:tc>
      </w:tr>
    </w:tbl>
    <w:p w14:paraId="7193D867" w14:textId="77777777" w:rsidR="00F0494C" w:rsidRDefault="00F0494C" w:rsidP="00F0494C">
      <w:pPr>
        <w:shd w:val="clear" w:color="auto" w:fill="FFFFFF"/>
        <w:spacing w:line="240" w:lineRule="auto"/>
        <w:jc w:val="both"/>
        <w:rPr>
          <w:rFonts w:ascii="Times New Roman" w:eastAsia="Times New Roman" w:hAnsi="Times New Roman" w:cs="Times New Roman"/>
          <w:color w:val="181818"/>
          <w:sz w:val="28"/>
          <w:szCs w:val="28"/>
        </w:rPr>
      </w:pPr>
    </w:p>
    <w:p w14:paraId="284BD2D7" w14:textId="77777777" w:rsidR="00F0494C" w:rsidRDefault="00F0494C" w:rsidP="00F0494C">
      <w:pPr>
        <w:shd w:val="clear" w:color="auto" w:fill="FFFFFF"/>
        <w:spacing w:line="240" w:lineRule="auto"/>
        <w:jc w:val="both"/>
        <w:rPr>
          <w:rFonts w:ascii="Times New Roman" w:eastAsia="Times New Roman" w:hAnsi="Times New Roman" w:cs="Times New Roman"/>
          <w:color w:val="181818"/>
          <w:sz w:val="28"/>
          <w:szCs w:val="28"/>
        </w:rPr>
      </w:pPr>
    </w:p>
    <w:p w14:paraId="2B731E48" w14:textId="4FE1E645" w:rsidR="00F0494C" w:rsidRDefault="00F0494C" w:rsidP="00F0494C">
      <w:pPr>
        <w:shd w:val="clear" w:color="auto" w:fill="FFFFFF"/>
        <w:spacing w:line="240" w:lineRule="auto"/>
        <w:jc w:val="both"/>
        <w:rPr>
          <w:rFonts w:ascii="Arial" w:eastAsia="Arial" w:hAnsi="Arial" w:cs="Arial"/>
          <w:color w:val="181818"/>
          <w:sz w:val="28"/>
          <w:szCs w:val="28"/>
        </w:rPr>
      </w:pPr>
      <w:r>
        <w:rPr>
          <w:rFonts w:ascii="Times New Roman" w:eastAsia="Times New Roman" w:hAnsi="Times New Roman" w:cs="Times New Roman"/>
          <w:color w:val="181818"/>
          <w:sz w:val="28"/>
          <w:szCs w:val="28"/>
        </w:rPr>
        <w:t>В методических указаниях к выполнению лабораторных работ описаны методики их выполнения, приведены контрольные вопросы, фиксирующие внимание студентов на наиболее важные этапы изучаемого материала. Контрольные вопросы составлены на основе личностно-ориентированного подхода в обучении.</w:t>
      </w:r>
    </w:p>
    <w:p w14:paraId="7A5D8C17" w14:textId="77777777" w:rsidR="00F0494C" w:rsidRDefault="00F0494C" w:rsidP="00F0494C">
      <w:pPr>
        <w:shd w:val="clear" w:color="auto" w:fill="FFFFFF"/>
        <w:spacing w:line="240" w:lineRule="auto"/>
        <w:jc w:val="both"/>
        <w:rPr>
          <w:rFonts w:ascii="Arial" w:eastAsia="Arial" w:hAnsi="Arial" w:cs="Arial"/>
          <w:color w:val="181818"/>
          <w:sz w:val="28"/>
          <w:szCs w:val="28"/>
        </w:rPr>
      </w:pPr>
      <w:r>
        <w:rPr>
          <w:rFonts w:ascii="Times New Roman" w:eastAsia="Times New Roman" w:hAnsi="Times New Roman" w:cs="Times New Roman"/>
          <w:color w:val="181818"/>
          <w:sz w:val="28"/>
          <w:szCs w:val="28"/>
        </w:rPr>
        <w:t>В процессе выполнения лабораторных работ студенты должны наблюдать за ходом эксперимента, отмечать все его особенности (изменение цвета, тепловые эффекты, выпадение осадка, образование газообразных веществ). Результаты наблюдений записывают в тетради для лабораторных работ, поддерживаясь определенной последовательности:</w:t>
      </w:r>
    </w:p>
    <w:p w14:paraId="71D449AF" w14:textId="77777777" w:rsidR="00F0494C" w:rsidRDefault="00F0494C" w:rsidP="00F0494C">
      <w:pPr>
        <w:shd w:val="clear" w:color="auto" w:fill="FFFFFF"/>
        <w:spacing w:line="240" w:lineRule="auto"/>
        <w:jc w:val="both"/>
        <w:rPr>
          <w:rFonts w:ascii="Arial" w:eastAsia="Arial" w:hAnsi="Arial" w:cs="Arial"/>
          <w:color w:val="181818"/>
          <w:sz w:val="28"/>
          <w:szCs w:val="28"/>
        </w:rPr>
      </w:pPr>
      <w:r>
        <w:rPr>
          <w:rFonts w:ascii="Times New Roman" w:eastAsia="Times New Roman" w:hAnsi="Times New Roman" w:cs="Times New Roman"/>
          <w:color w:val="181818"/>
          <w:sz w:val="28"/>
          <w:szCs w:val="28"/>
        </w:rPr>
        <w:t>- дата выполнения, название лабораторной работы;</w:t>
      </w:r>
    </w:p>
    <w:p w14:paraId="781BBE2D" w14:textId="77777777" w:rsidR="00F0494C" w:rsidRDefault="00F0494C" w:rsidP="00F0494C">
      <w:pPr>
        <w:shd w:val="clear" w:color="auto" w:fill="FFFFFF"/>
        <w:spacing w:line="240" w:lineRule="auto"/>
        <w:jc w:val="both"/>
        <w:rPr>
          <w:rFonts w:ascii="Arial" w:eastAsia="Arial" w:hAnsi="Arial" w:cs="Arial"/>
          <w:color w:val="181818"/>
          <w:sz w:val="28"/>
          <w:szCs w:val="28"/>
        </w:rPr>
      </w:pPr>
      <w:r>
        <w:rPr>
          <w:rFonts w:ascii="Times New Roman" w:eastAsia="Times New Roman" w:hAnsi="Times New Roman" w:cs="Times New Roman"/>
          <w:color w:val="181818"/>
          <w:sz w:val="28"/>
          <w:szCs w:val="28"/>
        </w:rPr>
        <w:t>- цель работы;</w:t>
      </w:r>
    </w:p>
    <w:p w14:paraId="5B5BAB13" w14:textId="77777777" w:rsidR="00F0494C" w:rsidRDefault="00F0494C" w:rsidP="00F0494C">
      <w:pPr>
        <w:shd w:val="clear" w:color="auto" w:fill="FFFFFF"/>
        <w:spacing w:line="240" w:lineRule="auto"/>
        <w:jc w:val="both"/>
        <w:rPr>
          <w:rFonts w:ascii="Arial" w:eastAsia="Arial" w:hAnsi="Arial" w:cs="Arial"/>
          <w:color w:val="181818"/>
          <w:sz w:val="28"/>
          <w:szCs w:val="28"/>
        </w:rPr>
      </w:pPr>
      <w:r>
        <w:rPr>
          <w:rFonts w:ascii="Times New Roman" w:eastAsia="Times New Roman" w:hAnsi="Times New Roman" w:cs="Times New Roman"/>
          <w:color w:val="181818"/>
          <w:sz w:val="28"/>
          <w:szCs w:val="28"/>
        </w:rPr>
        <w:t>- краткие теоретические сведения, касающиеся данной работы;</w:t>
      </w:r>
    </w:p>
    <w:p w14:paraId="66BED2F0" w14:textId="77777777" w:rsidR="00F0494C" w:rsidRDefault="00F0494C" w:rsidP="00F0494C">
      <w:pPr>
        <w:shd w:val="clear" w:color="auto" w:fill="FFFFFF"/>
        <w:spacing w:line="240" w:lineRule="auto"/>
        <w:jc w:val="both"/>
        <w:rPr>
          <w:rFonts w:ascii="Arial" w:eastAsia="Arial" w:hAnsi="Arial" w:cs="Arial"/>
          <w:color w:val="181818"/>
          <w:sz w:val="28"/>
          <w:szCs w:val="28"/>
        </w:rPr>
      </w:pPr>
      <w:r>
        <w:rPr>
          <w:rFonts w:ascii="Times New Roman" w:eastAsia="Times New Roman" w:hAnsi="Times New Roman" w:cs="Times New Roman"/>
          <w:color w:val="181818"/>
          <w:sz w:val="28"/>
          <w:szCs w:val="28"/>
        </w:rPr>
        <w:t>- зарисовка схемы установки (выполняется карандашом);</w:t>
      </w:r>
    </w:p>
    <w:p w14:paraId="41AF35A0" w14:textId="77777777" w:rsidR="00F0494C" w:rsidRDefault="00F0494C" w:rsidP="00F0494C">
      <w:pPr>
        <w:shd w:val="clear" w:color="auto" w:fill="FFFFFF"/>
        <w:spacing w:line="240" w:lineRule="auto"/>
        <w:jc w:val="both"/>
        <w:rPr>
          <w:rFonts w:ascii="Arial" w:eastAsia="Arial" w:hAnsi="Arial" w:cs="Arial"/>
          <w:color w:val="181818"/>
          <w:sz w:val="28"/>
          <w:szCs w:val="28"/>
        </w:rPr>
      </w:pPr>
      <w:r>
        <w:rPr>
          <w:rFonts w:ascii="Times New Roman" w:eastAsia="Times New Roman" w:hAnsi="Times New Roman" w:cs="Times New Roman"/>
          <w:color w:val="181818"/>
          <w:sz w:val="28"/>
          <w:szCs w:val="28"/>
        </w:rPr>
        <w:t>- результаты опытов должны быть внесены в таблицу;</w:t>
      </w:r>
    </w:p>
    <w:p w14:paraId="79A91F4D" w14:textId="77777777" w:rsidR="00F0494C" w:rsidRDefault="00F0494C" w:rsidP="00F0494C">
      <w:pPr>
        <w:shd w:val="clear" w:color="auto" w:fill="FFFFFF"/>
        <w:spacing w:line="240" w:lineRule="auto"/>
        <w:jc w:val="both"/>
        <w:rPr>
          <w:rFonts w:ascii="Arial" w:eastAsia="Arial" w:hAnsi="Arial" w:cs="Arial"/>
          <w:color w:val="181818"/>
          <w:sz w:val="28"/>
          <w:szCs w:val="28"/>
        </w:rPr>
      </w:pPr>
      <w:r>
        <w:rPr>
          <w:rFonts w:ascii="Times New Roman" w:eastAsia="Times New Roman" w:hAnsi="Times New Roman" w:cs="Times New Roman"/>
          <w:color w:val="181818"/>
          <w:sz w:val="28"/>
          <w:szCs w:val="28"/>
        </w:rPr>
        <w:t>- выводы.</w:t>
      </w:r>
    </w:p>
    <w:p w14:paraId="6B538D39" w14:textId="68890EE7" w:rsidR="00AE03AE" w:rsidRDefault="007F7597" w:rsidP="00A56739">
      <w:pPr>
        <w:shd w:val="clear" w:color="auto" w:fill="FFFFFF"/>
        <w:spacing w:line="240" w:lineRule="auto"/>
        <w:jc w:val="both"/>
        <w:rPr>
          <w:rFonts w:ascii="Cambria" w:eastAsia="Cambria" w:hAnsi="Cambria" w:cs="Cambria"/>
          <w:b/>
          <w:color w:val="000000"/>
          <w:sz w:val="32"/>
          <w:szCs w:val="32"/>
        </w:rPr>
      </w:pPr>
      <w:r>
        <w:br w:type="page"/>
      </w:r>
    </w:p>
    <w:p w14:paraId="439F2167" w14:textId="77777777" w:rsidR="003C51DD" w:rsidRPr="007B7102" w:rsidRDefault="003C51DD" w:rsidP="007B7102">
      <w:pPr>
        <w:rPr>
          <w:rFonts w:ascii="Times New Roman" w:hAnsi="Times New Roman" w:cs="Times New Roman"/>
          <w:sz w:val="28"/>
          <w:szCs w:val="28"/>
        </w:rPr>
      </w:pPr>
    </w:p>
    <w:p w14:paraId="025F9509" w14:textId="426B98F4"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t>Практические занятия №</w:t>
      </w:r>
      <w:r w:rsidR="00C34684" w:rsidRPr="00C34684">
        <w:rPr>
          <w:rFonts w:ascii="Times New Roman" w:eastAsia="Times New Roman" w:hAnsi="Times New Roman" w:cs="Times New Roman"/>
          <w:color w:val="000000"/>
          <w:sz w:val="28"/>
          <w:szCs w:val="28"/>
        </w:rPr>
        <w:t>1</w:t>
      </w:r>
      <w:r w:rsidRPr="009C78B0">
        <w:rPr>
          <w:rFonts w:ascii="Times New Roman" w:eastAsia="Times New Roman" w:hAnsi="Times New Roman" w:cs="Times New Roman"/>
          <w:color w:val="000000"/>
          <w:sz w:val="28"/>
          <w:szCs w:val="28"/>
        </w:rPr>
        <w:t xml:space="preserve"> </w:t>
      </w:r>
      <w:r w:rsidR="00C34684" w:rsidRPr="00C34684">
        <w:rPr>
          <w:rFonts w:ascii="Times New Roman" w:eastAsia="Times New Roman" w:hAnsi="Times New Roman" w:cs="Times New Roman"/>
          <w:color w:val="000000"/>
          <w:sz w:val="28"/>
          <w:szCs w:val="28"/>
        </w:rPr>
        <w:t>Строение атома. Периодический закон и таблица Д.И. Менделеева.</w:t>
      </w:r>
    </w:p>
    <w:p w14:paraId="170342A4" w14:textId="48A6F907" w:rsidR="007B7102" w:rsidRDefault="00F0494C" w:rsidP="007B7102">
      <w:pPr>
        <w:rPr>
          <w:rFonts w:ascii="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Параграфы</w:t>
      </w:r>
      <w:r w:rsidRPr="00F0494C">
        <w:rPr>
          <w:rFonts w:ascii="Times New Roman" w:hAnsi="Times New Roman" w:cs="Times New Roman"/>
          <w:sz w:val="28"/>
          <w:szCs w:val="28"/>
        </w:rPr>
        <w:t xml:space="preserve"> </w:t>
      </w:r>
      <w:r>
        <w:rPr>
          <w:rFonts w:ascii="Times New Roman" w:hAnsi="Times New Roman" w:cs="Times New Roman"/>
          <w:sz w:val="28"/>
          <w:szCs w:val="28"/>
        </w:rPr>
        <w:t xml:space="preserve">1 и 2 учебник </w:t>
      </w:r>
      <w:r w:rsidR="007B7102" w:rsidRPr="00F0494C">
        <w:rPr>
          <w:rFonts w:ascii="Times New Roman" w:hAnsi="Times New Roman" w:cs="Times New Roman"/>
          <w:sz w:val="28"/>
          <w:szCs w:val="28"/>
        </w:rPr>
        <w:t xml:space="preserve">Габриелян О. С. Химия. 11 класс: базовый уровень / О. С Габриелян, И.Г </w:t>
      </w:r>
      <w:proofErr w:type="gramStart"/>
      <w:r w:rsidR="007B7102" w:rsidRPr="00F0494C">
        <w:rPr>
          <w:rFonts w:ascii="Times New Roman" w:hAnsi="Times New Roman" w:cs="Times New Roman"/>
          <w:sz w:val="28"/>
          <w:szCs w:val="28"/>
        </w:rPr>
        <w:t>Остроумов.,</w:t>
      </w:r>
      <w:proofErr w:type="gramEnd"/>
      <w:r w:rsidR="007B7102" w:rsidRPr="00F0494C">
        <w:rPr>
          <w:rFonts w:ascii="Times New Roman" w:hAnsi="Times New Roman" w:cs="Times New Roman"/>
          <w:sz w:val="28"/>
          <w:szCs w:val="28"/>
        </w:rPr>
        <w:t xml:space="preserve"> С.А. Сладков — Издательство «Просвещение» Санкт-Петербург : Лань, 2023. — 317 с. — ISBN 978-5-09-103623-7</w:t>
      </w:r>
    </w:p>
    <w:p w14:paraId="15824AEB" w14:textId="77777777" w:rsidR="00F0494C" w:rsidRPr="005A1B66" w:rsidRDefault="00F0494C" w:rsidP="00F0494C">
      <w:pPr>
        <w:spacing w:line="240" w:lineRule="auto"/>
        <w:ind w:right="-20" w:firstLine="709"/>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14:paraId="4280E4E6" w14:textId="6CDFB4E8" w:rsidR="00F0494C" w:rsidRDefault="00F0494C" w:rsidP="00F0494C">
      <w:pPr>
        <w:rPr>
          <w:rFonts w:ascii="Times New Roman" w:hAnsi="Times New Roman" w:cs="Times New Roman"/>
          <w:sz w:val="28"/>
          <w:szCs w:val="28"/>
        </w:rPr>
      </w:pPr>
      <w:proofErr w:type="spellStart"/>
      <w:r>
        <w:rPr>
          <w:rFonts w:ascii="Times New Roman" w:hAnsi="Times New Roman" w:cs="Times New Roman"/>
          <w:sz w:val="28"/>
          <w:szCs w:val="28"/>
        </w:rPr>
        <w:t>Стр</w:t>
      </w:r>
      <w:proofErr w:type="spellEnd"/>
      <w:r>
        <w:rPr>
          <w:rFonts w:ascii="Times New Roman" w:hAnsi="Times New Roman" w:cs="Times New Roman"/>
          <w:sz w:val="28"/>
          <w:szCs w:val="28"/>
        </w:rPr>
        <w:t xml:space="preserve"> 9 № 1, 3, 4</w:t>
      </w:r>
    </w:p>
    <w:p w14:paraId="65DA28FD" w14:textId="0F91F690" w:rsidR="00F0494C" w:rsidRPr="00C379BD" w:rsidRDefault="00F0494C" w:rsidP="00F0494C">
      <w:pPr>
        <w:rPr>
          <w:rFonts w:ascii="Times New Roman" w:hAnsi="Times New Roman" w:cs="Times New Roman"/>
          <w:sz w:val="28"/>
          <w:szCs w:val="28"/>
        </w:rPr>
      </w:pPr>
      <w:proofErr w:type="spellStart"/>
      <w:r>
        <w:rPr>
          <w:rFonts w:ascii="Times New Roman" w:hAnsi="Times New Roman" w:cs="Times New Roman"/>
          <w:sz w:val="28"/>
          <w:szCs w:val="28"/>
        </w:rPr>
        <w:t>Стр</w:t>
      </w:r>
      <w:proofErr w:type="spellEnd"/>
      <w:r>
        <w:rPr>
          <w:rFonts w:ascii="Times New Roman" w:hAnsi="Times New Roman" w:cs="Times New Roman"/>
          <w:sz w:val="28"/>
          <w:szCs w:val="28"/>
        </w:rPr>
        <w:t xml:space="preserve"> 13 № 1, 2, 3, 5, 6</w:t>
      </w:r>
    </w:p>
    <w:p w14:paraId="48AC5649" w14:textId="77777777" w:rsidR="00F0494C" w:rsidRPr="00F0494C" w:rsidRDefault="00F0494C" w:rsidP="007B7102">
      <w:pPr>
        <w:rPr>
          <w:rFonts w:ascii="Times New Roman" w:hAnsi="Times New Roman" w:cs="Times New Roman"/>
          <w:sz w:val="28"/>
          <w:szCs w:val="28"/>
        </w:rPr>
      </w:pPr>
    </w:p>
    <w:p w14:paraId="27E519E4" w14:textId="04A183B7"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t>Практические занятия №</w:t>
      </w:r>
      <w:r w:rsidR="00C34684" w:rsidRPr="00A621D0">
        <w:rPr>
          <w:rFonts w:ascii="Times New Roman" w:eastAsia="Times New Roman" w:hAnsi="Times New Roman" w:cs="Times New Roman"/>
          <w:color w:val="000000"/>
          <w:sz w:val="28"/>
          <w:szCs w:val="28"/>
        </w:rPr>
        <w:t>2.</w:t>
      </w:r>
      <w:r w:rsidRPr="009C78B0">
        <w:rPr>
          <w:rFonts w:ascii="Times New Roman" w:eastAsia="Times New Roman" w:hAnsi="Times New Roman" w:cs="Times New Roman"/>
          <w:color w:val="000000"/>
          <w:sz w:val="28"/>
          <w:szCs w:val="28"/>
        </w:rPr>
        <w:t xml:space="preserve"> Дисперсные системы. Растворы. Способы выражения концентрации растворов. (Профессионально-ориентированное содержание). </w:t>
      </w:r>
    </w:p>
    <w:p w14:paraId="15C7FE48" w14:textId="2173893B" w:rsidR="007B7102" w:rsidRDefault="00A56739" w:rsidP="007B7102">
      <w:pPr>
        <w:rPr>
          <w:rFonts w:ascii="Times New Roman" w:eastAsia="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w:t>
      </w:r>
      <w:r w:rsidR="008E70BF">
        <w:rPr>
          <w:rFonts w:ascii="Times New Roman" w:eastAsia="Times New Roman" w:hAnsi="Times New Roman" w:cs="Times New Roman"/>
          <w:sz w:val="28"/>
          <w:szCs w:val="28"/>
        </w:rPr>
        <w:t xml:space="preserve"> 9</w:t>
      </w:r>
      <w:r w:rsidRPr="00F0494C">
        <w:rPr>
          <w:rFonts w:ascii="Times New Roman" w:hAnsi="Times New Roman" w:cs="Times New Roman"/>
          <w:sz w:val="28"/>
          <w:szCs w:val="28"/>
        </w:rPr>
        <w:t xml:space="preserve"> </w:t>
      </w:r>
      <w:r>
        <w:rPr>
          <w:rFonts w:ascii="Times New Roman" w:hAnsi="Times New Roman" w:cs="Times New Roman"/>
          <w:sz w:val="28"/>
          <w:szCs w:val="28"/>
        </w:rPr>
        <w:t xml:space="preserve">учебник </w:t>
      </w:r>
      <w:r w:rsidR="007B7102" w:rsidRPr="00F0494C">
        <w:rPr>
          <w:rFonts w:ascii="Times New Roman" w:eastAsia="Times New Roman" w:hAnsi="Times New Roman" w:cs="Times New Roman"/>
          <w:sz w:val="28"/>
          <w:szCs w:val="28"/>
        </w:rPr>
        <w:t xml:space="preserve">Габриелян О. С. Химия. 11 класс: базовый уровень / О. С Габриелян, И.Г </w:t>
      </w:r>
      <w:proofErr w:type="gramStart"/>
      <w:r w:rsidR="007B7102" w:rsidRPr="00F0494C">
        <w:rPr>
          <w:rFonts w:ascii="Times New Roman" w:eastAsia="Times New Roman" w:hAnsi="Times New Roman" w:cs="Times New Roman"/>
          <w:sz w:val="28"/>
          <w:szCs w:val="28"/>
        </w:rPr>
        <w:t>Остроумов.,</w:t>
      </w:r>
      <w:proofErr w:type="gramEnd"/>
      <w:r w:rsidR="007B7102" w:rsidRPr="00F0494C">
        <w:rPr>
          <w:rFonts w:ascii="Times New Roman" w:eastAsia="Times New Roman" w:hAnsi="Times New Roman" w:cs="Times New Roman"/>
          <w:sz w:val="28"/>
          <w:szCs w:val="28"/>
        </w:rPr>
        <w:t xml:space="preserve"> С.А. Сладков — Издательство «Просвещение» Санкт-Петербург : Лань, 2023. — 317 с. — ISBN 978-5-09-103623-7</w:t>
      </w:r>
    </w:p>
    <w:p w14:paraId="7A33A8BD" w14:textId="77777777" w:rsidR="008E70BF" w:rsidRDefault="008E70BF" w:rsidP="00A56739">
      <w:pPr>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14:paraId="36DAF614" w14:textId="2CC9D5CA" w:rsidR="00A56739" w:rsidRDefault="00A56739" w:rsidP="00A56739">
      <w:pPr>
        <w:rPr>
          <w:rFonts w:ascii="Times New Roman" w:hAnsi="Times New Roman" w:cs="Times New Roman"/>
          <w:sz w:val="28"/>
          <w:szCs w:val="28"/>
        </w:rPr>
      </w:pPr>
      <w:proofErr w:type="spellStart"/>
      <w:r>
        <w:rPr>
          <w:rFonts w:ascii="Times New Roman" w:hAnsi="Times New Roman" w:cs="Times New Roman"/>
          <w:sz w:val="28"/>
          <w:szCs w:val="28"/>
        </w:rPr>
        <w:t>Стр</w:t>
      </w:r>
      <w:proofErr w:type="spellEnd"/>
      <w:r>
        <w:rPr>
          <w:rFonts w:ascii="Times New Roman" w:hAnsi="Times New Roman" w:cs="Times New Roman"/>
          <w:sz w:val="28"/>
          <w:szCs w:val="28"/>
        </w:rPr>
        <w:t xml:space="preserve"> </w:t>
      </w:r>
      <w:r w:rsidR="008E70BF">
        <w:rPr>
          <w:rFonts w:ascii="Times New Roman" w:hAnsi="Times New Roman" w:cs="Times New Roman"/>
          <w:sz w:val="28"/>
          <w:szCs w:val="28"/>
        </w:rPr>
        <w:t>4</w:t>
      </w:r>
      <w:r>
        <w:rPr>
          <w:rFonts w:ascii="Times New Roman" w:hAnsi="Times New Roman" w:cs="Times New Roman"/>
          <w:sz w:val="28"/>
          <w:szCs w:val="28"/>
        </w:rPr>
        <w:t xml:space="preserve">9 № 1, </w:t>
      </w:r>
      <w:r w:rsidR="008E70BF">
        <w:rPr>
          <w:rFonts w:ascii="Times New Roman" w:hAnsi="Times New Roman" w:cs="Times New Roman"/>
          <w:sz w:val="28"/>
          <w:szCs w:val="28"/>
        </w:rPr>
        <w:t>2</w:t>
      </w:r>
      <w:r>
        <w:rPr>
          <w:rFonts w:ascii="Times New Roman" w:hAnsi="Times New Roman" w:cs="Times New Roman"/>
          <w:sz w:val="28"/>
          <w:szCs w:val="28"/>
        </w:rPr>
        <w:t xml:space="preserve">, </w:t>
      </w:r>
      <w:r w:rsidR="008E70BF">
        <w:rPr>
          <w:rFonts w:ascii="Times New Roman" w:hAnsi="Times New Roman" w:cs="Times New Roman"/>
          <w:sz w:val="28"/>
          <w:szCs w:val="28"/>
        </w:rPr>
        <w:t>6</w:t>
      </w:r>
    </w:p>
    <w:p w14:paraId="24B10A0A" w14:textId="77777777" w:rsidR="00A56739" w:rsidRPr="00F0494C" w:rsidRDefault="00A56739" w:rsidP="007B7102">
      <w:pPr>
        <w:rPr>
          <w:rFonts w:ascii="Times New Roman" w:eastAsia="Times New Roman" w:hAnsi="Times New Roman" w:cs="Times New Roman"/>
          <w:sz w:val="28"/>
          <w:szCs w:val="28"/>
        </w:rPr>
      </w:pPr>
    </w:p>
    <w:p w14:paraId="5402C4C4" w14:textId="77777777" w:rsidR="008E70BF" w:rsidRPr="00F0494C" w:rsidRDefault="008E70BF" w:rsidP="007B7102">
      <w:pPr>
        <w:rPr>
          <w:rFonts w:ascii="Times New Roman" w:eastAsia="Times New Roman" w:hAnsi="Times New Roman" w:cs="Times New Roman"/>
          <w:sz w:val="28"/>
          <w:szCs w:val="28"/>
        </w:rPr>
      </w:pPr>
    </w:p>
    <w:p w14:paraId="1128F4D2" w14:textId="738AFBC5"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t>Практические занятия №</w:t>
      </w:r>
      <w:r w:rsidR="00C34684" w:rsidRPr="00C34684">
        <w:rPr>
          <w:rFonts w:ascii="Times New Roman" w:eastAsia="Times New Roman" w:hAnsi="Times New Roman" w:cs="Times New Roman"/>
          <w:color w:val="000000"/>
          <w:sz w:val="28"/>
          <w:szCs w:val="28"/>
        </w:rPr>
        <w:t>3.</w:t>
      </w:r>
      <w:r w:rsidRPr="009C78B0">
        <w:rPr>
          <w:rFonts w:ascii="Times New Roman" w:eastAsia="Times New Roman" w:hAnsi="Times New Roman" w:cs="Times New Roman"/>
          <w:color w:val="000000"/>
          <w:sz w:val="28"/>
          <w:szCs w:val="28"/>
        </w:rPr>
        <w:t xml:space="preserve"> </w:t>
      </w:r>
      <w:r w:rsidR="00C34684" w:rsidRPr="00C34684">
        <w:rPr>
          <w:rFonts w:ascii="Times New Roman" w:eastAsia="Times New Roman" w:hAnsi="Times New Roman" w:cs="Times New Roman"/>
          <w:color w:val="000000"/>
          <w:sz w:val="28"/>
          <w:szCs w:val="28"/>
        </w:rPr>
        <w:t>Химические свойства, способы получения и применения металлов и неметаллов.</w:t>
      </w:r>
      <w:r w:rsidRPr="009C78B0">
        <w:rPr>
          <w:rFonts w:ascii="Times New Roman" w:eastAsia="Times New Roman" w:hAnsi="Times New Roman" w:cs="Times New Roman"/>
          <w:color w:val="000000"/>
          <w:sz w:val="28"/>
          <w:szCs w:val="28"/>
        </w:rPr>
        <w:t xml:space="preserve"> (Профессионально-ориентированное содержание)</w:t>
      </w:r>
    </w:p>
    <w:p w14:paraId="4C4C2650" w14:textId="0D6F9160" w:rsidR="007B7102" w:rsidRDefault="00A56739" w:rsidP="007B7102">
      <w:pPr>
        <w:rPr>
          <w:rFonts w:ascii="Times New Roman" w:eastAsia="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Параграфы</w:t>
      </w:r>
      <w:r w:rsidRPr="00F0494C">
        <w:rPr>
          <w:rFonts w:ascii="Times New Roman" w:hAnsi="Times New Roman" w:cs="Times New Roman"/>
          <w:sz w:val="28"/>
          <w:szCs w:val="28"/>
        </w:rPr>
        <w:t xml:space="preserve"> </w:t>
      </w:r>
      <w:r w:rsidR="00D304B6">
        <w:rPr>
          <w:rFonts w:ascii="Times New Roman" w:hAnsi="Times New Roman" w:cs="Times New Roman"/>
          <w:sz w:val="28"/>
          <w:szCs w:val="28"/>
        </w:rPr>
        <w:t xml:space="preserve">16 и 17 </w:t>
      </w:r>
      <w:r>
        <w:rPr>
          <w:rFonts w:ascii="Times New Roman" w:hAnsi="Times New Roman" w:cs="Times New Roman"/>
          <w:sz w:val="28"/>
          <w:szCs w:val="28"/>
        </w:rPr>
        <w:t>учебник</w:t>
      </w:r>
      <w:r w:rsidR="00D304B6">
        <w:rPr>
          <w:rFonts w:ascii="Times New Roman" w:hAnsi="Times New Roman" w:cs="Times New Roman"/>
          <w:sz w:val="28"/>
          <w:szCs w:val="28"/>
        </w:rPr>
        <w:t xml:space="preserve"> </w:t>
      </w:r>
      <w:r w:rsidR="007B7102" w:rsidRPr="007F2762">
        <w:rPr>
          <w:rFonts w:ascii="Times New Roman" w:eastAsia="Times New Roman" w:hAnsi="Times New Roman" w:cs="Times New Roman"/>
          <w:sz w:val="28"/>
          <w:szCs w:val="28"/>
        </w:rPr>
        <w:t xml:space="preserve">Габриелян О. С. Химия. 11 класс: базовый уровень / О. С Габриелян, И.Г </w:t>
      </w:r>
      <w:proofErr w:type="gramStart"/>
      <w:r w:rsidR="007B7102" w:rsidRPr="007F2762">
        <w:rPr>
          <w:rFonts w:ascii="Times New Roman" w:eastAsia="Times New Roman" w:hAnsi="Times New Roman" w:cs="Times New Roman"/>
          <w:sz w:val="28"/>
          <w:szCs w:val="28"/>
        </w:rPr>
        <w:t>Остроумов.,</w:t>
      </w:r>
      <w:proofErr w:type="gramEnd"/>
      <w:r w:rsidR="007B7102" w:rsidRPr="007F2762">
        <w:rPr>
          <w:rFonts w:ascii="Times New Roman" w:eastAsia="Times New Roman" w:hAnsi="Times New Roman" w:cs="Times New Roman"/>
          <w:sz w:val="28"/>
          <w:szCs w:val="28"/>
        </w:rPr>
        <w:t xml:space="preserve"> С.А. Сладков — Издательство «Просвещение» Санкт-Петербург : Лань, 2023. — 317 с. — ISBN 978-5-09-103623-7</w:t>
      </w:r>
    </w:p>
    <w:p w14:paraId="30BF98D6" w14:textId="77777777" w:rsidR="007F2762" w:rsidRDefault="007F2762" w:rsidP="007F2762">
      <w:pPr>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14:paraId="41571BF0" w14:textId="5D180EB9" w:rsidR="007F2762" w:rsidRDefault="007F2762" w:rsidP="007F2762">
      <w:pPr>
        <w:rPr>
          <w:rFonts w:ascii="Times New Roman" w:hAnsi="Times New Roman" w:cs="Times New Roman"/>
          <w:sz w:val="28"/>
          <w:szCs w:val="28"/>
        </w:rPr>
      </w:pPr>
      <w:proofErr w:type="spellStart"/>
      <w:r>
        <w:rPr>
          <w:rFonts w:ascii="Times New Roman" w:hAnsi="Times New Roman" w:cs="Times New Roman"/>
          <w:sz w:val="28"/>
          <w:szCs w:val="28"/>
        </w:rPr>
        <w:t>Стр</w:t>
      </w:r>
      <w:proofErr w:type="spellEnd"/>
      <w:r>
        <w:rPr>
          <w:rFonts w:ascii="Times New Roman" w:hAnsi="Times New Roman" w:cs="Times New Roman"/>
          <w:sz w:val="28"/>
          <w:szCs w:val="28"/>
        </w:rPr>
        <w:t xml:space="preserve"> 9</w:t>
      </w:r>
      <w:r w:rsidR="00D304B6">
        <w:rPr>
          <w:rFonts w:ascii="Times New Roman" w:hAnsi="Times New Roman" w:cs="Times New Roman"/>
          <w:sz w:val="28"/>
          <w:szCs w:val="28"/>
        </w:rPr>
        <w:t>3</w:t>
      </w:r>
      <w:r>
        <w:rPr>
          <w:rFonts w:ascii="Times New Roman" w:hAnsi="Times New Roman" w:cs="Times New Roman"/>
          <w:sz w:val="28"/>
          <w:szCs w:val="28"/>
        </w:rPr>
        <w:t xml:space="preserve"> № 1, 2, </w:t>
      </w:r>
      <w:r w:rsidR="00D304B6">
        <w:rPr>
          <w:rFonts w:ascii="Times New Roman" w:hAnsi="Times New Roman" w:cs="Times New Roman"/>
          <w:sz w:val="28"/>
          <w:szCs w:val="28"/>
        </w:rPr>
        <w:t>3</w:t>
      </w:r>
      <w:r>
        <w:rPr>
          <w:rFonts w:ascii="Times New Roman" w:hAnsi="Times New Roman" w:cs="Times New Roman"/>
          <w:sz w:val="28"/>
          <w:szCs w:val="28"/>
        </w:rPr>
        <w:t>, 5</w:t>
      </w:r>
      <w:r w:rsidR="00D304B6">
        <w:rPr>
          <w:rFonts w:ascii="Times New Roman" w:hAnsi="Times New Roman" w:cs="Times New Roman"/>
          <w:sz w:val="28"/>
          <w:szCs w:val="28"/>
        </w:rPr>
        <w:t>, 6</w:t>
      </w:r>
    </w:p>
    <w:p w14:paraId="45D7A9FE" w14:textId="1E3EE40F" w:rsidR="007F2762" w:rsidRDefault="007F2762" w:rsidP="007F2762">
      <w:pPr>
        <w:rPr>
          <w:rFonts w:ascii="Times New Roman" w:hAnsi="Times New Roman" w:cs="Times New Roman"/>
          <w:sz w:val="28"/>
          <w:szCs w:val="28"/>
        </w:rPr>
      </w:pPr>
      <w:r>
        <w:rPr>
          <w:rFonts w:ascii="Times New Roman" w:hAnsi="Times New Roman" w:cs="Times New Roman"/>
          <w:sz w:val="28"/>
          <w:szCs w:val="28"/>
        </w:rPr>
        <w:t xml:space="preserve">Стр. </w:t>
      </w:r>
      <w:r w:rsidR="00D304B6">
        <w:rPr>
          <w:rFonts w:ascii="Times New Roman" w:hAnsi="Times New Roman" w:cs="Times New Roman"/>
          <w:sz w:val="28"/>
          <w:szCs w:val="28"/>
        </w:rPr>
        <w:t>95</w:t>
      </w:r>
      <w:r>
        <w:rPr>
          <w:rFonts w:ascii="Times New Roman" w:hAnsi="Times New Roman" w:cs="Times New Roman"/>
          <w:sz w:val="28"/>
          <w:szCs w:val="28"/>
        </w:rPr>
        <w:t xml:space="preserve"> № 1, 2, </w:t>
      </w:r>
      <w:r w:rsidR="00D304B6">
        <w:rPr>
          <w:rFonts w:ascii="Times New Roman" w:hAnsi="Times New Roman" w:cs="Times New Roman"/>
          <w:sz w:val="28"/>
          <w:szCs w:val="28"/>
        </w:rPr>
        <w:t>4</w:t>
      </w:r>
      <w:r>
        <w:rPr>
          <w:rFonts w:ascii="Times New Roman" w:hAnsi="Times New Roman" w:cs="Times New Roman"/>
          <w:sz w:val="28"/>
          <w:szCs w:val="28"/>
        </w:rPr>
        <w:t xml:space="preserve">, </w:t>
      </w:r>
      <w:r w:rsidR="00D304B6">
        <w:rPr>
          <w:rFonts w:ascii="Times New Roman" w:hAnsi="Times New Roman" w:cs="Times New Roman"/>
          <w:sz w:val="28"/>
          <w:szCs w:val="28"/>
        </w:rPr>
        <w:t>5</w:t>
      </w:r>
    </w:p>
    <w:p w14:paraId="38009CA9" w14:textId="77777777" w:rsidR="007F2762" w:rsidRPr="007F2762" w:rsidRDefault="007F2762" w:rsidP="007B7102">
      <w:pPr>
        <w:rPr>
          <w:rFonts w:ascii="Times New Roman" w:eastAsia="Times New Roman" w:hAnsi="Times New Roman" w:cs="Times New Roman"/>
          <w:sz w:val="28"/>
          <w:szCs w:val="28"/>
        </w:rPr>
      </w:pPr>
    </w:p>
    <w:p w14:paraId="6B44CAE4" w14:textId="7164003C"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t>Практические занятия №</w:t>
      </w:r>
      <w:r w:rsidR="00C34684" w:rsidRPr="00C34684">
        <w:rPr>
          <w:rFonts w:ascii="Times New Roman" w:eastAsia="Times New Roman" w:hAnsi="Times New Roman" w:cs="Times New Roman"/>
          <w:color w:val="000000"/>
          <w:sz w:val="28"/>
          <w:szCs w:val="28"/>
        </w:rPr>
        <w:t>4.</w:t>
      </w:r>
      <w:r w:rsidRPr="009C78B0">
        <w:rPr>
          <w:rFonts w:ascii="Times New Roman" w:eastAsia="Times New Roman" w:hAnsi="Times New Roman" w:cs="Times New Roman"/>
          <w:color w:val="000000"/>
          <w:sz w:val="28"/>
          <w:szCs w:val="28"/>
        </w:rPr>
        <w:t xml:space="preserve"> </w:t>
      </w:r>
      <w:r w:rsidR="00C34684" w:rsidRPr="00C34684">
        <w:rPr>
          <w:rFonts w:ascii="Times New Roman" w:eastAsia="Times New Roman" w:hAnsi="Times New Roman" w:cs="Times New Roman"/>
          <w:color w:val="000000"/>
          <w:sz w:val="28"/>
          <w:szCs w:val="28"/>
        </w:rPr>
        <w:t xml:space="preserve">Химические свойства, способы получения и применения </w:t>
      </w:r>
      <w:r w:rsidR="00C34684">
        <w:rPr>
          <w:rFonts w:ascii="Times New Roman" w:eastAsia="Times New Roman" w:hAnsi="Times New Roman" w:cs="Times New Roman"/>
          <w:color w:val="000000"/>
          <w:sz w:val="28"/>
          <w:szCs w:val="28"/>
        </w:rPr>
        <w:t>кислот и оснований</w:t>
      </w:r>
      <w:r w:rsidR="00C34684" w:rsidRPr="00C34684">
        <w:rPr>
          <w:rFonts w:ascii="Times New Roman" w:eastAsia="Times New Roman" w:hAnsi="Times New Roman" w:cs="Times New Roman"/>
          <w:color w:val="000000"/>
          <w:sz w:val="28"/>
          <w:szCs w:val="28"/>
        </w:rPr>
        <w:t>.</w:t>
      </w:r>
      <w:r w:rsidR="00C34684" w:rsidRPr="00A75659">
        <w:rPr>
          <w:rFonts w:ascii="Times New Roman" w:eastAsia="Times New Roman" w:hAnsi="Times New Roman" w:cs="Times New Roman"/>
          <w:color w:val="000000"/>
          <w:sz w:val="28"/>
          <w:szCs w:val="28"/>
        </w:rPr>
        <w:t xml:space="preserve"> </w:t>
      </w:r>
      <w:r w:rsidR="00A75659" w:rsidRPr="00A75659">
        <w:rPr>
          <w:rFonts w:ascii="Times New Roman" w:eastAsia="Times New Roman" w:hAnsi="Times New Roman" w:cs="Times New Roman"/>
          <w:color w:val="000000"/>
          <w:sz w:val="28"/>
          <w:szCs w:val="28"/>
        </w:rPr>
        <w:t>(Профессионально-ориентированное содержание</w:t>
      </w:r>
      <w:r w:rsidR="00A75659">
        <w:rPr>
          <w:rFonts w:ascii="Times New Roman" w:eastAsia="Times New Roman" w:hAnsi="Times New Roman" w:cs="Times New Roman"/>
          <w:color w:val="000000"/>
          <w:sz w:val="28"/>
          <w:szCs w:val="28"/>
        </w:rPr>
        <w:t>)</w:t>
      </w:r>
      <w:r w:rsidRPr="009C78B0">
        <w:rPr>
          <w:rFonts w:ascii="Times New Roman" w:eastAsia="Times New Roman" w:hAnsi="Times New Roman" w:cs="Times New Roman"/>
          <w:color w:val="000000"/>
          <w:sz w:val="28"/>
          <w:szCs w:val="28"/>
        </w:rPr>
        <w:t xml:space="preserve">. </w:t>
      </w:r>
    </w:p>
    <w:p w14:paraId="23D6E9D1" w14:textId="7771928A" w:rsidR="007B7102" w:rsidRDefault="00A56739" w:rsidP="007B7102">
      <w:pPr>
        <w:rPr>
          <w:rFonts w:ascii="Times New Roman" w:eastAsia="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Параграфы</w:t>
      </w:r>
      <w:r w:rsidRPr="00F0494C">
        <w:rPr>
          <w:rFonts w:ascii="Times New Roman" w:hAnsi="Times New Roman" w:cs="Times New Roman"/>
          <w:sz w:val="28"/>
          <w:szCs w:val="28"/>
        </w:rPr>
        <w:t xml:space="preserve"> </w:t>
      </w:r>
      <w:r w:rsidR="00D304B6">
        <w:rPr>
          <w:rFonts w:ascii="Times New Roman" w:hAnsi="Times New Roman" w:cs="Times New Roman"/>
          <w:sz w:val="28"/>
          <w:szCs w:val="28"/>
        </w:rPr>
        <w:t xml:space="preserve">19 и 20 </w:t>
      </w:r>
      <w:r>
        <w:rPr>
          <w:rFonts w:ascii="Times New Roman" w:hAnsi="Times New Roman" w:cs="Times New Roman"/>
          <w:sz w:val="28"/>
          <w:szCs w:val="28"/>
        </w:rPr>
        <w:t xml:space="preserve">учебник </w:t>
      </w:r>
      <w:r w:rsidR="007B7102" w:rsidRPr="00F0494C">
        <w:rPr>
          <w:rFonts w:ascii="Times New Roman" w:eastAsia="Times New Roman" w:hAnsi="Times New Roman" w:cs="Times New Roman"/>
          <w:sz w:val="28"/>
          <w:szCs w:val="28"/>
        </w:rPr>
        <w:t xml:space="preserve">Габриелян О. С. Химия. 11 класс: базовый уровень / О. С Габриелян, И.Г </w:t>
      </w:r>
      <w:proofErr w:type="gramStart"/>
      <w:r w:rsidR="007B7102" w:rsidRPr="00F0494C">
        <w:rPr>
          <w:rFonts w:ascii="Times New Roman" w:eastAsia="Times New Roman" w:hAnsi="Times New Roman" w:cs="Times New Roman"/>
          <w:sz w:val="28"/>
          <w:szCs w:val="28"/>
        </w:rPr>
        <w:t>Остроумов.,</w:t>
      </w:r>
      <w:proofErr w:type="gramEnd"/>
      <w:r w:rsidR="007B7102" w:rsidRPr="00F0494C">
        <w:rPr>
          <w:rFonts w:ascii="Times New Roman" w:eastAsia="Times New Roman" w:hAnsi="Times New Roman" w:cs="Times New Roman"/>
          <w:sz w:val="28"/>
          <w:szCs w:val="28"/>
        </w:rPr>
        <w:t xml:space="preserve"> С.А. Сладков — Издательство «Просвещение» Санкт-Петербург : Лань, 2023. — 317 с. — ISBN 978-5-09-103623-7</w:t>
      </w:r>
    </w:p>
    <w:p w14:paraId="5B0FACDF" w14:textId="07DDBC5A" w:rsidR="00D304B6" w:rsidRDefault="00D304B6" w:rsidP="007B7102">
      <w:pPr>
        <w:rPr>
          <w:rFonts w:ascii="Times New Roman" w:eastAsia="Times New Roman" w:hAnsi="Times New Roman" w:cs="Times New Roman"/>
          <w:sz w:val="28"/>
          <w:szCs w:val="28"/>
        </w:rPr>
      </w:pPr>
    </w:p>
    <w:p w14:paraId="79B06620" w14:textId="6433F178" w:rsidR="00714695" w:rsidRDefault="00714695" w:rsidP="00714695">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lastRenderedPageBreak/>
        <w:t xml:space="preserve">Практические занятия № </w:t>
      </w:r>
      <w:r>
        <w:rPr>
          <w:rFonts w:ascii="Times New Roman" w:eastAsia="Times New Roman" w:hAnsi="Times New Roman" w:cs="Times New Roman"/>
          <w:color w:val="000000"/>
          <w:sz w:val="28"/>
          <w:szCs w:val="28"/>
        </w:rPr>
        <w:t>5</w:t>
      </w:r>
      <w:r w:rsidRPr="009C78B0">
        <w:rPr>
          <w:rFonts w:ascii="Times New Roman" w:eastAsia="Times New Roman" w:hAnsi="Times New Roman" w:cs="Times New Roman"/>
          <w:color w:val="000000"/>
          <w:sz w:val="28"/>
          <w:szCs w:val="28"/>
        </w:rPr>
        <w:t xml:space="preserve"> </w:t>
      </w:r>
      <w:r w:rsidRPr="00697F73">
        <w:rPr>
          <w:rFonts w:ascii="Times New Roman" w:eastAsia="Times New Roman" w:hAnsi="Times New Roman" w:cs="Times New Roman"/>
          <w:color w:val="000000"/>
          <w:sz w:val="28"/>
          <w:szCs w:val="28"/>
        </w:rPr>
        <w:t>Химические свойства, способы получения и применения солей и оксидов. Генетическая связь между классами химических соединений.</w:t>
      </w:r>
    </w:p>
    <w:p w14:paraId="7F4AD421" w14:textId="0B314052" w:rsidR="00714695" w:rsidRPr="00F0494C" w:rsidRDefault="00714695" w:rsidP="00714695">
      <w:pPr>
        <w:rPr>
          <w:rFonts w:ascii="Times New Roman" w:eastAsia="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Параграфы </w:t>
      </w:r>
      <w:r w:rsidR="00697F73">
        <w:rPr>
          <w:rFonts w:ascii="Times New Roman" w:eastAsia="Times New Roman" w:hAnsi="Times New Roman" w:cs="Times New Roman"/>
          <w:sz w:val="28"/>
          <w:szCs w:val="28"/>
        </w:rPr>
        <w:t>21</w:t>
      </w:r>
      <w:r>
        <w:rPr>
          <w:rFonts w:ascii="Times New Roman" w:eastAsia="Times New Roman" w:hAnsi="Times New Roman" w:cs="Times New Roman"/>
          <w:sz w:val="28"/>
          <w:szCs w:val="28"/>
        </w:rPr>
        <w:t xml:space="preserve"> и 2</w:t>
      </w:r>
      <w:r w:rsidR="00697F73">
        <w:rPr>
          <w:rFonts w:ascii="Times New Roman" w:eastAsia="Times New Roman" w:hAnsi="Times New Roman" w:cs="Times New Roman"/>
          <w:sz w:val="28"/>
          <w:szCs w:val="28"/>
        </w:rPr>
        <w:t>2</w:t>
      </w:r>
      <w:r w:rsidRPr="00F0494C">
        <w:rPr>
          <w:rFonts w:ascii="Times New Roman" w:hAnsi="Times New Roman" w:cs="Times New Roman"/>
          <w:sz w:val="28"/>
          <w:szCs w:val="28"/>
        </w:rPr>
        <w:t xml:space="preserve"> </w:t>
      </w:r>
      <w:r w:rsidR="00697F73">
        <w:rPr>
          <w:rFonts w:ascii="Times New Roman" w:hAnsi="Times New Roman" w:cs="Times New Roman"/>
          <w:sz w:val="28"/>
          <w:szCs w:val="28"/>
        </w:rPr>
        <w:t xml:space="preserve">учебник </w:t>
      </w:r>
      <w:r w:rsidR="00697F73" w:rsidRPr="00F0494C">
        <w:rPr>
          <w:rFonts w:ascii="Times New Roman" w:eastAsia="Times New Roman" w:hAnsi="Times New Roman" w:cs="Times New Roman"/>
          <w:sz w:val="28"/>
          <w:szCs w:val="28"/>
        </w:rPr>
        <w:t xml:space="preserve">Габриелян О. С. Химия. 11 класс: базовый уровень / О. С Габриелян, И.Г </w:t>
      </w:r>
      <w:proofErr w:type="gramStart"/>
      <w:r w:rsidR="00697F73" w:rsidRPr="00F0494C">
        <w:rPr>
          <w:rFonts w:ascii="Times New Roman" w:eastAsia="Times New Roman" w:hAnsi="Times New Roman" w:cs="Times New Roman"/>
          <w:sz w:val="28"/>
          <w:szCs w:val="28"/>
        </w:rPr>
        <w:t>Остроумов.,</w:t>
      </w:r>
      <w:proofErr w:type="gramEnd"/>
      <w:r w:rsidR="00697F73" w:rsidRPr="00F0494C">
        <w:rPr>
          <w:rFonts w:ascii="Times New Roman" w:eastAsia="Times New Roman" w:hAnsi="Times New Roman" w:cs="Times New Roman"/>
          <w:sz w:val="28"/>
          <w:szCs w:val="28"/>
        </w:rPr>
        <w:t xml:space="preserve"> С.А. Сладков — Издательство «Просвещение» Санкт-Петербург : Лань, 2023. — 317 с. — ISBN 978-5-09-103623-7</w:t>
      </w:r>
    </w:p>
    <w:p w14:paraId="74B8F597" w14:textId="77777777" w:rsidR="00714695" w:rsidRDefault="00714695" w:rsidP="00714695">
      <w:pPr>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14:paraId="76B28894" w14:textId="7B7D4DD2" w:rsidR="00714695" w:rsidRDefault="00714695" w:rsidP="00714695">
      <w:pPr>
        <w:rPr>
          <w:rFonts w:ascii="Times New Roman" w:hAnsi="Times New Roman" w:cs="Times New Roman"/>
          <w:sz w:val="28"/>
          <w:szCs w:val="28"/>
        </w:rPr>
      </w:pPr>
      <w:r>
        <w:rPr>
          <w:rFonts w:ascii="Times New Roman" w:hAnsi="Times New Roman" w:cs="Times New Roman"/>
          <w:sz w:val="28"/>
          <w:szCs w:val="28"/>
        </w:rPr>
        <w:t>Стр. 10</w:t>
      </w:r>
      <w:r w:rsidR="00697F73">
        <w:rPr>
          <w:rFonts w:ascii="Times New Roman" w:hAnsi="Times New Roman" w:cs="Times New Roman"/>
          <w:sz w:val="28"/>
          <w:szCs w:val="28"/>
        </w:rPr>
        <w:t>2</w:t>
      </w:r>
      <w:r>
        <w:rPr>
          <w:rFonts w:ascii="Times New Roman" w:hAnsi="Times New Roman" w:cs="Times New Roman"/>
          <w:sz w:val="28"/>
          <w:szCs w:val="28"/>
        </w:rPr>
        <w:t xml:space="preserve"> № 1, 2, 3, 4</w:t>
      </w:r>
    </w:p>
    <w:p w14:paraId="3A2E972B" w14:textId="111F6ECC" w:rsidR="00714695" w:rsidRDefault="00714695" w:rsidP="00714695">
      <w:pPr>
        <w:rPr>
          <w:rFonts w:ascii="Times New Roman" w:hAnsi="Times New Roman" w:cs="Times New Roman"/>
          <w:sz w:val="28"/>
          <w:szCs w:val="28"/>
        </w:rPr>
      </w:pPr>
      <w:r>
        <w:rPr>
          <w:rFonts w:ascii="Times New Roman" w:hAnsi="Times New Roman" w:cs="Times New Roman"/>
          <w:sz w:val="28"/>
          <w:szCs w:val="28"/>
        </w:rPr>
        <w:t>Стр. 1</w:t>
      </w:r>
      <w:r w:rsidR="00697F73">
        <w:rPr>
          <w:rFonts w:ascii="Times New Roman" w:hAnsi="Times New Roman" w:cs="Times New Roman"/>
          <w:sz w:val="28"/>
          <w:szCs w:val="28"/>
        </w:rPr>
        <w:t>1</w:t>
      </w:r>
      <w:r>
        <w:rPr>
          <w:rFonts w:ascii="Times New Roman" w:hAnsi="Times New Roman" w:cs="Times New Roman"/>
          <w:sz w:val="28"/>
          <w:szCs w:val="28"/>
        </w:rPr>
        <w:t>5 № 1, 2, 3, 4</w:t>
      </w:r>
    </w:p>
    <w:p w14:paraId="608F8469" w14:textId="77777777" w:rsidR="00714695" w:rsidRPr="00F0494C" w:rsidRDefault="00714695" w:rsidP="007B7102">
      <w:pPr>
        <w:rPr>
          <w:rFonts w:ascii="Times New Roman" w:eastAsia="Times New Roman" w:hAnsi="Times New Roman" w:cs="Times New Roman"/>
          <w:sz w:val="28"/>
          <w:szCs w:val="28"/>
        </w:rPr>
      </w:pPr>
    </w:p>
    <w:p w14:paraId="49288C48" w14:textId="275FDEA7"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t xml:space="preserve">Практические занятия № </w:t>
      </w:r>
      <w:r w:rsidR="001B0867">
        <w:rPr>
          <w:rFonts w:ascii="Times New Roman" w:eastAsia="Times New Roman" w:hAnsi="Times New Roman" w:cs="Times New Roman"/>
          <w:color w:val="000000"/>
          <w:sz w:val="28"/>
          <w:szCs w:val="28"/>
        </w:rPr>
        <w:t>6</w:t>
      </w:r>
      <w:r w:rsidRPr="009C78B0">
        <w:rPr>
          <w:rFonts w:ascii="Times New Roman" w:eastAsia="Times New Roman" w:hAnsi="Times New Roman" w:cs="Times New Roman"/>
          <w:color w:val="000000"/>
          <w:sz w:val="28"/>
          <w:szCs w:val="28"/>
        </w:rPr>
        <w:t xml:space="preserve"> </w:t>
      </w:r>
      <w:r w:rsidR="001B0867" w:rsidRPr="001B0867">
        <w:rPr>
          <w:rFonts w:ascii="Times New Roman" w:eastAsia="Times New Roman" w:hAnsi="Times New Roman" w:cs="Times New Roman"/>
          <w:color w:val="000000"/>
          <w:sz w:val="28"/>
          <w:szCs w:val="28"/>
        </w:rPr>
        <w:t>Предмет органической химии. органических соединений А. М. Бутлерова.</w:t>
      </w:r>
    </w:p>
    <w:p w14:paraId="16FFC36F" w14:textId="45390AFE" w:rsidR="00A56739" w:rsidRPr="00F0494C" w:rsidRDefault="00A56739" w:rsidP="00A56739">
      <w:pPr>
        <w:rPr>
          <w:rFonts w:ascii="Times New Roman" w:eastAsia="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Параграфы</w:t>
      </w:r>
      <w:r w:rsidR="00D636DE">
        <w:rPr>
          <w:rFonts w:ascii="Times New Roman" w:eastAsia="Times New Roman" w:hAnsi="Times New Roman" w:cs="Times New Roman"/>
          <w:sz w:val="28"/>
          <w:szCs w:val="28"/>
        </w:rPr>
        <w:t xml:space="preserve"> 1 и 2</w:t>
      </w:r>
      <w:r w:rsidRPr="00F0494C">
        <w:rPr>
          <w:rFonts w:ascii="Times New Roman" w:hAnsi="Times New Roman" w:cs="Times New Roman"/>
          <w:sz w:val="28"/>
          <w:szCs w:val="28"/>
        </w:rPr>
        <w:t xml:space="preserve"> </w:t>
      </w:r>
      <w:r>
        <w:rPr>
          <w:rFonts w:ascii="Times New Roman" w:hAnsi="Times New Roman" w:cs="Times New Roman"/>
          <w:sz w:val="28"/>
          <w:szCs w:val="28"/>
        </w:rPr>
        <w:t>учебник</w:t>
      </w:r>
      <w:r w:rsidRPr="00A56739">
        <w:rPr>
          <w:rFonts w:ascii="Times New Roman" w:eastAsia="Times New Roman" w:hAnsi="Times New Roman" w:cs="Times New Roman"/>
          <w:sz w:val="28"/>
          <w:szCs w:val="28"/>
        </w:rPr>
        <w:t xml:space="preserve"> </w:t>
      </w:r>
      <w:r w:rsidRPr="00F0494C">
        <w:rPr>
          <w:rFonts w:ascii="Times New Roman" w:eastAsia="Times New Roman" w:hAnsi="Times New Roman" w:cs="Times New Roman"/>
          <w:sz w:val="28"/>
          <w:szCs w:val="28"/>
        </w:rPr>
        <w:t xml:space="preserve">Габриелян О. С. Химия. 10 класс: базовый уровень / О. С Габриелян, И.Г </w:t>
      </w:r>
      <w:proofErr w:type="gramStart"/>
      <w:r w:rsidRPr="00F0494C">
        <w:rPr>
          <w:rFonts w:ascii="Times New Roman" w:eastAsia="Times New Roman" w:hAnsi="Times New Roman" w:cs="Times New Roman"/>
          <w:sz w:val="28"/>
          <w:szCs w:val="28"/>
        </w:rPr>
        <w:t>Остроумов.,</w:t>
      </w:r>
      <w:proofErr w:type="gramEnd"/>
      <w:r w:rsidRPr="00F0494C">
        <w:rPr>
          <w:rFonts w:ascii="Times New Roman" w:eastAsia="Times New Roman" w:hAnsi="Times New Roman" w:cs="Times New Roman"/>
          <w:sz w:val="28"/>
          <w:szCs w:val="28"/>
        </w:rPr>
        <w:t xml:space="preserve"> С.А. Сладков — Издательство «Просвещение» Санкт-Петербург : Лань, 2023. — 324 с. — ISBN 978-5-09-103623-7</w:t>
      </w:r>
    </w:p>
    <w:p w14:paraId="43DB6117" w14:textId="77777777" w:rsidR="00D636DE" w:rsidRDefault="00D636DE" w:rsidP="00D636DE">
      <w:pPr>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14:paraId="52288719" w14:textId="78D5939A" w:rsidR="00D636DE" w:rsidRDefault="00D636DE" w:rsidP="00D636DE">
      <w:pPr>
        <w:rPr>
          <w:rFonts w:ascii="Times New Roman" w:hAnsi="Times New Roman" w:cs="Times New Roman"/>
          <w:sz w:val="28"/>
          <w:szCs w:val="28"/>
        </w:rPr>
      </w:pPr>
      <w:r>
        <w:rPr>
          <w:rFonts w:ascii="Times New Roman" w:hAnsi="Times New Roman" w:cs="Times New Roman"/>
          <w:sz w:val="28"/>
          <w:szCs w:val="28"/>
        </w:rPr>
        <w:t>Стр. 10 № 1, 2, 3, 4</w:t>
      </w:r>
    </w:p>
    <w:p w14:paraId="26CBB8D9" w14:textId="571CE74D" w:rsidR="00B56DC4" w:rsidRDefault="00B56DC4" w:rsidP="00B56DC4">
      <w:pPr>
        <w:rPr>
          <w:rFonts w:ascii="Times New Roman" w:hAnsi="Times New Roman" w:cs="Times New Roman"/>
          <w:sz w:val="28"/>
          <w:szCs w:val="28"/>
        </w:rPr>
      </w:pPr>
      <w:r>
        <w:rPr>
          <w:rFonts w:ascii="Times New Roman" w:hAnsi="Times New Roman" w:cs="Times New Roman"/>
          <w:sz w:val="28"/>
          <w:szCs w:val="28"/>
        </w:rPr>
        <w:t>Стр. 15 № 1, 2, 3, 4</w:t>
      </w:r>
    </w:p>
    <w:p w14:paraId="38BFC857" w14:textId="77777777" w:rsidR="00A56739" w:rsidRPr="007B7102" w:rsidRDefault="00A56739" w:rsidP="007B7102"/>
    <w:p w14:paraId="5D09849E" w14:textId="6F62B64F"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t>Практические занятия №</w:t>
      </w:r>
      <w:r w:rsidR="001B0867">
        <w:rPr>
          <w:rFonts w:ascii="Times New Roman" w:eastAsia="Times New Roman" w:hAnsi="Times New Roman" w:cs="Times New Roman"/>
          <w:color w:val="000000"/>
          <w:sz w:val="28"/>
          <w:szCs w:val="28"/>
        </w:rPr>
        <w:t xml:space="preserve"> 7.</w:t>
      </w:r>
      <w:r w:rsidRPr="009C78B0">
        <w:rPr>
          <w:rFonts w:ascii="Times New Roman" w:eastAsia="Times New Roman" w:hAnsi="Times New Roman" w:cs="Times New Roman"/>
          <w:color w:val="000000"/>
          <w:sz w:val="28"/>
          <w:szCs w:val="28"/>
        </w:rPr>
        <w:t xml:space="preserve"> </w:t>
      </w:r>
      <w:r w:rsidR="00211B53" w:rsidRPr="00211B53">
        <w:rPr>
          <w:rFonts w:ascii="Times New Roman" w:eastAsia="Times New Roman" w:hAnsi="Times New Roman" w:cs="Times New Roman"/>
          <w:color w:val="000000"/>
          <w:sz w:val="28"/>
          <w:szCs w:val="28"/>
        </w:rPr>
        <w:t>Химические свойства, способы получения и применения предельных углеводородов.</w:t>
      </w:r>
    </w:p>
    <w:p w14:paraId="336B7C83" w14:textId="77777777" w:rsidR="00CF78F6" w:rsidRDefault="00A56739" w:rsidP="00CF78F6">
      <w:pPr>
        <w:rPr>
          <w:rFonts w:ascii="Times New Roman" w:eastAsia="Times New Roman" w:hAnsi="Times New Roman" w:cs="Times New Roman"/>
          <w:b/>
          <w:color w:val="000000"/>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w:t>
      </w:r>
      <w:r w:rsidR="00CF78F6">
        <w:rPr>
          <w:rFonts w:ascii="Times New Roman" w:eastAsia="Times New Roman" w:hAnsi="Times New Roman" w:cs="Times New Roman"/>
          <w:sz w:val="28"/>
          <w:szCs w:val="28"/>
        </w:rPr>
        <w:t xml:space="preserve"> 3</w:t>
      </w:r>
      <w:r w:rsidRPr="00F0494C">
        <w:rPr>
          <w:rFonts w:ascii="Times New Roman" w:hAnsi="Times New Roman" w:cs="Times New Roman"/>
          <w:sz w:val="28"/>
          <w:szCs w:val="28"/>
        </w:rPr>
        <w:t xml:space="preserve"> </w:t>
      </w:r>
      <w:r>
        <w:rPr>
          <w:rFonts w:ascii="Times New Roman" w:hAnsi="Times New Roman" w:cs="Times New Roman"/>
          <w:sz w:val="28"/>
          <w:szCs w:val="28"/>
        </w:rPr>
        <w:t xml:space="preserve">учебник </w:t>
      </w:r>
      <w:r w:rsidR="007B7102" w:rsidRPr="00F0494C">
        <w:rPr>
          <w:rFonts w:ascii="Times New Roman" w:eastAsia="Times New Roman" w:hAnsi="Times New Roman" w:cs="Times New Roman"/>
          <w:sz w:val="28"/>
          <w:szCs w:val="28"/>
        </w:rPr>
        <w:t xml:space="preserve">Габриелян О. С. Химия. 10 класс: базовый уровень / О. С Габриелян, И.Г </w:t>
      </w:r>
      <w:proofErr w:type="gramStart"/>
      <w:r w:rsidR="007B7102" w:rsidRPr="00F0494C">
        <w:rPr>
          <w:rFonts w:ascii="Times New Roman" w:eastAsia="Times New Roman" w:hAnsi="Times New Roman" w:cs="Times New Roman"/>
          <w:sz w:val="28"/>
          <w:szCs w:val="28"/>
        </w:rPr>
        <w:t>Остроумов.,</w:t>
      </w:r>
      <w:proofErr w:type="gramEnd"/>
      <w:r w:rsidR="007B7102" w:rsidRPr="00F0494C">
        <w:rPr>
          <w:rFonts w:ascii="Times New Roman" w:eastAsia="Times New Roman" w:hAnsi="Times New Roman" w:cs="Times New Roman"/>
          <w:sz w:val="28"/>
          <w:szCs w:val="28"/>
        </w:rPr>
        <w:t xml:space="preserve"> С.А. Сладков — Издательство «Просвещение» Санкт-Петербург : Лань, 2023. — 324 с. — ISBN 978-5-09-103623-7</w:t>
      </w:r>
      <w:r w:rsidR="00CF78F6" w:rsidRPr="00CF78F6">
        <w:rPr>
          <w:rFonts w:ascii="Times New Roman" w:eastAsia="Times New Roman" w:hAnsi="Times New Roman" w:cs="Times New Roman"/>
          <w:b/>
          <w:color w:val="000000"/>
          <w:sz w:val="28"/>
          <w:szCs w:val="28"/>
        </w:rPr>
        <w:t xml:space="preserve"> </w:t>
      </w:r>
    </w:p>
    <w:p w14:paraId="63EE2919" w14:textId="329FB18F" w:rsidR="00CF78F6" w:rsidRDefault="00CF78F6" w:rsidP="00CF78F6">
      <w:pPr>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14:paraId="42AB90EA" w14:textId="05BD7CE8" w:rsidR="00CF78F6" w:rsidRDefault="00CF78F6" w:rsidP="00CF78F6">
      <w:pPr>
        <w:rPr>
          <w:rFonts w:ascii="Times New Roman" w:hAnsi="Times New Roman" w:cs="Times New Roman"/>
          <w:sz w:val="28"/>
          <w:szCs w:val="28"/>
        </w:rPr>
      </w:pPr>
      <w:r>
        <w:rPr>
          <w:rFonts w:ascii="Times New Roman" w:hAnsi="Times New Roman" w:cs="Times New Roman"/>
          <w:sz w:val="28"/>
          <w:szCs w:val="28"/>
        </w:rPr>
        <w:t>Стр. 15 № 1, 2, 3, 4</w:t>
      </w:r>
    </w:p>
    <w:p w14:paraId="058BCB70" w14:textId="4AE347A9" w:rsidR="007B7102" w:rsidRPr="00F0494C" w:rsidRDefault="007B7102" w:rsidP="007B7102">
      <w:pPr>
        <w:rPr>
          <w:rFonts w:ascii="Times New Roman" w:eastAsia="Times New Roman" w:hAnsi="Times New Roman" w:cs="Times New Roman"/>
          <w:sz w:val="28"/>
          <w:szCs w:val="28"/>
        </w:rPr>
      </w:pPr>
    </w:p>
    <w:p w14:paraId="513190BE" w14:textId="3926E8CD"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t xml:space="preserve">Практические занятия № </w:t>
      </w:r>
      <w:r w:rsidR="001B0867">
        <w:rPr>
          <w:rFonts w:ascii="Times New Roman" w:eastAsia="Times New Roman" w:hAnsi="Times New Roman" w:cs="Times New Roman"/>
          <w:color w:val="000000"/>
          <w:sz w:val="28"/>
          <w:szCs w:val="28"/>
        </w:rPr>
        <w:t xml:space="preserve">8. </w:t>
      </w:r>
      <w:r w:rsidR="001B0867" w:rsidRPr="001B0867">
        <w:rPr>
          <w:rFonts w:ascii="Times New Roman" w:eastAsia="Times New Roman" w:hAnsi="Times New Roman" w:cs="Times New Roman"/>
          <w:color w:val="000000"/>
          <w:sz w:val="28"/>
          <w:szCs w:val="28"/>
        </w:rPr>
        <w:t>Химические свойства, способы получения и применения непредельных углеводородов.</w:t>
      </w:r>
    </w:p>
    <w:p w14:paraId="08F4D1D8" w14:textId="58205630" w:rsidR="007B7102" w:rsidRPr="00F0494C" w:rsidRDefault="00A56739" w:rsidP="007B7102">
      <w:pPr>
        <w:rPr>
          <w:rFonts w:ascii="Times New Roman" w:eastAsia="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w:t>
      </w:r>
      <w:r w:rsidRPr="00F0494C">
        <w:rPr>
          <w:rFonts w:ascii="Times New Roman" w:hAnsi="Times New Roman" w:cs="Times New Roman"/>
          <w:sz w:val="28"/>
          <w:szCs w:val="28"/>
        </w:rPr>
        <w:t xml:space="preserve"> </w:t>
      </w:r>
      <w:r w:rsidR="00CF78F6">
        <w:rPr>
          <w:rFonts w:ascii="Times New Roman" w:hAnsi="Times New Roman" w:cs="Times New Roman"/>
          <w:sz w:val="28"/>
          <w:szCs w:val="28"/>
        </w:rPr>
        <w:t>4</w:t>
      </w:r>
      <w:r w:rsidR="001B0867">
        <w:rPr>
          <w:rFonts w:ascii="Times New Roman" w:hAnsi="Times New Roman" w:cs="Times New Roman"/>
          <w:sz w:val="28"/>
          <w:szCs w:val="28"/>
        </w:rPr>
        <w:t>,</w:t>
      </w:r>
      <w:r w:rsidR="00CF78F6">
        <w:rPr>
          <w:rFonts w:ascii="Times New Roman" w:hAnsi="Times New Roman" w:cs="Times New Roman"/>
          <w:sz w:val="28"/>
          <w:szCs w:val="28"/>
        </w:rPr>
        <w:t xml:space="preserve"> </w:t>
      </w:r>
      <w:r w:rsidR="00F01E0F">
        <w:rPr>
          <w:rFonts w:ascii="Times New Roman" w:hAnsi="Times New Roman" w:cs="Times New Roman"/>
          <w:sz w:val="28"/>
          <w:szCs w:val="28"/>
        </w:rPr>
        <w:t>5</w:t>
      </w:r>
      <w:r w:rsidR="001B0867">
        <w:rPr>
          <w:rFonts w:ascii="Times New Roman" w:hAnsi="Times New Roman" w:cs="Times New Roman"/>
          <w:sz w:val="28"/>
          <w:szCs w:val="28"/>
        </w:rPr>
        <w:t>, 6</w:t>
      </w:r>
      <w:r w:rsidR="00CF78F6">
        <w:rPr>
          <w:rFonts w:ascii="Times New Roman" w:hAnsi="Times New Roman" w:cs="Times New Roman"/>
          <w:sz w:val="28"/>
          <w:szCs w:val="28"/>
        </w:rPr>
        <w:t xml:space="preserve"> </w:t>
      </w:r>
      <w:r>
        <w:rPr>
          <w:rFonts w:ascii="Times New Roman" w:hAnsi="Times New Roman" w:cs="Times New Roman"/>
          <w:sz w:val="28"/>
          <w:szCs w:val="28"/>
        </w:rPr>
        <w:t xml:space="preserve">учебник </w:t>
      </w:r>
      <w:r w:rsidR="007B7102" w:rsidRPr="00F0494C">
        <w:rPr>
          <w:rFonts w:ascii="Times New Roman" w:eastAsia="Times New Roman" w:hAnsi="Times New Roman" w:cs="Times New Roman"/>
          <w:sz w:val="28"/>
          <w:szCs w:val="28"/>
        </w:rPr>
        <w:t xml:space="preserve">Габриелян О. С. Химия. 10 класс: базовый уровень / О. С Габриелян, И.Г </w:t>
      </w:r>
      <w:proofErr w:type="gramStart"/>
      <w:r w:rsidR="007B7102" w:rsidRPr="00F0494C">
        <w:rPr>
          <w:rFonts w:ascii="Times New Roman" w:eastAsia="Times New Roman" w:hAnsi="Times New Roman" w:cs="Times New Roman"/>
          <w:sz w:val="28"/>
          <w:szCs w:val="28"/>
        </w:rPr>
        <w:t>Остроумов.,</w:t>
      </w:r>
      <w:proofErr w:type="gramEnd"/>
      <w:r w:rsidR="007B7102" w:rsidRPr="00F0494C">
        <w:rPr>
          <w:rFonts w:ascii="Times New Roman" w:eastAsia="Times New Roman" w:hAnsi="Times New Roman" w:cs="Times New Roman"/>
          <w:sz w:val="28"/>
          <w:szCs w:val="28"/>
        </w:rPr>
        <w:t xml:space="preserve"> С.А. Сладков — Издательство «Просвещение» Санкт-Петербург : Лань, 2023. — 324 с. — ISBN 978-5-09-103623-7</w:t>
      </w:r>
    </w:p>
    <w:p w14:paraId="30A0F718" w14:textId="77777777" w:rsidR="00CF78F6" w:rsidRDefault="00CF78F6" w:rsidP="00CF78F6">
      <w:pPr>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14:paraId="7372FD13" w14:textId="56E4D2E1" w:rsidR="00CF78F6" w:rsidRDefault="00CF78F6" w:rsidP="00CF78F6">
      <w:pPr>
        <w:rPr>
          <w:rFonts w:ascii="Times New Roman" w:hAnsi="Times New Roman" w:cs="Times New Roman"/>
          <w:sz w:val="28"/>
          <w:szCs w:val="28"/>
        </w:rPr>
      </w:pPr>
      <w:r>
        <w:rPr>
          <w:rFonts w:ascii="Times New Roman" w:hAnsi="Times New Roman" w:cs="Times New Roman"/>
          <w:sz w:val="28"/>
          <w:szCs w:val="28"/>
        </w:rPr>
        <w:t>Стр. 30 № 1, 2, 4, 5</w:t>
      </w:r>
    </w:p>
    <w:p w14:paraId="237AF62E" w14:textId="1D19A237" w:rsidR="00F01E0F" w:rsidRDefault="00F01E0F" w:rsidP="00CF78F6">
      <w:pPr>
        <w:rPr>
          <w:rFonts w:ascii="Times New Roman" w:eastAsia="Times New Roman" w:hAnsi="Times New Roman" w:cs="Times New Roman"/>
          <w:sz w:val="28"/>
          <w:szCs w:val="28"/>
        </w:rPr>
      </w:pPr>
      <w:r>
        <w:rPr>
          <w:rFonts w:ascii="Times New Roman" w:hAnsi="Times New Roman" w:cs="Times New Roman"/>
          <w:sz w:val="28"/>
          <w:szCs w:val="28"/>
        </w:rPr>
        <w:t>Стр. 34 № 1, 2,3, 4</w:t>
      </w:r>
    </w:p>
    <w:p w14:paraId="0DB84980" w14:textId="357ABBBC" w:rsidR="000E65C7" w:rsidRDefault="000E65C7" w:rsidP="000E65C7">
      <w:pPr>
        <w:rPr>
          <w:rFonts w:ascii="Times New Roman" w:hAnsi="Times New Roman" w:cs="Times New Roman"/>
          <w:sz w:val="28"/>
          <w:szCs w:val="28"/>
        </w:rPr>
      </w:pPr>
      <w:r>
        <w:rPr>
          <w:rFonts w:ascii="Times New Roman" w:hAnsi="Times New Roman" w:cs="Times New Roman"/>
          <w:sz w:val="28"/>
          <w:szCs w:val="28"/>
        </w:rPr>
        <w:t>Стр. 39 № 1, 3, 4, 6</w:t>
      </w:r>
    </w:p>
    <w:p w14:paraId="2E3DFE91" w14:textId="77777777" w:rsidR="000E65C7" w:rsidRPr="00F0494C" w:rsidRDefault="000E65C7" w:rsidP="007B7102">
      <w:pPr>
        <w:rPr>
          <w:rFonts w:ascii="Times New Roman" w:eastAsia="Times New Roman" w:hAnsi="Times New Roman" w:cs="Times New Roman"/>
          <w:sz w:val="28"/>
          <w:szCs w:val="28"/>
        </w:rPr>
      </w:pPr>
    </w:p>
    <w:p w14:paraId="364135FD" w14:textId="1938F752"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lastRenderedPageBreak/>
        <w:t>Практические занятия №</w:t>
      </w:r>
      <w:r w:rsidR="00F6660D">
        <w:rPr>
          <w:rFonts w:ascii="Times New Roman" w:eastAsia="Times New Roman" w:hAnsi="Times New Roman" w:cs="Times New Roman"/>
          <w:color w:val="000000"/>
          <w:sz w:val="28"/>
          <w:szCs w:val="28"/>
        </w:rPr>
        <w:t xml:space="preserve"> 9.</w:t>
      </w:r>
      <w:r w:rsidRPr="009C78B0">
        <w:rPr>
          <w:rFonts w:ascii="Times New Roman" w:eastAsia="Times New Roman" w:hAnsi="Times New Roman" w:cs="Times New Roman"/>
          <w:color w:val="000000"/>
          <w:sz w:val="28"/>
          <w:szCs w:val="28"/>
        </w:rPr>
        <w:t xml:space="preserve"> </w:t>
      </w:r>
      <w:r w:rsidR="009271C2" w:rsidRPr="009271C2">
        <w:rPr>
          <w:rFonts w:ascii="Times New Roman" w:eastAsia="Times New Roman" w:hAnsi="Times New Roman" w:cs="Times New Roman"/>
          <w:color w:val="000000"/>
          <w:sz w:val="28"/>
          <w:szCs w:val="28"/>
        </w:rPr>
        <w:t>Химические свойства, способы получения и применения сложных эфиров и жиров.</w:t>
      </w:r>
    </w:p>
    <w:p w14:paraId="6D150404" w14:textId="283546C6" w:rsidR="007B7102" w:rsidRPr="00F0494C" w:rsidRDefault="00A56739" w:rsidP="007B7102">
      <w:pPr>
        <w:rPr>
          <w:rFonts w:ascii="Times New Roman" w:eastAsia="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Параграфы</w:t>
      </w:r>
      <w:r w:rsidR="00D80E94">
        <w:rPr>
          <w:rFonts w:ascii="Times New Roman" w:eastAsia="Times New Roman" w:hAnsi="Times New Roman" w:cs="Times New Roman"/>
          <w:sz w:val="28"/>
          <w:szCs w:val="28"/>
        </w:rPr>
        <w:t xml:space="preserve"> 11, </w:t>
      </w:r>
      <w:proofErr w:type="gramStart"/>
      <w:r w:rsidR="00D80E94">
        <w:rPr>
          <w:rFonts w:ascii="Times New Roman" w:eastAsia="Times New Roman" w:hAnsi="Times New Roman" w:cs="Times New Roman"/>
          <w:sz w:val="28"/>
          <w:szCs w:val="28"/>
        </w:rPr>
        <w:t>12</w:t>
      </w:r>
      <w:r w:rsidR="00741E07">
        <w:rPr>
          <w:rFonts w:ascii="Times New Roman" w:eastAsia="Times New Roman" w:hAnsi="Times New Roman" w:cs="Times New Roman"/>
          <w:sz w:val="28"/>
          <w:szCs w:val="28"/>
        </w:rPr>
        <w:t xml:space="preserve"> </w:t>
      </w:r>
      <w:r w:rsidRPr="00F0494C">
        <w:rPr>
          <w:rFonts w:ascii="Times New Roman" w:hAnsi="Times New Roman" w:cs="Times New Roman"/>
          <w:sz w:val="28"/>
          <w:szCs w:val="28"/>
        </w:rPr>
        <w:t xml:space="preserve"> </w:t>
      </w:r>
      <w:r>
        <w:rPr>
          <w:rFonts w:ascii="Times New Roman" w:hAnsi="Times New Roman" w:cs="Times New Roman"/>
          <w:sz w:val="28"/>
          <w:szCs w:val="28"/>
        </w:rPr>
        <w:t>учебник</w:t>
      </w:r>
      <w:proofErr w:type="gramEnd"/>
      <w:r>
        <w:rPr>
          <w:rFonts w:ascii="Times New Roman" w:hAnsi="Times New Roman" w:cs="Times New Roman"/>
          <w:sz w:val="28"/>
          <w:szCs w:val="28"/>
        </w:rPr>
        <w:t xml:space="preserve"> </w:t>
      </w:r>
      <w:r w:rsidR="007B7102" w:rsidRPr="00F0494C">
        <w:rPr>
          <w:rFonts w:ascii="Times New Roman" w:eastAsia="Times New Roman" w:hAnsi="Times New Roman" w:cs="Times New Roman"/>
          <w:sz w:val="28"/>
          <w:szCs w:val="28"/>
        </w:rPr>
        <w:t xml:space="preserve">Габриелян О. С. Химия. 10 класс: базовый уровень / О. С Габриелян, И.Г </w:t>
      </w:r>
      <w:proofErr w:type="gramStart"/>
      <w:r w:rsidR="007B7102" w:rsidRPr="00F0494C">
        <w:rPr>
          <w:rFonts w:ascii="Times New Roman" w:eastAsia="Times New Roman" w:hAnsi="Times New Roman" w:cs="Times New Roman"/>
          <w:sz w:val="28"/>
          <w:szCs w:val="28"/>
        </w:rPr>
        <w:t>Остроумов.,</w:t>
      </w:r>
      <w:proofErr w:type="gramEnd"/>
      <w:r w:rsidR="007B7102" w:rsidRPr="00F0494C">
        <w:rPr>
          <w:rFonts w:ascii="Times New Roman" w:eastAsia="Times New Roman" w:hAnsi="Times New Roman" w:cs="Times New Roman"/>
          <w:sz w:val="28"/>
          <w:szCs w:val="28"/>
        </w:rPr>
        <w:t xml:space="preserve"> С.А. Сладков — Издательство «Просвещение» Санкт-Петербург : Лань, 2023. — 324 с. — ISBN 978-5-09-103623-7</w:t>
      </w:r>
    </w:p>
    <w:p w14:paraId="1B01FF34" w14:textId="77777777" w:rsidR="00741E07" w:rsidRDefault="00741E07" w:rsidP="00741E07">
      <w:pPr>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14:paraId="14D76B91" w14:textId="19B3E46E" w:rsidR="007B7102" w:rsidRDefault="00741E07" w:rsidP="00741E07">
      <w:pPr>
        <w:rPr>
          <w:rFonts w:ascii="Times New Roman" w:hAnsi="Times New Roman" w:cs="Times New Roman"/>
          <w:sz w:val="28"/>
          <w:szCs w:val="28"/>
        </w:rPr>
      </w:pPr>
      <w:r>
        <w:rPr>
          <w:rFonts w:ascii="Times New Roman" w:hAnsi="Times New Roman" w:cs="Times New Roman"/>
          <w:sz w:val="28"/>
          <w:szCs w:val="28"/>
        </w:rPr>
        <w:t>Стр. 62 № 1, 2, 3, 6</w:t>
      </w:r>
    </w:p>
    <w:p w14:paraId="0C3786FF" w14:textId="4D45E0FF" w:rsidR="00741E07" w:rsidRDefault="00741E07" w:rsidP="00741E07">
      <w:pPr>
        <w:rPr>
          <w:rFonts w:ascii="Times New Roman" w:hAnsi="Times New Roman" w:cs="Times New Roman"/>
          <w:sz w:val="28"/>
          <w:szCs w:val="28"/>
        </w:rPr>
      </w:pPr>
      <w:r>
        <w:rPr>
          <w:rFonts w:ascii="Times New Roman" w:hAnsi="Times New Roman" w:cs="Times New Roman"/>
          <w:sz w:val="28"/>
          <w:szCs w:val="28"/>
        </w:rPr>
        <w:t>Стр. 69 № 1, 2, 3, 4</w:t>
      </w:r>
    </w:p>
    <w:p w14:paraId="00786B89" w14:textId="77777777" w:rsidR="00741E07" w:rsidRDefault="00741E07" w:rsidP="00741E07">
      <w:pPr>
        <w:rPr>
          <w:rFonts w:ascii="Times New Roman" w:hAnsi="Times New Roman" w:cs="Times New Roman"/>
          <w:sz w:val="28"/>
          <w:szCs w:val="28"/>
        </w:rPr>
      </w:pPr>
    </w:p>
    <w:p w14:paraId="7EC0E966" w14:textId="1DE6006B"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t>Практические занятия №1</w:t>
      </w:r>
      <w:r w:rsidR="00F6660D">
        <w:rPr>
          <w:rFonts w:ascii="Times New Roman" w:eastAsia="Times New Roman" w:hAnsi="Times New Roman" w:cs="Times New Roman"/>
          <w:color w:val="000000"/>
          <w:sz w:val="28"/>
          <w:szCs w:val="28"/>
        </w:rPr>
        <w:t>0.</w:t>
      </w:r>
      <w:r w:rsidR="009271C2">
        <w:rPr>
          <w:rFonts w:ascii="Times New Roman" w:eastAsia="Times New Roman" w:hAnsi="Times New Roman" w:cs="Times New Roman"/>
          <w:color w:val="000000"/>
          <w:sz w:val="28"/>
          <w:szCs w:val="28"/>
        </w:rPr>
        <w:t xml:space="preserve"> </w:t>
      </w:r>
      <w:r w:rsidR="009271C2" w:rsidRPr="009271C2">
        <w:rPr>
          <w:rFonts w:ascii="Times New Roman" w:eastAsia="Times New Roman" w:hAnsi="Times New Roman" w:cs="Times New Roman"/>
          <w:color w:val="000000"/>
          <w:sz w:val="28"/>
          <w:szCs w:val="28"/>
        </w:rPr>
        <w:t>Химические свойства, способы получения и применения сахаров.</w:t>
      </w:r>
    </w:p>
    <w:p w14:paraId="425BA353" w14:textId="62E293B6" w:rsidR="007B7102" w:rsidRPr="00F0494C" w:rsidRDefault="00A56739" w:rsidP="007B7102">
      <w:pPr>
        <w:rPr>
          <w:rFonts w:ascii="Times New Roman" w:eastAsia="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w:t>
      </w:r>
      <w:r w:rsidR="00741E07">
        <w:rPr>
          <w:rFonts w:ascii="Times New Roman" w:eastAsia="Times New Roman" w:hAnsi="Times New Roman" w:cs="Times New Roman"/>
          <w:sz w:val="28"/>
          <w:szCs w:val="28"/>
        </w:rPr>
        <w:t xml:space="preserve"> 14</w:t>
      </w:r>
      <w:r w:rsidR="00F6660D">
        <w:rPr>
          <w:rFonts w:ascii="Times New Roman" w:eastAsia="Times New Roman" w:hAnsi="Times New Roman" w:cs="Times New Roman"/>
          <w:sz w:val="28"/>
          <w:szCs w:val="28"/>
        </w:rPr>
        <w:t xml:space="preserve"> и 15</w:t>
      </w:r>
      <w:r w:rsidRPr="00F0494C">
        <w:rPr>
          <w:rFonts w:ascii="Times New Roman" w:hAnsi="Times New Roman" w:cs="Times New Roman"/>
          <w:sz w:val="28"/>
          <w:szCs w:val="28"/>
        </w:rPr>
        <w:t xml:space="preserve"> </w:t>
      </w:r>
      <w:r>
        <w:rPr>
          <w:rFonts w:ascii="Times New Roman" w:hAnsi="Times New Roman" w:cs="Times New Roman"/>
          <w:sz w:val="28"/>
          <w:szCs w:val="28"/>
        </w:rPr>
        <w:t xml:space="preserve">учебник </w:t>
      </w:r>
      <w:r w:rsidR="007B7102" w:rsidRPr="00F0494C">
        <w:rPr>
          <w:rFonts w:ascii="Times New Roman" w:eastAsia="Times New Roman" w:hAnsi="Times New Roman" w:cs="Times New Roman"/>
          <w:sz w:val="28"/>
          <w:szCs w:val="28"/>
        </w:rPr>
        <w:t xml:space="preserve">Габриелян О. С. Химия. 10 класс: базовый уровень / О. С Габриелян, И.Г </w:t>
      </w:r>
      <w:proofErr w:type="gramStart"/>
      <w:r w:rsidR="007B7102" w:rsidRPr="00F0494C">
        <w:rPr>
          <w:rFonts w:ascii="Times New Roman" w:eastAsia="Times New Roman" w:hAnsi="Times New Roman" w:cs="Times New Roman"/>
          <w:sz w:val="28"/>
          <w:szCs w:val="28"/>
        </w:rPr>
        <w:t>Остроумов.,</w:t>
      </w:r>
      <w:proofErr w:type="gramEnd"/>
      <w:r w:rsidR="007B7102" w:rsidRPr="00F0494C">
        <w:rPr>
          <w:rFonts w:ascii="Times New Roman" w:eastAsia="Times New Roman" w:hAnsi="Times New Roman" w:cs="Times New Roman"/>
          <w:sz w:val="28"/>
          <w:szCs w:val="28"/>
        </w:rPr>
        <w:t xml:space="preserve"> С.А. Сладков — Издательство «Просвещение» Санкт-Петербург : Лань, 2023. — 324 с. — ISBN 978-5-09-103623-7</w:t>
      </w:r>
    </w:p>
    <w:p w14:paraId="7234BC90" w14:textId="77777777" w:rsidR="00741E07" w:rsidRDefault="00741E07" w:rsidP="00741E07">
      <w:pPr>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14:paraId="6C32DFC3" w14:textId="77777777" w:rsidR="00741E07" w:rsidRDefault="00741E07" w:rsidP="00741E07">
      <w:pPr>
        <w:rPr>
          <w:rFonts w:ascii="Times New Roman" w:hAnsi="Times New Roman" w:cs="Times New Roman"/>
          <w:sz w:val="28"/>
          <w:szCs w:val="28"/>
        </w:rPr>
      </w:pPr>
      <w:r>
        <w:rPr>
          <w:rFonts w:ascii="Times New Roman" w:hAnsi="Times New Roman" w:cs="Times New Roman"/>
          <w:sz w:val="28"/>
          <w:szCs w:val="28"/>
        </w:rPr>
        <w:t>Стр. 62 № 1, 2, 3, 6</w:t>
      </w:r>
    </w:p>
    <w:p w14:paraId="7A661D02" w14:textId="0081DBD2" w:rsidR="007458C5" w:rsidRDefault="007458C5" w:rsidP="007458C5">
      <w:pPr>
        <w:rPr>
          <w:rFonts w:ascii="Times New Roman" w:hAnsi="Times New Roman" w:cs="Times New Roman"/>
          <w:sz w:val="28"/>
          <w:szCs w:val="28"/>
        </w:rPr>
      </w:pPr>
      <w:r>
        <w:rPr>
          <w:rFonts w:ascii="Times New Roman" w:hAnsi="Times New Roman" w:cs="Times New Roman"/>
          <w:sz w:val="28"/>
          <w:szCs w:val="28"/>
        </w:rPr>
        <w:t>Стр. 80 № 1, 2, 4, 7</w:t>
      </w:r>
    </w:p>
    <w:p w14:paraId="5D30F475" w14:textId="77777777" w:rsidR="00741E07" w:rsidRPr="00F0494C" w:rsidRDefault="00741E07" w:rsidP="007B7102">
      <w:pPr>
        <w:rPr>
          <w:rFonts w:ascii="Times New Roman" w:eastAsia="Times New Roman" w:hAnsi="Times New Roman" w:cs="Times New Roman"/>
          <w:sz w:val="28"/>
          <w:szCs w:val="28"/>
        </w:rPr>
      </w:pPr>
    </w:p>
    <w:p w14:paraId="6CBE0D9B" w14:textId="1159B338"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t>Практические занятия №</w:t>
      </w:r>
      <w:r w:rsidR="00087ABF">
        <w:rPr>
          <w:rFonts w:ascii="Times New Roman" w:eastAsia="Times New Roman" w:hAnsi="Times New Roman" w:cs="Times New Roman"/>
          <w:color w:val="000000"/>
          <w:sz w:val="28"/>
          <w:szCs w:val="28"/>
        </w:rPr>
        <w:t>11</w:t>
      </w:r>
      <w:r w:rsidR="009271C2">
        <w:rPr>
          <w:rFonts w:ascii="Times New Roman" w:eastAsia="Times New Roman" w:hAnsi="Times New Roman" w:cs="Times New Roman"/>
          <w:color w:val="000000"/>
          <w:sz w:val="28"/>
          <w:szCs w:val="28"/>
        </w:rPr>
        <w:t xml:space="preserve">. </w:t>
      </w:r>
      <w:r w:rsidR="009271C2" w:rsidRPr="009271C2">
        <w:rPr>
          <w:rFonts w:ascii="Times New Roman" w:eastAsia="Times New Roman" w:hAnsi="Times New Roman" w:cs="Times New Roman"/>
          <w:color w:val="000000"/>
          <w:sz w:val="28"/>
          <w:szCs w:val="28"/>
        </w:rPr>
        <w:t>Белки: классификация, строение, физические и химические свойства белков. Биологические функции белков.</w:t>
      </w:r>
      <w:r w:rsidRPr="009C78B0">
        <w:rPr>
          <w:rFonts w:ascii="Times New Roman" w:eastAsia="Times New Roman" w:hAnsi="Times New Roman" w:cs="Times New Roman"/>
          <w:color w:val="000000"/>
          <w:sz w:val="28"/>
          <w:szCs w:val="28"/>
        </w:rPr>
        <w:t xml:space="preserve"> </w:t>
      </w:r>
    </w:p>
    <w:p w14:paraId="0BBE70F7" w14:textId="653EA2D7" w:rsidR="007B7102" w:rsidRPr="00F0494C" w:rsidRDefault="00A56739" w:rsidP="007B7102">
      <w:pPr>
        <w:rPr>
          <w:rFonts w:ascii="Times New Roman" w:eastAsia="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w:t>
      </w:r>
      <w:r w:rsidR="007458C5">
        <w:rPr>
          <w:rFonts w:ascii="Times New Roman" w:eastAsia="Times New Roman" w:hAnsi="Times New Roman" w:cs="Times New Roman"/>
          <w:sz w:val="28"/>
          <w:szCs w:val="28"/>
        </w:rPr>
        <w:t xml:space="preserve"> 1</w:t>
      </w:r>
      <w:r w:rsidR="00087ABF">
        <w:rPr>
          <w:rFonts w:ascii="Times New Roman" w:eastAsia="Times New Roman" w:hAnsi="Times New Roman" w:cs="Times New Roman"/>
          <w:sz w:val="28"/>
          <w:szCs w:val="28"/>
        </w:rPr>
        <w:t>6, 17</w:t>
      </w:r>
      <w:r w:rsidR="007458C5">
        <w:rPr>
          <w:rFonts w:ascii="Times New Roman" w:eastAsia="Times New Roman" w:hAnsi="Times New Roman" w:cs="Times New Roman"/>
          <w:sz w:val="28"/>
          <w:szCs w:val="28"/>
        </w:rPr>
        <w:t xml:space="preserve"> </w:t>
      </w:r>
      <w:r w:rsidR="00087ABF">
        <w:rPr>
          <w:rFonts w:ascii="Times New Roman" w:eastAsia="Times New Roman" w:hAnsi="Times New Roman" w:cs="Times New Roman"/>
          <w:sz w:val="28"/>
          <w:szCs w:val="28"/>
        </w:rPr>
        <w:t>и 18</w:t>
      </w:r>
      <w:r w:rsidRPr="00F0494C">
        <w:rPr>
          <w:rFonts w:ascii="Times New Roman" w:hAnsi="Times New Roman" w:cs="Times New Roman"/>
          <w:sz w:val="28"/>
          <w:szCs w:val="28"/>
        </w:rPr>
        <w:t xml:space="preserve"> </w:t>
      </w:r>
      <w:r>
        <w:rPr>
          <w:rFonts w:ascii="Times New Roman" w:hAnsi="Times New Roman" w:cs="Times New Roman"/>
          <w:sz w:val="28"/>
          <w:szCs w:val="28"/>
        </w:rPr>
        <w:t xml:space="preserve">учебник </w:t>
      </w:r>
      <w:proofErr w:type="spellStart"/>
      <w:r w:rsidR="007B7102" w:rsidRPr="00F0494C">
        <w:rPr>
          <w:rFonts w:ascii="Times New Roman" w:eastAsia="Times New Roman" w:hAnsi="Times New Roman" w:cs="Times New Roman"/>
          <w:sz w:val="28"/>
          <w:szCs w:val="28"/>
        </w:rPr>
        <w:t>Габр</w:t>
      </w:r>
      <w:proofErr w:type="spellEnd"/>
      <w:r w:rsidR="009271C2">
        <w:rPr>
          <w:rFonts w:ascii="Times New Roman" w:eastAsia="Times New Roman" w:hAnsi="Times New Roman" w:cs="Times New Roman"/>
          <w:sz w:val="28"/>
          <w:szCs w:val="28"/>
        </w:rPr>
        <w:t xml:space="preserve">. </w:t>
      </w:r>
      <w:proofErr w:type="spellStart"/>
      <w:r w:rsidR="007B7102" w:rsidRPr="00F0494C">
        <w:rPr>
          <w:rFonts w:ascii="Times New Roman" w:eastAsia="Times New Roman" w:hAnsi="Times New Roman" w:cs="Times New Roman"/>
          <w:sz w:val="28"/>
          <w:szCs w:val="28"/>
        </w:rPr>
        <w:t>иелян</w:t>
      </w:r>
      <w:proofErr w:type="spellEnd"/>
      <w:r w:rsidR="007B7102" w:rsidRPr="00F0494C">
        <w:rPr>
          <w:rFonts w:ascii="Times New Roman" w:eastAsia="Times New Roman" w:hAnsi="Times New Roman" w:cs="Times New Roman"/>
          <w:sz w:val="28"/>
          <w:szCs w:val="28"/>
        </w:rPr>
        <w:t xml:space="preserve"> О. С. Химия. 10 класс: базовый уровень / О. С Габриелян, И.Г </w:t>
      </w:r>
      <w:proofErr w:type="gramStart"/>
      <w:r w:rsidR="007B7102" w:rsidRPr="00F0494C">
        <w:rPr>
          <w:rFonts w:ascii="Times New Roman" w:eastAsia="Times New Roman" w:hAnsi="Times New Roman" w:cs="Times New Roman"/>
          <w:sz w:val="28"/>
          <w:szCs w:val="28"/>
        </w:rPr>
        <w:t>Остроумов.,</w:t>
      </w:r>
      <w:proofErr w:type="gramEnd"/>
      <w:r w:rsidR="007B7102" w:rsidRPr="00F0494C">
        <w:rPr>
          <w:rFonts w:ascii="Times New Roman" w:eastAsia="Times New Roman" w:hAnsi="Times New Roman" w:cs="Times New Roman"/>
          <w:sz w:val="28"/>
          <w:szCs w:val="28"/>
        </w:rPr>
        <w:t xml:space="preserve"> С.А. Сладков — Издательство «Просвещение» Санкт-Петербург : Лань, 2023. — 324 с. — ISBN 978-5-09-103623-7</w:t>
      </w:r>
    </w:p>
    <w:p w14:paraId="4752A6FE" w14:textId="447C8816" w:rsidR="007B7102" w:rsidRDefault="007B7102" w:rsidP="007B7102">
      <w:pPr>
        <w:rPr>
          <w:rFonts w:ascii="Times New Roman" w:eastAsia="Times New Roman" w:hAnsi="Times New Roman" w:cs="Times New Roman"/>
          <w:sz w:val="28"/>
          <w:szCs w:val="28"/>
        </w:rPr>
      </w:pPr>
      <w:r w:rsidRPr="00F0494C">
        <w:rPr>
          <w:rFonts w:ascii="Times New Roman" w:eastAsia="Times New Roman" w:hAnsi="Times New Roman" w:cs="Times New Roman"/>
          <w:sz w:val="28"/>
          <w:szCs w:val="28"/>
        </w:rPr>
        <w:t xml:space="preserve">Габриелян О. С. Химия. 11 класс: базовый уровень / О. С Габриелян, И.Г </w:t>
      </w:r>
      <w:proofErr w:type="gramStart"/>
      <w:r w:rsidRPr="00F0494C">
        <w:rPr>
          <w:rFonts w:ascii="Times New Roman" w:eastAsia="Times New Roman" w:hAnsi="Times New Roman" w:cs="Times New Roman"/>
          <w:sz w:val="28"/>
          <w:szCs w:val="28"/>
        </w:rPr>
        <w:t>Остроумов.,</w:t>
      </w:r>
      <w:proofErr w:type="gramEnd"/>
      <w:r w:rsidRPr="00F0494C">
        <w:rPr>
          <w:rFonts w:ascii="Times New Roman" w:eastAsia="Times New Roman" w:hAnsi="Times New Roman" w:cs="Times New Roman"/>
          <w:sz w:val="28"/>
          <w:szCs w:val="28"/>
        </w:rPr>
        <w:t xml:space="preserve"> С.А. Сладков — Издательство «Просвещение» Санкт-Петербург : Лань, 2023. — 317 с. — ISBN 978-5-09-103623-7</w:t>
      </w:r>
    </w:p>
    <w:p w14:paraId="4574215F" w14:textId="77777777" w:rsidR="007458C5" w:rsidRDefault="007458C5" w:rsidP="007458C5">
      <w:pPr>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14:paraId="04C1F4F4" w14:textId="3C90E055" w:rsidR="00087ABF" w:rsidRDefault="00087ABF" w:rsidP="007458C5">
      <w:pPr>
        <w:rPr>
          <w:rFonts w:ascii="Times New Roman" w:hAnsi="Times New Roman" w:cs="Times New Roman"/>
          <w:sz w:val="28"/>
          <w:szCs w:val="28"/>
        </w:rPr>
      </w:pPr>
      <w:proofErr w:type="spellStart"/>
      <w:r>
        <w:rPr>
          <w:rFonts w:ascii="Times New Roman" w:hAnsi="Times New Roman" w:cs="Times New Roman"/>
          <w:sz w:val="28"/>
          <w:szCs w:val="28"/>
        </w:rPr>
        <w:t>Стр</w:t>
      </w:r>
      <w:proofErr w:type="spellEnd"/>
      <w:r>
        <w:rPr>
          <w:rFonts w:ascii="Times New Roman" w:hAnsi="Times New Roman" w:cs="Times New Roman"/>
          <w:sz w:val="28"/>
          <w:szCs w:val="28"/>
        </w:rPr>
        <w:t xml:space="preserve"> 86. № 1, 2, 3, 5</w:t>
      </w:r>
    </w:p>
    <w:p w14:paraId="715C8A27" w14:textId="062CEE63" w:rsidR="00087ABF" w:rsidRDefault="00087ABF" w:rsidP="007458C5">
      <w:pPr>
        <w:rPr>
          <w:rFonts w:ascii="Times New Roman" w:hAnsi="Times New Roman" w:cs="Times New Roman"/>
          <w:sz w:val="28"/>
          <w:szCs w:val="28"/>
        </w:rPr>
      </w:pPr>
      <w:r>
        <w:rPr>
          <w:rFonts w:ascii="Times New Roman" w:hAnsi="Times New Roman" w:cs="Times New Roman"/>
          <w:sz w:val="28"/>
          <w:szCs w:val="28"/>
        </w:rPr>
        <w:t>Стр. 93 № 1, 2, 3, 5</w:t>
      </w:r>
    </w:p>
    <w:p w14:paraId="1331245D" w14:textId="1E4FAAEA" w:rsidR="007458C5" w:rsidRDefault="007458C5" w:rsidP="007458C5">
      <w:pPr>
        <w:rPr>
          <w:rFonts w:ascii="Times New Roman" w:hAnsi="Times New Roman" w:cs="Times New Roman"/>
          <w:sz w:val="28"/>
          <w:szCs w:val="28"/>
        </w:rPr>
      </w:pPr>
      <w:r>
        <w:rPr>
          <w:rFonts w:ascii="Times New Roman" w:hAnsi="Times New Roman" w:cs="Times New Roman"/>
          <w:sz w:val="28"/>
          <w:szCs w:val="28"/>
        </w:rPr>
        <w:t>Стр. 103 № 1, 2, 3, 4</w:t>
      </w:r>
    </w:p>
    <w:p w14:paraId="6C806014" w14:textId="3D203879" w:rsidR="00087ABF" w:rsidRDefault="00087ABF" w:rsidP="007458C5">
      <w:pPr>
        <w:rPr>
          <w:rFonts w:ascii="Times New Roman" w:hAnsi="Times New Roman" w:cs="Times New Roman"/>
          <w:sz w:val="28"/>
          <w:szCs w:val="28"/>
        </w:rPr>
      </w:pPr>
    </w:p>
    <w:p w14:paraId="23093950" w14:textId="1CFAF67F" w:rsidR="00087ABF" w:rsidRDefault="00087ABF">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62CF22E7" w14:textId="77777777" w:rsidR="007B7102" w:rsidRDefault="007B7102" w:rsidP="00F0494C">
      <w:pPr>
        <w:rPr>
          <w:rFonts w:ascii="Times New Roman" w:eastAsia="Times New Roman" w:hAnsi="Times New Roman" w:cs="Times New Roman"/>
          <w:sz w:val="28"/>
          <w:szCs w:val="28"/>
        </w:rPr>
      </w:pPr>
    </w:p>
    <w:p w14:paraId="1BB09CE0" w14:textId="6F5F3CA3" w:rsidR="009C78B0" w:rsidRDefault="009C78B0" w:rsidP="007B7102">
      <w:pPr>
        <w:pStyle w:val="2"/>
        <w:jc w:val="center"/>
        <w:rPr>
          <w:rFonts w:ascii="Times New Roman" w:eastAsia="Times New Roman" w:hAnsi="Times New Roman" w:cs="Times New Roman"/>
          <w:color w:val="000000"/>
          <w:sz w:val="28"/>
          <w:szCs w:val="28"/>
        </w:rPr>
      </w:pPr>
      <w:r w:rsidRPr="007B7102">
        <w:rPr>
          <w:rFonts w:ascii="Times New Roman" w:eastAsia="Times New Roman" w:hAnsi="Times New Roman" w:cs="Times New Roman"/>
          <w:color w:val="000000"/>
          <w:sz w:val="28"/>
          <w:szCs w:val="28"/>
        </w:rPr>
        <w:t xml:space="preserve">Лабораторные занятия №1 Свойства неорганических веществ. Разделение смесей и очистка веществ </w:t>
      </w:r>
    </w:p>
    <w:p w14:paraId="5F8ACDE4" w14:textId="77777777" w:rsidR="000B617B" w:rsidRDefault="000B617B" w:rsidP="000B617B">
      <w:pPr>
        <w:widowControl w:val="0"/>
        <w:spacing w:before="67" w:line="239" w:lineRule="auto"/>
        <w:ind w:right="-20"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Тест по техники безопасности.</w:t>
      </w:r>
    </w:p>
    <w:p w14:paraId="6B099EC8" w14:textId="77777777" w:rsidR="000B617B" w:rsidRDefault="000B617B" w:rsidP="00DA1234">
      <w:pPr>
        <w:widowControl w:val="0"/>
        <w:numPr>
          <w:ilvl w:val="0"/>
          <w:numId w:val="5"/>
        </w:numPr>
        <w:pBdr>
          <w:top w:val="nil"/>
          <w:left w:val="nil"/>
          <w:bottom w:val="nil"/>
          <w:right w:val="nil"/>
          <w:between w:val="nil"/>
        </w:pBdr>
        <w:spacing w:before="67" w:line="239" w:lineRule="auto"/>
        <w:ind w:left="0"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проведении этой работы вы будете пользоваться электроприборами. Что в первую очередь должен сделать учащийся если обнаружит неисправность </w:t>
      </w:r>
      <w:proofErr w:type="gramStart"/>
      <w:r>
        <w:rPr>
          <w:rFonts w:ascii="Times New Roman" w:eastAsia="Times New Roman" w:hAnsi="Times New Roman" w:cs="Times New Roman"/>
          <w:color w:val="000000"/>
          <w:sz w:val="28"/>
          <w:szCs w:val="28"/>
        </w:rPr>
        <w:t>электро- прибора</w:t>
      </w:r>
      <w:proofErr w:type="gramEnd"/>
      <w:r>
        <w:rPr>
          <w:rFonts w:ascii="Times New Roman" w:eastAsia="Times New Roman" w:hAnsi="Times New Roman" w:cs="Times New Roman"/>
          <w:color w:val="000000"/>
          <w:sz w:val="28"/>
          <w:szCs w:val="28"/>
        </w:rPr>
        <w:t>?</w:t>
      </w:r>
    </w:p>
    <w:p w14:paraId="6B1D61A1"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по окончанию работы доложить об этом учителю;</w:t>
      </w:r>
    </w:p>
    <w:p w14:paraId="61374ACF"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попытаться устранить неисправность самому;</w:t>
      </w:r>
    </w:p>
    <w:p w14:paraId="213DC1A4"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работу прекратить и сообщить учителю;</w:t>
      </w:r>
    </w:p>
    <w:p w14:paraId="593A6D45"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 работать, не обращая внимания на неполадку;</w:t>
      </w:r>
    </w:p>
    <w:p w14:paraId="317ECEDA"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Почему фильтрат в фарфоровой чашке не упаривают досуха?</w:t>
      </w:r>
    </w:p>
    <w:p w14:paraId="68D2526A"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чашка может разрушиться;</w:t>
      </w:r>
    </w:p>
    <w:p w14:paraId="67B0A8D0"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вещество расплавиться;</w:t>
      </w:r>
    </w:p>
    <w:p w14:paraId="7F491A83"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фильтрат всегда выпаривается досуха;</w:t>
      </w:r>
    </w:p>
    <w:p w14:paraId="328B0375"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 после этого чашка трудно отмывается;</w:t>
      </w:r>
    </w:p>
    <w:p w14:paraId="1A1080B0"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Почему возгонку йода нельзя проводить в толстостенном химическом стакане?</w:t>
      </w:r>
    </w:p>
    <w:p w14:paraId="0625A9F8"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толстостенный стакан неустойчив к нагреванию;</w:t>
      </w:r>
    </w:p>
    <w:p w14:paraId="6DF65440"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толстое стекло неустойчиво к действию агрессивных сред;</w:t>
      </w:r>
    </w:p>
    <w:p w14:paraId="1E0B0E31"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такой стакан неудобен в обращении, он тяжелый;</w:t>
      </w:r>
    </w:p>
    <w:p w14:paraId="292C39DB"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 такой стакан очень долго нагревается;</w:t>
      </w:r>
    </w:p>
    <w:p w14:paraId="20B4480C"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При выпаривании легко воспламеняющихся жидкостей можно?</w:t>
      </w:r>
    </w:p>
    <w:p w14:paraId="3F3CC4C2"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нагревать смесь в фарфоровой чашке газовой горелкой;</w:t>
      </w:r>
    </w:p>
    <w:p w14:paraId="19551C7F"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нагревать смесь в фарфоровой чашке на водяной бане, находящейся на плитке с открытой спиралью;</w:t>
      </w:r>
    </w:p>
    <w:p w14:paraId="7132FBB1"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нагревать смесь в фарфоровой чашке на спиртовке;</w:t>
      </w:r>
    </w:p>
    <w:p w14:paraId="4BEEA10C"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 нагревать смесь в фарфоровой чашке на заранее нагретой водяной бане;</w:t>
      </w:r>
    </w:p>
    <w:p w14:paraId="1CA52AFE"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При взбалтывании смеси веществ в делительной воронке следует периодически открывать закрывающую её пробку…</w:t>
      </w:r>
    </w:p>
    <w:p w14:paraId="076F1FC1"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для внимательного наблюдения за происходящими в делительной воронке процессами;</w:t>
      </w:r>
    </w:p>
    <w:p w14:paraId="4D21DB8C"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для выравнивания давления в делительной воронке и окружающей среде;</w:t>
      </w:r>
    </w:p>
    <w:p w14:paraId="26F058B0"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чтобы по запаху определить момент окончания процесса;</w:t>
      </w:r>
    </w:p>
    <w:p w14:paraId="6D870EB5"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 чтобы по окончании процесса было легче открыть делительную воронку;</w:t>
      </w:r>
    </w:p>
    <w:p w14:paraId="714C2D7D"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p>
    <w:p w14:paraId="1279F871" w14:textId="77777777" w:rsidR="000B617B" w:rsidRDefault="000B617B" w:rsidP="000B617B">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Общие сведения. </w:t>
      </w:r>
    </w:p>
    <w:p w14:paraId="6C3CCD68" w14:textId="77777777" w:rsidR="000B617B" w:rsidRDefault="000B617B" w:rsidP="000B617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природе все вещества состоят из смесей. В отличие от чистого вещества, не имеет постоянного состава. Смеси делят на однородные и неоднородные. </w:t>
      </w:r>
    </w:p>
    <w:p w14:paraId="73A0FE1F" w14:textId="1D49CB1E" w:rsidR="000B617B" w:rsidRDefault="000B617B" w:rsidP="000B617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Компонентом называется каждое вещество смеси. Примесь -</w:t>
      </w:r>
      <w:r w:rsidR="00CC3A3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это компонент, масса которого в десятки раз меньше массы других компонентов. Свойство каждого вещества в </w:t>
      </w:r>
      <w:r>
        <w:rPr>
          <w:rFonts w:ascii="Times New Roman" w:eastAsia="Times New Roman" w:hAnsi="Times New Roman" w:cs="Times New Roman"/>
          <w:sz w:val="28"/>
          <w:szCs w:val="28"/>
        </w:rPr>
        <w:lastRenderedPageBreak/>
        <w:t>смеси сохраняется (при этом свойства атомов элементов, составляющих химические соединения не сохраняются).</w:t>
      </w:r>
    </w:p>
    <w:p w14:paraId="0241E879"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Разделение смесей </w:t>
      </w:r>
      <w:r>
        <w:rPr>
          <w:rFonts w:ascii="Times New Roman" w:eastAsia="Times New Roman" w:hAnsi="Times New Roman" w:cs="Times New Roman"/>
          <w:color w:val="000000"/>
          <w:sz w:val="28"/>
          <w:szCs w:val="28"/>
        </w:rPr>
        <w:t>- процесс выделения чистых веществ из смесей. Разделяемые продукты имеют различные химические и физические свойства. Для разделения применяют: осаждение, электролиз, экстракцию, хроматографию, дистилляцию, зонную плавку и другие методы.</w:t>
      </w:r>
    </w:p>
    <w:p w14:paraId="35800B27"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color w:val="000000"/>
          <w:sz w:val="28"/>
          <w:szCs w:val="28"/>
        </w:rPr>
        <w:t>Кристаллиза́ция</w:t>
      </w:r>
      <w:proofErr w:type="spellEnd"/>
      <w:r>
        <w:rPr>
          <w:rFonts w:ascii="Times New Roman" w:eastAsia="Times New Roman" w:hAnsi="Times New Roman" w:cs="Times New Roman"/>
          <w:color w:val="000000"/>
          <w:sz w:val="28"/>
          <w:szCs w:val="28"/>
        </w:rPr>
        <w:t xml:space="preserve"> — процесс фазового перехода вещества из жидкого состояния в твёрдое кристаллическое с образованием кристаллов. Фазой называется однородная часть термодинамической системы отделённая от других частей </w:t>
      </w:r>
      <w:proofErr w:type="gramStart"/>
      <w:r>
        <w:rPr>
          <w:rFonts w:ascii="Times New Roman" w:eastAsia="Times New Roman" w:hAnsi="Times New Roman" w:cs="Times New Roman"/>
          <w:color w:val="000000"/>
          <w:sz w:val="28"/>
          <w:szCs w:val="28"/>
        </w:rPr>
        <w:t>системы(</w:t>
      </w:r>
      <w:proofErr w:type="gramEnd"/>
      <w:r>
        <w:rPr>
          <w:rFonts w:ascii="Times New Roman" w:eastAsia="Times New Roman" w:hAnsi="Times New Roman" w:cs="Times New Roman"/>
          <w:color w:val="000000"/>
          <w:sz w:val="28"/>
          <w:szCs w:val="28"/>
        </w:rPr>
        <w:t xml:space="preserve">других фаз) поверхностью раздела, при переходе через которую химический состав, структура и свойства вещества изменяются скачками. </w:t>
      </w:r>
      <w:r>
        <w:rPr>
          <w:rFonts w:ascii="Times New Roman" w:eastAsia="Times New Roman" w:hAnsi="Times New Roman" w:cs="Times New Roman"/>
          <w:b/>
          <w:color w:val="000000"/>
          <w:sz w:val="28"/>
          <w:szCs w:val="28"/>
        </w:rPr>
        <w:t xml:space="preserve">Кристаллизация </w:t>
      </w:r>
      <w:r>
        <w:rPr>
          <w:rFonts w:ascii="Times New Roman" w:eastAsia="Times New Roman" w:hAnsi="Times New Roman" w:cs="Times New Roman"/>
          <w:color w:val="000000"/>
          <w:sz w:val="28"/>
          <w:szCs w:val="28"/>
        </w:rPr>
        <w:t xml:space="preserve">— это процесс выделения твёрдой фазы в виде кристаллов из растворов или расплавов, в химической промышленности процесс кристаллизации используется для получения веществ в чистом виде. Кристаллизация начинается при достижении некоторого предельного условия, например, переохлаждения жидкости или </w:t>
      </w:r>
      <w:proofErr w:type="spellStart"/>
      <w:r>
        <w:rPr>
          <w:rFonts w:ascii="Times New Roman" w:eastAsia="Times New Roman" w:hAnsi="Times New Roman" w:cs="Times New Roman"/>
          <w:color w:val="000000"/>
          <w:sz w:val="28"/>
          <w:szCs w:val="28"/>
        </w:rPr>
        <w:t>пересыщения</w:t>
      </w:r>
      <w:proofErr w:type="spellEnd"/>
      <w:r>
        <w:rPr>
          <w:rFonts w:ascii="Times New Roman" w:eastAsia="Times New Roman" w:hAnsi="Times New Roman" w:cs="Times New Roman"/>
          <w:color w:val="000000"/>
          <w:sz w:val="28"/>
          <w:szCs w:val="28"/>
        </w:rPr>
        <w:t xml:space="preserve"> пара, когда практически мгновенно возникает множество мелких кристалликов — центров кристаллизации. Кристаллики растут, присоединяя атомы или молекулы из жидкости или пара. Рост граней кристалла происходит послойно, края незавершённых атомных слоев (ступени) при росте движутся вдоль грани. Зависимость скорости роста от условий кристаллизации приводит к разнообразию форм роста и структуры кристаллов (многогранные, пластинчатые, игольчатые, скелетные, дендритные и другие формы, карандашные структуры и т. д.).</w:t>
      </w:r>
    </w:p>
    <w:p w14:paraId="0C389C8F"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Простая дистилляция </w:t>
      </w:r>
      <w:r>
        <w:rPr>
          <w:rFonts w:ascii="Times New Roman" w:eastAsia="Times New Roman" w:hAnsi="Times New Roman" w:cs="Times New Roman"/>
          <w:color w:val="000000"/>
          <w:sz w:val="28"/>
          <w:szCs w:val="28"/>
        </w:rPr>
        <w:t>— частичное испарение кипящей жидкой смеси путём непрерывного отвода и конденсации образовавшихся паров в холодильнике. Полученный конденсат называется дистиллятом, а неиспарившаяся жидкость — кубовым остатком.</w:t>
      </w:r>
    </w:p>
    <w:p w14:paraId="72DAC5B4"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color w:val="000000"/>
          <w:sz w:val="28"/>
          <w:szCs w:val="28"/>
        </w:rPr>
        <w:t>Испаре́ние</w:t>
      </w:r>
      <w:proofErr w:type="spellEnd"/>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процесс перехода вещества из жидкого состояния в газообразное (пар). Процесс испарения является обратным процессу конденсации (переход из парообразного состояния в жидкое. Испарение(парообразование), переход вещества из конденсированной (твердой или жидкой) фазы в газообразную (пар); фазовый переход первого рода.</w:t>
      </w:r>
    </w:p>
    <w:p w14:paraId="4DDF8D97"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color w:val="000000"/>
          <w:sz w:val="28"/>
          <w:szCs w:val="28"/>
        </w:rPr>
        <w:t>Экстра́кция</w:t>
      </w:r>
      <w:proofErr w:type="spellEnd"/>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(от лат. </w:t>
      </w:r>
      <w:proofErr w:type="spellStart"/>
      <w:r>
        <w:rPr>
          <w:rFonts w:ascii="Times New Roman" w:eastAsia="Times New Roman" w:hAnsi="Times New Roman" w:cs="Times New Roman"/>
          <w:color w:val="000000"/>
          <w:sz w:val="28"/>
          <w:szCs w:val="28"/>
        </w:rPr>
        <w:t>Extraho</w:t>
      </w:r>
      <w:proofErr w:type="spellEnd"/>
      <w:r>
        <w:rPr>
          <w:rFonts w:ascii="Times New Roman" w:eastAsia="Times New Roman" w:hAnsi="Times New Roman" w:cs="Times New Roman"/>
          <w:color w:val="000000"/>
          <w:sz w:val="28"/>
          <w:szCs w:val="28"/>
        </w:rPr>
        <w:t xml:space="preserve"> — извлекаю) — метод извлечения вещества из раствора или сухой смеси с помощью </w:t>
      </w:r>
      <w:proofErr w:type="gramStart"/>
      <w:r>
        <w:rPr>
          <w:rFonts w:ascii="Times New Roman" w:eastAsia="Times New Roman" w:hAnsi="Times New Roman" w:cs="Times New Roman"/>
          <w:color w:val="000000"/>
          <w:sz w:val="28"/>
          <w:szCs w:val="28"/>
        </w:rPr>
        <w:t>подходящего  растворителя</w:t>
      </w:r>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экстраге́нта</w:t>
      </w:r>
      <w:proofErr w:type="spellEnd"/>
      <w:r>
        <w:rPr>
          <w:rFonts w:ascii="Times New Roman" w:eastAsia="Times New Roman" w:hAnsi="Times New Roman" w:cs="Times New Roman"/>
          <w:color w:val="000000"/>
          <w:sz w:val="28"/>
          <w:szCs w:val="28"/>
        </w:rPr>
        <w:t>). Для извлечения из раствора применяются растворители, не смешивающиеся с этим раствором, но в которых вещество растворяется лучше, чем в первом растворителе. Экстракция может быть разовой (однократной или многократной) или непрерывной (</w:t>
      </w:r>
      <w:proofErr w:type="spellStart"/>
      <w:r>
        <w:rPr>
          <w:rFonts w:ascii="Times New Roman" w:eastAsia="Times New Roman" w:hAnsi="Times New Roman" w:cs="Times New Roman"/>
          <w:color w:val="000000"/>
          <w:sz w:val="28"/>
          <w:szCs w:val="28"/>
        </w:rPr>
        <w:t>перколя́ция</w:t>
      </w:r>
      <w:proofErr w:type="spellEnd"/>
      <w:r>
        <w:rPr>
          <w:rFonts w:ascii="Times New Roman" w:eastAsia="Times New Roman" w:hAnsi="Times New Roman" w:cs="Times New Roman"/>
          <w:color w:val="000000"/>
          <w:sz w:val="28"/>
          <w:szCs w:val="28"/>
        </w:rPr>
        <w:t>). Простейший способ экстракции из раствора — однократная или многократная промывка экстрагентом в делительной воронке. Делительная воронка представляет собой сосуд с пробкой и краном для слива нижнего слоя жидкости. Для непрерывной экстракции используются специальные аппараты — экстракторы, или перколяторы.</w:t>
      </w:r>
    </w:p>
    <w:p w14:paraId="1447B5CC"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Цель: </w:t>
      </w:r>
      <w:r>
        <w:rPr>
          <w:rFonts w:ascii="Times New Roman" w:eastAsia="Times New Roman" w:hAnsi="Times New Roman" w:cs="Times New Roman"/>
          <w:color w:val="000000"/>
          <w:sz w:val="28"/>
          <w:szCs w:val="28"/>
        </w:rPr>
        <w:t>изучить методы разделения смесей,</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получить практические навыки использования различных методов разделения и очистки смесей веществ.</w:t>
      </w:r>
    </w:p>
    <w:p w14:paraId="1E1601B8"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14:paraId="4D4CA292"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p>
    <w:p w14:paraId="100593C2" w14:textId="77777777" w:rsidR="000B617B" w:rsidRDefault="000B617B" w:rsidP="000B617B">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14:paraId="41022F5A"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Откройте Виртуальную лабораторию химии. Выберите в меню раздел Свойства Неорганических веществ 1) Разделение смесей и очистка веществ.</w:t>
      </w:r>
    </w:p>
    <w:p w14:paraId="0BDF5A2D"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p>
    <w:p w14:paraId="129338F5" w14:textId="77777777" w:rsidR="000B617B" w:rsidRDefault="000B617B" w:rsidP="000B617B">
      <w:pPr>
        <w:spacing w:line="240" w:lineRule="auto"/>
        <w:ind w:right="-20"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1</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Разделение смеси растворимых и нерастворимых веществ (перекристаллизация медного купороса).</w:t>
      </w:r>
    </w:p>
    <w:p w14:paraId="34FCC2DB"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Используя шпатель, поместите 20 г. загрязнённого медного купороса CuSO</w:t>
      </w:r>
      <w:r>
        <w:rPr>
          <w:rFonts w:ascii="Times New Roman" w:eastAsia="Times New Roman" w:hAnsi="Times New Roman" w:cs="Times New Roman"/>
          <w:color w:val="000000"/>
          <w:sz w:val="28"/>
          <w:szCs w:val="28"/>
          <w:vertAlign w:val="subscript"/>
        </w:rPr>
        <w:t>4</w:t>
      </w:r>
      <w:r>
        <w:rPr>
          <w:rFonts w:ascii="Times New Roman" w:eastAsia="Times New Roman" w:hAnsi="Times New Roman" w:cs="Times New Roman"/>
          <w:color w:val="000000"/>
          <w:sz w:val="28"/>
          <w:szCs w:val="28"/>
        </w:rPr>
        <w:t xml:space="preserve"> в химический стакан. Добавьте дистиллированную воду и включите электронагреватель. Наблюдайте за происходящими изменениями.</w:t>
      </w:r>
      <w:r>
        <w:rPr>
          <w:noProof/>
        </w:rPr>
        <w:drawing>
          <wp:anchor distT="0" distB="0" distL="114300" distR="114300" simplePos="0" relativeHeight="251643392" behindDoc="0" locked="0" layoutInCell="1" hidden="0" allowOverlap="1" wp14:anchorId="7198A837" wp14:editId="5B082D4C">
            <wp:simplePos x="0" y="0"/>
            <wp:positionH relativeFrom="column">
              <wp:posOffset>114986</wp:posOffset>
            </wp:positionH>
            <wp:positionV relativeFrom="paragraph">
              <wp:posOffset>445312</wp:posOffset>
            </wp:positionV>
            <wp:extent cx="1579880" cy="1184910"/>
            <wp:effectExtent l="0" t="0" r="0" b="0"/>
            <wp:wrapSquare wrapText="bothSides" distT="0" distB="0" distL="114300" distR="114300"/>
            <wp:docPr id="2147330530" name="image59.jpg" descr="Изображение выглядит как текст, снимок экрана, Бытовая техника,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9.jpg" descr="Изображение выглядит как текст, снимок экрана, Бытовая техника, в помещении&#10;&#10;Автоматически созданное описание"/>
                    <pic:cNvPicPr preferRelativeResize="0"/>
                  </pic:nvPicPr>
                  <pic:blipFill>
                    <a:blip r:embed="rId10"/>
                    <a:srcRect/>
                    <a:stretch>
                      <a:fillRect/>
                    </a:stretch>
                  </pic:blipFill>
                  <pic:spPr>
                    <a:xfrm>
                      <a:off x="0" y="0"/>
                      <a:ext cx="1579880" cy="1184910"/>
                    </a:xfrm>
                    <a:prstGeom prst="rect">
                      <a:avLst/>
                    </a:prstGeom>
                    <a:ln/>
                  </pic:spPr>
                </pic:pic>
              </a:graphicData>
            </a:graphic>
          </wp:anchor>
        </w:drawing>
      </w:r>
    </w:p>
    <w:p w14:paraId="5FCC19B5"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Соберите установку для горячего фильтрования как показано на схеме. Отфильтруйте горячий раствор медного купороса в колбу-приемник.</w:t>
      </w:r>
    </w:p>
    <w:p w14:paraId="34031FE7"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Взвесьте чашку, запишите массу пустой чашки в таблицу.</w:t>
      </w:r>
    </w:p>
    <w:p w14:paraId="76EBB103"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Перелейте фильтрат в чашку и упарьте его на песчаной бане до появления кристаллов. Взвесьте очищенный медный купорос. Рассчитайте массовую долю примесей в медном купоросе. Занесите результаты в таблицу.</w:t>
      </w:r>
    </w:p>
    <w:tbl>
      <w:tblPr>
        <w:tblStyle w:val="af5"/>
        <w:tblW w:w="9747" w:type="dxa"/>
        <w:tblInd w:w="-108" w:type="dxa"/>
        <w:tblLayout w:type="fixed"/>
        <w:tblLook w:val="0400" w:firstRow="0" w:lastRow="0" w:firstColumn="0" w:lastColumn="0" w:noHBand="0" w:noVBand="1"/>
      </w:tblPr>
      <w:tblGrid>
        <w:gridCol w:w="3310"/>
        <w:gridCol w:w="3348"/>
        <w:gridCol w:w="3089"/>
      </w:tblGrid>
      <w:tr w:rsidR="000B617B" w14:paraId="1A7E771D" w14:textId="77777777" w:rsidTr="00DA7CFF">
        <w:trPr>
          <w:trHeight w:val="1006"/>
        </w:trPr>
        <w:tc>
          <w:tcPr>
            <w:tcW w:w="33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AF2C6F6" w14:textId="77777777" w:rsidR="000B617B" w:rsidRDefault="000B617B" w:rsidP="00DA7CFF">
            <w:pPr>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Масса пустой чашки</w:t>
            </w:r>
          </w:p>
        </w:tc>
        <w:tc>
          <w:tcPr>
            <w:tcW w:w="334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EC7A368" w14:textId="77777777" w:rsidR="000B617B" w:rsidRDefault="000B617B" w:rsidP="00DA7CFF">
            <w:pPr>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Масса очищенного медного купороса</w:t>
            </w:r>
          </w:p>
        </w:tc>
        <w:tc>
          <w:tcPr>
            <w:tcW w:w="308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BD4B708" w14:textId="77777777" w:rsidR="000B617B" w:rsidRDefault="000B617B" w:rsidP="00DA7CFF">
            <w:pPr>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Массовая доля примесей</w:t>
            </w:r>
          </w:p>
        </w:tc>
      </w:tr>
      <w:tr w:rsidR="000B617B" w14:paraId="2A244241" w14:textId="77777777" w:rsidTr="00DA7CFF">
        <w:trPr>
          <w:trHeight w:val="217"/>
        </w:trPr>
        <w:tc>
          <w:tcPr>
            <w:tcW w:w="33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0AC58C6" w14:textId="77777777" w:rsidR="000B617B" w:rsidRDefault="000B617B" w:rsidP="00DA7CFF">
            <w:pPr>
              <w:spacing w:line="240" w:lineRule="auto"/>
              <w:ind w:right="-20" w:firstLine="709"/>
              <w:jc w:val="both"/>
              <w:rPr>
                <w:rFonts w:ascii="Times New Roman" w:eastAsia="Times New Roman" w:hAnsi="Times New Roman" w:cs="Times New Roman"/>
                <w:color w:val="000000"/>
                <w:sz w:val="28"/>
                <w:szCs w:val="28"/>
              </w:rPr>
            </w:pPr>
          </w:p>
        </w:tc>
        <w:tc>
          <w:tcPr>
            <w:tcW w:w="334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6ED6511C" w14:textId="77777777" w:rsidR="000B617B" w:rsidRDefault="000B617B" w:rsidP="00DA7CFF">
            <w:pPr>
              <w:spacing w:line="240" w:lineRule="auto"/>
              <w:ind w:right="-20" w:firstLine="709"/>
              <w:jc w:val="both"/>
              <w:rPr>
                <w:rFonts w:ascii="Times New Roman" w:eastAsia="Times New Roman" w:hAnsi="Times New Roman" w:cs="Times New Roman"/>
                <w:color w:val="000000"/>
                <w:sz w:val="28"/>
                <w:szCs w:val="28"/>
              </w:rPr>
            </w:pPr>
          </w:p>
        </w:tc>
        <w:tc>
          <w:tcPr>
            <w:tcW w:w="308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2EF28D52" w14:textId="77777777" w:rsidR="000B617B" w:rsidRDefault="000B617B" w:rsidP="00DA7CFF">
            <w:pPr>
              <w:spacing w:line="240" w:lineRule="auto"/>
              <w:ind w:right="-20" w:firstLine="709"/>
              <w:jc w:val="both"/>
              <w:rPr>
                <w:rFonts w:ascii="Times New Roman" w:eastAsia="Times New Roman" w:hAnsi="Times New Roman" w:cs="Times New Roman"/>
                <w:color w:val="000000"/>
                <w:sz w:val="28"/>
                <w:szCs w:val="28"/>
              </w:rPr>
            </w:pPr>
          </w:p>
        </w:tc>
      </w:tr>
    </w:tbl>
    <w:p w14:paraId="4C0E8BAF"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p>
    <w:p w14:paraId="65118AC5" w14:textId="77777777" w:rsidR="000B617B" w:rsidRDefault="000B617B" w:rsidP="000B617B">
      <w:pPr>
        <w:spacing w:line="240" w:lineRule="auto"/>
        <w:ind w:right="-20"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Опыт 2. Очистка жидкостей от </w:t>
      </w:r>
      <w:proofErr w:type="spellStart"/>
      <w:r>
        <w:rPr>
          <w:rFonts w:ascii="Times New Roman" w:eastAsia="Times New Roman" w:hAnsi="Times New Roman" w:cs="Times New Roman"/>
          <w:b/>
          <w:color w:val="000000"/>
          <w:sz w:val="28"/>
          <w:szCs w:val="28"/>
        </w:rPr>
        <w:t>неперегоняющихся</w:t>
      </w:r>
      <w:proofErr w:type="spellEnd"/>
      <w:r>
        <w:rPr>
          <w:rFonts w:ascii="Times New Roman" w:eastAsia="Times New Roman" w:hAnsi="Times New Roman" w:cs="Times New Roman"/>
          <w:b/>
          <w:color w:val="000000"/>
          <w:sz w:val="28"/>
          <w:szCs w:val="28"/>
        </w:rPr>
        <w:t xml:space="preserve"> примесей (получение дистиллированной воды).</w:t>
      </w:r>
    </w:p>
    <w:p w14:paraId="6D058B5E"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Зарисуйте установку для перегонки. В колбу-испаритель прилейте загрязненную воду и шпателем внесите несколько кусочков фарфора для равномерного кипения смеси.</w:t>
      </w:r>
    </w:p>
    <w:p w14:paraId="08C09342"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Соберите установку для перегонки жидкостей. Включите подачу холодной воды в водяной холодильник. Нагрейте воду в колбе-испарителе до кипения и поддерживайте равномерное кипение жидкости. Что вы наблюдаете?</w:t>
      </w:r>
    </w:p>
    <w:p w14:paraId="5EDDF310" w14:textId="77777777" w:rsidR="000B617B" w:rsidRDefault="000B617B" w:rsidP="000B617B">
      <w:pPr>
        <w:spacing w:line="240" w:lineRule="auto"/>
        <w:ind w:right="-20" w:firstLine="709"/>
        <w:jc w:val="center"/>
        <w:rPr>
          <w:rFonts w:ascii="Times New Roman" w:eastAsia="Times New Roman" w:hAnsi="Times New Roman" w:cs="Times New Roman"/>
          <w:b/>
          <w:color w:val="000000"/>
          <w:sz w:val="28"/>
          <w:szCs w:val="28"/>
        </w:rPr>
      </w:pPr>
    </w:p>
    <w:p w14:paraId="03C28D79" w14:textId="77777777" w:rsidR="000B617B" w:rsidRDefault="000B617B" w:rsidP="000B617B">
      <w:pPr>
        <w:spacing w:line="240" w:lineRule="auto"/>
        <w:ind w:right="-20"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3. Разделение смесей экстрагированием, отстаиванием и выпариванием.</w:t>
      </w:r>
    </w:p>
    <w:p w14:paraId="59BA1A92"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Внимание: работу проводить в вытяжном шкафу за защитным стеклом.</w:t>
      </w:r>
    </w:p>
    <w:p w14:paraId="539A350B"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делительную воронку налейте эмульсию масла в воде. К эмульсии прилейте равный объем чистого бензина. Хорошо взболтайте смесь, периодически открывая делительную воронку. Дайте смеси отстояться. Что вы наблюдаете?</w:t>
      </w:r>
    </w:p>
    <w:p w14:paraId="5DF1D750"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Открыв кран, слейте в химический стакан нижний (водный) слой, верхний слой перелейте в фарфоровую чашку так, чтобы в нее не попали капельки воды.</w:t>
      </w:r>
    </w:p>
    <w:p w14:paraId="21DDFC9E"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Опустив защитное стекло, поставьте фарфоровую чашку на водяную баню, чтобы ускорить испарение бензина – растворителя.</w:t>
      </w:r>
    </w:p>
    <w:p w14:paraId="5C310A18"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p>
    <w:p w14:paraId="605D2C9C"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Вопросы итогового контроля:</w:t>
      </w:r>
    </w:p>
    <w:p w14:paraId="71853A1B"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p>
    <w:p w14:paraId="1F130B0E" w14:textId="77777777" w:rsidR="000B617B" w:rsidRDefault="000B617B" w:rsidP="00DA1234">
      <w:pPr>
        <w:numPr>
          <w:ilvl w:val="0"/>
          <w:numId w:val="2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Дайте определение понятиям: вещество, простое вещество, сложное вещество, смесь, компонент, раствор. </w:t>
      </w:r>
    </w:p>
    <w:p w14:paraId="389BEBA2" w14:textId="77777777" w:rsidR="000B617B" w:rsidRDefault="000B617B" w:rsidP="00DA1234">
      <w:pPr>
        <w:numPr>
          <w:ilvl w:val="0"/>
          <w:numId w:val="2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Признаки истинного раствора.</w:t>
      </w:r>
    </w:p>
    <w:p w14:paraId="50AB6DA2" w14:textId="77777777" w:rsidR="000B617B" w:rsidRDefault="000B617B" w:rsidP="00DA1234">
      <w:pPr>
        <w:numPr>
          <w:ilvl w:val="0"/>
          <w:numId w:val="2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Классификация растворов. Поясните какой раствор является насыщенным, пересыщенным, ненасыщенным. </w:t>
      </w:r>
    </w:p>
    <w:p w14:paraId="5B99BA24" w14:textId="77777777" w:rsidR="000B617B" w:rsidRDefault="000B617B" w:rsidP="00DA1234">
      <w:pPr>
        <w:numPr>
          <w:ilvl w:val="0"/>
          <w:numId w:val="2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Какие способы выражения концентрации раствора вы знаете? Приведите формулы.</w:t>
      </w:r>
    </w:p>
    <w:p w14:paraId="3386CC33" w14:textId="77777777" w:rsidR="000B617B" w:rsidRDefault="000B617B" w:rsidP="00DA1234">
      <w:pPr>
        <w:numPr>
          <w:ilvl w:val="0"/>
          <w:numId w:val="2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Что происходит при нагревании и кипении загрязненной воды в колбе испарителе? С какой цель может применяться данный процесс на практике?</w:t>
      </w:r>
    </w:p>
    <w:p w14:paraId="55548131" w14:textId="77777777" w:rsidR="000B617B" w:rsidRDefault="000B617B" w:rsidP="00DA1234">
      <w:pPr>
        <w:numPr>
          <w:ilvl w:val="0"/>
          <w:numId w:val="2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Что происходит при отстаивании эмульсии масла и чистого бензина? С какой цель может применяться данный процесс на практике?</w:t>
      </w:r>
    </w:p>
    <w:p w14:paraId="25ED0547" w14:textId="77777777" w:rsidR="000B617B" w:rsidRDefault="000B617B" w:rsidP="00DA1234">
      <w:pPr>
        <w:numPr>
          <w:ilvl w:val="0"/>
          <w:numId w:val="2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Распределите перечисленные вещества по группам:</w:t>
      </w:r>
    </w:p>
    <w:tbl>
      <w:tblPr>
        <w:tblStyle w:val="af6"/>
        <w:tblW w:w="9571" w:type="dxa"/>
        <w:tblInd w:w="-108" w:type="dxa"/>
        <w:tblLayout w:type="fixed"/>
        <w:tblLook w:val="0400" w:firstRow="0" w:lastRow="0" w:firstColumn="0" w:lastColumn="0" w:noHBand="0" w:noVBand="1"/>
      </w:tblPr>
      <w:tblGrid>
        <w:gridCol w:w="3200"/>
        <w:gridCol w:w="3201"/>
        <w:gridCol w:w="3170"/>
      </w:tblGrid>
      <w:tr w:rsidR="000B617B" w14:paraId="41B81577" w14:textId="77777777" w:rsidTr="00DA7CFF">
        <w:tc>
          <w:tcPr>
            <w:tcW w:w="320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0F02B6B" w14:textId="77777777" w:rsidR="000B617B" w:rsidRDefault="000B617B" w:rsidP="00DA7CFF">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Простые вещества</w:t>
            </w:r>
          </w:p>
        </w:tc>
        <w:tc>
          <w:tcPr>
            <w:tcW w:w="320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8BE6B4E" w14:textId="77777777" w:rsidR="000B617B" w:rsidRDefault="000B617B" w:rsidP="00DA7CFF">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Сложные вещества</w:t>
            </w:r>
          </w:p>
        </w:tc>
        <w:tc>
          <w:tcPr>
            <w:tcW w:w="317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C277B75" w14:textId="77777777" w:rsidR="000B617B" w:rsidRDefault="000B617B" w:rsidP="00DA7CFF">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Смеси</w:t>
            </w:r>
          </w:p>
        </w:tc>
      </w:tr>
      <w:tr w:rsidR="000B617B" w14:paraId="60BBC53D" w14:textId="77777777" w:rsidTr="00DA7CFF">
        <w:tc>
          <w:tcPr>
            <w:tcW w:w="3200" w:type="dxa"/>
            <w:tcBorders>
              <w:top w:val="single" w:sz="8" w:space="0" w:color="000000"/>
              <w:left w:val="single" w:sz="8" w:space="0" w:color="000000"/>
              <w:bottom w:val="single" w:sz="8" w:space="0" w:color="000000"/>
              <w:right w:val="single" w:sz="8" w:space="0" w:color="000000"/>
            </w:tcBorders>
            <w:shd w:val="clear" w:color="auto" w:fill="FFF9EE"/>
            <w:tcMar>
              <w:top w:w="0" w:type="dxa"/>
              <w:left w:w="108" w:type="dxa"/>
              <w:bottom w:w="0" w:type="dxa"/>
              <w:right w:w="108" w:type="dxa"/>
            </w:tcMar>
          </w:tcPr>
          <w:p w14:paraId="4E1C47AD" w14:textId="77777777" w:rsidR="000B617B" w:rsidRDefault="000B617B" w:rsidP="00DA7CFF">
            <w:pPr>
              <w:spacing w:line="240" w:lineRule="auto"/>
              <w:ind w:right="-20" w:firstLine="709"/>
              <w:jc w:val="both"/>
              <w:rPr>
                <w:rFonts w:ascii="Times New Roman" w:eastAsia="Times New Roman" w:hAnsi="Times New Roman" w:cs="Times New Roman"/>
                <w:color w:val="000000"/>
                <w:sz w:val="28"/>
                <w:szCs w:val="28"/>
              </w:rPr>
            </w:pPr>
          </w:p>
        </w:tc>
        <w:tc>
          <w:tcPr>
            <w:tcW w:w="3201" w:type="dxa"/>
            <w:tcBorders>
              <w:top w:val="nil"/>
              <w:left w:val="nil"/>
              <w:bottom w:val="single" w:sz="8" w:space="0" w:color="000000"/>
              <w:right w:val="single" w:sz="8" w:space="0" w:color="000000"/>
            </w:tcBorders>
            <w:shd w:val="clear" w:color="auto" w:fill="FFF9EE"/>
            <w:tcMar>
              <w:top w:w="0" w:type="dxa"/>
              <w:left w:w="108" w:type="dxa"/>
              <w:bottom w:w="0" w:type="dxa"/>
              <w:right w:w="108" w:type="dxa"/>
            </w:tcMar>
          </w:tcPr>
          <w:p w14:paraId="2DF6A2B2" w14:textId="77777777" w:rsidR="000B617B" w:rsidRDefault="000B617B" w:rsidP="00DA7CFF">
            <w:pPr>
              <w:spacing w:line="240" w:lineRule="auto"/>
              <w:ind w:right="-20" w:firstLine="709"/>
              <w:jc w:val="both"/>
              <w:rPr>
                <w:rFonts w:ascii="Times New Roman" w:eastAsia="Times New Roman" w:hAnsi="Times New Roman" w:cs="Times New Roman"/>
                <w:color w:val="000000"/>
                <w:sz w:val="28"/>
                <w:szCs w:val="28"/>
              </w:rPr>
            </w:pPr>
          </w:p>
        </w:tc>
        <w:tc>
          <w:tcPr>
            <w:tcW w:w="3170" w:type="dxa"/>
            <w:tcBorders>
              <w:top w:val="nil"/>
              <w:left w:val="nil"/>
              <w:bottom w:val="single" w:sz="8" w:space="0" w:color="000000"/>
              <w:right w:val="single" w:sz="8" w:space="0" w:color="000000"/>
            </w:tcBorders>
            <w:shd w:val="clear" w:color="auto" w:fill="FFF9EE"/>
            <w:tcMar>
              <w:top w:w="0" w:type="dxa"/>
              <w:left w:w="108" w:type="dxa"/>
              <w:bottom w:w="0" w:type="dxa"/>
              <w:right w:w="108" w:type="dxa"/>
            </w:tcMar>
          </w:tcPr>
          <w:p w14:paraId="69CC6140" w14:textId="77777777" w:rsidR="000B617B" w:rsidRDefault="000B617B" w:rsidP="00DA7CFF">
            <w:pPr>
              <w:spacing w:line="240" w:lineRule="auto"/>
              <w:ind w:right="-20" w:firstLine="709"/>
              <w:jc w:val="both"/>
              <w:rPr>
                <w:rFonts w:ascii="Times New Roman" w:eastAsia="Times New Roman" w:hAnsi="Times New Roman" w:cs="Times New Roman"/>
                <w:color w:val="000000"/>
                <w:sz w:val="28"/>
                <w:szCs w:val="28"/>
              </w:rPr>
            </w:pPr>
          </w:p>
        </w:tc>
      </w:tr>
    </w:tbl>
    <w:p w14:paraId="1E8AB211"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Медь, молоко, кислород, железо, минеральная вода, гранит, сахар, поваренная соль, воздух.</w:t>
      </w:r>
    </w:p>
    <w:p w14:paraId="49DE0826" w14:textId="77777777" w:rsidR="000B617B" w:rsidRDefault="000B617B" w:rsidP="00DA1234">
      <w:pPr>
        <w:numPr>
          <w:ilvl w:val="0"/>
          <w:numId w:val="2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Составьте план разделения смеси, состоящей из поваренной соли и случайно попавших в нее частиц древесного угля.</w:t>
      </w:r>
    </w:p>
    <w:p w14:paraId="65EB68B4" w14:textId="77777777" w:rsidR="000B617B" w:rsidRDefault="000B617B" w:rsidP="000B617B">
      <w:pPr>
        <w:spacing w:line="240" w:lineRule="auto"/>
        <w:ind w:right="-20" w:firstLine="709"/>
        <w:jc w:val="both"/>
        <w:rPr>
          <w:rFonts w:ascii="Georgia" w:eastAsia="Georgia" w:hAnsi="Georgia" w:cs="Georgia"/>
          <w:color w:val="000000"/>
          <w:sz w:val="23"/>
          <w:szCs w:val="23"/>
        </w:rPr>
      </w:pPr>
      <w:r>
        <w:rPr>
          <w:rFonts w:ascii="Georgia" w:eastAsia="Georgia" w:hAnsi="Georgia" w:cs="Georgia"/>
          <w:color w:val="000000"/>
          <w:sz w:val="24"/>
          <w:szCs w:val="24"/>
        </w:rPr>
        <w:t>Выпаривание, прокаливание, фильтрование, перемешивание, растворение в воде, притягивание магнитом, возгонка, экстракция. </w:t>
      </w:r>
    </w:p>
    <w:p w14:paraId="131CA57F" w14:textId="77777777" w:rsidR="000B617B" w:rsidRDefault="000B617B" w:rsidP="000B617B">
      <w:pPr>
        <w:spacing w:line="240" w:lineRule="auto"/>
        <w:ind w:right="-20" w:firstLine="709"/>
        <w:jc w:val="both"/>
        <w:rPr>
          <w:rFonts w:ascii="Georgia" w:eastAsia="Georgia" w:hAnsi="Georgia" w:cs="Georgia"/>
          <w:color w:val="000000"/>
          <w:sz w:val="23"/>
          <w:szCs w:val="23"/>
        </w:rPr>
      </w:pPr>
    </w:p>
    <w:p w14:paraId="4D05C663" w14:textId="53D13409"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14:paraId="1BC61C35" w14:textId="1A34D60D" w:rsidR="00D20E66" w:rsidRDefault="00D20E66" w:rsidP="000B617B">
      <w:pPr>
        <w:spacing w:line="240" w:lineRule="auto"/>
        <w:ind w:right="-20" w:firstLine="709"/>
        <w:jc w:val="both"/>
        <w:rPr>
          <w:rFonts w:ascii="Times New Roman" w:eastAsia="Times New Roman" w:hAnsi="Times New Roman" w:cs="Times New Roman"/>
          <w:color w:val="000000"/>
          <w:sz w:val="28"/>
          <w:szCs w:val="28"/>
        </w:rPr>
      </w:pPr>
    </w:p>
    <w:p w14:paraId="617EEF20" w14:textId="6E5CF672" w:rsidR="009C78B0" w:rsidRDefault="009C78B0" w:rsidP="007B7102">
      <w:pPr>
        <w:pStyle w:val="2"/>
        <w:jc w:val="center"/>
        <w:rPr>
          <w:rFonts w:ascii="Times New Roman" w:eastAsia="Times New Roman" w:hAnsi="Times New Roman" w:cs="Times New Roman"/>
          <w:color w:val="000000"/>
          <w:sz w:val="28"/>
          <w:szCs w:val="28"/>
        </w:rPr>
      </w:pPr>
      <w:r w:rsidRPr="00C57FB3">
        <w:rPr>
          <w:rFonts w:ascii="Times New Roman" w:eastAsia="Times New Roman" w:hAnsi="Times New Roman" w:cs="Times New Roman"/>
          <w:color w:val="000000"/>
          <w:sz w:val="28"/>
          <w:szCs w:val="28"/>
        </w:rPr>
        <w:t xml:space="preserve">Лабораторные занятия №2 </w:t>
      </w:r>
      <w:r w:rsidR="00826EA5">
        <w:rPr>
          <w:rFonts w:ascii="Times New Roman" w:eastAsia="Times New Roman" w:hAnsi="Times New Roman" w:cs="Times New Roman"/>
          <w:color w:val="000000"/>
          <w:sz w:val="28"/>
          <w:szCs w:val="28"/>
        </w:rPr>
        <w:t>Гид</w:t>
      </w:r>
      <w:r w:rsidR="00077EFA">
        <w:rPr>
          <w:rFonts w:ascii="Times New Roman" w:eastAsia="Times New Roman" w:hAnsi="Times New Roman" w:cs="Times New Roman"/>
          <w:color w:val="000000"/>
          <w:sz w:val="28"/>
          <w:szCs w:val="28"/>
        </w:rPr>
        <w:t>ролиз</w:t>
      </w:r>
    </w:p>
    <w:p w14:paraId="3C19BEFE" w14:textId="77777777" w:rsidR="00826EA5" w:rsidRDefault="00826EA5" w:rsidP="00826EA5">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14:paraId="42C0E6E5"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Гидролиз (греч. </w:t>
      </w:r>
      <w:proofErr w:type="spellStart"/>
      <w:r>
        <w:rPr>
          <w:rFonts w:ascii="Times New Roman" w:eastAsia="Times New Roman" w:hAnsi="Times New Roman" w:cs="Times New Roman"/>
          <w:color w:val="000000"/>
          <w:sz w:val="28"/>
          <w:szCs w:val="28"/>
        </w:rPr>
        <w:t>hydor</w:t>
      </w:r>
      <w:proofErr w:type="spellEnd"/>
      <w:r>
        <w:rPr>
          <w:rFonts w:ascii="Times New Roman" w:eastAsia="Times New Roman" w:hAnsi="Times New Roman" w:cs="Times New Roman"/>
          <w:color w:val="000000"/>
          <w:sz w:val="28"/>
          <w:szCs w:val="28"/>
        </w:rPr>
        <w:t xml:space="preserve"> - вода и </w:t>
      </w:r>
      <w:proofErr w:type="spellStart"/>
      <w:r>
        <w:rPr>
          <w:rFonts w:ascii="Times New Roman" w:eastAsia="Times New Roman" w:hAnsi="Times New Roman" w:cs="Times New Roman"/>
          <w:color w:val="000000"/>
          <w:sz w:val="28"/>
          <w:szCs w:val="28"/>
        </w:rPr>
        <w:t>lysis</w:t>
      </w:r>
      <w:proofErr w:type="spellEnd"/>
      <w:r>
        <w:rPr>
          <w:rFonts w:ascii="Times New Roman" w:eastAsia="Times New Roman" w:hAnsi="Times New Roman" w:cs="Times New Roman"/>
          <w:color w:val="000000"/>
          <w:sz w:val="28"/>
          <w:szCs w:val="28"/>
        </w:rPr>
        <w:t xml:space="preserve"> - разрушение) - процесс расщепления молекул сложных химических веществ за счет реакции с молекулами воды.</w:t>
      </w:r>
    </w:p>
    <w:p w14:paraId="7D66CA1C"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Гидролиз солей может протекать: </w:t>
      </w:r>
      <w:r>
        <w:rPr>
          <w:rFonts w:ascii="Times New Roman" w:eastAsia="Times New Roman" w:hAnsi="Times New Roman" w:cs="Times New Roman"/>
          <w:b/>
          <w:color w:val="000000"/>
          <w:sz w:val="28"/>
          <w:szCs w:val="28"/>
        </w:rPr>
        <w:t>обратимо</w:t>
      </w:r>
      <w:r>
        <w:rPr>
          <w:rFonts w:ascii="Times New Roman" w:eastAsia="Times New Roman" w:hAnsi="Times New Roman" w:cs="Times New Roman"/>
          <w:color w:val="000000"/>
          <w:sz w:val="28"/>
          <w:szCs w:val="28"/>
        </w:rPr>
        <w:t xml:space="preserve">: только небольшая часть частиц исходного вещества гидролизуется и </w:t>
      </w:r>
      <w:r>
        <w:rPr>
          <w:rFonts w:ascii="Times New Roman" w:eastAsia="Times New Roman" w:hAnsi="Times New Roman" w:cs="Times New Roman"/>
          <w:b/>
          <w:color w:val="000000"/>
          <w:sz w:val="28"/>
          <w:szCs w:val="28"/>
        </w:rPr>
        <w:t>необратимо</w:t>
      </w:r>
      <w:r>
        <w:rPr>
          <w:rFonts w:ascii="Times New Roman" w:eastAsia="Times New Roman" w:hAnsi="Times New Roman" w:cs="Times New Roman"/>
          <w:color w:val="000000"/>
          <w:sz w:val="28"/>
          <w:szCs w:val="28"/>
        </w:rPr>
        <w:t>: практически все частицы исходного вещества гидролизуются.</w:t>
      </w:r>
    </w:p>
    <w:p w14:paraId="6B649C17"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Для оценки типа гидролиза необходимо рассмотреть соль, как продукт взаимодействия основания и кислоты. Любая соль состоит из остатка основания и кислоты. Например, </w:t>
      </w:r>
      <w:proofErr w:type="spellStart"/>
      <w:r>
        <w:rPr>
          <w:rFonts w:ascii="Times New Roman" w:eastAsia="Times New Roman" w:hAnsi="Times New Roman" w:cs="Times New Roman"/>
          <w:color w:val="000000"/>
          <w:sz w:val="28"/>
          <w:szCs w:val="28"/>
        </w:rPr>
        <w:t>NaCl</w:t>
      </w:r>
      <w:proofErr w:type="spellEnd"/>
      <w:r>
        <w:rPr>
          <w:rFonts w:ascii="Times New Roman" w:eastAsia="Times New Roman" w:hAnsi="Times New Roman" w:cs="Times New Roman"/>
          <w:color w:val="000000"/>
          <w:sz w:val="28"/>
          <w:szCs w:val="28"/>
        </w:rPr>
        <w:t xml:space="preserve"> - производное основания </w:t>
      </w:r>
      <w:proofErr w:type="spellStart"/>
      <w:r>
        <w:rPr>
          <w:rFonts w:ascii="Times New Roman" w:eastAsia="Times New Roman" w:hAnsi="Times New Roman" w:cs="Times New Roman"/>
          <w:color w:val="000000"/>
          <w:sz w:val="28"/>
          <w:szCs w:val="28"/>
        </w:rPr>
        <w:t>NaOH</w:t>
      </w:r>
      <w:proofErr w:type="spellEnd"/>
      <w:r>
        <w:rPr>
          <w:rFonts w:ascii="Times New Roman" w:eastAsia="Times New Roman" w:hAnsi="Times New Roman" w:cs="Times New Roman"/>
          <w:color w:val="000000"/>
          <w:sz w:val="28"/>
          <w:szCs w:val="28"/>
        </w:rPr>
        <w:t xml:space="preserve"> и кислоты </w:t>
      </w:r>
      <w:proofErr w:type="spellStart"/>
      <w:r>
        <w:rPr>
          <w:rFonts w:ascii="Times New Roman" w:eastAsia="Times New Roman" w:hAnsi="Times New Roman" w:cs="Times New Roman"/>
          <w:color w:val="000000"/>
          <w:sz w:val="28"/>
          <w:szCs w:val="28"/>
        </w:rPr>
        <w:t>HCl</w:t>
      </w:r>
      <w:proofErr w:type="spellEnd"/>
      <w:r>
        <w:rPr>
          <w:rFonts w:ascii="Times New Roman" w:eastAsia="Times New Roman" w:hAnsi="Times New Roman" w:cs="Times New Roman"/>
          <w:color w:val="000000"/>
          <w:sz w:val="28"/>
          <w:szCs w:val="28"/>
        </w:rPr>
        <w:t>.</w:t>
      </w:r>
    </w:p>
    <w:p w14:paraId="0DC50B61"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Если в состав соли входит остаток сильного основания и остаток сильной кислоты - гидролиза не происходит. Примеры: </w:t>
      </w:r>
      <w:proofErr w:type="spellStart"/>
      <w:r>
        <w:rPr>
          <w:rFonts w:ascii="Times New Roman" w:eastAsia="Times New Roman" w:hAnsi="Times New Roman" w:cs="Times New Roman"/>
          <w:color w:val="000000"/>
          <w:sz w:val="28"/>
          <w:szCs w:val="28"/>
        </w:rPr>
        <w:t>NaCl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KBr</w:t>
      </w:r>
      <w:proofErr w:type="spellEnd"/>
      <w:r>
        <w:rPr>
          <w:rFonts w:ascii="Times New Roman" w:eastAsia="Times New Roman" w:hAnsi="Times New Roman" w:cs="Times New Roman"/>
          <w:color w:val="000000"/>
          <w:sz w:val="28"/>
          <w:szCs w:val="28"/>
        </w:rPr>
        <w:t>, CaSO4. Также гидролиза не происходит, если соль нерастворима (вне зависимости от того, чем она образована): AlPO4, FeSO3, CaSO3.</w:t>
      </w:r>
    </w:p>
    <w:p w14:paraId="5B5246CD"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Если в состав соли входит остаток слабого основания и остаток сильной кислоты, то гидролиз идет по катиону. Помните, что гидролиз разрушает слабое, в данном случае - катион. Примеры: AlCl3, MgBr2, Cr2SO4, NH4NO3.</w:t>
      </w:r>
    </w:p>
    <w:p w14:paraId="7E731A02"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Катион NH4+ и его основание NH4OH, несмотря на растворимость, является слабым, поэтому гидролиз будет идти по катиону в соли NH4Cl. Замечу также, что </w:t>
      </w:r>
      <w:proofErr w:type="spellStart"/>
      <w:r>
        <w:rPr>
          <w:rFonts w:ascii="Times New Roman" w:eastAsia="Times New Roman" w:hAnsi="Times New Roman" w:cs="Times New Roman"/>
          <w:color w:val="000000"/>
          <w:sz w:val="28"/>
          <w:szCs w:val="28"/>
        </w:rPr>
        <w:t>Ca</w:t>
      </w:r>
      <w:proofErr w:type="spellEnd"/>
      <w:r>
        <w:rPr>
          <w:rFonts w:ascii="Times New Roman" w:eastAsia="Times New Roman" w:hAnsi="Times New Roman" w:cs="Times New Roman"/>
          <w:color w:val="000000"/>
          <w:sz w:val="28"/>
          <w:szCs w:val="28"/>
        </w:rPr>
        <w:t>(OH)2 считается растворимым основанием, поэтому гидролиза соли CaCl2 не происходит.</w:t>
      </w:r>
    </w:p>
    <w:p w14:paraId="20B9C261" w14:textId="77777777" w:rsidR="00826EA5" w:rsidRPr="006B54FA" w:rsidRDefault="00826EA5" w:rsidP="00826EA5">
      <w:pPr>
        <w:spacing w:line="240" w:lineRule="auto"/>
        <w:ind w:right="-20"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Если в состав соли входит остаток сильного основания и остаток слабой кислоты, то гидролиз идет по аниону. Примеры</w:t>
      </w:r>
      <w:r w:rsidRPr="006B54FA">
        <w:rPr>
          <w:rFonts w:ascii="Times New Roman" w:eastAsia="Times New Roman" w:hAnsi="Times New Roman" w:cs="Times New Roman"/>
          <w:color w:val="000000"/>
          <w:sz w:val="28"/>
          <w:szCs w:val="28"/>
          <w:lang w:val="en-US"/>
        </w:rPr>
        <w:t>: K3PO4, NaNO2, Ca(</w:t>
      </w:r>
      <w:proofErr w:type="spellStart"/>
      <w:r w:rsidRPr="006B54FA">
        <w:rPr>
          <w:rFonts w:ascii="Times New Roman" w:eastAsia="Times New Roman" w:hAnsi="Times New Roman" w:cs="Times New Roman"/>
          <w:color w:val="000000"/>
          <w:sz w:val="28"/>
          <w:szCs w:val="28"/>
          <w:lang w:val="en-US"/>
        </w:rPr>
        <w:t>OCl</w:t>
      </w:r>
      <w:proofErr w:type="spellEnd"/>
      <w:r w:rsidRPr="006B54FA">
        <w:rPr>
          <w:rFonts w:ascii="Times New Roman" w:eastAsia="Times New Roman" w:hAnsi="Times New Roman" w:cs="Times New Roman"/>
          <w:color w:val="000000"/>
          <w:sz w:val="28"/>
          <w:szCs w:val="28"/>
          <w:lang w:val="en-US"/>
        </w:rPr>
        <w:t>)2, Ba(CH3COO)2, K2SiO3.</w:t>
      </w:r>
    </w:p>
    <w:p w14:paraId="1162BC43" w14:textId="77777777" w:rsidR="00826EA5" w:rsidRPr="006B54FA" w:rsidRDefault="00826EA5" w:rsidP="00826EA5">
      <w:pPr>
        <w:spacing w:line="240" w:lineRule="auto"/>
        <w:ind w:right="-20" w:firstLine="709"/>
        <w:jc w:val="center"/>
        <w:rPr>
          <w:rFonts w:ascii="Times New Roman" w:eastAsia="Times New Roman" w:hAnsi="Times New Roman" w:cs="Times New Roman"/>
          <w:b/>
          <w:color w:val="000000"/>
          <w:sz w:val="28"/>
          <w:szCs w:val="28"/>
          <w:lang w:val="en-US"/>
        </w:rPr>
      </w:pPr>
      <w:r w:rsidRPr="006B54FA">
        <w:rPr>
          <w:rFonts w:ascii="Times New Roman" w:eastAsia="Times New Roman" w:hAnsi="Times New Roman" w:cs="Times New Roman"/>
          <w:color w:val="444444"/>
          <w:sz w:val="28"/>
          <w:szCs w:val="28"/>
          <w:highlight w:val="white"/>
          <w:lang w:val="en-US"/>
        </w:rPr>
        <w:t>CH</w:t>
      </w:r>
      <w:r w:rsidRPr="006B54FA">
        <w:rPr>
          <w:rFonts w:ascii="Times New Roman" w:eastAsia="Times New Roman" w:hAnsi="Times New Roman" w:cs="Times New Roman"/>
          <w:color w:val="444444"/>
          <w:sz w:val="28"/>
          <w:szCs w:val="28"/>
          <w:highlight w:val="white"/>
          <w:vertAlign w:val="subscript"/>
          <w:lang w:val="en-US"/>
        </w:rPr>
        <w:t>3</w:t>
      </w:r>
      <w:sdt>
        <w:sdtPr>
          <w:tag w:val="goog_rdk_15"/>
          <w:id w:val="-2026930119"/>
        </w:sdtPr>
        <w:sdtEndPr/>
        <w:sdtContent>
          <w:r w:rsidRPr="006B54FA">
            <w:rPr>
              <w:rFonts w:ascii="Cardo" w:eastAsia="Cardo" w:hAnsi="Cardo" w:cs="Cardo"/>
              <w:color w:val="444444"/>
              <w:sz w:val="28"/>
              <w:szCs w:val="28"/>
              <w:highlight w:val="white"/>
              <w:lang w:val="en-US"/>
            </w:rPr>
            <w:t>COONa + HOH ↔ CH</w:t>
          </w:r>
        </w:sdtContent>
      </w:sdt>
      <w:r w:rsidRPr="006B54FA">
        <w:rPr>
          <w:rFonts w:ascii="Times New Roman" w:eastAsia="Times New Roman" w:hAnsi="Times New Roman" w:cs="Times New Roman"/>
          <w:color w:val="444444"/>
          <w:sz w:val="28"/>
          <w:szCs w:val="28"/>
          <w:highlight w:val="white"/>
          <w:vertAlign w:val="subscript"/>
          <w:lang w:val="en-US"/>
        </w:rPr>
        <w:t>3</w:t>
      </w:r>
      <w:r w:rsidRPr="006B54FA">
        <w:rPr>
          <w:rFonts w:ascii="Times New Roman" w:eastAsia="Times New Roman" w:hAnsi="Times New Roman" w:cs="Times New Roman"/>
          <w:color w:val="444444"/>
          <w:sz w:val="28"/>
          <w:szCs w:val="28"/>
          <w:highlight w:val="white"/>
          <w:lang w:val="en-US"/>
        </w:rPr>
        <w:t>COOH + NaOH</w:t>
      </w:r>
    </w:p>
    <w:p w14:paraId="13DD1296"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Если соль образована остатком слабого основания и слабой кислоты, то гидролиз идет и по катиону, и по аниону. Примеры: </w:t>
      </w:r>
      <w:proofErr w:type="spellStart"/>
      <w:r>
        <w:rPr>
          <w:rFonts w:ascii="Times New Roman" w:eastAsia="Times New Roman" w:hAnsi="Times New Roman" w:cs="Times New Roman"/>
          <w:color w:val="000000"/>
          <w:sz w:val="28"/>
          <w:szCs w:val="28"/>
        </w:rPr>
        <w:t>Mg</w:t>
      </w:r>
      <w:proofErr w:type="spellEnd"/>
      <w:r>
        <w:rPr>
          <w:rFonts w:ascii="Times New Roman" w:eastAsia="Times New Roman" w:hAnsi="Times New Roman" w:cs="Times New Roman"/>
          <w:color w:val="000000"/>
          <w:sz w:val="28"/>
          <w:szCs w:val="28"/>
        </w:rPr>
        <w:t>(NO2)2, Al2S3, Cr2(SO3)3, CH3COONH4.</w:t>
      </w:r>
    </w:p>
    <w:p w14:paraId="231EB978"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Среда раствора может быть нейтральной, кислой или щелочной. Определяется типом гидролиза.</w:t>
      </w:r>
    </w:p>
    <w:p w14:paraId="6CBDF42D"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noProof/>
        </w:rPr>
        <w:drawing>
          <wp:inline distT="0" distB="0" distL="0" distR="0" wp14:anchorId="435D0E84" wp14:editId="6402ADFA">
            <wp:extent cx="6285839" cy="2524285"/>
            <wp:effectExtent l="0" t="0" r="0" b="0"/>
            <wp:docPr id="2147330489" name="image3.png" descr="табличка"/>
            <wp:cNvGraphicFramePr/>
            <a:graphic xmlns:a="http://schemas.openxmlformats.org/drawingml/2006/main">
              <a:graphicData uri="http://schemas.openxmlformats.org/drawingml/2006/picture">
                <pic:pic xmlns:pic="http://schemas.openxmlformats.org/drawingml/2006/picture">
                  <pic:nvPicPr>
                    <pic:cNvPr id="0" name="image3.png" descr="табличка"/>
                    <pic:cNvPicPr preferRelativeResize="0"/>
                  </pic:nvPicPr>
                  <pic:blipFill>
                    <a:blip r:embed="rId11"/>
                    <a:srcRect/>
                    <a:stretch>
                      <a:fillRect/>
                    </a:stretch>
                  </pic:blipFill>
                  <pic:spPr>
                    <a:xfrm>
                      <a:off x="0" y="0"/>
                      <a:ext cx="6285839" cy="2524285"/>
                    </a:xfrm>
                    <a:prstGeom prst="rect">
                      <a:avLst/>
                    </a:prstGeom>
                    <a:ln/>
                  </pic:spPr>
                </pic:pic>
              </a:graphicData>
            </a:graphic>
          </wp:inline>
        </w:drawing>
      </w:r>
    </w:p>
    <w:p w14:paraId="4E4D5C68" w14:textId="77777777" w:rsidR="00826EA5" w:rsidRDefault="00826EA5" w:rsidP="00826EA5">
      <w:pPr>
        <w:spacing w:line="240" w:lineRule="auto"/>
        <w:ind w:right="-20" w:firstLine="709"/>
        <w:jc w:val="both"/>
        <w:rPr>
          <w:rFonts w:ascii="Times New Roman" w:eastAsia="Times New Roman" w:hAnsi="Times New Roman" w:cs="Times New Roman"/>
          <w:b/>
          <w:color w:val="000000"/>
          <w:sz w:val="28"/>
          <w:szCs w:val="28"/>
        </w:rPr>
      </w:pPr>
    </w:p>
    <w:p w14:paraId="08DED794"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Необратимый гидролиз </w:t>
      </w:r>
      <w:r>
        <w:rPr>
          <w:rFonts w:ascii="Times New Roman" w:eastAsia="Times New Roman" w:hAnsi="Times New Roman" w:cs="Times New Roman"/>
          <w:color w:val="000000"/>
          <w:sz w:val="28"/>
          <w:szCs w:val="28"/>
        </w:rPr>
        <w:t>происходит, если при гидролизе выделяется газ, осадок или вода, т.е. вещества, которые при данных условиях не могут взаимодействовать между собой. Необратимый гидролиз является химической реакцией, т.к. реагирующие вещества взаимодействуют практически полностью.</w:t>
      </w:r>
    </w:p>
    <w:p w14:paraId="6800FB6A"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Факторы, влияющие на степень гидролиза:</w:t>
      </w:r>
    </w:p>
    <w:p w14:paraId="08BA099F"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1.Температура. Гидролиз — эндотермическая реакция. Нагревание раствора приводит к интенсификации процесса.</w:t>
      </w:r>
    </w:p>
    <w:p w14:paraId="640FD2C1"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2.Концентрация соли.</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Чем меньше концентрация соли, тем выше степень ее гидролиза. По этой причине для предотвращения нежелательного гидролиза хранить соли рекомендуется в концентрированном виде.</w:t>
      </w:r>
    </w:p>
    <w:p w14:paraId="4E152695"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Добавление к реакционной смеси кислоты или щелочи. Изменяя концентрация одного из продуктов, можно смещать равновесие реакции гидролиза.</w:t>
      </w:r>
    </w:p>
    <w:p w14:paraId="1C75EE42"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p>
    <w:p w14:paraId="7342226E"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Цель</w:t>
      </w:r>
      <w:r>
        <w:rPr>
          <w:rFonts w:ascii="Times New Roman" w:eastAsia="Times New Roman" w:hAnsi="Times New Roman" w:cs="Times New Roman"/>
          <w:color w:val="000000"/>
          <w:sz w:val="28"/>
          <w:szCs w:val="28"/>
        </w:rPr>
        <w:t>: изучить теоретические основы гидролиза. Изучить влияние основных факторов на интенсивность и полноту протекания гидролиза.</w:t>
      </w:r>
    </w:p>
    <w:p w14:paraId="4B2FC89A"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14:paraId="032F927E"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p>
    <w:p w14:paraId="53139762" w14:textId="77777777" w:rsidR="00826EA5" w:rsidRDefault="00826EA5" w:rsidP="00826EA5">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14:paraId="31A35981"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неорганических веществ лабораторную работу Гидролиз.</w:t>
      </w:r>
    </w:p>
    <w:p w14:paraId="62AD7E9B"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p>
    <w:p w14:paraId="34DEEADC" w14:textId="77777777" w:rsidR="00826EA5" w:rsidRDefault="00826EA5" w:rsidP="00826E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1. Первоначальные представления о гидролизе</w:t>
      </w:r>
    </w:p>
    <w:p w14:paraId="66E4B8A3" w14:textId="77777777" w:rsidR="00826EA5" w:rsidRDefault="00826EA5" w:rsidP="00826E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три пробирки прилейте, соответственно, растворы карбоната натрия, сульфата алюминия и хлорида натрия. В каждую пробирку добавьте по 4-5 капель индикатора лакмуса фиолетового. Приведите три примера солей из набора, имеющих, по вашему мнению, щелочную, нейтральную и кислую среду раствора. Проверьте свои </w:t>
      </w:r>
      <w:r>
        <w:rPr>
          <w:rFonts w:ascii="Times New Roman" w:eastAsia="Times New Roman" w:hAnsi="Times New Roman" w:cs="Times New Roman"/>
          <w:color w:val="000000"/>
          <w:sz w:val="28"/>
          <w:szCs w:val="28"/>
        </w:rPr>
        <w:lastRenderedPageBreak/>
        <w:t>предположения экспериментально. Результаты экспериментов оформите в лабораторном журнале.</w:t>
      </w:r>
      <w:r>
        <w:rPr>
          <w:noProof/>
        </w:rPr>
        <w:drawing>
          <wp:anchor distT="0" distB="0" distL="114300" distR="114300" simplePos="0" relativeHeight="251748352" behindDoc="0" locked="0" layoutInCell="1" hidden="0" allowOverlap="1" wp14:anchorId="55D9295C" wp14:editId="07148A96">
            <wp:simplePos x="0" y="0"/>
            <wp:positionH relativeFrom="column">
              <wp:posOffset>156210</wp:posOffset>
            </wp:positionH>
            <wp:positionV relativeFrom="paragraph">
              <wp:posOffset>187960</wp:posOffset>
            </wp:positionV>
            <wp:extent cx="1463040" cy="1097280"/>
            <wp:effectExtent l="0" t="0" r="0" b="0"/>
            <wp:wrapSquare wrapText="bothSides" distT="0" distB="0" distL="114300" distR="114300"/>
            <wp:docPr id="2147330536" name="image43.jpg" descr="Изображение выглядит как текст, снимок экрана,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43.jpg" descr="Изображение выглядит как текст, снимок экрана, дизайн&#10;&#10;Автоматически созданное описание"/>
                    <pic:cNvPicPr preferRelativeResize="0"/>
                  </pic:nvPicPr>
                  <pic:blipFill>
                    <a:blip r:embed="rId12"/>
                    <a:srcRect/>
                    <a:stretch>
                      <a:fillRect/>
                    </a:stretch>
                  </pic:blipFill>
                  <pic:spPr>
                    <a:xfrm>
                      <a:off x="0" y="0"/>
                      <a:ext cx="1463040" cy="1097280"/>
                    </a:xfrm>
                    <a:prstGeom prst="rect">
                      <a:avLst/>
                    </a:prstGeom>
                    <a:ln/>
                  </pic:spPr>
                </pic:pic>
              </a:graphicData>
            </a:graphic>
          </wp:anchor>
        </w:drawing>
      </w:r>
    </w:p>
    <w:p w14:paraId="6F8C2053" w14:textId="77777777" w:rsidR="00826EA5" w:rsidRDefault="00826EA5" w:rsidP="00826E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6DC10B8F" w14:textId="77777777" w:rsidR="00826EA5" w:rsidRDefault="00826EA5" w:rsidP="00826E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2. Влияние температуры на степень гидролиза. Обратимость гидролиза</w:t>
      </w:r>
    </w:p>
    <w:p w14:paraId="21E54D16" w14:textId="77777777" w:rsidR="00826EA5" w:rsidRDefault="00826EA5" w:rsidP="00826E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Налейте в пробирку раствор ацетата натрия и 2-3 капли фенолфталеина. Нагрейте раствор до кипения. Как изменяется цвет раствора в пробирке? Половину окрашенного раствора перелейте в другую пробирку и оставьте для сравнения. Оставшийся раствор охладите до 10оС. Результаты экспериментов оформите в лабораторном журнале.</w:t>
      </w:r>
      <w:r>
        <w:rPr>
          <w:noProof/>
        </w:rPr>
        <w:drawing>
          <wp:anchor distT="0" distB="0" distL="114300" distR="114300" simplePos="0" relativeHeight="251749376" behindDoc="0" locked="0" layoutInCell="1" hidden="0" allowOverlap="1" wp14:anchorId="3A156001" wp14:editId="6110D317">
            <wp:simplePos x="0" y="0"/>
            <wp:positionH relativeFrom="column">
              <wp:posOffset>268025</wp:posOffset>
            </wp:positionH>
            <wp:positionV relativeFrom="paragraph">
              <wp:posOffset>142931</wp:posOffset>
            </wp:positionV>
            <wp:extent cx="1248355" cy="935335"/>
            <wp:effectExtent l="0" t="0" r="0" b="0"/>
            <wp:wrapSquare wrapText="bothSides" distT="0" distB="0" distL="114300" distR="114300"/>
            <wp:docPr id="2147330541" name="image53.jpg" descr="Изображение выглядит как текст, снимок экрана, в помещении, мебель&#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3.jpg" descr="Изображение выглядит как текст, снимок экрана, в помещении, мебель&#10;&#10;Автоматически созданное описание"/>
                    <pic:cNvPicPr preferRelativeResize="0"/>
                  </pic:nvPicPr>
                  <pic:blipFill>
                    <a:blip r:embed="rId13"/>
                    <a:srcRect/>
                    <a:stretch>
                      <a:fillRect/>
                    </a:stretch>
                  </pic:blipFill>
                  <pic:spPr>
                    <a:xfrm>
                      <a:off x="0" y="0"/>
                      <a:ext cx="1248355" cy="935335"/>
                    </a:xfrm>
                    <a:prstGeom prst="rect">
                      <a:avLst/>
                    </a:prstGeom>
                    <a:ln/>
                  </pic:spPr>
                </pic:pic>
              </a:graphicData>
            </a:graphic>
          </wp:anchor>
        </w:drawing>
      </w:r>
    </w:p>
    <w:p w14:paraId="74CAFA43" w14:textId="77777777" w:rsidR="00826EA5" w:rsidRDefault="00826EA5" w:rsidP="00826E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29EFE22A" w14:textId="77777777" w:rsidR="00826EA5" w:rsidRDefault="00826EA5" w:rsidP="00826E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3. Влияние разбавления на степень гидролиза”.</w:t>
      </w:r>
    </w:p>
    <w:p w14:paraId="72C4289E" w14:textId="77777777" w:rsidR="00826EA5" w:rsidRDefault="00826EA5" w:rsidP="00826E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Прилейте в химический стакан раствор хлорида сурьмы (III) в воде. Испытайте рН раствора универсальной индикаторной бумагой. Добавляйте при помешивании в раствор по каплям дистиллированную воду. Результаты экспериментов оформите в лабораторном журнале.</w:t>
      </w:r>
      <w:r>
        <w:rPr>
          <w:noProof/>
        </w:rPr>
        <w:drawing>
          <wp:anchor distT="0" distB="0" distL="114300" distR="114300" simplePos="0" relativeHeight="251750400" behindDoc="0" locked="0" layoutInCell="1" hidden="0" allowOverlap="1" wp14:anchorId="5D7EF331" wp14:editId="6A4496D5">
            <wp:simplePos x="0" y="0"/>
            <wp:positionH relativeFrom="column">
              <wp:posOffset>220069</wp:posOffset>
            </wp:positionH>
            <wp:positionV relativeFrom="paragraph">
              <wp:posOffset>79679</wp:posOffset>
            </wp:positionV>
            <wp:extent cx="962108" cy="722286"/>
            <wp:effectExtent l="0" t="0" r="0" b="0"/>
            <wp:wrapSquare wrapText="bothSides" distT="0" distB="0" distL="114300" distR="114300"/>
            <wp:docPr id="2147330528" name="image38.jpg" descr="Изображение выглядит как текст, снимок экрана, в помещении,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38.jpg" descr="Изображение выглядит как текст, снимок экрана, в помещении, дизайн&#10;&#10;Автоматически созданное описание"/>
                    <pic:cNvPicPr preferRelativeResize="0"/>
                  </pic:nvPicPr>
                  <pic:blipFill>
                    <a:blip r:embed="rId14"/>
                    <a:srcRect/>
                    <a:stretch>
                      <a:fillRect/>
                    </a:stretch>
                  </pic:blipFill>
                  <pic:spPr>
                    <a:xfrm>
                      <a:off x="0" y="0"/>
                      <a:ext cx="962108" cy="722286"/>
                    </a:xfrm>
                    <a:prstGeom prst="rect">
                      <a:avLst/>
                    </a:prstGeom>
                    <a:ln/>
                  </pic:spPr>
                </pic:pic>
              </a:graphicData>
            </a:graphic>
          </wp:anchor>
        </w:drawing>
      </w:r>
    </w:p>
    <w:p w14:paraId="6A571A8D" w14:textId="77777777" w:rsidR="00826EA5" w:rsidRDefault="00826EA5" w:rsidP="00826E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2AA27575" w14:textId="77777777" w:rsidR="00826EA5" w:rsidRDefault="00826EA5" w:rsidP="00826E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3580C200" w14:textId="77777777" w:rsidR="00826EA5" w:rsidRDefault="00826EA5" w:rsidP="00826E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4. Полный гидролиз”.</w:t>
      </w:r>
    </w:p>
    <w:p w14:paraId="279F5231" w14:textId="77777777" w:rsidR="00826EA5" w:rsidRDefault="00826EA5" w:rsidP="00826E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пробирку прилейте сульфата алюминия. Добавьте раствор карбоната натрия. Нагрейте пробирку почти до кипения в пламени газовой горелки. Отфильтруйте полученный осадок, промойте его на фильтре горячей водой. Докажите опытным путем, что полученный осадок не является солью угольной кислоты. Результаты экспериментов оформите в лабораторном журнале.</w:t>
      </w:r>
      <w:r>
        <w:rPr>
          <w:noProof/>
        </w:rPr>
        <w:drawing>
          <wp:anchor distT="0" distB="0" distL="114300" distR="114300" simplePos="0" relativeHeight="251751424" behindDoc="0" locked="0" layoutInCell="1" hidden="0" allowOverlap="1" wp14:anchorId="645B6921" wp14:editId="21DD0B94">
            <wp:simplePos x="0" y="0"/>
            <wp:positionH relativeFrom="column">
              <wp:posOffset>243646</wp:posOffset>
            </wp:positionH>
            <wp:positionV relativeFrom="paragraph">
              <wp:posOffset>128628</wp:posOffset>
            </wp:positionV>
            <wp:extent cx="1375575" cy="1032727"/>
            <wp:effectExtent l="0" t="0" r="0" b="0"/>
            <wp:wrapSquare wrapText="bothSides" distT="0" distB="0" distL="114300" distR="114300"/>
            <wp:docPr id="2147330598" name="image106.jpg" descr="Изображение выглядит как текст, снимок экрана, Бытовая техника,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06.jpg" descr="Изображение выглядит как текст, снимок экрана, Бытовая техника, в помещении&#10;&#10;Автоматически созданное описание"/>
                    <pic:cNvPicPr preferRelativeResize="0"/>
                  </pic:nvPicPr>
                  <pic:blipFill>
                    <a:blip r:embed="rId15"/>
                    <a:srcRect/>
                    <a:stretch>
                      <a:fillRect/>
                    </a:stretch>
                  </pic:blipFill>
                  <pic:spPr>
                    <a:xfrm>
                      <a:off x="0" y="0"/>
                      <a:ext cx="1375575" cy="1032727"/>
                    </a:xfrm>
                    <a:prstGeom prst="rect">
                      <a:avLst/>
                    </a:prstGeom>
                    <a:ln/>
                  </pic:spPr>
                </pic:pic>
              </a:graphicData>
            </a:graphic>
          </wp:anchor>
        </w:drawing>
      </w:r>
    </w:p>
    <w:p w14:paraId="2620F3A0" w14:textId="77777777" w:rsidR="00826EA5" w:rsidRDefault="00826EA5" w:rsidP="00826EA5">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p>
    <w:p w14:paraId="592F0216" w14:textId="77777777" w:rsidR="00826EA5" w:rsidRDefault="00826EA5" w:rsidP="00826EA5">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к итоговому контролю</w:t>
      </w:r>
    </w:p>
    <w:p w14:paraId="7B6FF256" w14:textId="77777777" w:rsidR="00826EA5" w:rsidRDefault="00826EA5" w:rsidP="00826EA5">
      <w:pPr>
        <w:numPr>
          <w:ilvl w:val="0"/>
          <w:numId w:val="17"/>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Дайте определение понятию гидролиз. Какие типы гидролиза вы знаете?</w:t>
      </w:r>
    </w:p>
    <w:p w14:paraId="10B0C01C" w14:textId="77777777" w:rsidR="00826EA5" w:rsidRDefault="00826EA5" w:rsidP="00826EA5">
      <w:pPr>
        <w:numPr>
          <w:ilvl w:val="0"/>
          <w:numId w:val="17"/>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каких случаях гидролиз протекает необратимо?</w:t>
      </w:r>
    </w:p>
    <w:p w14:paraId="67C6B72E" w14:textId="77777777" w:rsidR="00826EA5" w:rsidRDefault="00826EA5" w:rsidP="00826EA5">
      <w:pPr>
        <w:numPr>
          <w:ilvl w:val="0"/>
          <w:numId w:val="17"/>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каких случаях гидролиз не протекает?</w:t>
      </w:r>
    </w:p>
    <w:p w14:paraId="4D6E44B7" w14:textId="77777777" w:rsidR="00826EA5" w:rsidRDefault="00826EA5" w:rsidP="00826EA5">
      <w:pPr>
        <w:numPr>
          <w:ilvl w:val="0"/>
          <w:numId w:val="17"/>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Объясните, какие образуются вещества и какая среда при гидролизе по аниону? Приведите примеры.</w:t>
      </w:r>
    </w:p>
    <w:p w14:paraId="1A4EF4A1" w14:textId="77777777" w:rsidR="00826EA5" w:rsidRDefault="00826EA5" w:rsidP="00826EA5">
      <w:pPr>
        <w:numPr>
          <w:ilvl w:val="0"/>
          <w:numId w:val="17"/>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Объясните, какие образуются вещества и какая среда при гидролизе по катиону? Приведите примеры.</w:t>
      </w:r>
    </w:p>
    <w:p w14:paraId="620B774A" w14:textId="77777777" w:rsidR="00826EA5" w:rsidRDefault="00826EA5" w:rsidP="00826EA5">
      <w:pPr>
        <w:numPr>
          <w:ilvl w:val="0"/>
          <w:numId w:val="17"/>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Объясните, какие образуются вещества и какая среда при гидролизе и </w:t>
      </w:r>
      <w:proofErr w:type="gramStart"/>
      <w:r>
        <w:rPr>
          <w:rFonts w:ascii="Times New Roman" w:eastAsia="Times New Roman" w:hAnsi="Times New Roman" w:cs="Times New Roman"/>
          <w:color w:val="000000"/>
          <w:sz w:val="28"/>
          <w:szCs w:val="28"/>
        </w:rPr>
        <w:t>по аниону</w:t>
      </w:r>
      <w:proofErr w:type="gramEnd"/>
      <w:r>
        <w:rPr>
          <w:rFonts w:ascii="Times New Roman" w:eastAsia="Times New Roman" w:hAnsi="Times New Roman" w:cs="Times New Roman"/>
          <w:color w:val="000000"/>
          <w:sz w:val="28"/>
          <w:szCs w:val="28"/>
        </w:rPr>
        <w:t xml:space="preserve"> и по катиону? Приведите примеры.</w:t>
      </w:r>
    </w:p>
    <w:p w14:paraId="6CEC3190" w14:textId="77777777" w:rsidR="00826EA5" w:rsidRDefault="00826EA5" w:rsidP="00826EA5">
      <w:pPr>
        <w:numPr>
          <w:ilvl w:val="0"/>
          <w:numId w:val="17"/>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каких случаях наблюдается ступенчатый гидролиз?</w:t>
      </w:r>
    </w:p>
    <w:p w14:paraId="3C365FCB" w14:textId="77777777" w:rsidR="00826EA5" w:rsidRDefault="00826EA5" w:rsidP="00826EA5">
      <w:pPr>
        <w:numPr>
          <w:ilvl w:val="0"/>
          <w:numId w:val="17"/>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факторы влияют на глубину протекания гидролиза?</w:t>
      </w:r>
    </w:p>
    <w:p w14:paraId="0D05B99A" w14:textId="77777777" w:rsidR="00826EA5" w:rsidRDefault="00826EA5" w:rsidP="00826EA5">
      <w:pPr>
        <w:spacing w:line="240" w:lineRule="auto"/>
      </w:pPr>
    </w:p>
    <w:p w14:paraId="2FAE0E08"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14:paraId="140BB589" w14:textId="77777777" w:rsidR="000050CD" w:rsidRDefault="000050CD" w:rsidP="000B617B"/>
    <w:p w14:paraId="302AB780" w14:textId="77777777" w:rsidR="00A97DBD" w:rsidRDefault="00A97DBD" w:rsidP="00A97DBD">
      <w:pPr>
        <w:pStyle w:val="2"/>
        <w:jc w:val="center"/>
        <w:rPr>
          <w:rFonts w:ascii="Times New Roman" w:eastAsia="Times New Roman" w:hAnsi="Times New Roman" w:cs="Times New Roman"/>
          <w:color w:val="000000"/>
          <w:sz w:val="28"/>
          <w:szCs w:val="28"/>
        </w:rPr>
      </w:pPr>
      <w:r w:rsidRPr="007B7102">
        <w:rPr>
          <w:rFonts w:ascii="Times New Roman" w:eastAsia="Times New Roman" w:hAnsi="Times New Roman" w:cs="Times New Roman"/>
          <w:color w:val="000000"/>
          <w:sz w:val="28"/>
          <w:szCs w:val="28"/>
        </w:rPr>
        <w:lastRenderedPageBreak/>
        <w:t>Лабораторные занятия №</w:t>
      </w:r>
      <w:r>
        <w:rPr>
          <w:rFonts w:ascii="Times New Roman" w:eastAsia="Times New Roman" w:hAnsi="Times New Roman" w:cs="Times New Roman"/>
          <w:color w:val="000000"/>
          <w:sz w:val="28"/>
          <w:szCs w:val="28"/>
        </w:rPr>
        <w:t xml:space="preserve"> 3</w:t>
      </w:r>
      <w:r w:rsidRPr="007B7102">
        <w:rPr>
          <w:rFonts w:ascii="Times New Roman" w:eastAsia="Times New Roman" w:hAnsi="Times New Roman" w:cs="Times New Roman"/>
          <w:color w:val="000000"/>
          <w:sz w:val="28"/>
          <w:szCs w:val="28"/>
        </w:rPr>
        <w:t xml:space="preserve"> Щелочные и щелочноземельные металлы и из соединения. </w:t>
      </w:r>
    </w:p>
    <w:p w14:paraId="71CE6627" w14:textId="77777777" w:rsidR="00A97DBD" w:rsidRDefault="00A97DBD" w:rsidP="00A97DBD">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14:paraId="1631D4A7"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Щелочные металлы расположены в главной подгруппе первой группы периодической системы химических элементов Д.И. Менделеева. Это литий Li, натрий Na, калий K, цезий </w:t>
      </w:r>
      <w:proofErr w:type="spellStart"/>
      <w:r>
        <w:rPr>
          <w:rFonts w:ascii="Times New Roman" w:eastAsia="Times New Roman" w:hAnsi="Times New Roman" w:cs="Times New Roman"/>
          <w:color w:val="000000"/>
          <w:sz w:val="28"/>
          <w:szCs w:val="28"/>
        </w:rPr>
        <w:t>Cs</w:t>
      </w:r>
      <w:proofErr w:type="spellEnd"/>
      <w:r>
        <w:rPr>
          <w:rFonts w:ascii="Times New Roman" w:eastAsia="Times New Roman" w:hAnsi="Times New Roman" w:cs="Times New Roman"/>
          <w:color w:val="000000"/>
          <w:sz w:val="28"/>
          <w:szCs w:val="28"/>
        </w:rPr>
        <w:t xml:space="preserve">, рубидий </w:t>
      </w:r>
      <w:proofErr w:type="spellStart"/>
      <w:r>
        <w:rPr>
          <w:rFonts w:ascii="Times New Roman" w:eastAsia="Times New Roman" w:hAnsi="Times New Roman" w:cs="Times New Roman"/>
          <w:color w:val="000000"/>
          <w:sz w:val="28"/>
          <w:szCs w:val="28"/>
        </w:rPr>
        <w:t>Rb</w:t>
      </w:r>
      <w:proofErr w:type="spellEnd"/>
      <w:r>
        <w:rPr>
          <w:rFonts w:ascii="Times New Roman" w:eastAsia="Times New Roman" w:hAnsi="Times New Roman" w:cs="Times New Roman"/>
          <w:color w:val="000000"/>
          <w:sz w:val="28"/>
          <w:szCs w:val="28"/>
        </w:rPr>
        <w:t xml:space="preserve"> и </w:t>
      </w:r>
      <w:proofErr w:type="spellStart"/>
      <w:r>
        <w:rPr>
          <w:rFonts w:ascii="Times New Roman" w:eastAsia="Times New Roman" w:hAnsi="Times New Roman" w:cs="Times New Roman"/>
          <w:color w:val="000000"/>
          <w:sz w:val="28"/>
          <w:szCs w:val="28"/>
        </w:rPr>
        <w:t>франций</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Fr</w:t>
      </w:r>
      <w:proofErr w:type="spellEnd"/>
      <w:r>
        <w:rPr>
          <w:rFonts w:ascii="Times New Roman" w:eastAsia="Times New Roman" w:hAnsi="Times New Roman" w:cs="Times New Roman"/>
          <w:color w:val="000000"/>
          <w:sz w:val="28"/>
          <w:szCs w:val="28"/>
        </w:rPr>
        <w:t>.</w:t>
      </w:r>
    </w:p>
    <w:p w14:paraId="10B7CAE2"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Электронная конфигурация внешнего энергетического уровня щелочных металлов: </w:t>
      </w:r>
      <w:r>
        <w:rPr>
          <w:rFonts w:ascii="Times New Roman" w:eastAsia="Times New Roman" w:hAnsi="Times New Roman" w:cs="Times New Roman"/>
          <w:i/>
          <w:color w:val="000000"/>
          <w:sz w:val="28"/>
          <w:szCs w:val="28"/>
        </w:rPr>
        <w:t>ns</w:t>
      </w:r>
      <w:r>
        <w:rPr>
          <w:rFonts w:ascii="Times New Roman" w:eastAsia="Times New Roman" w:hAnsi="Times New Roman" w:cs="Times New Roman"/>
          <w:color w:val="000000"/>
          <w:sz w:val="28"/>
          <w:szCs w:val="28"/>
        </w:rPr>
        <w:t xml:space="preserve">1, на внешнем энергетическом уровне находится 1 s-электрон. Типичная степень окисления щелочных металлов в соединениях </w:t>
      </w:r>
      <w:r>
        <w:rPr>
          <w:rFonts w:ascii="Times New Roman" w:eastAsia="Times New Roman" w:hAnsi="Times New Roman" w:cs="Times New Roman"/>
          <w:b/>
          <w:color w:val="000000"/>
          <w:sz w:val="28"/>
          <w:szCs w:val="28"/>
        </w:rPr>
        <w:t>+1</w:t>
      </w:r>
      <w:r>
        <w:rPr>
          <w:rFonts w:ascii="Times New Roman" w:eastAsia="Times New Roman" w:hAnsi="Times New Roman" w:cs="Times New Roman"/>
          <w:color w:val="000000"/>
          <w:sz w:val="28"/>
          <w:szCs w:val="28"/>
        </w:rPr>
        <w:t>.</w:t>
      </w:r>
    </w:p>
    <w:p w14:paraId="75EF0D20"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ряду </w:t>
      </w:r>
      <w:proofErr w:type="spellStart"/>
      <w:r>
        <w:rPr>
          <w:rFonts w:ascii="Times New Roman" w:eastAsia="Times New Roman" w:hAnsi="Times New Roman" w:cs="Times New Roman"/>
          <w:b/>
          <w:color w:val="000000"/>
          <w:sz w:val="28"/>
          <w:szCs w:val="28"/>
        </w:rPr>
        <w:t>Li</w:t>
      </w:r>
      <w:proofErr w:type="spellEnd"/>
      <w:r>
        <w:rPr>
          <w:rFonts w:ascii="Times New Roman" w:eastAsia="Times New Roman" w:hAnsi="Times New Roman" w:cs="Times New Roman"/>
          <w:b/>
          <w:color w:val="000000"/>
          <w:sz w:val="28"/>
          <w:szCs w:val="28"/>
        </w:rPr>
        <w:t>-</w:t>
      </w:r>
      <w:proofErr w:type="spellStart"/>
      <w:r>
        <w:rPr>
          <w:rFonts w:ascii="Times New Roman" w:eastAsia="Times New Roman" w:hAnsi="Times New Roman" w:cs="Times New Roman"/>
          <w:b/>
          <w:color w:val="000000"/>
          <w:sz w:val="28"/>
          <w:szCs w:val="28"/>
        </w:rPr>
        <w:t>Na</w:t>
      </w:r>
      <w:proofErr w:type="spellEnd"/>
      <w:r>
        <w:rPr>
          <w:rFonts w:ascii="Times New Roman" w:eastAsia="Times New Roman" w:hAnsi="Times New Roman" w:cs="Times New Roman"/>
          <w:b/>
          <w:color w:val="000000"/>
          <w:sz w:val="28"/>
          <w:szCs w:val="28"/>
        </w:rPr>
        <w:t>-K-</w:t>
      </w:r>
      <w:proofErr w:type="spellStart"/>
      <w:r>
        <w:rPr>
          <w:rFonts w:ascii="Times New Roman" w:eastAsia="Times New Roman" w:hAnsi="Times New Roman" w:cs="Times New Roman"/>
          <w:b/>
          <w:color w:val="000000"/>
          <w:sz w:val="28"/>
          <w:szCs w:val="28"/>
        </w:rPr>
        <w:t>Rb</w:t>
      </w:r>
      <w:proofErr w:type="spellEnd"/>
      <w:r>
        <w:rPr>
          <w:rFonts w:ascii="Times New Roman" w:eastAsia="Times New Roman" w:hAnsi="Times New Roman" w:cs="Times New Roman"/>
          <w:b/>
          <w:color w:val="000000"/>
          <w:sz w:val="28"/>
          <w:szCs w:val="28"/>
        </w:rPr>
        <w:t>-</w:t>
      </w:r>
      <w:proofErr w:type="spellStart"/>
      <w:r>
        <w:rPr>
          <w:rFonts w:ascii="Times New Roman" w:eastAsia="Times New Roman" w:hAnsi="Times New Roman" w:cs="Times New Roman"/>
          <w:b/>
          <w:color w:val="000000"/>
          <w:sz w:val="28"/>
          <w:szCs w:val="28"/>
        </w:rPr>
        <w:t>Cs-Fr</w:t>
      </w:r>
      <w:proofErr w:type="spellEnd"/>
      <w:r>
        <w:rPr>
          <w:rFonts w:ascii="Times New Roman" w:eastAsia="Times New Roman" w:hAnsi="Times New Roman" w:cs="Times New Roman"/>
          <w:color w:val="000000"/>
          <w:sz w:val="28"/>
          <w:szCs w:val="28"/>
        </w:rPr>
        <w:t>, в соответствии с Периодическим законом, увеличивается атомный радиус, усиливаются металлические свойства, ослабевают неметаллические свойства, уменьшается электроотрицательность.</w:t>
      </w:r>
    </w:p>
    <w:p w14:paraId="6ED77A56"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Все щелочные металлы — вещества мягкие, серебристого цвета. Свежесрезанная поверхность их обладает характерным блеском, обладают высокой тепло- и электропроводимостью. Кипят и плавятся при низких температурах, имеют низкую плотность.</w:t>
      </w:r>
    </w:p>
    <w:p w14:paraId="5B7D1CDE"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Качественная реакция на щелочные металлы — окрашивание пламени солями щелочных металлов. Это сильные восстановители, реагируют со всеми неметаллами: </w:t>
      </w:r>
    </w:p>
    <w:p w14:paraId="69C95294" w14:textId="77777777" w:rsidR="00A97DBD" w:rsidRDefault="00A97DBD" w:rsidP="00A97DBD">
      <w:pPr>
        <w:numPr>
          <w:ilvl w:val="0"/>
          <w:numId w:val="1"/>
        </w:numPr>
        <w:pBdr>
          <w:top w:val="nil"/>
          <w:left w:val="nil"/>
          <w:bottom w:val="nil"/>
          <w:right w:val="nil"/>
          <w:between w:val="nil"/>
        </w:pBdr>
        <w:spacing w:line="240" w:lineRule="auto"/>
        <w:ind w:left="1134" w:right="-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 галогенами с образованием галогенидов;</w:t>
      </w:r>
    </w:p>
    <w:p w14:paraId="6B71E11D" w14:textId="77777777" w:rsidR="00A97DBD" w:rsidRDefault="00A97DBD" w:rsidP="00A97DBD">
      <w:pPr>
        <w:numPr>
          <w:ilvl w:val="0"/>
          <w:numId w:val="1"/>
        </w:numPr>
        <w:pBdr>
          <w:top w:val="nil"/>
          <w:left w:val="nil"/>
          <w:bottom w:val="nil"/>
          <w:right w:val="nil"/>
          <w:between w:val="nil"/>
        </w:pBdr>
        <w:spacing w:line="240" w:lineRule="auto"/>
        <w:ind w:left="1134" w:right="-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 серой с образованием сульфидов, с фосфором и водородом – образуются фосфиды и гидриды;</w:t>
      </w:r>
    </w:p>
    <w:p w14:paraId="0AD5FE37" w14:textId="77777777" w:rsidR="00A97DBD" w:rsidRDefault="00A97DBD" w:rsidP="00A97DBD">
      <w:pPr>
        <w:numPr>
          <w:ilvl w:val="0"/>
          <w:numId w:val="1"/>
        </w:numPr>
        <w:pBdr>
          <w:top w:val="nil"/>
          <w:left w:val="nil"/>
          <w:bottom w:val="nil"/>
          <w:right w:val="nil"/>
          <w:between w:val="nil"/>
        </w:pBdr>
        <w:spacing w:line="240" w:lineRule="auto"/>
        <w:ind w:left="1134" w:right="-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 азотом с образованием нитридов, причем литий реагирует при комнатной температуре с образованием нитрида, а остальные щелочные металлы реагируют с азотом при нагревании;</w:t>
      </w:r>
    </w:p>
    <w:p w14:paraId="4E862E04" w14:textId="77777777" w:rsidR="00A97DBD" w:rsidRDefault="00A97DBD" w:rsidP="00A97DBD">
      <w:pPr>
        <w:numPr>
          <w:ilvl w:val="0"/>
          <w:numId w:val="1"/>
        </w:numPr>
        <w:pBdr>
          <w:top w:val="nil"/>
          <w:left w:val="nil"/>
          <w:bottom w:val="nil"/>
          <w:right w:val="nil"/>
          <w:between w:val="nil"/>
        </w:pBdr>
        <w:spacing w:line="240" w:lineRule="auto"/>
        <w:ind w:left="1134" w:right="-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 углеродом с образованием карбидов;</w:t>
      </w:r>
    </w:p>
    <w:p w14:paraId="0CA02579" w14:textId="77777777" w:rsidR="00A97DBD" w:rsidRDefault="00A97DBD" w:rsidP="00A97DBD">
      <w:pPr>
        <w:numPr>
          <w:ilvl w:val="0"/>
          <w:numId w:val="1"/>
        </w:numPr>
        <w:pBdr>
          <w:top w:val="nil"/>
          <w:left w:val="nil"/>
          <w:bottom w:val="nil"/>
          <w:right w:val="nil"/>
          <w:between w:val="nil"/>
        </w:pBdr>
        <w:spacing w:line="240" w:lineRule="auto"/>
        <w:ind w:left="1134" w:right="-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 кислородом каждый щелочной металл проявляет свою индивидуальность: при горении на воздухе литий образует оксид, натрий – преимущественно пероксид, калий и остальные металлы – </w:t>
      </w:r>
      <w:proofErr w:type="spellStart"/>
      <w:r>
        <w:rPr>
          <w:rFonts w:ascii="Times New Roman" w:eastAsia="Times New Roman" w:hAnsi="Times New Roman" w:cs="Times New Roman"/>
          <w:color w:val="000000"/>
          <w:sz w:val="28"/>
          <w:szCs w:val="28"/>
        </w:rPr>
        <w:t>надпероксид</w:t>
      </w:r>
      <w:proofErr w:type="spellEnd"/>
      <w:r>
        <w:rPr>
          <w:rFonts w:ascii="Times New Roman" w:eastAsia="Times New Roman" w:hAnsi="Times New Roman" w:cs="Times New Roman"/>
          <w:color w:val="000000"/>
          <w:sz w:val="28"/>
          <w:szCs w:val="28"/>
        </w:rPr>
        <w:t>. Цезий самовозгорается на воздухе, поэтому его хранят в запаянных ампулах.</w:t>
      </w:r>
    </w:p>
    <w:p w14:paraId="76CA5A83" w14:textId="77777777" w:rsidR="00A97DBD" w:rsidRPr="006B54FA" w:rsidRDefault="00A97DBD" w:rsidP="00A97DBD">
      <w:pPr>
        <w:spacing w:line="240" w:lineRule="auto"/>
        <w:ind w:right="-20" w:firstLine="709"/>
        <w:jc w:val="both"/>
        <w:rPr>
          <w:rFonts w:ascii="Times New Roman" w:eastAsia="Times New Roman" w:hAnsi="Times New Roman" w:cs="Times New Roman"/>
          <w:color w:val="000000"/>
          <w:sz w:val="28"/>
          <w:szCs w:val="28"/>
          <w:lang w:val="en-US"/>
        </w:rPr>
      </w:pPr>
      <w:r w:rsidRPr="006B54FA">
        <w:rPr>
          <w:rFonts w:ascii="Times New Roman" w:eastAsia="Times New Roman" w:hAnsi="Times New Roman" w:cs="Times New Roman"/>
          <w:color w:val="000000"/>
          <w:sz w:val="28"/>
          <w:szCs w:val="28"/>
          <w:lang w:val="en-US"/>
        </w:rPr>
        <w:t>4Li   +   O2   =   2Li2O</w:t>
      </w:r>
    </w:p>
    <w:p w14:paraId="4BFF3F56" w14:textId="77777777" w:rsidR="00A97DBD" w:rsidRPr="006B54FA" w:rsidRDefault="00A97DBD" w:rsidP="00A97DBD">
      <w:pPr>
        <w:spacing w:line="240" w:lineRule="auto"/>
        <w:ind w:right="-20" w:firstLine="709"/>
        <w:jc w:val="both"/>
        <w:rPr>
          <w:rFonts w:ascii="Times New Roman" w:eastAsia="Times New Roman" w:hAnsi="Times New Roman" w:cs="Times New Roman"/>
          <w:color w:val="000000"/>
          <w:sz w:val="28"/>
          <w:szCs w:val="28"/>
          <w:lang w:val="en-US"/>
        </w:rPr>
      </w:pPr>
      <w:r w:rsidRPr="006B54FA">
        <w:rPr>
          <w:rFonts w:ascii="Times New Roman" w:eastAsia="Times New Roman" w:hAnsi="Times New Roman" w:cs="Times New Roman"/>
          <w:color w:val="000000"/>
          <w:sz w:val="28"/>
          <w:szCs w:val="28"/>
          <w:lang w:val="en-US"/>
        </w:rPr>
        <w:t>2Na</w:t>
      </w:r>
      <w:proofErr w:type="gramStart"/>
      <w:r w:rsidRPr="006B54FA">
        <w:rPr>
          <w:rFonts w:ascii="Times New Roman" w:eastAsia="Times New Roman" w:hAnsi="Times New Roman" w:cs="Times New Roman"/>
          <w:color w:val="000000"/>
          <w:sz w:val="28"/>
          <w:szCs w:val="28"/>
          <w:lang w:val="en-US"/>
        </w:rPr>
        <w:t>  +</w:t>
      </w:r>
      <w:proofErr w:type="gramEnd"/>
      <w:r w:rsidRPr="006B54FA">
        <w:rPr>
          <w:rFonts w:ascii="Times New Roman" w:eastAsia="Times New Roman" w:hAnsi="Times New Roman" w:cs="Times New Roman"/>
          <w:color w:val="000000"/>
          <w:sz w:val="28"/>
          <w:szCs w:val="28"/>
          <w:lang w:val="en-US"/>
        </w:rPr>
        <w:t>  O2  =  Na2O2</w:t>
      </w:r>
    </w:p>
    <w:p w14:paraId="1A2DA7E0" w14:textId="77777777" w:rsidR="00A97DBD" w:rsidRPr="0010168B" w:rsidRDefault="00A97DBD" w:rsidP="00A97DBD">
      <w:pPr>
        <w:spacing w:line="240" w:lineRule="auto"/>
        <w:ind w:right="-20" w:firstLine="709"/>
        <w:jc w:val="both"/>
        <w:rPr>
          <w:rFonts w:ascii="Times New Roman" w:eastAsia="Times New Roman" w:hAnsi="Times New Roman" w:cs="Times New Roman"/>
          <w:color w:val="000000"/>
          <w:sz w:val="28"/>
          <w:szCs w:val="28"/>
          <w:lang w:val="en-US"/>
        </w:rPr>
      </w:pPr>
      <w:r w:rsidRPr="00746814">
        <w:rPr>
          <w:rFonts w:ascii="Times New Roman" w:eastAsia="Times New Roman" w:hAnsi="Times New Roman" w:cs="Times New Roman"/>
          <w:color w:val="000000"/>
          <w:sz w:val="28"/>
          <w:szCs w:val="28"/>
          <w:lang w:val="en-US"/>
        </w:rPr>
        <w:t>K</w:t>
      </w:r>
      <w:r w:rsidRPr="0010168B">
        <w:rPr>
          <w:rFonts w:ascii="Times New Roman" w:eastAsia="Times New Roman" w:hAnsi="Times New Roman" w:cs="Times New Roman"/>
          <w:color w:val="000000"/>
          <w:sz w:val="28"/>
          <w:szCs w:val="28"/>
          <w:lang w:val="en-US"/>
        </w:rPr>
        <w:t xml:space="preserve"> </w:t>
      </w:r>
      <w:r w:rsidRPr="00746814">
        <w:rPr>
          <w:rFonts w:ascii="Times New Roman" w:eastAsia="Times New Roman" w:hAnsi="Times New Roman" w:cs="Times New Roman"/>
          <w:color w:val="000000"/>
          <w:sz w:val="28"/>
          <w:szCs w:val="28"/>
          <w:lang w:val="en-US"/>
        </w:rPr>
        <w:t>  </w:t>
      </w:r>
      <w:r w:rsidRPr="0010168B">
        <w:rPr>
          <w:rFonts w:ascii="Times New Roman" w:eastAsia="Times New Roman" w:hAnsi="Times New Roman" w:cs="Times New Roman"/>
          <w:color w:val="000000"/>
          <w:sz w:val="28"/>
          <w:szCs w:val="28"/>
          <w:lang w:val="en-US"/>
        </w:rPr>
        <w:t>+</w:t>
      </w:r>
      <w:r w:rsidRPr="00746814">
        <w:rPr>
          <w:rFonts w:ascii="Times New Roman" w:eastAsia="Times New Roman" w:hAnsi="Times New Roman" w:cs="Times New Roman"/>
          <w:color w:val="000000"/>
          <w:sz w:val="28"/>
          <w:szCs w:val="28"/>
          <w:lang w:val="en-US"/>
        </w:rPr>
        <w:t>  </w:t>
      </w:r>
      <w:r w:rsidRPr="0010168B">
        <w:rPr>
          <w:rFonts w:ascii="Times New Roman" w:eastAsia="Times New Roman" w:hAnsi="Times New Roman" w:cs="Times New Roman"/>
          <w:color w:val="000000"/>
          <w:sz w:val="28"/>
          <w:szCs w:val="28"/>
          <w:lang w:val="en-US"/>
        </w:rPr>
        <w:t xml:space="preserve"> </w:t>
      </w:r>
      <w:r w:rsidRPr="00746814">
        <w:rPr>
          <w:rFonts w:ascii="Times New Roman" w:eastAsia="Times New Roman" w:hAnsi="Times New Roman" w:cs="Times New Roman"/>
          <w:color w:val="000000"/>
          <w:sz w:val="28"/>
          <w:szCs w:val="28"/>
          <w:lang w:val="en-US"/>
        </w:rPr>
        <w:t>O</w:t>
      </w:r>
      <w:r w:rsidRPr="0010168B">
        <w:rPr>
          <w:rFonts w:ascii="Times New Roman" w:eastAsia="Times New Roman" w:hAnsi="Times New Roman" w:cs="Times New Roman"/>
          <w:color w:val="000000"/>
          <w:sz w:val="28"/>
          <w:szCs w:val="28"/>
          <w:lang w:val="en-US"/>
        </w:rPr>
        <w:t>2</w:t>
      </w:r>
      <w:r w:rsidRPr="00746814">
        <w:rPr>
          <w:rFonts w:ascii="Times New Roman" w:eastAsia="Times New Roman" w:hAnsi="Times New Roman" w:cs="Times New Roman"/>
          <w:color w:val="000000"/>
          <w:sz w:val="28"/>
          <w:szCs w:val="28"/>
          <w:lang w:val="en-US"/>
        </w:rPr>
        <w:t>   </w:t>
      </w:r>
      <w:r w:rsidRPr="0010168B">
        <w:rPr>
          <w:rFonts w:ascii="Times New Roman" w:eastAsia="Times New Roman" w:hAnsi="Times New Roman" w:cs="Times New Roman"/>
          <w:color w:val="000000"/>
          <w:sz w:val="28"/>
          <w:szCs w:val="28"/>
          <w:lang w:val="en-US"/>
        </w:rPr>
        <w:t>=</w:t>
      </w:r>
      <w:r w:rsidRPr="00746814">
        <w:rPr>
          <w:rFonts w:ascii="Times New Roman" w:eastAsia="Times New Roman" w:hAnsi="Times New Roman" w:cs="Times New Roman"/>
          <w:color w:val="000000"/>
          <w:sz w:val="28"/>
          <w:szCs w:val="28"/>
          <w:lang w:val="en-US"/>
        </w:rPr>
        <w:t>  </w:t>
      </w:r>
      <w:r w:rsidRPr="0010168B">
        <w:rPr>
          <w:rFonts w:ascii="Times New Roman" w:eastAsia="Times New Roman" w:hAnsi="Times New Roman" w:cs="Times New Roman"/>
          <w:color w:val="000000"/>
          <w:sz w:val="28"/>
          <w:szCs w:val="28"/>
          <w:lang w:val="en-US"/>
        </w:rPr>
        <w:t xml:space="preserve"> </w:t>
      </w:r>
      <w:r w:rsidRPr="00746814">
        <w:rPr>
          <w:rFonts w:ascii="Times New Roman" w:eastAsia="Times New Roman" w:hAnsi="Times New Roman" w:cs="Times New Roman"/>
          <w:color w:val="000000"/>
          <w:sz w:val="28"/>
          <w:szCs w:val="28"/>
          <w:lang w:val="en-US"/>
        </w:rPr>
        <w:t>KO</w:t>
      </w:r>
      <w:r w:rsidRPr="0010168B">
        <w:rPr>
          <w:rFonts w:ascii="Times New Roman" w:eastAsia="Times New Roman" w:hAnsi="Times New Roman" w:cs="Times New Roman"/>
          <w:color w:val="000000"/>
          <w:sz w:val="28"/>
          <w:szCs w:val="28"/>
          <w:lang w:val="en-US"/>
        </w:rPr>
        <w:t>2</w:t>
      </w:r>
    </w:p>
    <w:p w14:paraId="648E09D9"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Щелочные металлы активно взаимодействуют с водой и солями, с образованием щелочи и водорода. Щелочные металлы никогда не принимают отрицательных степеней окисления, они одновалентны, проявляют постоянную степень окисления +</w:t>
      </w:r>
      <w:proofErr w:type="gramStart"/>
      <w:r>
        <w:rPr>
          <w:rFonts w:ascii="Times New Roman" w:eastAsia="Times New Roman" w:hAnsi="Times New Roman" w:cs="Times New Roman"/>
          <w:color w:val="000000"/>
          <w:sz w:val="28"/>
          <w:szCs w:val="28"/>
        </w:rPr>
        <w:t>1 .</w:t>
      </w:r>
      <w:proofErr w:type="gramEnd"/>
    </w:p>
    <w:p w14:paraId="381CC2FE"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Цель: </w:t>
      </w:r>
      <w:r>
        <w:rPr>
          <w:rFonts w:ascii="Times New Roman" w:eastAsia="Times New Roman" w:hAnsi="Times New Roman" w:cs="Times New Roman"/>
          <w:color w:val="000000"/>
          <w:sz w:val="28"/>
          <w:szCs w:val="28"/>
        </w:rPr>
        <w:t>изучить качественные реакции на щелочные металлы; изучить химические свойства щелочных металлов.</w:t>
      </w:r>
    </w:p>
    <w:p w14:paraId="42715919"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14:paraId="1173F139"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p>
    <w:p w14:paraId="27F9C2B8" w14:textId="77777777" w:rsidR="00A97DBD" w:rsidRDefault="00A97DBD" w:rsidP="00A97DBD">
      <w:pPr>
        <w:spacing w:line="240" w:lineRule="auto"/>
        <w:ind w:right="-20"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Порядок выполнения работы:</w:t>
      </w:r>
    </w:p>
    <w:p w14:paraId="33AFCA5C"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неорганических веществ лабораторную работу Щелочные и щелочноземельные металлы и их соединения.</w:t>
      </w:r>
    </w:p>
    <w:p w14:paraId="79F30A21" w14:textId="77777777" w:rsidR="00A97DBD" w:rsidRDefault="00A97DBD" w:rsidP="00A97DBD">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Опыт №1. Горение щелочных и щелочноземельных металлов на воздухе.</w:t>
      </w:r>
    </w:p>
    <w:p w14:paraId="7BD8849A"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Внимание: работу проводить в вытяжном шкафу за защитным стеклом. Возьмите кусочек металла тигельными щипцами, внесите его в пламя газовой горелки и сильно нагрейте. Наблюдайте воспламенение металла и его горение. Результаты эксперимента оформите в лабораторном журнале. Проделайте аналогичные опыты с остальными металлами, отметьте цвет пламени при их сгорании. Примечание. Щелочные металлы хранятся в специальной таре. В данном случае склянки с металлами уже приготовлены для опыта.</w:t>
      </w:r>
      <w:r>
        <w:rPr>
          <w:noProof/>
        </w:rPr>
        <w:drawing>
          <wp:anchor distT="0" distB="0" distL="114300" distR="114300" simplePos="0" relativeHeight="251721728" behindDoc="0" locked="0" layoutInCell="1" hidden="0" allowOverlap="1" wp14:anchorId="0ED090E8" wp14:editId="7253CC2D">
            <wp:simplePos x="0" y="0"/>
            <wp:positionH relativeFrom="column">
              <wp:posOffset>-1902</wp:posOffset>
            </wp:positionH>
            <wp:positionV relativeFrom="paragraph">
              <wp:posOffset>438454</wp:posOffset>
            </wp:positionV>
            <wp:extent cx="1440815" cy="1073150"/>
            <wp:effectExtent l="0" t="0" r="0" b="0"/>
            <wp:wrapSquare wrapText="bothSides" distT="0" distB="0" distL="114300" distR="114300"/>
            <wp:docPr id="2147330555" name="image67.jpg" descr="Изображение выглядит как текст, Веб-сайт, программное обеспечение, веб-страниц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67.jpg" descr="Изображение выглядит как текст, Веб-сайт, программное обеспечение, веб-страница&#10;&#10;Автоматически созданное описание"/>
                    <pic:cNvPicPr preferRelativeResize="0"/>
                  </pic:nvPicPr>
                  <pic:blipFill>
                    <a:blip r:embed="rId16"/>
                    <a:srcRect/>
                    <a:stretch>
                      <a:fillRect/>
                    </a:stretch>
                  </pic:blipFill>
                  <pic:spPr>
                    <a:xfrm>
                      <a:off x="0" y="0"/>
                      <a:ext cx="1440815" cy="1073150"/>
                    </a:xfrm>
                    <a:prstGeom prst="rect">
                      <a:avLst/>
                    </a:prstGeom>
                    <a:ln/>
                  </pic:spPr>
                </pic:pic>
              </a:graphicData>
            </a:graphic>
          </wp:anchor>
        </w:drawing>
      </w:r>
    </w:p>
    <w:p w14:paraId="3C640873" w14:textId="77777777" w:rsidR="00A97DBD" w:rsidRDefault="00A97DBD" w:rsidP="00A97DBD">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14:paraId="64A4EB08" w14:textId="77777777" w:rsidR="00A97DBD" w:rsidRDefault="00A97DBD" w:rsidP="00A97DBD">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2. Взаимодействие щелочных и щелочноземельных металлов с водой.</w:t>
      </w:r>
    </w:p>
    <w:p w14:paraId="25D98825"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Внимание: работу проводить в вытяжном шкафу за защитным стеклом. В три фарфоровые чашки прилейте воду. Поместите тигельными щипцами в каждую из них, соответственно, по кусочку лития, натрия и калия. Испытайте фенолфталеином все полученные растворы. Результаты экспериментов оформите в лабораторном журнале. Повторите эксперимент с магнием, кальцием и барием.</w:t>
      </w:r>
      <w:r>
        <w:rPr>
          <w:noProof/>
        </w:rPr>
        <w:drawing>
          <wp:anchor distT="0" distB="0" distL="114300" distR="114300" simplePos="0" relativeHeight="251722752" behindDoc="0" locked="0" layoutInCell="1" hidden="0" allowOverlap="1" wp14:anchorId="13CCC785" wp14:editId="320F05D2">
            <wp:simplePos x="0" y="0"/>
            <wp:positionH relativeFrom="column">
              <wp:posOffset>107952</wp:posOffset>
            </wp:positionH>
            <wp:positionV relativeFrom="paragraph">
              <wp:posOffset>127635</wp:posOffset>
            </wp:positionV>
            <wp:extent cx="1303020" cy="972820"/>
            <wp:effectExtent l="0" t="0" r="0" b="0"/>
            <wp:wrapSquare wrapText="bothSides" distT="0" distB="0" distL="114300" distR="114300"/>
            <wp:docPr id="2147330606" name="image114.jpg" descr="Изображение выглядит как текст, Веб-сайт, программное обеспечение, веб-страниц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14.jpg" descr="Изображение выглядит как текст, Веб-сайт, программное обеспечение, веб-страница&#10;&#10;Автоматически созданное описание"/>
                    <pic:cNvPicPr preferRelativeResize="0"/>
                  </pic:nvPicPr>
                  <pic:blipFill>
                    <a:blip r:embed="rId17"/>
                    <a:srcRect/>
                    <a:stretch>
                      <a:fillRect/>
                    </a:stretch>
                  </pic:blipFill>
                  <pic:spPr>
                    <a:xfrm>
                      <a:off x="0" y="0"/>
                      <a:ext cx="1303020" cy="972820"/>
                    </a:xfrm>
                    <a:prstGeom prst="rect">
                      <a:avLst/>
                    </a:prstGeom>
                    <a:ln/>
                  </pic:spPr>
                </pic:pic>
              </a:graphicData>
            </a:graphic>
          </wp:anchor>
        </w:drawing>
      </w:r>
    </w:p>
    <w:p w14:paraId="2548BF0C" w14:textId="77777777" w:rsidR="00A97DBD" w:rsidRDefault="00A97DBD" w:rsidP="00A97DBD">
      <w:pPr>
        <w:pBdr>
          <w:top w:val="nil"/>
          <w:left w:val="nil"/>
          <w:bottom w:val="nil"/>
          <w:right w:val="nil"/>
          <w:between w:val="nil"/>
        </w:pBdr>
        <w:spacing w:after="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3. Взаимодействие оксидов щелочных</w:t>
      </w:r>
      <w:proofErr w:type="gramStart"/>
      <w:r>
        <w:rPr>
          <w:rFonts w:ascii="Times New Roman" w:eastAsia="Times New Roman" w:hAnsi="Times New Roman" w:cs="Times New Roman"/>
          <w:b/>
          <w:color w:val="000000"/>
          <w:sz w:val="28"/>
          <w:szCs w:val="28"/>
        </w:rPr>
        <w:t>.</w:t>
      </w:r>
      <w:proofErr w:type="gramEnd"/>
      <w:r>
        <w:rPr>
          <w:rFonts w:ascii="Times New Roman" w:eastAsia="Times New Roman" w:hAnsi="Times New Roman" w:cs="Times New Roman"/>
          <w:b/>
          <w:color w:val="000000"/>
          <w:sz w:val="28"/>
          <w:szCs w:val="28"/>
        </w:rPr>
        <w:t xml:space="preserve"> и щелочноземельных металлов с водой и кислотами.</w:t>
      </w:r>
    </w:p>
    <w:p w14:paraId="72D5ED66"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Внимание: работу проводить в вытяжном шкафу за защитным стеклом. В шесть фарфоровых чашек прилейте воду. Затем добавьте по 1 шпателю соответствующего оксида. Испытайте индикатором (фенолфталеин) полученные растворы. Результаты экспериментов оформите в лабораторном журнале. Повторите опыт, заменив воду 0,1М раствором соляной кислоты.</w:t>
      </w:r>
      <w:r>
        <w:rPr>
          <w:noProof/>
        </w:rPr>
        <w:drawing>
          <wp:anchor distT="0" distB="0" distL="114300" distR="114300" simplePos="0" relativeHeight="251723776" behindDoc="0" locked="0" layoutInCell="1" hidden="0" allowOverlap="1" wp14:anchorId="055F0E3A" wp14:editId="2AB17EBE">
            <wp:simplePos x="0" y="0"/>
            <wp:positionH relativeFrom="column">
              <wp:posOffset>-2538</wp:posOffset>
            </wp:positionH>
            <wp:positionV relativeFrom="paragraph">
              <wp:posOffset>80874</wp:posOffset>
            </wp:positionV>
            <wp:extent cx="1572768" cy="1178430"/>
            <wp:effectExtent l="0" t="0" r="0" b="0"/>
            <wp:wrapSquare wrapText="bothSides" distT="0" distB="0" distL="114300" distR="114300"/>
            <wp:docPr id="2147330601" name="image113.jpg" descr="Изображение выглядит как текст, снимок экрана, Веб-сайт, программное обеспечение&#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13.jpg" descr="Изображение выглядит как текст, снимок экрана, Веб-сайт, программное обеспечение&#10;&#10;Автоматически созданное описание"/>
                    <pic:cNvPicPr preferRelativeResize="0"/>
                  </pic:nvPicPr>
                  <pic:blipFill>
                    <a:blip r:embed="rId18"/>
                    <a:srcRect/>
                    <a:stretch>
                      <a:fillRect/>
                    </a:stretch>
                  </pic:blipFill>
                  <pic:spPr>
                    <a:xfrm>
                      <a:off x="0" y="0"/>
                      <a:ext cx="1572768" cy="1178430"/>
                    </a:xfrm>
                    <a:prstGeom prst="rect">
                      <a:avLst/>
                    </a:prstGeom>
                    <a:ln/>
                  </pic:spPr>
                </pic:pic>
              </a:graphicData>
            </a:graphic>
          </wp:anchor>
        </w:drawing>
      </w:r>
    </w:p>
    <w:p w14:paraId="14014B2F" w14:textId="77777777" w:rsidR="00A97DBD" w:rsidRDefault="00A97DBD" w:rsidP="00A97DBD">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14:paraId="10ADF78F" w14:textId="77777777" w:rsidR="00A97DBD" w:rsidRDefault="00A97DBD" w:rsidP="00A97DBD">
      <w:pPr>
        <w:pBdr>
          <w:top w:val="nil"/>
          <w:left w:val="nil"/>
          <w:bottom w:val="nil"/>
          <w:right w:val="nil"/>
          <w:between w:val="nil"/>
        </w:pBdr>
        <w:spacing w:after="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№4. Взаимодействие гидроксидов щелочных и щелочноземельных металлов с кислотами.</w:t>
      </w:r>
    </w:p>
    <w:p w14:paraId="7CFEE63D"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пробирку прилейте исследуемую щелочь. Добавьте 2-3 капли индикатора фенолфталеина. Прибавляйте по каплям раствор кислоты до исчезновения малиновой окраски. Результаты экспериментов оформите в лабораторном журнале. Повторите эксперимент с другими растворами кислот и щелочей.</w:t>
      </w:r>
      <w:r>
        <w:rPr>
          <w:noProof/>
        </w:rPr>
        <w:drawing>
          <wp:anchor distT="0" distB="0" distL="114300" distR="114300" simplePos="0" relativeHeight="251724800" behindDoc="0" locked="0" layoutInCell="1" hidden="0" allowOverlap="1" wp14:anchorId="76581749" wp14:editId="2C824AAD">
            <wp:simplePos x="0" y="0"/>
            <wp:positionH relativeFrom="column">
              <wp:posOffset>-118743</wp:posOffset>
            </wp:positionH>
            <wp:positionV relativeFrom="paragraph">
              <wp:posOffset>63500</wp:posOffset>
            </wp:positionV>
            <wp:extent cx="1301750" cy="975360"/>
            <wp:effectExtent l="0" t="0" r="0" b="0"/>
            <wp:wrapSquare wrapText="bothSides" distT="0" distB="0" distL="114300" distR="114300"/>
            <wp:docPr id="2147330563" name="image71.jpg" descr="Изображение выглядит как текст, снимок экрана, в помещении,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71.jpg" descr="Изображение выглядит как текст, снимок экрана, в помещении, дизайн&#10;&#10;Автоматически созданное описание"/>
                    <pic:cNvPicPr preferRelativeResize="0"/>
                  </pic:nvPicPr>
                  <pic:blipFill>
                    <a:blip r:embed="rId19"/>
                    <a:srcRect/>
                    <a:stretch>
                      <a:fillRect/>
                    </a:stretch>
                  </pic:blipFill>
                  <pic:spPr>
                    <a:xfrm>
                      <a:off x="0" y="0"/>
                      <a:ext cx="1301750" cy="975360"/>
                    </a:xfrm>
                    <a:prstGeom prst="rect">
                      <a:avLst/>
                    </a:prstGeom>
                    <a:ln/>
                  </pic:spPr>
                </pic:pic>
              </a:graphicData>
            </a:graphic>
          </wp:anchor>
        </w:drawing>
      </w:r>
    </w:p>
    <w:p w14:paraId="59D3A254" w14:textId="77777777" w:rsidR="00A97DBD" w:rsidRDefault="00A97DBD" w:rsidP="00A97DBD">
      <w:pPr>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p>
    <w:p w14:paraId="27074736" w14:textId="77777777" w:rsidR="00A97DBD" w:rsidRDefault="00A97DBD" w:rsidP="00A97DBD">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к итоговому контролю</w:t>
      </w:r>
    </w:p>
    <w:p w14:paraId="5D439C29" w14:textId="77777777" w:rsidR="00A97DBD" w:rsidRDefault="00A97DBD" w:rsidP="00A97DBD">
      <w:pPr>
        <w:numPr>
          <w:ilvl w:val="0"/>
          <w:numId w:val="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металлы относят к щелочным? В какой группе Таблицы Д.И. Менделеева находятся щелочные металлы?</w:t>
      </w:r>
    </w:p>
    <w:p w14:paraId="05CABDEB" w14:textId="77777777" w:rsidR="00A97DBD" w:rsidRDefault="00A97DBD" w:rsidP="00A97DBD">
      <w:pPr>
        <w:numPr>
          <w:ilvl w:val="0"/>
          <w:numId w:val="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Напишите электронные формулы для щелочных металлов.</w:t>
      </w:r>
    </w:p>
    <w:p w14:paraId="4DE49EDC" w14:textId="77777777" w:rsidR="00A97DBD" w:rsidRDefault="00A97DBD" w:rsidP="00A97DBD">
      <w:pPr>
        <w:numPr>
          <w:ilvl w:val="0"/>
          <w:numId w:val="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Охарактеризуйте физические свойства щелочных металлов.</w:t>
      </w:r>
    </w:p>
    <w:p w14:paraId="56AF4A7E" w14:textId="77777777" w:rsidR="00A97DBD" w:rsidRDefault="00A97DBD" w:rsidP="00A97DBD">
      <w:pPr>
        <w:numPr>
          <w:ilvl w:val="0"/>
          <w:numId w:val="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Какая реакция является качественной на щелочные металлы?</w:t>
      </w:r>
    </w:p>
    <w:p w14:paraId="1DC9A52F" w14:textId="77777777" w:rsidR="00A97DBD" w:rsidRDefault="00A97DBD" w:rsidP="00A97DBD">
      <w:pPr>
        <w:numPr>
          <w:ilvl w:val="0"/>
          <w:numId w:val="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вещества образуются при взаимодействии щелочных металлов с кислородом? Напишите уравнения реакций.</w:t>
      </w:r>
    </w:p>
    <w:p w14:paraId="5BD2B4A5" w14:textId="77777777" w:rsidR="00A97DBD" w:rsidRDefault="00A97DBD" w:rsidP="00A97DBD">
      <w:pPr>
        <w:numPr>
          <w:ilvl w:val="0"/>
          <w:numId w:val="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Какие вещества образуются при взаимодействии щелочных металлов с водой? Напишите уравнения реакций.</w:t>
      </w:r>
    </w:p>
    <w:p w14:paraId="3D68FD1A" w14:textId="77777777" w:rsidR="00A97DBD" w:rsidRDefault="00A97DBD" w:rsidP="00A97DBD">
      <w:pPr>
        <w:numPr>
          <w:ilvl w:val="0"/>
          <w:numId w:val="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Какие вещества образуются при взаимодействии щелочных металлов с </w:t>
      </w:r>
      <w:proofErr w:type="spellStart"/>
      <w:r>
        <w:rPr>
          <w:rFonts w:ascii="Times New Roman" w:eastAsia="Times New Roman" w:hAnsi="Times New Roman" w:cs="Times New Roman"/>
          <w:color w:val="000000"/>
          <w:sz w:val="28"/>
          <w:szCs w:val="28"/>
        </w:rPr>
        <w:t>с</w:t>
      </w:r>
      <w:proofErr w:type="spellEnd"/>
      <w:r>
        <w:rPr>
          <w:rFonts w:ascii="Times New Roman" w:eastAsia="Times New Roman" w:hAnsi="Times New Roman" w:cs="Times New Roman"/>
          <w:color w:val="000000"/>
          <w:sz w:val="28"/>
          <w:szCs w:val="28"/>
        </w:rPr>
        <w:t xml:space="preserve"> водородом и азотом? Напишите уравнения реакций.</w:t>
      </w:r>
    </w:p>
    <w:p w14:paraId="7FC29C24" w14:textId="77777777" w:rsidR="00A97DBD" w:rsidRDefault="00A97DBD" w:rsidP="00A97DBD">
      <w:pPr>
        <w:spacing w:line="240" w:lineRule="auto"/>
      </w:pPr>
    </w:p>
    <w:p w14:paraId="67ED1F24"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14:paraId="0CA1AAF5" w14:textId="07C2B2F1" w:rsidR="000B617B" w:rsidRDefault="000B617B" w:rsidP="000B617B"/>
    <w:p w14:paraId="5357721C" w14:textId="6807E122" w:rsidR="00B04A12" w:rsidRDefault="00B04A12" w:rsidP="000B617B">
      <w:r w:rsidRPr="004C1CA5">
        <w:rPr>
          <w:rFonts w:ascii="Times New Roman" w:eastAsia="Times New Roman" w:hAnsi="Times New Roman" w:cs="Times New Roman"/>
          <w:b/>
          <w:bCs/>
          <w:color w:val="000000"/>
          <w:sz w:val="28"/>
          <w:szCs w:val="28"/>
        </w:rPr>
        <w:t>Лабораторные занятия №</w:t>
      </w:r>
      <w:r>
        <w:rPr>
          <w:rFonts w:ascii="Times New Roman" w:eastAsia="Times New Roman" w:hAnsi="Times New Roman" w:cs="Times New Roman"/>
          <w:b/>
          <w:bCs/>
          <w:color w:val="000000"/>
          <w:sz w:val="28"/>
          <w:szCs w:val="28"/>
        </w:rPr>
        <w:t xml:space="preserve"> 4 Свойства кислорода</w:t>
      </w:r>
    </w:p>
    <w:p w14:paraId="05D61763" w14:textId="014BD29D" w:rsidR="00B04A12" w:rsidRDefault="00B04A12" w:rsidP="000B617B"/>
    <w:p w14:paraId="0CBCE727" w14:textId="77777777" w:rsidR="001A506C" w:rsidRDefault="001A506C" w:rsidP="001A506C">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14:paraId="45FC8315"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периодической таблице элементов Д.И. Менделеева неметаллы сосредоточены в верхней правой части таблицы. Для неметаллов характерны окислительные свойства. Окислительную способность элемента характеризует величина относительной электроотрицательности. Чем больше это значение, тем сильнее проявляются окислительные свойства. Сильнее всего окислительные свойства выражены у фтора, он не проявляет восстановительных свойств. Все остальные неметаллы могут проявлять как окислительные, так и восстановительные свойства.</w:t>
      </w:r>
    </w:p>
    <w:p w14:paraId="033D9426"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Простые вещества – неметаллы могут иметь как молекулярное строение, так и немолекулярное. Типичные неметаллы: галогены, кислород, азот, водород – имеют молекулярное строение. В твёрдом состояние такие вещества образуют молекулярную кристаллическую решётку. В нормальных условиях – это газообразные вещества, легкокипящие жидкости или твердые вещества с низкой температурой плавления. Неметаллы бор, кремний и углерод имеют немолекулярное строение, образуют атомные кристаллические решётки, что обусловливает высокую твёрдость и тугоплавкость веществ. Углерод, кремний и бор могут образовывать кристаллы, и встречаются в аморфном состоянии. Кристаллические модификации этих неметаллов очень твёрдые, в химические реакции вступают с трудом. </w:t>
      </w:r>
    </w:p>
    <w:p w14:paraId="6C692F46"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Кислород</w:t>
      </w:r>
      <w:r>
        <w:rPr>
          <w:rFonts w:ascii="Times New Roman" w:eastAsia="Times New Roman" w:hAnsi="Times New Roman" w:cs="Times New Roman"/>
          <w:color w:val="000000"/>
          <w:sz w:val="28"/>
          <w:szCs w:val="28"/>
        </w:rPr>
        <w:t xml:space="preserve"> находятся в VIA группе периодической таблицы элементов, на внешнем уровне - 6 электронов. Кислород расположен во втором периоде, его атом имеет всего два электронных слоя, в составе которых нет d-</w:t>
      </w:r>
      <w:proofErr w:type="spellStart"/>
      <w:r>
        <w:rPr>
          <w:rFonts w:ascii="Times New Roman" w:eastAsia="Times New Roman" w:hAnsi="Times New Roman" w:cs="Times New Roman"/>
          <w:color w:val="000000"/>
          <w:sz w:val="28"/>
          <w:szCs w:val="28"/>
        </w:rPr>
        <w:t>орбиталей</w:t>
      </w:r>
      <w:proofErr w:type="spellEnd"/>
      <w:r>
        <w:rPr>
          <w:rFonts w:ascii="Times New Roman" w:eastAsia="Times New Roman" w:hAnsi="Times New Roman" w:cs="Times New Roman"/>
          <w:color w:val="000000"/>
          <w:sz w:val="28"/>
          <w:szCs w:val="28"/>
        </w:rPr>
        <w:t>. Спаренные электроны, расположенные на 2s и 2р подуровнях, кислород может образовывать только две ковалентные связи. Кислород – второй по силе после фтора окислитель среди неметаллов. Он окисляет практически все металлы, многие неметаллы и даже благородные газы. Восстановителем кислород выступает только в реакциях с фтором. В реакциях с активными металлами и водородом сера является окислителем, а в реакциях с кислородом и галогенами проявляет восстановительные свойства.</w:t>
      </w:r>
    </w:p>
    <w:p w14:paraId="1A47767D"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Кислород применяют для дыхания в авиации и в подводных лодках, в медицине, используют в конвертерном производстве стали, для кислородного дутья в доменных печах, в производстве ферросплавов, выплавке цветных металлов, для резки и сварки металлов. Жидкий кислород используют как окислитель в ракетных двигателях.</w:t>
      </w:r>
    </w:p>
    <w:p w14:paraId="42994CBC"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p>
    <w:p w14:paraId="0E21B266" w14:textId="77777777" w:rsidR="001A506C" w:rsidRDefault="001A506C" w:rsidP="001A506C">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Химические свойства неметаллов</w:t>
      </w:r>
    </w:p>
    <w:p w14:paraId="3DC5AE53"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Неметаллы взаимодействуют с: неметаллами, металлами, сложными веществами. </w:t>
      </w:r>
    </w:p>
    <w:p w14:paraId="63BD73A0"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реагируют с кислотами окислителями (H2SO4(</w:t>
      </w:r>
      <w:proofErr w:type="spellStart"/>
      <w:r>
        <w:rPr>
          <w:rFonts w:ascii="Times New Roman" w:eastAsia="Times New Roman" w:hAnsi="Times New Roman" w:cs="Times New Roman"/>
          <w:color w:val="000000"/>
          <w:sz w:val="28"/>
          <w:szCs w:val="28"/>
        </w:rPr>
        <w:t>конц</w:t>
      </w:r>
      <w:proofErr w:type="spellEnd"/>
      <w:r>
        <w:rPr>
          <w:rFonts w:ascii="Times New Roman" w:eastAsia="Times New Roman" w:hAnsi="Times New Roman" w:cs="Times New Roman"/>
          <w:color w:val="000000"/>
          <w:sz w:val="28"/>
          <w:szCs w:val="28"/>
        </w:rPr>
        <w:t>.) и HNO3)</w:t>
      </w:r>
    </w:p>
    <w:p w14:paraId="7609BA48" w14:textId="77777777" w:rsidR="001A506C" w:rsidRPr="00746814" w:rsidRDefault="001A506C" w:rsidP="001A506C">
      <w:pPr>
        <w:spacing w:line="240" w:lineRule="auto"/>
        <w:ind w:right="-20" w:firstLine="709"/>
        <w:jc w:val="center"/>
        <w:rPr>
          <w:rFonts w:ascii="Times New Roman" w:eastAsia="Times New Roman" w:hAnsi="Times New Roman" w:cs="Times New Roman"/>
          <w:color w:val="000000"/>
          <w:sz w:val="28"/>
          <w:szCs w:val="28"/>
          <w:lang w:val="en-US"/>
        </w:rPr>
      </w:pPr>
      <w:proofErr w:type="spellStart"/>
      <w:r>
        <w:rPr>
          <w:rFonts w:ascii="Times New Roman" w:eastAsia="Times New Roman" w:hAnsi="Times New Roman" w:cs="Times New Roman"/>
          <w:color w:val="000000"/>
          <w:sz w:val="28"/>
          <w:szCs w:val="28"/>
        </w:rPr>
        <w:t>неМе</w:t>
      </w:r>
      <w:proofErr w:type="spellEnd"/>
      <w:r>
        <w:rPr>
          <w:rFonts w:ascii="Times New Roman" w:eastAsia="Times New Roman" w:hAnsi="Times New Roman" w:cs="Times New Roman"/>
          <w:color w:val="000000"/>
          <w:sz w:val="28"/>
          <w:szCs w:val="28"/>
        </w:rPr>
        <w:t xml:space="preserve"> + H2SO4(</w:t>
      </w:r>
      <w:proofErr w:type="spellStart"/>
      <w:r>
        <w:rPr>
          <w:rFonts w:ascii="Times New Roman" w:eastAsia="Times New Roman" w:hAnsi="Times New Roman" w:cs="Times New Roman"/>
          <w:color w:val="000000"/>
          <w:sz w:val="28"/>
          <w:szCs w:val="28"/>
        </w:rPr>
        <w:t>конц</w:t>
      </w:r>
      <w:proofErr w:type="spellEnd"/>
      <w:r>
        <w:rPr>
          <w:rFonts w:ascii="Times New Roman" w:eastAsia="Times New Roman" w:hAnsi="Times New Roman" w:cs="Times New Roman"/>
          <w:color w:val="000000"/>
          <w:sz w:val="28"/>
          <w:szCs w:val="28"/>
        </w:rPr>
        <w:t>.) = к-та(</w:t>
      </w:r>
      <w:proofErr w:type="spellStart"/>
      <w:r>
        <w:rPr>
          <w:rFonts w:ascii="Times New Roman" w:eastAsia="Times New Roman" w:hAnsi="Times New Roman" w:cs="Times New Roman"/>
          <w:color w:val="000000"/>
          <w:sz w:val="28"/>
          <w:szCs w:val="28"/>
        </w:rPr>
        <w:t>maxc.o</w:t>
      </w:r>
      <w:proofErr w:type="spellEnd"/>
      <w:r>
        <w:rPr>
          <w:rFonts w:ascii="Times New Roman" w:eastAsia="Times New Roman" w:hAnsi="Times New Roman" w:cs="Times New Roman"/>
          <w:color w:val="000000"/>
          <w:sz w:val="28"/>
          <w:szCs w:val="28"/>
        </w:rPr>
        <w:t xml:space="preserve">.) </w:t>
      </w:r>
      <w:r w:rsidRPr="00746814">
        <w:rPr>
          <w:rFonts w:ascii="Times New Roman" w:eastAsia="Times New Roman" w:hAnsi="Times New Roman" w:cs="Times New Roman"/>
          <w:color w:val="000000"/>
          <w:sz w:val="28"/>
          <w:szCs w:val="28"/>
          <w:lang w:val="en-US"/>
        </w:rPr>
        <w:t>+ SO2+ H2O</w:t>
      </w:r>
    </w:p>
    <w:p w14:paraId="6E3C5157" w14:textId="77777777" w:rsidR="001A506C" w:rsidRPr="006B54FA" w:rsidRDefault="001A506C" w:rsidP="001A506C">
      <w:pPr>
        <w:spacing w:line="240" w:lineRule="auto"/>
        <w:ind w:right="-20" w:firstLine="709"/>
        <w:jc w:val="center"/>
        <w:rPr>
          <w:rFonts w:ascii="Times New Roman" w:eastAsia="Times New Roman" w:hAnsi="Times New Roman" w:cs="Times New Roman"/>
          <w:color w:val="000000"/>
          <w:sz w:val="28"/>
          <w:szCs w:val="28"/>
          <w:lang w:val="en-US"/>
        </w:rPr>
      </w:pPr>
      <w:r w:rsidRPr="006B54FA">
        <w:rPr>
          <w:rFonts w:ascii="Times New Roman" w:eastAsia="Times New Roman" w:hAnsi="Times New Roman" w:cs="Times New Roman"/>
          <w:color w:val="000000"/>
          <w:sz w:val="28"/>
          <w:szCs w:val="28"/>
          <w:lang w:val="en-US"/>
        </w:rPr>
        <w:lastRenderedPageBreak/>
        <w:t>C + 2H2SO4(</w:t>
      </w:r>
      <w:proofErr w:type="spellStart"/>
      <w:r>
        <w:rPr>
          <w:rFonts w:ascii="Times New Roman" w:eastAsia="Times New Roman" w:hAnsi="Times New Roman" w:cs="Times New Roman"/>
          <w:color w:val="000000"/>
          <w:sz w:val="28"/>
          <w:szCs w:val="28"/>
        </w:rPr>
        <w:t>конц</w:t>
      </w:r>
      <w:proofErr w:type="spellEnd"/>
      <w:r w:rsidRPr="006B54FA">
        <w:rPr>
          <w:rFonts w:ascii="Times New Roman" w:eastAsia="Times New Roman" w:hAnsi="Times New Roman" w:cs="Times New Roman"/>
          <w:color w:val="000000"/>
          <w:sz w:val="28"/>
          <w:szCs w:val="28"/>
          <w:lang w:val="en-US"/>
        </w:rPr>
        <w:t>.) = CO2+2SO2+2H2O</w:t>
      </w:r>
    </w:p>
    <w:p w14:paraId="1B097A1B" w14:textId="77777777" w:rsidR="001A506C" w:rsidRPr="006B54FA" w:rsidRDefault="001A506C" w:rsidP="001A506C">
      <w:pPr>
        <w:spacing w:line="240" w:lineRule="auto"/>
        <w:ind w:right="-20" w:firstLine="709"/>
        <w:jc w:val="center"/>
        <w:rPr>
          <w:rFonts w:ascii="Times New Roman" w:eastAsia="Times New Roman" w:hAnsi="Times New Roman" w:cs="Times New Roman"/>
          <w:color w:val="000000"/>
          <w:sz w:val="28"/>
          <w:szCs w:val="28"/>
          <w:lang w:val="en-US"/>
        </w:rPr>
      </w:pPr>
      <w:r w:rsidRPr="006B54FA">
        <w:rPr>
          <w:rFonts w:ascii="Times New Roman" w:eastAsia="Times New Roman" w:hAnsi="Times New Roman" w:cs="Times New Roman"/>
          <w:color w:val="000000"/>
          <w:sz w:val="28"/>
          <w:szCs w:val="28"/>
          <w:lang w:val="en-US"/>
        </w:rPr>
        <w:t>2P + 5H2SO4(</w:t>
      </w:r>
      <w:proofErr w:type="spellStart"/>
      <w:r>
        <w:rPr>
          <w:rFonts w:ascii="Times New Roman" w:eastAsia="Times New Roman" w:hAnsi="Times New Roman" w:cs="Times New Roman"/>
          <w:color w:val="000000"/>
          <w:sz w:val="28"/>
          <w:szCs w:val="28"/>
        </w:rPr>
        <w:t>конц</w:t>
      </w:r>
      <w:proofErr w:type="spellEnd"/>
      <w:r w:rsidRPr="006B54FA">
        <w:rPr>
          <w:rFonts w:ascii="Times New Roman" w:eastAsia="Times New Roman" w:hAnsi="Times New Roman" w:cs="Times New Roman"/>
          <w:color w:val="000000"/>
          <w:sz w:val="28"/>
          <w:szCs w:val="28"/>
          <w:lang w:val="en-US"/>
        </w:rPr>
        <w:t>.) = 2H3PO4 + 5SO2 + 2H2O</w:t>
      </w:r>
    </w:p>
    <w:p w14:paraId="559E2F41" w14:textId="77777777" w:rsidR="001A506C" w:rsidRDefault="001A506C" w:rsidP="001A506C">
      <w:pPr>
        <w:spacing w:line="240" w:lineRule="auto"/>
        <w:ind w:right="-20" w:firstLine="709"/>
        <w:jc w:val="center"/>
        <w:rPr>
          <w:rFonts w:ascii="Times New Roman" w:eastAsia="Times New Roman" w:hAnsi="Times New Roman" w:cs="Times New Roman"/>
          <w:color w:val="000000"/>
          <w:sz w:val="28"/>
          <w:szCs w:val="28"/>
        </w:rPr>
      </w:pPr>
      <w:r w:rsidRPr="00746814">
        <w:rPr>
          <w:rFonts w:ascii="Times New Roman" w:eastAsia="Times New Roman" w:hAnsi="Times New Roman" w:cs="Times New Roman"/>
          <w:color w:val="000000"/>
          <w:sz w:val="28"/>
          <w:szCs w:val="28"/>
          <w:lang w:val="en-US"/>
        </w:rPr>
        <w:t>S</w:t>
      </w:r>
      <w:r w:rsidRPr="0010168B">
        <w:rPr>
          <w:rFonts w:ascii="Times New Roman" w:eastAsia="Times New Roman" w:hAnsi="Times New Roman" w:cs="Times New Roman"/>
          <w:color w:val="000000"/>
          <w:sz w:val="28"/>
          <w:szCs w:val="28"/>
          <w:lang w:val="en-US"/>
        </w:rPr>
        <w:t xml:space="preserve"> + </w:t>
      </w:r>
      <w:proofErr w:type="gramStart"/>
      <w:r w:rsidRPr="0010168B">
        <w:rPr>
          <w:rFonts w:ascii="Times New Roman" w:eastAsia="Times New Roman" w:hAnsi="Times New Roman" w:cs="Times New Roman"/>
          <w:color w:val="000000"/>
          <w:sz w:val="28"/>
          <w:szCs w:val="28"/>
          <w:lang w:val="en-US"/>
        </w:rPr>
        <w:t>2</w:t>
      </w:r>
      <w:r w:rsidRPr="00746814">
        <w:rPr>
          <w:rFonts w:ascii="Times New Roman" w:eastAsia="Times New Roman" w:hAnsi="Times New Roman" w:cs="Times New Roman"/>
          <w:color w:val="000000"/>
          <w:sz w:val="28"/>
          <w:szCs w:val="28"/>
          <w:lang w:val="en-US"/>
        </w:rPr>
        <w:t>H</w:t>
      </w:r>
      <w:r w:rsidRPr="0010168B">
        <w:rPr>
          <w:rFonts w:ascii="Times New Roman" w:eastAsia="Times New Roman" w:hAnsi="Times New Roman" w:cs="Times New Roman"/>
          <w:color w:val="000000"/>
          <w:sz w:val="28"/>
          <w:szCs w:val="28"/>
          <w:lang w:val="en-US"/>
        </w:rPr>
        <w:t>2</w:t>
      </w:r>
      <w:r w:rsidRPr="00746814">
        <w:rPr>
          <w:rFonts w:ascii="Times New Roman" w:eastAsia="Times New Roman" w:hAnsi="Times New Roman" w:cs="Times New Roman"/>
          <w:color w:val="000000"/>
          <w:sz w:val="28"/>
          <w:szCs w:val="28"/>
          <w:lang w:val="en-US"/>
        </w:rPr>
        <w:t>SO</w:t>
      </w:r>
      <w:r w:rsidRPr="0010168B">
        <w:rPr>
          <w:rFonts w:ascii="Times New Roman" w:eastAsia="Times New Roman" w:hAnsi="Times New Roman" w:cs="Times New Roman"/>
          <w:color w:val="000000"/>
          <w:sz w:val="28"/>
          <w:szCs w:val="28"/>
          <w:lang w:val="en-US"/>
        </w:rPr>
        <w:t>4(</w:t>
      </w:r>
      <w:proofErr w:type="spellStart"/>
      <w:proofErr w:type="gramEnd"/>
      <w:r>
        <w:rPr>
          <w:rFonts w:ascii="Times New Roman" w:eastAsia="Times New Roman" w:hAnsi="Times New Roman" w:cs="Times New Roman"/>
          <w:color w:val="000000"/>
          <w:sz w:val="28"/>
          <w:szCs w:val="28"/>
        </w:rPr>
        <w:t>конц</w:t>
      </w:r>
      <w:proofErr w:type="spellEnd"/>
      <w:r w:rsidRPr="0010168B">
        <w:rPr>
          <w:rFonts w:ascii="Times New Roman" w:eastAsia="Times New Roman" w:hAnsi="Times New Roman" w:cs="Times New Roman"/>
          <w:color w:val="000000"/>
          <w:sz w:val="28"/>
          <w:szCs w:val="28"/>
          <w:lang w:val="en-US"/>
        </w:rPr>
        <w:t>.)</w:t>
      </w:r>
      <w:r w:rsidRPr="00746814">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 3SO2+2H2O</w:t>
      </w:r>
    </w:p>
    <w:p w14:paraId="3087BB76"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HNO3окисляет </w:t>
      </w:r>
      <w:proofErr w:type="spellStart"/>
      <w:r>
        <w:rPr>
          <w:rFonts w:ascii="Times New Roman" w:eastAsia="Times New Roman" w:hAnsi="Times New Roman" w:cs="Times New Roman"/>
          <w:color w:val="000000"/>
          <w:sz w:val="28"/>
          <w:szCs w:val="28"/>
        </w:rPr>
        <w:t>неМе</w:t>
      </w:r>
      <w:proofErr w:type="spellEnd"/>
      <w:r>
        <w:rPr>
          <w:rFonts w:ascii="Times New Roman" w:eastAsia="Times New Roman" w:hAnsi="Times New Roman" w:cs="Times New Roman"/>
          <w:color w:val="000000"/>
          <w:sz w:val="28"/>
          <w:szCs w:val="28"/>
        </w:rPr>
        <w:t xml:space="preserve"> до соответствующих кислот. У HNO3 (</w:t>
      </w:r>
      <w:proofErr w:type="spellStart"/>
      <w:r>
        <w:rPr>
          <w:rFonts w:ascii="Times New Roman" w:eastAsia="Times New Roman" w:hAnsi="Times New Roman" w:cs="Times New Roman"/>
          <w:color w:val="000000"/>
          <w:sz w:val="28"/>
          <w:szCs w:val="28"/>
        </w:rPr>
        <w:t>конц</w:t>
      </w:r>
      <w:proofErr w:type="spellEnd"/>
      <w:r>
        <w:rPr>
          <w:rFonts w:ascii="Times New Roman" w:eastAsia="Times New Roman" w:hAnsi="Times New Roman" w:cs="Times New Roman"/>
          <w:color w:val="000000"/>
          <w:sz w:val="28"/>
          <w:szCs w:val="28"/>
        </w:rPr>
        <w:t>.) азот восстанавливается до NO2</w:t>
      </w:r>
    </w:p>
    <w:p w14:paraId="622F7874" w14:textId="77777777" w:rsidR="001A506C" w:rsidRPr="006B54FA" w:rsidRDefault="001A506C" w:rsidP="001A506C">
      <w:pPr>
        <w:spacing w:line="240" w:lineRule="auto"/>
        <w:ind w:right="-20" w:firstLine="709"/>
        <w:jc w:val="center"/>
        <w:rPr>
          <w:rFonts w:ascii="Times New Roman" w:eastAsia="Times New Roman" w:hAnsi="Times New Roman" w:cs="Times New Roman"/>
          <w:color w:val="000000"/>
          <w:sz w:val="28"/>
          <w:szCs w:val="28"/>
          <w:lang w:val="en-US"/>
        </w:rPr>
      </w:pPr>
      <w:r w:rsidRPr="006B54FA">
        <w:rPr>
          <w:rFonts w:ascii="Times New Roman" w:eastAsia="Times New Roman" w:hAnsi="Times New Roman" w:cs="Times New Roman"/>
          <w:color w:val="000000"/>
          <w:sz w:val="28"/>
          <w:szCs w:val="28"/>
          <w:lang w:val="en-US"/>
        </w:rPr>
        <w:t>S+6HNO3(</w:t>
      </w:r>
      <w:r>
        <w:rPr>
          <w:rFonts w:ascii="Times New Roman" w:eastAsia="Times New Roman" w:hAnsi="Times New Roman" w:cs="Times New Roman"/>
          <w:color w:val="000000"/>
          <w:sz w:val="28"/>
          <w:szCs w:val="28"/>
        </w:rPr>
        <w:t>к</w:t>
      </w:r>
      <w:r w:rsidRPr="006B54FA">
        <w:rPr>
          <w:rFonts w:ascii="Times New Roman" w:eastAsia="Times New Roman" w:hAnsi="Times New Roman" w:cs="Times New Roman"/>
          <w:color w:val="000000"/>
          <w:sz w:val="28"/>
          <w:szCs w:val="28"/>
          <w:lang w:val="en-US"/>
        </w:rPr>
        <w:t>) = H2SO4 +6NO2 + 2H2O</w:t>
      </w:r>
    </w:p>
    <w:p w14:paraId="522CEB22" w14:textId="77777777" w:rsidR="001A506C" w:rsidRPr="006B54FA" w:rsidRDefault="001A506C" w:rsidP="001A506C">
      <w:pPr>
        <w:spacing w:line="240" w:lineRule="auto"/>
        <w:ind w:right="-20" w:firstLine="709"/>
        <w:jc w:val="center"/>
        <w:rPr>
          <w:rFonts w:ascii="Times New Roman" w:eastAsia="Times New Roman" w:hAnsi="Times New Roman" w:cs="Times New Roman"/>
          <w:color w:val="000000"/>
          <w:sz w:val="28"/>
          <w:szCs w:val="28"/>
          <w:lang w:val="en-US"/>
        </w:rPr>
      </w:pPr>
      <w:r w:rsidRPr="006B54FA">
        <w:rPr>
          <w:rFonts w:ascii="Times New Roman" w:eastAsia="Times New Roman" w:hAnsi="Times New Roman" w:cs="Times New Roman"/>
          <w:color w:val="000000"/>
          <w:sz w:val="28"/>
          <w:szCs w:val="28"/>
          <w:lang w:val="en-US"/>
        </w:rPr>
        <w:t>P + 5HNO3 = H3PO4+ 5NO2+ H2O</w:t>
      </w:r>
    </w:p>
    <w:p w14:paraId="20454DE5" w14:textId="77777777" w:rsidR="001A506C" w:rsidRPr="006B54FA" w:rsidRDefault="001A506C" w:rsidP="001A506C">
      <w:pPr>
        <w:spacing w:line="240" w:lineRule="auto"/>
        <w:ind w:right="-20" w:firstLine="709"/>
        <w:jc w:val="both"/>
        <w:rPr>
          <w:rFonts w:ascii="Times New Roman" w:eastAsia="Times New Roman" w:hAnsi="Times New Roman" w:cs="Times New Roman"/>
          <w:color w:val="000000"/>
          <w:sz w:val="28"/>
          <w:szCs w:val="28"/>
          <w:lang w:val="en-US"/>
        </w:rPr>
      </w:pPr>
      <w:r w:rsidRPr="006B54FA">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у</w:t>
      </w:r>
      <w:r w:rsidRPr="006B54FA">
        <w:rPr>
          <w:rFonts w:ascii="Times New Roman" w:eastAsia="Times New Roman" w:hAnsi="Times New Roman" w:cs="Times New Roman"/>
          <w:color w:val="000000"/>
          <w:sz w:val="28"/>
          <w:szCs w:val="28"/>
          <w:lang w:val="en-US"/>
        </w:rPr>
        <w:t xml:space="preserve"> HNO</w:t>
      </w:r>
      <w:r w:rsidRPr="006B54FA">
        <w:rPr>
          <w:rFonts w:ascii="Times New Roman" w:eastAsia="Times New Roman" w:hAnsi="Times New Roman" w:cs="Times New Roman"/>
          <w:color w:val="000000"/>
          <w:sz w:val="28"/>
          <w:szCs w:val="28"/>
          <w:vertAlign w:val="subscript"/>
          <w:lang w:val="en-US"/>
        </w:rPr>
        <w:t>3</w:t>
      </w:r>
      <w:r w:rsidRPr="006B54FA">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rPr>
        <w:t>разб</w:t>
      </w:r>
      <w:proofErr w:type="spellEnd"/>
      <w:r w:rsidRPr="006B54FA">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азот</w:t>
      </w:r>
      <w:r w:rsidRPr="006B54FA">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rPr>
        <w:t>восстанавливаетсядо</w:t>
      </w:r>
      <w:proofErr w:type="spellEnd"/>
      <w:r w:rsidRPr="006B54FA">
        <w:rPr>
          <w:rFonts w:ascii="Times New Roman" w:eastAsia="Times New Roman" w:hAnsi="Times New Roman" w:cs="Times New Roman"/>
          <w:color w:val="000000"/>
          <w:sz w:val="28"/>
          <w:szCs w:val="28"/>
          <w:lang w:val="en-US"/>
        </w:rPr>
        <w:t xml:space="preserve"> NO</w:t>
      </w:r>
    </w:p>
    <w:p w14:paraId="1DCA1C2A" w14:textId="77777777" w:rsidR="001A506C" w:rsidRPr="006B54FA" w:rsidRDefault="001A506C" w:rsidP="001A506C">
      <w:pPr>
        <w:spacing w:line="240" w:lineRule="auto"/>
        <w:ind w:right="-20" w:firstLine="709"/>
        <w:jc w:val="both"/>
        <w:rPr>
          <w:rFonts w:ascii="Times New Roman" w:eastAsia="Times New Roman" w:hAnsi="Times New Roman" w:cs="Times New Roman"/>
          <w:color w:val="000000"/>
          <w:sz w:val="28"/>
          <w:szCs w:val="28"/>
          <w:lang w:val="en-US"/>
        </w:rPr>
      </w:pPr>
      <w:r w:rsidRPr="006B54FA">
        <w:rPr>
          <w:rFonts w:ascii="Gungsuh" w:eastAsia="Gungsuh" w:hAnsi="Gungsuh" w:cs="Gungsuh"/>
          <w:color w:val="000000"/>
          <w:sz w:val="28"/>
          <w:szCs w:val="28"/>
          <w:lang w:val="en-US"/>
        </w:rPr>
        <w:t xml:space="preserve">- </w:t>
      </w:r>
      <w:r>
        <w:rPr>
          <w:rFonts w:ascii="Gungsuh" w:eastAsia="Gungsuh" w:hAnsi="Gungsuh" w:cs="Gungsuh"/>
          <w:color w:val="000000"/>
          <w:sz w:val="28"/>
          <w:szCs w:val="28"/>
        </w:rPr>
        <w:t>С</w:t>
      </w:r>
      <w:r w:rsidRPr="006B54FA">
        <w:rPr>
          <w:rFonts w:ascii="Gungsuh" w:eastAsia="Gungsuh" w:hAnsi="Gungsuh" w:cs="Gungsuh"/>
          <w:color w:val="000000"/>
          <w:sz w:val="28"/>
          <w:szCs w:val="28"/>
          <w:lang w:val="en-US"/>
        </w:rPr>
        <w:t xml:space="preserve"> Si </w:t>
      </w:r>
      <w:r>
        <w:rPr>
          <w:rFonts w:ascii="Gungsuh" w:eastAsia="Gungsuh" w:hAnsi="Gungsuh" w:cs="Gungsuh"/>
          <w:color w:val="000000"/>
          <w:sz w:val="28"/>
          <w:szCs w:val="28"/>
        </w:rPr>
        <w:t>реагирует</w:t>
      </w:r>
      <w:r w:rsidRPr="006B54FA">
        <w:rPr>
          <w:rFonts w:ascii="Gungsuh" w:eastAsia="Gungsuh" w:hAnsi="Gungsuh" w:cs="Gungsuh"/>
          <w:color w:val="000000"/>
          <w:sz w:val="28"/>
          <w:szCs w:val="28"/>
          <w:lang w:val="en-US"/>
        </w:rPr>
        <w:t xml:space="preserve"> </w:t>
      </w:r>
      <w:r>
        <w:rPr>
          <w:rFonts w:ascii="Gungsuh" w:eastAsia="Gungsuh" w:hAnsi="Gungsuh" w:cs="Gungsuh"/>
          <w:color w:val="000000"/>
          <w:sz w:val="28"/>
          <w:szCs w:val="28"/>
        </w:rPr>
        <w:t>только</w:t>
      </w:r>
    </w:p>
    <w:p w14:paraId="6DA74628" w14:textId="77777777" w:rsidR="001A506C" w:rsidRPr="006B54FA" w:rsidRDefault="00F20F58" w:rsidP="001A506C">
      <w:pPr>
        <w:spacing w:line="240" w:lineRule="auto"/>
        <w:ind w:right="-20" w:firstLine="709"/>
        <w:jc w:val="both"/>
        <w:rPr>
          <w:rFonts w:ascii="Times New Roman" w:eastAsia="Times New Roman" w:hAnsi="Times New Roman" w:cs="Times New Roman"/>
          <w:color w:val="000000"/>
          <w:sz w:val="28"/>
          <w:szCs w:val="28"/>
          <w:lang w:val="en-US"/>
        </w:rPr>
      </w:pPr>
      <w:sdt>
        <w:sdtPr>
          <w:tag w:val="goog_rdk_14"/>
          <w:id w:val="834419174"/>
        </w:sdtPr>
        <w:sdtEndPr/>
        <w:sdtContent>
          <w:r w:rsidR="001A506C" w:rsidRPr="006B54FA">
            <w:rPr>
              <w:rFonts w:ascii="Cardo" w:eastAsia="Cardo" w:hAnsi="Cardo" w:cs="Cardo"/>
              <w:color w:val="000000"/>
              <w:sz w:val="28"/>
              <w:szCs w:val="28"/>
              <w:lang w:val="en-US"/>
            </w:rPr>
            <w:t xml:space="preserve"> </w:t>
          </w:r>
          <w:proofErr w:type="gramStart"/>
          <w:r w:rsidR="001A506C" w:rsidRPr="006B54FA">
            <w:rPr>
              <w:rFonts w:ascii="Cardo" w:eastAsia="Cardo" w:hAnsi="Cardo" w:cs="Cardo"/>
              <w:color w:val="000000"/>
              <w:sz w:val="28"/>
              <w:szCs w:val="28"/>
              <w:lang w:val="en-US"/>
            </w:rPr>
            <w:t>HNO3 :</w:t>
          </w:r>
          <w:proofErr w:type="gramEnd"/>
          <w:r w:rsidR="001A506C" w:rsidRPr="006B54FA">
            <w:rPr>
              <w:rFonts w:ascii="Cardo" w:eastAsia="Cardo" w:hAnsi="Cardo" w:cs="Cardo"/>
              <w:color w:val="000000"/>
              <w:sz w:val="28"/>
              <w:szCs w:val="28"/>
              <w:lang w:val="en-US"/>
            </w:rPr>
            <w:t xml:space="preserve"> 3Si + 4HNO3+ 18HF → 3H2[SiF6] + 4NO + 8H2O</w:t>
          </w:r>
        </w:sdtContent>
      </w:sdt>
    </w:p>
    <w:p w14:paraId="453B50A3"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для углерода и водорода как восстановителей характерно взаимодействие с оксидами </w:t>
      </w:r>
      <w:proofErr w:type="spellStart"/>
      <w:r>
        <w:rPr>
          <w:rFonts w:ascii="Times New Roman" w:eastAsia="Times New Roman" w:hAnsi="Times New Roman" w:cs="Times New Roman"/>
          <w:color w:val="000000"/>
          <w:sz w:val="28"/>
          <w:szCs w:val="28"/>
        </w:rPr>
        <w:t>Ме</w:t>
      </w:r>
      <w:proofErr w:type="spellEnd"/>
      <w:r>
        <w:rPr>
          <w:rFonts w:ascii="Times New Roman" w:eastAsia="Times New Roman" w:hAnsi="Times New Roman" w:cs="Times New Roman"/>
          <w:color w:val="000000"/>
          <w:sz w:val="28"/>
          <w:szCs w:val="28"/>
        </w:rPr>
        <w:t xml:space="preserve"> и </w:t>
      </w:r>
      <w:proofErr w:type="spellStart"/>
      <w:r>
        <w:rPr>
          <w:rFonts w:ascii="Times New Roman" w:eastAsia="Times New Roman" w:hAnsi="Times New Roman" w:cs="Times New Roman"/>
          <w:color w:val="000000"/>
          <w:sz w:val="28"/>
          <w:szCs w:val="28"/>
        </w:rPr>
        <w:t>неМе</w:t>
      </w:r>
      <w:proofErr w:type="spellEnd"/>
      <w:r>
        <w:rPr>
          <w:rFonts w:ascii="Times New Roman" w:eastAsia="Times New Roman" w:hAnsi="Times New Roman" w:cs="Times New Roman"/>
          <w:color w:val="000000"/>
          <w:sz w:val="28"/>
          <w:szCs w:val="28"/>
        </w:rPr>
        <w:t>;</w:t>
      </w:r>
    </w:p>
    <w:p w14:paraId="0F914A78" w14:textId="77777777" w:rsidR="001A506C" w:rsidRDefault="001A506C" w:rsidP="001A506C">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3C + 2Fe₂O₃ = 3C⁺⁴O₂ + 4Fe</w:t>
      </w:r>
    </w:p>
    <w:p w14:paraId="53E29B7C"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Реакции </w:t>
      </w:r>
      <w:proofErr w:type="spellStart"/>
      <w:r>
        <w:rPr>
          <w:rFonts w:ascii="Times New Roman" w:eastAsia="Times New Roman" w:hAnsi="Times New Roman" w:cs="Times New Roman"/>
          <w:color w:val="000000"/>
          <w:sz w:val="28"/>
          <w:szCs w:val="28"/>
        </w:rPr>
        <w:t>диспрпорционирования</w:t>
      </w:r>
      <w:proofErr w:type="spellEnd"/>
      <w:r>
        <w:rPr>
          <w:rFonts w:ascii="Times New Roman" w:eastAsia="Times New Roman" w:hAnsi="Times New Roman" w:cs="Times New Roman"/>
          <w:color w:val="000000"/>
          <w:sz w:val="28"/>
          <w:szCs w:val="28"/>
        </w:rPr>
        <w:t>:</w:t>
      </w:r>
    </w:p>
    <w:p w14:paraId="3773BF3C"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галогены (кроме фтора) и сера при взаимодействии со щелочами</w:t>
      </w:r>
    </w:p>
    <w:p w14:paraId="6E7C3CCE" w14:textId="77777777" w:rsidR="001A506C" w:rsidRPr="006B54FA" w:rsidRDefault="001A506C" w:rsidP="001A506C">
      <w:pPr>
        <w:spacing w:line="240" w:lineRule="auto"/>
        <w:ind w:right="-20" w:firstLine="709"/>
        <w:jc w:val="center"/>
        <w:rPr>
          <w:rFonts w:ascii="Times New Roman" w:eastAsia="Times New Roman" w:hAnsi="Times New Roman" w:cs="Times New Roman"/>
          <w:color w:val="000000"/>
          <w:sz w:val="28"/>
          <w:szCs w:val="28"/>
          <w:lang w:val="en-US"/>
        </w:rPr>
      </w:pPr>
      <w:r w:rsidRPr="006B54FA">
        <w:rPr>
          <w:rFonts w:ascii="Times New Roman" w:eastAsia="Times New Roman" w:hAnsi="Times New Roman" w:cs="Times New Roman"/>
          <w:color w:val="000000"/>
          <w:sz w:val="28"/>
          <w:szCs w:val="28"/>
          <w:lang w:val="en-US"/>
        </w:rPr>
        <w:t>3S + 6KOH = 2K2S + K2SO3 + 3H2O</w:t>
      </w:r>
    </w:p>
    <w:p w14:paraId="2F35AD23" w14:textId="77777777" w:rsidR="001A506C" w:rsidRPr="006B54FA" w:rsidRDefault="001A506C" w:rsidP="001A506C">
      <w:pPr>
        <w:spacing w:line="240" w:lineRule="auto"/>
        <w:ind w:right="-20" w:firstLine="709"/>
        <w:jc w:val="center"/>
        <w:rPr>
          <w:rFonts w:ascii="Times New Roman" w:eastAsia="Times New Roman" w:hAnsi="Times New Roman" w:cs="Times New Roman"/>
          <w:color w:val="000000"/>
          <w:sz w:val="28"/>
          <w:szCs w:val="28"/>
          <w:lang w:val="en-US"/>
        </w:rPr>
      </w:pPr>
      <w:r w:rsidRPr="006B54FA">
        <w:rPr>
          <w:rFonts w:ascii="Times New Roman" w:eastAsia="Times New Roman" w:hAnsi="Times New Roman" w:cs="Times New Roman"/>
          <w:color w:val="000000"/>
          <w:sz w:val="28"/>
          <w:szCs w:val="28"/>
          <w:lang w:val="en-US"/>
        </w:rPr>
        <w:t xml:space="preserve">Cl2+ 2NaOH = </w:t>
      </w:r>
      <w:proofErr w:type="spellStart"/>
      <w:r w:rsidRPr="006B54FA">
        <w:rPr>
          <w:rFonts w:ascii="Times New Roman" w:eastAsia="Times New Roman" w:hAnsi="Times New Roman" w:cs="Times New Roman"/>
          <w:color w:val="000000"/>
          <w:sz w:val="28"/>
          <w:szCs w:val="28"/>
          <w:lang w:val="en-US"/>
        </w:rPr>
        <w:t>NaClO</w:t>
      </w:r>
      <w:proofErr w:type="spellEnd"/>
      <w:r w:rsidRPr="006B54FA">
        <w:rPr>
          <w:rFonts w:ascii="Times New Roman" w:eastAsia="Times New Roman" w:hAnsi="Times New Roman" w:cs="Times New Roman"/>
          <w:color w:val="000000"/>
          <w:sz w:val="28"/>
          <w:szCs w:val="28"/>
          <w:lang w:val="en-US"/>
        </w:rPr>
        <w:t xml:space="preserve"> + </w:t>
      </w:r>
      <w:proofErr w:type="spellStart"/>
      <w:r w:rsidRPr="006B54FA">
        <w:rPr>
          <w:rFonts w:ascii="Times New Roman" w:eastAsia="Times New Roman" w:hAnsi="Times New Roman" w:cs="Times New Roman"/>
          <w:color w:val="000000"/>
          <w:sz w:val="28"/>
          <w:szCs w:val="28"/>
          <w:lang w:val="en-US"/>
        </w:rPr>
        <w:t>NaCl</w:t>
      </w:r>
      <w:proofErr w:type="spellEnd"/>
      <w:r w:rsidRPr="006B54FA">
        <w:rPr>
          <w:rFonts w:ascii="Times New Roman" w:eastAsia="Times New Roman" w:hAnsi="Times New Roman" w:cs="Times New Roman"/>
          <w:color w:val="000000"/>
          <w:sz w:val="28"/>
          <w:szCs w:val="28"/>
          <w:lang w:val="en-US"/>
        </w:rPr>
        <w:t xml:space="preserve"> + H2O (</w:t>
      </w:r>
      <w:r>
        <w:rPr>
          <w:rFonts w:ascii="Times New Roman" w:eastAsia="Times New Roman" w:hAnsi="Times New Roman" w:cs="Times New Roman"/>
          <w:color w:val="000000"/>
          <w:sz w:val="28"/>
          <w:szCs w:val="28"/>
        </w:rPr>
        <w:t>на</w:t>
      </w:r>
      <w:r w:rsidRPr="006B54FA">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холоду</w:t>
      </w:r>
      <w:r w:rsidRPr="006B54FA">
        <w:rPr>
          <w:rFonts w:ascii="Times New Roman" w:eastAsia="Times New Roman" w:hAnsi="Times New Roman" w:cs="Times New Roman"/>
          <w:color w:val="000000"/>
          <w:sz w:val="28"/>
          <w:szCs w:val="28"/>
          <w:lang w:val="en-US"/>
        </w:rPr>
        <w:t>)</w:t>
      </w:r>
    </w:p>
    <w:p w14:paraId="393FECC2" w14:textId="77777777" w:rsidR="001A506C" w:rsidRDefault="001A506C" w:rsidP="001A506C">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3Cl2 + 6NaOH = NaClO3 + 5NaCl +3H2O (при нагревании)</w:t>
      </w:r>
    </w:p>
    <w:p w14:paraId="646AAE88"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хлор и бром при взаимодействии с водой</w:t>
      </w:r>
    </w:p>
    <w:p w14:paraId="6BB6925C" w14:textId="77777777" w:rsidR="001A506C" w:rsidRDefault="001A506C" w:rsidP="001A506C">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Cl2+ H2O = </w:t>
      </w:r>
      <w:proofErr w:type="spellStart"/>
      <w:r>
        <w:rPr>
          <w:rFonts w:ascii="Times New Roman" w:eastAsia="Times New Roman" w:hAnsi="Times New Roman" w:cs="Times New Roman"/>
          <w:color w:val="000000"/>
          <w:sz w:val="28"/>
          <w:szCs w:val="28"/>
        </w:rPr>
        <w:t>HClO</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HCl</w:t>
      </w:r>
      <w:proofErr w:type="spellEnd"/>
    </w:p>
    <w:p w14:paraId="5619D665"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Неметаллы находятся в земной коре (в большинстве своем кислород и кремний — 76 % от массы земной коры а также </w:t>
      </w:r>
      <w:proofErr w:type="spellStart"/>
      <w:r>
        <w:rPr>
          <w:rFonts w:ascii="Times New Roman" w:eastAsia="Times New Roman" w:hAnsi="Times New Roman" w:cs="Times New Roman"/>
          <w:color w:val="000000"/>
          <w:sz w:val="28"/>
          <w:szCs w:val="28"/>
        </w:rPr>
        <w:t>As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Se</w:t>
      </w:r>
      <w:proofErr w:type="spellEnd"/>
      <w:r>
        <w:rPr>
          <w:rFonts w:ascii="Times New Roman" w:eastAsia="Times New Roman" w:hAnsi="Times New Roman" w:cs="Times New Roman"/>
          <w:color w:val="000000"/>
          <w:sz w:val="28"/>
          <w:szCs w:val="28"/>
        </w:rPr>
        <w:t xml:space="preserve">, I, </w:t>
      </w:r>
      <w:proofErr w:type="spellStart"/>
      <w:r>
        <w:rPr>
          <w:rFonts w:ascii="Times New Roman" w:eastAsia="Times New Roman" w:hAnsi="Times New Roman" w:cs="Times New Roman"/>
          <w:color w:val="000000"/>
          <w:sz w:val="28"/>
          <w:szCs w:val="28"/>
        </w:rPr>
        <w:t>Te</w:t>
      </w:r>
      <w:proofErr w:type="spellEnd"/>
      <w:r>
        <w:rPr>
          <w:rFonts w:ascii="Times New Roman" w:eastAsia="Times New Roman" w:hAnsi="Times New Roman" w:cs="Times New Roman"/>
          <w:color w:val="000000"/>
          <w:sz w:val="28"/>
          <w:szCs w:val="28"/>
        </w:rPr>
        <w:t>, но в очень незначительных количествах), в воздухе (азот и кислород) , в составе растительной массы (98,5 % — углерод, водород, кислород, сера, фосфор и азот), а также в основе массы человека (97,6 % — — углерод, водород, кислород, сера, фосфор и азот). Водород и гелий – входят в состав космических объектов, включая Солнце. Чаще всего в природе неметаллы встречаются в виде соединений.</w:t>
      </w:r>
    </w:p>
    <w:p w14:paraId="3842CE03"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Цель</w:t>
      </w:r>
      <w:r>
        <w:rPr>
          <w:rFonts w:ascii="Times New Roman" w:eastAsia="Times New Roman" w:hAnsi="Times New Roman" w:cs="Times New Roman"/>
          <w:color w:val="000000"/>
          <w:sz w:val="28"/>
          <w:szCs w:val="28"/>
        </w:rPr>
        <w:t>: изучить химические свойства неметаллов на примере химических свойств кислорода.</w:t>
      </w:r>
    </w:p>
    <w:p w14:paraId="75E62373"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14:paraId="18EAF53B"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p>
    <w:p w14:paraId="08CE950E" w14:textId="77777777" w:rsidR="001A506C" w:rsidRDefault="001A506C" w:rsidP="001A506C">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14:paraId="7838EB89"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неорганических веществ лабораторную работу Свойства кислорода.</w:t>
      </w:r>
    </w:p>
    <w:p w14:paraId="3AB0E27A" w14:textId="77777777" w:rsidR="001A506C" w:rsidRDefault="001A506C" w:rsidP="001A506C">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p>
    <w:p w14:paraId="2EED37F7" w14:textId="77777777" w:rsidR="001A506C" w:rsidRDefault="001A506C" w:rsidP="001A506C">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1. Свойства кислорода.</w:t>
      </w:r>
    </w:p>
    <w:p w14:paraId="5D88C9CF" w14:textId="77777777" w:rsidR="001A506C" w:rsidRDefault="001A506C" w:rsidP="001A506C">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Возьмите большой химический стакан, заполненный кислородом. Положите кусочек угля в ложечку для сжигания веществ и нагрейте его в пламени горелки до начала тления. Внесите тлеющий уголь в стакан с кислородом. По окончании горения угля, в стакан прилейте известковой воды. Составьте уравнения проведенных реакций. Положите кусочек серы в ложечку для сжигания веществ и нагрейте его в пламени горелки до начала горения. Внесите горящую серу в стакан с кислородом. По </w:t>
      </w:r>
      <w:r>
        <w:rPr>
          <w:rFonts w:ascii="Times New Roman" w:eastAsia="Times New Roman" w:hAnsi="Times New Roman" w:cs="Times New Roman"/>
          <w:color w:val="000000"/>
          <w:sz w:val="28"/>
          <w:szCs w:val="28"/>
        </w:rPr>
        <w:lastRenderedPageBreak/>
        <w:t>окончании горения серы, в стакан прилейте воды и несколько капель лакмуса. Составьте уравнения проведенных реакций. Возьмите стальную проволоку и зажгите ее конец с расплавленной серой. Внесите горящую проволоку в стакан с кислородом. Составьте уравнения проведенных реакций. Результаты экспериментов оформите в лабораторном журнале.</w:t>
      </w:r>
      <w:r>
        <w:rPr>
          <w:noProof/>
        </w:rPr>
        <w:drawing>
          <wp:anchor distT="0" distB="0" distL="114300" distR="114300" simplePos="0" relativeHeight="251740160" behindDoc="0" locked="0" layoutInCell="1" hidden="0" allowOverlap="1" wp14:anchorId="39B083DF" wp14:editId="43BFE511">
            <wp:simplePos x="0" y="0"/>
            <wp:positionH relativeFrom="column">
              <wp:posOffset>378847</wp:posOffset>
            </wp:positionH>
            <wp:positionV relativeFrom="paragraph">
              <wp:posOffset>62561</wp:posOffset>
            </wp:positionV>
            <wp:extent cx="1399429" cy="1050586"/>
            <wp:effectExtent l="0" t="0" r="0" b="0"/>
            <wp:wrapSquare wrapText="bothSides" distT="0" distB="0" distL="114300" distR="114300"/>
            <wp:docPr id="2147330512" name="image23.jpg" descr="Изображение выглядит как текст, Бытовая техника, снимок экрана, кухонный прибор&#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23.jpg" descr="Изображение выглядит как текст, Бытовая техника, снимок экрана, кухонный прибор&#10;&#10;Автоматически созданное описание"/>
                    <pic:cNvPicPr preferRelativeResize="0"/>
                  </pic:nvPicPr>
                  <pic:blipFill>
                    <a:blip r:embed="rId20"/>
                    <a:srcRect/>
                    <a:stretch>
                      <a:fillRect/>
                    </a:stretch>
                  </pic:blipFill>
                  <pic:spPr>
                    <a:xfrm>
                      <a:off x="0" y="0"/>
                      <a:ext cx="1399429" cy="1050586"/>
                    </a:xfrm>
                    <a:prstGeom prst="rect">
                      <a:avLst/>
                    </a:prstGeom>
                    <a:ln/>
                  </pic:spPr>
                </pic:pic>
              </a:graphicData>
            </a:graphic>
          </wp:anchor>
        </w:drawing>
      </w:r>
    </w:p>
    <w:p w14:paraId="63B2E430" w14:textId="77777777" w:rsidR="001A506C" w:rsidRDefault="001A506C" w:rsidP="001A506C">
      <w:pPr>
        <w:pBdr>
          <w:top w:val="nil"/>
          <w:left w:val="nil"/>
          <w:bottom w:val="nil"/>
          <w:right w:val="nil"/>
          <w:between w:val="nil"/>
        </w:pBdr>
        <w:spacing w:line="360" w:lineRule="auto"/>
        <w:jc w:val="both"/>
        <w:rPr>
          <w:rFonts w:ascii="Times New Roman" w:eastAsia="Times New Roman" w:hAnsi="Times New Roman" w:cs="Times New Roman"/>
          <w:color w:val="000000"/>
          <w:sz w:val="12"/>
          <w:szCs w:val="12"/>
        </w:rPr>
      </w:pPr>
    </w:p>
    <w:p w14:paraId="60E8E50B" w14:textId="77777777" w:rsidR="001A506C" w:rsidRDefault="001A506C" w:rsidP="001A506C">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p>
    <w:p w14:paraId="61A7CE81" w14:textId="77777777" w:rsidR="001A506C" w:rsidRDefault="001A506C" w:rsidP="001A506C">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3. Получение озона и исследование его свойств</w:t>
      </w:r>
    </w:p>
    <w:p w14:paraId="7DAA2033" w14:textId="77777777" w:rsidR="001A506C" w:rsidRDefault="001A506C" w:rsidP="001A506C">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Подайте кислород в озонатор. Включите озонатор. Пропустим выделяющийся озон в стакан с разбавленным голубым раствором индиго. Затемните помещение. Включите освещение. В пустом стакане смешайте растворы нитрата свинца и сульфида натрия. Пропустите выделяющийся озонированный кислород через стакан с черной взвесью. Результаты экспериментов оформите в лабораторном журнале.</w:t>
      </w:r>
      <w:r>
        <w:rPr>
          <w:noProof/>
        </w:rPr>
        <w:drawing>
          <wp:anchor distT="0" distB="0" distL="114300" distR="114300" simplePos="0" relativeHeight="251741184" behindDoc="0" locked="0" layoutInCell="1" hidden="0" allowOverlap="1" wp14:anchorId="33C39BF6" wp14:editId="7242FD96">
            <wp:simplePos x="0" y="0"/>
            <wp:positionH relativeFrom="column">
              <wp:posOffset>434975</wp:posOffset>
            </wp:positionH>
            <wp:positionV relativeFrom="paragraph">
              <wp:posOffset>114935</wp:posOffset>
            </wp:positionV>
            <wp:extent cx="1510665" cy="1132205"/>
            <wp:effectExtent l="0" t="0" r="0" b="0"/>
            <wp:wrapSquare wrapText="bothSides" distT="0" distB="0" distL="114300" distR="114300"/>
            <wp:docPr id="2147330591" name="image97.jpg" descr="Изображение выглядит как текст, компьютер, снимок экрана, Медицинское оборудование&#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97.jpg" descr="Изображение выглядит как текст, компьютер, снимок экрана, Медицинское оборудование&#10;&#10;Автоматически созданное описание"/>
                    <pic:cNvPicPr preferRelativeResize="0"/>
                  </pic:nvPicPr>
                  <pic:blipFill>
                    <a:blip r:embed="rId21"/>
                    <a:srcRect/>
                    <a:stretch>
                      <a:fillRect/>
                    </a:stretch>
                  </pic:blipFill>
                  <pic:spPr>
                    <a:xfrm>
                      <a:off x="0" y="0"/>
                      <a:ext cx="1510665" cy="1132205"/>
                    </a:xfrm>
                    <a:prstGeom prst="rect">
                      <a:avLst/>
                    </a:prstGeom>
                    <a:ln/>
                  </pic:spPr>
                </pic:pic>
              </a:graphicData>
            </a:graphic>
          </wp:anchor>
        </w:drawing>
      </w:r>
    </w:p>
    <w:p w14:paraId="02A22F9B" w14:textId="77777777" w:rsidR="001A506C" w:rsidRDefault="001A506C" w:rsidP="001A506C">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p>
    <w:p w14:paraId="2308F027" w14:textId="77777777" w:rsidR="001A506C" w:rsidRDefault="001A506C" w:rsidP="001A506C">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p>
    <w:p w14:paraId="28F1CD68" w14:textId="77777777" w:rsidR="001A506C" w:rsidRDefault="001A506C" w:rsidP="001A506C">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4. Получение сероводорода и его свойства</w:t>
      </w:r>
    </w:p>
    <w:p w14:paraId="5F61D2F7" w14:textId="77777777" w:rsidR="001A506C" w:rsidRDefault="001A506C" w:rsidP="001A506C">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Внимание: работу проводить в вытяжном шкафу за защитным стеклом. Соберите прибор, изображенный на рисунке.  В колбу поместите кусочки сульфида железа, в капельную воронку - раствор серной кислоты, в химический стакан - дистиллированную воду. Прилейте в колбу раствор серной кислоты и наблюдайте </w:t>
      </w:r>
      <w:proofErr w:type="spellStart"/>
      <w:r>
        <w:rPr>
          <w:rFonts w:ascii="Times New Roman" w:eastAsia="Times New Roman" w:hAnsi="Times New Roman" w:cs="Times New Roman"/>
          <w:color w:val="000000"/>
          <w:sz w:val="28"/>
          <w:szCs w:val="28"/>
        </w:rPr>
        <w:t>пробулькивание</w:t>
      </w:r>
      <w:proofErr w:type="spellEnd"/>
      <w:r>
        <w:rPr>
          <w:rFonts w:ascii="Times New Roman" w:eastAsia="Times New Roman" w:hAnsi="Times New Roman" w:cs="Times New Roman"/>
          <w:color w:val="000000"/>
          <w:sz w:val="28"/>
          <w:szCs w:val="28"/>
        </w:rPr>
        <w:t xml:space="preserve"> газа через воду в стакане. В пробирку прилейте полученную сероводородную воду, добавьте несколько капель раствора соли из присутствующего набора. К полученным осадкам сульфида цинка и сульфида меди (II) добавьте разбавленную соляную кислоту. В пробирку налейте раствор перманганата калия, подкислите его разбавленной серной кислотой и прилейте сероводородную воду. Результаты экспериментов оформите в лабораторном журнале.</w:t>
      </w:r>
      <w:r>
        <w:rPr>
          <w:noProof/>
        </w:rPr>
        <w:drawing>
          <wp:anchor distT="0" distB="0" distL="114300" distR="114300" simplePos="0" relativeHeight="251742208" behindDoc="0" locked="0" layoutInCell="1" hidden="0" allowOverlap="1" wp14:anchorId="0F075FCD" wp14:editId="28F2FC23">
            <wp:simplePos x="0" y="0"/>
            <wp:positionH relativeFrom="column">
              <wp:posOffset>434699</wp:posOffset>
            </wp:positionH>
            <wp:positionV relativeFrom="paragraph">
              <wp:posOffset>525642</wp:posOffset>
            </wp:positionV>
            <wp:extent cx="1622066" cy="1216550"/>
            <wp:effectExtent l="0" t="0" r="0" b="0"/>
            <wp:wrapSquare wrapText="bothSides" distT="0" distB="0" distL="114300" distR="114300"/>
            <wp:docPr id="2147330513" name="image22.jpg" descr="Изображение выглядит как текст, снимок экрана, в помещении,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22.jpg" descr="Изображение выглядит как текст, снимок экрана, в помещении, дизайн&#10;&#10;Автоматически созданное описание"/>
                    <pic:cNvPicPr preferRelativeResize="0"/>
                  </pic:nvPicPr>
                  <pic:blipFill>
                    <a:blip r:embed="rId22"/>
                    <a:srcRect/>
                    <a:stretch>
                      <a:fillRect/>
                    </a:stretch>
                  </pic:blipFill>
                  <pic:spPr>
                    <a:xfrm>
                      <a:off x="0" y="0"/>
                      <a:ext cx="1622066" cy="1216550"/>
                    </a:xfrm>
                    <a:prstGeom prst="rect">
                      <a:avLst/>
                    </a:prstGeom>
                    <a:ln/>
                  </pic:spPr>
                </pic:pic>
              </a:graphicData>
            </a:graphic>
          </wp:anchor>
        </w:drawing>
      </w:r>
    </w:p>
    <w:p w14:paraId="46E732CF" w14:textId="77777777" w:rsidR="001A506C" w:rsidRDefault="001A506C" w:rsidP="001A506C">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2E950A50" w14:textId="77777777" w:rsidR="001A506C" w:rsidRDefault="001A506C" w:rsidP="001A506C">
      <w:pPr>
        <w:pBdr>
          <w:top w:val="nil"/>
          <w:left w:val="nil"/>
          <w:bottom w:val="nil"/>
          <w:right w:val="nil"/>
          <w:between w:val="nil"/>
        </w:pBdr>
        <w:spacing w:line="360" w:lineRule="auto"/>
        <w:jc w:val="both"/>
        <w:rPr>
          <w:rFonts w:ascii="Times New Roman" w:eastAsia="Times New Roman" w:hAnsi="Times New Roman" w:cs="Times New Roman"/>
          <w:color w:val="000000"/>
          <w:sz w:val="12"/>
          <w:szCs w:val="12"/>
        </w:rPr>
      </w:pPr>
    </w:p>
    <w:p w14:paraId="26B9741C" w14:textId="77777777" w:rsidR="001A506C" w:rsidRDefault="001A506C" w:rsidP="001A506C">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5. Получение оксида серы (IV) и его свойства</w:t>
      </w:r>
    </w:p>
    <w:p w14:paraId="33A80FDE" w14:textId="77777777" w:rsidR="001A506C" w:rsidRDefault="001A506C" w:rsidP="001A506C">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Внимание: работу проводить в вытяжном шкафу за защитным стеклом. Соберите прибор, изображенный на рисунке. В колбу поместите кристаллический сульфит натрия, в капельную воронку - концентрированную серную кислоту, в химические стаканы - дистиллированную воду и раствор фуксина. Прилейте часть кислоты в колбу и наблюдайте </w:t>
      </w:r>
      <w:proofErr w:type="spellStart"/>
      <w:r>
        <w:rPr>
          <w:rFonts w:ascii="Times New Roman" w:eastAsia="Times New Roman" w:hAnsi="Times New Roman" w:cs="Times New Roman"/>
          <w:color w:val="000000"/>
          <w:sz w:val="28"/>
          <w:szCs w:val="28"/>
        </w:rPr>
        <w:t>пробулькивание</w:t>
      </w:r>
      <w:proofErr w:type="spellEnd"/>
      <w:r>
        <w:rPr>
          <w:rFonts w:ascii="Times New Roman" w:eastAsia="Times New Roman" w:hAnsi="Times New Roman" w:cs="Times New Roman"/>
          <w:color w:val="000000"/>
          <w:sz w:val="28"/>
          <w:szCs w:val="28"/>
        </w:rPr>
        <w:t xml:space="preserve"> газа через воду в стакане. Добавьте в стакан 3-4 капли лакмуса. Пропустите выделяющийся сернистый газ в стакан с концентрированным раствором фуксина, а затем стакан нагрейте до кипения. Результаты экспериментов оформите в лабораторном журнале. </w:t>
      </w:r>
      <w:r>
        <w:rPr>
          <w:noProof/>
        </w:rPr>
        <w:drawing>
          <wp:anchor distT="0" distB="0" distL="114300" distR="114300" simplePos="0" relativeHeight="251743232" behindDoc="0" locked="0" layoutInCell="1" hidden="0" allowOverlap="1" wp14:anchorId="0CBF9B31" wp14:editId="2DB15D6D">
            <wp:simplePos x="0" y="0"/>
            <wp:positionH relativeFrom="column">
              <wp:posOffset>402755</wp:posOffset>
            </wp:positionH>
            <wp:positionV relativeFrom="paragraph">
              <wp:posOffset>511478</wp:posOffset>
            </wp:positionV>
            <wp:extent cx="1430655" cy="1073150"/>
            <wp:effectExtent l="0" t="0" r="0" b="0"/>
            <wp:wrapSquare wrapText="bothSides" distT="0" distB="0" distL="114300" distR="114300"/>
            <wp:docPr id="2147330532" name="image45.jpg" descr="Изображение выглядит как текст, снимок экрана, в помещении, Лабораторное оборудование&#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45.jpg" descr="Изображение выглядит как текст, снимок экрана, в помещении, Лабораторное оборудование&#10;&#10;Автоматически созданное описание"/>
                    <pic:cNvPicPr preferRelativeResize="0"/>
                  </pic:nvPicPr>
                  <pic:blipFill>
                    <a:blip r:embed="rId23"/>
                    <a:srcRect/>
                    <a:stretch>
                      <a:fillRect/>
                    </a:stretch>
                  </pic:blipFill>
                  <pic:spPr>
                    <a:xfrm>
                      <a:off x="0" y="0"/>
                      <a:ext cx="1430655" cy="1073150"/>
                    </a:xfrm>
                    <a:prstGeom prst="rect">
                      <a:avLst/>
                    </a:prstGeom>
                    <a:ln/>
                  </pic:spPr>
                </pic:pic>
              </a:graphicData>
            </a:graphic>
          </wp:anchor>
        </w:drawing>
      </w:r>
    </w:p>
    <w:p w14:paraId="51758C3E" w14:textId="77777777" w:rsidR="001A506C" w:rsidRDefault="001A506C" w:rsidP="001A506C"/>
    <w:p w14:paraId="25920323" w14:textId="77777777" w:rsidR="001A506C" w:rsidRDefault="001A506C" w:rsidP="001A506C">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Вопросы к итоговому контролю</w:t>
      </w:r>
    </w:p>
    <w:p w14:paraId="6D8F1CAB" w14:textId="77777777" w:rsidR="001A506C" w:rsidRDefault="001A506C" w:rsidP="001A506C">
      <w:pPr>
        <w:numPr>
          <w:ilvl w:val="0"/>
          <w:numId w:val="1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Каковы особенности строения атомов неметаллов? Охарактеризуйте строение атомов кислорода.</w:t>
      </w:r>
    </w:p>
    <w:p w14:paraId="264BCCDA" w14:textId="77777777" w:rsidR="001A506C" w:rsidRDefault="001A506C" w:rsidP="001A506C">
      <w:pPr>
        <w:numPr>
          <w:ilvl w:val="0"/>
          <w:numId w:val="1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Назовите шесть </w:t>
      </w:r>
      <w:proofErr w:type="gramStart"/>
      <w:r>
        <w:rPr>
          <w:rFonts w:ascii="Times New Roman" w:eastAsia="Times New Roman" w:hAnsi="Times New Roman" w:cs="Times New Roman"/>
          <w:color w:val="000000"/>
          <w:sz w:val="28"/>
          <w:szCs w:val="28"/>
        </w:rPr>
        <w:t>неметаллов</w:t>
      </w:r>
      <w:proofErr w:type="gramEnd"/>
      <w:r>
        <w:rPr>
          <w:rFonts w:ascii="Times New Roman" w:eastAsia="Times New Roman" w:hAnsi="Times New Roman" w:cs="Times New Roman"/>
          <w:color w:val="000000"/>
          <w:sz w:val="28"/>
          <w:szCs w:val="28"/>
        </w:rPr>
        <w:t xml:space="preserve"> являющихся биогенными элементами, образующие важнейшие органические вещества живой клетки.</w:t>
      </w:r>
    </w:p>
    <w:p w14:paraId="44FE7D12" w14:textId="77777777" w:rsidR="001A506C" w:rsidRDefault="001A506C" w:rsidP="001A506C">
      <w:pPr>
        <w:numPr>
          <w:ilvl w:val="0"/>
          <w:numId w:val="1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изменяются окислительные свойства неметаллов по ПСХЭ? Что понимают под </w:t>
      </w:r>
      <w:proofErr w:type="spellStart"/>
      <w:r>
        <w:rPr>
          <w:rFonts w:ascii="Times New Roman" w:eastAsia="Times New Roman" w:hAnsi="Times New Roman" w:cs="Times New Roman"/>
          <w:color w:val="000000"/>
          <w:sz w:val="28"/>
          <w:szCs w:val="28"/>
        </w:rPr>
        <w:t>электроотрицаельностью</w:t>
      </w:r>
      <w:proofErr w:type="spellEnd"/>
      <w:r>
        <w:rPr>
          <w:rFonts w:ascii="Times New Roman" w:eastAsia="Times New Roman" w:hAnsi="Times New Roman" w:cs="Times New Roman"/>
          <w:color w:val="000000"/>
          <w:sz w:val="28"/>
          <w:szCs w:val="28"/>
        </w:rPr>
        <w:t xml:space="preserve">? </w:t>
      </w:r>
    </w:p>
    <w:p w14:paraId="7210E604" w14:textId="77777777" w:rsidR="001A506C" w:rsidRDefault="001A506C" w:rsidP="001A506C">
      <w:pPr>
        <w:numPr>
          <w:ilvl w:val="0"/>
          <w:numId w:val="1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Охарактеризуйте физические свойства неметаллов. Для каких веществ характерна аллотропия. Приведите примеры.</w:t>
      </w:r>
    </w:p>
    <w:p w14:paraId="0D55166D" w14:textId="77777777" w:rsidR="001A506C" w:rsidRDefault="001A506C" w:rsidP="001A506C">
      <w:pPr>
        <w:numPr>
          <w:ilvl w:val="0"/>
          <w:numId w:val="1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Охарактеризуйте химические свойства неметаллов. Приведите примеры.</w:t>
      </w:r>
    </w:p>
    <w:p w14:paraId="144A0787" w14:textId="77777777" w:rsidR="001A506C" w:rsidRDefault="001A506C" w:rsidP="001A506C">
      <w:pPr>
        <w:numPr>
          <w:ilvl w:val="0"/>
          <w:numId w:val="1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 неметаллы взаимодействуют с металлами? Приведите примеры.</w:t>
      </w:r>
    </w:p>
    <w:p w14:paraId="770F74CC" w14:textId="77777777" w:rsidR="001A506C" w:rsidRDefault="001A506C" w:rsidP="001A506C">
      <w:pPr>
        <w:numPr>
          <w:ilvl w:val="0"/>
          <w:numId w:val="1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 неметаллы взаимодействуют со сложными веществами? Приведите примеры.</w:t>
      </w:r>
    </w:p>
    <w:p w14:paraId="27009D23" w14:textId="77777777" w:rsidR="001A506C" w:rsidRDefault="001A506C" w:rsidP="001A506C">
      <w:pPr>
        <w:numPr>
          <w:ilvl w:val="0"/>
          <w:numId w:val="1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Приведите несколько примеров применения неметаллов.</w:t>
      </w:r>
    </w:p>
    <w:p w14:paraId="5D991843" w14:textId="77777777" w:rsidR="001A506C" w:rsidRDefault="001A506C" w:rsidP="001A506C">
      <w:pPr>
        <w:spacing w:line="240" w:lineRule="auto"/>
        <w:rPr>
          <w:rFonts w:ascii="Times New Roman" w:eastAsia="Times New Roman" w:hAnsi="Times New Roman" w:cs="Times New Roman"/>
          <w:sz w:val="28"/>
          <w:szCs w:val="28"/>
        </w:rPr>
      </w:pPr>
    </w:p>
    <w:p w14:paraId="5544A64B"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14:paraId="45AC70EC" w14:textId="77777777" w:rsidR="001A506C" w:rsidRDefault="001A506C" w:rsidP="001A506C"/>
    <w:p w14:paraId="3870DAF3" w14:textId="77777777" w:rsidR="004C1CA5" w:rsidRDefault="004C1CA5" w:rsidP="000B617B"/>
    <w:p w14:paraId="7E949139" w14:textId="427306DC" w:rsidR="004C1CA5" w:rsidRPr="008118C7" w:rsidRDefault="004C1CA5" w:rsidP="008118C7">
      <w:pPr>
        <w:jc w:val="center"/>
        <w:rPr>
          <w:rFonts w:ascii="Times New Roman" w:eastAsia="Times New Roman" w:hAnsi="Times New Roman" w:cs="Times New Roman"/>
          <w:b/>
          <w:bCs/>
          <w:color w:val="000000"/>
          <w:sz w:val="28"/>
          <w:szCs w:val="28"/>
        </w:rPr>
      </w:pPr>
      <w:r w:rsidRPr="004C1CA5">
        <w:rPr>
          <w:rFonts w:ascii="Times New Roman" w:eastAsia="Times New Roman" w:hAnsi="Times New Roman" w:cs="Times New Roman"/>
          <w:b/>
          <w:bCs/>
          <w:color w:val="000000"/>
          <w:sz w:val="28"/>
          <w:szCs w:val="28"/>
        </w:rPr>
        <w:t>Лабораторные занятия №</w:t>
      </w:r>
      <w:r>
        <w:rPr>
          <w:rFonts w:ascii="Times New Roman" w:eastAsia="Times New Roman" w:hAnsi="Times New Roman" w:cs="Times New Roman"/>
          <w:b/>
          <w:bCs/>
          <w:color w:val="000000"/>
          <w:sz w:val="28"/>
          <w:szCs w:val="28"/>
        </w:rPr>
        <w:t xml:space="preserve"> </w:t>
      </w:r>
      <w:r w:rsidR="00B04A12">
        <w:rPr>
          <w:rFonts w:ascii="Times New Roman" w:eastAsia="Times New Roman" w:hAnsi="Times New Roman" w:cs="Times New Roman"/>
          <w:b/>
          <w:bCs/>
          <w:color w:val="000000"/>
          <w:sz w:val="28"/>
          <w:szCs w:val="28"/>
        </w:rPr>
        <w:t>5</w:t>
      </w:r>
      <w:r>
        <w:rPr>
          <w:rFonts w:ascii="Times New Roman" w:eastAsia="Times New Roman" w:hAnsi="Times New Roman" w:cs="Times New Roman"/>
          <w:b/>
          <w:bCs/>
          <w:color w:val="000000"/>
          <w:sz w:val="28"/>
          <w:szCs w:val="28"/>
        </w:rPr>
        <w:t xml:space="preserve"> </w:t>
      </w:r>
      <w:r w:rsidRPr="008118C7">
        <w:rPr>
          <w:rFonts w:ascii="Times New Roman" w:eastAsia="Times New Roman" w:hAnsi="Times New Roman" w:cs="Times New Roman"/>
          <w:b/>
          <w:bCs/>
          <w:color w:val="000000"/>
          <w:sz w:val="28"/>
          <w:szCs w:val="28"/>
        </w:rPr>
        <w:t>Свойства кислот и оснований</w:t>
      </w:r>
    </w:p>
    <w:p w14:paraId="249423AE" w14:textId="77777777" w:rsidR="004C1CA5" w:rsidRDefault="004C1CA5" w:rsidP="004C1CA5">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14:paraId="62299A4F"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Кислоты</w:t>
      </w:r>
      <w:r>
        <w:rPr>
          <w:rFonts w:ascii="Times New Roman" w:eastAsia="Times New Roman" w:hAnsi="Times New Roman" w:cs="Times New Roman"/>
          <w:color w:val="000000"/>
          <w:sz w:val="28"/>
          <w:szCs w:val="28"/>
        </w:rPr>
        <w:t xml:space="preserve"> – сложные вещества, которые при взаимодействии с водой образуют в качестве катионов только ионы Н+ (или Н3О+).</w:t>
      </w:r>
    </w:p>
    <w:p w14:paraId="7111A934"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водных растворах кислоты диссоциируют на катионы водорода Н+ и анионы кислотных остатков. При этом сильные кислоты диссоциируют почти полностью, а слабые кислоты диссоциируют частично. Например, соляная кислота </w:t>
      </w:r>
      <w:proofErr w:type="spellStart"/>
      <w:r>
        <w:rPr>
          <w:rFonts w:ascii="Times New Roman" w:eastAsia="Times New Roman" w:hAnsi="Times New Roman" w:cs="Times New Roman"/>
          <w:color w:val="000000"/>
          <w:sz w:val="28"/>
          <w:szCs w:val="28"/>
        </w:rPr>
        <w:t>диссоциирует</w:t>
      </w:r>
      <w:proofErr w:type="spellEnd"/>
      <w:r>
        <w:rPr>
          <w:rFonts w:ascii="Times New Roman" w:eastAsia="Times New Roman" w:hAnsi="Times New Roman" w:cs="Times New Roman"/>
          <w:color w:val="000000"/>
          <w:sz w:val="28"/>
          <w:szCs w:val="28"/>
        </w:rPr>
        <w:t xml:space="preserve"> почти полностью: </w:t>
      </w:r>
      <w:proofErr w:type="spellStart"/>
      <w:proofErr w:type="gramStart"/>
      <w:r>
        <w:rPr>
          <w:rFonts w:ascii="Times New Roman" w:eastAsia="Times New Roman" w:hAnsi="Times New Roman" w:cs="Times New Roman"/>
          <w:color w:val="000000"/>
          <w:sz w:val="28"/>
          <w:szCs w:val="28"/>
        </w:rPr>
        <w:t>HCl</w:t>
      </w:r>
      <w:proofErr w:type="spellEnd"/>
      <w:r>
        <w:rPr>
          <w:rFonts w:ascii="Times New Roman" w:eastAsia="Times New Roman" w:hAnsi="Times New Roman" w:cs="Times New Roman"/>
          <w:color w:val="000000"/>
          <w:sz w:val="28"/>
          <w:szCs w:val="28"/>
        </w:rPr>
        <w:t xml:space="preserve">  </w:t>
      </w:r>
      <w:r>
        <w:rPr>
          <w:color w:val="000000"/>
          <w:sz w:val="28"/>
          <w:szCs w:val="28"/>
        </w:rPr>
        <w:t>→</w:t>
      </w:r>
      <w:proofErr w:type="gramEnd"/>
      <w:r>
        <w:rPr>
          <w:rFonts w:ascii="Times New Roman" w:eastAsia="Times New Roman" w:hAnsi="Times New Roman" w:cs="Times New Roman"/>
          <w:color w:val="000000"/>
          <w:sz w:val="28"/>
          <w:szCs w:val="28"/>
        </w:rPr>
        <w:t xml:space="preserve">  H+  +  </w:t>
      </w:r>
      <w:proofErr w:type="spellStart"/>
      <w:r>
        <w:rPr>
          <w:rFonts w:ascii="Times New Roman" w:eastAsia="Times New Roman" w:hAnsi="Times New Roman" w:cs="Times New Roman"/>
          <w:color w:val="000000"/>
          <w:sz w:val="28"/>
          <w:szCs w:val="28"/>
        </w:rPr>
        <w:t>Cl</w:t>
      </w:r>
      <w:proofErr w:type="spellEnd"/>
      <w:r>
        <w:rPr>
          <w:rFonts w:ascii="Times New Roman" w:eastAsia="Times New Roman" w:hAnsi="Times New Roman" w:cs="Times New Roman"/>
          <w:color w:val="000000"/>
          <w:sz w:val="28"/>
          <w:szCs w:val="28"/>
        </w:rPr>
        <w:t>–</w:t>
      </w:r>
    </w:p>
    <w:p w14:paraId="4D952E4B"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Многоосновные кислоты </w:t>
      </w:r>
      <w:proofErr w:type="spellStart"/>
      <w:r>
        <w:rPr>
          <w:rFonts w:ascii="Times New Roman" w:eastAsia="Times New Roman" w:hAnsi="Times New Roman" w:cs="Times New Roman"/>
          <w:color w:val="000000"/>
          <w:sz w:val="28"/>
          <w:szCs w:val="28"/>
        </w:rPr>
        <w:t>диссоциируют</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cтупенчато</w:t>
      </w:r>
      <w:proofErr w:type="spellEnd"/>
      <w:r>
        <w:rPr>
          <w:rFonts w:ascii="Times New Roman" w:eastAsia="Times New Roman" w:hAnsi="Times New Roman" w:cs="Times New Roman"/>
          <w:color w:val="000000"/>
          <w:sz w:val="28"/>
          <w:szCs w:val="28"/>
        </w:rPr>
        <w:t>. Например, сернистая кислота диссоциирует в две ступени: H2SO</w:t>
      </w:r>
      <w:proofErr w:type="gramStart"/>
      <w:r>
        <w:rPr>
          <w:rFonts w:ascii="Times New Roman" w:eastAsia="Times New Roman" w:hAnsi="Times New Roman" w:cs="Times New Roman"/>
          <w:color w:val="000000"/>
          <w:sz w:val="28"/>
          <w:szCs w:val="28"/>
        </w:rPr>
        <w:t xml:space="preserve">3  </w:t>
      </w:r>
      <w:r>
        <w:rPr>
          <w:color w:val="000000"/>
          <w:sz w:val="28"/>
          <w:szCs w:val="28"/>
        </w:rPr>
        <w:t>↔</w:t>
      </w:r>
      <w:proofErr w:type="gramEnd"/>
      <w:r>
        <w:rPr>
          <w:rFonts w:ascii="Times New Roman" w:eastAsia="Times New Roman" w:hAnsi="Times New Roman" w:cs="Times New Roman"/>
          <w:color w:val="000000"/>
          <w:sz w:val="28"/>
          <w:szCs w:val="28"/>
        </w:rPr>
        <w:t xml:space="preserve"> H+ + HSO3– и далее HSO3– </w:t>
      </w:r>
      <w:r>
        <w:rPr>
          <w:color w:val="000000"/>
          <w:sz w:val="28"/>
          <w:szCs w:val="28"/>
        </w:rPr>
        <w:t>↔</w:t>
      </w:r>
      <w:r>
        <w:rPr>
          <w:rFonts w:ascii="Times New Roman" w:eastAsia="Times New Roman" w:hAnsi="Times New Roman" w:cs="Times New Roman"/>
          <w:color w:val="000000"/>
          <w:sz w:val="28"/>
          <w:szCs w:val="28"/>
        </w:rPr>
        <w:t xml:space="preserve"> H+ + SO32–</w:t>
      </w:r>
    </w:p>
    <w:p w14:paraId="6F1DDD91"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Кислоты изменяют окраску индикатора. Водный раствор кислот окрашивает </w:t>
      </w:r>
      <w:r>
        <w:rPr>
          <w:rFonts w:ascii="Times New Roman" w:eastAsia="Times New Roman" w:hAnsi="Times New Roman" w:cs="Times New Roman"/>
          <w:sz w:val="28"/>
          <w:szCs w:val="28"/>
        </w:rPr>
        <w:t>лакмус</w:t>
      </w:r>
      <w:r>
        <w:rPr>
          <w:rFonts w:ascii="Times New Roman" w:eastAsia="Times New Roman" w:hAnsi="Times New Roman" w:cs="Times New Roman"/>
          <w:color w:val="000000"/>
          <w:sz w:val="28"/>
          <w:szCs w:val="28"/>
        </w:rPr>
        <w:t xml:space="preserve"> в </w:t>
      </w:r>
      <w:r>
        <w:rPr>
          <w:rFonts w:ascii="Times New Roman" w:eastAsia="Times New Roman" w:hAnsi="Times New Roman" w:cs="Times New Roman"/>
          <w:sz w:val="28"/>
          <w:szCs w:val="28"/>
        </w:rPr>
        <w:t>красный</w:t>
      </w:r>
      <w:r>
        <w:rPr>
          <w:rFonts w:ascii="Times New Roman" w:eastAsia="Times New Roman" w:hAnsi="Times New Roman" w:cs="Times New Roman"/>
          <w:color w:val="000000"/>
          <w:sz w:val="28"/>
          <w:szCs w:val="28"/>
        </w:rPr>
        <w:t xml:space="preserve"> цвет, </w:t>
      </w:r>
      <w:r>
        <w:rPr>
          <w:rFonts w:ascii="Times New Roman" w:eastAsia="Times New Roman" w:hAnsi="Times New Roman" w:cs="Times New Roman"/>
          <w:sz w:val="28"/>
          <w:szCs w:val="28"/>
        </w:rPr>
        <w:t>метилоранж</w:t>
      </w:r>
      <w:r>
        <w:rPr>
          <w:rFonts w:ascii="Times New Roman" w:eastAsia="Times New Roman" w:hAnsi="Times New Roman" w:cs="Times New Roman"/>
          <w:color w:val="000000"/>
          <w:sz w:val="28"/>
          <w:szCs w:val="28"/>
        </w:rPr>
        <w:t xml:space="preserve"> в </w:t>
      </w:r>
      <w:r>
        <w:rPr>
          <w:rFonts w:ascii="Times New Roman" w:eastAsia="Times New Roman" w:hAnsi="Times New Roman" w:cs="Times New Roman"/>
          <w:sz w:val="28"/>
          <w:szCs w:val="28"/>
        </w:rPr>
        <w:t>красный</w:t>
      </w:r>
      <w:r>
        <w:rPr>
          <w:rFonts w:ascii="Times New Roman" w:eastAsia="Times New Roman" w:hAnsi="Times New Roman" w:cs="Times New Roman"/>
          <w:color w:val="000000"/>
          <w:sz w:val="28"/>
          <w:szCs w:val="28"/>
        </w:rPr>
        <w:t xml:space="preserve"> цвет. </w:t>
      </w:r>
      <w:r>
        <w:rPr>
          <w:rFonts w:ascii="Times New Roman" w:eastAsia="Times New Roman" w:hAnsi="Times New Roman" w:cs="Times New Roman"/>
          <w:sz w:val="28"/>
          <w:szCs w:val="28"/>
        </w:rPr>
        <w:t>Фенолфталеин</w:t>
      </w:r>
      <w:r>
        <w:rPr>
          <w:rFonts w:ascii="Times New Roman" w:eastAsia="Times New Roman" w:hAnsi="Times New Roman" w:cs="Times New Roman"/>
          <w:color w:val="000000"/>
          <w:sz w:val="28"/>
          <w:szCs w:val="28"/>
        </w:rPr>
        <w:t xml:space="preserve"> не изменяет окраску в присутствии кислот.</w:t>
      </w:r>
    </w:p>
    <w:p w14:paraId="67C9FA36"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Кислоты реагируют с основаниями и основными оксидами. С нерастворимыми основаниями и соответствующими им оксидами взаимодействуют только растворимые кислоты.</w:t>
      </w:r>
    </w:p>
    <w:p w14:paraId="4A90D13E" w14:textId="77777777" w:rsidR="004C1CA5" w:rsidRDefault="004C1CA5" w:rsidP="004C1CA5">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нерастворимое основание + растворимая кислота = соль + вода</w:t>
      </w:r>
    </w:p>
    <w:p w14:paraId="30B81962" w14:textId="77777777" w:rsidR="004C1CA5" w:rsidRDefault="004C1CA5" w:rsidP="004C1CA5">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основный оксид + растворимая кислота = соль + вода</w:t>
      </w:r>
    </w:p>
    <w:p w14:paraId="21B2809F"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Например, гидроксид меди (II) взаимодействует с растворимой </w:t>
      </w:r>
      <w:proofErr w:type="spellStart"/>
      <w:r>
        <w:rPr>
          <w:rFonts w:ascii="Times New Roman" w:eastAsia="Times New Roman" w:hAnsi="Times New Roman" w:cs="Times New Roman"/>
          <w:color w:val="000000"/>
          <w:sz w:val="28"/>
          <w:szCs w:val="28"/>
        </w:rPr>
        <w:t>бромоводородной</w:t>
      </w:r>
      <w:proofErr w:type="spellEnd"/>
      <w:r>
        <w:rPr>
          <w:rFonts w:ascii="Times New Roman" w:eastAsia="Times New Roman" w:hAnsi="Times New Roman" w:cs="Times New Roman"/>
          <w:color w:val="000000"/>
          <w:sz w:val="28"/>
          <w:szCs w:val="28"/>
        </w:rPr>
        <w:t xml:space="preserve"> кислотой: </w:t>
      </w:r>
      <w:proofErr w:type="spellStart"/>
      <w:r>
        <w:rPr>
          <w:rFonts w:ascii="Times New Roman" w:eastAsia="Times New Roman" w:hAnsi="Times New Roman" w:cs="Times New Roman"/>
          <w:color w:val="000000"/>
          <w:sz w:val="28"/>
          <w:szCs w:val="28"/>
        </w:rPr>
        <w:t>Cu</w:t>
      </w:r>
      <w:proofErr w:type="spellEnd"/>
      <w:r>
        <w:rPr>
          <w:rFonts w:ascii="Times New Roman" w:eastAsia="Times New Roman" w:hAnsi="Times New Roman" w:cs="Times New Roman"/>
          <w:color w:val="000000"/>
          <w:sz w:val="28"/>
          <w:szCs w:val="28"/>
        </w:rPr>
        <w:t>(OH)2 + 2</w:t>
      </w:r>
      <w:proofErr w:type="gramStart"/>
      <w:r>
        <w:rPr>
          <w:rFonts w:ascii="Times New Roman" w:eastAsia="Times New Roman" w:hAnsi="Times New Roman" w:cs="Times New Roman"/>
          <w:color w:val="000000"/>
          <w:sz w:val="28"/>
          <w:szCs w:val="28"/>
        </w:rPr>
        <w:t xml:space="preserve">HBr  </w:t>
      </w:r>
      <w:r>
        <w:rPr>
          <w:color w:val="000000"/>
          <w:sz w:val="28"/>
          <w:szCs w:val="28"/>
        </w:rPr>
        <w:t>→</w:t>
      </w:r>
      <w:proofErr w:type="gramEnd"/>
      <w:r>
        <w:rPr>
          <w:rFonts w:ascii="Times New Roman" w:eastAsia="Times New Roman" w:hAnsi="Times New Roman" w:cs="Times New Roman"/>
          <w:color w:val="000000"/>
          <w:sz w:val="28"/>
          <w:szCs w:val="28"/>
        </w:rPr>
        <w:t>  CuBr2 + 2H2O</w:t>
      </w:r>
    </w:p>
    <w:p w14:paraId="57FD1A31"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 сильными основаниями (щелочами) и соответствующими им оксидами реагируют любые кислоты.</w:t>
      </w:r>
    </w:p>
    <w:p w14:paraId="23E2C01D"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Щёлочи взаимодействуют с любыми кислотами — и сильными, и слабыми. При этом образуются средняя соль и вода. Эти реакции называются реакциями </w:t>
      </w:r>
      <w:r>
        <w:rPr>
          <w:rFonts w:ascii="Times New Roman" w:eastAsia="Times New Roman" w:hAnsi="Times New Roman" w:cs="Times New Roman"/>
          <w:b/>
          <w:color w:val="000000"/>
          <w:sz w:val="28"/>
          <w:szCs w:val="28"/>
        </w:rPr>
        <w:t>нейтрализации</w:t>
      </w:r>
      <w:r>
        <w:rPr>
          <w:rFonts w:ascii="Times New Roman" w:eastAsia="Times New Roman" w:hAnsi="Times New Roman" w:cs="Times New Roman"/>
          <w:color w:val="000000"/>
          <w:sz w:val="28"/>
          <w:szCs w:val="28"/>
        </w:rPr>
        <w:t xml:space="preserve">. </w:t>
      </w:r>
    </w:p>
    <w:p w14:paraId="4CF0EB1B" w14:textId="77777777" w:rsidR="004C1CA5" w:rsidRDefault="004C1CA5" w:rsidP="004C1CA5">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щёлочь(избыток)+ кислота = средняя соль + вода</w:t>
      </w:r>
    </w:p>
    <w:p w14:paraId="51784B17"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Кислоты реагируют и с нерастворимыми солями. При этом более сильные кислоты вытесняют менее сильные кислоты из солей. Например, карбонат кальция (соль угольной кислоты), реагирует с соляной кислотой: </w:t>
      </w:r>
      <w:r>
        <w:rPr>
          <w:rFonts w:ascii="Times New Roman" w:eastAsia="Times New Roman" w:hAnsi="Times New Roman" w:cs="Times New Roman"/>
          <w:sz w:val="28"/>
          <w:szCs w:val="28"/>
        </w:rPr>
        <w:t>CaCO3 + 2HCl </w:t>
      </w:r>
      <w:r>
        <w:rPr>
          <w:sz w:val="28"/>
          <w:szCs w:val="28"/>
        </w:rPr>
        <w:t>→</w:t>
      </w:r>
      <w:r>
        <w:rPr>
          <w:rFonts w:ascii="Times New Roman" w:eastAsia="Times New Roman" w:hAnsi="Times New Roman" w:cs="Times New Roman"/>
          <w:sz w:val="28"/>
          <w:szCs w:val="28"/>
        </w:rPr>
        <w:t xml:space="preserve"> CaCl2 + </w:t>
      </w:r>
      <w:proofErr w:type="gramStart"/>
      <w:r>
        <w:rPr>
          <w:rFonts w:ascii="Times New Roman" w:eastAsia="Times New Roman" w:hAnsi="Times New Roman" w:cs="Times New Roman"/>
          <w:sz w:val="28"/>
          <w:szCs w:val="28"/>
        </w:rPr>
        <w:t>H2O  +</w:t>
      </w:r>
      <w:proofErr w:type="gramEnd"/>
      <w:r>
        <w:rPr>
          <w:rFonts w:ascii="Times New Roman" w:eastAsia="Times New Roman" w:hAnsi="Times New Roman" w:cs="Times New Roman"/>
          <w:sz w:val="28"/>
          <w:szCs w:val="28"/>
        </w:rPr>
        <w:t xml:space="preserve"> CO2</w:t>
      </w:r>
    </w:p>
    <w:p w14:paraId="0EE59ADC"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Кислоты взаимодействуют с металлами. При этом протекает окислительно-восстановительная реакция. Однако </w:t>
      </w:r>
      <w:r>
        <w:rPr>
          <w:rFonts w:ascii="Times New Roman" w:eastAsia="Times New Roman" w:hAnsi="Times New Roman" w:cs="Times New Roman"/>
          <w:sz w:val="28"/>
          <w:szCs w:val="28"/>
        </w:rPr>
        <w:t>минеральные кислоты</w:t>
      </w:r>
      <w:r>
        <w:rPr>
          <w:rFonts w:ascii="Times New Roman" w:eastAsia="Times New Roman" w:hAnsi="Times New Roman" w:cs="Times New Roman"/>
          <w:color w:val="000000"/>
          <w:sz w:val="28"/>
          <w:szCs w:val="28"/>
        </w:rPr>
        <w:t xml:space="preserve"> и </w:t>
      </w:r>
      <w:r>
        <w:rPr>
          <w:rFonts w:ascii="Times New Roman" w:eastAsia="Times New Roman" w:hAnsi="Times New Roman" w:cs="Times New Roman"/>
          <w:sz w:val="28"/>
          <w:szCs w:val="28"/>
        </w:rPr>
        <w:t>кислоты-окислители</w:t>
      </w:r>
      <w:r>
        <w:rPr>
          <w:rFonts w:ascii="Times New Roman" w:eastAsia="Times New Roman" w:hAnsi="Times New Roman" w:cs="Times New Roman"/>
          <w:color w:val="000000"/>
          <w:sz w:val="28"/>
          <w:szCs w:val="28"/>
        </w:rPr>
        <w:t xml:space="preserve"> взаимодействуют по-разному.</w:t>
      </w:r>
    </w:p>
    <w:p w14:paraId="197293CF"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 </w:t>
      </w:r>
      <w:r>
        <w:rPr>
          <w:rFonts w:ascii="Times New Roman" w:eastAsia="Times New Roman" w:hAnsi="Times New Roman" w:cs="Times New Roman"/>
          <w:sz w:val="28"/>
          <w:szCs w:val="28"/>
        </w:rPr>
        <w:t>минеральным кислотам</w:t>
      </w:r>
      <w:r>
        <w:rPr>
          <w:rFonts w:ascii="Times New Roman" w:eastAsia="Times New Roman" w:hAnsi="Times New Roman" w:cs="Times New Roman"/>
          <w:color w:val="000000"/>
          <w:sz w:val="28"/>
          <w:szCs w:val="28"/>
        </w:rPr>
        <w:t xml:space="preserve"> относятся соляная кислота </w:t>
      </w:r>
      <w:proofErr w:type="spellStart"/>
      <w:r>
        <w:rPr>
          <w:rFonts w:ascii="Times New Roman" w:eastAsia="Times New Roman" w:hAnsi="Times New Roman" w:cs="Times New Roman"/>
          <w:color w:val="000000"/>
          <w:sz w:val="28"/>
          <w:szCs w:val="28"/>
        </w:rPr>
        <w:t>HCl</w:t>
      </w:r>
      <w:proofErr w:type="spellEnd"/>
      <w:r>
        <w:rPr>
          <w:rFonts w:ascii="Times New Roman" w:eastAsia="Times New Roman" w:hAnsi="Times New Roman" w:cs="Times New Roman"/>
          <w:color w:val="000000"/>
          <w:sz w:val="28"/>
          <w:szCs w:val="28"/>
        </w:rPr>
        <w:t xml:space="preserve">, разбавленная серная кислота H2SO4, фосфорная кислота H3PO4, плавиковая кислота HF, </w:t>
      </w:r>
      <w:proofErr w:type="spellStart"/>
      <w:r>
        <w:rPr>
          <w:rFonts w:ascii="Times New Roman" w:eastAsia="Times New Roman" w:hAnsi="Times New Roman" w:cs="Times New Roman"/>
          <w:color w:val="000000"/>
          <w:sz w:val="28"/>
          <w:szCs w:val="28"/>
        </w:rPr>
        <w:t>бромоводородная</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HBr</w:t>
      </w:r>
      <w:proofErr w:type="spellEnd"/>
      <w:r>
        <w:rPr>
          <w:rFonts w:ascii="Times New Roman" w:eastAsia="Times New Roman" w:hAnsi="Times New Roman" w:cs="Times New Roman"/>
          <w:color w:val="000000"/>
          <w:sz w:val="28"/>
          <w:szCs w:val="28"/>
        </w:rPr>
        <w:t xml:space="preserve"> и </w:t>
      </w:r>
      <w:proofErr w:type="spellStart"/>
      <w:r>
        <w:rPr>
          <w:rFonts w:ascii="Times New Roman" w:eastAsia="Times New Roman" w:hAnsi="Times New Roman" w:cs="Times New Roman"/>
          <w:color w:val="000000"/>
          <w:sz w:val="28"/>
          <w:szCs w:val="28"/>
        </w:rPr>
        <w:t>йодоводородная</w:t>
      </w:r>
      <w:proofErr w:type="spellEnd"/>
      <w:r>
        <w:rPr>
          <w:rFonts w:ascii="Times New Roman" w:eastAsia="Times New Roman" w:hAnsi="Times New Roman" w:cs="Times New Roman"/>
          <w:color w:val="000000"/>
          <w:sz w:val="28"/>
          <w:szCs w:val="28"/>
        </w:rPr>
        <w:t xml:space="preserve"> кислоты HI и др. Такие кислоты взаимодействуют </w:t>
      </w:r>
      <w:r>
        <w:rPr>
          <w:rFonts w:ascii="Times New Roman" w:eastAsia="Times New Roman" w:hAnsi="Times New Roman" w:cs="Times New Roman"/>
          <w:sz w:val="28"/>
          <w:szCs w:val="28"/>
        </w:rPr>
        <w:t>только с металлами, расположенными в ряду активности до водорода</w:t>
      </w:r>
      <w:r>
        <w:rPr>
          <w:rFonts w:ascii="Times New Roman" w:eastAsia="Times New Roman" w:hAnsi="Times New Roman" w:cs="Times New Roman"/>
          <w:color w:val="000000"/>
          <w:sz w:val="28"/>
          <w:szCs w:val="28"/>
        </w:rPr>
        <w:t>. При взаимодействии минеральных кислот с металлами образуются </w:t>
      </w:r>
      <w:r>
        <w:rPr>
          <w:rFonts w:ascii="Times New Roman" w:eastAsia="Times New Roman" w:hAnsi="Times New Roman" w:cs="Times New Roman"/>
          <w:sz w:val="28"/>
          <w:szCs w:val="28"/>
        </w:rPr>
        <w:t>соль и водород</w:t>
      </w:r>
      <w:r>
        <w:rPr>
          <w:rFonts w:ascii="Times New Roman" w:eastAsia="Times New Roman" w:hAnsi="Times New Roman" w:cs="Times New Roman"/>
          <w:color w:val="000000"/>
          <w:sz w:val="28"/>
          <w:szCs w:val="28"/>
        </w:rPr>
        <w:t>:</w:t>
      </w:r>
    </w:p>
    <w:p w14:paraId="5B9D3447" w14:textId="77777777" w:rsidR="004C1CA5" w:rsidRDefault="00F20F58" w:rsidP="004C1CA5">
      <w:pPr>
        <w:spacing w:line="240" w:lineRule="auto"/>
        <w:ind w:right="-20" w:firstLine="709"/>
        <w:jc w:val="center"/>
        <w:rPr>
          <w:rFonts w:ascii="Times New Roman" w:eastAsia="Times New Roman" w:hAnsi="Times New Roman" w:cs="Times New Roman"/>
          <w:color w:val="000000"/>
          <w:sz w:val="28"/>
          <w:szCs w:val="28"/>
        </w:rPr>
      </w:pPr>
      <w:sdt>
        <w:sdtPr>
          <w:tag w:val="goog_rdk_6"/>
          <w:id w:val="1157268118"/>
        </w:sdtPr>
        <w:sdtEndPr/>
        <w:sdtContent>
          <w:r w:rsidR="004C1CA5">
            <w:rPr>
              <w:rFonts w:ascii="Gungsuh" w:eastAsia="Gungsuh" w:hAnsi="Gungsuh" w:cs="Gungsuh"/>
              <w:sz w:val="28"/>
              <w:szCs w:val="28"/>
            </w:rPr>
            <w:t>минеральная кислота + металл = соль + H2↑</w:t>
          </w:r>
        </w:sdtContent>
      </w:sdt>
    </w:p>
    <w:p w14:paraId="38EB7DF5"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Например, </w:t>
      </w:r>
      <w:r>
        <w:rPr>
          <w:rFonts w:ascii="Times New Roman" w:eastAsia="Times New Roman" w:hAnsi="Times New Roman" w:cs="Times New Roman"/>
          <w:sz w:val="28"/>
          <w:szCs w:val="28"/>
        </w:rPr>
        <w:t>железо</w:t>
      </w:r>
      <w:r>
        <w:rPr>
          <w:rFonts w:ascii="Times New Roman" w:eastAsia="Times New Roman" w:hAnsi="Times New Roman" w:cs="Times New Roman"/>
          <w:color w:val="000000"/>
          <w:sz w:val="28"/>
          <w:szCs w:val="28"/>
        </w:rPr>
        <w:t> взаимодействует с соляной кислотой с образованием хлорида железа (II): Fe + 2H+</w:t>
      </w:r>
      <w:proofErr w:type="gramStart"/>
      <w:r>
        <w:rPr>
          <w:rFonts w:ascii="Times New Roman" w:eastAsia="Times New Roman" w:hAnsi="Times New Roman" w:cs="Times New Roman"/>
          <w:color w:val="000000"/>
          <w:sz w:val="28"/>
          <w:szCs w:val="28"/>
        </w:rPr>
        <w:t>Cl  </w:t>
      </w:r>
      <w:r>
        <w:rPr>
          <w:color w:val="000000"/>
          <w:sz w:val="28"/>
          <w:szCs w:val="28"/>
        </w:rPr>
        <w:t>→</w:t>
      </w:r>
      <w:proofErr w:type="gramEnd"/>
      <w:r>
        <w:rPr>
          <w:rFonts w:ascii="Times New Roman" w:eastAsia="Times New Roman" w:hAnsi="Times New Roman" w:cs="Times New Roman"/>
          <w:color w:val="000000"/>
          <w:sz w:val="28"/>
          <w:szCs w:val="28"/>
        </w:rPr>
        <w:t xml:space="preserve">  Fe+2Cl2 + H20</w:t>
      </w:r>
    </w:p>
    <w:p w14:paraId="3D4BE4A4"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Основания (гидроксиды)</w:t>
      </w:r>
      <w:r>
        <w:rPr>
          <w:rFonts w:ascii="Times New Roman" w:eastAsia="Times New Roman" w:hAnsi="Times New Roman" w:cs="Times New Roman"/>
          <w:color w:val="000000"/>
          <w:sz w:val="28"/>
          <w:szCs w:val="28"/>
        </w:rPr>
        <w:t xml:space="preserve"> — это сложные вещества, которые состоят из катиона металла и гидроксильной группы (OH). Общая формула оснований: Me(OH)n, где Me — химический символ металла, n — индекс, который зависит от степени окисления металла.</w:t>
      </w:r>
    </w:p>
    <w:p w14:paraId="238F29BE"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Основания при обычных условиях — это твердые кристаллические вещества без запаха, нелетучие, чаще всего белого цвета. Растворы щелочей изменяют окраску индикатора. </w:t>
      </w:r>
    </w:p>
    <w:p w14:paraId="46412069"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Щелочи вступают в реакцию с любыми кислотными оксидами. Нерастворимые основания взаимодействуют только с кислотными оксидами, которые соответствуют сильным кислотам.</w:t>
      </w:r>
    </w:p>
    <w:p w14:paraId="4B853370" w14:textId="77777777" w:rsidR="004C1CA5" w:rsidRDefault="004C1CA5" w:rsidP="004C1CA5">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Кислотный оксид + основание = соль + вода</w:t>
      </w:r>
    </w:p>
    <w:p w14:paraId="50131A9D" w14:textId="77777777" w:rsidR="004C1CA5" w:rsidRDefault="004C1CA5" w:rsidP="004C1CA5">
      <w:pP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Например: N2O5 + 2NaOH = 2NaNO3 + H2O</w:t>
      </w:r>
    </w:p>
    <w:p w14:paraId="07F0EB74"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Щелочи вступают в реакцию со всеми кислотами. Нерастворимые основания могут взаимодействовать только с сильными кислотами.</w:t>
      </w:r>
    </w:p>
    <w:p w14:paraId="408582A1" w14:textId="77777777" w:rsidR="004C1CA5" w:rsidRDefault="004C1CA5" w:rsidP="004C1CA5">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Основание + кислота = соль + вода</w:t>
      </w:r>
    </w:p>
    <w:p w14:paraId="5CF12AE3" w14:textId="77777777" w:rsidR="004C1CA5" w:rsidRPr="0010168B" w:rsidRDefault="004C1CA5" w:rsidP="004C1CA5">
      <w:pPr>
        <w:spacing w:line="240" w:lineRule="auto"/>
        <w:ind w:right="-20" w:firstLine="709"/>
        <w:jc w:val="both"/>
        <w:rPr>
          <w:rFonts w:ascii="Times New Roman" w:eastAsia="Times New Roman" w:hAnsi="Times New Roman" w:cs="Times New Roman"/>
          <w:color w:val="000000"/>
          <w:sz w:val="28"/>
          <w:szCs w:val="28"/>
          <w:lang w:val="en-US"/>
        </w:rPr>
      </w:pPr>
      <w:proofErr w:type="gramStart"/>
      <w:r>
        <w:rPr>
          <w:rFonts w:ascii="Times New Roman" w:eastAsia="Times New Roman" w:hAnsi="Times New Roman" w:cs="Times New Roman"/>
          <w:color w:val="000000"/>
          <w:sz w:val="28"/>
          <w:szCs w:val="28"/>
        </w:rPr>
        <w:t>Например</w:t>
      </w:r>
      <w:proofErr w:type="gramEnd"/>
      <w:r w:rsidRPr="0010168B">
        <w:rPr>
          <w:rFonts w:ascii="Times New Roman" w:eastAsia="Times New Roman" w:hAnsi="Times New Roman" w:cs="Times New Roman"/>
          <w:color w:val="000000"/>
          <w:sz w:val="28"/>
          <w:szCs w:val="28"/>
          <w:lang w:val="en-US"/>
        </w:rPr>
        <w:t xml:space="preserve">: </w:t>
      </w:r>
      <w:r w:rsidRPr="00746814">
        <w:rPr>
          <w:rFonts w:ascii="Times New Roman" w:eastAsia="Times New Roman" w:hAnsi="Times New Roman" w:cs="Times New Roman"/>
          <w:color w:val="000000"/>
          <w:sz w:val="28"/>
          <w:szCs w:val="28"/>
          <w:lang w:val="en-US"/>
        </w:rPr>
        <w:t>Ba</w:t>
      </w:r>
      <w:r w:rsidRPr="0010168B">
        <w:rPr>
          <w:rFonts w:ascii="Times New Roman" w:eastAsia="Times New Roman" w:hAnsi="Times New Roman" w:cs="Times New Roman"/>
          <w:color w:val="000000"/>
          <w:sz w:val="28"/>
          <w:szCs w:val="28"/>
          <w:lang w:val="en-US"/>
        </w:rPr>
        <w:t>(</w:t>
      </w:r>
      <w:r w:rsidRPr="00746814">
        <w:rPr>
          <w:rFonts w:ascii="Times New Roman" w:eastAsia="Times New Roman" w:hAnsi="Times New Roman" w:cs="Times New Roman"/>
          <w:color w:val="000000"/>
          <w:sz w:val="28"/>
          <w:szCs w:val="28"/>
          <w:lang w:val="en-US"/>
        </w:rPr>
        <w:t>OH</w:t>
      </w:r>
      <w:r w:rsidRPr="0010168B">
        <w:rPr>
          <w:rFonts w:ascii="Times New Roman" w:eastAsia="Times New Roman" w:hAnsi="Times New Roman" w:cs="Times New Roman"/>
          <w:color w:val="000000"/>
          <w:sz w:val="28"/>
          <w:szCs w:val="28"/>
          <w:lang w:val="en-US"/>
        </w:rPr>
        <w:t>)2 + 2</w:t>
      </w:r>
      <w:r w:rsidRPr="00746814">
        <w:rPr>
          <w:rFonts w:ascii="Times New Roman" w:eastAsia="Times New Roman" w:hAnsi="Times New Roman" w:cs="Times New Roman"/>
          <w:color w:val="000000"/>
          <w:sz w:val="28"/>
          <w:szCs w:val="28"/>
          <w:lang w:val="en-US"/>
        </w:rPr>
        <w:t>HNO</w:t>
      </w:r>
      <w:r w:rsidRPr="0010168B">
        <w:rPr>
          <w:rFonts w:ascii="Times New Roman" w:eastAsia="Times New Roman" w:hAnsi="Times New Roman" w:cs="Times New Roman"/>
          <w:color w:val="000000"/>
          <w:sz w:val="28"/>
          <w:szCs w:val="28"/>
          <w:lang w:val="en-US"/>
        </w:rPr>
        <w:t xml:space="preserve">3 = </w:t>
      </w:r>
      <w:r w:rsidRPr="00746814">
        <w:rPr>
          <w:rFonts w:ascii="Times New Roman" w:eastAsia="Times New Roman" w:hAnsi="Times New Roman" w:cs="Times New Roman"/>
          <w:color w:val="000000"/>
          <w:sz w:val="28"/>
          <w:szCs w:val="28"/>
          <w:lang w:val="en-US"/>
        </w:rPr>
        <w:t>Ba</w:t>
      </w:r>
      <w:r w:rsidRPr="0010168B">
        <w:rPr>
          <w:rFonts w:ascii="Times New Roman" w:eastAsia="Times New Roman" w:hAnsi="Times New Roman" w:cs="Times New Roman"/>
          <w:color w:val="000000"/>
          <w:sz w:val="28"/>
          <w:szCs w:val="28"/>
          <w:lang w:val="en-US"/>
        </w:rPr>
        <w:t>(</w:t>
      </w:r>
      <w:r w:rsidRPr="00746814">
        <w:rPr>
          <w:rFonts w:ascii="Times New Roman" w:eastAsia="Times New Roman" w:hAnsi="Times New Roman" w:cs="Times New Roman"/>
          <w:color w:val="000000"/>
          <w:sz w:val="28"/>
          <w:szCs w:val="28"/>
          <w:lang w:val="en-US"/>
        </w:rPr>
        <w:t>NO</w:t>
      </w:r>
      <w:r w:rsidRPr="0010168B">
        <w:rPr>
          <w:rFonts w:ascii="Times New Roman" w:eastAsia="Times New Roman" w:hAnsi="Times New Roman" w:cs="Times New Roman"/>
          <w:color w:val="000000"/>
          <w:sz w:val="28"/>
          <w:szCs w:val="28"/>
          <w:lang w:val="en-US"/>
        </w:rPr>
        <w:t>3)2 + 2</w:t>
      </w:r>
      <w:r w:rsidRPr="00746814">
        <w:rPr>
          <w:rFonts w:ascii="Times New Roman" w:eastAsia="Times New Roman" w:hAnsi="Times New Roman" w:cs="Times New Roman"/>
          <w:color w:val="000000"/>
          <w:sz w:val="28"/>
          <w:szCs w:val="28"/>
          <w:lang w:val="en-US"/>
        </w:rPr>
        <w:t>H</w:t>
      </w:r>
      <w:r w:rsidRPr="0010168B">
        <w:rPr>
          <w:rFonts w:ascii="Times New Roman" w:eastAsia="Times New Roman" w:hAnsi="Times New Roman" w:cs="Times New Roman"/>
          <w:color w:val="000000"/>
          <w:sz w:val="28"/>
          <w:szCs w:val="28"/>
          <w:lang w:val="en-US"/>
        </w:rPr>
        <w:t>2</w:t>
      </w:r>
      <w:r w:rsidRPr="00746814">
        <w:rPr>
          <w:rFonts w:ascii="Times New Roman" w:eastAsia="Times New Roman" w:hAnsi="Times New Roman" w:cs="Times New Roman"/>
          <w:color w:val="000000"/>
          <w:sz w:val="28"/>
          <w:szCs w:val="28"/>
          <w:lang w:val="en-US"/>
        </w:rPr>
        <w:t>O</w:t>
      </w:r>
    </w:p>
    <w:p w14:paraId="2B071C7C"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Взаимодействие основания с кислотой называют реакцией нейтрализации — это частный случай реакции обмена.</w:t>
      </w:r>
    </w:p>
    <w:p w14:paraId="4ADC889A"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Основания взаимодействуют с растворимыми солями по обменному механизму. В результате такой реакции должен выделиться осадок или газ (CO2, SO2, NH3).</w:t>
      </w:r>
    </w:p>
    <w:p w14:paraId="097167B2" w14:textId="77777777" w:rsidR="004C1CA5" w:rsidRDefault="004C1CA5" w:rsidP="004C1CA5">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Основание + соль = другое основание + другая соль</w:t>
      </w:r>
    </w:p>
    <w:p w14:paraId="5EA3D2C8" w14:textId="77777777" w:rsidR="004C1CA5" w:rsidRDefault="00F20F58" w:rsidP="004C1CA5">
      <w:pPr>
        <w:spacing w:line="240" w:lineRule="auto"/>
        <w:ind w:right="-20" w:firstLine="709"/>
        <w:jc w:val="both"/>
        <w:rPr>
          <w:rFonts w:ascii="Times New Roman" w:eastAsia="Times New Roman" w:hAnsi="Times New Roman" w:cs="Times New Roman"/>
          <w:color w:val="000000"/>
          <w:sz w:val="28"/>
          <w:szCs w:val="28"/>
        </w:rPr>
      </w:pPr>
      <w:sdt>
        <w:sdtPr>
          <w:tag w:val="goog_rdk_7"/>
          <w:id w:val="378128923"/>
        </w:sdtPr>
        <w:sdtEndPr/>
        <w:sdtContent>
          <w:proofErr w:type="gramStart"/>
          <w:r w:rsidR="004C1CA5">
            <w:rPr>
              <w:rFonts w:ascii="Gungsuh" w:eastAsia="Gungsuh" w:hAnsi="Gungsuh" w:cs="Gungsuh"/>
              <w:color w:val="000000"/>
              <w:sz w:val="28"/>
              <w:szCs w:val="28"/>
            </w:rPr>
            <w:t>Например</w:t>
          </w:r>
          <w:proofErr w:type="gramEnd"/>
          <w:r w:rsidR="004C1CA5">
            <w:rPr>
              <w:rFonts w:ascii="Gungsuh" w:eastAsia="Gungsuh" w:hAnsi="Gungsuh" w:cs="Gungsuh"/>
              <w:color w:val="000000"/>
              <w:sz w:val="28"/>
              <w:szCs w:val="28"/>
            </w:rPr>
            <w:t xml:space="preserve">: KOH + MgSO4 = </w:t>
          </w:r>
          <w:proofErr w:type="spellStart"/>
          <w:r w:rsidR="004C1CA5">
            <w:rPr>
              <w:rFonts w:ascii="Gungsuh" w:eastAsia="Gungsuh" w:hAnsi="Gungsuh" w:cs="Gungsuh"/>
              <w:color w:val="000000"/>
              <w:sz w:val="28"/>
              <w:szCs w:val="28"/>
            </w:rPr>
            <w:t>Mg</w:t>
          </w:r>
          <w:proofErr w:type="spellEnd"/>
          <w:r w:rsidR="004C1CA5">
            <w:rPr>
              <w:rFonts w:ascii="Gungsuh" w:eastAsia="Gungsuh" w:hAnsi="Gungsuh" w:cs="Gungsuh"/>
              <w:color w:val="000000"/>
              <w:sz w:val="28"/>
              <w:szCs w:val="28"/>
            </w:rPr>
            <w:t>(OH)2↓ + K2SO4</w:t>
          </w:r>
        </w:sdtContent>
      </w:sdt>
    </w:p>
    <w:p w14:paraId="4DDA288F"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нагревании нерастворимые основания разлагаются на соответствующий оксид (степень окисления металла остается неизменной) и воду.</w:t>
      </w:r>
    </w:p>
    <w:p w14:paraId="4552D0FD" w14:textId="77777777" w:rsidR="004C1CA5" w:rsidRDefault="004C1CA5" w:rsidP="004C1CA5">
      <w:pPr>
        <w:spacing w:line="240" w:lineRule="auto"/>
        <w:ind w:right="-20" w:firstLine="709"/>
        <w:jc w:val="both"/>
        <w:rPr>
          <w:rFonts w:ascii="Times New Roman" w:eastAsia="Times New Roman" w:hAnsi="Times New Roman" w:cs="Times New Roman"/>
          <w:b/>
          <w:color w:val="000000"/>
          <w:sz w:val="28"/>
          <w:szCs w:val="28"/>
        </w:rPr>
      </w:pPr>
    </w:p>
    <w:p w14:paraId="152847FD"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Цель</w:t>
      </w:r>
      <w:r>
        <w:rPr>
          <w:rFonts w:ascii="Times New Roman" w:eastAsia="Times New Roman" w:hAnsi="Times New Roman" w:cs="Times New Roman"/>
          <w:color w:val="000000"/>
          <w:sz w:val="28"/>
          <w:szCs w:val="28"/>
        </w:rPr>
        <w:t>: изучить основные химические свойства кислот и оснований.</w:t>
      </w:r>
    </w:p>
    <w:p w14:paraId="455E72BA"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14:paraId="42D7AE84" w14:textId="77777777" w:rsidR="004C1CA5" w:rsidRDefault="004C1CA5" w:rsidP="004C1CA5">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14:paraId="674ED983"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неорганических веществ лабораторную работу Свойства кислот и оснований.</w:t>
      </w:r>
    </w:p>
    <w:p w14:paraId="56FB7571" w14:textId="77777777" w:rsidR="004C1CA5" w:rsidRDefault="004C1CA5" w:rsidP="004C1CA5">
      <w:pPr>
        <w:pBdr>
          <w:top w:val="nil"/>
          <w:left w:val="nil"/>
          <w:bottom w:val="nil"/>
          <w:right w:val="nil"/>
          <w:between w:val="nil"/>
        </w:pBdr>
        <w:spacing w:line="360" w:lineRule="auto"/>
        <w:jc w:val="both"/>
        <w:rPr>
          <w:rFonts w:ascii="Times New Roman" w:eastAsia="Times New Roman" w:hAnsi="Times New Roman" w:cs="Times New Roman"/>
          <w:b/>
          <w:color w:val="000000"/>
          <w:sz w:val="28"/>
          <w:szCs w:val="28"/>
        </w:rPr>
      </w:pPr>
    </w:p>
    <w:p w14:paraId="07D55DC0"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№1. Взаимодействие кислот и растворимых в воде оснований с индикаторами</w:t>
      </w:r>
    </w:p>
    <w:p w14:paraId="1F7A3F3B"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Налейте в пробирку раствор кислоты или щелочи. К раствору добавьте 2-3 капли индикатора. Наблюдайте характерное окрашивание индикатора. Повторите опыт с другими индикаторами и </w:t>
      </w:r>
      <w:proofErr w:type="gramStart"/>
      <w:r>
        <w:rPr>
          <w:rFonts w:ascii="Times New Roman" w:eastAsia="Times New Roman" w:hAnsi="Times New Roman" w:cs="Times New Roman"/>
          <w:color w:val="000000"/>
          <w:sz w:val="28"/>
          <w:szCs w:val="28"/>
        </w:rPr>
        <w:t>другими кислотами</w:t>
      </w:r>
      <w:proofErr w:type="gramEnd"/>
      <w:r>
        <w:rPr>
          <w:rFonts w:ascii="Times New Roman" w:eastAsia="Times New Roman" w:hAnsi="Times New Roman" w:cs="Times New Roman"/>
          <w:color w:val="000000"/>
          <w:sz w:val="28"/>
          <w:szCs w:val="28"/>
        </w:rPr>
        <w:t xml:space="preserve"> и щелочами. Составьте уравнения реакций в ионном виде. Результаты экспериментов оформите в лабораторном журнале.</w:t>
      </w:r>
      <w:r>
        <w:rPr>
          <w:noProof/>
        </w:rPr>
        <w:drawing>
          <wp:anchor distT="0" distB="0" distL="114300" distR="114300" simplePos="0" relativeHeight="251731968" behindDoc="0" locked="0" layoutInCell="1" hidden="0" allowOverlap="1" wp14:anchorId="2700BDA8" wp14:editId="62789E7C">
            <wp:simplePos x="0" y="0"/>
            <wp:positionH relativeFrom="column">
              <wp:posOffset>63553</wp:posOffset>
            </wp:positionH>
            <wp:positionV relativeFrom="paragraph">
              <wp:posOffset>115138</wp:posOffset>
            </wp:positionV>
            <wp:extent cx="1148486" cy="861365"/>
            <wp:effectExtent l="0" t="0" r="0" b="0"/>
            <wp:wrapSquare wrapText="bothSides" distT="0" distB="0" distL="114300" distR="114300"/>
            <wp:docPr id="2147330582" name="image89.jpg" descr="Изображение выглядит как текст, снимок экрана, бутылка,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89.jpg" descr="Изображение выглядит как текст, снимок экрана, бутылка, в помещении&#10;&#10;Автоматически созданное описание"/>
                    <pic:cNvPicPr preferRelativeResize="0"/>
                  </pic:nvPicPr>
                  <pic:blipFill>
                    <a:blip r:embed="rId24"/>
                    <a:srcRect/>
                    <a:stretch>
                      <a:fillRect/>
                    </a:stretch>
                  </pic:blipFill>
                  <pic:spPr>
                    <a:xfrm>
                      <a:off x="0" y="0"/>
                      <a:ext cx="1148486" cy="861365"/>
                    </a:xfrm>
                    <a:prstGeom prst="rect">
                      <a:avLst/>
                    </a:prstGeom>
                    <a:ln/>
                  </pic:spPr>
                </pic:pic>
              </a:graphicData>
            </a:graphic>
          </wp:anchor>
        </w:drawing>
      </w:r>
    </w:p>
    <w:p w14:paraId="2FD881EB"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1FFCD2CA" w14:textId="77777777" w:rsidR="004C1CA5" w:rsidRDefault="004C1CA5" w:rsidP="004C1CA5">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2 Взаимодействие растворов кислот (</w:t>
      </w:r>
      <w:proofErr w:type="spellStart"/>
      <w:r>
        <w:rPr>
          <w:rFonts w:ascii="Times New Roman" w:eastAsia="Times New Roman" w:hAnsi="Times New Roman" w:cs="Times New Roman"/>
          <w:b/>
          <w:color w:val="000000"/>
          <w:sz w:val="28"/>
          <w:szCs w:val="28"/>
        </w:rPr>
        <w:t>HCl</w:t>
      </w:r>
      <w:proofErr w:type="spellEnd"/>
      <w:r>
        <w:rPr>
          <w:rFonts w:ascii="Times New Roman" w:eastAsia="Times New Roman" w:hAnsi="Times New Roman" w:cs="Times New Roman"/>
          <w:b/>
          <w:color w:val="000000"/>
          <w:sz w:val="28"/>
          <w:szCs w:val="28"/>
        </w:rPr>
        <w:t>, H2SO4, H3PO4) и щелочей с металлами”.</w:t>
      </w:r>
    </w:p>
    <w:p w14:paraId="412F4E9F"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две пробирки поместите по грануле металла (например, цинка). Учтите, что металлы, расположенные в ряду напряжений от </w:t>
      </w:r>
      <w:proofErr w:type="spellStart"/>
      <w:r>
        <w:rPr>
          <w:rFonts w:ascii="Times New Roman" w:eastAsia="Times New Roman" w:hAnsi="Times New Roman" w:cs="Times New Roman"/>
          <w:color w:val="000000"/>
          <w:sz w:val="28"/>
          <w:szCs w:val="28"/>
        </w:rPr>
        <w:t>Li</w:t>
      </w:r>
      <w:proofErr w:type="spellEnd"/>
      <w:r>
        <w:rPr>
          <w:rFonts w:ascii="Times New Roman" w:eastAsia="Times New Roman" w:hAnsi="Times New Roman" w:cs="Times New Roman"/>
          <w:color w:val="000000"/>
          <w:sz w:val="28"/>
          <w:szCs w:val="28"/>
        </w:rPr>
        <w:t xml:space="preserve"> до </w:t>
      </w:r>
      <w:proofErr w:type="spellStart"/>
      <w:r>
        <w:rPr>
          <w:rFonts w:ascii="Times New Roman" w:eastAsia="Times New Roman" w:hAnsi="Times New Roman" w:cs="Times New Roman"/>
          <w:color w:val="000000"/>
          <w:sz w:val="28"/>
          <w:szCs w:val="28"/>
        </w:rPr>
        <w:t>Ca</w:t>
      </w:r>
      <w:proofErr w:type="spellEnd"/>
      <w:r>
        <w:rPr>
          <w:rFonts w:ascii="Times New Roman" w:eastAsia="Times New Roman" w:hAnsi="Times New Roman" w:cs="Times New Roman"/>
          <w:color w:val="000000"/>
          <w:sz w:val="28"/>
          <w:szCs w:val="28"/>
        </w:rPr>
        <w:t>, очень активно (со взрывом) взаимодействуют с кислотами. По этой причине такие реакции не проводят. В одну пробирку прилейте раствор кислоты, а в другую – раствор щелочи. Наблюдайте за протеканием реакций. Если реакция не идет, слегка подогрейте пробирку в пламени газовой горелки. Сравните положение металла в ряду напряжений металлов и их взаимодействие с кислотой или основанием. Повторите аналогичные опыты с другими металлами, кислотами и растворимыми в воде основаниями (щелочами). Напишите уравнения реакций в молекулярном виде, составьте краткие ионные уравнения. Результаты экспериментов оформите в лабораторном журнале.</w:t>
      </w:r>
      <w:r>
        <w:rPr>
          <w:noProof/>
        </w:rPr>
        <w:drawing>
          <wp:anchor distT="0" distB="0" distL="114300" distR="114300" simplePos="0" relativeHeight="251732992" behindDoc="0" locked="0" layoutInCell="1" hidden="0" allowOverlap="1" wp14:anchorId="4864EDB0" wp14:editId="62FF4F54">
            <wp:simplePos x="0" y="0"/>
            <wp:positionH relativeFrom="column">
              <wp:posOffset>41962</wp:posOffset>
            </wp:positionH>
            <wp:positionV relativeFrom="paragraph">
              <wp:posOffset>492201</wp:posOffset>
            </wp:positionV>
            <wp:extent cx="1353312" cy="1014009"/>
            <wp:effectExtent l="0" t="0" r="0" b="0"/>
            <wp:wrapSquare wrapText="bothSides" distT="0" distB="0" distL="114300" distR="114300"/>
            <wp:docPr id="2147330547" name="image64.jpg" descr="Изображение выглядит как текст, снимок экрана, в помещении,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64.jpg" descr="Изображение выглядит как текст, снимок экрана, в помещении, дизайн&#10;&#10;Автоматически созданное описание"/>
                    <pic:cNvPicPr preferRelativeResize="0"/>
                  </pic:nvPicPr>
                  <pic:blipFill>
                    <a:blip r:embed="rId25"/>
                    <a:srcRect/>
                    <a:stretch>
                      <a:fillRect/>
                    </a:stretch>
                  </pic:blipFill>
                  <pic:spPr>
                    <a:xfrm>
                      <a:off x="0" y="0"/>
                      <a:ext cx="1353312" cy="1014009"/>
                    </a:xfrm>
                    <a:prstGeom prst="rect">
                      <a:avLst/>
                    </a:prstGeom>
                    <a:ln/>
                  </pic:spPr>
                </pic:pic>
              </a:graphicData>
            </a:graphic>
          </wp:anchor>
        </w:drawing>
      </w:r>
    </w:p>
    <w:p w14:paraId="1F7572FD"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u w:val="single"/>
        </w:rPr>
      </w:pPr>
    </w:p>
    <w:p w14:paraId="77C927FA"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3. Взаимодействие азотной кислоты с металлами</w:t>
      </w:r>
    </w:p>
    <w:p w14:paraId="7B0F9A60"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пробирку положите гранулу магния. Прилейте 3% раствор азотной кислоты. Повторите опыт с 10%, 20%, 30% и 60% растворами азотной кислоты. Напишите уравнения реакций в молекулярном виде, составьте краткие ионные уравнения. Сделайте вывод. Результаты экспериментов оформите в лабораторном журнале.</w:t>
      </w:r>
      <w:r>
        <w:rPr>
          <w:noProof/>
        </w:rPr>
        <w:drawing>
          <wp:anchor distT="0" distB="0" distL="114300" distR="114300" simplePos="0" relativeHeight="251734016" behindDoc="0" locked="0" layoutInCell="1" hidden="0" allowOverlap="1" wp14:anchorId="779333E9" wp14:editId="653B6F26">
            <wp:simplePos x="0" y="0"/>
            <wp:positionH relativeFrom="column">
              <wp:posOffset>188798</wp:posOffset>
            </wp:positionH>
            <wp:positionV relativeFrom="paragraph">
              <wp:posOffset>86360</wp:posOffset>
            </wp:positionV>
            <wp:extent cx="1470355" cy="1099677"/>
            <wp:effectExtent l="0" t="0" r="0" b="0"/>
            <wp:wrapSquare wrapText="bothSides" distT="0" distB="0" distL="114300" distR="114300"/>
            <wp:docPr id="2147330566" name="image78.jpg" descr="Изображение выглядит как текст, снимок экрана, компьютер, программное обеспечение&#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78.jpg" descr="Изображение выглядит как текст, снимок экрана, компьютер, программное обеспечение&#10;&#10;Автоматически созданное описание"/>
                    <pic:cNvPicPr preferRelativeResize="0"/>
                  </pic:nvPicPr>
                  <pic:blipFill>
                    <a:blip r:embed="rId26"/>
                    <a:srcRect/>
                    <a:stretch>
                      <a:fillRect/>
                    </a:stretch>
                  </pic:blipFill>
                  <pic:spPr>
                    <a:xfrm>
                      <a:off x="0" y="0"/>
                      <a:ext cx="1470355" cy="1099677"/>
                    </a:xfrm>
                    <a:prstGeom prst="rect">
                      <a:avLst/>
                    </a:prstGeom>
                    <a:ln/>
                  </pic:spPr>
                </pic:pic>
              </a:graphicData>
            </a:graphic>
          </wp:anchor>
        </w:drawing>
      </w:r>
    </w:p>
    <w:p w14:paraId="20A25F1F"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p>
    <w:p w14:paraId="1027E0B0"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4. Взаимодействие кислот и щелочей с оксидами металлов</w:t>
      </w:r>
    </w:p>
    <w:p w14:paraId="64E36ACB" w14:textId="77777777"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три химических стакана поместите соответственно: основной, амфотерный и кислотный оксиды. Прилейте в каждый стакан концентрированной </w:t>
      </w:r>
      <w:proofErr w:type="spellStart"/>
      <w:r>
        <w:rPr>
          <w:rFonts w:ascii="Times New Roman" w:eastAsia="Times New Roman" w:hAnsi="Times New Roman" w:cs="Times New Roman"/>
          <w:color w:val="000000"/>
          <w:sz w:val="28"/>
          <w:szCs w:val="28"/>
        </w:rPr>
        <w:t>хлороводородной</w:t>
      </w:r>
      <w:proofErr w:type="spellEnd"/>
      <w:r>
        <w:rPr>
          <w:rFonts w:ascii="Times New Roman" w:eastAsia="Times New Roman" w:hAnsi="Times New Roman" w:cs="Times New Roman"/>
          <w:color w:val="000000"/>
          <w:sz w:val="28"/>
          <w:szCs w:val="28"/>
        </w:rPr>
        <w:t xml:space="preserve"> кислоты или концентрированного раствора щелочи и перемешайте смесь. Если реакция не идет или идет медленно, смесь следует подогреть. Оформите результаты эксперимента в лабораторном журнале.</w:t>
      </w:r>
      <w:r>
        <w:rPr>
          <w:noProof/>
        </w:rPr>
        <w:drawing>
          <wp:anchor distT="0" distB="0" distL="114300" distR="114300" simplePos="0" relativeHeight="251735040" behindDoc="0" locked="0" layoutInCell="1" hidden="0" allowOverlap="1" wp14:anchorId="3423E83C" wp14:editId="6091210F">
            <wp:simplePos x="0" y="0"/>
            <wp:positionH relativeFrom="column">
              <wp:posOffset>166370</wp:posOffset>
            </wp:positionH>
            <wp:positionV relativeFrom="paragraph">
              <wp:posOffset>8890</wp:posOffset>
            </wp:positionV>
            <wp:extent cx="1470025" cy="1097280"/>
            <wp:effectExtent l="0" t="0" r="0" b="0"/>
            <wp:wrapSquare wrapText="bothSides" distT="0" distB="0" distL="114300" distR="114300"/>
            <wp:docPr id="2147330487" name="image2.jpg" descr="Изображение выглядит как текст, снимок экрана, дизайн,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2.jpg" descr="Изображение выглядит как текст, снимок экрана, дизайн, в помещении&#10;&#10;Автоматически созданное описание"/>
                    <pic:cNvPicPr preferRelativeResize="0"/>
                  </pic:nvPicPr>
                  <pic:blipFill>
                    <a:blip r:embed="rId27"/>
                    <a:srcRect/>
                    <a:stretch>
                      <a:fillRect/>
                    </a:stretch>
                  </pic:blipFill>
                  <pic:spPr>
                    <a:xfrm>
                      <a:off x="0" y="0"/>
                      <a:ext cx="1470025" cy="1097280"/>
                    </a:xfrm>
                    <a:prstGeom prst="rect">
                      <a:avLst/>
                    </a:prstGeom>
                    <a:ln/>
                  </pic:spPr>
                </pic:pic>
              </a:graphicData>
            </a:graphic>
          </wp:anchor>
        </w:drawing>
      </w:r>
    </w:p>
    <w:p w14:paraId="0384EA0E" w14:textId="08011022"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p>
    <w:p w14:paraId="2BD4A785" w14:textId="77777777" w:rsidR="008118C7" w:rsidRDefault="008118C7" w:rsidP="004C1CA5">
      <w:pPr>
        <w:spacing w:line="240" w:lineRule="auto"/>
        <w:ind w:left="709" w:right="-20"/>
        <w:jc w:val="both"/>
        <w:rPr>
          <w:rFonts w:ascii="Times New Roman" w:eastAsia="Times New Roman" w:hAnsi="Times New Roman" w:cs="Times New Roman"/>
          <w:color w:val="000000"/>
          <w:sz w:val="28"/>
          <w:szCs w:val="28"/>
        </w:rPr>
      </w:pPr>
    </w:p>
    <w:p w14:paraId="1D13DBAD" w14:textId="77777777" w:rsidR="004C1CA5" w:rsidRDefault="004C1CA5" w:rsidP="004C1CA5">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Опыт № 5. Взаимодействие кислот с основаниями (реакция нейтрализации)</w:t>
      </w:r>
    </w:p>
    <w:p w14:paraId="1DDF455B" w14:textId="77777777"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Поместите в пробирку один шпатель нерастворимого в воде основания (например, гидроксид меди) или щелочь. (Щелочь надо окрасить 2-3 каплями фенолфталеина).</w:t>
      </w:r>
      <w:r>
        <w:rPr>
          <w:noProof/>
        </w:rPr>
        <w:drawing>
          <wp:anchor distT="0" distB="0" distL="114300" distR="114300" simplePos="0" relativeHeight="251736064" behindDoc="0" locked="0" layoutInCell="1" hidden="0" allowOverlap="1" wp14:anchorId="3AAE1F6E" wp14:editId="44F896C7">
            <wp:simplePos x="0" y="0"/>
            <wp:positionH relativeFrom="column">
              <wp:posOffset>97157</wp:posOffset>
            </wp:positionH>
            <wp:positionV relativeFrom="paragraph">
              <wp:posOffset>201930</wp:posOffset>
            </wp:positionV>
            <wp:extent cx="1994535" cy="1495425"/>
            <wp:effectExtent l="0" t="0" r="0" b="0"/>
            <wp:wrapSquare wrapText="bothSides" distT="0" distB="0" distL="114300" distR="114300"/>
            <wp:docPr id="2147330599" name="image109.jpg" descr="Изображение выглядит как текст, в помещении, снимок экрана,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09.jpg" descr="Изображение выглядит как текст, в помещении, снимок экрана, дизайн&#10;&#10;Автоматически созданное описание"/>
                    <pic:cNvPicPr preferRelativeResize="0"/>
                  </pic:nvPicPr>
                  <pic:blipFill>
                    <a:blip r:embed="rId28"/>
                    <a:srcRect/>
                    <a:stretch>
                      <a:fillRect/>
                    </a:stretch>
                  </pic:blipFill>
                  <pic:spPr>
                    <a:xfrm>
                      <a:off x="0" y="0"/>
                      <a:ext cx="1994535" cy="1495425"/>
                    </a:xfrm>
                    <a:prstGeom prst="rect">
                      <a:avLst/>
                    </a:prstGeom>
                    <a:ln/>
                  </pic:spPr>
                </pic:pic>
              </a:graphicData>
            </a:graphic>
          </wp:anchor>
        </w:drawing>
      </w:r>
    </w:p>
    <w:p w14:paraId="19746ECE" w14:textId="77777777"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Приливайте раствор кислоты, перемешивая смесь встряхиванием, до растворения осадка или обесцвечивания малиновой окраски фенолфталеина. Напишите уравнения реакций в молекулярном виде, составьте краткие ионные уравнения. Результаты экспериментов оформите в лабораторном журнале.</w:t>
      </w:r>
    </w:p>
    <w:p w14:paraId="22CB97E6"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Опыт № 6.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8"/>
          <w:szCs w:val="28"/>
        </w:rPr>
        <w:t>Взаимодействие кислот и щелочей с солями</w:t>
      </w:r>
    </w:p>
    <w:p w14:paraId="778F1BD5" w14:textId="77777777"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Прилейте в пробирку раствор исследуемой кислоты или щелочи. Добавьте раствор соли и перемешайте встряхиванием содержимое пробирки. Сверьте свои наблюдения с таблицей растворимости солей. Напишите уравнения реакций в молекулярном виде, составьте краткие ионные уравнения. Повторите опыт с другими реактивами. Результаты экспериментов оформите в лабораторном журнале.</w:t>
      </w:r>
      <w:r>
        <w:rPr>
          <w:noProof/>
        </w:rPr>
        <w:drawing>
          <wp:anchor distT="0" distB="0" distL="114300" distR="114300" simplePos="0" relativeHeight="251737088" behindDoc="0" locked="0" layoutInCell="1" hidden="0" allowOverlap="1" wp14:anchorId="0FBD25A4" wp14:editId="6659B3C8">
            <wp:simplePos x="0" y="0"/>
            <wp:positionH relativeFrom="column">
              <wp:posOffset>97157</wp:posOffset>
            </wp:positionH>
            <wp:positionV relativeFrom="paragraph">
              <wp:posOffset>63500</wp:posOffset>
            </wp:positionV>
            <wp:extent cx="1676400" cy="1259840"/>
            <wp:effectExtent l="0" t="0" r="0" b="0"/>
            <wp:wrapSquare wrapText="bothSides" distT="0" distB="0" distL="114300" distR="114300"/>
            <wp:docPr id="2147330553" name="image66.jpg" descr="Изображение выглядит как текст, снимок экрана, безалкогольный напиток, бутылк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66.jpg" descr="Изображение выглядит как текст, снимок экрана, безалкогольный напиток, бутылка&#10;&#10;Автоматически созданное описание"/>
                    <pic:cNvPicPr preferRelativeResize="0"/>
                  </pic:nvPicPr>
                  <pic:blipFill>
                    <a:blip r:embed="rId29"/>
                    <a:srcRect/>
                    <a:stretch>
                      <a:fillRect/>
                    </a:stretch>
                  </pic:blipFill>
                  <pic:spPr>
                    <a:xfrm>
                      <a:off x="0" y="0"/>
                      <a:ext cx="1676400" cy="1259840"/>
                    </a:xfrm>
                    <a:prstGeom prst="rect">
                      <a:avLst/>
                    </a:prstGeom>
                    <a:ln/>
                  </pic:spPr>
                </pic:pic>
              </a:graphicData>
            </a:graphic>
          </wp:anchor>
        </w:drawing>
      </w:r>
    </w:p>
    <w:p w14:paraId="482BACF2"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4E968F6A"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7. Свойства амфотерных гидроксидов</w:t>
      </w:r>
    </w:p>
    <w:p w14:paraId="0108A4A3" w14:textId="77777777"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пробирку прилейте растворимую соль алюминия. Осторожно по каплям, при перемешивании, добавьте разбавленный раствор гидроксида натрия до появления белого осадка. Образовавшийся осадок разделите на две пробирки. В первую прилейте раствор соляной кислоты, во вторую – концентрированный раствор щелочи. Перемешайте растворы. Результаты экспериментов оформите в лабораторном журнале.</w:t>
      </w:r>
      <w:r>
        <w:rPr>
          <w:noProof/>
        </w:rPr>
        <w:drawing>
          <wp:anchor distT="0" distB="0" distL="114300" distR="114300" simplePos="0" relativeHeight="251738112" behindDoc="0" locked="0" layoutInCell="1" hidden="0" allowOverlap="1" wp14:anchorId="1A52EA22" wp14:editId="79ECD218">
            <wp:simplePos x="0" y="0"/>
            <wp:positionH relativeFrom="column">
              <wp:posOffset>211455</wp:posOffset>
            </wp:positionH>
            <wp:positionV relativeFrom="paragraph">
              <wp:posOffset>87630</wp:posOffset>
            </wp:positionV>
            <wp:extent cx="1295400" cy="971550"/>
            <wp:effectExtent l="0" t="0" r="0" b="0"/>
            <wp:wrapSquare wrapText="bothSides" distT="0" distB="0" distL="114300" distR="114300"/>
            <wp:docPr id="2147330584" name="image94.jpg" descr="Изображение выглядит как текст, программное обеспечение, Веб-сайт, Мультимедийное программное обеспечение&#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94.jpg" descr="Изображение выглядит как текст, программное обеспечение, Веб-сайт, Мультимедийное программное обеспечение&#10;&#10;Автоматически созданное описание"/>
                    <pic:cNvPicPr preferRelativeResize="0"/>
                  </pic:nvPicPr>
                  <pic:blipFill>
                    <a:blip r:embed="rId30"/>
                    <a:srcRect/>
                    <a:stretch>
                      <a:fillRect/>
                    </a:stretch>
                  </pic:blipFill>
                  <pic:spPr>
                    <a:xfrm>
                      <a:off x="0" y="0"/>
                      <a:ext cx="1295400" cy="971550"/>
                    </a:xfrm>
                    <a:prstGeom prst="rect">
                      <a:avLst/>
                    </a:prstGeom>
                    <a:ln/>
                  </pic:spPr>
                </pic:pic>
              </a:graphicData>
            </a:graphic>
          </wp:anchor>
        </w:drawing>
      </w:r>
    </w:p>
    <w:p w14:paraId="43A0AD7F" w14:textId="77777777" w:rsidR="004C1CA5" w:rsidRDefault="004C1CA5" w:rsidP="004C1CA5"/>
    <w:p w14:paraId="062CC865" w14:textId="77777777" w:rsidR="004C1CA5" w:rsidRDefault="004C1CA5" w:rsidP="004C1CA5">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к итоговому контролю</w:t>
      </w:r>
    </w:p>
    <w:p w14:paraId="7F106ECE" w14:textId="77777777" w:rsidR="004C1CA5" w:rsidRDefault="004C1CA5" w:rsidP="004C1CA5">
      <w:pPr>
        <w:numPr>
          <w:ilvl w:val="0"/>
          <w:numId w:val="2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Дайте определение понятиям: кислота, основание. Приведите по 2 примера этих веществ.</w:t>
      </w:r>
    </w:p>
    <w:p w14:paraId="3477C3CE" w14:textId="77777777" w:rsidR="004C1CA5" w:rsidRDefault="004C1CA5" w:rsidP="004C1CA5">
      <w:pPr>
        <w:numPr>
          <w:ilvl w:val="0"/>
          <w:numId w:val="2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Приведите классификацию кислот.</w:t>
      </w:r>
    </w:p>
    <w:p w14:paraId="719F901F" w14:textId="77777777" w:rsidR="004C1CA5" w:rsidRDefault="004C1CA5" w:rsidP="004C1CA5">
      <w:pPr>
        <w:numPr>
          <w:ilvl w:val="0"/>
          <w:numId w:val="2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Приведите классификацию оснований.</w:t>
      </w:r>
    </w:p>
    <w:p w14:paraId="1168F0BF" w14:textId="77777777" w:rsidR="004C1CA5" w:rsidRDefault="004C1CA5" w:rsidP="004C1CA5">
      <w:pPr>
        <w:numPr>
          <w:ilvl w:val="0"/>
          <w:numId w:val="2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Охарактеризуйте химические свойства разбавленных кислот. </w:t>
      </w:r>
    </w:p>
    <w:p w14:paraId="01E8900E" w14:textId="77777777" w:rsidR="004C1CA5" w:rsidRDefault="004C1CA5" w:rsidP="004C1CA5">
      <w:pPr>
        <w:numPr>
          <w:ilvl w:val="0"/>
          <w:numId w:val="2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Охарактеризуйте химические свойства оснований.</w:t>
      </w:r>
    </w:p>
    <w:p w14:paraId="51EB1332" w14:textId="77777777" w:rsidR="004C1CA5" w:rsidRDefault="004C1CA5" w:rsidP="004C1CA5">
      <w:pPr>
        <w:numPr>
          <w:ilvl w:val="0"/>
          <w:numId w:val="2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Какие виды оснований существуют? Чем они отличаются? К какому виду оснований относится Zn(OH)2? </w:t>
      </w:r>
    </w:p>
    <w:p w14:paraId="424C4227" w14:textId="77777777" w:rsidR="004C1CA5" w:rsidRDefault="004C1CA5" w:rsidP="004C1CA5">
      <w:pPr>
        <w:numPr>
          <w:ilvl w:val="0"/>
          <w:numId w:val="2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Взаимодействуют ли основания с основными оксидами? Приведите примеры веществ, с которыми основания вступают в реакцию.</w:t>
      </w:r>
    </w:p>
    <w:p w14:paraId="0292AC9C" w14:textId="77777777" w:rsidR="004C1CA5" w:rsidRDefault="004C1CA5" w:rsidP="004C1CA5">
      <w:pPr>
        <w:numPr>
          <w:ilvl w:val="0"/>
          <w:numId w:val="2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Можно ли получить гидроксид алюминия с помощью взаимодействия алюминия с водой?</w:t>
      </w:r>
    </w:p>
    <w:p w14:paraId="4FF4995D" w14:textId="77777777" w:rsidR="004C1CA5" w:rsidRDefault="004C1CA5" w:rsidP="004C1CA5">
      <w:pPr>
        <w:spacing w:line="240" w:lineRule="auto"/>
      </w:pPr>
    </w:p>
    <w:p w14:paraId="75AC6392"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14:paraId="7174C043" w14:textId="77777777" w:rsidR="004C1CA5" w:rsidRDefault="004C1CA5" w:rsidP="004C1CA5"/>
    <w:p w14:paraId="3C0BC83C" w14:textId="77777777" w:rsidR="004C1CA5" w:rsidRDefault="004C1CA5" w:rsidP="004C1CA5">
      <w:pPr>
        <w:pStyle w:val="2"/>
        <w:jc w:val="center"/>
        <w:rPr>
          <w:rFonts w:ascii="Times New Roman" w:eastAsia="Times New Roman" w:hAnsi="Times New Roman" w:cs="Times New Roman"/>
          <w:color w:val="000000"/>
          <w:sz w:val="28"/>
          <w:szCs w:val="28"/>
        </w:rPr>
      </w:pPr>
      <w:r w:rsidRPr="007B7102">
        <w:rPr>
          <w:rFonts w:ascii="Times New Roman" w:eastAsia="Times New Roman" w:hAnsi="Times New Roman" w:cs="Times New Roman"/>
          <w:color w:val="000000"/>
          <w:sz w:val="28"/>
          <w:szCs w:val="28"/>
        </w:rPr>
        <w:lastRenderedPageBreak/>
        <w:t>Лабораторные занятия №</w:t>
      </w:r>
      <w:r>
        <w:rPr>
          <w:rFonts w:ascii="Times New Roman" w:eastAsia="Times New Roman" w:hAnsi="Times New Roman" w:cs="Times New Roman"/>
          <w:color w:val="000000"/>
          <w:sz w:val="28"/>
          <w:szCs w:val="28"/>
        </w:rPr>
        <w:t xml:space="preserve"> 5</w:t>
      </w:r>
      <w:r w:rsidRPr="007B7102">
        <w:rPr>
          <w:rFonts w:ascii="Times New Roman" w:eastAsia="Times New Roman" w:hAnsi="Times New Roman" w:cs="Times New Roman"/>
          <w:color w:val="000000"/>
          <w:sz w:val="28"/>
          <w:szCs w:val="28"/>
        </w:rPr>
        <w:t xml:space="preserve"> Свойства солей. </w:t>
      </w:r>
    </w:p>
    <w:p w14:paraId="2B0D6D0E" w14:textId="77777777" w:rsidR="004C1CA5" w:rsidRDefault="004C1CA5" w:rsidP="004C1CA5">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14:paraId="3D1D81F6"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Солями называются сложные вещества формула молекулы которых, состоит из атомов металлов и кислотных остатков (иногда могут содержать водород). Например, </w:t>
      </w:r>
      <w:proofErr w:type="spellStart"/>
      <w:r>
        <w:rPr>
          <w:rFonts w:ascii="Times New Roman" w:eastAsia="Times New Roman" w:hAnsi="Times New Roman" w:cs="Times New Roman"/>
          <w:color w:val="000000"/>
          <w:sz w:val="28"/>
          <w:szCs w:val="28"/>
        </w:rPr>
        <w:t>NaCl</w:t>
      </w:r>
      <w:proofErr w:type="spellEnd"/>
      <w:r>
        <w:rPr>
          <w:rFonts w:ascii="Times New Roman" w:eastAsia="Times New Roman" w:hAnsi="Times New Roman" w:cs="Times New Roman"/>
          <w:color w:val="000000"/>
          <w:sz w:val="28"/>
          <w:szCs w:val="28"/>
        </w:rPr>
        <w:t xml:space="preserve"> – хлорид натрия, СаSO4 – сульфат кальция и т. д. Практически все соли являются ионными соединениями, поэтому в солях между собой связаны ионы кислотных остатков и ионы металла. Химические свойства солей определяются свойствами катионов и анионов, которые входят в их состав:</w:t>
      </w:r>
    </w:p>
    <w:p w14:paraId="300F85F9"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Некоторые соли разлагаются при прокаливании:</w:t>
      </w:r>
    </w:p>
    <w:p w14:paraId="5E935F7F" w14:textId="77777777" w:rsidR="004C1CA5" w:rsidRDefault="00F20F58" w:rsidP="004C1CA5">
      <w:pPr>
        <w:spacing w:line="240" w:lineRule="auto"/>
        <w:ind w:right="-20" w:firstLine="709"/>
        <w:jc w:val="center"/>
        <w:rPr>
          <w:rFonts w:ascii="Times New Roman" w:eastAsia="Times New Roman" w:hAnsi="Times New Roman" w:cs="Times New Roman"/>
          <w:color w:val="000000"/>
          <w:sz w:val="28"/>
          <w:szCs w:val="28"/>
        </w:rPr>
      </w:pPr>
      <w:sdt>
        <w:sdtPr>
          <w:tag w:val="goog_rdk_8"/>
          <w:id w:val="-989017247"/>
        </w:sdtPr>
        <w:sdtEndPr/>
        <w:sdtContent>
          <w:r w:rsidR="004C1CA5">
            <w:rPr>
              <w:rFonts w:ascii="Cardo" w:eastAsia="Cardo" w:hAnsi="Cardo" w:cs="Cardo"/>
              <w:color w:val="000000"/>
              <w:sz w:val="28"/>
              <w:szCs w:val="28"/>
            </w:rPr>
            <w:t xml:space="preserve">CaCO3 = </w:t>
          </w:r>
          <w:proofErr w:type="spellStart"/>
          <w:r w:rsidR="004C1CA5">
            <w:rPr>
              <w:rFonts w:ascii="Cardo" w:eastAsia="Cardo" w:hAnsi="Cardo" w:cs="Cardo"/>
              <w:color w:val="000000"/>
              <w:sz w:val="28"/>
              <w:szCs w:val="28"/>
            </w:rPr>
            <w:t>CaO</w:t>
          </w:r>
          <w:proofErr w:type="spellEnd"/>
          <w:r w:rsidR="004C1CA5">
            <w:rPr>
              <w:rFonts w:ascii="Cardo" w:eastAsia="Cardo" w:hAnsi="Cardo" w:cs="Cardo"/>
              <w:color w:val="000000"/>
              <w:sz w:val="28"/>
              <w:szCs w:val="28"/>
            </w:rPr>
            <w:t xml:space="preserve"> + CO2↑</w:t>
          </w:r>
        </w:sdtContent>
      </w:sdt>
    </w:p>
    <w:p w14:paraId="56C37443"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Взаимодействуют с кислотами с образованием новой соли и новой кислоты. Для осуществление этой реакции необходимо, чтобы кислота была более сильная чем соль, на которую воздействует кислота:</w:t>
      </w:r>
    </w:p>
    <w:p w14:paraId="2350021D" w14:textId="77777777" w:rsidR="004C1CA5" w:rsidRPr="006B54FA" w:rsidRDefault="00F20F58" w:rsidP="004C1CA5">
      <w:pPr>
        <w:spacing w:line="240" w:lineRule="auto"/>
        <w:ind w:right="-20" w:firstLine="709"/>
        <w:jc w:val="center"/>
        <w:rPr>
          <w:rFonts w:ascii="Times New Roman" w:eastAsia="Times New Roman" w:hAnsi="Times New Roman" w:cs="Times New Roman"/>
          <w:color w:val="000000"/>
          <w:sz w:val="28"/>
          <w:szCs w:val="28"/>
          <w:lang w:val="en-US"/>
        </w:rPr>
      </w:pPr>
      <w:sdt>
        <w:sdtPr>
          <w:tag w:val="goog_rdk_9"/>
          <w:id w:val="-1151125331"/>
        </w:sdtPr>
        <w:sdtEndPr/>
        <w:sdtContent>
          <w:r w:rsidR="004C1CA5" w:rsidRPr="006B54FA">
            <w:rPr>
              <w:rFonts w:ascii="Cardo" w:eastAsia="Cardo" w:hAnsi="Cardo" w:cs="Cardo"/>
              <w:color w:val="000000"/>
              <w:sz w:val="28"/>
              <w:szCs w:val="28"/>
              <w:lang w:val="en-US"/>
            </w:rPr>
            <w:t xml:space="preserve">2NaCl + H2 SO4 → </w:t>
          </w:r>
          <w:proofErr w:type="gramStart"/>
          <w:r w:rsidR="004C1CA5" w:rsidRPr="006B54FA">
            <w:rPr>
              <w:rFonts w:ascii="Cardo" w:eastAsia="Cardo" w:hAnsi="Cardo" w:cs="Cardo"/>
              <w:color w:val="000000"/>
              <w:sz w:val="28"/>
              <w:szCs w:val="28"/>
              <w:lang w:val="en-US"/>
            </w:rPr>
            <w:t>Na2SO4  +</w:t>
          </w:r>
          <w:proofErr w:type="gramEnd"/>
          <w:r w:rsidR="004C1CA5" w:rsidRPr="006B54FA">
            <w:rPr>
              <w:rFonts w:ascii="Cardo" w:eastAsia="Cardo" w:hAnsi="Cardo" w:cs="Cardo"/>
              <w:color w:val="000000"/>
              <w:sz w:val="28"/>
              <w:szCs w:val="28"/>
              <w:lang w:val="en-US"/>
            </w:rPr>
            <w:t>  2HCl↑.</w:t>
          </w:r>
        </w:sdtContent>
      </w:sdt>
    </w:p>
    <w:p w14:paraId="4F6DC8DC"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Взаимодействуют с основаниями, образуя новую соль и новое основание:</w:t>
      </w:r>
    </w:p>
    <w:p w14:paraId="41BF6DD9" w14:textId="77777777" w:rsidR="004C1CA5" w:rsidRPr="006B54FA" w:rsidRDefault="00F20F58" w:rsidP="004C1CA5">
      <w:pPr>
        <w:spacing w:line="240" w:lineRule="auto"/>
        <w:ind w:right="-20" w:firstLine="709"/>
        <w:jc w:val="center"/>
        <w:rPr>
          <w:rFonts w:ascii="Times New Roman" w:eastAsia="Times New Roman" w:hAnsi="Times New Roman" w:cs="Times New Roman"/>
          <w:color w:val="000000"/>
          <w:sz w:val="28"/>
          <w:szCs w:val="28"/>
          <w:lang w:val="en-US"/>
        </w:rPr>
      </w:pPr>
      <w:sdt>
        <w:sdtPr>
          <w:tag w:val="goog_rdk_10"/>
          <w:id w:val="-1846702275"/>
        </w:sdtPr>
        <w:sdtEndPr/>
        <w:sdtContent>
          <w:proofErr w:type="gramStart"/>
          <w:r w:rsidR="004C1CA5" w:rsidRPr="006B54FA">
            <w:rPr>
              <w:rFonts w:ascii="Cardo" w:eastAsia="Cardo" w:hAnsi="Cardo" w:cs="Cardo"/>
              <w:color w:val="000000"/>
              <w:sz w:val="28"/>
              <w:szCs w:val="28"/>
              <w:lang w:val="en-US"/>
            </w:rPr>
            <w:t>Ba(</w:t>
          </w:r>
          <w:proofErr w:type="gramEnd"/>
          <w:r w:rsidR="004C1CA5" w:rsidRPr="006B54FA">
            <w:rPr>
              <w:rFonts w:ascii="Cardo" w:eastAsia="Cardo" w:hAnsi="Cardo" w:cs="Cardo"/>
              <w:color w:val="000000"/>
              <w:sz w:val="28"/>
              <w:szCs w:val="28"/>
              <w:lang w:val="en-US"/>
            </w:rPr>
            <w:t>OH)2 + Mg SO4  → BaSO4↓ + Mg(OH)2.</w:t>
          </w:r>
        </w:sdtContent>
      </w:sdt>
    </w:p>
    <w:p w14:paraId="67E5F413"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Взаимодействуют друг с другом с образованием новых солей:</w:t>
      </w:r>
    </w:p>
    <w:p w14:paraId="7BD1595C" w14:textId="77777777" w:rsidR="004C1CA5" w:rsidRDefault="00F20F58" w:rsidP="004C1CA5">
      <w:pPr>
        <w:spacing w:line="240" w:lineRule="auto"/>
        <w:ind w:right="-20" w:firstLine="709"/>
        <w:jc w:val="center"/>
        <w:rPr>
          <w:rFonts w:ascii="Times New Roman" w:eastAsia="Times New Roman" w:hAnsi="Times New Roman" w:cs="Times New Roman"/>
          <w:color w:val="000000"/>
          <w:sz w:val="28"/>
          <w:szCs w:val="28"/>
        </w:rPr>
      </w:pPr>
      <w:sdt>
        <w:sdtPr>
          <w:tag w:val="goog_rdk_11"/>
          <w:id w:val="1695184933"/>
        </w:sdtPr>
        <w:sdtEndPr/>
        <w:sdtContent>
          <w:proofErr w:type="spellStart"/>
          <w:r w:rsidR="004C1CA5">
            <w:rPr>
              <w:rFonts w:ascii="Cardo" w:eastAsia="Cardo" w:hAnsi="Cardo" w:cs="Cardo"/>
              <w:color w:val="000000"/>
              <w:sz w:val="28"/>
              <w:szCs w:val="28"/>
            </w:rPr>
            <w:t>NaCl</w:t>
          </w:r>
          <w:proofErr w:type="spellEnd"/>
          <w:r w:rsidR="004C1CA5">
            <w:rPr>
              <w:rFonts w:ascii="Cardo" w:eastAsia="Cardo" w:hAnsi="Cardo" w:cs="Cardo"/>
              <w:color w:val="000000"/>
              <w:sz w:val="28"/>
              <w:szCs w:val="28"/>
            </w:rPr>
            <w:t xml:space="preserve"> + AgNO3 → </w:t>
          </w:r>
          <w:proofErr w:type="spellStart"/>
          <w:r w:rsidR="004C1CA5">
            <w:rPr>
              <w:rFonts w:ascii="Cardo" w:eastAsia="Cardo" w:hAnsi="Cardo" w:cs="Cardo"/>
              <w:color w:val="000000"/>
              <w:sz w:val="28"/>
              <w:szCs w:val="28"/>
            </w:rPr>
            <w:t>AgCl</w:t>
          </w:r>
          <w:proofErr w:type="spellEnd"/>
          <w:r w:rsidR="004C1CA5">
            <w:rPr>
              <w:rFonts w:ascii="Cardo" w:eastAsia="Cardo" w:hAnsi="Cardo" w:cs="Cardo"/>
              <w:color w:val="000000"/>
              <w:sz w:val="28"/>
              <w:szCs w:val="28"/>
            </w:rPr>
            <w:t xml:space="preserve"> + NaNO</w:t>
          </w:r>
          <w:proofErr w:type="gramStart"/>
          <w:r w:rsidR="004C1CA5">
            <w:rPr>
              <w:rFonts w:ascii="Cardo" w:eastAsia="Cardo" w:hAnsi="Cardo" w:cs="Cardo"/>
              <w:color w:val="000000"/>
              <w:sz w:val="28"/>
              <w:szCs w:val="28"/>
            </w:rPr>
            <w:t>3 .</w:t>
          </w:r>
          <w:proofErr w:type="gramEnd"/>
        </w:sdtContent>
      </w:sdt>
    </w:p>
    <w:p w14:paraId="295E242C"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Взаимодействуют с металлами, которые стоят в раду активности до металла, который входит в состав соли:</w:t>
      </w:r>
    </w:p>
    <w:p w14:paraId="1B9E684E" w14:textId="77777777" w:rsidR="004C1CA5" w:rsidRDefault="00F20F58" w:rsidP="004C1CA5">
      <w:pPr>
        <w:spacing w:line="240" w:lineRule="auto"/>
        <w:ind w:right="-20" w:firstLine="709"/>
        <w:jc w:val="center"/>
        <w:rPr>
          <w:rFonts w:ascii="Times New Roman" w:eastAsia="Times New Roman" w:hAnsi="Times New Roman" w:cs="Times New Roman"/>
          <w:color w:val="000000"/>
          <w:sz w:val="28"/>
          <w:szCs w:val="28"/>
        </w:rPr>
      </w:pPr>
      <w:sdt>
        <w:sdtPr>
          <w:tag w:val="goog_rdk_12"/>
          <w:id w:val="-1950380971"/>
        </w:sdtPr>
        <w:sdtEndPr/>
        <w:sdtContent>
          <w:r w:rsidR="004C1CA5">
            <w:rPr>
              <w:rFonts w:ascii="Cardo" w:eastAsia="Cardo" w:hAnsi="Cardo" w:cs="Cardo"/>
              <w:color w:val="000000"/>
              <w:sz w:val="28"/>
              <w:szCs w:val="28"/>
            </w:rPr>
            <w:t>Fe + CuSO4 </w:t>
          </w:r>
          <w:proofErr w:type="gramStart"/>
          <w:r w:rsidR="004C1CA5">
            <w:rPr>
              <w:rFonts w:ascii="Cardo" w:eastAsia="Cardo" w:hAnsi="Cardo" w:cs="Cardo"/>
              <w:color w:val="000000"/>
              <w:sz w:val="28"/>
              <w:szCs w:val="28"/>
            </w:rPr>
            <w:t>→  FeSO</w:t>
          </w:r>
          <w:proofErr w:type="gramEnd"/>
          <w:r w:rsidR="004C1CA5">
            <w:rPr>
              <w:rFonts w:ascii="Cardo" w:eastAsia="Cardo" w:hAnsi="Cardo" w:cs="Cardo"/>
              <w:color w:val="000000"/>
              <w:sz w:val="28"/>
              <w:szCs w:val="28"/>
            </w:rPr>
            <w:t xml:space="preserve">4 + </w:t>
          </w:r>
          <w:proofErr w:type="spellStart"/>
          <w:r w:rsidR="004C1CA5">
            <w:rPr>
              <w:rFonts w:ascii="Cardo" w:eastAsia="Cardo" w:hAnsi="Cardo" w:cs="Cardo"/>
              <w:color w:val="000000"/>
              <w:sz w:val="28"/>
              <w:szCs w:val="28"/>
            </w:rPr>
            <w:t>Cu</w:t>
          </w:r>
          <w:proofErr w:type="spellEnd"/>
          <w:r w:rsidR="004C1CA5">
            <w:rPr>
              <w:rFonts w:ascii="Cardo" w:eastAsia="Cardo" w:hAnsi="Cardo" w:cs="Cardo"/>
              <w:color w:val="000000"/>
              <w:sz w:val="28"/>
              <w:szCs w:val="28"/>
            </w:rPr>
            <w:t>↓.</w:t>
          </w:r>
        </w:sdtContent>
      </w:sdt>
    </w:p>
    <w:p w14:paraId="27143448"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Получение солей. Основные способы получения солей: </w:t>
      </w:r>
    </w:p>
    <w:p w14:paraId="4D266D9F" w14:textId="77777777" w:rsidR="004C1CA5" w:rsidRDefault="004C1CA5" w:rsidP="004C1CA5">
      <w:pPr>
        <w:numPr>
          <w:ilvl w:val="0"/>
          <w:numId w:val="1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Взаимодействие кислот с основаниями (реакция нейтрализации). </w:t>
      </w:r>
    </w:p>
    <w:p w14:paraId="564840D5" w14:textId="77777777" w:rsidR="004C1CA5" w:rsidRDefault="004C1CA5" w:rsidP="004C1CA5">
      <w:pPr>
        <w:spacing w:line="240" w:lineRule="auto"/>
        <w:ind w:left="709" w:right="-20"/>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NaOH</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HCl</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NaCl</w:t>
      </w:r>
      <w:proofErr w:type="spellEnd"/>
      <w:r>
        <w:rPr>
          <w:rFonts w:ascii="Times New Roman" w:eastAsia="Times New Roman" w:hAnsi="Times New Roman" w:cs="Times New Roman"/>
          <w:color w:val="000000"/>
          <w:sz w:val="28"/>
          <w:szCs w:val="28"/>
        </w:rPr>
        <w:t xml:space="preserve"> + H2O хлорид натрия</w:t>
      </w:r>
    </w:p>
    <w:p w14:paraId="2CEBFD94" w14:textId="77777777" w:rsidR="004C1CA5" w:rsidRDefault="004C1CA5" w:rsidP="004C1CA5">
      <w:pPr>
        <w:numPr>
          <w:ilvl w:val="0"/>
          <w:numId w:val="1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Взаимодействие кислот с металлами, основными оксидами и солями. </w:t>
      </w:r>
    </w:p>
    <w:p w14:paraId="746BD434" w14:textId="77777777" w:rsidR="004C1CA5" w:rsidRDefault="00F20F58" w:rsidP="004C1CA5">
      <w:pPr>
        <w:spacing w:line="240" w:lineRule="auto"/>
        <w:ind w:left="709" w:right="-20"/>
        <w:jc w:val="center"/>
        <w:rPr>
          <w:rFonts w:ascii="Times New Roman" w:eastAsia="Times New Roman" w:hAnsi="Times New Roman" w:cs="Times New Roman"/>
          <w:color w:val="000000"/>
          <w:sz w:val="28"/>
          <w:szCs w:val="28"/>
        </w:rPr>
      </w:pPr>
      <w:sdt>
        <w:sdtPr>
          <w:tag w:val="goog_rdk_13"/>
          <w:id w:val="-358194853"/>
        </w:sdtPr>
        <w:sdtEndPr/>
        <w:sdtContent>
          <w:proofErr w:type="spellStart"/>
          <w:r w:rsidR="004C1CA5">
            <w:rPr>
              <w:rFonts w:ascii="Cardo" w:eastAsia="Cardo" w:hAnsi="Cardo" w:cs="Cardo"/>
              <w:color w:val="000000"/>
              <w:sz w:val="28"/>
              <w:szCs w:val="28"/>
            </w:rPr>
            <w:t>HCl</w:t>
          </w:r>
          <w:proofErr w:type="spellEnd"/>
          <w:r w:rsidR="004C1CA5">
            <w:rPr>
              <w:rFonts w:ascii="Cardo" w:eastAsia="Cardo" w:hAnsi="Cardo" w:cs="Cardo"/>
              <w:color w:val="000000"/>
              <w:sz w:val="28"/>
              <w:szCs w:val="28"/>
            </w:rPr>
            <w:t xml:space="preserve"> + AgNO3 = </w:t>
          </w:r>
          <w:proofErr w:type="spellStart"/>
          <w:r w:rsidR="004C1CA5">
            <w:rPr>
              <w:rFonts w:ascii="Cardo" w:eastAsia="Cardo" w:hAnsi="Cardo" w:cs="Cardo"/>
              <w:color w:val="000000"/>
              <w:sz w:val="28"/>
              <w:szCs w:val="28"/>
            </w:rPr>
            <w:t>AgCl</w:t>
          </w:r>
          <w:proofErr w:type="spellEnd"/>
          <w:r w:rsidR="004C1CA5">
            <w:rPr>
              <w:rFonts w:ascii="Cardo" w:eastAsia="Cardo" w:hAnsi="Cardo" w:cs="Cardo"/>
              <w:color w:val="000000"/>
              <w:sz w:val="28"/>
              <w:szCs w:val="28"/>
            </w:rPr>
            <w:t>↓ + HNO3</w:t>
          </w:r>
        </w:sdtContent>
      </w:sdt>
    </w:p>
    <w:p w14:paraId="67B8CCFE" w14:textId="77777777" w:rsidR="004C1CA5" w:rsidRDefault="004C1CA5" w:rsidP="004C1CA5">
      <w:pPr>
        <w:numPr>
          <w:ilvl w:val="0"/>
          <w:numId w:val="1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Взаимодействие оснований с кислотными оксидами и солями. </w:t>
      </w:r>
    </w:p>
    <w:p w14:paraId="379D2116" w14:textId="77777777" w:rsidR="004C1CA5" w:rsidRDefault="004C1CA5" w:rsidP="004C1CA5">
      <w:pPr>
        <w:numPr>
          <w:ilvl w:val="0"/>
          <w:numId w:val="1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Взаимодействие основных оксидов с кислотными оксидами. </w:t>
      </w:r>
    </w:p>
    <w:p w14:paraId="220B29A7" w14:textId="77777777" w:rsidR="004C1CA5" w:rsidRDefault="004C1CA5" w:rsidP="004C1CA5">
      <w:pPr>
        <w:numPr>
          <w:ilvl w:val="0"/>
          <w:numId w:val="1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Взаимодействие двух солей между собой.</w:t>
      </w:r>
    </w:p>
    <w:p w14:paraId="2149AB49" w14:textId="77777777" w:rsidR="004C1CA5" w:rsidRDefault="004C1CA5" w:rsidP="004C1CA5">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Цель: </w:t>
      </w:r>
      <w:r>
        <w:rPr>
          <w:rFonts w:ascii="Times New Roman" w:eastAsia="Times New Roman" w:hAnsi="Times New Roman" w:cs="Times New Roman"/>
          <w:color w:val="000000"/>
          <w:sz w:val="28"/>
          <w:szCs w:val="28"/>
        </w:rPr>
        <w:t>изучить химические свойства солей.</w:t>
      </w:r>
    </w:p>
    <w:p w14:paraId="223CCB2A"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14:paraId="114AD437"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p>
    <w:p w14:paraId="7EBC002B" w14:textId="77777777" w:rsidR="004C1CA5" w:rsidRDefault="004C1CA5" w:rsidP="004C1CA5">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14:paraId="0D5F68B0"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неорганических веществ лабораторную работу Свойства солей.</w:t>
      </w:r>
    </w:p>
    <w:p w14:paraId="3EF01316" w14:textId="1B19045E" w:rsidR="008118C7" w:rsidRDefault="008118C7" w:rsidP="004C1CA5">
      <w:pPr>
        <w:spacing w:line="240" w:lineRule="auto"/>
        <w:ind w:right="-20" w:firstLine="709"/>
        <w:jc w:val="both"/>
        <w:rPr>
          <w:rFonts w:ascii="Times New Roman" w:eastAsia="Times New Roman" w:hAnsi="Times New Roman" w:cs="Times New Roman"/>
          <w:color w:val="000000"/>
          <w:sz w:val="28"/>
          <w:szCs w:val="28"/>
        </w:rPr>
      </w:pPr>
    </w:p>
    <w:p w14:paraId="29C947AB" w14:textId="77777777" w:rsidR="008118C7" w:rsidRDefault="008118C7" w:rsidP="004C1CA5">
      <w:pPr>
        <w:spacing w:line="240" w:lineRule="auto"/>
        <w:ind w:right="-20" w:firstLine="709"/>
        <w:jc w:val="both"/>
        <w:rPr>
          <w:rFonts w:ascii="Times New Roman" w:eastAsia="Times New Roman" w:hAnsi="Times New Roman" w:cs="Times New Roman"/>
          <w:color w:val="000000"/>
          <w:sz w:val="28"/>
          <w:szCs w:val="28"/>
        </w:rPr>
      </w:pPr>
    </w:p>
    <w:p w14:paraId="4AAF1BC0"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№1. Разложение солей при нагревании</w:t>
      </w:r>
    </w:p>
    <w:p w14:paraId="3AC87DE0" w14:textId="54C6679D"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Соберите прибор, изображенный на рисунке. Поместите в стеклянную трубку исследуемую соль. Подсоедините трубку, подводящую азот, к прибору и сильно нагрейте исследуемую соль в пламени газовой горелки, одновременно продувая через нее слабый ток азота. Наблюдайте за изменениями, происходящими с исследуемой солью и с веществами в поглотительных приборах. По результатам </w:t>
      </w:r>
      <w:r>
        <w:rPr>
          <w:rFonts w:ascii="Times New Roman" w:eastAsia="Times New Roman" w:hAnsi="Times New Roman" w:cs="Times New Roman"/>
          <w:color w:val="000000"/>
          <w:sz w:val="28"/>
          <w:szCs w:val="28"/>
        </w:rPr>
        <w:lastRenderedPageBreak/>
        <w:t>наблюдений запишите уравнения реакций в молекулярном виде. Результаты экспериментов оформите в лабораторном журнале. Повторите опыт с другими солями.</w:t>
      </w:r>
      <w:r>
        <w:rPr>
          <w:noProof/>
        </w:rPr>
        <w:drawing>
          <wp:anchor distT="0" distB="0" distL="114300" distR="114300" simplePos="0" relativeHeight="251726848" behindDoc="0" locked="0" layoutInCell="1" hidden="0" allowOverlap="1" wp14:anchorId="0A5D1B09" wp14:editId="3B35424B">
            <wp:simplePos x="0" y="0"/>
            <wp:positionH relativeFrom="column">
              <wp:posOffset>458443</wp:posOffset>
            </wp:positionH>
            <wp:positionV relativeFrom="paragraph">
              <wp:posOffset>95112</wp:posOffset>
            </wp:positionV>
            <wp:extent cx="1497495" cy="1123121"/>
            <wp:effectExtent l="0" t="0" r="0" b="0"/>
            <wp:wrapSquare wrapText="bothSides" distT="0" distB="0" distL="114300" distR="114300"/>
            <wp:docPr id="2147330574" name="image81.jpg" descr="Изображение выглядит как текст, снимок экрана, компьютер,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81.jpg" descr="Изображение выглядит как текст, снимок экрана, компьютер, в помещении&#10;&#10;Автоматически созданное описание"/>
                    <pic:cNvPicPr preferRelativeResize="0"/>
                  </pic:nvPicPr>
                  <pic:blipFill>
                    <a:blip r:embed="rId31"/>
                    <a:srcRect/>
                    <a:stretch>
                      <a:fillRect/>
                    </a:stretch>
                  </pic:blipFill>
                  <pic:spPr>
                    <a:xfrm>
                      <a:off x="0" y="0"/>
                      <a:ext cx="1497495" cy="1123121"/>
                    </a:xfrm>
                    <a:prstGeom prst="rect">
                      <a:avLst/>
                    </a:prstGeom>
                    <a:ln/>
                  </pic:spPr>
                </pic:pic>
              </a:graphicData>
            </a:graphic>
            <wp14:sizeRelH relativeFrom="margin">
              <wp14:pctWidth>0</wp14:pctWidth>
            </wp14:sizeRelH>
            <wp14:sizeRelV relativeFrom="margin">
              <wp14:pctHeight>0</wp14:pctHeight>
            </wp14:sizeRelV>
          </wp:anchor>
        </w:drawing>
      </w:r>
    </w:p>
    <w:p w14:paraId="3891CE25"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4C9E3E21"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№2. Взаимодействие растворов солей с металлами</w:t>
      </w:r>
    </w:p>
    <w:p w14:paraId="6DC245E9" w14:textId="77777777"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Поместите в три пробирки соответственно гранулы алюминия, цинка и меди. Прилейте в каждую пробирку раствор сульфата никеля (II). Через 1-2 минуты рассмотрите содержимое пробирок. Сопоставьте свои наблюдения с положением металлов в электрохимическом ряду напряжений металлов. Результаты экспериментов оформите в лабораторном журнале.</w:t>
      </w:r>
      <w:r>
        <w:rPr>
          <w:noProof/>
        </w:rPr>
        <w:drawing>
          <wp:anchor distT="0" distB="0" distL="114300" distR="114300" simplePos="0" relativeHeight="251727872" behindDoc="0" locked="0" layoutInCell="1" hidden="0" allowOverlap="1" wp14:anchorId="0A515D59" wp14:editId="6E76C88A">
            <wp:simplePos x="0" y="0"/>
            <wp:positionH relativeFrom="column">
              <wp:posOffset>426720</wp:posOffset>
            </wp:positionH>
            <wp:positionV relativeFrom="paragraph">
              <wp:posOffset>39370</wp:posOffset>
            </wp:positionV>
            <wp:extent cx="1506855" cy="1129030"/>
            <wp:effectExtent l="0" t="0" r="0" b="0"/>
            <wp:wrapSquare wrapText="bothSides" distT="0" distB="0" distL="114300" distR="114300"/>
            <wp:docPr id="2147330551" name="image60.jpg" descr="Изображение выглядит как текст, снимок экрана, в помещении,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60.jpg" descr="Изображение выглядит как текст, снимок экрана, в помещении, дизайн&#10;&#10;Автоматически созданное описание"/>
                    <pic:cNvPicPr preferRelativeResize="0"/>
                  </pic:nvPicPr>
                  <pic:blipFill>
                    <a:blip r:embed="rId32"/>
                    <a:srcRect/>
                    <a:stretch>
                      <a:fillRect/>
                    </a:stretch>
                  </pic:blipFill>
                  <pic:spPr>
                    <a:xfrm>
                      <a:off x="0" y="0"/>
                      <a:ext cx="1506855" cy="1129030"/>
                    </a:xfrm>
                    <a:prstGeom prst="rect">
                      <a:avLst/>
                    </a:prstGeom>
                    <a:ln/>
                  </pic:spPr>
                </pic:pic>
              </a:graphicData>
            </a:graphic>
          </wp:anchor>
        </w:drawing>
      </w:r>
    </w:p>
    <w:p w14:paraId="5100F840"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2D408BCA"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№3. “Взаимодействие растворов солей с кислотами и щелочами</w:t>
      </w:r>
    </w:p>
    <w:p w14:paraId="203F8460" w14:textId="77777777"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Прилейте в пробирку раствор исследуемой кислоты или щелочи. Добавьте раствор соли и перемешайте встряхиванием содержимое пробирки. Сверьте свои наблюдения с таблицей растворимости солей. Напишите уравнения реакций в молекулярном виде, составьте краткие ионные уравнения. Повторите опыт с другими реактивами. Результаты экспериментов оформите в лабораторном журнале.</w:t>
      </w:r>
      <w:r>
        <w:rPr>
          <w:noProof/>
        </w:rPr>
        <w:drawing>
          <wp:anchor distT="0" distB="0" distL="114300" distR="114300" simplePos="0" relativeHeight="251728896" behindDoc="0" locked="0" layoutInCell="1" hidden="0" allowOverlap="1" wp14:anchorId="5DF85296" wp14:editId="1A853975">
            <wp:simplePos x="0" y="0"/>
            <wp:positionH relativeFrom="column">
              <wp:posOffset>403225</wp:posOffset>
            </wp:positionH>
            <wp:positionV relativeFrom="paragraph">
              <wp:posOffset>8255</wp:posOffset>
            </wp:positionV>
            <wp:extent cx="1421765" cy="1064895"/>
            <wp:effectExtent l="0" t="0" r="0" b="0"/>
            <wp:wrapSquare wrapText="bothSides" distT="0" distB="0" distL="114300" distR="114300"/>
            <wp:docPr id="2147330546" name="image56.jpg" descr="Изображение выглядит как текст, снимок экрана,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6.jpg" descr="Изображение выглядит как текст, снимок экрана, дизайн&#10;&#10;Автоматически созданное описание"/>
                    <pic:cNvPicPr preferRelativeResize="0"/>
                  </pic:nvPicPr>
                  <pic:blipFill>
                    <a:blip r:embed="rId33"/>
                    <a:srcRect/>
                    <a:stretch>
                      <a:fillRect/>
                    </a:stretch>
                  </pic:blipFill>
                  <pic:spPr>
                    <a:xfrm>
                      <a:off x="0" y="0"/>
                      <a:ext cx="1421765" cy="1064895"/>
                    </a:xfrm>
                    <a:prstGeom prst="rect">
                      <a:avLst/>
                    </a:prstGeom>
                    <a:ln/>
                  </pic:spPr>
                </pic:pic>
              </a:graphicData>
            </a:graphic>
          </wp:anchor>
        </w:drawing>
      </w:r>
    </w:p>
    <w:p w14:paraId="3FC60EFF"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2C3A285A"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№4. Взаимодействие растворов солей с солями</w:t>
      </w:r>
    </w:p>
    <w:p w14:paraId="4E2AC4C2" w14:textId="77777777"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пробирке смешайте 2 раствора разных солей. Сверьте свои наблюдения с таблицей растворимости солей. Повторите опыт с другими растворами солей. Результаты экспериментов оформите в лабораторном журнале.</w:t>
      </w:r>
      <w:r>
        <w:rPr>
          <w:noProof/>
        </w:rPr>
        <w:drawing>
          <wp:anchor distT="0" distB="0" distL="114300" distR="114300" simplePos="0" relativeHeight="251729920" behindDoc="0" locked="0" layoutInCell="1" hidden="0" allowOverlap="1" wp14:anchorId="03FA05BD" wp14:editId="29BADB09">
            <wp:simplePos x="0" y="0"/>
            <wp:positionH relativeFrom="column">
              <wp:posOffset>354965</wp:posOffset>
            </wp:positionH>
            <wp:positionV relativeFrom="paragraph">
              <wp:posOffset>11430</wp:posOffset>
            </wp:positionV>
            <wp:extent cx="1152525" cy="863600"/>
            <wp:effectExtent l="0" t="0" r="0" b="0"/>
            <wp:wrapSquare wrapText="bothSides" distT="0" distB="0" distL="114300" distR="114300"/>
            <wp:docPr id="2147330493" name="image10.jpg" descr="Изображение выглядит как текст, снимок экрана, бутылка, безалкогольный напиток&#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0.jpg" descr="Изображение выглядит как текст, снимок экрана, бутылка, безалкогольный напиток&#10;&#10;Автоматически созданное описание"/>
                    <pic:cNvPicPr preferRelativeResize="0"/>
                  </pic:nvPicPr>
                  <pic:blipFill>
                    <a:blip r:embed="rId34"/>
                    <a:srcRect/>
                    <a:stretch>
                      <a:fillRect/>
                    </a:stretch>
                  </pic:blipFill>
                  <pic:spPr>
                    <a:xfrm>
                      <a:off x="0" y="0"/>
                      <a:ext cx="1152525" cy="863600"/>
                    </a:xfrm>
                    <a:prstGeom prst="rect">
                      <a:avLst/>
                    </a:prstGeom>
                    <a:ln/>
                  </pic:spPr>
                </pic:pic>
              </a:graphicData>
            </a:graphic>
          </wp:anchor>
        </w:drawing>
      </w:r>
    </w:p>
    <w:p w14:paraId="59CB2BEE" w14:textId="77777777" w:rsidR="004C1CA5" w:rsidRDefault="004C1CA5" w:rsidP="004C1CA5">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к итоговому контролю</w:t>
      </w:r>
    </w:p>
    <w:p w14:paraId="6261210D" w14:textId="77777777" w:rsidR="004C1CA5" w:rsidRDefault="004C1CA5" w:rsidP="004C1CA5">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Дайте определение понятиям: соль, кислая соль, основная соль.</w:t>
      </w:r>
    </w:p>
    <w:p w14:paraId="433DD686" w14:textId="77777777" w:rsidR="004C1CA5" w:rsidRDefault="004C1CA5" w:rsidP="004C1CA5">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Охарактеризуйте химические свойства солей</w:t>
      </w:r>
    </w:p>
    <w:p w14:paraId="365BB49D" w14:textId="77777777" w:rsidR="004C1CA5" w:rsidRDefault="004C1CA5" w:rsidP="004C1CA5">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Сформулируйте условия, при которых соли могут взаимодействовать с металлами. Приведите три примера?</w:t>
      </w:r>
    </w:p>
    <w:p w14:paraId="772CAE05" w14:textId="77777777" w:rsidR="004C1CA5" w:rsidRDefault="004C1CA5" w:rsidP="004C1CA5">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Каковы условия взаимодействия солей с кислотами? Приведите три примера.</w:t>
      </w:r>
    </w:p>
    <w:p w14:paraId="081CDE7F" w14:textId="77777777" w:rsidR="004C1CA5" w:rsidRDefault="004C1CA5" w:rsidP="004C1CA5">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1В каком случае соли могут реагировать между собой? Что при этом получается? Приведите уравнения трех реакций.</w:t>
      </w:r>
    </w:p>
    <w:p w14:paraId="5690582C" w14:textId="77777777" w:rsidR="004C1CA5" w:rsidRDefault="004C1CA5" w:rsidP="004C1CA5">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способы получения солей Вам известны? Приведите примеры.</w:t>
      </w:r>
    </w:p>
    <w:p w14:paraId="7A936600" w14:textId="77777777" w:rsidR="004C1CA5" w:rsidRDefault="004C1CA5" w:rsidP="004C1CA5">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 называются следующие соли: Na2SO4, KHSO4, FeOHCl2, ZnCl2, (</w:t>
      </w:r>
      <w:proofErr w:type="spellStart"/>
      <w:r>
        <w:rPr>
          <w:rFonts w:ascii="Times New Roman" w:eastAsia="Times New Roman" w:hAnsi="Times New Roman" w:cs="Times New Roman"/>
          <w:color w:val="000000"/>
          <w:sz w:val="28"/>
          <w:szCs w:val="28"/>
        </w:rPr>
        <w:t>CuOH</w:t>
      </w:r>
      <w:proofErr w:type="spellEnd"/>
      <w:r>
        <w:rPr>
          <w:rFonts w:ascii="Times New Roman" w:eastAsia="Times New Roman" w:hAnsi="Times New Roman" w:cs="Times New Roman"/>
          <w:color w:val="000000"/>
          <w:sz w:val="28"/>
          <w:szCs w:val="28"/>
        </w:rPr>
        <w:t>)2SO2, </w:t>
      </w:r>
      <w:proofErr w:type="spellStart"/>
      <w:r>
        <w:rPr>
          <w:rFonts w:ascii="Times New Roman" w:eastAsia="Times New Roman" w:hAnsi="Times New Roman" w:cs="Times New Roman"/>
          <w:color w:val="000000"/>
          <w:sz w:val="28"/>
          <w:szCs w:val="28"/>
        </w:rPr>
        <w:t>KAl</w:t>
      </w:r>
      <w:proofErr w:type="spellEnd"/>
      <w:r>
        <w:rPr>
          <w:rFonts w:ascii="Times New Roman" w:eastAsia="Times New Roman" w:hAnsi="Times New Roman" w:cs="Times New Roman"/>
          <w:color w:val="000000"/>
          <w:sz w:val="28"/>
          <w:szCs w:val="28"/>
        </w:rPr>
        <w:t>(SO4)2? К какому типу солей они относятся? Напишите уравнения реакций их получения нейтрализацией соответствующей кислоты основанием.</w:t>
      </w:r>
    </w:p>
    <w:p w14:paraId="03BCFBEC" w14:textId="77777777" w:rsidR="004C1CA5" w:rsidRDefault="004C1CA5" w:rsidP="004C1CA5">
      <w:pPr>
        <w:numPr>
          <w:ilvl w:val="0"/>
          <w:numId w:val="2"/>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Осуществите цепочку превращений: </w:t>
      </w:r>
      <w:r>
        <w:rPr>
          <w:rFonts w:ascii="Times New Roman" w:eastAsia="Times New Roman" w:hAnsi="Times New Roman" w:cs="Times New Roman"/>
          <w:noProof/>
          <w:color w:val="000000"/>
          <w:sz w:val="28"/>
          <w:szCs w:val="28"/>
        </w:rPr>
        <w:drawing>
          <wp:inline distT="0" distB="0" distL="0" distR="0" wp14:anchorId="0071A4AA" wp14:editId="22C6D0AC">
            <wp:extent cx="5148480" cy="270110"/>
            <wp:effectExtent l="0" t="0" r="0" b="0"/>
            <wp:docPr id="2147330594" name="image104.png"/>
            <wp:cNvGraphicFramePr/>
            <a:graphic xmlns:a="http://schemas.openxmlformats.org/drawingml/2006/main">
              <a:graphicData uri="http://schemas.openxmlformats.org/drawingml/2006/picture">
                <pic:pic xmlns:pic="http://schemas.openxmlformats.org/drawingml/2006/picture">
                  <pic:nvPicPr>
                    <pic:cNvPr id="0" name="image104.png"/>
                    <pic:cNvPicPr preferRelativeResize="0"/>
                  </pic:nvPicPr>
                  <pic:blipFill>
                    <a:blip r:embed="rId35"/>
                    <a:srcRect t="1" b="34891"/>
                    <a:stretch>
                      <a:fillRect/>
                    </a:stretch>
                  </pic:blipFill>
                  <pic:spPr>
                    <a:xfrm>
                      <a:off x="0" y="0"/>
                      <a:ext cx="5148480" cy="270110"/>
                    </a:xfrm>
                    <a:prstGeom prst="rect">
                      <a:avLst/>
                    </a:prstGeom>
                    <a:ln/>
                  </pic:spPr>
                </pic:pic>
              </a:graphicData>
            </a:graphic>
          </wp:inline>
        </w:drawing>
      </w:r>
    </w:p>
    <w:p w14:paraId="04195232" w14:textId="77777777" w:rsidR="004C1CA5" w:rsidRDefault="004C1CA5" w:rsidP="004C1CA5">
      <w:pPr>
        <w:spacing w:line="240" w:lineRule="auto"/>
      </w:pPr>
    </w:p>
    <w:p w14:paraId="5A730A40"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14:paraId="5F5C6028" w14:textId="77777777" w:rsidR="004C1CA5" w:rsidRDefault="004C1CA5" w:rsidP="000B617B"/>
    <w:p w14:paraId="4D360670" w14:textId="77777777" w:rsidR="00A97DBD" w:rsidRPr="000B617B" w:rsidRDefault="00A97DBD" w:rsidP="000B617B"/>
    <w:p w14:paraId="5DA88FD7" w14:textId="2F938463" w:rsidR="009C78B0" w:rsidRDefault="009C78B0" w:rsidP="007B7102">
      <w:pPr>
        <w:pStyle w:val="2"/>
        <w:jc w:val="center"/>
        <w:rPr>
          <w:rFonts w:ascii="Times New Roman" w:eastAsia="Times New Roman" w:hAnsi="Times New Roman" w:cs="Times New Roman"/>
          <w:color w:val="000000"/>
          <w:sz w:val="28"/>
          <w:szCs w:val="28"/>
        </w:rPr>
      </w:pPr>
      <w:r w:rsidRPr="007B7102">
        <w:rPr>
          <w:rFonts w:ascii="Times New Roman" w:eastAsia="Times New Roman" w:hAnsi="Times New Roman" w:cs="Times New Roman"/>
          <w:color w:val="000000"/>
          <w:sz w:val="28"/>
          <w:szCs w:val="28"/>
        </w:rPr>
        <w:t>Лабораторные занятия №</w:t>
      </w:r>
      <w:r w:rsidR="00A97DBD">
        <w:rPr>
          <w:rFonts w:ascii="Times New Roman" w:eastAsia="Times New Roman" w:hAnsi="Times New Roman" w:cs="Times New Roman"/>
          <w:color w:val="000000"/>
          <w:sz w:val="28"/>
          <w:szCs w:val="28"/>
        </w:rPr>
        <w:t xml:space="preserve"> 6</w:t>
      </w:r>
      <w:r w:rsidRPr="007B7102">
        <w:rPr>
          <w:rFonts w:ascii="Times New Roman" w:eastAsia="Times New Roman" w:hAnsi="Times New Roman" w:cs="Times New Roman"/>
          <w:color w:val="000000"/>
          <w:sz w:val="28"/>
          <w:szCs w:val="28"/>
        </w:rPr>
        <w:t xml:space="preserve"> </w:t>
      </w:r>
      <w:r w:rsidR="00C87D42">
        <w:rPr>
          <w:rFonts w:ascii="Times New Roman" w:eastAsia="Times New Roman" w:hAnsi="Times New Roman" w:cs="Times New Roman"/>
          <w:color w:val="000000"/>
          <w:sz w:val="28"/>
          <w:szCs w:val="28"/>
        </w:rPr>
        <w:t>Предельные углеводороды</w:t>
      </w:r>
      <w:r w:rsidRPr="007B7102">
        <w:rPr>
          <w:rFonts w:ascii="Times New Roman" w:eastAsia="Times New Roman" w:hAnsi="Times New Roman" w:cs="Times New Roman"/>
          <w:color w:val="000000"/>
          <w:sz w:val="28"/>
          <w:szCs w:val="28"/>
        </w:rPr>
        <w:t>.</w:t>
      </w:r>
    </w:p>
    <w:p w14:paraId="1527B4DE" w14:textId="77777777" w:rsidR="000655A7" w:rsidRDefault="000655A7" w:rsidP="000655A7">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14:paraId="31504E5D" w14:textId="77777777"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Предельными (насыщенными) углеводородами называют углеводороды, в молекулах которых атомы углерода связаны между собой простой (одинарной) связью, а все остальные валентности насыщены атомами водорода.</w:t>
      </w:r>
    </w:p>
    <w:p w14:paraId="70DB0F5D"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Наиболее типичный представитель предельных углеводородов - метан СН4 широко распространен в природе, образуется при разложении растительных веществ без доступа воздуха. Он встречается в свободном состоянии в качестве природного газа или в растворенном состоянии в нефти в виде попутных нефтяных газов. Метан — газ без цвета и запаха, легче воздуха, плохо растворим в воде, горит слабосветящимся пламенем. С воздухом образует взрывчатую смесь, ядовит.</w:t>
      </w:r>
    </w:p>
    <w:p w14:paraId="1EE94ADD"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Химические свойства.</w:t>
      </w:r>
    </w:p>
    <w:p w14:paraId="76E9BF4C"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Метан, как и все представители этого ряда, обладает низкой реакционной способностью. На метан не действуют ни кислоты, ни щелочи. Он не способен к реакциям присоединения.</w:t>
      </w:r>
    </w:p>
    <w:p w14:paraId="005CBD9A"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Метан проявляет следующие химические свойства:</w:t>
      </w:r>
    </w:p>
    <w:p w14:paraId="00E25B25"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метан легко реагирует с галогенами</w:t>
      </w:r>
    </w:p>
    <w:p w14:paraId="06CF55A4"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0DAEB8A6" wp14:editId="2940985F">
            <wp:extent cx="1813970" cy="400324"/>
            <wp:effectExtent l="0" t="0" r="0" b="0"/>
            <wp:docPr id="214733049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6"/>
                    <a:srcRect/>
                    <a:stretch>
                      <a:fillRect/>
                    </a:stretch>
                  </pic:blipFill>
                  <pic:spPr>
                    <a:xfrm>
                      <a:off x="0" y="0"/>
                      <a:ext cx="1813970" cy="400324"/>
                    </a:xfrm>
                    <a:prstGeom prst="rect">
                      <a:avLst/>
                    </a:prstGeom>
                    <a:ln/>
                  </pic:spPr>
                </pic:pic>
              </a:graphicData>
            </a:graphic>
          </wp:inline>
        </w:drawing>
      </w:r>
    </w:p>
    <w:p w14:paraId="5B152318"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может и дальше идти замещение атомов водорода атомами галогена</w:t>
      </w:r>
    </w:p>
    <w:p w14:paraId="54F03CD0" w14:textId="77777777" w:rsidR="00335FFB" w:rsidRDefault="00335FFB" w:rsidP="00335FFB">
      <w:pPr>
        <w:spacing w:line="240" w:lineRule="auto"/>
        <w:jc w:val="center"/>
        <w:rPr>
          <w:rFonts w:ascii="Times New Roman" w:eastAsia="Times New Roman" w:hAnsi="Times New Roman" w:cs="Times New Roman"/>
          <w:sz w:val="28"/>
          <w:szCs w:val="28"/>
        </w:rPr>
      </w:pPr>
      <w:r>
        <w:rPr>
          <w:noProof/>
        </w:rPr>
        <w:drawing>
          <wp:inline distT="0" distB="0" distL="0" distR="0" wp14:anchorId="11981316" wp14:editId="2E224EE0">
            <wp:extent cx="2155531" cy="1237435"/>
            <wp:effectExtent l="0" t="0" r="0" b="0"/>
            <wp:docPr id="214733049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7"/>
                    <a:srcRect/>
                    <a:stretch>
                      <a:fillRect/>
                    </a:stretch>
                  </pic:blipFill>
                  <pic:spPr>
                    <a:xfrm>
                      <a:off x="0" y="0"/>
                      <a:ext cx="2155531" cy="1237435"/>
                    </a:xfrm>
                    <a:prstGeom prst="rect">
                      <a:avLst/>
                    </a:prstGeom>
                    <a:ln/>
                  </pic:spPr>
                </pic:pic>
              </a:graphicData>
            </a:graphic>
          </wp:inline>
        </w:drawing>
      </w:r>
    </w:p>
    <w:p w14:paraId="1F59E363"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под действием водяного пара метан подвергается конверсии</w:t>
      </w:r>
    </w:p>
    <w:p w14:paraId="56750F0D"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16279063" wp14:editId="7538C375">
            <wp:extent cx="1798432" cy="273674"/>
            <wp:effectExtent l="0" t="0" r="0" b="0"/>
            <wp:docPr id="2147330535" name="image41.png"/>
            <wp:cNvGraphicFramePr/>
            <a:graphic xmlns:a="http://schemas.openxmlformats.org/drawingml/2006/main">
              <a:graphicData uri="http://schemas.openxmlformats.org/drawingml/2006/picture">
                <pic:pic xmlns:pic="http://schemas.openxmlformats.org/drawingml/2006/picture">
                  <pic:nvPicPr>
                    <pic:cNvPr id="0" name="image41.png"/>
                    <pic:cNvPicPr preferRelativeResize="0"/>
                  </pic:nvPicPr>
                  <pic:blipFill>
                    <a:blip r:embed="rId38"/>
                    <a:srcRect/>
                    <a:stretch>
                      <a:fillRect/>
                    </a:stretch>
                  </pic:blipFill>
                  <pic:spPr>
                    <a:xfrm>
                      <a:off x="0" y="0"/>
                      <a:ext cx="1798432" cy="273674"/>
                    </a:xfrm>
                    <a:prstGeom prst="rect">
                      <a:avLst/>
                    </a:prstGeom>
                    <a:ln/>
                  </pic:spPr>
                </pic:pic>
              </a:graphicData>
            </a:graphic>
          </wp:inline>
        </w:drawing>
      </w:r>
    </w:p>
    <w:p w14:paraId="63CF4781"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в избытке кислорода сгорает до СО2 и Н2О</w:t>
      </w:r>
    </w:p>
    <w:p w14:paraId="21F6FB47"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18528D81" wp14:editId="1DAF68C6">
            <wp:extent cx="1566442" cy="241877"/>
            <wp:effectExtent l="0" t="0" r="0" b="0"/>
            <wp:docPr id="2147330538" name="image47.png"/>
            <wp:cNvGraphicFramePr/>
            <a:graphic xmlns:a="http://schemas.openxmlformats.org/drawingml/2006/main">
              <a:graphicData uri="http://schemas.openxmlformats.org/drawingml/2006/picture">
                <pic:pic xmlns:pic="http://schemas.openxmlformats.org/drawingml/2006/picture">
                  <pic:nvPicPr>
                    <pic:cNvPr id="0" name="image47.png"/>
                    <pic:cNvPicPr preferRelativeResize="0"/>
                  </pic:nvPicPr>
                  <pic:blipFill>
                    <a:blip r:embed="rId39"/>
                    <a:srcRect/>
                    <a:stretch>
                      <a:fillRect/>
                    </a:stretch>
                  </pic:blipFill>
                  <pic:spPr>
                    <a:xfrm>
                      <a:off x="0" y="0"/>
                      <a:ext cx="1566442" cy="241877"/>
                    </a:xfrm>
                    <a:prstGeom prst="rect">
                      <a:avLst/>
                    </a:prstGeom>
                    <a:ln/>
                  </pic:spPr>
                </pic:pic>
              </a:graphicData>
            </a:graphic>
          </wp:inline>
        </w:drawing>
      </w:r>
    </w:p>
    <w:p w14:paraId="1B129D59"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в результате пиролиза (нагревания при высокой температуре без доступа воздуха) метана в промышленности получают сажу:</w:t>
      </w:r>
    </w:p>
    <w:p w14:paraId="342B2EE8"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782C31DD" wp14:editId="6D5344C6">
            <wp:extent cx="1149962" cy="309129"/>
            <wp:effectExtent l="0" t="0" r="0" b="0"/>
            <wp:docPr id="2147330539" name="image51.png"/>
            <wp:cNvGraphicFramePr/>
            <a:graphic xmlns:a="http://schemas.openxmlformats.org/drawingml/2006/main">
              <a:graphicData uri="http://schemas.openxmlformats.org/drawingml/2006/picture">
                <pic:pic xmlns:pic="http://schemas.openxmlformats.org/drawingml/2006/picture">
                  <pic:nvPicPr>
                    <pic:cNvPr id="0" name="image51.png"/>
                    <pic:cNvPicPr preferRelativeResize="0"/>
                  </pic:nvPicPr>
                  <pic:blipFill>
                    <a:blip r:embed="rId40"/>
                    <a:srcRect/>
                    <a:stretch>
                      <a:fillRect/>
                    </a:stretch>
                  </pic:blipFill>
                  <pic:spPr>
                    <a:xfrm>
                      <a:off x="0" y="0"/>
                      <a:ext cx="1149962" cy="309129"/>
                    </a:xfrm>
                    <a:prstGeom prst="rect">
                      <a:avLst/>
                    </a:prstGeom>
                    <a:ln/>
                  </pic:spPr>
                </pic:pic>
              </a:graphicData>
            </a:graphic>
          </wp:inline>
        </w:drawing>
      </w:r>
    </w:p>
    <w:p w14:paraId="77B3505F"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при пропускании через метан электрического разряда образуется ацетилен:</w:t>
      </w:r>
    </w:p>
    <w:p w14:paraId="351F4167"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5DAF86AB" wp14:editId="2E825FC2">
            <wp:extent cx="1344544" cy="336136"/>
            <wp:effectExtent l="0" t="0" r="0" b="0"/>
            <wp:docPr id="2147330540" name="image52.png"/>
            <wp:cNvGraphicFramePr/>
            <a:graphic xmlns:a="http://schemas.openxmlformats.org/drawingml/2006/main">
              <a:graphicData uri="http://schemas.openxmlformats.org/drawingml/2006/picture">
                <pic:pic xmlns:pic="http://schemas.openxmlformats.org/drawingml/2006/picture">
                  <pic:nvPicPr>
                    <pic:cNvPr id="0" name="image52.png"/>
                    <pic:cNvPicPr preferRelativeResize="0"/>
                  </pic:nvPicPr>
                  <pic:blipFill>
                    <a:blip r:embed="rId41"/>
                    <a:srcRect/>
                    <a:stretch>
                      <a:fillRect/>
                    </a:stretch>
                  </pic:blipFill>
                  <pic:spPr>
                    <a:xfrm>
                      <a:off x="0" y="0"/>
                      <a:ext cx="1344544" cy="336136"/>
                    </a:xfrm>
                    <a:prstGeom prst="rect">
                      <a:avLst/>
                    </a:prstGeom>
                    <a:ln/>
                  </pic:spPr>
                </pic:pic>
              </a:graphicData>
            </a:graphic>
          </wp:inline>
        </w:drawing>
      </w:r>
    </w:p>
    <w:p w14:paraId="0B1CCDAF"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Получение.</w:t>
      </w:r>
      <w:r>
        <w:rPr>
          <w:rFonts w:ascii="Times New Roman" w:eastAsia="Times New Roman" w:hAnsi="Times New Roman" w:cs="Times New Roman"/>
          <w:sz w:val="28"/>
          <w:szCs w:val="28"/>
        </w:rPr>
        <w:t xml:space="preserve"> Метан можно получить:</w:t>
      </w:r>
    </w:p>
    <w:p w14:paraId="6B0B6E11"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непосредственно из углерода и водорода на никелевом катализаторе при температуре 500 °C: </w:t>
      </w:r>
    </w:p>
    <w:p w14:paraId="308A648F"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5115C98B" wp14:editId="5AA06AD2">
            <wp:extent cx="1243214" cy="231781"/>
            <wp:effectExtent l="0" t="0" r="0" b="0"/>
            <wp:docPr id="2147330542" name="image49.png"/>
            <wp:cNvGraphicFramePr/>
            <a:graphic xmlns:a="http://schemas.openxmlformats.org/drawingml/2006/main">
              <a:graphicData uri="http://schemas.openxmlformats.org/drawingml/2006/picture">
                <pic:pic xmlns:pic="http://schemas.openxmlformats.org/drawingml/2006/picture">
                  <pic:nvPicPr>
                    <pic:cNvPr id="0" name="image49.png"/>
                    <pic:cNvPicPr preferRelativeResize="0"/>
                  </pic:nvPicPr>
                  <pic:blipFill>
                    <a:blip r:embed="rId42"/>
                    <a:srcRect/>
                    <a:stretch>
                      <a:fillRect/>
                    </a:stretch>
                  </pic:blipFill>
                  <pic:spPr>
                    <a:xfrm>
                      <a:off x="0" y="0"/>
                      <a:ext cx="1243214" cy="231781"/>
                    </a:xfrm>
                    <a:prstGeom prst="rect">
                      <a:avLst/>
                    </a:prstGeom>
                    <a:ln/>
                  </pic:spPr>
                </pic:pic>
              </a:graphicData>
            </a:graphic>
          </wp:inline>
        </w:drawing>
      </w:r>
    </w:p>
    <w:p w14:paraId="48408875"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гидролизом карбида алюминия</w:t>
      </w:r>
    </w:p>
    <w:p w14:paraId="6EBFC76B"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2AF7AF72" wp14:editId="572ECFDB">
            <wp:extent cx="2781954" cy="374648"/>
            <wp:effectExtent l="0" t="0" r="0" b="0"/>
            <wp:docPr id="2147330543" name="image48.png"/>
            <wp:cNvGraphicFramePr/>
            <a:graphic xmlns:a="http://schemas.openxmlformats.org/drawingml/2006/main">
              <a:graphicData uri="http://schemas.openxmlformats.org/drawingml/2006/picture">
                <pic:pic xmlns:pic="http://schemas.openxmlformats.org/drawingml/2006/picture">
                  <pic:nvPicPr>
                    <pic:cNvPr id="0" name="image48.png"/>
                    <pic:cNvPicPr preferRelativeResize="0"/>
                  </pic:nvPicPr>
                  <pic:blipFill>
                    <a:blip r:embed="rId43"/>
                    <a:srcRect/>
                    <a:stretch>
                      <a:fillRect/>
                    </a:stretch>
                  </pic:blipFill>
                  <pic:spPr>
                    <a:xfrm>
                      <a:off x="0" y="0"/>
                      <a:ext cx="2781954" cy="374648"/>
                    </a:xfrm>
                    <a:prstGeom prst="rect">
                      <a:avLst/>
                    </a:prstGeom>
                    <a:ln/>
                  </pic:spPr>
                </pic:pic>
              </a:graphicData>
            </a:graphic>
          </wp:inline>
        </w:drawing>
      </w:r>
    </w:p>
    <w:p w14:paraId="4E5248AF"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сплавлением ацетата натрия с щелочам</w:t>
      </w:r>
    </w:p>
    <w:p w14:paraId="45BB424E"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Pr>
          <w:noProof/>
        </w:rPr>
        <w:drawing>
          <wp:inline distT="0" distB="0" distL="0" distR="0" wp14:anchorId="0B8F9DAA" wp14:editId="39E8EF08">
            <wp:extent cx="3219838" cy="376448"/>
            <wp:effectExtent l="0" t="0" r="0" b="0"/>
            <wp:docPr id="2147330544" name="image50.png"/>
            <wp:cNvGraphicFramePr/>
            <a:graphic xmlns:a="http://schemas.openxmlformats.org/drawingml/2006/main">
              <a:graphicData uri="http://schemas.openxmlformats.org/drawingml/2006/picture">
                <pic:pic xmlns:pic="http://schemas.openxmlformats.org/drawingml/2006/picture">
                  <pic:nvPicPr>
                    <pic:cNvPr id="0" name="image50.png"/>
                    <pic:cNvPicPr preferRelativeResize="0"/>
                  </pic:nvPicPr>
                  <pic:blipFill>
                    <a:blip r:embed="rId44"/>
                    <a:srcRect/>
                    <a:stretch>
                      <a:fillRect/>
                    </a:stretch>
                  </pic:blipFill>
                  <pic:spPr>
                    <a:xfrm>
                      <a:off x="0" y="0"/>
                      <a:ext cx="3219838" cy="376448"/>
                    </a:xfrm>
                    <a:prstGeom prst="rect">
                      <a:avLst/>
                    </a:prstGeom>
                    <a:ln/>
                  </pic:spPr>
                </pic:pic>
              </a:graphicData>
            </a:graphic>
          </wp:inline>
        </w:drawing>
      </w:r>
    </w:p>
    <w:p w14:paraId="3BEB9748" w14:textId="77777777"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Цель: </w:t>
      </w:r>
      <w:r>
        <w:rPr>
          <w:rFonts w:ascii="Times New Roman" w:eastAsia="Times New Roman" w:hAnsi="Times New Roman" w:cs="Times New Roman"/>
          <w:color w:val="000000"/>
          <w:sz w:val="28"/>
          <w:szCs w:val="28"/>
        </w:rPr>
        <w:t>изучить химические свойства предельных углеводородов на примере метана.</w:t>
      </w:r>
    </w:p>
    <w:p w14:paraId="5817830A" w14:textId="77777777"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14:paraId="190B0754" w14:textId="77777777" w:rsidR="00335FFB" w:rsidRDefault="00335FFB" w:rsidP="00335FFB">
      <w:pPr>
        <w:spacing w:line="240" w:lineRule="auto"/>
        <w:ind w:right="-20" w:firstLine="709"/>
        <w:jc w:val="center"/>
        <w:rPr>
          <w:rFonts w:ascii="Times New Roman" w:eastAsia="Times New Roman" w:hAnsi="Times New Roman" w:cs="Times New Roman"/>
          <w:b/>
          <w:color w:val="000000"/>
          <w:sz w:val="28"/>
          <w:szCs w:val="28"/>
        </w:rPr>
      </w:pPr>
    </w:p>
    <w:p w14:paraId="5724DC2F" w14:textId="77777777" w:rsidR="00335FFB" w:rsidRDefault="00335FFB" w:rsidP="00335FFB">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14:paraId="3C1FD988" w14:textId="77777777"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органических веществ лабораторную работу Предельные углеводороды.</w:t>
      </w:r>
    </w:p>
    <w:p w14:paraId="2CE903CF" w14:textId="77777777"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p>
    <w:p w14:paraId="0243E808" w14:textId="77777777" w:rsidR="00335FFB" w:rsidRDefault="00335FFB" w:rsidP="00335FFB">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1. Получение метана и его свойства</w:t>
      </w:r>
    </w:p>
    <w:p w14:paraId="0229277E" w14:textId="77777777" w:rsidR="00335FFB" w:rsidRDefault="00335FFB" w:rsidP="00335FFB">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фарфоровой чашке смешайте безводный ацетат натрия и прокаленный едкий натр. Поместите смесь в пробирку. Закройте пробирку пробкой с газоотводной трубкой и закрепите в лабораторном штативе с небольшим наклоном в сторону пробки. </w:t>
      </w:r>
      <w:proofErr w:type="spellStart"/>
      <w:r>
        <w:rPr>
          <w:rFonts w:ascii="Times New Roman" w:eastAsia="Times New Roman" w:hAnsi="Times New Roman" w:cs="Times New Roman"/>
          <w:color w:val="000000"/>
          <w:sz w:val="28"/>
          <w:szCs w:val="28"/>
        </w:rPr>
        <w:t>Cильно</w:t>
      </w:r>
      <w:proofErr w:type="spellEnd"/>
      <w:r>
        <w:rPr>
          <w:rFonts w:ascii="Times New Roman" w:eastAsia="Times New Roman" w:hAnsi="Times New Roman" w:cs="Times New Roman"/>
          <w:color w:val="000000"/>
          <w:sz w:val="28"/>
          <w:szCs w:val="28"/>
        </w:rPr>
        <w:t xml:space="preserve"> нагрейте смесь. Проверив выделяющийся метан на чистоту, подожгите его у конца газоотводной трубки. Пропустите выделяющийся метан через бромную воду и раствор перманганата калия. Результаты экспериментов оформите в лабораторном журнале.</w:t>
      </w:r>
      <w:r>
        <w:rPr>
          <w:noProof/>
        </w:rPr>
        <w:drawing>
          <wp:anchor distT="0" distB="0" distL="114300" distR="114300" simplePos="0" relativeHeight="251650048" behindDoc="0" locked="0" layoutInCell="1" hidden="0" allowOverlap="1" wp14:anchorId="63278C9E" wp14:editId="3826E404">
            <wp:simplePos x="0" y="0"/>
            <wp:positionH relativeFrom="column">
              <wp:posOffset>236220</wp:posOffset>
            </wp:positionH>
            <wp:positionV relativeFrom="paragraph">
              <wp:posOffset>158750</wp:posOffset>
            </wp:positionV>
            <wp:extent cx="1651635" cy="1240155"/>
            <wp:effectExtent l="0" t="0" r="0" b="0"/>
            <wp:wrapSquare wrapText="bothSides" distT="0" distB="0" distL="114300" distR="114300"/>
            <wp:docPr id="2147330516" name="image27.jpg" descr="Изображение выглядит как текст, Бытовая техника, снимок экрана,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27.jpg" descr="Изображение выглядит как текст, Бытовая техника, снимок экрана, дизайн&#10;&#10;Автоматически созданное описание"/>
                    <pic:cNvPicPr preferRelativeResize="0"/>
                  </pic:nvPicPr>
                  <pic:blipFill>
                    <a:blip r:embed="rId45"/>
                    <a:srcRect/>
                    <a:stretch>
                      <a:fillRect/>
                    </a:stretch>
                  </pic:blipFill>
                  <pic:spPr>
                    <a:xfrm>
                      <a:off x="0" y="0"/>
                      <a:ext cx="1651635" cy="1240155"/>
                    </a:xfrm>
                    <a:prstGeom prst="rect">
                      <a:avLst/>
                    </a:prstGeom>
                    <a:ln/>
                  </pic:spPr>
                </pic:pic>
              </a:graphicData>
            </a:graphic>
          </wp:anchor>
        </w:drawing>
      </w:r>
    </w:p>
    <w:p w14:paraId="7FDCC32C" w14:textId="77777777" w:rsidR="00335FFB" w:rsidRDefault="00335FFB" w:rsidP="00335FFB">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53385AE0" w14:textId="77777777" w:rsidR="00335FFB" w:rsidRDefault="00335FFB" w:rsidP="00335FFB">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Опыт №2. Отношение </w:t>
      </w:r>
      <w:proofErr w:type="spellStart"/>
      <w:r>
        <w:rPr>
          <w:rFonts w:ascii="Times New Roman" w:eastAsia="Times New Roman" w:hAnsi="Times New Roman" w:cs="Times New Roman"/>
          <w:b/>
          <w:color w:val="000000"/>
          <w:sz w:val="28"/>
          <w:szCs w:val="28"/>
        </w:rPr>
        <w:t>алканов</w:t>
      </w:r>
      <w:proofErr w:type="spellEnd"/>
      <w:r>
        <w:rPr>
          <w:rFonts w:ascii="Times New Roman" w:eastAsia="Times New Roman" w:hAnsi="Times New Roman" w:cs="Times New Roman"/>
          <w:b/>
          <w:color w:val="000000"/>
          <w:sz w:val="28"/>
          <w:szCs w:val="28"/>
        </w:rPr>
        <w:t xml:space="preserve"> к H2SO4(</w:t>
      </w:r>
      <w:proofErr w:type="spellStart"/>
      <w:r>
        <w:rPr>
          <w:rFonts w:ascii="Times New Roman" w:eastAsia="Times New Roman" w:hAnsi="Times New Roman" w:cs="Times New Roman"/>
          <w:b/>
          <w:color w:val="000000"/>
          <w:sz w:val="28"/>
          <w:szCs w:val="28"/>
        </w:rPr>
        <w:t>конц</w:t>
      </w:r>
      <w:proofErr w:type="spellEnd"/>
      <w:r>
        <w:rPr>
          <w:rFonts w:ascii="Times New Roman" w:eastAsia="Times New Roman" w:hAnsi="Times New Roman" w:cs="Times New Roman"/>
          <w:b/>
          <w:color w:val="000000"/>
          <w:sz w:val="28"/>
          <w:szCs w:val="28"/>
        </w:rPr>
        <w:t>)</w:t>
      </w:r>
    </w:p>
    <w:p w14:paraId="34032B4D" w14:textId="77777777" w:rsidR="00335FFB" w:rsidRDefault="00335FFB" w:rsidP="00335FFB">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пробирку прилейте насыщенный углеводород и концентрированную серную кислоту. Содержимое пробирки взбалтывайте в течении 2-3 минут. Результаты экспериментов оформите в лабораторном журнале.</w:t>
      </w:r>
      <w:r>
        <w:rPr>
          <w:noProof/>
        </w:rPr>
        <w:drawing>
          <wp:anchor distT="0" distB="0" distL="114300" distR="114300" simplePos="0" relativeHeight="251652096" behindDoc="0" locked="0" layoutInCell="1" hidden="0" allowOverlap="1" wp14:anchorId="67D8BE46" wp14:editId="47064CB0">
            <wp:simplePos x="0" y="0"/>
            <wp:positionH relativeFrom="column">
              <wp:posOffset>251791</wp:posOffset>
            </wp:positionH>
            <wp:positionV relativeFrom="paragraph">
              <wp:posOffset>24379</wp:posOffset>
            </wp:positionV>
            <wp:extent cx="1239193" cy="930303"/>
            <wp:effectExtent l="0" t="0" r="0" b="0"/>
            <wp:wrapSquare wrapText="bothSides" distT="0" distB="0" distL="114300" distR="114300"/>
            <wp:docPr id="2147330549" name="image57.jpg" descr="Изображение выглядит как текст, снимок экрана, программное обеспечение, Реклама в Интернете&#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7.jpg" descr="Изображение выглядит как текст, снимок экрана, программное обеспечение, Реклама в Интернете&#10;&#10;Автоматически созданное описание"/>
                    <pic:cNvPicPr preferRelativeResize="0"/>
                  </pic:nvPicPr>
                  <pic:blipFill>
                    <a:blip r:embed="rId46"/>
                    <a:srcRect/>
                    <a:stretch>
                      <a:fillRect/>
                    </a:stretch>
                  </pic:blipFill>
                  <pic:spPr>
                    <a:xfrm>
                      <a:off x="0" y="0"/>
                      <a:ext cx="1239193" cy="930303"/>
                    </a:xfrm>
                    <a:prstGeom prst="rect">
                      <a:avLst/>
                    </a:prstGeom>
                    <a:ln/>
                  </pic:spPr>
                </pic:pic>
              </a:graphicData>
            </a:graphic>
          </wp:anchor>
        </w:drawing>
      </w:r>
    </w:p>
    <w:p w14:paraId="78A10056" w14:textId="77777777" w:rsidR="00335FFB" w:rsidRDefault="00335FFB" w:rsidP="00335FFB">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5396DB80" w14:textId="77777777" w:rsidR="00335FFB" w:rsidRDefault="00335FFB" w:rsidP="00335FFB">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5D6FABDE" w14:textId="77777777" w:rsidR="00335FFB" w:rsidRDefault="00335FFB" w:rsidP="00335FFB">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Опыт № 2. </w:t>
      </w:r>
      <w:proofErr w:type="spellStart"/>
      <w:r>
        <w:rPr>
          <w:rFonts w:ascii="Times New Roman" w:eastAsia="Times New Roman" w:hAnsi="Times New Roman" w:cs="Times New Roman"/>
          <w:b/>
          <w:color w:val="000000"/>
          <w:sz w:val="28"/>
          <w:szCs w:val="28"/>
        </w:rPr>
        <w:t>Бромирование</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алканов</w:t>
      </w:r>
      <w:proofErr w:type="spellEnd"/>
    </w:p>
    <w:p w14:paraId="202152D8" w14:textId="77777777" w:rsidR="00335FFB" w:rsidRDefault="00335FFB" w:rsidP="00335FFB">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пробирку прилейте насыщенный углеводород и добавьте несколько капель раствора брома в четыреххлористом углероде. Охладите пробирку, опустив ее в холодную воду, и перемешайте смесь встряхиванием. Затем пробирку опустите в горячую воду. Поднесите к отверстию пробирки влажную синюю лакмусовую бумажку. Что подтверждают ваши наблюдения? Результаты экспериментов оформите в лабораторном журнале</w:t>
      </w:r>
      <w:r>
        <w:rPr>
          <w:noProof/>
        </w:rPr>
        <w:drawing>
          <wp:anchor distT="0" distB="0" distL="114300" distR="114300" simplePos="0" relativeHeight="251653120" behindDoc="0" locked="0" layoutInCell="1" hidden="0" allowOverlap="1" wp14:anchorId="3AC65C88" wp14:editId="57B8D09B">
            <wp:simplePos x="0" y="0"/>
            <wp:positionH relativeFrom="column">
              <wp:posOffset>442595</wp:posOffset>
            </wp:positionH>
            <wp:positionV relativeFrom="paragraph">
              <wp:posOffset>106679</wp:posOffset>
            </wp:positionV>
            <wp:extent cx="1256030" cy="937260"/>
            <wp:effectExtent l="0" t="0" r="0" b="0"/>
            <wp:wrapSquare wrapText="bothSides" distT="0" distB="0" distL="114300" distR="114300"/>
            <wp:docPr id="2147330567" name="image86.jpg" descr="Изображение выглядит как текст, снимок экрана, Бытовая техника,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86.jpg" descr="Изображение выглядит как текст, снимок экрана, Бытовая техника, в помещении&#10;&#10;Автоматически созданное описание"/>
                    <pic:cNvPicPr preferRelativeResize="0"/>
                  </pic:nvPicPr>
                  <pic:blipFill>
                    <a:blip r:embed="rId47"/>
                    <a:srcRect/>
                    <a:stretch>
                      <a:fillRect/>
                    </a:stretch>
                  </pic:blipFill>
                  <pic:spPr>
                    <a:xfrm>
                      <a:off x="0" y="0"/>
                      <a:ext cx="1256030" cy="937260"/>
                    </a:xfrm>
                    <a:prstGeom prst="rect">
                      <a:avLst/>
                    </a:prstGeom>
                    <a:ln/>
                  </pic:spPr>
                </pic:pic>
              </a:graphicData>
            </a:graphic>
          </wp:anchor>
        </w:drawing>
      </w:r>
    </w:p>
    <w:p w14:paraId="3973F13A" w14:textId="77777777" w:rsidR="00335FFB" w:rsidRDefault="00335FFB" w:rsidP="00335FFB">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2FF9FFDC" w14:textId="77777777" w:rsidR="00335FFB" w:rsidRDefault="00335FFB" w:rsidP="00335FFB"/>
    <w:p w14:paraId="24D960D5" w14:textId="77777777" w:rsidR="00335FFB" w:rsidRDefault="00335FFB" w:rsidP="00335FFB">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к итоговому контролю</w:t>
      </w:r>
    </w:p>
    <w:p w14:paraId="426490EA" w14:textId="77777777" w:rsidR="00335FFB" w:rsidRDefault="00335FFB" w:rsidP="00DA1234">
      <w:pPr>
        <w:numPr>
          <w:ilvl w:val="0"/>
          <w:numId w:val="1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Какие углеводороды называют предельными? </w:t>
      </w:r>
    </w:p>
    <w:p w14:paraId="27182A11" w14:textId="77777777" w:rsidR="00335FFB" w:rsidRDefault="00335FFB" w:rsidP="00DA1234">
      <w:pPr>
        <w:numPr>
          <w:ilvl w:val="0"/>
          <w:numId w:val="1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Гомологический ряд алканов. Назовите первые 10 представителей гомологического ряда алканов.</w:t>
      </w:r>
    </w:p>
    <w:p w14:paraId="65128579" w14:textId="77777777" w:rsidR="00335FFB" w:rsidRDefault="00335FFB" w:rsidP="00DA1234">
      <w:pPr>
        <w:numPr>
          <w:ilvl w:val="0"/>
          <w:numId w:val="1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Что такое радикал? Перечислите названия первых четырех радикалов.</w:t>
      </w:r>
    </w:p>
    <w:p w14:paraId="12974EBF" w14:textId="77777777" w:rsidR="00335FFB" w:rsidRDefault="00335FFB" w:rsidP="00DA1234">
      <w:pPr>
        <w:numPr>
          <w:ilvl w:val="0"/>
          <w:numId w:val="1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Назовите правила Международного союза теоретической и прикладной химии, в соответствии с которыми необходимо называть углеводороды.</w:t>
      </w:r>
    </w:p>
    <w:p w14:paraId="51B4BC6B" w14:textId="77777777" w:rsidR="00335FFB" w:rsidRDefault="00335FFB" w:rsidP="00DA1234">
      <w:pPr>
        <w:numPr>
          <w:ilvl w:val="0"/>
          <w:numId w:val="1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Что такое изомер? Напишите все возможные изомеры гексана. Назовите их по международной номенклатуре.</w:t>
      </w:r>
    </w:p>
    <w:p w14:paraId="1DAD3635" w14:textId="77777777" w:rsidR="00335FFB" w:rsidRDefault="00335FFB" w:rsidP="00DA1234">
      <w:pPr>
        <w:numPr>
          <w:ilvl w:val="0"/>
          <w:numId w:val="1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Охарактеризуйте химические свойства предельных углеводородов.</w:t>
      </w:r>
    </w:p>
    <w:p w14:paraId="190540DC" w14:textId="77777777" w:rsidR="00335FFB" w:rsidRDefault="00335FFB" w:rsidP="00DA1234">
      <w:pPr>
        <w:numPr>
          <w:ilvl w:val="0"/>
          <w:numId w:val="19"/>
        </w:num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Напишите уравнения реакций последовательного окисления метана бромом и назовите все </w:t>
      </w:r>
      <w:proofErr w:type="spellStart"/>
      <w:r>
        <w:rPr>
          <w:rFonts w:ascii="Times New Roman" w:eastAsia="Times New Roman" w:hAnsi="Times New Roman" w:cs="Times New Roman"/>
          <w:sz w:val="28"/>
          <w:szCs w:val="28"/>
        </w:rPr>
        <w:t>бромпроизводные</w:t>
      </w:r>
      <w:proofErr w:type="spellEnd"/>
      <w:r>
        <w:rPr>
          <w:rFonts w:ascii="Times New Roman" w:eastAsia="Times New Roman" w:hAnsi="Times New Roman" w:cs="Times New Roman"/>
          <w:sz w:val="28"/>
          <w:szCs w:val="28"/>
        </w:rPr>
        <w:t xml:space="preserve">. </w:t>
      </w:r>
    </w:p>
    <w:p w14:paraId="7995F4D6" w14:textId="77777777" w:rsidR="00335FFB" w:rsidRDefault="00335FFB" w:rsidP="00DA1234">
      <w:pPr>
        <w:numPr>
          <w:ilvl w:val="0"/>
          <w:numId w:val="19"/>
        </w:num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Напишите уравнения реакций изомеризации. Назовите все вещества.</w:t>
      </w:r>
    </w:p>
    <w:p w14:paraId="08DEA96F" w14:textId="77777777" w:rsidR="00335FFB" w:rsidRDefault="00335FFB" w:rsidP="00DA1234">
      <w:pPr>
        <w:numPr>
          <w:ilvl w:val="0"/>
          <w:numId w:val="19"/>
        </w:num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Напишите уравнения термического разложения углеводородов. Назовите все вещества. </w:t>
      </w:r>
    </w:p>
    <w:p w14:paraId="6116CC2E" w14:textId="77777777" w:rsidR="00335FFB" w:rsidRDefault="00335FFB" w:rsidP="00DA1234">
      <w:pPr>
        <w:numPr>
          <w:ilvl w:val="0"/>
          <w:numId w:val="1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Охарактеризуйте способы получения предельных углеводородов.</w:t>
      </w:r>
    </w:p>
    <w:p w14:paraId="42A3FE24" w14:textId="77777777" w:rsidR="00335FFB" w:rsidRDefault="00335FFB" w:rsidP="00335FFB">
      <w:pPr>
        <w:spacing w:line="240" w:lineRule="auto"/>
      </w:pPr>
    </w:p>
    <w:p w14:paraId="28598777" w14:textId="77777777"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14:paraId="3AE9A51D" w14:textId="30702579" w:rsidR="000B617B" w:rsidRDefault="000B617B" w:rsidP="000B617B"/>
    <w:p w14:paraId="4B89882D" w14:textId="1C1495A1" w:rsidR="009C78B0" w:rsidRDefault="009C78B0" w:rsidP="007B7102">
      <w:pPr>
        <w:pStyle w:val="2"/>
        <w:jc w:val="center"/>
        <w:rPr>
          <w:rFonts w:ascii="Times New Roman" w:eastAsia="Times New Roman" w:hAnsi="Times New Roman" w:cs="Times New Roman"/>
          <w:color w:val="000000"/>
          <w:sz w:val="28"/>
          <w:szCs w:val="28"/>
        </w:rPr>
      </w:pPr>
      <w:r w:rsidRPr="007B7102">
        <w:rPr>
          <w:rFonts w:ascii="Times New Roman" w:eastAsia="Times New Roman" w:hAnsi="Times New Roman" w:cs="Times New Roman"/>
          <w:color w:val="000000"/>
          <w:sz w:val="28"/>
          <w:szCs w:val="28"/>
        </w:rPr>
        <w:t>Лабораторные занятия №</w:t>
      </w:r>
      <w:r w:rsidR="001F41C2">
        <w:rPr>
          <w:rFonts w:ascii="Times New Roman" w:eastAsia="Times New Roman" w:hAnsi="Times New Roman" w:cs="Times New Roman"/>
          <w:color w:val="000000"/>
          <w:sz w:val="28"/>
          <w:szCs w:val="28"/>
        </w:rPr>
        <w:t xml:space="preserve"> </w:t>
      </w:r>
      <w:r w:rsidR="00C87D42">
        <w:rPr>
          <w:rFonts w:ascii="Times New Roman" w:eastAsia="Times New Roman" w:hAnsi="Times New Roman" w:cs="Times New Roman"/>
          <w:color w:val="000000"/>
          <w:sz w:val="28"/>
          <w:szCs w:val="28"/>
        </w:rPr>
        <w:t>7</w:t>
      </w:r>
      <w:r w:rsidR="001F41C2">
        <w:rPr>
          <w:rFonts w:ascii="Times New Roman" w:eastAsia="Times New Roman" w:hAnsi="Times New Roman" w:cs="Times New Roman"/>
          <w:color w:val="000000"/>
          <w:sz w:val="28"/>
          <w:szCs w:val="28"/>
        </w:rPr>
        <w:t>.</w:t>
      </w:r>
      <w:r w:rsidRPr="007B7102">
        <w:rPr>
          <w:rFonts w:ascii="Times New Roman" w:eastAsia="Times New Roman" w:hAnsi="Times New Roman" w:cs="Times New Roman"/>
          <w:color w:val="000000"/>
          <w:sz w:val="28"/>
          <w:szCs w:val="28"/>
        </w:rPr>
        <w:t xml:space="preserve"> Непредельные углеводороды </w:t>
      </w:r>
    </w:p>
    <w:p w14:paraId="2730D290" w14:textId="77777777" w:rsidR="00335FFB" w:rsidRDefault="00335FFB" w:rsidP="00335FFB">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14:paraId="170AB83B"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Непредельными называют углеводороды, в молекулах которых имеются атомы углерода, связанные двойной (этиленовые, </w:t>
      </w:r>
      <w:proofErr w:type="spellStart"/>
      <w:r>
        <w:rPr>
          <w:rFonts w:ascii="Times New Roman" w:eastAsia="Times New Roman" w:hAnsi="Times New Roman" w:cs="Times New Roman"/>
          <w:sz w:val="28"/>
          <w:szCs w:val="28"/>
        </w:rPr>
        <w:t>алкены</w:t>
      </w:r>
      <w:proofErr w:type="spellEnd"/>
      <w:r>
        <w:rPr>
          <w:rFonts w:ascii="Times New Roman" w:eastAsia="Times New Roman" w:hAnsi="Times New Roman" w:cs="Times New Roman"/>
          <w:sz w:val="28"/>
          <w:szCs w:val="28"/>
        </w:rPr>
        <w:t xml:space="preserve">), тройной (ацетиленовые, </w:t>
      </w:r>
      <w:proofErr w:type="spellStart"/>
      <w:r>
        <w:rPr>
          <w:rFonts w:ascii="Times New Roman" w:eastAsia="Times New Roman" w:hAnsi="Times New Roman" w:cs="Times New Roman"/>
          <w:sz w:val="28"/>
          <w:szCs w:val="28"/>
        </w:rPr>
        <w:t>алкины</w:t>
      </w:r>
      <w:proofErr w:type="spellEnd"/>
      <w:r>
        <w:rPr>
          <w:rFonts w:ascii="Times New Roman" w:eastAsia="Times New Roman" w:hAnsi="Times New Roman" w:cs="Times New Roman"/>
          <w:sz w:val="28"/>
          <w:szCs w:val="28"/>
        </w:rPr>
        <w:t>) или двумя двойными (диеновые, алкадиены) связями.</w:t>
      </w:r>
    </w:p>
    <w:p w14:paraId="114A61B7" w14:textId="77777777" w:rsidR="00335FFB" w:rsidRDefault="00335FFB" w:rsidP="00335FFB">
      <w:pPr>
        <w:spacing w:line="240"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Алкены</w:t>
      </w:r>
      <w:proofErr w:type="spellEnd"/>
      <w:r>
        <w:rPr>
          <w:rFonts w:ascii="Times New Roman" w:eastAsia="Times New Roman" w:hAnsi="Times New Roman" w:cs="Times New Roman"/>
          <w:sz w:val="28"/>
          <w:szCs w:val="28"/>
        </w:rPr>
        <w:t xml:space="preserve"> – углеводороды, в молекулах которых присутствует одна двойная связь, отвечают общей формуле СnН2n, </w:t>
      </w:r>
      <w:r>
        <w:rPr>
          <w:rFonts w:ascii="Times New Roman" w:eastAsia="Times New Roman" w:hAnsi="Times New Roman" w:cs="Times New Roman"/>
          <w:b/>
          <w:sz w:val="28"/>
          <w:szCs w:val="28"/>
        </w:rPr>
        <w:t>алкины</w:t>
      </w:r>
      <w:r>
        <w:rPr>
          <w:rFonts w:ascii="Times New Roman" w:eastAsia="Times New Roman" w:hAnsi="Times New Roman" w:cs="Times New Roman"/>
          <w:sz w:val="28"/>
          <w:szCs w:val="28"/>
        </w:rPr>
        <w:t xml:space="preserve"> (имеют в молекуле одну тройную связь) и </w:t>
      </w:r>
      <w:r>
        <w:rPr>
          <w:rFonts w:ascii="Times New Roman" w:eastAsia="Times New Roman" w:hAnsi="Times New Roman" w:cs="Times New Roman"/>
          <w:b/>
          <w:sz w:val="28"/>
          <w:szCs w:val="28"/>
        </w:rPr>
        <w:t>алкадиены</w:t>
      </w:r>
      <w:r>
        <w:rPr>
          <w:rFonts w:ascii="Times New Roman" w:eastAsia="Times New Roman" w:hAnsi="Times New Roman" w:cs="Times New Roman"/>
          <w:sz w:val="28"/>
          <w:szCs w:val="28"/>
        </w:rPr>
        <w:t xml:space="preserve"> (содержат две двойные связи) — СпН2п-2</w:t>
      </w:r>
    </w:p>
    <w:p w14:paraId="6D935862"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Наиболее типичным представителем </w:t>
      </w:r>
      <w:proofErr w:type="spellStart"/>
      <w:r>
        <w:rPr>
          <w:rFonts w:ascii="Times New Roman" w:eastAsia="Times New Roman" w:hAnsi="Times New Roman" w:cs="Times New Roman"/>
          <w:sz w:val="28"/>
          <w:szCs w:val="28"/>
        </w:rPr>
        <w:t>алкенов</w:t>
      </w:r>
      <w:proofErr w:type="spellEnd"/>
      <w:r>
        <w:rPr>
          <w:rFonts w:ascii="Times New Roman" w:eastAsia="Times New Roman" w:hAnsi="Times New Roman" w:cs="Times New Roman"/>
          <w:sz w:val="28"/>
          <w:szCs w:val="28"/>
        </w:rPr>
        <w:t xml:space="preserve"> является этилен. Этилен - бесцветный газ со слабым запахом, плохо растворяется в воде, но хорошо - в спирте. Горит светящимся пламенем. С воздухом этилен образует взрывчатую смесь.</w:t>
      </w:r>
    </w:p>
    <w:p w14:paraId="48B29C90"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Химические свойства.</w:t>
      </w:r>
      <w:r>
        <w:rPr>
          <w:rFonts w:ascii="Times New Roman" w:eastAsia="Times New Roman" w:hAnsi="Times New Roman" w:cs="Times New Roman"/>
          <w:sz w:val="28"/>
          <w:szCs w:val="28"/>
        </w:rPr>
        <w:t xml:space="preserve"> Непредельные углеводороды значительно более реакционноспособны по сравнению с предельными углеводородами. </w:t>
      </w:r>
    </w:p>
    <w:p w14:paraId="072D2EFC" w14:textId="77777777" w:rsidR="00335FFB" w:rsidRDefault="00335FFB" w:rsidP="00DA1234">
      <w:pPr>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При обычных условиях этилен легко присоединяет хлор и бром:</w:t>
      </w:r>
    </w:p>
    <w:p w14:paraId="6B7037E3" w14:textId="77777777" w:rsidR="00335FFB" w:rsidRDefault="00335FFB" w:rsidP="00335FFB">
      <w:pPr>
        <w:spacing w:line="240" w:lineRule="auto"/>
        <w:jc w:val="center"/>
        <w:rPr>
          <w:rFonts w:ascii="Times New Roman" w:eastAsia="Times New Roman" w:hAnsi="Times New Roman" w:cs="Times New Roman"/>
          <w:sz w:val="28"/>
          <w:szCs w:val="28"/>
        </w:rPr>
      </w:pPr>
      <w:r>
        <w:rPr>
          <w:noProof/>
        </w:rPr>
        <w:drawing>
          <wp:inline distT="0" distB="0" distL="0" distR="0" wp14:anchorId="32AD46C4" wp14:editId="6827ADE3">
            <wp:extent cx="2708148" cy="385480"/>
            <wp:effectExtent l="0" t="0" r="0" b="0"/>
            <wp:docPr id="2147330534" name="image40.png"/>
            <wp:cNvGraphicFramePr/>
            <a:graphic xmlns:a="http://schemas.openxmlformats.org/drawingml/2006/main">
              <a:graphicData uri="http://schemas.openxmlformats.org/drawingml/2006/picture">
                <pic:pic xmlns:pic="http://schemas.openxmlformats.org/drawingml/2006/picture">
                  <pic:nvPicPr>
                    <pic:cNvPr id="0" name="image40.png"/>
                    <pic:cNvPicPr preferRelativeResize="0"/>
                  </pic:nvPicPr>
                  <pic:blipFill>
                    <a:blip r:embed="rId48"/>
                    <a:srcRect t="14772" b="17042"/>
                    <a:stretch>
                      <a:fillRect/>
                    </a:stretch>
                  </pic:blipFill>
                  <pic:spPr>
                    <a:xfrm>
                      <a:off x="0" y="0"/>
                      <a:ext cx="2708148" cy="385480"/>
                    </a:xfrm>
                    <a:prstGeom prst="rect">
                      <a:avLst/>
                    </a:prstGeom>
                    <a:ln/>
                  </pic:spPr>
                </pic:pic>
              </a:graphicData>
            </a:graphic>
          </wp:inline>
        </w:drawing>
      </w:r>
    </w:p>
    <w:p w14:paraId="4B1CDE19"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Обесцвечивание бромной воды является характерной реакцией для непредельных углеводородов.</w:t>
      </w:r>
    </w:p>
    <w:p w14:paraId="2D814ECF" w14:textId="77777777" w:rsidR="00335FFB" w:rsidRDefault="00335FFB" w:rsidP="00DA1234">
      <w:pPr>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Другой реакцией для распознавания непредельных углеводородов служит реакция обесцвечивания перманганата калия в водной среде:</w:t>
      </w:r>
    </w:p>
    <w:p w14:paraId="54B919FD"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2A8D3119" wp14:editId="5546C6AA">
            <wp:extent cx="2625393" cy="687386"/>
            <wp:effectExtent l="0" t="0" r="0" b="0"/>
            <wp:docPr id="2147330518"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49"/>
                    <a:srcRect t="8462" b="8392"/>
                    <a:stretch>
                      <a:fillRect/>
                    </a:stretch>
                  </pic:blipFill>
                  <pic:spPr>
                    <a:xfrm>
                      <a:off x="0" y="0"/>
                      <a:ext cx="2625393" cy="687386"/>
                    </a:xfrm>
                    <a:prstGeom prst="rect">
                      <a:avLst/>
                    </a:prstGeom>
                    <a:ln/>
                  </pic:spPr>
                </pic:pic>
              </a:graphicData>
            </a:graphic>
          </wp:inline>
        </w:drawing>
      </w:r>
    </w:p>
    <w:p w14:paraId="5C26E0FD" w14:textId="77777777" w:rsidR="00335FFB" w:rsidRDefault="00335FFB" w:rsidP="00DA1234">
      <w:pPr>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присутствии катализатора (платины, палладия или никеля) этилен способен присоединять водород — реакция гидрирования.</w:t>
      </w:r>
    </w:p>
    <w:p w14:paraId="5A924132"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193D9E06" wp14:editId="17404280">
            <wp:extent cx="2509248" cy="415544"/>
            <wp:effectExtent l="0" t="0" r="0" b="0"/>
            <wp:docPr id="2147330519"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50"/>
                    <a:srcRect t="-1" b="16663"/>
                    <a:stretch>
                      <a:fillRect/>
                    </a:stretch>
                  </pic:blipFill>
                  <pic:spPr>
                    <a:xfrm>
                      <a:off x="0" y="0"/>
                      <a:ext cx="2509248" cy="415544"/>
                    </a:xfrm>
                    <a:prstGeom prst="rect">
                      <a:avLst/>
                    </a:prstGeom>
                    <a:ln/>
                  </pic:spPr>
                </pic:pic>
              </a:graphicData>
            </a:graphic>
          </wp:inline>
        </w:drawing>
      </w:r>
    </w:p>
    <w:p w14:paraId="37DBFB99" w14:textId="77777777" w:rsidR="00335FFB" w:rsidRDefault="00335FFB" w:rsidP="00DA1234">
      <w:pPr>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Гидратация этилена может происходить в присутствии серной кислоты или фосфатных катализаторов:</w:t>
      </w:r>
    </w:p>
    <w:p w14:paraId="0D4FEDA8" w14:textId="77777777" w:rsidR="00335FFB" w:rsidRDefault="00335FFB" w:rsidP="00335FFB">
      <w:pPr>
        <w:spacing w:line="240" w:lineRule="auto"/>
        <w:ind w:left="360"/>
        <w:jc w:val="center"/>
        <w:rPr>
          <w:rFonts w:ascii="Times New Roman" w:eastAsia="Times New Roman" w:hAnsi="Times New Roman" w:cs="Times New Roman"/>
          <w:sz w:val="28"/>
          <w:szCs w:val="28"/>
        </w:rPr>
      </w:pPr>
      <w:r>
        <w:rPr>
          <w:noProof/>
        </w:rPr>
        <w:lastRenderedPageBreak/>
        <w:drawing>
          <wp:inline distT="0" distB="0" distL="0" distR="0" wp14:anchorId="2834DAC7" wp14:editId="1743DAB4">
            <wp:extent cx="2501385" cy="852745"/>
            <wp:effectExtent l="0" t="0" r="0" b="0"/>
            <wp:docPr id="2147330520"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51"/>
                    <a:srcRect/>
                    <a:stretch>
                      <a:fillRect/>
                    </a:stretch>
                  </pic:blipFill>
                  <pic:spPr>
                    <a:xfrm>
                      <a:off x="0" y="0"/>
                      <a:ext cx="2501385" cy="852745"/>
                    </a:xfrm>
                    <a:prstGeom prst="rect">
                      <a:avLst/>
                    </a:prstGeom>
                    <a:ln/>
                  </pic:spPr>
                </pic:pic>
              </a:graphicData>
            </a:graphic>
          </wp:inline>
        </w:drawing>
      </w:r>
    </w:p>
    <w:p w14:paraId="4E5D0E09" w14:textId="77777777" w:rsidR="00335FFB" w:rsidRDefault="00335FFB" w:rsidP="00DA1234">
      <w:pPr>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Этилен поглощается концентрированной серной кислотой с образованием этилсерной кислоты:</w:t>
      </w:r>
    </w:p>
    <w:p w14:paraId="62F05E76" w14:textId="77777777" w:rsidR="00335FFB" w:rsidRDefault="00335FFB" w:rsidP="00335FFB">
      <w:pPr>
        <w:spacing w:line="240" w:lineRule="auto"/>
        <w:ind w:left="360"/>
        <w:jc w:val="center"/>
        <w:rPr>
          <w:rFonts w:ascii="Times New Roman" w:eastAsia="Times New Roman" w:hAnsi="Times New Roman" w:cs="Times New Roman"/>
          <w:sz w:val="28"/>
          <w:szCs w:val="28"/>
        </w:rPr>
      </w:pPr>
      <w:r>
        <w:rPr>
          <w:noProof/>
        </w:rPr>
        <w:drawing>
          <wp:inline distT="0" distB="0" distL="0" distR="0" wp14:anchorId="0991A6CA" wp14:editId="2129F9B1">
            <wp:extent cx="3763102" cy="413023"/>
            <wp:effectExtent l="0" t="0" r="0" b="0"/>
            <wp:docPr id="2147330521"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52"/>
                    <a:srcRect/>
                    <a:stretch>
                      <a:fillRect/>
                    </a:stretch>
                  </pic:blipFill>
                  <pic:spPr>
                    <a:xfrm>
                      <a:off x="0" y="0"/>
                      <a:ext cx="3763102" cy="413023"/>
                    </a:xfrm>
                    <a:prstGeom prst="rect">
                      <a:avLst/>
                    </a:prstGeom>
                    <a:ln/>
                  </pic:spPr>
                </pic:pic>
              </a:graphicData>
            </a:graphic>
          </wp:inline>
        </w:drawing>
      </w:r>
    </w:p>
    <w:p w14:paraId="3A64C3FD"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При гидролизе этилсерной кислоты образуется серная кислота и этиловый спирт:</w:t>
      </w:r>
    </w:p>
    <w:p w14:paraId="46BF82B2"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3EE7FE94" wp14:editId="625CCE05">
            <wp:extent cx="3645384" cy="476605"/>
            <wp:effectExtent l="0" t="0" r="0" b="0"/>
            <wp:docPr id="2147330523"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53"/>
                    <a:srcRect/>
                    <a:stretch>
                      <a:fillRect/>
                    </a:stretch>
                  </pic:blipFill>
                  <pic:spPr>
                    <a:xfrm>
                      <a:off x="0" y="0"/>
                      <a:ext cx="3645384" cy="476605"/>
                    </a:xfrm>
                    <a:prstGeom prst="rect">
                      <a:avLst/>
                    </a:prstGeom>
                    <a:ln/>
                  </pic:spPr>
                </pic:pic>
              </a:graphicData>
            </a:graphic>
          </wp:inline>
        </w:drawing>
      </w:r>
    </w:p>
    <w:p w14:paraId="3C05D2F0" w14:textId="77777777" w:rsidR="00335FFB" w:rsidRDefault="00335FFB" w:rsidP="00DA1234">
      <w:pPr>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присутствии катализатора (платины, палладия или никеля) этилен способен присоединять водород — реакция гидрирования.</w:t>
      </w:r>
    </w:p>
    <w:p w14:paraId="467A06B9" w14:textId="77777777" w:rsidR="00335FFB" w:rsidRDefault="00335FFB" w:rsidP="00335FFB">
      <w:pPr>
        <w:spacing w:line="240" w:lineRule="auto"/>
        <w:ind w:left="360"/>
        <w:jc w:val="center"/>
        <w:rPr>
          <w:rFonts w:ascii="Times New Roman" w:eastAsia="Times New Roman" w:hAnsi="Times New Roman" w:cs="Times New Roman"/>
          <w:sz w:val="28"/>
          <w:szCs w:val="28"/>
        </w:rPr>
      </w:pPr>
      <w:r>
        <w:rPr>
          <w:noProof/>
        </w:rPr>
        <w:drawing>
          <wp:inline distT="0" distB="0" distL="0" distR="0" wp14:anchorId="555D92F2" wp14:editId="1D58840A">
            <wp:extent cx="2449292" cy="496262"/>
            <wp:effectExtent l="0" t="0" r="0" b="0"/>
            <wp:docPr id="2147330524"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54"/>
                    <a:srcRect/>
                    <a:stretch>
                      <a:fillRect/>
                    </a:stretch>
                  </pic:blipFill>
                  <pic:spPr>
                    <a:xfrm>
                      <a:off x="0" y="0"/>
                      <a:ext cx="2449292" cy="496262"/>
                    </a:xfrm>
                    <a:prstGeom prst="rect">
                      <a:avLst/>
                    </a:prstGeom>
                    <a:ln/>
                  </pic:spPr>
                </pic:pic>
              </a:graphicData>
            </a:graphic>
          </wp:inline>
        </w:drawing>
      </w:r>
    </w:p>
    <w:p w14:paraId="5260B043"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Присоединение </w:t>
      </w:r>
      <w:proofErr w:type="spellStart"/>
      <w:r>
        <w:rPr>
          <w:rFonts w:ascii="Times New Roman" w:eastAsia="Times New Roman" w:hAnsi="Times New Roman" w:cs="Times New Roman"/>
          <w:sz w:val="28"/>
          <w:szCs w:val="28"/>
        </w:rPr>
        <w:t>галогеноводородов</w:t>
      </w:r>
      <w:proofErr w:type="spellEnd"/>
      <w:r>
        <w:rPr>
          <w:rFonts w:ascii="Times New Roman" w:eastAsia="Times New Roman" w:hAnsi="Times New Roman" w:cs="Times New Roman"/>
          <w:sz w:val="28"/>
          <w:szCs w:val="28"/>
        </w:rPr>
        <w:t xml:space="preserve">, воды, серной кислоты происходит </w:t>
      </w:r>
      <w:r>
        <w:rPr>
          <w:rFonts w:ascii="Times New Roman" w:eastAsia="Times New Roman" w:hAnsi="Times New Roman" w:cs="Times New Roman"/>
          <w:b/>
          <w:sz w:val="28"/>
          <w:szCs w:val="28"/>
        </w:rPr>
        <w:t>по правилу В. В. Марковникова</w:t>
      </w:r>
      <w:r>
        <w:rPr>
          <w:rFonts w:ascii="Times New Roman" w:eastAsia="Times New Roman" w:hAnsi="Times New Roman" w:cs="Times New Roman"/>
          <w:sz w:val="28"/>
          <w:szCs w:val="28"/>
        </w:rPr>
        <w:t>. атом водорода присоединяется к наиболее гидрогенизированному (связанному с большим числом атомов водорода) атому углерода молекулы олефина, а оставшийся фрагмент молекулы — к наименее гидрогенизированному.</w:t>
      </w:r>
    </w:p>
    <w:p w14:paraId="6256D800" w14:textId="77777777" w:rsidR="00335FFB" w:rsidRDefault="00335FFB" w:rsidP="00DA1234">
      <w:pPr>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нагревании под большим давлением или в присутствии катализатора этилен способен </w:t>
      </w:r>
      <w:proofErr w:type="spellStart"/>
      <w:r>
        <w:rPr>
          <w:rFonts w:ascii="Times New Roman" w:eastAsia="Times New Roman" w:hAnsi="Times New Roman" w:cs="Times New Roman"/>
          <w:color w:val="000000"/>
          <w:sz w:val="28"/>
          <w:szCs w:val="28"/>
        </w:rPr>
        <w:t>полимеризоваться</w:t>
      </w:r>
      <w:proofErr w:type="spellEnd"/>
      <w:r>
        <w:rPr>
          <w:rFonts w:ascii="Times New Roman" w:eastAsia="Times New Roman" w:hAnsi="Times New Roman" w:cs="Times New Roman"/>
          <w:color w:val="000000"/>
          <w:sz w:val="28"/>
          <w:szCs w:val="28"/>
        </w:rPr>
        <w:t>, т. е. образовывать длинные цепи между собой за счет разрыва двойной связи:</w:t>
      </w:r>
    </w:p>
    <w:p w14:paraId="38A953CA" w14:textId="77777777" w:rsidR="00335FFB" w:rsidRDefault="00335FFB" w:rsidP="00335FFB">
      <w:pPr>
        <w:spacing w:line="240" w:lineRule="auto"/>
        <w:ind w:left="360"/>
        <w:jc w:val="center"/>
        <w:rPr>
          <w:rFonts w:ascii="Times New Roman" w:eastAsia="Times New Roman" w:hAnsi="Times New Roman" w:cs="Times New Roman"/>
          <w:sz w:val="28"/>
          <w:szCs w:val="28"/>
        </w:rPr>
      </w:pPr>
      <w:r>
        <w:rPr>
          <w:noProof/>
        </w:rPr>
        <w:drawing>
          <wp:inline distT="0" distB="0" distL="0" distR="0" wp14:anchorId="52F501BA" wp14:editId="67CE2E86">
            <wp:extent cx="3928182" cy="589946"/>
            <wp:effectExtent l="0" t="0" r="0" b="0"/>
            <wp:docPr id="2147330526"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55"/>
                    <a:srcRect/>
                    <a:stretch>
                      <a:fillRect/>
                    </a:stretch>
                  </pic:blipFill>
                  <pic:spPr>
                    <a:xfrm>
                      <a:off x="0" y="0"/>
                      <a:ext cx="3928182" cy="589946"/>
                    </a:xfrm>
                    <a:prstGeom prst="rect">
                      <a:avLst/>
                    </a:prstGeom>
                    <a:ln/>
                  </pic:spPr>
                </pic:pic>
              </a:graphicData>
            </a:graphic>
          </wp:inline>
        </w:drawing>
      </w:r>
    </w:p>
    <w:p w14:paraId="5300336A"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Относительная молекулярная масса полиэтилена изменяется от 20 000 до 1 000 000.</w:t>
      </w:r>
    </w:p>
    <w:p w14:paraId="49C14AD7"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Реакции, в результате которых образуются соединения, имеющие тот же состав, но более высокую относительную молекулярную массу, называют реакциями полимеризации. Высокомолекулярные продукты полимеризации называют полимерами. </w:t>
      </w:r>
    </w:p>
    <w:p w14:paraId="1760F213"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Получение.</w:t>
      </w:r>
    </w:p>
    <w:p w14:paraId="7D337FD1" w14:textId="77777777" w:rsidR="00335FFB" w:rsidRDefault="00335FFB" w:rsidP="00DA1234">
      <w:pPr>
        <w:numPr>
          <w:ilvl w:val="1"/>
          <w:numId w:val="3"/>
        </w:numPr>
        <w:pBdr>
          <w:top w:val="nil"/>
          <w:left w:val="nil"/>
          <w:bottom w:val="nil"/>
          <w:right w:val="nil"/>
          <w:between w:val="nil"/>
        </w:pBdr>
        <w:spacing w:line="240" w:lineRule="auto"/>
        <w:ind w:left="142"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Основой для получения этилена в промышленности являются крекинг-газы и попутные нефтяные газы, содержащие углеводороды С1 - С4; в частности, этилен можно получить дегидрированием этана:</w:t>
      </w:r>
    </w:p>
    <w:p w14:paraId="3BBB689E" w14:textId="77777777" w:rsidR="00335FFB" w:rsidRDefault="00335FFB" w:rsidP="00335FFB">
      <w:pPr>
        <w:spacing w:line="240" w:lineRule="auto"/>
        <w:ind w:left="1080"/>
        <w:jc w:val="center"/>
        <w:rPr>
          <w:rFonts w:ascii="Times New Roman" w:eastAsia="Times New Roman" w:hAnsi="Times New Roman" w:cs="Times New Roman"/>
          <w:sz w:val="28"/>
          <w:szCs w:val="28"/>
        </w:rPr>
      </w:pPr>
      <w:r>
        <w:rPr>
          <w:noProof/>
        </w:rPr>
        <w:drawing>
          <wp:inline distT="0" distB="0" distL="0" distR="0" wp14:anchorId="4A9D7E9C" wp14:editId="6BDBC20A">
            <wp:extent cx="2264526" cy="654673"/>
            <wp:effectExtent l="0" t="0" r="0" b="0"/>
            <wp:docPr id="2147330527"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56"/>
                    <a:srcRect/>
                    <a:stretch>
                      <a:fillRect/>
                    </a:stretch>
                  </pic:blipFill>
                  <pic:spPr>
                    <a:xfrm>
                      <a:off x="0" y="0"/>
                      <a:ext cx="2264526" cy="654673"/>
                    </a:xfrm>
                    <a:prstGeom prst="rect">
                      <a:avLst/>
                    </a:prstGeom>
                    <a:ln/>
                  </pic:spPr>
                </pic:pic>
              </a:graphicData>
            </a:graphic>
          </wp:inline>
        </w:drawing>
      </w:r>
    </w:p>
    <w:p w14:paraId="1FA93A43" w14:textId="77777777" w:rsidR="00335FFB" w:rsidRDefault="00335FFB" w:rsidP="00DA1234">
      <w:pPr>
        <w:numPr>
          <w:ilvl w:val="1"/>
          <w:numId w:val="3"/>
        </w:numPr>
        <w:pBdr>
          <w:top w:val="nil"/>
          <w:left w:val="nil"/>
          <w:bottom w:val="nil"/>
          <w:right w:val="nil"/>
          <w:between w:val="nil"/>
        </w:pBdr>
        <w:spacing w:line="240" w:lineRule="auto"/>
        <w:ind w:left="142"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Отщепление воды от этилового спирта в присутствии Аl2О3 при высокой температуре или действии концентрированной серной кислотой при температуре 170 °C (при 140 °C и другом соотношении компонентов получается диэтиловый эфир) приводит к получению этилена:</w:t>
      </w:r>
    </w:p>
    <w:p w14:paraId="3A2CCD0B" w14:textId="77777777" w:rsidR="00335FFB" w:rsidRDefault="00335FFB" w:rsidP="00335FFB">
      <w:pPr>
        <w:spacing w:line="240" w:lineRule="auto"/>
        <w:ind w:left="1080"/>
        <w:jc w:val="center"/>
        <w:rPr>
          <w:rFonts w:ascii="Times New Roman" w:eastAsia="Times New Roman" w:hAnsi="Times New Roman" w:cs="Times New Roman"/>
          <w:sz w:val="28"/>
          <w:szCs w:val="28"/>
        </w:rPr>
      </w:pPr>
      <w:r>
        <w:rPr>
          <w:noProof/>
        </w:rPr>
        <w:drawing>
          <wp:inline distT="0" distB="0" distL="0" distR="0" wp14:anchorId="33B368DC" wp14:editId="68AFE108">
            <wp:extent cx="2529997" cy="649291"/>
            <wp:effectExtent l="0" t="0" r="0" b="0"/>
            <wp:docPr id="2147330529" name="image39.png" descr="Изображение выглядит как Шрифт, диаграмма, белый, текст&#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39.png" descr="Изображение выглядит как Шрифт, диаграмма, белый, текст&#10;&#10;Автоматически созданное описание"/>
                    <pic:cNvPicPr preferRelativeResize="0"/>
                  </pic:nvPicPr>
                  <pic:blipFill>
                    <a:blip r:embed="rId57"/>
                    <a:srcRect/>
                    <a:stretch>
                      <a:fillRect/>
                    </a:stretch>
                  </pic:blipFill>
                  <pic:spPr>
                    <a:xfrm>
                      <a:off x="0" y="0"/>
                      <a:ext cx="2529997" cy="649291"/>
                    </a:xfrm>
                    <a:prstGeom prst="rect">
                      <a:avLst/>
                    </a:prstGeom>
                    <a:ln/>
                  </pic:spPr>
                </pic:pic>
              </a:graphicData>
            </a:graphic>
          </wp:inline>
        </w:drawing>
      </w:r>
    </w:p>
    <w:p w14:paraId="63C2FB61"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Применение</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Этилен — важнейший продукт органического синтеза. Он служит сырьем для производства этилового спирта, полиэтилена, окиси этилена, уксусной и </w:t>
      </w:r>
      <w:proofErr w:type="spellStart"/>
      <w:r>
        <w:rPr>
          <w:rFonts w:ascii="Times New Roman" w:eastAsia="Times New Roman" w:hAnsi="Times New Roman" w:cs="Times New Roman"/>
          <w:sz w:val="28"/>
          <w:szCs w:val="28"/>
        </w:rPr>
        <w:lastRenderedPageBreak/>
        <w:t>пропионовой</w:t>
      </w:r>
      <w:proofErr w:type="spellEnd"/>
      <w:r>
        <w:rPr>
          <w:rFonts w:ascii="Times New Roman" w:eastAsia="Times New Roman" w:hAnsi="Times New Roman" w:cs="Times New Roman"/>
          <w:sz w:val="28"/>
          <w:szCs w:val="28"/>
        </w:rPr>
        <w:t xml:space="preserve"> кислот, этилбензола, которые в свою очередь являются исходным сырьем для производства ряда других веществ.</w:t>
      </w:r>
    </w:p>
    <w:p w14:paraId="4A32B704"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Простейшим представителем ряда </w:t>
      </w:r>
      <w:proofErr w:type="spellStart"/>
      <w:r>
        <w:rPr>
          <w:rFonts w:ascii="Times New Roman" w:eastAsia="Times New Roman" w:hAnsi="Times New Roman" w:cs="Times New Roman"/>
          <w:b/>
          <w:sz w:val="28"/>
          <w:szCs w:val="28"/>
        </w:rPr>
        <w:t>алкинов</w:t>
      </w:r>
      <w:proofErr w:type="spellEnd"/>
      <w:r>
        <w:rPr>
          <w:rFonts w:ascii="Times New Roman" w:eastAsia="Times New Roman" w:hAnsi="Times New Roman" w:cs="Times New Roman"/>
          <w:sz w:val="28"/>
          <w:szCs w:val="28"/>
        </w:rPr>
        <w:t xml:space="preserve"> является ацетилен С2Н2. Из ацетилена путем замещения в его молекуле атомов водорода можно получить другие члены гомологического ряда углеводородов с одной тройной связью. Ацетилен — бесцветный газ, в чистом виде без запаха, плохо растворяется в воде и в большинстве органических растворителей, хорошо растворяется в ацетоне. На воздухе горит белым сильно коптящим пламенем; в смеси с кислородом горит ярким пламенем без копоти, температура кислородно-ацетиленового пламени при этом достигает более 3 000 °C.</w:t>
      </w:r>
    </w:p>
    <w:p w14:paraId="16A3FB2F"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Химические свойства.</w:t>
      </w:r>
    </w:p>
    <w:p w14:paraId="2BE7EEAD" w14:textId="77777777" w:rsidR="00335FFB" w:rsidRDefault="00335FFB" w:rsidP="00DA1234">
      <w:pPr>
        <w:numPr>
          <w:ilvl w:val="1"/>
          <w:numId w:val="4"/>
        </w:numPr>
        <w:pBdr>
          <w:top w:val="nil"/>
          <w:left w:val="nil"/>
          <w:bottom w:val="nil"/>
          <w:right w:val="nil"/>
          <w:between w:val="nil"/>
        </w:pBdr>
        <w:spacing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Атом водорода, находящийся у тройной связи, обладает кислотными свойствами и способен замещаться на металлы с образованием ацетиленидов:</w:t>
      </w:r>
    </w:p>
    <w:p w14:paraId="7BBC29F4" w14:textId="77777777" w:rsidR="00335FFB" w:rsidRDefault="00335FFB" w:rsidP="00335FFB">
      <w:pPr>
        <w:spacing w:line="240" w:lineRule="auto"/>
        <w:jc w:val="center"/>
        <w:rPr>
          <w:rFonts w:ascii="Times New Roman" w:eastAsia="Times New Roman" w:hAnsi="Times New Roman" w:cs="Times New Roman"/>
          <w:sz w:val="28"/>
          <w:szCs w:val="28"/>
        </w:rPr>
      </w:pPr>
      <w:r>
        <w:rPr>
          <w:noProof/>
        </w:rPr>
        <w:drawing>
          <wp:inline distT="0" distB="0" distL="0" distR="0" wp14:anchorId="6B0F444B" wp14:editId="3E58E339">
            <wp:extent cx="2796446" cy="515135"/>
            <wp:effectExtent l="0" t="0" r="0" b="0"/>
            <wp:docPr id="2147330515"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58"/>
                    <a:srcRect/>
                    <a:stretch>
                      <a:fillRect/>
                    </a:stretch>
                  </pic:blipFill>
                  <pic:spPr>
                    <a:xfrm>
                      <a:off x="0" y="0"/>
                      <a:ext cx="2796446" cy="515135"/>
                    </a:xfrm>
                    <a:prstGeom prst="rect">
                      <a:avLst/>
                    </a:prstGeom>
                    <a:ln/>
                  </pic:spPr>
                </pic:pic>
              </a:graphicData>
            </a:graphic>
          </wp:inline>
        </w:drawing>
      </w:r>
    </w:p>
    <w:p w14:paraId="7CA25DF0" w14:textId="77777777" w:rsidR="00335FFB" w:rsidRDefault="00335FFB" w:rsidP="00DA1234">
      <w:pPr>
        <w:numPr>
          <w:ilvl w:val="1"/>
          <w:numId w:val="4"/>
        </w:numPr>
        <w:pBdr>
          <w:top w:val="nil"/>
          <w:left w:val="nil"/>
          <w:bottom w:val="nil"/>
          <w:right w:val="nil"/>
          <w:between w:val="nil"/>
        </w:pBdr>
        <w:spacing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пропускании ацетилена через аммиачный раствор нитрата серебра образуется белый осадок ацетиленида серебра</w:t>
      </w:r>
    </w:p>
    <w:p w14:paraId="7BFABA64" w14:textId="77777777" w:rsidR="00335FFB" w:rsidRDefault="00335FFB" w:rsidP="00335FFB">
      <w:pPr>
        <w:spacing w:line="240" w:lineRule="auto"/>
        <w:ind w:left="360"/>
        <w:jc w:val="center"/>
        <w:rPr>
          <w:rFonts w:ascii="Times New Roman" w:eastAsia="Times New Roman" w:hAnsi="Times New Roman" w:cs="Times New Roman"/>
          <w:sz w:val="28"/>
          <w:szCs w:val="28"/>
        </w:rPr>
      </w:pPr>
      <w:r>
        <w:rPr>
          <w:noProof/>
        </w:rPr>
        <w:drawing>
          <wp:inline distT="0" distB="0" distL="0" distR="0" wp14:anchorId="1BF3FCE9" wp14:editId="7311CA16">
            <wp:extent cx="3313363" cy="298629"/>
            <wp:effectExtent l="0" t="0" r="0" b="0"/>
            <wp:docPr id="2147330517"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59"/>
                    <a:srcRect/>
                    <a:stretch>
                      <a:fillRect/>
                    </a:stretch>
                  </pic:blipFill>
                  <pic:spPr>
                    <a:xfrm>
                      <a:off x="0" y="0"/>
                      <a:ext cx="3313363" cy="298629"/>
                    </a:xfrm>
                    <a:prstGeom prst="rect">
                      <a:avLst/>
                    </a:prstGeom>
                    <a:ln/>
                  </pic:spPr>
                </pic:pic>
              </a:graphicData>
            </a:graphic>
          </wp:inline>
        </w:drawing>
      </w:r>
    </w:p>
    <w:p w14:paraId="5CCD986B"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Эта реакция применяется для обнаружения группы =СН, так как образование подобных производных невозможно для </w:t>
      </w:r>
      <w:proofErr w:type="spellStart"/>
      <w:r>
        <w:rPr>
          <w:rFonts w:ascii="Times New Roman" w:eastAsia="Times New Roman" w:hAnsi="Times New Roman" w:cs="Times New Roman"/>
          <w:sz w:val="28"/>
          <w:szCs w:val="28"/>
        </w:rPr>
        <w:t>алканов</w:t>
      </w:r>
      <w:proofErr w:type="spellEnd"/>
      <w:r>
        <w:rPr>
          <w:rFonts w:ascii="Times New Roman" w:eastAsia="Times New Roman" w:hAnsi="Times New Roman" w:cs="Times New Roman"/>
          <w:sz w:val="28"/>
          <w:szCs w:val="28"/>
        </w:rPr>
        <w:t xml:space="preserve"> и </w:t>
      </w:r>
      <w:proofErr w:type="spellStart"/>
      <w:r>
        <w:rPr>
          <w:rFonts w:ascii="Times New Roman" w:eastAsia="Times New Roman" w:hAnsi="Times New Roman" w:cs="Times New Roman"/>
          <w:sz w:val="28"/>
          <w:szCs w:val="28"/>
        </w:rPr>
        <w:t>алкенов</w:t>
      </w:r>
      <w:proofErr w:type="spellEnd"/>
      <w:r>
        <w:rPr>
          <w:rFonts w:ascii="Times New Roman" w:eastAsia="Times New Roman" w:hAnsi="Times New Roman" w:cs="Times New Roman"/>
          <w:sz w:val="28"/>
          <w:szCs w:val="28"/>
        </w:rPr>
        <w:t xml:space="preserve">. </w:t>
      </w:r>
    </w:p>
    <w:p w14:paraId="565D3815" w14:textId="77777777" w:rsidR="00335FFB" w:rsidRDefault="00335FFB" w:rsidP="00DA1234">
      <w:pPr>
        <w:numPr>
          <w:ilvl w:val="1"/>
          <w:numId w:val="4"/>
        </w:numPr>
        <w:pBdr>
          <w:top w:val="nil"/>
          <w:left w:val="nil"/>
          <w:bottom w:val="nil"/>
          <w:right w:val="nil"/>
          <w:between w:val="nil"/>
        </w:pBdr>
        <w:spacing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Реакции присоединения с ацетиленовыми углеводородами происходят значительно легче по сравнению с этиленовыми. Присоединение водорода и галогенов к ацетиленовым углеводородам происходит в две стадии:</w:t>
      </w:r>
    </w:p>
    <w:p w14:paraId="513D5718"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noProof/>
        </w:rPr>
        <w:drawing>
          <wp:inline distT="0" distB="0" distL="0" distR="0" wp14:anchorId="2499D6FF" wp14:editId="0C8299AB">
            <wp:extent cx="4813167" cy="1154560"/>
            <wp:effectExtent l="0" t="0" r="0" b="0"/>
            <wp:docPr id="2147330575" name="image80.png"/>
            <wp:cNvGraphicFramePr/>
            <a:graphic xmlns:a="http://schemas.openxmlformats.org/drawingml/2006/main">
              <a:graphicData uri="http://schemas.openxmlformats.org/drawingml/2006/picture">
                <pic:pic xmlns:pic="http://schemas.openxmlformats.org/drawingml/2006/picture">
                  <pic:nvPicPr>
                    <pic:cNvPr id="0" name="image80.png"/>
                    <pic:cNvPicPr preferRelativeResize="0"/>
                  </pic:nvPicPr>
                  <pic:blipFill>
                    <a:blip r:embed="rId60"/>
                    <a:srcRect/>
                    <a:stretch>
                      <a:fillRect/>
                    </a:stretch>
                  </pic:blipFill>
                  <pic:spPr>
                    <a:xfrm>
                      <a:off x="0" y="0"/>
                      <a:ext cx="4813167" cy="1154560"/>
                    </a:xfrm>
                    <a:prstGeom prst="rect">
                      <a:avLst/>
                    </a:prstGeom>
                    <a:ln/>
                  </pic:spPr>
                </pic:pic>
              </a:graphicData>
            </a:graphic>
          </wp:inline>
        </w:drawing>
      </w:r>
    </w:p>
    <w:p w14:paraId="394308EA" w14:textId="77777777" w:rsidR="00335FFB" w:rsidRDefault="00335FFB" w:rsidP="00DA1234">
      <w:pPr>
        <w:numPr>
          <w:ilvl w:val="1"/>
          <w:numId w:val="4"/>
        </w:numPr>
        <w:pBdr>
          <w:top w:val="nil"/>
          <w:left w:val="nil"/>
          <w:bottom w:val="nil"/>
          <w:right w:val="nil"/>
          <w:between w:val="nil"/>
        </w:pBdr>
        <w:spacing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Ацетилен способен </w:t>
      </w:r>
      <w:proofErr w:type="spellStart"/>
      <w:r>
        <w:rPr>
          <w:rFonts w:ascii="Times New Roman" w:eastAsia="Times New Roman" w:hAnsi="Times New Roman" w:cs="Times New Roman"/>
          <w:color w:val="000000"/>
          <w:sz w:val="28"/>
          <w:szCs w:val="28"/>
        </w:rPr>
        <w:t>гидратироваться</w:t>
      </w:r>
      <w:proofErr w:type="spellEnd"/>
      <w:r>
        <w:rPr>
          <w:rFonts w:ascii="Times New Roman" w:eastAsia="Times New Roman" w:hAnsi="Times New Roman" w:cs="Times New Roman"/>
          <w:color w:val="000000"/>
          <w:sz w:val="28"/>
          <w:szCs w:val="28"/>
        </w:rPr>
        <w:t xml:space="preserve"> в присутствии катализатора — солей Hg2+. Эта реакция, открытая в 1881 г. М. Г. </w:t>
      </w:r>
      <w:proofErr w:type="spellStart"/>
      <w:r>
        <w:rPr>
          <w:rFonts w:ascii="Times New Roman" w:eastAsia="Times New Roman" w:hAnsi="Times New Roman" w:cs="Times New Roman"/>
          <w:color w:val="000000"/>
          <w:sz w:val="28"/>
          <w:szCs w:val="28"/>
        </w:rPr>
        <w:t>Кучеровым</w:t>
      </w:r>
      <w:proofErr w:type="spellEnd"/>
      <w:r>
        <w:rPr>
          <w:rFonts w:ascii="Times New Roman" w:eastAsia="Times New Roman" w:hAnsi="Times New Roman" w:cs="Times New Roman"/>
          <w:color w:val="000000"/>
          <w:sz w:val="28"/>
          <w:szCs w:val="28"/>
        </w:rPr>
        <w:t>, является главной в производстве уксусного альдегида, который является полупродуктом для синтеза уксусной кислоты, этилового спирта и др.:</w:t>
      </w:r>
    </w:p>
    <w:p w14:paraId="5BB9C0A3" w14:textId="77777777" w:rsidR="00335FFB" w:rsidRDefault="00335FFB" w:rsidP="00335FFB">
      <w:pPr>
        <w:spacing w:line="240" w:lineRule="auto"/>
        <w:ind w:left="1080"/>
        <w:jc w:val="center"/>
        <w:rPr>
          <w:rFonts w:ascii="Times New Roman" w:eastAsia="Times New Roman" w:hAnsi="Times New Roman" w:cs="Times New Roman"/>
          <w:sz w:val="28"/>
          <w:szCs w:val="28"/>
        </w:rPr>
      </w:pPr>
      <w:r>
        <w:rPr>
          <w:noProof/>
        </w:rPr>
        <w:drawing>
          <wp:inline distT="0" distB="0" distL="0" distR="0" wp14:anchorId="0740D91F" wp14:editId="094DE95A">
            <wp:extent cx="3566571" cy="940875"/>
            <wp:effectExtent l="0" t="0" r="0" b="0"/>
            <wp:docPr id="2147330576" name="image93.png"/>
            <wp:cNvGraphicFramePr/>
            <a:graphic xmlns:a="http://schemas.openxmlformats.org/drawingml/2006/main">
              <a:graphicData uri="http://schemas.openxmlformats.org/drawingml/2006/picture">
                <pic:pic xmlns:pic="http://schemas.openxmlformats.org/drawingml/2006/picture">
                  <pic:nvPicPr>
                    <pic:cNvPr id="0" name="image93.png"/>
                    <pic:cNvPicPr preferRelativeResize="0"/>
                  </pic:nvPicPr>
                  <pic:blipFill>
                    <a:blip r:embed="rId61"/>
                    <a:srcRect/>
                    <a:stretch>
                      <a:fillRect/>
                    </a:stretch>
                  </pic:blipFill>
                  <pic:spPr>
                    <a:xfrm>
                      <a:off x="0" y="0"/>
                      <a:ext cx="3566571" cy="940875"/>
                    </a:xfrm>
                    <a:prstGeom prst="rect">
                      <a:avLst/>
                    </a:prstGeom>
                    <a:ln/>
                  </pic:spPr>
                </pic:pic>
              </a:graphicData>
            </a:graphic>
          </wp:inline>
        </w:drawing>
      </w:r>
    </w:p>
    <w:p w14:paraId="00201FEF"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Образовавшийся виниловый спирт </w:t>
      </w:r>
      <w:proofErr w:type="spellStart"/>
      <w:r>
        <w:rPr>
          <w:rFonts w:ascii="Times New Roman" w:eastAsia="Times New Roman" w:hAnsi="Times New Roman" w:cs="Times New Roman"/>
          <w:sz w:val="28"/>
          <w:szCs w:val="28"/>
        </w:rPr>
        <w:t>изомеризуется</w:t>
      </w:r>
      <w:proofErr w:type="spellEnd"/>
      <w:r>
        <w:rPr>
          <w:rFonts w:ascii="Times New Roman" w:eastAsia="Times New Roman" w:hAnsi="Times New Roman" w:cs="Times New Roman"/>
          <w:sz w:val="28"/>
          <w:szCs w:val="28"/>
        </w:rPr>
        <w:t xml:space="preserve"> в альдегид.</w:t>
      </w:r>
    </w:p>
    <w:p w14:paraId="6B75CAD2" w14:textId="77777777" w:rsidR="00335FFB" w:rsidRDefault="00335FFB" w:rsidP="00DA1234">
      <w:pPr>
        <w:numPr>
          <w:ilvl w:val="1"/>
          <w:numId w:val="4"/>
        </w:numPr>
        <w:pBdr>
          <w:top w:val="nil"/>
          <w:left w:val="nil"/>
          <w:bottom w:val="nil"/>
          <w:right w:val="nil"/>
          <w:between w:val="nil"/>
        </w:pBdr>
        <w:spacing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нагревании в присутствии катализатора (порошка железа или никеля) ацетилен способен </w:t>
      </w:r>
      <w:proofErr w:type="spellStart"/>
      <w:r>
        <w:rPr>
          <w:rFonts w:ascii="Times New Roman" w:eastAsia="Times New Roman" w:hAnsi="Times New Roman" w:cs="Times New Roman"/>
          <w:color w:val="000000"/>
          <w:sz w:val="28"/>
          <w:szCs w:val="28"/>
        </w:rPr>
        <w:t>полимеризоваться</w:t>
      </w:r>
      <w:proofErr w:type="spellEnd"/>
      <w:r>
        <w:rPr>
          <w:rFonts w:ascii="Times New Roman" w:eastAsia="Times New Roman" w:hAnsi="Times New Roman" w:cs="Times New Roman"/>
          <w:color w:val="000000"/>
          <w:sz w:val="28"/>
          <w:szCs w:val="28"/>
        </w:rPr>
        <w:t xml:space="preserve"> с образованием бензола:</w:t>
      </w:r>
      <w:r>
        <w:rPr>
          <w:noProof/>
        </w:rPr>
        <w:drawing>
          <wp:anchor distT="0" distB="0" distL="114300" distR="114300" simplePos="0" relativeHeight="251656192" behindDoc="0" locked="0" layoutInCell="1" hidden="0" allowOverlap="1" wp14:anchorId="7D7FF380" wp14:editId="0CFDC5F7">
            <wp:simplePos x="0" y="0"/>
            <wp:positionH relativeFrom="column">
              <wp:posOffset>2112728</wp:posOffset>
            </wp:positionH>
            <wp:positionV relativeFrom="paragraph">
              <wp:posOffset>469320</wp:posOffset>
            </wp:positionV>
            <wp:extent cx="2152650" cy="1069975"/>
            <wp:effectExtent l="0" t="0" r="0" b="0"/>
            <wp:wrapTopAndBottom distT="0" distB="0"/>
            <wp:docPr id="2147330514"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62"/>
                    <a:srcRect/>
                    <a:stretch>
                      <a:fillRect/>
                    </a:stretch>
                  </pic:blipFill>
                  <pic:spPr>
                    <a:xfrm>
                      <a:off x="0" y="0"/>
                      <a:ext cx="2152650" cy="1069975"/>
                    </a:xfrm>
                    <a:prstGeom prst="rect">
                      <a:avLst/>
                    </a:prstGeom>
                    <a:ln/>
                  </pic:spPr>
                </pic:pic>
              </a:graphicData>
            </a:graphic>
          </wp:anchor>
        </w:drawing>
      </w:r>
    </w:p>
    <w:p w14:paraId="20F2C092"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Получение. 1. ацетилен получают из природного газа:</w:t>
      </w:r>
    </w:p>
    <w:p w14:paraId="1BD260A8"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088697C8" wp14:editId="7EA044E8">
            <wp:extent cx="2195131" cy="489823"/>
            <wp:effectExtent l="0" t="0" r="0" b="0"/>
            <wp:docPr id="2147330577" name="image90.png"/>
            <wp:cNvGraphicFramePr/>
            <a:graphic xmlns:a="http://schemas.openxmlformats.org/drawingml/2006/main">
              <a:graphicData uri="http://schemas.openxmlformats.org/drawingml/2006/picture">
                <pic:pic xmlns:pic="http://schemas.openxmlformats.org/drawingml/2006/picture">
                  <pic:nvPicPr>
                    <pic:cNvPr id="0" name="image90.png"/>
                    <pic:cNvPicPr preferRelativeResize="0"/>
                  </pic:nvPicPr>
                  <pic:blipFill>
                    <a:blip r:embed="rId63"/>
                    <a:srcRect/>
                    <a:stretch>
                      <a:fillRect/>
                    </a:stretch>
                  </pic:blipFill>
                  <pic:spPr>
                    <a:xfrm>
                      <a:off x="0" y="0"/>
                      <a:ext cx="2195131" cy="489823"/>
                    </a:xfrm>
                    <a:prstGeom prst="rect">
                      <a:avLst/>
                    </a:prstGeom>
                    <a:ln/>
                  </pic:spPr>
                </pic:pic>
              </a:graphicData>
            </a:graphic>
          </wp:inline>
        </w:drawing>
      </w:r>
    </w:p>
    <w:p w14:paraId="70D2C8AC"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из угля: уголь сплавляют с негашеной известью в электрических печах, в результате образуется карбид кальция:</w:t>
      </w:r>
    </w:p>
    <w:p w14:paraId="61695ECD"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06535FC3" wp14:editId="6580709D">
            <wp:extent cx="2579363" cy="433333"/>
            <wp:effectExtent l="0" t="0" r="0" b="0"/>
            <wp:docPr id="2147330578" name="image91.png"/>
            <wp:cNvGraphicFramePr/>
            <a:graphic xmlns:a="http://schemas.openxmlformats.org/drawingml/2006/main">
              <a:graphicData uri="http://schemas.openxmlformats.org/drawingml/2006/picture">
                <pic:pic xmlns:pic="http://schemas.openxmlformats.org/drawingml/2006/picture">
                  <pic:nvPicPr>
                    <pic:cNvPr id="0" name="image91.png"/>
                    <pic:cNvPicPr preferRelativeResize="0"/>
                  </pic:nvPicPr>
                  <pic:blipFill>
                    <a:blip r:embed="rId64"/>
                    <a:srcRect/>
                    <a:stretch>
                      <a:fillRect/>
                    </a:stretch>
                  </pic:blipFill>
                  <pic:spPr>
                    <a:xfrm>
                      <a:off x="0" y="0"/>
                      <a:ext cx="2579363" cy="433333"/>
                    </a:xfrm>
                    <a:prstGeom prst="rect">
                      <a:avLst/>
                    </a:prstGeom>
                    <a:ln/>
                  </pic:spPr>
                </pic:pic>
              </a:graphicData>
            </a:graphic>
          </wp:inline>
        </w:drawing>
      </w:r>
    </w:p>
    <w:p w14:paraId="2266C31A"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который реагирует с водой, выделяя ацетилен:</w:t>
      </w:r>
    </w:p>
    <w:p w14:paraId="5B57941C"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17676E70" wp14:editId="0B6D2C74">
            <wp:extent cx="2706332" cy="318392"/>
            <wp:effectExtent l="0" t="0" r="0" b="0"/>
            <wp:docPr id="2147330580" name="image87.png"/>
            <wp:cNvGraphicFramePr/>
            <a:graphic xmlns:a="http://schemas.openxmlformats.org/drawingml/2006/main">
              <a:graphicData uri="http://schemas.openxmlformats.org/drawingml/2006/picture">
                <pic:pic xmlns:pic="http://schemas.openxmlformats.org/drawingml/2006/picture">
                  <pic:nvPicPr>
                    <pic:cNvPr id="0" name="image87.png"/>
                    <pic:cNvPicPr preferRelativeResize="0"/>
                  </pic:nvPicPr>
                  <pic:blipFill>
                    <a:blip r:embed="rId65"/>
                    <a:srcRect/>
                    <a:stretch>
                      <a:fillRect/>
                    </a:stretch>
                  </pic:blipFill>
                  <pic:spPr>
                    <a:xfrm>
                      <a:off x="0" y="0"/>
                      <a:ext cx="2706332" cy="318392"/>
                    </a:xfrm>
                    <a:prstGeom prst="rect">
                      <a:avLst/>
                    </a:prstGeom>
                    <a:ln/>
                  </pic:spPr>
                </pic:pic>
              </a:graphicData>
            </a:graphic>
          </wp:inline>
        </w:drawing>
      </w:r>
    </w:p>
    <w:p w14:paraId="49D9E3F1"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из нефти путем окисления легких углеводородов.</w:t>
      </w:r>
    </w:p>
    <w:p w14:paraId="470A725C"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Применение. Ацетилен является одним из важнейших продуктов для получения: уксусной кислоты, этилового спирта, хлористого винила, винилацетата и других, которые в свою очередь используют для синтеза каучуков и пластических масс, лекарственных веществ. В смеси с кислородом он используется для сварки и резки металлов.</w:t>
      </w:r>
    </w:p>
    <w:p w14:paraId="76D21D25" w14:textId="77777777" w:rsidR="00335FFB" w:rsidRDefault="00335FFB" w:rsidP="00335FFB">
      <w:pPr>
        <w:spacing w:line="240" w:lineRule="auto"/>
        <w:ind w:firstLine="709"/>
        <w:jc w:val="both"/>
        <w:rPr>
          <w:rFonts w:ascii="Times New Roman" w:eastAsia="Times New Roman" w:hAnsi="Times New Roman" w:cs="Times New Roman"/>
          <w:sz w:val="28"/>
          <w:szCs w:val="28"/>
        </w:rPr>
      </w:pPr>
    </w:p>
    <w:p w14:paraId="75B4F997" w14:textId="77777777" w:rsidR="00335FFB" w:rsidRDefault="00335FFB" w:rsidP="00335FFB">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Цель: </w:t>
      </w:r>
      <w:r>
        <w:rPr>
          <w:rFonts w:ascii="Times New Roman" w:eastAsia="Times New Roman" w:hAnsi="Times New Roman" w:cs="Times New Roman"/>
          <w:color w:val="000000"/>
          <w:sz w:val="28"/>
          <w:szCs w:val="28"/>
        </w:rPr>
        <w:t>изучить химические свойства непредельных углеводородов на примере этилена и ацетилена.</w:t>
      </w:r>
      <w:r>
        <w:rPr>
          <w:rFonts w:ascii="Times New Roman" w:eastAsia="Times New Roman" w:hAnsi="Times New Roman" w:cs="Times New Roman"/>
          <w:b/>
          <w:color w:val="000000"/>
          <w:sz w:val="28"/>
          <w:szCs w:val="28"/>
        </w:rPr>
        <w:t xml:space="preserve"> </w:t>
      </w:r>
    </w:p>
    <w:p w14:paraId="3AD81E73" w14:textId="77777777"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14:paraId="101500B7" w14:textId="77777777"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p>
    <w:p w14:paraId="10C92548" w14:textId="77777777" w:rsidR="00335FFB" w:rsidRDefault="00335FFB" w:rsidP="00335FFB">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14:paraId="0FA7E27F" w14:textId="77777777"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неорганических веществ лабораторную работу Непредельные углеводороды.</w:t>
      </w:r>
    </w:p>
    <w:p w14:paraId="36A8E37A" w14:textId="77777777"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p>
    <w:p w14:paraId="082B81C9" w14:textId="77777777" w:rsidR="00335FFB" w:rsidRDefault="00335FFB" w:rsidP="00335FFB">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1. Получение этилена и его свойств</w:t>
      </w:r>
    </w:p>
    <w:p w14:paraId="081EB3EB" w14:textId="77777777" w:rsidR="00335FFB" w:rsidRDefault="00335FFB" w:rsidP="00335FFB">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химическом стакане приготовьте смесь для получения этилена, смешав этиловый спирт и концентрированную серную кислоту. В колбу поместите несколько кипятильников (кусочков битого фарфора) для равномерного кипения смеси. В колбу прилейте реакционную смесь. Колбу со смесью осторожно нагрейте, следя за тем, чтобы вспенивающаяся жидкость не перебросилась в склянку для осушения газов. Пропустите выделяющийся этилен в стакан с бромной водой. Пропустите выделяющийся этилен в стакан с раствором перманганата калия. Достаньте газоотводную трубку из раствора и подожгите выделяющийся этилен. Результаты экспериментов оформите в лабораторном журнале.</w:t>
      </w:r>
      <w:r>
        <w:rPr>
          <w:noProof/>
        </w:rPr>
        <w:drawing>
          <wp:anchor distT="0" distB="0" distL="114300" distR="114300" simplePos="0" relativeHeight="251660288" behindDoc="0" locked="0" layoutInCell="1" hidden="0" allowOverlap="1" wp14:anchorId="250F5640" wp14:editId="764F0374">
            <wp:simplePos x="0" y="0"/>
            <wp:positionH relativeFrom="column">
              <wp:posOffset>514239</wp:posOffset>
            </wp:positionH>
            <wp:positionV relativeFrom="paragraph">
              <wp:posOffset>533676</wp:posOffset>
            </wp:positionV>
            <wp:extent cx="1288112" cy="1017767"/>
            <wp:effectExtent l="0" t="0" r="0" b="0"/>
            <wp:wrapSquare wrapText="bothSides" distT="0" distB="0" distL="114300" distR="114300"/>
            <wp:docPr id="2147330525" name="image37.jpg" descr="Изображение выглядит как текст, снимок экрана, Медицинское оборудование,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37.jpg" descr="Изображение выглядит как текст, снимок экрана, Медицинское оборудование, в помещении&#10;&#10;Автоматически созданное описание"/>
                    <pic:cNvPicPr preferRelativeResize="0"/>
                  </pic:nvPicPr>
                  <pic:blipFill>
                    <a:blip r:embed="rId66"/>
                    <a:srcRect/>
                    <a:stretch>
                      <a:fillRect/>
                    </a:stretch>
                  </pic:blipFill>
                  <pic:spPr>
                    <a:xfrm>
                      <a:off x="0" y="0"/>
                      <a:ext cx="1288112" cy="1017767"/>
                    </a:xfrm>
                    <a:prstGeom prst="rect">
                      <a:avLst/>
                    </a:prstGeom>
                    <a:ln/>
                  </pic:spPr>
                </pic:pic>
              </a:graphicData>
            </a:graphic>
          </wp:anchor>
        </w:drawing>
      </w:r>
    </w:p>
    <w:p w14:paraId="1CE9052E" w14:textId="77777777" w:rsidR="00335FFB" w:rsidRDefault="00335FFB" w:rsidP="00335FFB">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32788224" w14:textId="77777777" w:rsidR="00335FFB" w:rsidRDefault="00335FFB" w:rsidP="00335FFB">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3.2.2. Лабораторный опыт “Получение ацетилена и его свойства”.</w:t>
      </w:r>
    </w:p>
    <w:p w14:paraId="54255D0B" w14:textId="77777777" w:rsidR="00335FFB" w:rsidRDefault="00335FFB" w:rsidP="00335FFB">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Соберите прибор, изображенный на рисунке. В колбу поместите несколько кусочков карбида кальция, а капельную воронку для более спокойного протекания реакции прилейте раствор хлорида натрия. Прилейте хлорид натрия и сразу же закройте колбу пробкой. </w:t>
      </w:r>
    </w:p>
    <w:p w14:paraId="386F5127" w14:textId="77777777" w:rsidR="00335FFB" w:rsidRDefault="00335FFB" w:rsidP="00335FFB">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Пропустите выделяющийся ацетилен в стакан с бромной водой. Пропустите выделяющийся ацетилен в стакан с раствором перманганата калия. Смочите полоску фильтровальной бумаги аммиачным раствором хлорида меди (I) и поднесите ее к отверстию газоотводной трубки, из которой выделяется ацетилен. Достав газоотводную трубку из раствора, подожгите выделяющийся ацетилен. Результаты экспериментов оформите в лабораторном журнале.</w:t>
      </w:r>
      <w:r>
        <w:rPr>
          <w:noProof/>
        </w:rPr>
        <w:drawing>
          <wp:anchor distT="0" distB="0" distL="114300" distR="114300" simplePos="0" relativeHeight="251662336" behindDoc="0" locked="0" layoutInCell="1" hidden="0" allowOverlap="1" wp14:anchorId="57899072" wp14:editId="50446483">
            <wp:simplePos x="0" y="0"/>
            <wp:positionH relativeFrom="column">
              <wp:posOffset>347428</wp:posOffset>
            </wp:positionH>
            <wp:positionV relativeFrom="paragraph">
              <wp:posOffset>164521</wp:posOffset>
            </wp:positionV>
            <wp:extent cx="1486894" cy="1121134"/>
            <wp:effectExtent l="0" t="0" r="0" b="0"/>
            <wp:wrapSquare wrapText="bothSides" distT="0" distB="0" distL="114300" distR="114300"/>
            <wp:docPr id="2147330597" name="image107.jpg" descr="Изображение выглядит как текст, снимок экрана, в помещении,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07.jpg" descr="Изображение выглядит как текст, снимок экрана, в помещении, дизайн&#10;&#10;Автоматически созданное описание"/>
                    <pic:cNvPicPr preferRelativeResize="0"/>
                  </pic:nvPicPr>
                  <pic:blipFill>
                    <a:blip r:embed="rId67"/>
                    <a:srcRect/>
                    <a:stretch>
                      <a:fillRect/>
                    </a:stretch>
                  </pic:blipFill>
                  <pic:spPr>
                    <a:xfrm>
                      <a:off x="0" y="0"/>
                      <a:ext cx="1486894" cy="1121134"/>
                    </a:xfrm>
                    <a:prstGeom prst="rect">
                      <a:avLst/>
                    </a:prstGeom>
                    <a:ln/>
                  </pic:spPr>
                </pic:pic>
              </a:graphicData>
            </a:graphic>
          </wp:anchor>
        </w:drawing>
      </w:r>
    </w:p>
    <w:p w14:paraId="21891D10" w14:textId="77777777" w:rsidR="00335FFB" w:rsidRDefault="00335FFB" w:rsidP="00335FFB">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p>
    <w:p w14:paraId="242CA4C3" w14:textId="77777777" w:rsidR="00335FFB" w:rsidRDefault="00335FFB" w:rsidP="00335FFB">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к итоговому контролю</w:t>
      </w:r>
    </w:p>
    <w:p w14:paraId="5FB99E49" w14:textId="77777777" w:rsidR="00335FFB" w:rsidRDefault="00335FFB" w:rsidP="00DA1234">
      <w:pPr>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Какие углеводороды называют предельными? Напишите общую формулу для </w:t>
      </w:r>
      <w:proofErr w:type="spellStart"/>
      <w:r>
        <w:rPr>
          <w:rFonts w:ascii="Times New Roman" w:eastAsia="Times New Roman" w:hAnsi="Times New Roman" w:cs="Times New Roman"/>
          <w:color w:val="000000"/>
          <w:sz w:val="28"/>
          <w:szCs w:val="28"/>
        </w:rPr>
        <w:t>алканов</w:t>
      </w:r>
      <w:proofErr w:type="spellEnd"/>
      <w:r>
        <w:rPr>
          <w:rFonts w:ascii="Times New Roman" w:eastAsia="Times New Roman" w:hAnsi="Times New Roman" w:cs="Times New Roman"/>
          <w:color w:val="000000"/>
          <w:sz w:val="28"/>
          <w:szCs w:val="28"/>
        </w:rPr>
        <w:t xml:space="preserve"> и </w:t>
      </w:r>
      <w:proofErr w:type="spellStart"/>
      <w:r>
        <w:rPr>
          <w:rFonts w:ascii="Times New Roman" w:eastAsia="Times New Roman" w:hAnsi="Times New Roman" w:cs="Times New Roman"/>
          <w:color w:val="000000"/>
          <w:sz w:val="28"/>
          <w:szCs w:val="28"/>
        </w:rPr>
        <w:t>алкинов</w:t>
      </w:r>
      <w:proofErr w:type="spellEnd"/>
      <w:r>
        <w:rPr>
          <w:rFonts w:ascii="Times New Roman" w:eastAsia="Times New Roman" w:hAnsi="Times New Roman" w:cs="Times New Roman"/>
          <w:color w:val="000000"/>
          <w:sz w:val="28"/>
          <w:szCs w:val="28"/>
        </w:rPr>
        <w:t xml:space="preserve">. </w:t>
      </w:r>
    </w:p>
    <w:p w14:paraId="6EFA415D" w14:textId="77777777" w:rsidR="00335FFB" w:rsidRDefault="00335FFB" w:rsidP="00DA1234">
      <w:pPr>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Строение, номенклатура и изомерия </w:t>
      </w:r>
      <w:proofErr w:type="spellStart"/>
      <w:r>
        <w:rPr>
          <w:rFonts w:ascii="Times New Roman" w:eastAsia="Times New Roman" w:hAnsi="Times New Roman" w:cs="Times New Roman"/>
          <w:color w:val="000000"/>
          <w:sz w:val="28"/>
          <w:szCs w:val="28"/>
        </w:rPr>
        <w:t>алкенов</w:t>
      </w:r>
      <w:proofErr w:type="spellEnd"/>
      <w:r>
        <w:rPr>
          <w:rFonts w:ascii="Times New Roman" w:eastAsia="Times New Roman" w:hAnsi="Times New Roman" w:cs="Times New Roman"/>
          <w:color w:val="000000"/>
          <w:sz w:val="28"/>
          <w:szCs w:val="28"/>
        </w:rPr>
        <w:t>.</w:t>
      </w:r>
    </w:p>
    <w:p w14:paraId="11AA8DBD" w14:textId="77777777" w:rsidR="00335FFB" w:rsidRDefault="00335FFB" w:rsidP="00DA1234">
      <w:pPr>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Приведите краткую характеристику физических свойств этилена.</w:t>
      </w:r>
    </w:p>
    <w:p w14:paraId="570C565D" w14:textId="77777777" w:rsidR="00335FFB" w:rsidRDefault="00335FFB" w:rsidP="00DA1234">
      <w:pPr>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Кратко охарактеризуйте химические свойства </w:t>
      </w:r>
      <w:proofErr w:type="spellStart"/>
      <w:r>
        <w:rPr>
          <w:rFonts w:ascii="Times New Roman" w:eastAsia="Times New Roman" w:hAnsi="Times New Roman" w:cs="Times New Roman"/>
          <w:color w:val="000000"/>
          <w:sz w:val="28"/>
          <w:szCs w:val="28"/>
        </w:rPr>
        <w:t>алкенов</w:t>
      </w:r>
      <w:proofErr w:type="spellEnd"/>
      <w:r>
        <w:rPr>
          <w:rFonts w:ascii="Times New Roman" w:eastAsia="Times New Roman" w:hAnsi="Times New Roman" w:cs="Times New Roman"/>
          <w:color w:val="000000"/>
          <w:sz w:val="28"/>
          <w:szCs w:val="28"/>
        </w:rPr>
        <w:t>.</w:t>
      </w:r>
    </w:p>
    <w:p w14:paraId="0F5A0B4D" w14:textId="77777777" w:rsidR="00335FFB" w:rsidRDefault="00335FFB" w:rsidP="00DA1234">
      <w:pPr>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Приведите примеры применения </w:t>
      </w:r>
      <w:proofErr w:type="spellStart"/>
      <w:r>
        <w:rPr>
          <w:rFonts w:ascii="Times New Roman" w:eastAsia="Times New Roman" w:hAnsi="Times New Roman" w:cs="Times New Roman"/>
          <w:color w:val="000000"/>
          <w:sz w:val="28"/>
          <w:szCs w:val="28"/>
        </w:rPr>
        <w:t>алкенов</w:t>
      </w:r>
      <w:proofErr w:type="spellEnd"/>
      <w:r>
        <w:rPr>
          <w:rFonts w:ascii="Times New Roman" w:eastAsia="Times New Roman" w:hAnsi="Times New Roman" w:cs="Times New Roman"/>
          <w:color w:val="000000"/>
          <w:sz w:val="28"/>
          <w:szCs w:val="28"/>
        </w:rPr>
        <w:t>.</w:t>
      </w:r>
    </w:p>
    <w:p w14:paraId="0C703077" w14:textId="77777777" w:rsidR="00335FFB" w:rsidRDefault="00335FFB" w:rsidP="00DA1234">
      <w:pPr>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Приведите краткую характеристику физических свойств ацетилена.</w:t>
      </w:r>
    </w:p>
    <w:p w14:paraId="46FFEE24" w14:textId="77777777" w:rsidR="00335FFB" w:rsidRDefault="00335FFB" w:rsidP="00DA1234">
      <w:pPr>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Строение, номенклатура и изомерия </w:t>
      </w:r>
      <w:proofErr w:type="spellStart"/>
      <w:r>
        <w:rPr>
          <w:rFonts w:ascii="Times New Roman" w:eastAsia="Times New Roman" w:hAnsi="Times New Roman" w:cs="Times New Roman"/>
          <w:color w:val="000000"/>
          <w:sz w:val="28"/>
          <w:szCs w:val="28"/>
        </w:rPr>
        <w:t>алкинов</w:t>
      </w:r>
      <w:proofErr w:type="spellEnd"/>
      <w:r>
        <w:rPr>
          <w:rFonts w:ascii="Times New Roman" w:eastAsia="Times New Roman" w:hAnsi="Times New Roman" w:cs="Times New Roman"/>
          <w:color w:val="000000"/>
          <w:sz w:val="28"/>
          <w:szCs w:val="28"/>
        </w:rPr>
        <w:t>.</w:t>
      </w:r>
    </w:p>
    <w:p w14:paraId="635FBBA9" w14:textId="77777777" w:rsidR="00335FFB" w:rsidRDefault="00335FFB" w:rsidP="00DA1234">
      <w:pPr>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Кратко охарактеризуйте химические свойства </w:t>
      </w:r>
      <w:proofErr w:type="spellStart"/>
      <w:r>
        <w:rPr>
          <w:rFonts w:ascii="Times New Roman" w:eastAsia="Times New Roman" w:hAnsi="Times New Roman" w:cs="Times New Roman"/>
          <w:color w:val="000000"/>
          <w:sz w:val="28"/>
          <w:szCs w:val="28"/>
        </w:rPr>
        <w:t>алкинов</w:t>
      </w:r>
      <w:proofErr w:type="spellEnd"/>
      <w:r>
        <w:rPr>
          <w:rFonts w:ascii="Times New Roman" w:eastAsia="Times New Roman" w:hAnsi="Times New Roman" w:cs="Times New Roman"/>
          <w:color w:val="000000"/>
          <w:sz w:val="28"/>
          <w:szCs w:val="28"/>
        </w:rPr>
        <w:t>.</w:t>
      </w:r>
    </w:p>
    <w:p w14:paraId="6AAF2167" w14:textId="77777777" w:rsidR="00335FFB" w:rsidRDefault="00335FFB" w:rsidP="00DA1234">
      <w:pPr>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Приведите примеры применения </w:t>
      </w:r>
      <w:proofErr w:type="spellStart"/>
      <w:r>
        <w:rPr>
          <w:rFonts w:ascii="Times New Roman" w:eastAsia="Times New Roman" w:hAnsi="Times New Roman" w:cs="Times New Roman"/>
          <w:color w:val="000000"/>
          <w:sz w:val="28"/>
          <w:szCs w:val="28"/>
        </w:rPr>
        <w:t>алкинов</w:t>
      </w:r>
      <w:proofErr w:type="spellEnd"/>
      <w:r>
        <w:rPr>
          <w:rFonts w:ascii="Times New Roman" w:eastAsia="Times New Roman" w:hAnsi="Times New Roman" w:cs="Times New Roman"/>
          <w:color w:val="000000"/>
          <w:sz w:val="28"/>
          <w:szCs w:val="28"/>
        </w:rPr>
        <w:t>.</w:t>
      </w:r>
    </w:p>
    <w:p w14:paraId="5BA1528B" w14:textId="77777777" w:rsidR="00335FFB" w:rsidRDefault="00335FFB" w:rsidP="00335FFB">
      <w:pPr>
        <w:spacing w:line="240" w:lineRule="auto"/>
      </w:pPr>
    </w:p>
    <w:p w14:paraId="56E88E70" w14:textId="77777777"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14:paraId="6879B227" w14:textId="5CBD0F0A" w:rsidR="000B617B" w:rsidRDefault="000B617B" w:rsidP="000B617B"/>
    <w:p w14:paraId="5BF6CC65" w14:textId="5490BF5C" w:rsidR="00C87D42" w:rsidRPr="00C87D42" w:rsidRDefault="00C87D42" w:rsidP="00C87D42">
      <w:pPr>
        <w:pStyle w:val="2"/>
        <w:jc w:val="center"/>
        <w:rPr>
          <w:rFonts w:ascii="Times New Roman" w:eastAsia="Times New Roman" w:hAnsi="Times New Roman" w:cs="Times New Roman"/>
          <w:color w:val="000000"/>
          <w:sz w:val="28"/>
          <w:szCs w:val="28"/>
        </w:rPr>
      </w:pPr>
      <w:r w:rsidRPr="007B7102">
        <w:rPr>
          <w:rFonts w:ascii="Times New Roman" w:eastAsia="Times New Roman" w:hAnsi="Times New Roman" w:cs="Times New Roman"/>
          <w:color w:val="000000"/>
          <w:sz w:val="28"/>
          <w:szCs w:val="28"/>
        </w:rPr>
        <w:t>Лабораторные занятия №</w:t>
      </w:r>
      <w:r>
        <w:rPr>
          <w:rFonts w:ascii="Times New Roman" w:eastAsia="Times New Roman" w:hAnsi="Times New Roman" w:cs="Times New Roman"/>
          <w:color w:val="000000"/>
          <w:sz w:val="28"/>
          <w:szCs w:val="28"/>
        </w:rPr>
        <w:t xml:space="preserve"> 8. Ароматические углеводороды </w:t>
      </w:r>
    </w:p>
    <w:p w14:paraId="0DFA8A2F" w14:textId="77777777" w:rsidR="00BD7813" w:rsidRDefault="00BD7813" w:rsidP="00BD7813">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14:paraId="5F93DCF4" w14:textId="77777777"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Аренами называют циклические углеводороды состава CnH2n-6, имеющие в составе замкнутую плоскую сопряженную систему связей содержащую (4n+2) p-электронов, где n = 0,1,2... (Правило Хюккеля). Простейшим представителем ароматических углеводородов или </w:t>
      </w:r>
      <w:proofErr w:type="spellStart"/>
      <w:r>
        <w:rPr>
          <w:rFonts w:ascii="Times New Roman" w:eastAsia="Times New Roman" w:hAnsi="Times New Roman" w:cs="Times New Roman"/>
          <w:sz w:val="28"/>
          <w:szCs w:val="28"/>
        </w:rPr>
        <w:t>аренов</w:t>
      </w:r>
      <w:proofErr w:type="spellEnd"/>
      <w:r>
        <w:rPr>
          <w:rFonts w:ascii="Times New Roman" w:eastAsia="Times New Roman" w:hAnsi="Times New Roman" w:cs="Times New Roman"/>
          <w:sz w:val="28"/>
          <w:szCs w:val="28"/>
        </w:rPr>
        <w:t xml:space="preserve"> является </w:t>
      </w:r>
      <w:r>
        <w:rPr>
          <w:rFonts w:ascii="Times New Roman" w:eastAsia="Times New Roman" w:hAnsi="Times New Roman" w:cs="Times New Roman"/>
          <w:b/>
          <w:sz w:val="28"/>
          <w:szCs w:val="28"/>
        </w:rPr>
        <w:t>бензол</w:t>
      </w:r>
      <w:r>
        <w:rPr>
          <w:rFonts w:ascii="Times New Roman" w:eastAsia="Times New Roman" w:hAnsi="Times New Roman" w:cs="Times New Roman"/>
          <w:sz w:val="28"/>
          <w:szCs w:val="28"/>
        </w:rPr>
        <w:t xml:space="preserve"> C6Н6. </w:t>
      </w:r>
    </w:p>
    <w:p w14:paraId="4690591A" w14:textId="77777777"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Бензол — бесцветная жидкость с характерным запахом; плохо растворяется в воде, спирте, эфире, ацетоне, легко воспламеняется и горит ярким коптящим пламенем.</w:t>
      </w:r>
    </w:p>
    <w:p w14:paraId="2AB719D5" w14:textId="77777777"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Химические свойства. Исходя из строения бензола, равноценности всех связей между атомами углерода можно сказать, что бензол является углеводородом с большой склонностью к реакциям замещения.</w:t>
      </w:r>
    </w:p>
    <w:p w14:paraId="4D66BC9F" w14:textId="77777777"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Однако в особых условиях реакции присоединения все же возможны.</w:t>
      </w:r>
    </w:p>
    <w:p w14:paraId="795EFB19" w14:textId="77777777" w:rsidR="00BD7813" w:rsidRDefault="00BD7813" w:rsidP="00BD7813">
      <w:pPr>
        <w:numPr>
          <w:ilvl w:val="3"/>
          <w:numId w:val="6"/>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Замещение атомов водорода галогенами приводит к получению галогенопроизводных бензола:</w:t>
      </w:r>
    </w:p>
    <w:p w14:paraId="4BD3D808" w14:textId="77777777" w:rsidR="00BD7813" w:rsidRDefault="00BD7813" w:rsidP="00BD7813">
      <w:pPr>
        <w:spacing w:line="240" w:lineRule="auto"/>
        <w:ind w:left="2520"/>
        <w:jc w:val="both"/>
        <w:rPr>
          <w:rFonts w:ascii="Times New Roman" w:eastAsia="Times New Roman" w:hAnsi="Times New Roman" w:cs="Times New Roman"/>
          <w:sz w:val="28"/>
          <w:szCs w:val="28"/>
        </w:rPr>
      </w:pPr>
      <w:r>
        <w:rPr>
          <w:noProof/>
        </w:rPr>
        <w:drawing>
          <wp:inline distT="0" distB="0" distL="0" distR="0" wp14:anchorId="5A892F1B" wp14:editId="5BE11173">
            <wp:extent cx="2903320" cy="981067"/>
            <wp:effectExtent l="0" t="0" r="0" b="0"/>
            <wp:docPr id="2147330571" name="image82.png"/>
            <wp:cNvGraphicFramePr/>
            <a:graphic xmlns:a="http://schemas.openxmlformats.org/drawingml/2006/main">
              <a:graphicData uri="http://schemas.openxmlformats.org/drawingml/2006/picture">
                <pic:pic xmlns:pic="http://schemas.openxmlformats.org/drawingml/2006/picture">
                  <pic:nvPicPr>
                    <pic:cNvPr id="0" name="image82.png"/>
                    <pic:cNvPicPr preferRelativeResize="0"/>
                  </pic:nvPicPr>
                  <pic:blipFill>
                    <a:blip r:embed="rId68"/>
                    <a:srcRect/>
                    <a:stretch>
                      <a:fillRect/>
                    </a:stretch>
                  </pic:blipFill>
                  <pic:spPr>
                    <a:xfrm>
                      <a:off x="0" y="0"/>
                      <a:ext cx="2903320" cy="981067"/>
                    </a:xfrm>
                    <a:prstGeom prst="rect">
                      <a:avLst/>
                    </a:prstGeom>
                    <a:ln/>
                  </pic:spPr>
                </pic:pic>
              </a:graphicData>
            </a:graphic>
          </wp:inline>
        </w:drawing>
      </w:r>
    </w:p>
    <w:p w14:paraId="19137EC1" w14:textId="77777777"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повышении температуры и в присутствии катализаторов (А1Вг3, FeBr3) галогенами могут быть замещены два, три и все атомы водорода.</w:t>
      </w:r>
    </w:p>
    <w:p w14:paraId="1BF26F68" w14:textId="77777777" w:rsidR="00BD7813" w:rsidRDefault="00BD7813" w:rsidP="00BD7813">
      <w:pPr>
        <w:numPr>
          <w:ilvl w:val="3"/>
          <w:numId w:val="6"/>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При действии концентрированной азотной кислотой в смеси с серной кислотой атом водорода в молекуле бензола заменяется нитрогруппой NO2. Эта реакция называется реакцией нитрования, а образующееся соединение — нитробензолом.</w:t>
      </w:r>
    </w:p>
    <w:p w14:paraId="3EA8B296" w14:textId="77777777" w:rsidR="00BD7813" w:rsidRDefault="00BD7813" w:rsidP="00BD7813">
      <w:pPr>
        <w:spacing w:line="240" w:lineRule="auto"/>
        <w:ind w:left="2520"/>
        <w:jc w:val="both"/>
        <w:rPr>
          <w:rFonts w:ascii="Times New Roman" w:eastAsia="Times New Roman" w:hAnsi="Times New Roman" w:cs="Times New Roman"/>
          <w:sz w:val="28"/>
          <w:szCs w:val="28"/>
        </w:rPr>
      </w:pPr>
      <w:r>
        <w:rPr>
          <w:noProof/>
        </w:rPr>
        <w:drawing>
          <wp:inline distT="0" distB="0" distL="0" distR="0" wp14:anchorId="64673F2B" wp14:editId="67EF3F04">
            <wp:extent cx="3931025" cy="1235465"/>
            <wp:effectExtent l="0" t="0" r="0" b="0"/>
            <wp:docPr id="2147330572" name="image83.png"/>
            <wp:cNvGraphicFramePr/>
            <a:graphic xmlns:a="http://schemas.openxmlformats.org/drawingml/2006/main">
              <a:graphicData uri="http://schemas.openxmlformats.org/drawingml/2006/picture">
                <pic:pic xmlns:pic="http://schemas.openxmlformats.org/drawingml/2006/picture">
                  <pic:nvPicPr>
                    <pic:cNvPr id="0" name="image83.png"/>
                    <pic:cNvPicPr preferRelativeResize="0"/>
                  </pic:nvPicPr>
                  <pic:blipFill>
                    <a:blip r:embed="rId69"/>
                    <a:srcRect/>
                    <a:stretch>
                      <a:fillRect/>
                    </a:stretch>
                  </pic:blipFill>
                  <pic:spPr>
                    <a:xfrm>
                      <a:off x="0" y="0"/>
                      <a:ext cx="3931025" cy="1235465"/>
                    </a:xfrm>
                    <a:prstGeom prst="rect">
                      <a:avLst/>
                    </a:prstGeom>
                    <a:ln/>
                  </pic:spPr>
                </pic:pic>
              </a:graphicData>
            </a:graphic>
          </wp:inline>
        </w:drawing>
      </w:r>
    </w:p>
    <w:p w14:paraId="68D7FB1B" w14:textId="77777777" w:rsidR="00BD7813" w:rsidRDefault="00BD7813" w:rsidP="00BD7813">
      <w:pPr>
        <w:numPr>
          <w:ilvl w:val="3"/>
          <w:numId w:val="6"/>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действии концентрированной серной кислотой атом водорода замещается на </w:t>
      </w:r>
      <w:proofErr w:type="spellStart"/>
      <w:r>
        <w:rPr>
          <w:rFonts w:ascii="Times New Roman" w:eastAsia="Times New Roman" w:hAnsi="Times New Roman" w:cs="Times New Roman"/>
          <w:color w:val="000000"/>
          <w:sz w:val="28"/>
          <w:szCs w:val="28"/>
        </w:rPr>
        <w:t>сульфогруппу</w:t>
      </w:r>
      <w:proofErr w:type="spellEnd"/>
      <w:r>
        <w:rPr>
          <w:rFonts w:ascii="Times New Roman" w:eastAsia="Times New Roman" w:hAnsi="Times New Roman" w:cs="Times New Roman"/>
          <w:color w:val="000000"/>
          <w:sz w:val="28"/>
          <w:szCs w:val="28"/>
        </w:rPr>
        <w:t xml:space="preserve"> —SO3H и образуется </w:t>
      </w:r>
      <w:proofErr w:type="spellStart"/>
      <w:r>
        <w:rPr>
          <w:rFonts w:ascii="Times New Roman" w:eastAsia="Times New Roman" w:hAnsi="Times New Roman" w:cs="Times New Roman"/>
          <w:color w:val="000000"/>
          <w:sz w:val="28"/>
          <w:szCs w:val="28"/>
        </w:rPr>
        <w:t>бензолсульфокислота</w:t>
      </w:r>
      <w:proofErr w:type="spellEnd"/>
      <w:r>
        <w:rPr>
          <w:rFonts w:ascii="Times New Roman" w:eastAsia="Times New Roman" w:hAnsi="Times New Roman" w:cs="Times New Roman"/>
          <w:color w:val="000000"/>
          <w:sz w:val="28"/>
          <w:szCs w:val="28"/>
        </w:rPr>
        <w:t xml:space="preserve"> (реакция сульфирования).</w:t>
      </w:r>
    </w:p>
    <w:p w14:paraId="40C93A1D" w14:textId="77777777" w:rsidR="00BD7813" w:rsidRDefault="00BD7813" w:rsidP="00BD7813">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605179F5" wp14:editId="30C08F5C">
            <wp:extent cx="3935929" cy="547241"/>
            <wp:effectExtent l="0" t="0" r="0" b="0"/>
            <wp:docPr id="2147330573" name="image85.png"/>
            <wp:cNvGraphicFramePr/>
            <a:graphic xmlns:a="http://schemas.openxmlformats.org/drawingml/2006/main">
              <a:graphicData uri="http://schemas.openxmlformats.org/drawingml/2006/picture">
                <pic:pic xmlns:pic="http://schemas.openxmlformats.org/drawingml/2006/picture">
                  <pic:nvPicPr>
                    <pic:cNvPr id="0" name="image85.png"/>
                    <pic:cNvPicPr preferRelativeResize="0"/>
                  </pic:nvPicPr>
                  <pic:blipFill>
                    <a:blip r:embed="rId70"/>
                    <a:srcRect/>
                    <a:stretch>
                      <a:fillRect/>
                    </a:stretch>
                  </pic:blipFill>
                  <pic:spPr>
                    <a:xfrm>
                      <a:off x="0" y="0"/>
                      <a:ext cx="3935929" cy="547241"/>
                    </a:xfrm>
                    <a:prstGeom prst="rect">
                      <a:avLst/>
                    </a:prstGeom>
                    <a:ln/>
                  </pic:spPr>
                </pic:pic>
              </a:graphicData>
            </a:graphic>
          </wp:inline>
        </w:drawing>
      </w:r>
    </w:p>
    <w:p w14:paraId="02C73551" w14:textId="77777777" w:rsidR="00BD7813" w:rsidRDefault="00BD7813" w:rsidP="00BD7813">
      <w:pPr>
        <w:numPr>
          <w:ilvl w:val="3"/>
          <w:numId w:val="6"/>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действии на бензол галогенопроизводных предельных углеводородов в присутствии катализаторов (А1С13, H2SO4, BF3) атом водорода в </w:t>
      </w:r>
      <w:proofErr w:type="spellStart"/>
      <w:r>
        <w:rPr>
          <w:rFonts w:ascii="Times New Roman" w:eastAsia="Times New Roman" w:hAnsi="Times New Roman" w:cs="Times New Roman"/>
          <w:color w:val="000000"/>
          <w:sz w:val="28"/>
          <w:szCs w:val="28"/>
        </w:rPr>
        <w:t>бензольном</w:t>
      </w:r>
      <w:proofErr w:type="spellEnd"/>
      <w:r>
        <w:rPr>
          <w:rFonts w:ascii="Times New Roman" w:eastAsia="Times New Roman" w:hAnsi="Times New Roman" w:cs="Times New Roman"/>
          <w:color w:val="000000"/>
          <w:sz w:val="28"/>
          <w:szCs w:val="28"/>
        </w:rPr>
        <w:t xml:space="preserve"> ядре замещается на радикал:</w:t>
      </w:r>
    </w:p>
    <w:p w14:paraId="2F55228B" w14:textId="77777777" w:rsidR="00BD7813" w:rsidRDefault="00BD7813" w:rsidP="00BD7813">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664890B7" wp14:editId="08E4A396">
            <wp:extent cx="3682606" cy="822162"/>
            <wp:effectExtent l="0" t="0" r="0" b="0"/>
            <wp:docPr id="2147330557" name="image68.png"/>
            <wp:cNvGraphicFramePr/>
            <a:graphic xmlns:a="http://schemas.openxmlformats.org/drawingml/2006/main">
              <a:graphicData uri="http://schemas.openxmlformats.org/drawingml/2006/picture">
                <pic:pic xmlns:pic="http://schemas.openxmlformats.org/drawingml/2006/picture">
                  <pic:nvPicPr>
                    <pic:cNvPr id="0" name="image68.png"/>
                    <pic:cNvPicPr preferRelativeResize="0"/>
                  </pic:nvPicPr>
                  <pic:blipFill>
                    <a:blip r:embed="rId71"/>
                    <a:srcRect/>
                    <a:stretch>
                      <a:fillRect/>
                    </a:stretch>
                  </pic:blipFill>
                  <pic:spPr>
                    <a:xfrm>
                      <a:off x="0" y="0"/>
                      <a:ext cx="3682606" cy="822162"/>
                    </a:xfrm>
                    <a:prstGeom prst="rect">
                      <a:avLst/>
                    </a:prstGeom>
                    <a:ln/>
                  </pic:spPr>
                </pic:pic>
              </a:graphicData>
            </a:graphic>
          </wp:inline>
        </w:drawing>
      </w:r>
    </w:p>
    <w:p w14:paraId="701AF83A" w14:textId="77777777" w:rsidR="00BD7813" w:rsidRDefault="00BD7813" w:rsidP="00BD7813">
      <w:pPr>
        <w:numPr>
          <w:ilvl w:val="3"/>
          <w:numId w:val="6"/>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высокой температуре под давлением в присутствии никелевого или платинового катализатора бензол присоединяет 3 моля водорода и превращается в циклогексан:</w:t>
      </w:r>
    </w:p>
    <w:p w14:paraId="55B1AFB9" w14:textId="77777777" w:rsidR="00BD7813" w:rsidRDefault="00BD7813" w:rsidP="00BD7813">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46646292" wp14:editId="142653E8">
            <wp:extent cx="2345416" cy="1137527"/>
            <wp:effectExtent l="0" t="0" r="0" b="0"/>
            <wp:docPr id="2147330559" name="image73.png"/>
            <wp:cNvGraphicFramePr/>
            <a:graphic xmlns:a="http://schemas.openxmlformats.org/drawingml/2006/main">
              <a:graphicData uri="http://schemas.openxmlformats.org/drawingml/2006/picture">
                <pic:pic xmlns:pic="http://schemas.openxmlformats.org/drawingml/2006/picture">
                  <pic:nvPicPr>
                    <pic:cNvPr id="0" name="image73.png"/>
                    <pic:cNvPicPr preferRelativeResize="0"/>
                  </pic:nvPicPr>
                  <pic:blipFill>
                    <a:blip r:embed="rId72"/>
                    <a:srcRect/>
                    <a:stretch>
                      <a:fillRect/>
                    </a:stretch>
                  </pic:blipFill>
                  <pic:spPr>
                    <a:xfrm>
                      <a:off x="0" y="0"/>
                      <a:ext cx="2345416" cy="1137527"/>
                    </a:xfrm>
                    <a:prstGeom prst="rect">
                      <a:avLst/>
                    </a:prstGeom>
                    <a:ln/>
                  </pic:spPr>
                </pic:pic>
              </a:graphicData>
            </a:graphic>
          </wp:inline>
        </w:drawing>
      </w:r>
    </w:p>
    <w:p w14:paraId="1CAF205B" w14:textId="77777777" w:rsidR="00BD7813" w:rsidRDefault="00BD7813" w:rsidP="00BD7813">
      <w:pPr>
        <w:numPr>
          <w:ilvl w:val="3"/>
          <w:numId w:val="6"/>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Если смесь бензола и брома подвергнуть действию солнечного света в отсутствие кислорода, то бензол присоединяет бром и превращается в </w:t>
      </w:r>
      <w:proofErr w:type="spellStart"/>
      <w:r>
        <w:rPr>
          <w:rFonts w:ascii="Times New Roman" w:eastAsia="Times New Roman" w:hAnsi="Times New Roman" w:cs="Times New Roman"/>
          <w:color w:val="000000"/>
          <w:sz w:val="28"/>
          <w:szCs w:val="28"/>
        </w:rPr>
        <w:t>гексабромциклогексан</w:t>
      </w:r>
      <w:proofErr w:type="spellEnd"/>
      <w:r>
        <w:rPr>
          <w:rFonts w:ascii="Times New Roman" w:eastAsia="Times New Roman" w:hAnsi="Times New Roman" w:cs="Times New Roman"/>
          <w:color w:val="000000"/>
          <w:sz w:val="28"/>
          <w:szCs w:val="28"/>
        </w:rPr>
        <w:t xml:space="preserve"> </w:t>
      </w:r>
    </w:p>
    <w:p w14:paraId="0578F5DD" w14:textId="77777777" w:rsidR="00BD7813" w:rsidRDefault="00BD7813" w:rsidP="00BD7813">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1D6DAF18" wp14:editId="13E2EDF5">
            <wp:extent cx="2314575" cy="990600"/>
            <wp:effectExtent l="0" t="0" r="0" b="0"/>
            <wp:docPr id="2147330560" name="image70.png"/>
            <wp:cNvGraphicFramePr/>
            <a:graphic xmlns:a="http://schemas.openxmlformats.org/drawingml/2006/main">
              <a:graphicData uri="http://schemas.openxmlformats.org/drawingml/2006/picture">
                <pic:pic xmlns:pic="http://schemas.openxmlformats.org/drawingml/2006/picture">
                  <pic:nvPicPr>
                    <pic:cNvPr id="0" name="image70.png"/>
                    <pic:cNvPicPr preferRelativeResize="0"/>
                  </pic:nvPicPr>
                  <pic:blipFill>
                    <a:blip r:embed="rId73"/>
                    <a:srcRect/>
                    <a:stretch>
                      <a:fillRect/>
                    </a:stretch>
                  </pic:blipFill>
                  <pic:spPr>
                    <a:xfrm>
                      <a:off x="0" y="0"/>
                      <a:ext cx="2314575" cy="990600"/>
                    </a:xfrm>
                    <a:prstGeom prst="rect">
                      <a:avLst/>
                    </a:prstGeom>
                    <a:ln/>
                  </pic:spPr>
                </pic:pic>
              </a:graphicData>
            </a:graphic>
          </wp:inline>
        </w:drawing>
      </w:r>
    </w:p>
    <w:p w14:paraId="0C7CD89C" w14:textId="77777777" w:rsidR="00BD7813" w:rsidRDefault="00BD7813" w:rsidP="00BD7813">
      <w:pPr>
        <w:numPr>
          <w:ilvl w:val="3"/>
          <w:numId w:val="6"/>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Замещение атомов водорода в </w:t>
      </w:r>
      <w:proofErr w:type="spellStart"/>
      <w:r>
        <w:rPr>
          <w:rFonts w:ascii="Times New Roman" w:eastAsia="Times New Roman" w:hAnsi="Times New Roman" w:cs="Times New Roman"/>
          <w:color w:val="000000"/>
          <w:sz w:val="28"/>
          <w:szCs w:val="28"/>
        </w:rPr>
        <w:t>бензольном</w:t>
      </w:r>
      <w:proofErr w:type="spellEnd"/>
      <w:r>
        <w:rPr>
          <w:rFonts w:ascii="Times New Roman" w:eastAsia="Times New Roman" w:hAnsi="Times New Roman" w:cs="Times New Roman"/>
          <w:color w:val="000000"/>
          <w:sz w:val="28"/>
          <w:szCs w:val="28"/>
        </w:rPr>
        <w:t xml:space="preserve"> ядре радикалами приводит к получению гомологов бензола. Такое замещение проводят по реакции </w:t>
      </w:r>
      <w:proofErr w:type="spellStart"/>
      <w:r>
        <w:rPr>
          <w:rFonts w:ascii="Times New Roman" w:eastAsia="Times New Roman" w:hAnsi="Times New Roman" w:cs="Times New Roman"/>
          <w:color w:val="000000"/>
          <w:sz w:val="28"/>
          <w:szCs w:val="28"/>
        </w:rPr>
        <w:t>Фриделя</w:t>
      </w:r>
      <w:proofErr w:type="spellEnd"/>
      <w:r>
        <w:rPr>
          <w:rFonts w:ascii="Times New Roman" w:eastAsia="Times New Roman" w:hAnsi="Times New Roman" w:cs="Times New Roman"/>
          <w:color w:val="000000"/>
          <w:sz w:val="28"/>
          <w:szCs w:val="28"/>
        </w:rPr>
        <w:t>—</w:t>
      </w:r>
      <w:proofErr w:type="spellStart"/>
      <w:r>
        <w:rPr>
          <w:rFonts w:ascii="Times New Roman" w:eastAsia="Times New Roman" w:hAnsi="Times New Roman" w:cs="Times New Roman"/>
          <w:color w:val="000000"/>
          <w:sz w:val="28"/>
          <w:szCs w:val="28"/>
        </w:rPr>
        <w:t>Крафтса</w:t>
      </w:r>
      <w:proofErr w:type="spellEnd"/>
      <w:r>
        <w:rPr>
          <w:rFonts w:ascii="Times New Roman" w:eastAsia="Times New Roman" w:hAnsi="Times New Roman" w:cs="Times New Roman"/>
          <w:color w:val="000000"/>
          <w:sz w:val="28"/>
          <w:szCs w:val="28"/>
        </w:rPr>
        <w:t xml:space="preserve"> (действие на бензол </w:t>
      </w:r>
      <w:proofErr w:type="spellStart"/>
      <w:r>
        <w:rPr>
          <w:rFonts w:ascii="Times New Roman" w:eastAsia="Times New Roman" w:hAnsi="Times New Roman" w:cs="Times New Roman"/>
          <w:color w:val="000000"/>
          <w:sz w:val="28"/>
          <w:szCs w:val="28"/>
        </w:rPr>
        <w:t>алкилгалогенида</w:t>
      </w:r>
      <w:proofErr w:type="spellEnd"/>
      <w:r>
        <w:rPr>
          <w:rFonts w:ascii="Times New Roman" w:eastAsia="Times New Roman" w:hAnsi="Times New Roman" w:cs="Times New Roman"/>
          <w:color w:val="000000"/>
          <w:sz w:val="28"/>
          <w:szCs w:val="28"/>
        </w:rPr>
        <w:t xml:space="preserve"> при каталитическом участии галогенида металла):</w:t>
      </w:r>
    </w:p>
    <w:p w14:paraId="2C8E8A6D" w14:textId="77777777" w:rsidR="00BD7813" w:rsidRDefault="00BD7813" w:rsidP="00BD7813">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03CF995D" wp14:editId="4E3B3197">
            <wp:extent cx="3507270" cy="749910"/>
            <wp:effectExtent l="0" t="0" r="0" b="0"/>
            <wp:docPr id="2147330561" name="image72.png"/>
            <wp:cNvGraphicFramePr/>
            <a:graphic xmlns:a="http://schemas.openxmlformats.org/drawingml/2006/main">
              <a:graphicData uri="http://schemas.openxmlformats.org/drawingml/2006/picture">
                <pic:pic xmlns:pic="http://schemas.openxmlformats.org/drawingml/2006/picture">
                  <pic:nvPicPr>
                    <pic:cNvPr id="0" name="image72.png"/>
                    <pic:cNvPicPr preferRelativeResize="0"/>
                  </pic:nvPicPr>
                  <pic:blipFill>
                    <a:blip r:embed="rId74"/>
                    <a:srcRect/>
                    <a:stretch>
                      <a:fillRect/>
                    </a:stretch>
                  </pic:blipFill>
                  <pic:spPr>
                    <a:xfrm>
                      <a:off x="0" y="0"/>
                      <a:ext cx="3507270" cy="749910"/>
                    </a:xfrm>
                    <a:prstGeom prst="rect">
                      <a:avLst/>
                    </a:prstGeom>
                    <a:ln/>
                  </pic:spPr>
                </pic:pic>
              </a:graphicData>
            </a:graphic>
          </wp:inline>
        </w:drawing>
      </w:r>
    </w:p>
    <w:p w14:paraId="73614273" w14:textId="77777777"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Ближайшим гомологом бензола является метилбензол (или толуол). Введение группы — СН3 или другой группы (R— и </w:t>
      </w:r>
      <w:proofErr w:type="spellStart"/>
      <w:r>
        <w:rPr>
          <w:rFonts w:ascii="Times New Roman" w:eastAsia="Times New Roman" w:hAnsi="Times New Roman" w:cs="Times New Roman"/>
          <w:sz w:val="28"/>
          <w:szCs w:val="28"/>
        </w:rPr>
        <w:t>др</w:t>
      </w:r>
      <w:proofErr w:type="spellEnd"/>
      <w:r>
        <w:rPr>
          <w:rFonts w:ascii="Times New Roman" w:eastAsia="Times New Roman" w:hAnsi="Times New Roman" w:cs="Times New Roman"/>
          <w:sz w:val="28"/>
          <w:szCs w:val="28"/>
        </w:rPr>
        <w:t xml:space="preserve">) в молекулу бензола делает более </w:t>
      </w:r>
      <w:r>
        <w:rPr>
          <w:rFonts w:ascii="Times New Roman" w:eastAsia="Times New Roman" w:hAnsi="Times New Roman" w:cs="Times New Roman"/>
          <w:sz w:val="28"/>
          <w:szCs w:val="28"/>
        </w:rPr>
        <w:lastRenderedPageBreak/>
        <w:t xml:space="preserve">подвижными атомы водорода в положениях 2, 4, 6, поэтому в реакциях замещения толуол в отличие от бензола образует </w:t>
      </w:r>
      <w:proofErr w:type="spellStart"/>
      <w:r>
        <w:rPr>
          <w:rFonts w:ascii="Times New Roman" w:eastAsia="Times New Roman" w:hAnsi="Times New Roman" w:cs="Times New Roman"/>
          <w:sz w:val="28"/>
          <w:szCs w:val="28"/>
        </w:rPr>
        <w:t>трехзамещенные</w:t>
      </w:r>
      <w:proofErr w:type="spellEnd"/>
      <w:r>
        <w:rPr>
          <w:rFonts w:ascii="Times New Roman" w:eastAsia="Times New Roman" w:hAnsi="Times New Roman" w:cs="Times New Roman"/>
          <w:sz w:val="28"/>
          <w:szCs w:val="28"/>
        </w:rPr>
        <w:t xml:space="preserve"> производные:</w:t>
      </w:r>
    </w:p>
    <w:p w14:paraId="753F2139" w14:textId="77777777" w:rsidR="00BD7813" w:rsidRDefault="00BD7813" w:rsidP="00BD7813">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4FEA5F85" wp14:editId="6D5F6035">
            <wp:extent cx="2873269" cy="1597281"/>
            <wp:effectExtent l="0" t="0" r="0" b="0"/>
            <wp:docPr id="2147330562" name="image74.png"/>
            <wp:cNvGraphicFramePr/>
            <a:graphic xmlns:a="http://schemas.openxmlformats.org/drawingml/2006/main">
              <a:graphicData uri="http://schemas.openxmlformats.org/drawingml/2006/picture">
                <pic:pic xmlns:pic="http://schemas.openxmlformats.org/drawingml/2006/picture">
                  <pic:nvPicPr>
                    <pic:cNvPr id="0" name="image74.png"/>
                    <pic:cNvPicPr preferRelativeResize="0"/>
                  </pic:nvPicPr>
                  <pic:blipFill>
                    <a:blip r:embed="rId75"/>
                    <a:srcRect/>
                    <a:stretch>
                      <a:fillRect/>
                    </a:stretch>
                  </pic:blipFill>
                  <pic:spPr>
                    <a:xfrm>
                      <a:off x="0" y="0"/>
                      <a:ext cx="2873269" cy="1597281"/>
                    </a:xfrm>
                    <a:prstGeom prst="rect">
                      <a:avLst/>
                    </a:prstGeom>
                    <a:ln/>
                  </pic:spPr>
                </pic:pic>
              </a:graphicData>
            </a:graphic>
          </wp:inline>
        </w:drawing>
      </w:r>
    </w:p>
    <w:p w14:paraId="11EA73D5" w14:textId="77777777"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отличие от бензола толуол и другие гомологи бензола окисляются раствором перманганата калия:</w:t>
      </w:r>
    </w:p>
    <w:p w14:paraId="6A6A6A0C" w14:textId="77777777" w:rsidR="00BD7813" w:rsidRDefault="00BD7813" w:rsidP="00BD7813">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7EFACADC" wp14:editId="764552A1">
            <wp:extent cx="3838526" cy="794178"/>
            <wp:effectExtent l="0" t="0" r="0" b="0"/>
            <wp:docPr id="2147330564" name="image76.png"/>
            <wp:cNvGraphicFramePr/>
            <a:graphic xmlns:a="http://schemas.openxmlformats.org/drawingml/2006/main">
              <a:graphicData uri="http://schemas.openxmlformats.org/drawingml/2006/picture">
                <pic:pic xmlns:pic="http://schemas.openxmlformats.org/drawingml/2006/picture">
                  <pic:nvPicPr>
                    <pic:cNvPr id="0" name="image76.png"/>
                    <pic:cNvPicPr preferRelativeResize="0"/>
                  </pic:nvPicPr>
                  <pic:blipFill>
                    <a:blip r:embed="rId76"/>
                    <a:srcRect/>
                    <a:stretch>
                      <a:fillRect/>
                    </a:stretch>
                  </pic:blipFill>
                  <pic:spPr>
                    <a:xfrm>
                      <a:off x="0" y="0"/>
                      <a:ext cx="3838526" cy="794178"/>
                    </a:xfrm>
                    <a:prstGeom prst="rect">
                      <a:avLst/>
                    </a:prstGeom>
                    <a:ln/>
                  </pic:spPr>
                </pic:pic>
              </a:graphicData>
            </a:graphic>
          </wp:inline>
        </w:drawing>
      </w:r>
    </w:p>
    <w:p w14:paraId="0F734CFE" w14:textId="77777777"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Получение. Ароматические углеводороды получают главным образом при сухой перегонке каменного угля. Каменный уголь нагревают в коксовых печах без доступа воздуха до 1 000 — 1 200 °C. В результате образуются твердые (кокс), жидкие и газообразные продукты. Жидкий продукт представляет собой черную вязкую смолу — каменноугольный деготь. При температуре 160 —170 °C из каменноугольной смолы отгоняется бензол и его гомологи (толуол, ксилол и др.).</w:t>
      </w:r>
    </w:p>
    <w:p w14:paraId="555D5EB3" w14:textId="77777777"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Другим важным сырьем для получения ароматических углеводородов является нефть. Сущность метода получения их из нефти заключается в том, что парафиновая цепь углеродных атомов числом не менее шести замыкается в циклогексановое кольцо, образовавшийся </w:t>
      </w:r>
      <w:proofErr w:type="spellStart"/>
      <w:r>
        <w:rPr>
          <w:rFonts w:ascii="Times New Roman" w:eastAsia="Times New Roman" w:hAnsi="Times New Roman" w:cs="Times New Roman"/>
          <w:sz w:val="28"/>
          <w:szCs w:val="28"/>
        </w:rPr>
        <w:t>циклопарафин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дегидрируют</w:t>
      </w:r>
      <w:proofErr w:type="spellEnd"/>
      <w:r>
        <w:rPr>
          <w:rFonts w:ascii="Times New Roman" w:eastAsia="Times New Roman" w:hAnsi="Times New Roman" w:cs="Times New Roman"/>
          <w:sz w:val="28"/>
          <w:szCs w:val="28"/>
        </w:rPr>
        <w:t xml:space="preserve"> до соответствующего ароматического углеводорода:</w:t>
      </w:r>
    </w:p>
    <w:p w14:paraId="7A06DC3B" w14:textId="77777777" w:rsidR="00BD7813" w:rsidRDefault="00BD7813" w:rsidP="00BD7813">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5C7FDC4E" wp14:editId="303372E1">
            <wp:extent cx="2499707" cy="1074535"/>
            <wp:effectExtent l="0" t="0" r="0" b="0"/>
            <wp:docPr id="2147330565" name="image77.png"/>
            <wp:cNvGraphicFramePr/>
            <a:graphic xmlns:a="http://schemas.openxmlformats.org/drawingml/2006/main">
              <a:graphicData uri="http://schemas.openxmlformats.org/drawingml/2006/picture">
                <pic:pic xmlns:pic="http://schemas.openxmlformats.org/drawingml/2006/picture">
                  <pic:nvPicPr>
                    <pic:cNvPr id="0" name="image77.png"/>
                    <pic:cNvPicPr preferRelativeResize="0"/>
                  </pic:nvPicPr>
                  <pic:blipFill>
                    <a:blip r:embed="rId77"/>
                    <a:srcRect/>
                    <a:stretch>
                      <a:fillRect/>
                    </a:stretch>
                  </pic:blipFill>
                  <pic:spPr>
                    <a:xfrm>
                      <a:off x="0" y="0"/>
                      <a:ext cx="2499707" cy="1074535"/>
                    </a:xfrm>
                    <a:prstGeom prst="rect">
                      <a:avLst/>
                    </a:prstGeom>
                    <a:ln/>
                  </pic:spPr>
                </pic:pic>
              </a:graphicData>
            </a:graphic>
          </wp:inline>
        </w:drawing>
      </w:r>
    </w:p>
    <w:p w14:paraId="743BB027" w14:textId="77777777"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или в общем виде:</w:t>
      </w:r>
    </w:p>
    <w:p w14:paraId="30E1B796" w14:textId="77777777" w:rsidR="00BD7813" w:rsidRDefault="00BD7813" w:rsidP="00BD7813">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40CAF3B6" wp14:editId="44F45C04">
            <wp:extent cx="2161758" cy="630513"/>
            <wp:effectExtent l="0" t="0" r="0" b="0"/>
            <wp:docPr id="2147330552" name="image65.png"/>
            <wp:cNvGraphicFramePr/>
            <a:graphic xmlns:a="http://schemas.openxmlformats.org/drawingml/2006/main">
              <a:graphicData uri="http://schemas.openxmlformats.org/drawingml/2006/picture">
                <pic:pic xmlns:pic="http://schemas.openxmlformats.org/drawingml/2006/picture">
                  <pic:nvPicPr>
                    <pic:cNvPr id="0" name="image65.png"/>
                    <pic:cNvPicPr preferRelativeResize="0"/>
                  </pic:nvPicPr>
                  <pic:blipFill>
                    <a:blip r:embed="rId78"/>
                    <a:srcRect/>
                    <a:stretch>
                      <a:fillRect/>
                    </a:stretch>
                  </pic:blipFill>
                  <pic:spPr>
                    <a:xfrm>
                      <a:off x="0" y="0"/>
                      <a:ext cx="2161758" cy="630513"/>
                    </a:xfrm>
                    <a:prstGeom prst="rect">
                      <a:avLst/>
                    </a:prstGeom>
                    <a:ln/>
                  </pic:spPr>
                </pic:pic>
              </a:graphicData>
            </a:graphic>
          </wp:inline>
        </w:drawing>
      </w:r>
    </w:p>
    <w:p w14:paraId="5E4CD33A" w14:textId="77777777"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Эта реакция каталитической ароматизации (или каталитического риформинга) была открыта Н.Д. Зелинским. В настоящее время почти все установки каталитического риформинга работают на платиновом катализаторе, нанесенном на оксид алюминия, при температуре 500 °C под давлением водорода 2 — 4 МПа, а сам процесс получил название </w:t>
      </w:r>
      <w:proofErr w:type="spellStart"/>
      <w:r>
        <w:rPr>
          <w:rFonts w:ascii="Times New Roman" w:eastAsia="Times New Roman" w:hAnsi="Times New Roman" w:cs="Times New Roman"/>
          <w:sz w:val="28"/>
          <w:szCs w:val="28"/>
        </w:rPr>
        <w:t>платформинга</w:t>
      </w:r>
      <w:proofErr w:type="spellEnd"/>
      <w:r>
        <w:rPr>
          <w:rFonts w:ascii="Times New Roman" w:eastAsia="Times New Roman" w:hAnsi="Times New Roman" w:cs="Times New Roman"/>
          <w:sz w:val="28"/>
          <w:szCs w:val="28"/>
        </w:rPr>
        <w:t xml:space="preserve">, или </w:t>
      </w:r>
      <w:proofErr w:type="spellStart"/>
      <w:r>
        <w:rPr>
          <w:rFonts w:ascii="Times New Roman" w:eastAsia="Times New Roman" w:hAnsi="Times New Roman" w:cs="Times New Roman"/>
          <w:sz w:val="28"/>
          <w:szCs w:val="28"/>
        </w:rPr>
        <w:t>риформинга</w:t>
      </w:r>
      <w:proofErr w:type="spellEnd"/>
      <w:r>
        <w:rPr>
          <w:rFonts w:ascii="Times New Roman" w:eastAsia="Times New Roman" w:hAnsi="Times New Roman" w:cs="Times New Roman"/>
          <w:sz w:val="28"/>
          <w:szCs w:val="28"/>
        </w:rPr>
        <w:t xml:space="preserve"> на алюмоплатиновом катализаторе.</w:t>
      </w:r>
    </w:p>
    <w:p w14:paraId="44503AD3" w14:textId="77777777"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лаборатории бензол можно получить полимеризацией ацетилена.</w:t>
      </w:r>
    </w:p>
    <w:p w14:paraId="54ED99ED" w14:textId="77777777"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Применение бензола:</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для получения пластмасс, резины, лекарственных средств, красителей.</w:t>
      </w:r>
    </w:p>
    <w:p w14:paraId="3A36FACE" w14:textId="77777777" w:rsidR="00BD7813" w:rsidRDefault="00BD7813" w:rsidP="00BD7813">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Цель</w:t>
      </w:r>
      <w:r>
        <w:rPr>
          <w:rFonts w:ascii="Times New Roman" w:eastAsia="Times New Roman" w:hAnsi="Times New Roman" w:cs="Times New Roman"/>
          <w:color w:val="000000"/>
          <w:sz w:val="28"/>
          <w:szCs w:val="28"/>
        </w:rPr>
        <w:t>: изучить свойства ароматических углеводородов на примере бензола.</w:t>
      </w:r>
    </w:p>
    <w:p w14:paraId="6A408547" w14:textId="77777777" w:rsidR="00BD7813" w:rsidRDefault="00BD7813" w:rsidP="00BD7813">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14:paraId="4845E9D5" w14:textId="77777777" w:rsidR="00BD7813" w:rsidRDefault="00BD7813" w:rsidP="00BD7813">
      <w:pPr>
        <w:spacing w:line="240" w:lineRule="auto"/>
        <w:ind w:right="-20" w:firstLine="709"/>
        <w:jc w:val="both"/>
        <w:rPr>
          <w:rFonts w:ascii="Times New Roman" w:eastAsia="Times New Roman" w:hAnsi="Times New Roman" w:cs="Times New Roman"/>
          <w:color w:val="000000"/>
          <w:sz w:val="28"/>
          <w:szCs w:val="28"/>
        </w:rPr>
      </w:pPr>
    </w:p>
    <w:p w14:paraId="3D285F94" w14:textId="77777777" w:rsidR="00BD7813" w:rsidRDefault="00BD7813" w:rsidP="00BD7813">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14:paraId="50E78A61" w14:textId="77777777" w:rsidR="00BD7813" w:rsidRDefault="00BD7813" w:rsidP="00BD7813">
      <w:pPr>
        <w:spacing w:line="240" w:lineRule="auto"/>
        <w:ind w:right="-20" w:firstLine="709"/>
        <w:jc w:val="both"/>
        <w:rPr>
          <w:rFonts w:ascii="Times New Roman" w:eastAsia="Times New Roman" w:hAnsi="Times New Roman" w:cs="Times New Roman"/>
          <w:color w:val="000000"/>
          <w:sz w:val="28"/>
          <w:szCs w:val="28"/>
        </w:rPr>
      </w:pPr>
    </w:p>
    <w:p w14:paraId="5DB48E5E" w14:textId="77777777" w:rsidR="00BD7813" w:rsidRDefault="00BD7813" w:rsidP="00BD7813">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неорганических веществ лабораторную работу Ароматические углеводороды.</w:t>
      </w:r>
    </w:p>
    <w:p w14:paraId="72C691E6" w14:textId="77777777" w:rsidR="00BD7813" w:rsidRDefault="00BD7813" w:rsidP="00BD7813">
      <w:pPr>
        <w:spacing w:line="240" w:lineRule="auto"/>
        <w:ind w:right="-20" w:firstLine="709"/>
        <w:jc w:val="both"/>
        <w:rPr>
          <w:rFonts w:ascii="Times New Roman" w:eastAsia="Times New Roman" w:hAnsi="Times New Roman" w:cs="Times New Roman"/>
          <w:color w:val="000000"/>
          <w:sz w:val="28"/>
          <w:szCs w:val="28"/>
        </w:rPr>
      </w:pPr>
    </w:p>
    <w:p w14:paraId="46D81805" w14:textId="77777777" w:rsidR="00BD7813" w:rsidRDefault="00BD7813" w:rsidP="00BD7813">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Опыт №1. </w:t>
      </w:r>
      <w:proofErr w:type="spellStart"/>
      <w:r>
        <w:rPr>
          <w:rFonts w:ascii="Times New Roman" w:eastAsia="Times New Roman" w:hAnsi="Times New Roman" w:cs="Times New Roman"/>
          <w:b/>
          <w:color w:val="000000"/>
          <w:sz w:val="28"/>
          <w:szCs w:val="28"/>
        </w:rPr>
        <w:t>Бромирование</w:t>
      </w:r>
      <w:proofErr w:type="spellEnd"/>
      <w:r>
        <w:rPr>
          <w:rFonts w:ascii="Times New Roman" w:eastAsia="Times New Roman" w:hAnsi="Times New Roman" w:cs="Times New Roman"/>
          <w:b/>
          <w:color w:val="000000"/>
          <w:sz w:val="28"/>
          <w:szCs w:val="28"/>
        </w:rPr>
        <w:t xml:space="preserve"> бензола</w:t>
      </w:r>
    </w:p>
    <w:p w14:paraId="6B1E4E35" w14:textId="77777777" w:rsidR="00BD7813" w:rsidRDefault="00BD7813" w:rsidP="00BD7813">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Внимание! Работу проводить в вытяжном шкафу! В круглодонную колбу поместите железные опилки и прилейте бензол. В химический стакан прилейте воду и добавьте несколько капель лакмуса. Установите капельную воронку. В капельную воронку прилейте бром. Соберите прибор, изображенный на рисунке. В круглодонную колбу добавьте по каплям бром. После добавления всего брома реакционную смесь нагревайте в течении 30 минут на водяной бане. Повысить температуру водяной бани до 60-70°С. Прекратите нагревание. Из остывшего прибора перелейте жидкость в стакан с дистиллированной</w:t>
      </w:r>
      <w:r>
        <w:t xml:space="preserve"> </w:t>
      </w:r>
      <w:r>
        <w:rPr>
          <w:rFonts w:ascii="Times New Roman" w:eastAsia="Times New Roman" w:hAnsi="Times New Roman" w:cs="Times New Roman"/>
          <w:color w:val="000000"/>
          <w:sz w:val="28"/>
          <w:szCs w:val="28"/>
        </w:rPr>
        <w:t>водой. Результаты эксперимента оформите в лабораторном журнале.</w:t>
      </w:r>
      <w:r>
        <w:rPr>
          <w:noProof/>
        </w:rPr>
        <w:drawing>
          <wp:anchor distT="0" distB="0" distL="114300" distR="114300" simplePos="0" relativeHeight="251745280" behindDoc="0" locked="0" layoutInCell="1" hidden="0" allowOverlap="1" wp14:anchorId="6D7AE98E" wp14:editId="1F5EE034">
            <wp:simplePos x="0" y="0"/>
            <wp:positionH relativeFrom="column">
              <wp:posOffset>666005</wp:posOffset>
            </wp:positionH>
            <wp:positionV relativeFrom="paragraph">
              <wp:posOffset>580749</wp:posOffset>
            </wp:positionV>
            <wp:extent cx="1518699" cy="1105231"/>
            <wp:effectExtent l="0" t="0" r="0" b="0"/>
            <wp:wrapSquare wrapText="bothSides" distT="0" distB="0" distL="114300" distR="114300"/>
            <wp:docPr id="2147330579" name="image88.jpg" descr="Изображение выглядит как текст, в помещении, снимок экрана, Бытовая техник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88.jpg" descr="Изображение выглядит как текст, в помещении, снимок экрана, Бытовая техника&#10;&#10;Автоматически созданное описание"/>
                    <pic:cNvPicPr preferRelativeResize="0"/>
                  </pic:nvPicPr>
                  <pic:blipFill>
                    <a:blip r:embed="rId79"/>
                    <a:srcRect/>
                    <a:stretch>
                      <a:fillRect/>
                    </a:stretch>
                  </pic:blipFill>
                  <pic:spPr>
                    <a:xfrm>
                      <a:off x="0" y="0"/>
                      <a:ext cx="1518699" cy="1105231"/>
                    </a:xfrm>
                    <a:prstGeom prst="rect">
                      <a:avLst/>
                    </a:prstGeom>
                    <a:ln/>
                  </pic:spPr>
                </pic:pic>
              </a:graphicData>
            </a:graphic>
          </wp:anchor>
        </w:drawing>
      </w:r>
    </w:p>
    <w:p w14:paraId="04AB31A8" w14:textId="77777777" w:rsidR="00BD7813" w:rsidRDefault="00BD7813" w:rsidP="00BD7813"/>
    <w:p w14:paraId="369CAACF" w14:textId="77777777" w:rsidR="00BD7813" w:rsidRDefault="00BD7813" w:rsidP="00BD7813">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2. Получение нитробензола</w:t>
      </w:r>
    </w:p>
    <w:p w14:paraId="3351AA8E" w14:textId="77777777" w:rsidR="00BD7813" w:rsidRDefault="00BD7813" w:rsidP="00BD7813">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Внимание! Работу проводить в вытяжном шкафу! В круглодонную колбу прилейте концентрированную серную кислоту. Поместите колбу в кристаллизатор со снегом.</w:t>
      </w:r>
    </w:p>
    <w:p w14:paraId="5F08DDE1" w14:textId="77777777" w:rsidR="00BD7813" w:rsidRDefault="00BD7813" w:rsidP="00BD7813">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Постепенно при перемешивании добавьте концентрированную азотную кислоту. Соберите прибор, изображенный на картинке. Прилейте в капельную воронку бензол. После охлаждения нитрующей смеси порциями из капельной воронки добавьте бензол. Энергично перемешивая смесь, следите, чтобы ее температура не поднималась выше 60ºС. После прибавления всего бензола для завершения реакции колбу при энергичном перемешивании нагревайте в течение 30 минут на водяной бане. По окончании реакции смесь охладите до 20ºС. Перелейте смесь в стакан с большим количеством воды.  Напишите уравнение реакции нитрования бензола.  Результаты экспериментов оформите в лабораторном журнале.</w:t>
      </w:r>
      <w:r>
        <w:rPr>
          <w:noProof/>
        </w:rPr>
        <w:drawing>
          <wp:anchor distT="0" distB="0" distL="114300" distR="114300" simplePos="0" relativeHeight="251746304" behindDoc="0" locked="0" layoutInCell="1" hidden="0" allowOverlap="1" wp14:anchorId="15CBE8DC" wp14:editId="4AB0FBB7">
            <wp:simplePos x="0" y="0"/>
            <wp:positionH relativeFrom="column">
              <wp:posOffset>437322</wp:posOffset>
            </wp:positionH>
            <wp:positionV relativeFrom="paragraph">
              <wp:posOffset>91109</wp:posOffset>
            </wp:positionV>
            <wp:extent cx="1852295" cy="1120775"/>
            <wp:effectExtent l="0" t="0" r="0" b="0"/>
            <wp:wrapSquare wrapText="bothSides" distT="0" distB="0" distL="114300" distR="114300"/>
            <wp:docPr id="2147330522" name="image36.jpg" descr="Изображение выглядит как текст, программное обеспечение, Веб-сайт, компьютер&#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36.jpg" descr="Изображение выглядит как текст, программное обеспечение, Веб-сайт, компьютер&#10;&#10;Автоматически созданное описание"/>
                    <pic:cNvPicPr preferRelativeResize="0"/>
                  </pic:nvPicPr>
                  <pic:blipFill>
                    <a:blip r:embed="rId80"/>
                    <a:srcRect/>
                    <a:stretch>
                      <a:fillRect/>
                    </a:stretch>
                  </pic:blipFill>
                  <pic:spPr>
                    <a:xfrm>
                      <a:off x="0" y="0"/>
                      <a:ext cx="1852295" cy="1120775"/>
                    </a:xfrm>
                    <a:prstGeom prst="rect">
                      <a:avLst/>
                    </a:prstGeom>
                    <a:ln/>
                  </pic:spPr>
                </pic:pic>
              </a:graphicData>
            </a:graphic>
          </wp:anchor>
        </w:drawing>
      </w:r>
    </w:p>
    <w:p w14:paraId="7234E7D6" w14:textId="77777777" w:rsidR="00BD7813" w:rsidRDefault="00BD7813" w:rsidP="00BD7813"/>
    <w:p w14:paraId="72AEFA8B" w14:textId="77777777" w:rsidR="00BD7813" w:rsidRDefault="00BD7813" w:rsidP="00BD7813">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к итоговому контролю</w:t>
      </w:r>
    </w:p>
    <w:p w14:paraId="3DCEA5CD" w14:textId="77777777" w:rsidR="00BD7813" w:rsidRDefault="00BD7813" w:rsidP="00BD7813">
      <w:pPr>
        <w:numPr>
          <w:ilvl w:val="0"/>
          <w:numId w:val="22"/>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Какие соединения называют ароматическими? Приведите общую формулу.</w:t>
      </w:r>
    </w:p>
    <w:p w14:paraId="3BBB7454" w14:textId="77777777" w:rsidR="00BD7813" w:rsidRDefault="00BD7813" w:rsidP="00BD7813">
      <w:pPr>
        <w:numPr>
          <w:ilvl w:val="0"/>
          <w:numId w:val="22"/>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Объясните строение бензола.</w:t>
      </w:r>
    </w:p>
    <w:p w14:paraId="216A7F9A" w14:textId="77777777" w:rsidR="00BD7813" w:rsidRDefault="00BD7813" w:rsidP="00BD7813">
      <w:pPr>
        <w:numPr>
          <w:ilvl w:val="0"/>
          <w:numId w:val="22"/>
        </w:num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Номенклатура и изомерия ароматических соединений.</w:t>
      </w:r>
    </w:p>
    <w:p w14:paraId="0DADFC8F" w14:textId="77777777" w:rsidR="00BD7813" w:rsidRDefault="00BD7813" w:rsidP="00BD7813">
      <w:pPr>
        <w:numPr>
          <w:ilvl w:val="0"/>
          <w:numId w:val="22"/>
        </w:num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Физические свойства бензола. </w:t>
      </w:r>
    </w:p>
    <w:p w14:paraId="66BEA39B" w14:textId="77777777" w:rsidR="00BD7813" w:rsidRDefault="00BD7813" w:rsidP="00BD7813">
      <w:pPr>
        <w:numPr>
          <w:ilvl w:val="0"/>
          <w:numId w:val="22"/>
        </w:num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Химические свойства ароматических соединений.</w:t>
      </w:r>
    </w:p>
    <w:p w14:paraId="3A977136" w14:textId="77777777" w:rsidR="00BD7813" w:rsidRDefault="00BD7813" w:rsidP="00BD7813">
      <w:pPr>
        <w:numPr>
          <w:ilvl w:val="0"/>
          <w:numId w:val="22"/>
        </w:num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Важнейшие гомологи бензола. Как </w:t>
      </w:r>
      <w:proofErr w:type="spellStart"/>
      <w:r>
        <w:rPr>
          <w:rFonts w:ascii="Times New Roman" w:eastAsia="Times New Roman" w:hAnsi="Times New Roman" w:cs="Times New Roman"/>
          <w:sz w:val="28"/>
          <w:szCs w:val="28"/>
        </w:rPr>
        <w:t>метильный</w:t>
      </w:r>
      <w:proofErr w:type="spellEnd"/>
      <w:r>
        <w:rPr>
          <w:rFonts w:ascii="Times New Roman" w:eastAsia="Times New Roman" w:hAnsi="Times New Roman" w:cs="Times New Roman"/>
          <w:sz w:val="28"/>
          <w:szCs w:val="28"/>
        </w:rPr>
        <w:t xml:space="preserve"> радикал влияет на химические свойства гомологов бензола?</w:t>
      </w:r>
    </w:p>
    <w:p w14:paraId="5EDF00C7" w14:textId="77777777" w:rsidR="00BD7813" w:rsidRDefault="00BD7813" w:rsidP="00BD7813">
      <w:pPr>
        <w:numPr>
          <w:ilvl w:val="0"/>
          <w:numId w:val="22"/>
        </w:num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Получение ароматических углеводородов </w:t>
      </w:r>
    </w:p>
    <w:p w14:paraId="2C2DBC2B" w14:textId="77777777" w:rsidR="00BD7813" w:rsidRDefault="00BD7813" w:rsidP="00BD7813">
      <w:pPr>
        <w:numPr>
          <w:ilvl w:val="0"/>
          <w:numId w:val="22"/>
        </w:num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Напишите структурные </w:t>
      </w:r>
      <w:proofErr w:type="spellStart"/>
      <w:proofErr w:type="gramStart"/>
      <w:r>
        <w:rPr>
          <w:rFonts w:ascii="Times New Roman" w:eastAsia="Times New Roman" w:hAnsi="Times New Roman" w:cs="Times New Roman"/>
          <w:sz w:val="28"/>
          <w:szCs w:val="28"/>
        </w:rPr>
        <w:t>формулы:а</w:t>
      </w:r>
      <w:proofErr w:type="spellEnd"/>
      <w:proofErr w:type="gramEnd"/>
      <w:r>
        <w:rPr>
          <w:rFonts w:ascii="Times New Roman" w:eastAsia="Times New Roman" w:hAnsi="Times New Roman" w:cs="Times New Roman"/>
          <w:sz w:val="28"/>
          <w:szCs w:val="28"/>
        </w:rPr>
        <w:t>) бензола; б) этилбензола; в) толуола; г) орто-, мета- и пара-ксилолов; д) нафталина.</w:t>
      </w:r>
    </w:p>
    <w:p w14:paraId="71988A58" w14:textId="77777777" w:rsidR="00BD7813" w:rsidRDefault="00BD7813" w:rsidP="00BD7813">
      <w:pPr>
        <w:numPr>
          <w:ilvl w:val="0"/>
          <w:numId w:val="22"/>
        </w:num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Напишите структурные формулы всех изомерных углеводородов </w:t>
      </w:r>
      <w:proofErr w:type="spellStart"/>
      <w:r>
        <w:rPr>
          <w:rFonts w:ascii="Times New Roman" w:eastAsia="Times New Roman" w:hAnsi="Times New Roman" w:cs="Times New Roman"/>
          <w:sz w:val="28"/>
          <w:szCs w:val="28"/>
        </w:rPr>
        <w:t>бензольного</w:t>
      </w:r>
      <w:proofErr w:type="spellEnd"/>
      <w:r>
        <w:rPr>
          <w:rFonts w:ascii="Times New Roman" w:eastAsia="Times New Roman" w:hAnsi="Times New Roman" w:cs="Times New Roman"/>
          <w:sz w:val="28"/>
          <w:szCs w:val="28"/>
        </w:rPr>
        <w:t xml:space="preserve"> ряда состава С8Н10. Назовите их.</w:t>
      </w:r>
    </w:p>
    <w:p w14:paraId="0400522D" w14:textId="77777777" w:rsidR="00BD7813" w:rsidRDefault="00BD7813" w:rsidP="00BD7813">
      <w:pPr>
        <w:numPr>
          <w:ilvl w:val="0"/>
          <w:numId w:val="22"/>
        </w:num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Напишите для бензола реакции (с образованием однозамещенных производных): а) </w:t>
      </w:r>
      <w:proofErr w:type="spellStart"/>
      <w:r>
        <w:rPr>
          <w:rFonts w:ascii="Times New Roman" w:eastAsia="Times New Roman" w:hAnsi="Times New Roman" w:cs="Times New Roman"/>
          <w:sz w:val="28"/>
          <w:szCs w:val="28"/>
        </w:rPr>
        <w:t>бромирования</w:t>
      </w:r>
      <w:proofErr w:type="spellEnd"/>
      <w:r>
        <w:rPr>
          <w:rFonts w:ascii="Times New Roman" w:eastAsia="Times New Roman" w:hAnsi="Times New Roman" w:cs="Times New Roman"/>
          <w:sz w:val="28"/>
          <w:szCs w:val="28"/>
        </w:rPr>
        <w:t>; б) нитрования; в) сульфирования. Назовите образующиеся соединения.</w:t>
      </w:r>
    </w:p>
    <w:p w14:paraId="1B5D33BC" w14:textId="77777777" w:rsidR="00BD7813" w:rsidRDefault="00BD7813" w:rsidP="00BD7813">
      <w:pPr>
        <w:spacing w:line="240" w:lineRule="auto"/>
      </w:pPr>
    </w:p>
    <w:p w14:paraId="61966D4A" w14:textId="77777777" w:rsidR="00BD7813" w:rsidRDefault="00BD7813" w:rsidP="00BD7813">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14:paraId="58D78FE8" w14:textId="77777777" w:rsidR="00C87D42" w:rsidRDefault="00C87D42" w:rsidP="000B617B"/>
    <w:p w14:paraId="65968642" w14:textId="77777777" w:rsidR="000B617B" w:rsidRPr="000B617B" w:rsidRDefault="000B617B" w:rsidP="000B617B"/>
    <w:p w14:paraId="2A26031C" w14:textId="245DB4C3" w:rsidR="009C78B0" w:rsidRDefault="009C78B0" w:rsidP="007B7102">
      <w:pPr>
        <w:pStyle w:val="2"/>
        <w:jc w:val="center"/>
        <w:rPr>
          <w:rFonts w:ascii="Times New Roman" w:eastAsia="Times New Roman" w:hAnsi="Times New Roman" w:cs="Times New Roman"/>
          <w:color w:val="000000"/>
          <w:sz w:val="28"/>
          <w:szCs w:val="28"/>
        </w:rPr>
      </w:pPr>
      <w:r w:rsidRPr="007B7102">
        <w:rPr>
          <w:rFonts w:ascii="Times New Roman" w:eastAsia="Times New Roman" w:hAnsi="Times New Roman" w:cs="Times New Roman"/>
          <w:color w:val="000000"/>
          <w:sz w:val="28"/>
          <w:szCs w:val="28"/>
        </w:rPr>
        <w:t>Лабораторные занятия №</w:t>
      </w:r>
      <w:r w:rsidR="001F41C2">
        <w:rPr>
          <w:rFonts w:ascii="Times New Roman" w:eastAsia="Times New Roman" w:hAnsi="Times New Roman" w:cs="Times New Roman"/>
          <w:color w:val="000000"/>
          <w:sz w:val="28"/>
          <w:szCs w:val="28"/>
        </w:rPr>
        <w:t xml:space="preserve"> 9</w:t>
      </w:r>
      <w:r w:rsidRPr="007B7102">
        <w:rPr>
          <w:rFonts w:ascii="Times New Roman" w:eastAsia="Times New Roman" w:hAnsi="Times New Roman" w:cs="Times New Roman"/>
          <w:color w:val="000000"/>
          <w:sz w:val="28"/>
          <w:szCs w:val="28"/>
        </w:rPr>
        <w:t xml:space="preserve"> Спирты и фенолы. </w:t>
      </w:r>
    </w:p>
    <w:p w14:paraId="5E601145" w14:textId="77777777" w:rsidR="00246629" w:rsidRDefault="00246629" w:rsidP="00246629">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14:paraId="26836720"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Производные углеводородов, в которых один или несколько атомов водорода замещены на </w:t>
      </w:r>
      <w:proofErr w:type="spellStart"/>
      <w:r>
        <w:rPr>
          <w:rFonts w:ascii="Times New Roman" w:eastAsia="Times New Roman" w:hAnsi="Times New Roman" w:cs="Times New Roman"/>
          <w:sz w:val="28"/>
          <w:szCs w:val="28"/>
        </w:rPr>
        <w:t>гидроксогруппу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называвют</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спиртами</w:t>
      </w:r>
      <w:r>
        <w:rPr>
          <w:rFonts w:ascii="Times New Roman" w:eastAsia="Times New Roman" w:hAnsi="Times New Roman" w:cs="Times New Roman"/>
          <w:sz w:val="28"/>
          <w:szCs w:val="28"/>
        </w:rPr>
        <w:t xml:space="preserve">. В зависимости от числа </w:t>
      </w:r>
      <w:proofErr w:type="spellStart"/>
      <w:r>
        <w:rPr>
          <w:rFonts w:ascii="Times New Roman" w:eastAsia="Times New Roman" w:hAnsi="Times New Roman" w:cs="Times New Roman"/>
          <w:sz w:val="28"/>
          <w:szCs w:val="28"/>
        </w:rPr>
        <w:t>гидроксогрупп</w:t>
      </w:r>
      <w:proofErr w:type="spellEnd"/>
      <w:r>
        <w:rPr>
          <w:rFonts w:ascii="Times New Roman" w:eastAsia="Times New Roman" w:hAnsi="Times New Roman" w:cs="Times New Roman"/>
          <w:sz w:val="28"/>
          <w:szCs w:val="28"/>
        </w:rPr>
        <w:t xml:space="preserve"> спирты делят на: </w:t>
      </w:r>
    </w:p>
    <w:p w14:paraId="1A17EF0C"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одноатомные, содержащие одну гидроксогруппу; </w:t>
      </w:r>
    </w:p>
    <w:p w14:paraId="233A7095"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многоатомные, содержащие две, три и более </w:t>
      </w:r>
      <w:proofErr w:type="spellStart"/>
      <w:r>
        <w:rPr>
          <w:rFonts w:ascii="Times New Roman" w:eastAsia="Times New Roman" w:hAnsi="Times New Roman" w:cs="Times New Roman"/>
          <w:sz w:val="28"/>
          <w:szCs w:val="28"/>
        </w:rPr>
        <w:t>гидроксогрупп</w:t>
      </w:r>
      <w:proofErr w:type="spellEnd"/>
      <w:r>
        <w:rPr>
          <w:rFonts w:ascii="Times New Roman" w:eastAsia="Times New Roman" w:hAnsi="Times New Roman" w:cs="Times New Roman"/>
          <w:sz w:val="28"/>
          <w:szCs w:val="28"/>
        </w:rPr>
        <w:t>.</w:t>
      </w:r>
    </w:p>
    <w:p w14:paraId="13FDDA13"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Одноатомные спирты предельного ряда образуют гомологический ряд, в котором все члены ряда отличаются друг от друга на группу СН2. Общая формула одноатомных спиртов предельного ряда СnН2n+1 ОН.</w:t>
      </w:r>
    </w:p>
    <w:p w14:paraId="0CA3CB7E" w14:textId="77777777" w:rsidR="00246629" w:rsidRDefault="00246629" w:rsidP="00246629">
      <w:pPr>
        <w:spacing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Химические свойства.</w:t>
      </w:r>
    </w:p>
    <w:p w14:paraId="02C26A48"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Спирты легко взаимодействуют с металлическим натрием:</w:t>
      </w:r>
    </w:p>
    <w:p w14:paraId="777406E6" w14:textId="77777777" w:rsidR="00246629" w:rsidRDefault="00246629" w:rsidP="00246629">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08F57A14" wp14:editId="03D6F7DD">
            <wp:extent cx="2550214" cy="1081579"/>
            <wp:effectExtent l="0" t="0" r="0" b="0"/>
            <wp:docPr id="2147330556" name="image69.png"/>
            <wp:cNvGraphicFramePr/>
            <a:graphic xmlns:a="http://schemas.openxmlformats.org/drawingml/2006/main">
              <a:graphicData uri="http://schemas.openxmlformats.org/drawingml/2006/picture">
                <pic:pic xmlns:pic="http://schemas.openxmlformats.org/drawingml/2006/picture">
                  <pic:nvPicPr>
                    <pic:cNvPr id="0" name="image69.png"/>
                    <pic:cNvPicPr preferRelativeResize="0"/>
                  </pic:nvPicPr>
                  <pic:blipFill>
                    <a:blip r:embed="rId81"/>
                    <a:srcRect b="47842"/>
                    <a:stretch>
                      <a:fillRect/>
                    </a:stretch>
                  </pic:blipFill>
                  <pic:spPr>
                    <a:xfrm>
                      <a:off x="0" y="0"/>
                      <a:ext cx="2550214" cy="1081579"/>
                    </a:xfrm>
                    <a:prstGeom prst="rect">
                      <a:avLst/>
                    </a:prstGeom>
                    <a:ln/>
                  </pic:spPr>
                </pic:pic>
              </a:graphicData>
            </a:graphic>
          </wp:inline>
        </w:drawing>
      </w:r>
      <w:r>
        <w:tab/>
      </w:r>
      <w:r>
        <w:tab/>
      </w:r>
      <w:r>
        <w:rPr>
          <w:noProof/>
        </w:rPr>
        <w:drawing>
          <wp:inline distT="0" distB="0" distL="0" distR="0" wp14:anchorId="0ECFB66C" wp14:editId="68EF8B7C">
            <wp:extent cx="2198263" cy="1052852"/>
            <wp:effectExtent l="0" t="0" r="0" b="0"/>
            <wp:docPr id="2147330602" name="image110.png" descr="Изображение выглядит как зарисовка, диаграмма, текст,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10.png" descr="Изображение выглядит как зарисовка, диаграмма, текст, дизайн&#10;&#10;Автоматически созданное описание"/>
                    <pic:cNvPicPr preferRelativeResize="0"/>
                  </pic:nvPicPr>
                  <pic:blipFill>
                    <a:blip r:embed="rId82"/>
                    <a:srcRect/>
                    <a:stretch>
                      <a:fillRect/>
                    </a:stretch>
                  </pic:blipFill>
                  <pic:spPr>
                    <a:xfrm>
                      <a:off x="0" y="0"/>
                      <a:ext cx="2198263" cy="1052852"/>
                    </a:xfrm>
                    <a:prstGeom prst="rect">
                      <a:avLst/>
                    </a:prstGeom>
                    <a:ln/>
                  </pic:spPr>
                </pic:pic>
              </a:graphicData>
            </a:graphic>
          </wp:inline>
        </w:drawing>
      </w:r>
    </w:p>
    <w:p w14:paraId="39398EFB"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Многоатомные спирты и фенол легко взаимодействуют с щелочами:</w:t>
      </w:r>
    </w:p>
    <w:p w14:paraId="702F1377" w14:textId="77777777" w:rsidR="00246629" w:rsidRDefault="00246629" w:rsidP="00246629">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034CD04B" wp14:editId="48C708B6">
            <wp:extent cx="2300097" cy="1322278"/>
            <wp:effectExtent l="0" t="0" r="0" b="0"/>
            <wp:docPr id="2147330604" name="image112.png"/>
            <wp:cNvGraphicFramePr/>
            <a:graphic xmlns:a="http://schemas.openxmlformats.org/drawingml/2006/main">
              <a:graphicData uri="http://schemas.openxmlformats.org/drawingml/2006/picture">
                <pic:pic xmlns:pic="http://schemas.openxmlformats.org/drawingml/2006/picture">
                  <pic:nvPicPr>
                    <pic:cNvPr id="0" name="image112.png"/>
                    <pic:cNvPicPr preferRelativeResize="0"/>
                  </pic:nvPicPr>
                  <pic:blipFill>
                    <a:blip r:embed="rId83"/>
                    <a:srcRect/>
                    <a:stretch>
                      <a:fillRect/>
                    </a:stretch>
                  </pic:blipFill>
                  <pic:spPr>
                    <a:xfrm>
                      <a:off x="0" y="0"/>
                      <a:ext cx="2300097" cy="1322278"/>
                    </a:xfrm>
                    <a:prstGeom prst="rect">
                      <a:avLst/>
                    </a:prstGeom>
                    <a:ln/>
                  </pic:spPr>
                </pic:pic>
              </a:graphicData>
            </a:graphic>
          </wp:inline>
        </w:drawing>
      </w:r>
    </w:p>
    <w:p w14:paraId="590AA5BA" w14:textId="77777777" w:rsidR="00246629" w:rsidRDefault="00246629" w:rsidP="00246629">
      <w:pPr>
        <w:spacing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Спирты взаимодействуют с </w:t>
      </w:r>
      <w:proofErr w:type="spellStart"/>
      <w:r>
        <w:rPr>
          <w:rFonts w:ascii="Times New Roman" w:eastAsia="Times New Roman" w:hAnsi="Times New Roman" w:cs="Times New Roman"/>
          <w:sz w:val="28"/>
          <w:szCs w:val="28"/>
        </w:rPr>
        <w:t>галогеноводородами</w:t>
      </w:r>
      <w:proofErr w:type="spellEnd"/>
      <w:r>
        <w:rPr>
          <w:rFonts w:ascii="Times New Roman" w:eastAsia="Times New Roman" w:hAnsi="Times New Roman" w:cs="Times New Roman"/>
          <w:sz w:val="28"/>
          <w:szCs w:val="28"/>
        </w:rPr>
        <w:t>:</w:t>
      </w:r>
    </w:p>
    <w:p w14:paraId="0884C72F" w14:textId="77777777" w:rsidR="00246629" w:rsidRDefault="00246629" w:rsidP="00246629">
      <w:pPr>
        <w:spacing w:line="240" w:lineRule="auto"/>
        <w:ind w:left="360"/>
        <w:jc w:val="center"/>
        <w:rPr>
          <w:rFonts w:ascii="Times New Roman" w:eastAsia="Times New Roman" w:hAnsi="Times New Roman" w:cs="Times New Roman"/>
          <w:sz w:val="28"/>
          <w:szCs w:val="28"/>
        </w:rPr>
      </w:pPr>
      <w:r>
        <w:rPr>
          <w:noProof/>
        </w:rPr>
        <w:drawing>
          <wp:inline distT="0" distB="0" distL="0" distR="0" wp14:anchorId="7BF59AEA" wp14:editId="16A600D7">
            <wp:extent cx="2826167" cy="746304"/>
            <wp:effectExtent l="0" t="0" r="0" b="0"/>
            <wp:docPr id="2147330605" name="image111.png"/>
            <wp:cNvGraphicFramePr/>
            <a:graphic xmlns:a="http://schemas.openxmlformats.org/drawingml/2006/main">
              <a:graphicData uri="http://schemas.openxmlformats.org/drawingml/2006/picture">
                <pic:pic xmlns:pic="http://schemas.openxmlformats.org/drawingml/2006/picture">
                  <pic:nvPicPr>
                    <pic:cNvPr id="0" name="image111.png"/>
                    <pic:cNvPicPr preferRelativeResize="0"/>
                  </pic:nvPicPr>
                  <pic:blipFill>
                    <a:blip r:embed="rId84"/>
                    <a:srcRect/>
                    <a:stretch>
                      <a:fillRect/>
                    </a:stretch>
                  </pic:blipFill>
                  <pic:spPr>
                    <a:xfrm>
                      <a:off x="0" y="0"/>
                      <a:ext cx="2826167" cy="746304"/>
                    </a:xfrm>
                    <a:prstGeom prst="rect">
                      <a:avLst/>
                    </a:prstGeom>
                    <a:ln/>
                  </pic:spPr>
                </pic:pic>
              </a:graphicData>
            </a:graphic>
          </wp:inline>
        </w:drawing>
      </w:r>
    </w:p>
    <w:p w14:paraId="68DA1E27" w14:textId="77777777" w:rsidR="00246629" w:rsidRDefault="00246629" w:rsidP="00246629">
      <w:pPr>
        <w:spacing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4. При реакции фенолов и их производных разрыв связи ароматический углерод — кислород происходит с большим трудом, тогда как реакция с бромом в водном растворе проходит быстро и приводит к замещению в орто- и параположении относительно </w:t>
      </w:r>
      <w:proofErr w:type="spellStart"/>
      <w:r>
        <w:rPr>
          <w:rFonts w:ascii="Times New Roman" w:eastAsia="Times New Roman" w:hAnsi="Times New Roman" w:cs="Times New Roman"/>
          <w:sz w:val="28"/>
          <w:szCs w:val="28"/>
        </w:rPr>
        <w:t>гидроксогруппы</w:t>
      </w:r>
      <w:proofErr w:type="spellEnd"/>
      <w:r>
        <w:rPr>
          <w:rFonts w:ascii="Times New Roman" w:eastAsia="Times New Roman" w:hAnsi="Times New Roman" w:cs="Times New Roman"/>
          <w:sz w:val="28"/>
          <w:szCs w:val="28"/>
        </w:rPr>
        <w:t>:</w:t>
      </w:r>
    </w:p>
    <w:p w14:paraId="12C3B455" w14:textId="77777777" w:rsidR="00246629" w:rsidRDefault="00246629" w:rsidP="00246629">
      <w:pPr>
        <w:spacing w:line="240" w:lineRule="auto"/>
        <w:ind w:left="360"/>
        <w:jc w:val="center"/>
        <w:rPr>
          <w:rFonts w:ascii="Times New Roman" w:eastAsia="Times New Roman" w:hAnsi="Times New Roman" w:cs="Times New Roman"/>
          <w:sz w:val="28"/>
          <w:szCs w:val="28"/>
        </w:rPr>
      </w:pPr>
      <w:r>
        <w:rPr>
          <w:noProof/>
        </w:rPr>
        <w:drawing>
          <wp:inline distT="0" distB="0" distL="0" distR="0" wp14:anchorId="2A11E65E" wp14:editId="797AFFF5">
            <wp:extent cx="2502647" cy="1095580"/>
            <wp:effectExtent l="0" t="0" r="0" b="0"/>
            <wp:docPr id="2147330607" name="image121.png" descr="Изображение выглядит как диаграмма, линия, оригами, шабло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21.png" descr="Изображение выглядит как диаграмма, линия, оригами, шаблон&#10;&#10;Автоматически созданное описание"/>
                    <pic:cNvPicPr preferRelativeResize="0"/>
                  </pic:nvPicPr>
                  <pic:blipFill>
                    <a:blip r:embed="rId85"/>
                    <a:srcRect/>
                    <a:stretch>
                      <a:fillRect/>
                    </a:stretch>
                  </pic:blipFill>
                  <pic:spPr>
                    <a:xfrm>
                      <a:off x="0" y="0"/>
                      <a:ext cx="2502647" cy="1095580"/>
                    </a:xfrm>
                    <a:prstGeom prst="rect">
                      <a:avLst/>
                    </a:prstGeom>
                    <a:ln/>
                  </pic:spPr>
                </pic:pic>
              </a:graphicData>
            </a:graphic>
          </wp:inline>
        </w:drawing>
      </w:r>
    </w:p>
    <w:p w14:paraId="78E9E583" w14:textId="77777777" w:rsidR="00246629" w:rsidRDefault="00246629" w:rsidP="00246629">
      <w:pPr>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Эта реакция является качественной на фенол.</w:t>
      </w:r>
    </w:p>
    <w:p w14:paraId="4016BB1D" w14:textId="77777777" w:rsidR="00246629" w:rsidRDefault="00246629" w:rsidP="00246629">
      <w:pPr>
        <w:spacing w:line="240" w:lineRule="auto"/>
        <w:ind w:firstLine="709"/>
        <w:jc w:val="both"/>
        <w:rPr>
          <w:rFonts w:ascii="Times New Roman" w:eastAsia="Times New Roman" w:hAnsi="Times New Roman" w:cs="Times New Roman"/>
          <w:sz w:val="28"/>
          <w:szCs w:val="28"/>
        </w:rPr>
      </w:pPr>
    </w:p>
    <w:p w14:paraId="4315305C"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Спирты и фенолы реагируют с кислотами, образуя сложные эфиры</w:t>
      </w:r>
    </w:p>
    <w:p w14:paraId="1EED17AF" w14:textId="77777777" w:rsidR="00246629" w:rsidRDefault="00246629" w:rsidP="00246629">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4C87C220" wp14:editId="7EBA619F">
            <wp:extent cx="3682060" cy="1207428"/>
            <wp:effectExtent l="0" t="0" r="0" b="0"/>
            <wp:docPr id="2147330608" name="image117.png"/>
            <wp:cNvGraphicFramePr/>
            <a:graphic xmlns:a="http://schemas.openxmlformats.org/drawingml/2006/main">
              <a:graphicData uri="http://schemas.openxmlformats.org/drawingml/2006/picture">
                <pic:pic xmlns:pic="http://schemas.openxmlformats.org/drawingml/2006/picture">
                  <pic:nvPicPr>
                    <pic:cNvPr id="0" name="image117.png"/>
                    <pic:cNvPicPr preferRelativeResize="0"/>
                  </pic:nvPicPr>
                  <pic:blipFill>
                    <a:blip r:embed="rId86"/>
                    <a:srcRect/>
                    <a:stretch>
                      <a:fillRect/>
                    </a:stretch>
                  </pic:blipFill>
                  <pic:spPr>
                    <a:xfrm>
                      <a:off x="0" y="0"/>
                      <a:ext cx="3682060" cy="1207428"/>
                    </a:xfrm>
                    <a:prstGeom prst="rect">
                      <a:avLst/>
                    </a:prstGeom>
                    <a:ln/>
                  </pic:spPr>
                </pic:pic>
              </a:graphicData>
            </a:graphic>
          </wp:inline>
        </w:drawing>
      </w:r>
    </w:p>
    <w:p w14:paraId="08B25B63"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взаимодействии фенола с азотной кислотой образуется тринитрофенол</w:t>
      </w:r>
    </w:p>
    <w:p w14:paraId="3D688B07"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noProof/>
        </w:rPr>
        <w:drawing>
          <wp:inline distT="0" distB="0" distL="0" distR="0" wp14:anchorId="1D894D66" wp14:editId="4F400846">
            <wp:extent cx="3075398" cy="1086641"/>
            <wp:effectExtent l="0" t="0" r="0" b="0"/>
            <wp:docPr id="2147330609" name="image118.png"/>
            <wp:cNvGraphicFramePr/>
            <a:graphic xmlns:a="http://schemas.openxmlformats.org/drawingml/2006/main">
              <a:graphicData uri="http://schemas.openxmlformats.org/drawingml/2006/picture">
                <pic:pic xmlns:pic="http://schemas.openxmlformats.org/drawingml/2006/picture">
                  <pic:nvPicPr>
                    <pic:cNvPr id="0" name="image118.png"/>
                    <pic:cNvPicPr preferRelativeResize="0"/>
                  </pic:nvPicPr>
                  <pic:blipFill>
                    <a:blip r:embed="rId87"/>
                    <a:srcRect/>
                    <a:stretch>
                      <a:fillRect/>
                    </a:stretch>
                  </pic:blipFill>
                  <pic:spPr>
                    <a:xfrm>
                      <a:off x="0" y="0"/>
                      <a:ext cx="3075398" cy="1086641"/>
                    </a:xfrm>
                    <a:prstGeom prst="rect">
                      <a:avLst/>
                    </a:prstGeom>
                    <a:ln/>
                  </pic:spPr>
                </pic:pic>
              </a:graphicData>
            </a:graphic>
          </wp:inline>
        </w:drawing>
      </w:r>
    </w:p>
    <w:p w14:paraId="6EAA6FDF" w14:textId="77777777" w:rsidR="00246629" w:rsidRDefault="00246629" w:rsidP="00246629">
      <w:pPr>
        <w:spacing w:line="240" w:lineRule="auto"/>
        <w:ind w:firstLine="709"/>
        <w:jc w:val="both"/>
        <w:rPr>
          <w:rFonts w:ascii="Times New Roman" w:eastAsia="Times New Roman" w:hAnsi="Times New Roman" w:cs="Times New Roman"/>
          <w:b/>
          <w:sz w:val="28"/>
          <w:szCs w:val="28"/>
        </w:rPr>
      </w:pPr>
    </w:p>
    <w:p w14:paraId="1B92A02C"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Получение.</w:t>
      </w:r>
      <w:r>
        <w:rPr>
          <w:rFonts w:ascii="Times New Roman" w:eastAsia="Times New Roman" w:hAnsi="Times New Roman" w:cs="Times New Roman"/>
          <w:sz w:val="28"/>
          <w:szCs w:val="28"/>
        </w:rPr>
        <w:t xml:space="preserve"> Общим способом получения спиртов является обработка галогенопроизводных углеводородов водным раствором щелочи:</w:t>
      </w:r>
    </w:p>
    <w:p w14:paraId="631769A9" w14:textId="77777777" w:rsidR="00246629" w:rsidRDefault="00246629" w:rsidP="00246629">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1CB65B74" wp14:editId="668A347A">
            <wp:extent cx="2725362" cy="777633"/>
            <wp:effectExtent l="0" t="0" r="0" b="0"/>
            <wp:docPr id="2147330502"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88"/>
                    <a:srcRect b="16251"/>
                    <a:stretch>
                      <a:fillRect/>
                    </a:stretch>
                  </pic:blipFill>
                  <pic:spPr>
                    <a:xfrm>
                      <a:off x="0" y="0"/>
                      <a:ext cx="2725362" cy="777633"/>
                    </a:xfrm>
                    <a:prstGeom prst="rect">
                      <a:avLst/>
                    </a:prstGeom>
                    <a:ln/>
                  </pic:spPr>
                </pic:pic>
              </a:graphicData>
            </a:graphic>
          </wp:inline>
        </w:drawing>
      </w:r>
    </w:p>
    <w:p w14:paraId="143D62A5"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Кроме того, спирты получают гидратацией непредельных углеводородов или их окислением. Синтетические спирты получают разными способами:</w:t>
      </w:r>
    </w:p>
    <w:p w14:paraId="11FE1D26" w14:textId="77777777" w:rsidR="00246629" w:rsidRDefault="00246629" w:rsidP="00246629">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7E306BB2" wp14:editId="5F0C1E5C">
            <wp:extent cx="1857280" cy="486430"/>
            <wp:effectExtent l="0" t="0" r="0" b="0"/>
            <wp:docPr id="2147330501"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89"/>
                    <a:srcRect/>
                    <a:stretch>
                      <a:fillRect/>
                    </a:stretch>
                  </pic:blipFill>
                  <pic:spPr>
                    <a:xfrm>
                      <a:off x="0" y="0"/>
                      <a:ext cx="1857280" cy="486430"/>
                    </a:xfrm>
                    <a:prstGeom prst="rect">
                      <a:avLst/>
                    </a:prstGeom>
                    <a:ln/>
                  </pic:spPr>
                </pic:pic>
              </a:graphicData>
            </a:graphic>
          </wp:inline>
        </w:drawing>
      </w:r>
    </w:p>
    <w:p w14:paraId="5CB10009"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Важным промышленным способом получения фенола является хлорирование бензола с последующим гидролизом хлорбензола концентрированным (40%-м) раствором щелочи:</w:t>
      </w:r>
    </w:p>
    <w:p w14:paraId="0D5B532E" w14:textId="77777777" w:rsidR="00246629" w:rsidRDefault="00246629" w:rsidP="00246629">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035C3E66" wp14:editId="6EF59ACB">
            <wp:extent cx="2609019" cy="844825"/>
            <wp:effectExtent l="0" t="0" r="0" b="0"/>
            <wp:docPr id="2147330504"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90"/>
                    <a:srcRect/>
                    <a:stretch>
                      <a:fillRect/>
                    </a:stretch>
                  </pic:blipFill>
                  <pic:spPr>
                    <a:xfrm>
                      <a:off x="0" y="0"/>
                      <a:ext cx="2609019" cy="844825"/>
                    </a:xfrm>
                    <a:prstGeom prst="rect">
                      <a:avLst/>
                    </a:prstGeom>
                    <a:ln/>
                  </pic:spPr>
                </pic:pic>
              </a:graphicData>
            </a:graphic>
          </wp:inline>
        </w:drawing>
      </w:r>
    </w:p>
    <w:p w14:paraId="0392D37F"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Применение</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Этанол применяют: для получения синтетического каучука, уксусной кислоты, искусственного шелка, пороха, лекарственных соединений, душистых веществ, в качестве растворителя, для изготовления лаков, красок, ликероводочных изделий. </w:t>
      </w:r>
      <w:r>
        <w:rPr>
          <w:rFonts w:ascii="Times New Roman" w:eastAsia="Times New Roman" w:hAnsi="Times New Roman" w:cs="Times New Roman"/>
          <w:sz w:val="28"/>
          <w:szCs w:val="28"/>
        </w:rPr>
        <w:lastRenderedPageBreak/>
        <w:t xml:space="preserve">Метанол применяют при получении формальдегида, эфиров, для производства синтетических волокон. </w:t>
      </w:r>
    </w:p>
    <w:p w14:paraId="32C86310"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Наибольшее количество глицерина идет на приготовление </w:t>
      </w:r>
      <w:proofErr w:type="spellStart"/>
      <w:r>
        <w:rPr>
          <w:rFonts w:ascii="Times New Roman" w:eastAsia="Times New Roman" w:hAnsi="Times New Roman" w:cs="Times New Roman"/>
          <w:sz w:val="28"/>
          <w:szCs w:val="28"/>
        </w:rPr>
        <w:t>тринитрата</w:t>
      </w:r>
      <w:proofErr w:type="spellEnd"/>
      <w:r>
        <w:rPr>
          <w:rFonts w:ascii="Times New Roman" w:eastAsia="Times New Roman" w:hAnsi="Times New Roman" w:cs="Times New Roman"/>
          <w:sz w:val="28"/>
          <w:szCs w:val="28"/>
        </w:rPr>
        <w:t xml:space="preserve"> глицерина, который в свою очередь широко используют для производства динамита. Раствор 1%-й </w:t>
      </w:r>
      <w:proofErr w:type="spellStart"/>
      <w:r>
        <w:rPr>
          <w:rFonts w:ascii="Times New Roman" w:eastAsia="Times New Roman" w:hAnsi="Times New Roman" w:cs="Times New Roman"/>
          <w:sz w:val="28"/>
          <w:szCs w:val="28"/>
        </w:rPr>
        <w:t>тринитрата</w:t>
      </w:r>
      <w:proofErr w:type="spellEnd"/>
      <w:r>
        <w:rPr>
          <w:rFonts w:ascii="Times New Roman" w:eastAsia="Times New Roman" w:hAnsi="Times New Roman" w:cs="Times New Roman"/>
          <w:sz w:val="28"/>
          <w:szCs w:val="28"/>
        </w:rPr>
        <w:t xml:space="preserve"> глицерина применяют в качестве сердечного лекарственного средства. Глицерин используют в пищевой промышленности для подслащивания ликеров, вин. Водные растворы глицерина широко применяют в парфюмерии и медицине, в полиграфии для приготовления невысыхающих красок, а также в текстильной и кожевенной промышленности.</w:t>
      </w:r>
    </w:p>
    <w:p w14:paraId="4C8D31EE"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Фенол является исходным сырьем для производства лекарственных веществ, гербицидов. Из фенола получают капролактам — один из важнейших продуктов для производства синтетических волокон.</w:t>
      </w:r>
    </w:p>
    <w:p w14:paraId="5FC15E7C"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p>
    <w:p w14:paraId="1852B1E3"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Цель: </w:t>
      </w:r>
      <w:r>
        <w:rPr>
          <w:rFonts w:ascii="Times New Roman" w:eastAsia="Times New Roman" w:hAnsi="Times New Roman" w:cs="Times New Roman"/>
          <w:color w:val="000000"/>
          <w:sz w:val="28"/>
          <w:szCs w:val="28"/>
        </w:rPr>
        <w:t>изучить химические свойства спиртов и фенолов.</w:t>
      </w:r>
    </w:p>
    <w:p w14:paraId="377F0817"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14:paraId="1F661DCB"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p>
    <w:p w14:paraId="2B91BA82" w14:textId="77777777" w:rsidR="00246629" w:rsidRDefault="00246629" w:rsidP="00246629">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14:paraId="10ACC4D4"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p>
    <w:p w14:paraId="4F07A3F3"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неорганических веществ лабораторную работу Спирты и фенолы.</w:t>
      </w:r>
    </w:p>
    <w:p w14:paraId="73297E30"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1 Взаимодействие спирта с натрием</w:t>
      </w:r>
    </w:p>
    <w:p w14:paraId="19DADA45" w14:textId="77777777"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пробирку прилейте безводный этиловый спирт. Добавьте маленький кусочек натрия. Пробирку закройте пробкой с маленькой стеклянной трубочкой, конец которой оттянут. Подождите 4-5 секунд, пока будет вытеснен из пробирки воздух, и подожгите выделяющийся газ. Результаты экспериментов оформите в лабораторном журнале. </w:t>
      </w:r>
      <w:r>
        <w:rPr>
          <w:noProof/>
        </w:rPr>
        <w:drawing>
          <wp:anchor distT="0" distB="0" distL="114300" distR="114300" simplePos="0" relativeHeight="251666432" behindDoc="0" locked="0" layoutInCell="1" hidden="0" allowOverlap="1" wp14:anchorId="198A9CBB" wp14:editId="5F4042BF">
            <wp:simplePos x="0" y="0"/>
            <wp:positionH relativeFrom="column">
              <wp:posOffset>498475</wp:posOffset>
            </wp:positionH>
            <wp:positionV relativeFrom="paragraph">
              <wp:posOffset>53339</wp:posOffset>
            </wp:positionV>
            <wp:extent cx="1391285" cy="985520"/>
            <wp:effectExtent l="0" t="0" r="0" b="0"/>
            <wp:wrapSquare wrapText="bothSides" distT="0" distB="0" distL="114300" distR="114300"/>
            <wp:docPr id="2147330531" name="image46.jpg" descr="Изображение выглядит как текст, снимок экрана, полка, Бытовая техник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46.jpg" descr="Изображение выглядит как текст, снимок экрана, полка, Бытовая техника&#10;&#10;Автоматически созданное описание"/>
                    <pic:cNvPicPr preferRelativeResize="0"/>
                  </pic:nvPicPr>
                  <pic:blipFill>
                    <a:blip r:embed="rId91"/>
                    <a:srcRect/>
                    <a:stretch>
                      <a:fillRect/>
                    </a:stretch>
                  </pic:blipFill>
                  <pic:spPr>
                    <a:xfrm>
                      <a:off x="0" y="0"/>
                      <a:ext cx="1391285" cy="985520"/>
                    </a:xfrm>
                    <a:prstGeom prst="rect">
                      <a:avLst/>
                    </a:prstGeom>
                    <a:ln/>
                  </pic:spPr>
                </pic:pic>
              </a:graphicData>
            </a:graphic>
          </wp:anchor>
        </w:drawing>
      </w:r>
    </w:p>
    <w:p w14:paraId="7BF45304"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6721CB5E"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2. Окисление спиртов</w:t>
      </w:r>
    </w:p>
    <w:p w14:paraId="1683CC5D" w14:textId="77777777"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Внимание! Работу проводить в вытяжном шкафу! В две пробирки налейте хромовую смесь. В первую пробирку при встряхивании прилейте этиловый спирт. Во вторую пробирку при встряхивании прилейте гептанол-1. Результаты экспериментов оформите в лабораторном журнале. Примечание. При окислении первичных </w:t>
      </w:r>
      <w:proofErr w:type="spellStart"/>
      <w:r>
        <w:rPr>
          <w:rFonts w:ascii="Times New Roman" w:eastAsia="Times New Roman" w:hAnsi="Times New Roman" w:cs="Times New Roman"/>
          <w:color w:val="000000"/>
          <w:sz w:val="28"/>
          <w:szCs w:val="28"/>
        </w:rPr>
        <w:t>алканолов</w:t>
      </w:r>
      <w:proofErr w:type="spellEnd"/>
      <w:r>
        <w:rPr>
          <w:rFonts w:ascii="Times New Roman" w:eastAsia="Times New Roman" w:hAnsi="Times New Roman" w:cs="Times New Roman"/>
          <w:color w:val="000000"/>
          <w:sz w:val="28"/>
          <w:szCs w:val="28"/>
        </w:rPr>
        <w:t xml:space="preserve"> хромовой смесью образуются альдегиды или карбоновые кислоты. Образующиеся альдегиды для исключения дальнейшего окисления должны удаляться из реакционной массы отгонкой. </w:t>
      </w:r>
      <w:r>
        <w:rPr>
          <w:noProof/>
        </w:rPr>
        <w:drawing>
          <wp:anchor distT="0" distB="0" distL="114300" distR="114300" simplePos="0" relativeHeight="251667456" behindDoc="0" locked="0" layoutInCell="1" hidden="0" allowOverlap="1" wp14:anchorId="4B4A1FB9" wp14:editId="3F4D93E5">
            <wp:simplePos x="0" y="0"/>
            <wp:positionH relativeFrom="column">
              <wp:posOffset>458194</wp:posOffset>
            </wp:positionH>
            <wp:positionV relativeFrom="paragraph">
              <wp:posOffset>510485</wp:posOffset>
            </wp:positionV>
            <wp:extent cx="1415332" cy="1200647"/>
            <wp:effectExtent l="0" t="0" r="0" b="0"/>
            <wp:wrapSquare wrapText="bothSides" distT="0" distB="0" distL="114300" distR="114300"/>
            <wp:docPr id="2147330568" name="image84.jpg" descr="Изображение выглядит как текст, снимок экрана, программное обеспечение, Мультимедийное программное обеспечение&#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84.jpg" descr="Изображение выглядит как текст, снимок экрана, программное обеспечение, Мультимедийное программное обеспечение&#10;&#10;Автоматически созданное описание"/>
                    <pic:cNvPicPr preferRelativeResize="0"/>
                  </pic:nvPicPr>
                  <pic:blipFill>
                    <a:blip r:embed="rId92"/>
                    <a:srcRect/>
                    <a:stretch>
                      <a:fillRect/>
                    </a:stretch>
                  </pic:blipFill>
                  <pic:spPr>
                    <a:xfrm>
                      <a:off x="0" y="0"/>
                      <a:ext cx="1415332" cy="1200647"/>
                    </a:xfrm>
                    <a:prstGeom prst="rect">
                      <a:avLst/>
                    </a:prstGeom>
                    <a:ln/>
                  </pic:spPr>
                </pic:pic>
              </a:graphicData>
            </a:graphic>
          </wp:anchor>
        </w:drawing>
      </w:r>
    </w:p>
    <w:p w14:paraId="5943BEE3"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16FEDFA9"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3. Получение сложных эфиров</w:t>
      </w:r>
    </w:p>
    <w:p w14:paraId="4AD71E07" w14:textId="77777777"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Внимание! Работу проводить в вытяжном шкафу!  Соберите прибор, изображенный на рисунке. В круглодонной колбе смешайте ледяную уксусную кислоту, спирт и </w:t>
      </w:r>
      <w:r>
        <w:rPr>
          <w:rFonts w:ascii="Times New Roman" w:eastAsia="Times New Roman" w:hAnsi="Times New Roman" w:cs="Times New Roman"/>
          <w:color w:val="000000"/>
          <w:sz w:val="28"/>
          <w:szCs w:val="28"/>
        </w:rPr>
        <w:lastRenderedPageBreak/>
        <w:t>концентрированную серную кислоту. Колбу нагрейте до кипения на песчаной бане. Нижний слой жидкости из ловушки периодически сливайте – это вода, верхний слой переливайте в капельную воронку и по каплям возвращайте в реакционную колбу. Охладите реакционную смесь до комнатной температуры и перелейте ее в делительную воронку. Смешайте смесь с водой и отделите верхний слой жидкости. Учтите, что полученный эфир будет содержать примеси кислоты и воды. Результаты экспериментов оформите в лабораторном журнале.</w:t>
      </w:r>
      <w:r>
        <w:rPr>
          <w:noProof/>
        </w:rPr>
        <w:drawing>
          <wp:anchor distT="0" distB="0" distL="114300" distR="114300" simplePos="0" relativeHeight="251668480" behindDoc="0" locked="0" layoutInCell="1" hidden="0" allowOverlap="1" wp14:anchorId="7437ED19" wp14:editId="1E2F915C">
            <wp:simplePos x="0" y="0"/>
            <wp:positionH relativeFrom="column">
              <wp:posOffset>418935</wp:posOffset>
            </wp:positionH>
            <wp:positionV relativeFrom="paragraph">
              <wp:posOffset>602449</wp:posOffset>
            </wp:positionV>
            <wp:extent cx="1789044" cy="1176793"/>
            <wp:effectExtent l="0" t="0" r="0" b="0"/>
            <wp:wrapSquare wrapText="bothSides" distT="0" distB="0" distL="114300" distR="114300"/>
            <wp:docPr id="2147330570" name="image100.jpg" descr="Изображение выглядит как текст, снимок экрана, компьютер, Бытовая техник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00.jpg" descr="Изображение выглядит как текст, снимок экрана, компьютер, Бытовая техника&#10;&#10;Автоматически созданное описание"/>
                    <pic:cNvPicPr preferRelativeResize="0"/>
                  </pic:nvPicPr>
                  <pic:blipFill>
                    <a:blip r:embed="rId93"/>
                    <a:srcRect/>
                    <a:stretch>
                      <a:fillRect/>
                    </a:stretch>
                  </pic:blipFill>
                  <pic:spPr>
                    <a:xfrm>
                      <a:off x="0" y="0"/>
                      <a:ext cx="1789044" cy="1176793"/>
                    </a:xfrm>
                    <a:prstGeom prst="rect">
                      <a:avLst/>
                    </a:prstGeom>
                    <a:ln/>
                  </pic:spPr>
                </pic:pic>
              </a:graphicData>
            </a:graphic>
          </wp:anchor>
        </w:drawing>
      </w:r>
    </w:p>
    <w:p w14:paraId="39A7BEE5"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7353348D" w14:textId="77777777" w:rsidR="00246629" w:rsidRDefault="00246629" w:rsidP="00246629">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5A13EB80"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4. Качественная реакция на глицерин</w:t>
      </w:r>
    </w:p>
    <w:p w14:paraId="493E6517" w14:textId="77777777"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пробирку прилейте водный раствор сульфата меди (II) и раствор щелочи. К образовавшемуся осадку прилейте несколько капель многоатомного спирта и смесь перемешайте встряхиванием. Результаты экспериментов оформите в лабораторном журнале.</w:t>
      </w:r>
      <w:r>
        <w:rPr>
          <w:noProof/>
        </w:rPr>
        <w:drawing>
          <wp:anchor distT="0" distB="0" distL="114300" distR="114300" simplePos="0" relativeHeight="251670528" behindDoc="0" locked="0" layoutInCell="1" hidden="0" allowOverlap="1" wp14:anchorId="4A662EE3" wp14:editId="21E82FBF">
            <wp:simplePos x="0" y="0"/>
            <wp:positionH relativeFrom="column">
              <wp:posOffset>570092</wp:posOffset>
            </wp:positionH>
            <wp:positionV relativeFrom="paragraph">
              <wp:posOffset>4306</wp:posOffset>
            </wp:positionV>
            <wp:extent cx="1152939" cy="803082"/>
            <wp:effectExtent l="0" t="0" r="0" b="0"/>
            <wp:wrapSquare wrapText="bothSides" distT="0" distB="0" distL="114300" distR="114300"/>
            <wp:docPr id="2147330500" name="image16.jpg" descr="Изображение выглядит как текст, Мультимедийное программное обеспечение, программное обеспечение,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6.jpg" descr="Изображение выглядит как текст, Мультимедийное программное обеспечение, программное обеспечение, в помещении&#10;&#10;Автоматически созданное описание"/>
                    <pic:cNvPicPr preferRelativeResize="0"/>
                  </pic:nvPicPr>
                  <pic:blipFill>
                    <a:blip r:embed="rId94"/>
                    <a:srcRect/>
                    <a:stretch>
                      <a:fillRect/>
                    </a:stretch>
                  </pic:blipFill>
                  <pic:spPr>
                    <a:xfrm>
                      <a:off x="0" y="0"/>
                      <a:ext cx="1152939" cy="803082"/>
                    </a:xfrm>
                    <a:prstGeom prst="rect">
                      <a:avLst/>
                    </a:prstGeom>
                    <a:ln/>
                  </pic:spPr>
                </pic:pic>
              </a:graphicData>
            </a:graphic>
          </wp:anchor>
        </w:drawing>
      </w:r>
    </w:p>
    <w:p w14:paraId="79B90A27"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4AC78276"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5. Качественная реакция на фенол</w:t>
      </w:r>
    </w:p>
    <w:p w14:paraId="62E4D24A" w14:textId="77777777"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три пробирки поочередно прилейте растворы фенола, м-крезола и n-крезола. В каждую из них добавьте по несколько капель хлорида железа (III). Результаты экспериментов оформите в лабораторном журнале.</w:t>
      </w:r>
      <w:r>
        <w:rPr>
          <w:noProof/>
        </w:rPr>
        <w:drawing>
          <wp:anchor distT="0" distB="0" distL="114300" distR="114300" simplePos="0" relativeHeight="251671552" behindDoc="0" locked="0" layoutInCell="1" hidden="0" allowOverlap="1" wp14:anchorId="1AA278C3" wp14:editId="637C6423">
            <wp:simplePos x="0" y="0"/>
            <wp:positionH relativeFrom="column">
              <wp:posOffset>228351</wp:posOffset>
            </wp:positionH>
            <wp:positionV relativeFrom="paragraph">
              <wp:posOffset>9111</wp:posOffset>
            </wp:positionV>
            <wp:extent cx="978011" cy="779227"/>
            <wp:effectExtent l="0" t="0" r="0" b="0"/>
            <wp:wrapSquare wrapText="bothSides" distT="0" distB="0" distL="114300" distR="114300"/>
            <wp:docPr id="2147330593" name="image116.jpg" descr="Изображение выглядит как текст, снимок экрана, дизайн,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16.jpg" descr="Изображение выглядит как текст, снимок экрана, дизайн, в помещении&#10;&#10;Автоматически созданное описание"/>
                    <pic:cNvPicPr preferRelativeResize="0"/>
                  </pic:nvPicPr>
                  <pic:blipFill>
                    <a:blip r:embed="rId95"/>
                    <a:srcRect/>
                    <a:stretch>
                      <a:fillRect/>
                    </a:stretch>
                  </pic:blipFill>
                  <pic:spPr>
                    <a:xfrm>
                      <a:off x="0" y="0"/>
                      <a:ext cx="978011" cy="779227"/>
                    </a:xfrm>
                    <a:prstGeom prst="rect">
                      <a:avLst/>
                    </a:prstGeom>
                    <a:ln/>
                  </pic:spPr>
                </pic:pic>
              </a:graphicData>
            </a:graphic>
          </wp:anchor>
        </w:drawing>
      </w:r>
    </w:p>
    <w:p w14:paraId="7F645086"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4672173F"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21F29B63"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Опыт № 6. </w:t>
      </w:r>
      <w:proofErr w:type="spellStart"/>
      <w:r>
        <w:rPr>
          <w:rFonts w:ascii="Times New Roman" w:eastAsia="Times New Roman" w:hAnsi="Times New Roman" w:cs="Times New Roman"/>
          <w:b/>
          <w:color w:val="000000"/>
          <w:sz w:val="28"/>
          <w:szCs w:val="28"/>
        </w:rPr>
        <w:t>Бромирование</w:t>
      </w:r>
      <w:proofErr w:type="spellEnd"/>
      <w:r>
        <w:rPr>
          <w:rFonts w:ascii="Times New Roman" w:eastAsia="Times New Roman" w:hAnsi="Times New Roman" w:cs="Times New Roman"/>
          <w:b/>
          <w:color w:val="000000"/>
          <w:sz w:val="28"/>
          <w:szCs w:val="28"/>
        </w:rPr>
        <w:t xml:space="preserve"> фенола</w:t>
      </w:r>
    </w:p>
    <w:p w14:paraId="733FF416" w14:textId="77777777"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пробирку прилейте водный раствор фенола. При встряхивании по каплям добавьте бромную воду. Какой продукт образуется при действии избытка бромной воды на </w:t>
      </w:r>
      <w:proofErr w:type="spellStart"/>
      <w:r>
        <w:rPr>
          <w:rFonts w:ascii="Times New Roman" w:eastAsia="Times New Roman" w:hAnsi="Times New Roman" w:cs="Times New Roman"/>
          <w:color w:val="000000"/>
          <w:sz w:val="28"/>
          <w:szCs w:val="28"/>
        </w:rPr>
        <w:t>трибромфенол</w:t>
      </w:r>
      <w:proofErr w:type="spellEnd"/>
      <w:r>
        <w:rPr>
          <w:rFonts w:ascii="Times New Roman" w:eastAsia="Times New Roman" w:hAnsi="Times New Roman" w:cs="Times New Roman"/>
          <w:color w:val="000000"/>
          <w:sz w:val="28"/>
          <w:szCs w:val="28"/>
        </w:rPr>
        <w:t>? Составьте уравнение реакции. Результаты эксперимента оформите в лабораторном журнале.</w:t>
      </w:r>
      <w:r>
        <w:rPr>
          <w:noProof/>
        </w:rPr>
        <w:drawing>
          <wp:anchor distT="0" distB="0" distL="114300" distR="114300" simplePos="0" relativeHeight="251672576" behindDoc="0" locked="0" layoutInCell="1" hidden="0" allowOverlap="1" wp14:anchorId="19C2A3BA" wp14:editId="361A83EF">
            <wp:simplePos x="0" y="0"/>
            <wp:positionH relativeFrom="column">
              <wp:posOffset>148286</wp:posOffset>
            </wp:positionH>
            <wp:positionV relativeFrom="paragraph">
              <wp:posOffset>65791</wp:posOffset>
            </wp:positionV>
            <wp:extent cx="1009650" cy="619760"/>
            <wp:effectExtent l="0" t="0" r="0" b="0"/>
            <wp:wrapSquare wrapText="bothSides" distT="0" distB="0" distL="114300" distR="114300"/>
            <wp:docPr id="2147330558" name="image75.jpg" descr="Изображение выглядит как текст, Бытовая техника, снимок экрана,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75.jpg" descr="Изображение выглядит как текст, Бытовая техника, снимок экрана, в помещении&#10;&#10;Автоматически созданное описание"/>
                    <pic:cNvPicPr preferRelativeResize="0"/>
                  </pic:nvPicPr>
                  <pic:blipFill>
                    <a:blip r:embed="rId96"/>
                    <a:srcRect/>
                    <a:stretch>
                      <a:fillRect/>
                    </a:stretch>
                  </pic:blipFill>
                  <pic:spPr>
                    <a:xfrm>
                      <a:off x="0" y="0"/>
                      <a:ext cx="1009650" cy="619760"/>
                    </a:xfrm>
                    <a:prstGeom prst="rect">
                      <a:avLst/>
                    </a:prstGeom>
                    <a:ln/>
                  </pic:spPr>
                </pic:pic>
              </a:graphicData>
            </a:graphic>
          </wp:anchor>
        </w:drawing>
      </w:r>
    </w:p>
    <w:p w14:paraId="7783E900"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1A8E8C54"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69AA3892" w14:textId="77777777" w:rsidR="00246629" w:rsidRDefault="00246629" w:rsidP="00246629"/>
    <w:p w14:paraId="424932DF" w14:textId="77777777" w:rsidR="00246629" w:rsidRDefault="00246629" w:rsidP="00246629">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к итоговому контролю</w:t>
      </w:r>
    </w:p>
    <w:p w14:paraId="0D317C31" w14:textId="77777777" w:rsidR="00246629" w:rsidRDefault="00246629" w:rsidP="00DA1234">
      <w:pPr>
        <w:numPr>
          <w:ilvl w:val="0"/>
          <w:numId w:val="14"/>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соединения называют спиртами?</w:t>
      </w:r>
    </w:p>
    <w:p w14:paraId="3E761BD9" w14:textId="77777777" w:rsidR="00246629" w:rsidRDefault="00246629" w:rsidP="00DA1234">
      <w:pPr>
        <w:numPr>
          <w:ilvl w:val="0"/>
          <w:numId w:val="14"/>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Классификация и номенклатура спиртов. Каковы различия между первичными, вторичными и третичными спиртами</w:t>
      </w:r>
    </w:p>
    <w:p w14:paraId="54172893" w14:textId="77777777" w:rsidR="00246629" w:rsidRDefault="00246629" w:rsidP="00DA1234">
      <w:pPr>
        <w:numPr>
          <w:ilvl w:val="0"/>
          <w:numId w:val="14"/>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Физические свойства спиртов.</w:t>
      </w:r>
    </w:p>
    <w:p w14:paraId="177C79F4" w14:textId="77777777" w:rsidR="00246629" w:rsidRDefault="00246629" w:rsidP="00DA1234">
      <w:pPr>
        <w:numPr>
          <w:ilvl w:val="0"/>
          <w:numId w:val="14"/>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Химические свойства спиртов.</w:t>
      </w:r>
    </w:p>
    <w:p w14:paraId="1D5F445C" w14:textId="77777777" w:rsidR="00246629" w:rsidRDefault="00246629" w:rsidP="00DA1234">
      <w:pPr>
        <w:numPr>
          <w:ilvl w:val="0"/>
          <w:numId w:val="14"/>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Получение спиртов.</w:t>
      </w:r>
    </w:p>
    <w:p w14:paraId="6ACE322B" w14:textId="77777777" w:rsidR="00246629" w:rsidRDefault="00246629" w:rsidP="00DA1234">
      <w:pPr>
        <w:numPr>
          <w:ilvl w:val="0"/>
          <w:numId w:val="14"/>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Применение спиртов.</w:t>
      </w:r>
    </w:p>
    <w:p w14:paraId="03679708" w14:textId="77777777" w:rsidR="00246629" w:rsidRDefault="00246629" w:rsidP="00DA1234">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Напишите структурные формулы бутилового спирта и назовите их согласно международной номенклатуре.</w:t>
      </w:r>
    </w:p>
    <w:p w14:paraId="3819C7AD" w14:textId="77777777" w:rsidR="00246629" w:rsidRDefault="00246629" w:rsidP="00DA1234">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Напишите структурные формулы следующих одноатомных спиртов:</w:t>
      </w:r>
    </w:p>
    <w:p w14:paraId="500E1369"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2-метилпропанол-2</w:t>
      </w:r>
    </w:p>
    <w:p w14:paraId="470B7BA2"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2,3-диметилпентанол-3</w:t>
      </w:r>
    </w:p>
    <w:p w14:paraId="1E92E38D"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2,4,4-триметилпентанол-2</w:t>
      </w:r>
    </w:p>
    <w:p w14:paraId="043048B5"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2,3-диметилбутанол-2</w:t>
      </w:r>
    </w:p>
    <w:p w14:paraId="4B61E8DF" w14:textId="77777777" w:rsidR="00246629" w:rsidRDefault="00246629" w:rsidP="00246629">
      <w:pPr>
        <w:spacing w:line="240" w:lineRule="auto"/>
      </w:pPr>
    </w:p>
    <w:p w14:paraId="062F97CB"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14:paraId="6ADF05FC" w14:textId="77777777" w:rsidR="00246629" w:rsidRDefault="00246629" w:rsidP="00246629"/>
    <w:p w14:paraId="22E000DE" w14:textId="77777777" w:rsidR="000B617B" w:rsidRPr="000B617B" w:rsidRDefault="000B617B" w:rsidP="000B617B"/>
    <w:p w14:paraId="1F9EEF08" w14:textId="77777777" w:rsidR="000B617B" w:rsidRPr="000B617B" w:rsidRDefault="000B617B" w:rsidP="000B617B"/>
    <w:p w14:paraId="5D0A7C47" w14:textId="74F5299A" w:rsidR="009C78B0" w:rsidRDefault="009C78B0" w:rsidP="007B7102">
      <w:pPr>
        <w:pStyle w:val="2"/>
        <w:jc w:val="center"/>
        <w:rPr>
          <w:rFonts w:ascii="Times New Roman" w:eastAsia="Times New Roman" w:hAnsi="Times New Roman" w:cs="Times New Roman"/>
          <w:color w:val="000000"/>
          <w:sz w:val="28"/>
          <w:szCs w:val="28"/>
        </w:rPr>
      </w:pPr>
      <w:r w:rsidRPr="007B7102">
        <w:rPr>
          <w:rFonts w:ascii="Times New Roman" w:eastAsia="Times New Roman" w:hAnsi="Times New Roman" w:cs="Times New Roman"/>
          <w:color w:val="000000"/>
          <w:sz w:val="28"/>
          <w:szCs w:val="28"/>
        </w:rPr>
        <w:t>Лабораторные занятия №</w:t>
      </w:r>
      <w:r w:rsidR="001F41C2">
        <w:rPr>
          <w:rFonts w:ascii="Times New Roman" w:eastAsia="Times New Roman" w:hAnsi="Times New Roman" w:cs="Times New Roman"/>
          <w:color w:val="000000"/>
          <w:sz w:val="28"/>
          <w:szCs w:val="28"/>
        </w:rPr>
        <w:t xml:space="preserve"> </w:t>
      </w:r>
      <w:r w:rsidRPr="007B7102">
        <w:rPr>
          <w:rFonts w:ascii="Times New Roman" w:eastAsia="Times New Roman" w:hAnsi="Times New Roman" w:cs="Times New Roman"/>
          <w:color w:val="000000"/>
          <w:sz w:val="28"/>
          <w:szCs w:val="28"/>
        </w:rPr>
        <w:t>1</w:t>
      </w:r>
      <w:r w:rsidR="001F41C2">
        <w:rPr>
          <w:rFonts w:ascii="Times New Roman" w:eastAsia="Times New Roman" w:hAnsi="Times New Roman" w:cs="Times New Roman"/>
          <w:color w:val="000000"/>
          <w:sz w:val="28"/>
          <w:szCs w:val="28"/>
        </w:rPr>
        <w:t>0</w:t>
      </w:r>
      <w:r w:rsidRPr="007B7102">
        <w:rPr>
          <w:rFonts w:ascii="Times New Roman" w:eastAsia="Times New Roman" w:hAnsi="Times New Roman" w:cs="Times New Roman"/>
          <w:color w:val="000000"/>
          <w:sz w:val="28"/>
          <w:szCs w:val="28"/>
        </w:rPr>
        <w:t xml:space="preserve"> </w:t>
      </w:r>
      <w:r w:rsidR="00C87D42">
        <w:rPr>
          <w:rFonts w:ascii="Times New Roman" w:eastAsia="Times New Roman" w:hAnsi="Times New Roman" w:cs="Times New Roman"/>
          <w:color w:val="000000"/>
          <w:sz w:val="28"/>
          <w:szCs w:val="28"/>
        </w:rPr>
        <w:t>Альдегиды и кетоны</w:t>
      </w:r>
      <w:r w:rsidRPr="007B7102">
        <w:rPr>
          <w:rFonts w:ascii="Times New Roman" w:eastAsia="Times New Roman" w:hAnsi="Times New Roman" w:cs="Times New Roman"/>
          <w:color w:val="000000"/>
          <w:sz w:val="28"/>
          <w:szCs w:val="28"/>
        </w:rPr>
        <w:t xml:space="preserve">. </w:t>
      </w:r>
    </w:p>
    <w:p w14:paraId="7C49EF41" w14:textId="3B6C89A0" w:rsidR="00C87D42" w:rsidRDefault="00C87D42" w:rsidP="00C87D42"/>
    <w:p w14:paraId="4DE88016" w14:textId="4F74F68E" w:rsidR="00C87D42" w:rsidRDefault="00C87D42" w:rsidP="00C87D42"/>
    <w:p w14:paraId="55239707" w14:textId="77777777" w:rsidR="00C87D42" w:rsidRDefault="00C87D42" w:rsidP="00C87D42"/>
    <w:p w14:paraId="2A5AAE1C" w14:textId="57BB81F2" w:rsidR="00C87D42" w:rsidRPr="00C87D42" w:rsidRDefault="00C87D42" w:rsidP="00C87D42">
      <w:pPr>
        <w:pStyle w:val="2"/>
        <w:jc w:val="center"/>
        <w:rPr>
          <w:rFonts w:ascii="Times New Roman" w:eastAsia="Times New Roman" w:hAnsi="Times New Roman" w:cs="Times New Roman"/>
          <w:color w:val="000000"/>
          <w:sz w:val="28"/>
          <w:szCs w:val="28"/>
        </w:rPr>
      </w:pPr>
      <w:r w:rsidRPr="007B7102">
        <w:rPr>
          <w:rFonts w:ascii="Times New Roman" w:eastAsia="Times New Roman" w:hAnsi="Times New Roman" w:cs="Times New Roman"/>
          <w:color w:val="000000"/>
          <w:sz w:val="28"/>
          <w:szCs w:val="28"/>
        </w:rPr>
        <w:t>Лабораторные занятия №</w:t>
      </w:r>
      <w:r>
        <w:rPr>
          <w:rFonts w:ascii="Times New Roman" w:eastAsia="Times New Roman" w:hAnsi="Times New Roman" w:cs="Times New Roman"/>
          <w:color w:val="000000"/>
          <w:sz w:val="28"/>
          <w:szCs w:val="28"/>
        </w:rPr>
        <w:t xml:space="preserve"> </w:t>
      </w:r>
      <w:r w:rsidRPr="007B7102">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1 Карбоновые кислоты</w:t>
      </w:r>
    </w:p>
    <w:p w14:paraId="7F06BE90" w14:textId="77777777" w:rsidR="00246629" w:rsidRDefault="00246629" w:rsidP="00246629">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14:paraId="40C99917"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Карбоновые кислоты — это производные углеводородов, в молекулах которых содержится одна или </w:t>
      </w:r>
      <w:proofErr w:type="spellStart"/>
      <w:r>
        <w:rPr>
          <w:rFonts w:ascii="Times New Roman" w:eastAsia="Times New Roman" w:hAnsi="Times New Roman" w:cs="Times New Roman"/>
          <w:sz w:val="28"/>
          <w:szCs w:val="28"/>
        </w:rPr>
        <w:t>несколько</w:t>
      </w:r>
      <w:r>
        <w:rPr>
          <w:rFonts w:ascii="Times New Roman" w:eastAsia="Times New Roman" w:hAnsi="Times New Roman" w:cs="Times New Roman"/>
          <w:i/>
          <w:sz w:val="28"/>
          <w:szCs w:val="28"/>
        </w:rPr>
        <w:t>карбоксильных</w:t>
      </w:r>
      <w:proofErr w:type="spellEnd"/>
      <w:r>
        <w:rPr>
          <w:rFonts w:ascii="Times New Roman" w:eastAsia="Times New Roman" w:hAnsi="Times New Roman" w:cs="Times New Roman"/>
          <w:sz w:val="28"/>
          <w:szCs w:val="28"/>
        </w:rPr>
        <w:t xml:space="preserve"> групп СООН. Карбоновые кислоты могут быть насыщенными (предельными) и ненасыщенными (непредельными), содержащими в молекулах двойные или тройные связи. Число карбоксильных групп в молекуле определяют активность кислоты. Различают одноосновные, двухосновные и многоосновные. Карбоновые кислоты могут включать и другие функциональные группы.</w:t>
      </w:r>
    </w:p>
    <w:p w14:paraId="1102EE16"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 карбоновые кислоты подобно неорганическим кислотам обладают кислотными свойствами и при диссоциации образуют ионы водорода.</w:t>
      </w:r>
    </w:p>
    <w:p w14:paraId="38747698" w14:textId="77777777" w:rsidR="00246629" w:rsidRDefault="00246629" w:rsidP="00246629">
      <w:pPr>
        <w:spacing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Химические свойства</w:t>
      </w:r>
    </w:p>
    <w:p w14:paraId="66F66C53" w14:textId="77777777" w:rsidR="00246629" w:rsidRDefault="00246629" w:rsidP="00DA1234">
      <w:pPr>
        <w:numPr>
          <w:ilvl w:val="3"/>
          <w:numId w:val="18"/>
        </w:numPr>
        <w:pBdr>
          <w:top w:val="nil"/>
          <w:left w:val="nil"/>
          <w:bottom w:val="nil"/>
          <w:right w:val="nil"/>
          <w:between w:val="nil"/>
        </w:pBdr>
        <w:spacing w:line="240" w:lineRule="auto"/>
        <w:ind w:left="142" w:firstLine="28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Карбоновые кислоты реагируют с активными металлами, их оксидами и щелочами:</w:t>
      </w:r>
    </w:p>
    <w:p w14:paraId="16A69475" w14:textId="77777777" w:rsidR="00246629" w:rsidRDefault="00246629" w:rsidP="00246629">
      <w:pPr>
        <w:spacing w:line="240" w:lineRule="auto"/>
        <w:ind w:left="2520"/>
        <w:jc w:val="center"/>
        <w:rPr>
          <w:rFonts w:ascii="Times New Roman" w:eastAsia="Times New Roman" w:hAnsi="Times New Roman" w:cs="Times New Roman"/>
          <w:sz w:val="28"/>
          <w:szCs w:val="28"/>
        </w:rPr>
      </w:pPr>
      <w:r>
        <w:rPr>
          <w:noProof/>
        </w:rPr>
        <w:drawing>
          <wp:inline distT="0" distB="0" distL="0" distR="0" wp14:anchorId="104A1E45" wp14:editId="7BAB324D">
            <wp:extent cx="3032197" cy="1985790"/>
            <wp:effectExtent l="0" t="0" r="0" b="0"/>
            <wp:docPr id="2147330592" name="image115.png" descr="Изображение выглядит как текст, Шрифт, чек, снимок экран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15.png" descr="Изображение выглядит как текст, Шрифт, чек, снимок экрана&#10;&#10;Автоматически созданное описание"/>
                    <pic:cNvPicPr preferRelativeResize="0"/>
                  </pic:nvPicPr>
                  <pic:blipFill>
                    <a:blip r:embed="rId97"/>
                    <a:srcRect/>
                    <a:stretch>
                      <a:fillRect/>
                    </a:stretch>
                  </pic:blipFill>
                  <pic:spPr>
                    <a:xfrm>
                      <a:off x="0" y="0"/>
                      <a:ext cx="3032197" cy="1985790"/>
                    </a:xfrm>
                    <a:prstGeom prst="rect">
                      <a:avLst/>
                    </a:prstGeom>
                    <a:ln/>
                  </pic:spPr>
                </pic:pic>
              </a:graphicData>
            </a:graphic>
          </wp:inline>
        </w:drawing>
      </w:r>
    </w:p>
    <w:p w14:paraId="0F99F9FD"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Карбоновые кислоты вступают в реакции замещения гидроксила карбоксильной группы. Замещение гидроксила остатком спирта приводит к образованию сложных эфиров:</w:t>
      </w:r>
      <w:r>
        <w:rPr>
          <w:rFonts w:ascii="Times New Roman" w:eastAsia="Times New Roman" w:hAnsi="Times New Roman" w:cs="Times New Roman"/>
          <w:sz w:val="28"/>
          <w:szCs w:val="28"/>
        </w:rPr>
        <w:br/>
      </w:r>
      <w:r>
        <w:rPr>
          <w:noProof/>
        </w:rPr>
        <w:drawing>
          <wp:inline distT="0" distB="0" distL="0" distR="0" wp14:anchorId="446D5DFC" wp14:editId="71B5A722">
            <wp:extent cx="5094458" cy="1121421"/>
            <wp:effectExtent l="0" t="0" r="0" b="0"/>
            <wp:docPr id="2147330590" name="image102.png" descr="Изображение выглядит как текст, Шрифт, белый, линия&#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02.png" descr="Изображение выглядит как текст, Шрифт, белый, линия&#10;&#10;Автоматически созданное описание"/>
                    <pic:cNvPicPr preferRelativeResize="0"/>
                  </pic:nvPicPr>
                  <pic:blipFill>
                    <a:blip r:embed="rId98"/>
                    <a:srcRect/>
                    <a:stretch>
                      <a:fillRect/>
                    </a:stretch>
                  </pic:blipFill>
                  <pic:spPr>
                    <a:xfrm>
                      <a:off x="0" y="0"/>
                      <a:ext cx="5094458" cy="1121421"/>
                    </a:xfrm>
                    <a:prstGeom prst="rect">
                      <a:avLst/>
                    </a:prstGeom>
                    <a:ln/>
                  </pic:spPr>
                </pic:pic>
              </a:graphicData>
            </a:graphic>
          </wp:inline>
        </w:drawing>
      </w:r>
    </w:p>
    <w:p w14:paraId="21181C34" w14:textId="77777777" w:rsidR="00246629" w:rsidRDefault="00246629" w:rsidP="00246629">
      <w:pPr>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Такая реакция называется реакцией этерификации.</w:t>
      </w:r>
    </w:p>
    <w:p w14:paraId="34FEC0B2"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 действии на кислоту аммиаком происходит замещение гидроксила карбоксильной группы остатком аммиака — аминогруппой —NH2:</w:t>
      </w:r>
      <w:r>
        <w:rPr>
          <w:rFonts w:ascii="Times New Roman" w:eastAsia="Times New Roman" w:hAnsi="Times New Roman" w:cs="Times New Roman"/>
          <w:sz w:val="28"/>
          <w:szCs w:val="28"/>
        </w:rPr>
        <w:br/>
      </w:r>
      <w:r>
        <w:rPr>
          <w:noProof/>
        </w:rPr>
        <w:drawing>
          <wp:inline distT="0" distB="0" distL="0" distR="0" wp14:anchorId="59C11C3B" wp14:editId="60D9CA98">
            <wp:extent cx="4234768" cy="984467"/>
            <wp:effectExtent l="0" t="0" r="0" b="0"/>
            <wp:docPr id="2147330588" name="image99.png" descr="Изображение выглядит как текст, Шрифт, белый, линия&#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99.png" descr="Изображение выглядит как текст, Шрифт, белый, линия&#10;&#10;Автоматически созданное описание"/>
                    <pic:cNvPicPr preferRelativeResize="0"/>
                  </pic:nvPicPr>
                  <pic:blipFill>
                    <a:blip r:embed="rId99"/>
                    <a:srcRect/>
                    <a:stretch>
                      <a:fillRect/>
                    </a:stretch>
                  </pic:blipFill>
                  <pic:spPr>
                    <a:xfrm>
                      <a:off x="0" y="0"/>
                      <a:ext cx="4234768" cy="984467"/>
                    </a:xfrm>
                    <a:prstGeom prst="rect">
                      <a:avLst/>
                    </a:prstGeom>
                    <a:ln/>
                  </pic:spPr>
                </pic:pic>
              </a:graphicData>
            </a:graphic>
          </wp:inline>
        </w:drawing>
      </w:r>
    </w:p>
    <w:p w14:paraId="2C334348"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При восстановлении кислот образуются соответствующие альдегиды:</w:t>
      </w:r>
      <w:r>
        <w:rPr>
          <w:rFonts w:ascii="Times New Roman" w:eastAsia="Times New Roman" w:hAnsi="Times New Roman" w:cs="Times New Roman"/>
          <w:sz w:val="28"/>
          <w:szCs w:val="28"/>
        </w:rPr>
        <w:br/>
      </w:r>
      <w:r>
        <w:rPr>
          <w:noProof/>
        </w:rPr>
        <w:drawing>
          <wp:inline distT="0" distB="0" distL="0" distR="0" wp14:anchorId="1B389932" wp14:editId="1E3E242E">
            <wp:extent cx="3453521" cy="1002634"/>
            <wp:effectExtent l="0" t="0" r="0" b="0"/>
            <wp:docPr id="2147330587" name="image95.png" descr="Изображение выглядит как текст, Шрифт, диаграмма, белый&#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95.png" descr="Изображение выглядит как текст, Шрифт, диаграмма, белый&#10;&#10;Автоматически созданное описание"/>
                    <pic:cNvPicPr preferRelativeResize="0"/>
                  </pic:nvPicPr>
                  <pic:blipFill>
                    <a:blip r:embed="rId100"/>
                    <a:srcRect/>
                    <a:stretch>
                      <a:fillRect/>
                    </a:stretch>
                  </pic:blipFill>
                  <pic:spPr>
                    <a:xfrm>
                      <a:off x="0" y="0"/>
                      <a:ext cx="3453521" cy="1002634"/>
                    </a:xfrm>
                    <a:prstGeom prst="rect">
                      <a:avLst/>
                    </a:prstGeom>
                    <a:ln/>
                  </pic:spPr>
                </pic:pic>
              </a:graphicData>
            </a:graphic>
          </wp:inline>
        </w:drawing>
      </w:r>
    </w:p>
    <w:p w14:paraId="45A8FA19" w14:textId="77777777" w:rsidR="00246629" w:rsidRDefault="00246629" w:rsidP="00246629">
      <w:pPr>
        <w:spacing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Получение карбоновых кислот.</w:t>
      </w:r>
    </w:p>
    <w:p w14:paraId="7E8F5BDB"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Первичные спирты окисляются через стадию образования альдегидов:</w:t>
      </w:r>
    </w:p>
    <w:p w14:paraId="5CC3EB66"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noProof/>
        </w:rPr>
        <w:drawing>
          <wp:inline distT="0" distB="0" distL="0" distR="0" wp14:anchorId="41F51E6E" wp14:editId="50FEAEF5">
            <wp:extent cx="3432782" cy="683821"/>
            <wp:effectExtent l="0" t="0" r="0" b="0"/>
            <wp:docPr id="2147330589" name="image103.png" descr="Изображение выглядит как Шрифт, белый, линия, типография&#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03.png" descr="Изображение выглядит как Шрифт, белый, линия, типография&#10;&#10;Автоматически созданное описание"/>
                    <pic:cNvPicPr preferRelativeResize="0"/>
                  </pic:nvPicPr>
                  <pic:blipFill>
                    <a:blip r:embed="rId101"/>
                    <a:srcRect/>
                    <a:stretch>
                      <a:fillRect/>
                    </a:stretch>
                  </pic:blipFill>
                  <pic:spPr>
                    <a:xfrm>
                      <a:off x="0" y="0"/>
                      <a:ext cx="3432782" cy="683821"/>
                    </a:xfrm>
                    <a:prstGeom prst="rect">
                      <a:avLst/>
                    </a:prstGeom>
                    <a:ln/>
                  </pic:spPr>
                </pic:pic>
              </a:graphicData>
            </a:graphic>
          </wp:inline>
        </w:drawing>
      </w:r>
    </w:p>
    <w:p w14:paraId="632A9838"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Цель</w:t>
      </w:r>
      <w:r>
        <w:rPr>
          <w:rFonts w:ascii="Times New Roman" w:eastAsia="Times New Roman" w:hAnsi="Times New Roman" w:cs="Times New Roman"/>
          <w:color w:val="000000"/>
          <w:sz w:val="28"/>
          <w:szCs w:val="28"/>
        </w:rPr>
        <w:t>: изучить химические свойства карбоновых кислот.</w:t>
      </w:r>
    </w:p>
    <w:p w14:paraId="741E9952"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14:paraId="54ECDE17"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p>
    <w:p w14:paraId="1E110993" w14:textId="77777777" w:rsidR="00246629" w:rsidRDefault="00246629" w:rsidP="00246629">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14:paraId="0EA9117D"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p>
    <w:p w14:paraId="0710AE06"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органических веществ лабораторную работу Карбоновые кислоты и их производные</w:t>
      </w:r>
    </w:p>
    <w:p w14:paraId="25F0C5D7"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p>
    <w:p w14:paraId="20E2A2A6"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№1. Реакция “серебряного зеркала” муравьиной кислоты</w:t>
      </w:r>
    </w:p>
    <w:p w14:paraId="3186701B" w14:textId="77777777"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обезжиренную пробирку прилейте раствор нитрата серебра. Осторожно, по каплям при встряхивании прибавляйте раствор аммиака, пока образующийся сначала осадок полностью не растворится. К полученному бесцветному раствору прибавьте несколько капель муравьиной кислоты. Осторожно нагрейте пробирку в пламени горелки. Результаты экспериментов оформите в лабораторном журнале.</w:t>
      </w:r>
      <w:r>
        <w:rPr>
          <w:noProof/>
        </w:rPr>
        <w:drawing>
          <wp:anchor distT="0" distB="0" distL="114300" distR="114300" simplePos="0" relativeHeight="251678720" behindDoc="0" locked="0" layoutInCell="1" hidden="0" allowOverlap="1" wp14:anchorId="7048AD72" wp14:editId="558ADA53">
            <wp:simplePos x="0" y="0"/>
            <wp:positionH relativeFrom="column">
              <wp:posOffset>371246</wp:posOffset>
            </wp:positionH>
            <wp:positionV relativeFrom="paragraph">
              <wp:posOffset>147066</wp:posOffset>
            </wp:positionV>
            <wp:extent cx="1082649" cy="782726"/>
            <wp:effectExtent l="0" t="0" r="0" b="0"/>
            <wp:wrapSquare wrapText="bothSides" distT="0" distB="0" distL="114300" distR="114300"/>
            <wp:docPr id="2147330496" name="image12.jpg" descr="Изображение выглядит как текст, в помещении, снимок экрана, Бытовая техник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2.jpg" descr="Изображение выглядит как текст, в помещении, снимок экрана, Бытовая техника&#10;&#10;Автоматически созданное описание"/>
                    <pic:cNvPicPr preferRelativeResize="0"/>
                  </pic:nvPicPr>
                  <pic:blipFill>
                    <a:blip r:embed="rId102"/>
                    <a:srcRect/>
                    <a:stretch>
                      <a:fillRect/>
                    </a:stretch>
                  </pic:blipFill>
                  <pic:spPr>
                    <a:xfrm>
                      <a:off x="0" y="0"/>
                      <a:ext cx="1082649" cy="782726"/>
                    </a:xfrm>
                    <a:prstGeom prst="rect">
                      <a:avLst/>
                    </a:prstGeom>
                    <a:ln/>
                  </pic:spPr>
                </pic:pic>
              </a:graphicData>
            </a:graphic>
          </wp:anchor>
        </w:drawing>
      </w:r>
    </w:p>
    <w:p w14:paraId="0D877F53"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222C3985"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2. Реакция этерификации”.</w:t>
      </w:r>
    </w:p>
    <w:p w14:paraId="15A756CC" w14:textId="77777777"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Внимание! Работу проводить в вытяжном шкафу! Соберите прибор, изображенный на рисунке. В круглодонной колбе смешайте ледяную уксусную кислоту, спирт и концентрированную серную кислоту. Колбу нагрейте до кипения на песчаной бане. Нижний слой жидкости из ловушки периодически сливайте – это вода, верхний слой переливайте в капельную воронку и по каплям возвращайте в реакционную колбу. Охладите реакционную смесь до комнатной температуры и перелейте ее в </w:t>
      </w:r>
      <w:r>
        <w:rPr>
          <w:rFonts w:ascii="Times New Roman" w:eastAsia="Times New Roman" w:hAnsi="Times New Roman" w:cs="Times New Roman"/>
          <w:color w:val="000000"/>
          <w:sz w:val="28"/>
          <w:szCs w:val="28"/>
        </w:rPr>
        <w:lastRenderedPageBreak/>
        <w:t>делительную воронку. Смешайте смесь с водой и отделите верхний слой жидкости. Учтите, что полученный эфир будет содержать примеси кислоты и воды. Результаты экспериментов оформите в лабораторном журнале.</w:t>
      </w:r>
      <w:r>
        <w:rPr>
          <w:noProof/>
        </w:rPr>
        <w:drawing>
          <wp:anchor distT="0" distB="0" distL="114300" distR="114300" simplePos="0" relativeHeight="251679744" behindDoc="0" locked="0" layoutInCell="1" hidden="0" allowOverlap="1" wp14:anchorId="4F243EB7" wp14:editId="4AE67C84">
            <wp:simplePos x="0" y="0"/>
            <wp:positionH relativeFrom="column">
              <wp:posOffset>414300</wp:posOffset>
            </wp:positionH>
            <wp:positionV relativeFrom="paragraph">
              <wp:posOffset>523900</wp:posOffset>
            </wp:positionV>
            <wp:extent cx="1236269" cy="892454"/>
            <wp:effectExtent l="0" t="0" r="0" b="0"/>
            <wp:wrapSquare wrapText="bothSides" distT="0" distB="0" distL="114300" distR="114300"/>
            <wp:docPr id="2147330491" name="image8.jpg" descr="Изображение выглядит как текст, снимок экрана, компьютер, Бытовая техник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8.jpg" descr="Изображение выглядит как текст, снимок экрана, компьютер, Бытовая техника&#10;&#10;Автоматически созданное описание"/>
                    <pic:cNvPicPr preferRelativeResize="0"/>
                  </pic:nvPicPr>
                  <pic:blipFill>
                    <a:blip r:embed="rId103"/>
                    <a:srcRect/>
                    <a:stretch>
                      <a:fillRect/>
                    </a:stretch>
                  </pic:blipFill>
                  <pic:spPr>
                    <a:xfrm>
                      <a:off x="0" y="0"/>
                      <a:ext cx="1236269" cy="892454"/>
                    </a:xfrm>
                    <a:prstGeom prst="rect">
                      <a:avLst/>
                    </a:prstGeom>
                    <a:ln/>
                  </pic:spPr>
                </pic:pic>
              </a:graphicData>
            </a:graphic>
          </wp:anchor>
        </w:drawing>
      </w:r>
    </w:p>
    <w:p w14:paraId="4FB97B6B" w14:textId="77777777" w:rsidR="00246629" w:rsidRDefault="00246629" w:rsidP="00246629">
      <w:pPr>
        <w:pBdr>
          <w:top w:val="nil"/>
          <w:left w:val="nil"/>
          <w:bottom w:val="nil"/>
          <w:right w:val="nil"/>
          <w:between w:val="nil"/>
        </w:pBdr>
        <w:spacing w:line="360" w:lineRule="auto"/>
        <w:ind w:left="360"/>
        <w:jc w:val="center"/>
        <w:rPr>
          <w:rFonts w:ascii="Times New Roman" w:eastAsia="Times New Roman" w:hAnsi="Times New Roman" w:cs="Times New Roman"/>
          <w:color w:val="000000"/>
          <w:sz w:val="24"/>
          <w:szCs w:val="24"/>
        </w:rPr>
      </w:pPr>
    </w:p>
    <w:p w14:paraId="19C09143" w14:textId="77777777" w:rsidR="00246629" w:rsidRDefault="00246629" w:rsidP="00246629">
      <w:pPr>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p w14:paraId="0B918592"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№3. Выделение высших карбоновых кислот из мыла</w:t>
      </w:r>
    </w:p>
    <w:p w14:paraId="68BDD76D" w14:textId="77777777"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химический стакан поместите мыло и прилейте дистиллированную воду. Смесь нагрейте на водяной бане до полного растворения мыла. Добавьте разбавленную соляную кислоту и продолжайте нагревать смесь до образования двух слоев. Дайте стакану остыть и поставьте его в кристаллизатор с холодной водой. Результаты экспериментов и свои расчеты оформите в лабораторном журнале.</w:t>
      </w:r>
      <w:r>
        <w:rPr>
          <w:noProof/>
        </w:rPr>
        <w:drawing>
          <wp:anchor distT="0" distB="0" distL="114300" distR="114300" simplePos="0" relativeHeight="251680768" behindDoc="0" locked="0" layoutInCell="1" hidden="0" allowOverlap="1" wp14:anchorId="1B088F93" wp14:editId="0743B00B">
            <wp:simplePos x="0" y="0"/>
            <wp:positionH relativeFrom="column">
              <wp:posOffset>429793</wp:posOffset>
            </wp:positionH>
            <wp:positionV relativeFrom="paragraph">
              <wp:posOffset>130530</wp:posOffset>
            </wp:positionV>
            <wp:extent cx="1104595" cy="972922"/>
            <wp:effectExtent l="0" t="0" r="0" b="0"/>
            <wp:wrapSquare wrapText="bothSides" distT="0" distB="0" distL="114300" distR="114300"/>
            <wp:docPr id="2147330537" name="image55.jpg" descr="Изображение выглядит как текст, снимок экрана, Бытовая техника, компьютер&#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5.jpg" descr="Изображение выглядит как текст, снимок экрана, Бытовая техника, компьютер&#10;&#10;Автоматически созданное описание"/>
                    <pic:cNvPicPr preferRelativeResize="0"/>
                  </pic:nvPicPr>
                  <pic:blipFill>
                    <a:blip r:embed="rId104"/>
                    <a:srcRect/>
                    <a:stretch>
                      <a:fillRect/>
                    </a:stretch>
                  </pic:blipFill>
                  <pic:spPr>
                    <a:xfrm>
                      <a:off x="0" y="0"/>
                      <a:ext cx="1104595" cy="972922"/>
                    </a:xfrm>
                    <a:prstGeom prst="rect">
                      <a:avLst/>
                    </a:prstGeom>
                    <a:ln/>
                  </pic:spPr>
                </pic:pic>
              </a:graphicData>
            </a:graphic>
          </wp:anchor>
        </w:drawing>
      </w:r>
    </w:p>
    <w:p w14:paraId="55FE62F0"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1B267213"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4. Свойства олеиновой кислоты (взаимодействие с Br2 и KMnO4)”.</w:t>
      </w:r>
    </w:p>
    <w:p w14:paraId="2CF2F10F" w14:textId="77777777"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пробирку прилейте бромную воду и олеиновую кислоту. Смесь энергично взболтайте. В пробирку прилейте раствор перманганата калия и олеиновую кислоту. Смесь энергично перемешайте. Результаты экспериментов и свои расчеты оформите в лабораторном журнале.</w:t>
      </w:r>
      <w:r>
        <w:rPr>
          <w:noProof/>
        </w:rPr>
        <w:drawing>
          <wp:anchor distT="0" distB="0" distL="114300" distR="114300" simplePos="0" relativeHeight="251681792" behindDoc="0" locked="0" layoutInCell="1" hidden="0" allowOverlap="1" wp14:anchorId="5D346592" wp14:editId="4AC5528A">
            <wp:simplePos x="0" y="0"/>
            <wp:positionH relativeFrom="column">
              <wp:posOffset>444500</wp:posOffset>
            </wp:positionH>
            <wp:positionV relativeFrom="paragraph">
              <wp:posOffset>74930</wp:posOffset>
            </wp:positionV>
            <wp:extent cx="987425" cy="789940"/>
            <wp:effectExtent l="0" t="0" r="0" b="0"/>
            <wp:wrapSquare wrapText="bothSides" distT="0" distB="0" distL="114300" distR="114300"/>
            <wp:docPr id="2147330611" name="image120.jpg" descr="Изображение выглядит как текст, бутылка, снимок экрана,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20.jpg" descr="Изображение выглядит как текст, бутылка, снимок экрана, в помещении&#10;&#10;Автоматически созданное описание"/>
                    <pic:cNvPicPr preferRelativeResize="0"/>
                  </pic:nvPicPr>
                  <pic:blipFill>
                    <a:blip r:embed="rId105"/>
                    <a:srcRect/>
                    <a:stretch>
                      <a:fillRect/>
                    </a:stretch>
                  </pic:blipFill>
                  <pic:spPr>
                    <a:xfrm>
                      <a:off x="0" y="0"/>
                      <a:ext cx="987425" cy="789940"/>
                    </a:xfrm>
                    <a:prstGeom prst="rect">
                      <a:avLst/>
                    </a:prstGeom>
                    <a:ln/>
                  </pic:spPr>
                </pic:pic>
              </a:graphicData>
            </a:graphic>
          </wp:anchor>
        </w:drawing>
      </w:r>
    </w:p>
    <w:p w14:paraId="7F16A217"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22553DCD" w14:textId="77777777" w:rsidR="00246629" w:rsidRDefault="00246629" w:rsidP="00246629">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к итоговому контролю</w:t>
      </w:r>
    </w:p>
    <w:p w14:paraId="3B309540" w14:textId="77777777" w:rsidR="00246629" w:rsidRDefault="00246629" w:rsidP="00DA1234">
      <w:pPr>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вещества называют карбоновыми кислотами? Какая функциональная группа у карбоновых кислот?</w:t>
      </w:r>
    </w:p>
    <w:p w14:paraId="51DA7F6E" w14:textId="77777777" w:rsidR="00246629" w:rsidRDefault="00246629" w:rsidP="00DA1234">
      <w:pPr>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Классификация карбоновых кислот. </w:t>
      </w:r>
    </w:p>
    <w:p w14:paraId="46578E3B" w14:textId="77777777" w:rsidR="00246629" w:rsidRDefault="00246629" w:rsidP="00DA1234">
      <w:pPr>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Что определяет активность карбоновой кислоты? Могут ли карбоновые кислоты включать в себя другие функциональные группы?</w:t>
      </w:r>
    </w:p>
    <w:p w14:paraId="27F83D29" w14:textId="77777777" w:rsidR="00246629" w:rsidRDefault="00246629" w:rsidP="00DA1234">
      <w:pPr>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Номенклатура карбоновых кислот. Приведите формулы первых 5 карбоновых кислот.</w:t>
      </w:r>
    </w:p>
    <w:p w14:paraId="794F0B8F" w14:textId="77777777" w:rsidR="00246629" w:rsidRDefault="00246629" w:rsidP="00DA1234">
      <w:pPr>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Физические свойства карбоновых кислот.</w:t>
      </w:r>
    </w:p>
    <w:p w14:paraId="687B5998" w14:textId="77777777" w:rsidR="00246629" w:rsidRDefault="00246629" w:rsidP="00DA1234">
      <w:pPr>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Получение карбоновых кислот.</w:t>
      </w:r>
    </w:p>
    <w:p w14:paraId="5F2904BE" w14:textId="77777777" w:rsidR="00246629" w:rsidRDefault="00246629" w:rsidP="00DA1234">
      <w:pPr>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Химические свойства карбоновых кислот.</w:t>
      </w:r>
    </w:p>
    <w:p w14:paraId="43A7D5C6" w14:textId="77777777" w:rsidR="00246629" w:rsidRDefault="00246629" w:rsidP="00DA1234">
      <w:pPr>
        <w:numPr>
          <w:ilvl w:val="0"/>
          <w:numId w:val="20"/>
        </w:numPr>
        <w:pBdr>
          <w:top w:val="nil"/>
          <w:left w:val="nil"/>
          <w:bottom w:val="nil"/>
          <w:right w:val="nil"/>
          <w:between w:val="nil"/>
        </w:pBdr>
        <w:spacing w:after="1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Применение карбоновых кислот.</w:t>
      </w:r>
    </w:p>
    <w:p w14:paraId="18C0E439" w14:textId="77777777" w:rsidR="00246629" w:rsidRDefault="00246629" w:rsidP="00246629">
      <w:pPr>
        <w:spacing w:line="240" w:lineRule="auto"/>
      </w:pPr>
    </w:p>
    <w:p w14:paraId="7A9FB53C" w14:textId="3B0029A3" w:rsidR="000B617B" w:rsidRDefault="00246629" w:rsidP="00246629">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14:paraId="7181EC35" w14:textId="77777777" w:rsidR="000B617B" w:rsidRPr="000B617B" w:rsidRDefault="000B617B" w:rsidP="000B617B"/>
    <w:p w14:paraId="3A2BE3C7" w14:textId="7B951DA3" w:rsidR="004B20BE" w:rsidRDefault="004B20BE" w:rsidP="005E538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br w:type="page"/>
      </w:r>
    </w:p>
    <w:p w14:paraId="7F000663" w14:textId="38CF2245" w:rsidR="00FA6E11" w:rsidRPr="00FA6E11" w:rsidRDefault="00FA6E11" w:rsidP="00FA6E11">
      <w:pPr>
        <w:pStyle w:val="2"/>
        <w:jc w:val="center"/>
        <w:rPr>
          <w:rFonts w:ascii="Times New Roman" w:eastAsia="Times New Roman" w:hAnsi="Times New Roman" w:cs="Times New Roman"/>
          <w:color w:val="000000"/>
          <w:sz w:val="28"/>
          <w:szCs w:val="28"/>
        </w:rPr>
      </w:pPr>
      <w:bookmarkStart w:id="6" w:name="_Toc153895445"/>
      <w:r>
        <w:rPr>
          <w:rFonts w:ascii="Times New Roman" w:eastAsia="Times New Roman" w:hAnsi="Times New Roman" w:cs="Times New Roman"/>
          <w:color w:val="000000"/>
          <w:sz w:val="28"/>
          <w:szCs w:val="28"/>
        </w:rPr>
        <w:lastRenderedPageBreak/>
        <w:t>Список использованных источников</w:t>
      </w:r>
      <w:bookmarkEnd w:id="6"/>
    </w:p>
    <w:p w14:paraId="4D638067" w14:textId="77777777" w:rsidR="00FA6E11" w:rsidRDefault="00FA6E11" w:rsidP="00FA6E11">
      <w:pPr>
        <w:rPr>
          <w:rFonts w:ascii="Times New Roman" w:hAnsi="Times New Roman"/>
          <w:sz w:val="24"/>
          <w:szCs w:val="24"/>
        </w:rPr>
      </w:pPr>
    </w:p>
    <w:p w14:paraId="1FB3BD5D" w14:textId="7D41C848" w:rsidR="00FA6E11" w:rsidRPr="00FA6E11" w:rsidRDefault="00FA6E11" w:rsidP="00DA1234">
      <w:pPr>
        <w:pStyle w:val="aa"/>
        <w:numPr>
          <w:ilvl w:val="0"/>
          <w:numId w:val="25"/>
        </w:numPr>
        <w:rPr>
          <w:rFonts w:ascii="Times New Roman" w:hAnsi="Times New Roman"/>
          <w:sz w:val="28"/>
          <w:szCs w:val="28"/>
        </w:rPr>
      </w:pPr>
      <w:r w:rsidRPr="00FA6E11">
        <w:rPr>
          <w:rFonts w:ascii="Times New Roman" w:hAnsi="Times New Roman"/>
          <w:sz w:val="28"/>
          <w:szCs w:val="28"/>
        </w:rPr>
        <w:t xml:space="preserve">Габриелян О. С. Химия. 10 класс: базовый уровень / О. С Габриелян, И.Г </w:t>
      </w:r>
      <w:proofErr w:type="gramStart"/>
      <w:r w:rsidRPr="00FA6E11">
        <w:rPr>
          <w:rFonts w:ascii="Times New Roman" w:hAnsi="Times New Roman"/>
          <w:sz w:val="28"/>
          <w:szCs w:val="28"/>
        </w:rPr>
        <w:t>Остроумов.,</w:t>
      </w:r>
      <w:proofErr w:type="gramEnd"/>
      <w:r w:rsidRPr="00FA6E11">
        <w:rPr>
          <w:rFonts w:ascii="Times New Roman" w:hAnsi="Times New Roman"/>
          <w:sz w:val="28"/>
          <w:szCs w:val="28"/>
        </w:rPr>
        <w:t xml:space="preserve"> С.А. Сладков — Издательство «Просвещение» Санкт-Петербург : Лань, 2023. — 324 с. — ISBN 978-5-09-103623-7</w:t>
      </w:r>
    </w:p>
    <w:p w14:paraId="4D746AD5" w14:textId="77777777" w:rsidR="00FA6E11" w:rsidRPr="00FA6E11" w:rsidRDefault="00FA6E11" w:rsidP="00DA1234">
      <w:pPr>
        <w:pStyle w:val="aa"/>
        <w:numPr>
          <w:ilvl w:val="0"/>
          <w:numId w:val="25"/>
        </w:numPr>
        <w:rPr>
          <w:rFonts w:ascii="Times New Roman" w:hAnsi="Times New Roman"/>
          <w:sz w:val="28"/>
          <w:szCs w:val="28"/>
        </w:rPr>
      </w:pPr>
      <w:r w:rsidRPr="00FA6E11">
        <w:rPr>
          <w:rFonts w:ascii="Times New Roman" w:hAnsi="Times New Roman"/>
          <w:sz w:val="28"/>
          <w:szCs w:val="28"/>
        </w:rPr>
        <w:t xml:space="preserve">Габриелян О. С. Химия. 11 класс: базовый уровень / О. С Габриелян, И.Г </w:t>
      </w:r>
      <w:proofErr w:type="gramStart"/>
      <w:r w:rsidRPr="00FA6E11">
        <w:rPr>
          <w:rFonts w:ascii="Times New Roman" w:hAnsi="Times New Roman"/>
          <w:sz w:val="28"/>
          <w:szCs w:val="28"/>
        </w:rPr>
        <w:t>Остроумов.,</w:t>
      </w:r>
      <w:proofErr w:type="gramEnd"/>
      <w:r w:rsidRPr="00FA6E11">
        <w:rPr>
          <w:rFonts w:ascii="Times New Roman" w:hAnsi="Times New Roman"/>
          <w:sz w:val="28"/>
          <w:szCs w:val="28"/>
        </w:rPr>
        <w:t xml:space="preserve"> С.А. Сладков — Издательство «Просвещение» Санкт-Петербург : Лань, 2023. — 317 с. — ISBN 978-5-09-103623-7</w:t>
      </w:r>
    </w:p>
    <w:p w14:paraId="06334340" w14:textId="77777777" w:rsidR="00FA6E11" w:rsidRPr="00FA6E11" w:rsidRDefault="00FA6E11" w:rsidP="00DA1234">
      <w:pPr>
        <w:pStyle w:val="aa"/>
        <w:numPr>
          <w:ilvl w:val="0"/>
          <w:numId w:val="25"/>
        </w:numPr>
        <w:rPr>
          <w:rFonts w:ascii="Times New Roman" w:hAnsi="Times New Roman"/>
          <w:sz w:val="28"/>
          <w:szCs w:val="28"/>
        </w:rPr>
      </w:pPr>
      <w:r w:rsidRPr="00FA6E11">
        <w:rPr>
          <w:rFonts w:ascii="Times New Roman" w:hAnsi="Times New Roman"/>
          <w:sz w:val="28"/>
          <w:szCs w:val="28"/>
        </w:rPr>
        <w:t>Еремин В.В. Химия10 класс: базовый уровень / В.В. Еремин и др. Под редакцией Лунина В.В. — Издательство «Просвещение» Санкт-</w:t>
      </w:r>
      <w:proofErr w:type="gramStart"/>
      <w:r w:rsidRPr="00FA6E11">
        <w:rPr>
          <w:rFonts w:ascii="Times New Roman" w:hAnsi="Times New Roman"/>
          <w:sz w:val="28"/>
          <w:szCs w:val="28"/>
        </w:rPr>
        <w:t>Петербург :</w:t>
      </w:r>
      <w:proofErr w:type="gramEnd"/>
      <w:r w:rsidRPr="00FA6E11">
        <w:rPr>
          <w:rFonts w:ascii="Times New Roman" w:hAnsi="Times New Roman"/>
          <w:sz w:val="28"/>
          <w:szCs w:val="28"/>
        </w:rPr>
        <w:t xml:space="preserve"> Лань, 2023 – 212 с. – ISBN 978-5-09-110489-9</w:t>
      </w:r>
    </w:p>
    <w:p w14:paraId="77A7A7DE" w14:textId="77777777" w:rsidR="00FA6E11" w:rsidRPr="00FA6E11" w:rsidRDefault="00FA6E11" w:rsidP="00DA1234">
      <w:pPr>
        <w:pStyle w:val="aa"/>
        <w:numPr>
          <w:ilvl w:val="0"/>
          <w:numId w:val="25"/>
        </w:numPr>
        <w:rPr>
          <w:rFonts w:ascii="Times New Roman" w:hAnsi="Times New Roman"/>
          <w:sz w:val="28"/>
          <w:szCs w:val="28"/>
        </w:rPr>
      </w:pPr>
      <w:r w:rsidRPr="00FA6E11">
        <w:rPr>
          <w:rFonts w:ascii="Times New Roman" w:hAnsi="Times New Roman"/>
          <w:sz w:val="28"/>
          <w:szCs w:val="28"/>
        </w:rPr>
        <w:t>Еремин В.В. Химия11 класс: базовый уровень / В.В. Еремин и др. Под редакцией Лунина В.В. — Издательство «Просвещение» Санкт-</w:t>
      </w:r>
      <w:proofErr w:type="gramStart"/>
      <w:r w:rsidRPr="00FA6E11">
        <w:rPr>
          <w:rFonts w:ascii="Times New Roman" w:hAnsi="Times New Roman"/>
          <w:sz w:val="28"/>
          <w:szCs w:val="28"/>
        </w:rPr>
        <w:t>Петербург :</w:t>
      </w:r>
      <w:proofErr w:type="gramEnd"/>
      <w:r w:rsidRPr="00FA6E11">
        <w:rPr>
          <w:rFonts w:ascii="Times New Roman" w:hAnsi="Times New Roman"/>
          <w:sz w:val="28"/>
          <w:szCs w:val="28"/>
        </w:rPr>
        <w:t xml:space="preserve"> Лань, 2023 – 217 с. – ISBN 978-5-09-107469-7</w:t>
      </w:r>
    </w:p>
    <w:p w14:paraId="68B29C86" w14:textId="77777777" w:rsidR="00FA6E11" w:rsidRPr="00FA6E11" w:rsidRDefault="00FA6E11" w:rsidP="00DA1234">
      <w:pPr>
        <w:pStyle w:val="aa"/>
        <w:numPr>
          <w:ilvl w:val="0"/>
          <w:numId w:val="25"/>
        </w:numPr>
        <w:rPr>
          <w:rFonts w:ascii="Times New Roman" w:hAnsi="Times New Roman"/>
          <w:sz w:val="28"/>
          <w:szCs w:val="28"/>
        </w:rPr>
      </w:pPr>
      <w:r w:rsidRPr="00FA6E11">
        <w:rPr>
          <w:rFonts w:ascii="Times New Roman" w:hAnsi="Times New Roman"/>
          <w:sz w:val="28"/>
          <w:szCs w:val="28"/>
        </w:rPr>
        <w:t xml:space="preserve">Журин А. А. Химия: 10–11-е </w:t>
      </w:r>
      <w:proofErr w:type="gramStart"/>
      <w:r w:rsidRPr="00FA6E11">
        <w:rPr>
          <w:rFonts w:ascii="Times New Roman" w:hAnsi="Times New Roman"/>
          <w:sz w:val="28"/>
          <w:szCs w:val="28"/>
        </w:rPr>
        <w:t>классы :</w:t>
      </w:r>
      <w:proofErr w:type="gramEnd"/>
      <w:r w:rsidRPr="00FA6E11">
        <w:rPr>
          <w:rFonts w:ascii="Times New Roman" w:hAnsi="Times New Roman"/>
          <w:sz w:val="28"/>
          <w:szCs w:val="28"/>
        </w:rPr>
        <w:t xml:space="preserve"> базовый уровень / А. А. Журин — Издательство «Просвещение» Санкт-Петербург : Лань, 2022. — 324 с. — ISBN 978-5-09-097512-4</w:t>
      </w:r>
    </w:p>
    <w:p w14:paraId="272B9E7E" w14:textId="77777777" w:rsidR="00FA6E11" w:rsidRPr="00FA6E11" w:rsidRDefault="00FA6E11" w:rsidP="00DA1234">
      <w:pPr>
        <w:pStyle w:val="aa"/>
        <w:numPr>
          <w:ilvl w:val="0"/>
          <w:numId w:val="25"/>
        </w:numPr>
        <w:rPr>
          <w:rFonts w:ascii="Times New Roman" w:hAnsi="Times New Roman"/>
          <w:sz w:val="28"/>
          <w:szCs w:val="28"/>
        </w:rPr>
      </w:pPr>
      <w:proofErr w:type="spellStart"/>
      <w:r w:rsidRPr="00FA6E11">
        <w:rPr>
          <w:rFonts w:ascii="Times New Roman" w:hAnsi="Times New Roman"/>
          <w:sz w:val="28"/>
          <w:szCs w:val="28"/>
        </w:rPr>
        <w:t>Пузаков</w:t>
      </w:r>
      <w:proofErr w:type="spellEnd"/>
      <w:r w:rsidRPr="00FA6E11">
        <w:rPr>
          <w:rFonts w:ascii="Times New Roman" w:hAnsi="Times New Roman"/>
          <w:sz w:val="28"/>
          <w:szCs w:val="28"/>
        </w:rPr>
        <w:t xml:space="preserve"> С. А. Химия: 10-й класс: углублённый уровень / С. А </w:t>
      </w:r>
      <w:proofErr w:type="spellStart"/>
      <w:proofErr w:type="gramStart"/>
      <w:r w:rsidRPr="00FA6E11">
        <w:rPr>
          <w:rFonts w:ascii="Times New Roman" w:hAnsi="Times New Roman"/>
          <w:sz w:val="28"/>
          <w:szCs w:val="28"/>
        </w:rPr>
        <w:t>Пузаков</w:t>
      </w:r>
      <w:proofErr w:type="spellEnd"/>
      <w:r w:rsidRPr="00FA6E11">
        <w:rPr>
          <w:rFonts w:ascii="Times New Roman" w:hAnsi="Times New Roman"/>
          <w:sz w:val="28"/>
          <w:szCs w:val="28"/>
        </w:rPr>
        <w:t>.,</w:t>
      </w:r>
      <w:proofErr w:type="gramEnd"/>
      <w:r w:rsidRPr="00FA6E11">
        <w:rPr>
          <w:rFonts w:ascii="Times New Roman" w:hAnsi="Times New Roman"/>
          <w:sz w:val="28"/>
          <w:szCs w:val="28"/>
        </w:rPr>
        <w:t xml:space="preserve"> Н. В. </w:t>
      </w:r>
      <w:proofErr w:type="spellStart"/>
      <w:r w:rsidRPr="00FA6E11">
        <w:rPr>
          <w:rFonts w:ascii="Times New Roman" w:hAnsi="Times New Roman"/>
          <w:sz w:val="28"/>
          <w:szCs w:val="28"/>
        </w:rPr>
        <w:t>Машнина</w:t>
      </w:r>
      <w:proofErr w:type="spellEnd"/>
      <w:r w:rsidRPr="00FA6E11">
        <w:rPr>
          <w:rFonts w:ascii="Times New Roman" w:hAnsi="Times New Roman"/>
          <w:sz w:val="28"/>
          <w:szCs w:val="28"/>
        </w:rPr>
        <w:t xml:space="preserve">, В. </w:t>
      </w:r>
      <w:proofErr w:type="spellStart"/>
      <w:r w:rsidRPr="00FA6E11">
        <w:rPr>
          <w:rFonts w:ascii="Times New Roman" w:hAnsi="Times New Roman"/>
          <w:sz w:val="28"/>
          <w:szCs w:val="28"/>
        </w:rPr>
        <w:t>А.Попков</w:t>
      </w:r>
      <w:proofErr w:type="spellEnd"/>
      <w:r w:rsidRPr="00FA6E11">
        <w:rPr>
          <w:rFonts w:ascii="Times New Roman" w:hAnsi="Times New Roman"/>
          <w:sz w:val="28"/>
          <w:szCs w:val="28"/>
        </w:rPr>
        <w:t xml:space="preserve"> — Издательство «Просвещение» Санкт-Петербург : Лань, 2023. — 241 с. — ISBN 978-5-09-110491-2</w:t>
      </w:r>
    </w:p>
    <w:p w14:paraId="4F6C2223" w14:textId="77777777" w:rsidR="00FA6E11" w:rsidRPr="00FA6E11" w:rsidRDefault="00FA6E11" w:rsidP="00DA1234">
      <w:pPr>
        <w:pStyle w:val="aa"/>
        <w:numPr>
          <w:ilvl w:val="0"/>
          <w:numId w:val="25"/>
        </w:numPr>
        <w:rPr>
          <w:rFonts w:ascii="Times New Roman" w:hAnsi="Times New Roman"/>
          <w:sz w:val="28"/>
          <w:szCs w:val="28"/>
        </w:rPr>
      </w:pPr>
      <w:r w:rsidRPr="00FA6E11">
        <w:rPr>
          <w:rFonts w:ascii="Times New Roman" w:hAnsi="Times New Roman"/>
          <w:sz w:val="28"/>
          <w:szCs w:val="28"/>
        </w:rPr>
        <w:t xml:space="preserve">Рудзитис Г. Е., Фельдман Ф. Г. Химия: 11-й класс: базовый уровень: учебное пособие для </w:t>
      </w:r>
      <w:proofErr w:type="spellStart"/>
      <w:r w:rsidRPr="00FA6E11">
        <w:rPr>
          <w:rFonts w:ascii="Times New Roman" w:hAnsi="Times New Roman"/>
          <w:sz w:val="28"/>
          <w:szCs w:val="28"/>
        </w:rPr>
        <w:t>спо</w:t>
      </w:r>
      <w:proofErr w:type="spellEnd"/>
      <w:r w:rsidRPr="00FA6E11">
        <w:rPr>
          <w:rFonts w:ascii="Times New Roman" w:hAnsi="Times New Roman"/>
          <w:sz w:val="28"/>
          <w:szCs w:val="28"/>
        </w:rPr>
        <w:t xml:space="preserve"> / Г. Е Рудзитис., Ф. Г Фельдман. — Издательство «Просвещение» Санкт-</w:t>
      </w:r>
      <w:proofErr w:type="gramStart"/>
      <w:r w:rsidRPr="00FA6E11">
        <w:rPr>
          <w:rFonts w:ascii="Times New Roman" w:hAnsi="Times New Roman"/>
          <w:sz w:val="28"/>
          <w:szCs w:val="28"/>
        </w:rPr>
        <w:t>Петербург :</w:t>
      </w:r>
      <w:proofErr w:type="gramEnd"/>
      <w:r w:rsidRPr="00FA6E11">
        <w:rPr>
          <w:rFonts w:ascii="Times New Roman" w:hAnsi="Times New Roman"/>
          <w:sz w:val="28"/>
          <w:szCs w:val="28"/>
        </w:rPr>
        <w:t xml:space="preserve"> Лань, 2023. — 336 с. — ISBN 978-5-09-108904-2</w:t>
      </w:r>
    </w:p>
    <w:p w14:paraId="2F9BBF61" w14:textId="77777777" w:rsidR="00FA6E11" w:rsidRPr="00FA6E11" w:rsidRDefault="00FA6E11" w:rsidP="00DA1234">
      <w:pPr>
        <w:pStyle w:val="aa"/>
        <w:numPr>
          <w:ilvl w:val="0"/>
          <w:numId w:val="25"/>
        </w:numPr>
        <w:rPr>
          <w:rFonts w:ascii="Times New Roman" w:hAnsi="Times New Roman"/>
          <w:sz w:val="28"/>
          <w:szCs w:val="28"/>
        </w:rPr>
      </w:pPr>
      <w:proofErr w:type="spellStart"/>
      <w:r w:rsidRPr="00FA6E11">
        <w:rPr>
          <w:rFonts w:ascii="Times New Roman" w:hAnsi="Times New Roman"/>
          <w:sz w:val="28"/>
          <w:szCs w:val="28"/>
        </w:rPr>
        <w:t>Брещенко</w:t>
      </w:r>
      <w:proofErr w:type="spellEnd"/>
      <w:r w:rsidRPr="00FA6E11">
        <w:rPr>
          <w:rFonts w:ascii="Times New Roman" w:hAnsi="Times New Roman"/>
          <w:sz w:val="28"/>
          <w:szCs w:val="28"/>
        </w:rPr>
        <w:t xml:space="preserve">, Е. Е. Биохимия: биологически активные вещества. Витамины, ферменты, </w:t>
      </w:r>
      <w:proofErr w:type="gramStart"/>
      <w:r w:rsidRPr="00FA6E11">
        <w:rPr>
          <w:rFonts w:ascii="Times New Roman" w:hAnsi="Times New Roman"/>
          <w:sz w:val="28"/>
          <w:szCs w:val="28"/>
        </w:rPr>
        <w:t>гормоны :</w:t>
      </w:r>
      <w:proofErr w:type="gramEnd"/>
      <w:r w:rsidRPr="00FA6E11">
        <w:rPr>
          <w:rFonts w:ascii="Times New Roman" w:hAnsi="Times New Roman"/>
          <w:sz w:val="28"/>
          <w:szCs w:val="28"/>
        </w:rPr>
        <w:t xml:space="preserve"> учебное пособие для </w:t>
      </w:r>
      <w:proofErr w:type="spellStart"/>
      <w:r w:rsidRPr="00FA6E11">
        <w:rPr>
          <w:rFonts w:ascii="Times New Roman" w:hAnsi="Times New Roman"/>
          <w:sz w:val="28"/>
          <w:szCs w:val="28"/>
        </w:rPr>
        <w:t>спо</w:t>
      </w:r>
      <w:proofErr w:type="spellEnd"/>
      <w:r w:rsidRPr="00FA6E11">
        <w:rPr>
          <w:rFonts w:ascii="Times New Roman" w:hAnsi="Times New Roman"/>
          <w:sz w:val="28"/>
          <w:szCs w:val="28"/>
        </w:rPr>
        <w:t xml:space="preserve"> / Е. Е. </w:t>
      </w:r>
      <w:proofErr w:type="spellStart"/>
      <w:r w:rsidRPr="00FA6E11">
        <w:rPr>
          <w:rFonts w:ascii="Times New Roman" w:hAnsi="Times New Roman"/>
          <w:sz w:val="28"/>
          <w:szCs w:val="28"/>
        </w:rPr>
        <w:t>Брещенко</w:t>
      </w:r>
      <w:proofErr w:type="spellEnd"/>
      <w:r w:rsidRPr="00FA6E11">
        <w:rPr>
          <w:rFonts w:ascii="Times New Roman" w:hAnsi="Times New Roman"/>
          <w:sz w:val="28"/>
          <w:szCs w:val="28"/>
        </w:rPr>
        <w:t>, К. И. Мелконян. 2-е изд., стер. — Санкт-</w:t>
      </w:r>
      <w:proofErr w:type="gramStart"/>
      <w:r w:rsidRPr="00FA6E11">
        <w:rPr>
          <w:rFonts w:ascii="Times New Roman" w:hAnsi="Times New Roman"/>
          <w:sz w:val="28"/>
          <w:szCs w:val="28"/>
        </w:rPr>
        <w:t>Петербург :</w:t>
      </w:r>
      <w:proofErr w:type="gramEnd"/>
      <w:r w:rsidRPr="00FA6E11">
        <w:rPr>
          <w:rFonts w:ascii="Times New Roman" w:hAnsi="Times New Roman"/>
          <w:sz w:val="28"/>
          <w:szCs w:val="28"/>
        </w:rPr>
        <w:t xml:space="preserve"> Лань, 2023. — 136 с. — ISBN 978-5-507-46034-2</w:t>
      </w:r>
    </w:p>
    <w:p w14:paraId="40CE29CD" w14:textId="77777777" w:rsidR="004B20BE" w:rsidRDefault="004B20BE" w:rsidP="004B20B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sectPr w:rsidR="004B20BE">
      <w:pgSz w:w="11911" w:h="16840"/>
      <w:pgMar w:top="567" w:right="567" w:bottom="567" w:left="56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E7BDD" w14:textId="77777777" w:rsidR="00F20F58" w:rsidRDefault="00F20F58">
      <w:pPr>
        <w:spacing w:line="240" w:lineRule="auto"/>
      </w:pPr>
      <w:r>
        <w:separator/>
      </w:r>
    </w:p>
  </w:endnote>
  <w:endnote w:type="continuationSeparator" w:id="0">
    <w:p w14:paraId="01ABD645" w14:textId="77777777" w:rsidR="00F20F58" w:rsidRDefault="00F20F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rdo">
    <w:altName w:val="Times New Roman"/>
    <w:charset w:val="00"/>
    <w:family w:val="auto"/>
    <w:pitch w:val="default"/>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088A5" w14:textId="77777777" w:rsidR="008354FE" w:rsidRDefault="008354FE">
    <w:pPr>
      <w:pBdr>
        <w:top w:val="nil"/>
        <w:left w:val="nil"/>
        <w:bottom w:val="nil"/>
        <w:right w:val="nil"/>
        <w:between w:val="nil"/>
      </w:pBdr>
      <w:tabs>
        <w:tab w:val="center" w:pos="4677"/>
        <w:tab w:val="right" w:pos="9355"/>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10168B">
      <w:rPr>
        <w:noProof/>
        <w:color w:val="000000"/>
      </w:rPr>
      <w:t>41</w:t>
    </w:r>
    <w:r>
      <w:rPr>
        <w:color w:val="000000"/>
      </w:rPr>
      <w:fldChar w:fldCharType="end"/>
    </w:r>
  </w:p>
  <w:p w14:paraId="3FA6DE42" w14:textId="77777777" w:rsidR="008354FE" w:rsidRDefault="008354FE">
    <w:pPr>
      <w:pBdr>
        <w:top w:val="nil"/>
        <w:left w:val="nil"/>
        <w:bottom w:val="nil"/>
        <w:right w:val="nil"/>
        <w:between w:val="nil"/>
      </w:pBdr>
      <w:tabs>
        <w:tab w:val="center" w:pos="4677"/>
        <w:tab w:val="right" w:pos="9355"/>
      </w:tabs>
      <w:spacing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1EEBF" w14:textId="77777777" w:rsidR="00F20F58" w:rsidRDefault="00F20F58">
      <w:pPr>
        <w:spacing w:line="240" w:lineRule="auto"/>
      </w:pPr>
      <w:r>
        <w:separator/>
      </w:r>
    </w:p>
  </w:footnote>
  <w:footnote w:type="continuationSeparator" w:id="0">
    <w:p w14:paraId="62CC2A49" w14:textId="77777777" w:rsidR="00F20F58" w:rsidRDefault="00F20F5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D17EA"/>
    <w:multiLevelType w:val="multilevel"/>
    <w:tmpl w:val="612093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C556B1"/>
    <w:multiLevelType w:val="hybridMultilevel"/>
    <w:tmpl w:val="FCBE99E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DB45554"/>
    <w:multiLevelType w:val="multilevel"/>
    <w:tmpl w:val="883267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8453DD"/>
    <w:multiLevelType w:val="multilevel"/>
    <w:tmpl w:val="27C0741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1C756261"/>
    <w:multiLevelType w:val="multilevel"/>
    <w:tmpl w:val="043A8A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4F0D37"/>
    <w:multiLevelType w:val="multilevel"/>
    <w:tmpl w:val="37B45B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A56C7F"/>
    <w:multiLevelType w:val="multilevel"/>
    <w:tmpl w:val="2BA0FD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223050"/>
    <w:multiLevelType w:val="multilevel"/>
    <w:tmpl w:val="4426DD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F24244"/>
    <w:multiLevelType w:val="multilevel"/>
    <w:tmpl w:val="D5B8A1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C57E07"/>
    <w:multiLevelType w:val="multilevel"/>
    <w:tmpl w:val="676E6C3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29A55E06"/>
    <w:multiLevelType w:val="multilevel"/>
    <w:tmpl w:val="C1F218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6D3DAB"/>
    <w:multiLevelType w:val="multilevel"/>
    <w:tmpl w:val="F6EEB0C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2C450CB8"/>
    <w:multiLevelType w:val="multilevel"/>
    <w:tmpl w:val="514E8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5D323C4"/>
    <w:multiLevelType w:val="hybridMultilevel"/>
    <w:tmpl w:val="E72077C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6FF0DA9"/>
    <w:multiLevelType w:val="multilevel"/>
    <w:tmpl w:val="61EE73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B34280"/>
    <w:multiLevelType w:val="hybridMultilevel"/>
    <w:tmpl w:val="FBB60E7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13017A6"/>
    <w:multiLevelType w:val="multilevel"/>
    <w:tmpl w:val="BF5E3414"/>
    <w:lvl w:ilvl="0">
      <w:start w:val="1"/>
      <w:numFmt w:val="decimal"/>
      <w:lvlText w:val="%1."/>
      <w:lvlJc w:val="left"/>
      <w:pPr>
        <w:ind w:left="528" w:hanging="360"/>
      </w:pPr>
    </w:lvl>
    <w:lvl w:ilvl="1">
      <w:start w:val="1"/>
      <w:numFmt w:val="lowerLetter"/>
      <w:lvlText w:val="%2."/>
      <w:lvlJc w:val="left"/>
      <w:pPr>
        <w:ind w:left="1248" w:hanging="360"/>
      </w:pPr>
    </w:lvl>
    <w:lvl w:ilvl="2">
      <w:start w:val="1"/>
      <w:numFmt w:val="lowerRoman"/>
      <w:lvlText w:val="%3."/>
      <w:lvlJc w:val="right"/>
      <w:pPr>
        <w:ind w:left="1968" w:hanging="180"/>
      </w:pPr>
    </w:lvl>
    <w:lvl w:ilvl="3">
      <w:start w:val="1"/>
      <w:numFmt w:val="decimal"/>
      <w:lvlText w:val="%4."/>
      <w:lvlJc w:val="left"/>
      <w:pPr>
        <w:ind w:left="2688" w:hanging="360"/>
      </w:pPr>
    </w:lvl>
    <w:lvl w:ilvl="4">
      <w:start w:val="1"/>
      <w:numFmt w:val="lowerLetter"/>
      <w:lvlText w:val="%5."/>
      <w:lvlJc w:val="left"/>
      <w:pPr>
        <w:ind w:left="3408" w:hanging="360"/>
      </w:pPr>
    </w:lvl>
    <w:lvl w:ilvl="5">
      <w:start w:val="1"/>
      <w:numFmt w:val="lowerRoman"/>
      <w:lvlText w:val="%6."/>
      <w:lvlJc w:val="right"/>
      <w:pPr>
        <w:ind w:left="4128" w:hanging="180"/>
      </w:pPr>
    </w:lvl>
    <w:lvl w:ilvl="6">
      <w:start w:val="1"/>
      <w:numFmt w:val="decimal"/>
      <w:lvlText w:val="%7."/>
      <w:lvlJc w:val="left"/>
      <w:pPr>
        <w:ind w:left="4848" w:hanging="360"/>
      </w:pPr>
    </w:lvl>
    <w:lvl w:ilvl="7">
      <w:start w:val="1"/>
      <w:numFmt w:val="lowerLetter"/>
      <w:lvlText w:val="%8."/>
      <w:lvlJc w:val="left"/>
      <w:pPr>
        <w:ind w:left="5568" w:hanging="360"/>
      </w:pPr>
    </w:lvl>
    <w:lvl w:ilvl="8">
      <w:start w:val="1"/>
      <w:numFmt w:val="lowerRoman"/>
      <w:lvlText w:val="%9."/>
      <w:lvlJc w:val="right"/>
      <w:pPr>
        <w:ind w:left="6288" w:hanging="180"/>
      </w:pPr>
    </w:lvl>
  </w:abstractNum>
  <w:abstractNum w:abstractNumId="17" w15:restartNumberingAfterBreak="0">
    <w:nsid w:val="4472184D"/>
    <w:multiLevelType w:val="multilevel"/>
    <w:tmpl w:val="0B9C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E3B67F9"/>
    <w:multiLevelType w:val="multilevel"/>
    <w:tmpl w:val="EFD8C66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521D58FF"/>
    <w:multiLevelType w:val="hybridMultilevel"/>
    <w:tmpl w:val="FCBE99E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5D9435A9"/>
    <w:multiLevelType w:val="multilevel"/>
    <w:tmpl w:val="B3EC01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5E74F1"/>
    <w:multiLevelType w:val="multilevel"/>
    <w:tmpl w:val="19A2E5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A2C6B47"/>
    <w:multiLevelType w:val="multilevel"/>
    <w:tmpl w:val="94A2B91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6C815FC3"/>
    <w:multiLevelType w:val="multilevel"/>
    <w:tmpl w:val="17323D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DB044F7"/>
    <w:multiLevelType w:val="multilevel"/>
    <w:tmpl w:val="115C7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E7A1443"/>
    <w:multiLevelType w:val="multilevel"/>
    <w:tmpl w:val="0BCABBB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6" w15:restartNumberingAfterBreak="0">
    <w:nsid w:val="750932C2"/>
    <w:multiLevelType w:val="multilevel"/>
    <w:tmpl w:val="DD6E47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5E23856"/>
    <w:multiLevelType w:val="multilevel"/>
    <w:tmpl w:val="0E1C8BAA"/>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7ED74D6C"/>
    <w:multiLevelType w:val="hybridMultilevel"/>
    <w:tmpl w:val="BFE447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21"/>
  </w:num>
  <w:num w:numId="3">
    <w:abstractNumId w:val="18"/>
  </w:num>
  <w:num w:numId="4">
    <w:abstractNumId w:val="22"/>
  </w:num>
  <w:num w:numId="5">
    <w:abstractNumId w:val="16"/>
  </w:num>
  <w:num w:numId="6">
    <w:abstractNumId w:val="26"/>
  </w:num>
  <w:num w:numId="7">
    <w:abstractNumId w:val="11"/>
  </w:num>
  <w:num w:numId="8">
    <w:abstractNumId w:val="27"/>
  </w:num>
  <w:num w:numId="9">
    <w:abstractNumId w:val="0"/>
  </w:num>
  <w:num w:numId="10">
    <w:abstractNumId w:val="23"/>
  </w:num>
  <w:num w:numId="11">
    <w:abstractNumId w:val="3"/>
  </w:num>
  <w:num w:numId="12">
    <w:abstractNumId w:val="2"/>
  </w:num>
  <w:num w:numId="13">
    <w:abstractNumId w:val="7"/>
  </w:num>
  <w:num w:numId="14">
    <w:abstractNumId w:val="20"/>
  </w:num>
  <w:num w:numId="15">
    <w:abstractNumId w:val="24"/>
  </w:num>
  <w:num w:numId="16">
    <w:abstractNumId w:val="4"/>
  </w:num>
  <w:num w:numId="17">
    <w:abstractNumId w:val="17"/>
  </w:num>
  <w:num w:numId="18">
    <w:abstractNumId w:val="10"/>
  </w:num>
  <w:num w:numId="19">
    <w:abstractNumId w:val="14"/>
  </w:num>
  <w:num w:numId="20">
    <w:abstractNumId w:val="12"/>
  </w:num>
  <w:num w:numId="21">
    <w:abstractNumId w:val="9"/>
  </w:num>
  <w:num w:numId="22">
    <w:abstractNumId w:val="6"/>
  </w:num>
  <w:num w:numId="23">
    <w:abstractNumId w:val="5"/>
  </w:num>
  <w:num w:numId="24">
    <w:abstractNumId w:val="15"/>
  </w:num>
  <w:num w:numId="25">
    <w:abstractNumId w:val="28"/>
  </w:num>
  <w:num w:numId="26">
    <w:abstractNumId w:val="13"/>
  </w:num>
  <w:num w:numId="27">
    <w:abstractNumId w:val="1"/>
  </w:num>
  <w:num w:numId="28">
    <w:abstractNumId w:val="19"/>
  </w:num>
  <w:num w:numId="29">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3AE"/>
    <w:rsid w:val="00003E05"/>
    <w:rsid w:val="000050CD"/>
    <w:rsid w:val="000108E5"/>
    <w:rsid w:val="00013713"/>
    <w:rsid w:val="0002380E"/>
    <w:rsid w:val="00027BFC"/>
    <w:rsid w:val="00040179"/>
    <w:rsid w:val="0004050E"/>
    <w:rsid w:val="00042DE3"/>
    <w:rsid w:val="00050630"/>
    <w:rsid w:val="000571E1"/>
    <w:rsid w:val="000621FA"/>
    <w:rsid w:val="000655A7"/>
    <w:rsid w:val="00067B31"/>
    <w:rsid w:val="000716F5"/>
    <w:rsid w:val="00077EFA"/>
    <w:rsid w:val="00086281"/>
    <w:rsid w:val="00087ABF"/>
    <w:rsid w:val="00087CB4"/>
    <w:rsid w:val="0009494A"/>
    <w:rsid w:val="000A6BD4"/>
    <w:rsid w:val="000A7CCE"/>
    <w:rsid w:val="000B232B"/>
    <w:rsid w:val="000B617B"/>
    <w:rsid w:val="000D6BE5"/>
    <w:rsid w:val="000D720F"/>
    <w:rsid w:val="000E65C7"/>
    <w:rsid w:val="0010168B"/>
    <w:rsid w:val="00105870"/>
    <w:rsid w:val="0010679E"/>
    <w:rsid w:val="00114908"/>
    <w:rsid w:val="001543EA"/>
    <w:rsid w:val="00156D0C"/>
    <w:rsid w:val="001667E6"/>
    <w:rsid w:val="001760D4"/>
    <w:rsid w:val="00181D4E"/>
    <w:rsid w:val="001907AA"/>
    <w:rsid w:val="001A506C"/>
    <w:rsid w:val="001B0867"/>
    <w:rsid w:val="001C3FD5"/>
    <w:rsid w:val="001C7A73"/>
    <w:rsid w:val="001D0D03"/>
    <w:rsid w:val="001D19AC"/>
    <w:rsid w:val="001E05D2"/>
    <w:rsid w:val="001E3253"/>
    <w:rsid w:val="001E5862"/>
    <w:rsid w:val="001E736D"/>
    <w:rsid w:val="001F41C2"/>
    <w:rsid w:val="00210397"/>
    <w:rsid w:val="00211B53"/>
    <w:rsid w:val="002170E4"/>
    <w:rsid w:val="002232E4"/>
    <w:rsid w:val="00230A2B"/>
    <w:rsid w:val="002352E2"/>
    <w:rsid w:val="00243B0C"/>
    <w:rsid w:val="00246629"/>
    <w:rsid w:val="00247D37"/>
    <w:rsid w:val="00262A5C"/>
    <w:rsid w:val="00264CED"/>
    <w:rsid w:val="00292A24"/>
    <w:rsid w:val="002A4DEB"/>
    <w:rsid w:val="002A79EA"/>
    <w:rsid w:val="002B05FA"/>
    <w:rsid w:val="002B0AAB"/>
    <w:rsid w:val="002C115B"/>
    <w:rsid w:val="002C29C0"/>
    <w:rsid w:val="002C7F86"/>
    <w:rsid w:val="002D0138"/>
    <w:rsid w:val="002E16BF"/>
    <w:rsid w:val="00303383"/>
    <w:rsid w:val="00310265"/>
    <w:rsid w:val="00312605"/>
    <w:rsid w:val="00316966"/>
    <w:rsid w:val="00324865"/>
    <w:rsid w:val="00335FFB"/>
    <w:rsid w:val="00337813"/>
    <w:rsid w:val="00345F31"/>
    <w:rsid w:val="003610AE"/>
    <w:rsid w:val="00366D91"/>
    <w:rsid w:val="00371263"/>
    <w:rsid w:val="00373827"/>
    <w:rsid w:val="00382D54"/>
    <w:rsid w:val="0038348A"/>
    <w:rsid w:val="003A6FBC"/>
    <w:rsid w:val="003C4C69"/>
    <w:rsid w:val="003C51DD"/>
    <w:rsid w:val="003D6D06"/>
    <w:rsid w:val="003E3DFD"/>
    <w:rsid w:val="00402424"/>
    <w:rsid w:val="004028B1"/>
    <w:rsid w:val="0041562C"/>
    <w:rsid w:val="00415F0E"/>
    <w:rsid w:val="00433745"/>
    <w:rsid w:val="0043469C"/>
    <w:rsid w:val="00447ABA"/>
    <w:rsid w:val="004624EA"/>
    <w:rsid w:val="00471C39"/>
    <w:rsid w:val="004875C2"/>
    <w:rsid w:val="00490C16"/>
    <w:rsid w:val="0049164D"/>
    <w:rsid w:val="00492CFF"/>
    <w:rsid w:val="004A4727"/>
    <w:rsid w:val="004A5674"/>
    <w:rsid w:val="004B0390"/>
    <w:rsid w:val="004B20BE"/>
    <w:rsid w:val="004C1560"/>
    <w:rsid w:val="004C1CA5"/>
    <w:rsid w:val="004C664B"/>
    <w:rsid w:val="004C6A0E"/>
    <w:rsid w:val="004D34A5"/>
    <w:rsid w:val="004D3A9D"/>
    <w:rsid w:val="004E62EC"/>
    <w:rsid w:val="004E6669"/>
    <w:rsid w:val="004E73FB"/>
    <w:rsid w:val="004F2D78"/>
    <w:rsid w:val="00506A28"/>
    <w:rsid w:val="005126C2"/>
    <w:rsid w:val="00517570"/>
    <w:rsid w:val="005218E9"/>
    <w:rsid w:val="00530FE0"/>
    <w:rsid w:val="0053132B"/>
    <w:rsid w:val="00533A0C"/>
    <w:rsid w:val="0055524E"/>
    <w:rsid w:val="00555B88"/>
    <w:rsid w:val="00563C30"/>
    <w:rsid w:val="00570854"/>
    <w:rsid w:val="00586478"/>
    <w:rsid w:val="00587E47"/>
    <w:rsid w:val="0059296F"/>
    <w:rsid w:val="005939AF"/>
    <w:rsid w:val="005A1B66"/>
    <w:rsid w:val="005A5743"/>
    <w:rsid w:val="005B2EC2"/>
    <w:rsid w:val="005D02DB"/>
    <w:rsid w:val="005D72E7"/>
    <w:rsid w:val="005E5383"/>
    <w:rsid w:val="005E6AF3"/>
    <w:rsid w:val="005F613E"/>
    <w:rsid w:val="00600605"/>
    <w:rsid w:val="00610DB8"/>
    <w:rsid w:val="006132FD"/>
    <w:rsid w:val="00617834"/>
    <w:rsid w:val="00627C01"/>
    <w:rsid w:val="006456E8"/>
    <w:rsid w:val="006558C9"/>
    <w:rsid w:val="006669B8"/>
    <w:rsid w:val="006747BA"/>
    <w:rsid w:val="00681305"/>
    <w:rsid w:val="00697F73"/>
    <w:rsid w:val="006A3B82"/>
    <w:rsid w:val="006A663A"/>
    <w:rsid w:val="006A71BE"/>
    <w:rsid w:val="006B4C15"/>
    <w:rsid w:val="006B54FA"/>
    <w:rsid w:val="006C2EDA"/>
    <w:rsid w:val="006D5148"/>
    <w:rsid w:val="006E56B4"/>
    <w:rsid w:val="006F011A"/>
    <w:rsid w:val="006F15CA"/>
    <w:rsid w:val="006F1A2D"/>
    <w:rsid w:val="00702AAB"/>
    <w:rsid w:val="00710107"/>
    <w:rsid w:val="00710587"/>
    <w:rsid w:val="00714695"/>
    <w:rsid w:val="00717D71"/>
    <w:rsid w:val="007205F9"/>
    <w:rsid w:val="007232F3"/>
    <w:rsid w:val="00733D91"/>
    <w:rsid w:val="00734861"/>
    <w:rsid w:val="00741E07"/>
    <w:rsid w:val="007458C5"/>
    <w:rsid w:val="00746814"/>
    <w:rsid w:val="00754611"/>
    <w:rsid w:val="00755734"/>
    <w:rsid w:val="00766F2A"/>
    <w:rsid w:val="0077563F"/>
    <w:rsid w:val="00781C9C"/>
    <w:rsid w:val="0078592C"/>
    <w:rsid w:val="00787A3D"/>
    <w:rsid w:val="007A52CA"/>
    <w:rsid w:val="007B014B"/>
    <w:rsid w:val="007B7102"/>
    <w:rsid w:val="007D294B"/>
    <w:rsid w:val="007D4EF4"/>
    <w:rsid w:val="007E02E9"/>
    <w:rsid w:val="007F0566"/>
    <w:rsid w:val="007F2762"/>
    <w:rsid w:val="007F7597"/>
    <w:rsid w:val="008118C7"/>
    <w:rsid w:val="00826EA5"/>
    <w:rsid w:val="008354FE"/>
    <w:rsid w:val="008364D5"/>
    <w:rsid w:val="0084497F"/>
    <w:rsid w:val="008616F4"/>
    <w:rsid w:val="008673D7"/>
    <w:rsid w:val="00896F2B"/>
    <w:rsid w:val="00897FE7"/>
    <w:rsid w:val="008B08F1"/>
    <w:rsid w:val="008B138E"/>
    <w:rsid w:val="008C1B29"/>
    <w:rsid w:val="008E1432"/>
    <w:rsid w:val="008E70BF"/>
    <w:rsid w:val="008F1DA7"/>
    <w:rsid w:val="008F423C"/>
    <w:rsid w:val="0090683D"/>
    <w:rsid w:val="009257C8"/>
    <w:rsid w:val="0092675A"/>
    <w:rsid w:val="009271C2"/>
    <w:rsid w:val="00937F9F"/>
    <w:rsid w:val="009508D3"/>
    <w:rsid w:val="00956C34"/>
    <w:rsid w:val="00967A29"/>
    <w:rsid w:val="009942B6"/>
    <w:rsid w:val="00994A97"/>
    <w:rsid w:val="009A495B"/>
    <w:rsid w:val="009B4053"/>
    <w:rsid w:val="009C0F19"/>
    <w:rsid w:val="009C6E01"/>
    <w:rsid w:val="009C6E2E"/>
    <w:rsid w:val="009C78B0"/>
    <w:rsid w:val="009D01FB"/>
    <w:rsid w:val="009D376F"/>
    <w:rsid w:val="009D7312"/>
    <w:rsid w:val="009F0F62"/>
    <w:rsid w:val="009F2CA5"/>
    <w:rsid w:val="009F4002"/>
    <w:rsid w:val="00A10D73"/>
    <w:rsid w:val="00A14BD2"/>
    <w:rsid w:val="00A207BC"/>
    <w:rsid w:val="00A255EA"/>
    <w:rsid w:val="00A26AB2"/>
    <w:rsid w:val="00A45334"/>
    <w:rsid w:val="00A56629"/>
    <w:rsid w:val="00A56739"/>
    <w:rsid w:val="00A621D0"/>
    <w:rsid w:val="00A71901"/>
    <w:rsid w:val="00A75659"/>
    <w:rsid w:val="00A96A99"/>
    <w:rsid w:val="00A97DBD"/>
    <w:rsid w:val="00AB3AB4"/>
    <w:rsid w:val="00AB6C35"/>
    <w:rsid w:val="00AD11B3"/>
    <w:rsid w:val="00AD28B3"/>
    <w:rsid w:val="00AE03AE"/>
    <w:rsid w:val="00AE118E"/>
    <w:rsid w:val="00AE1ABA"/>
    <w:rsid w:val="00AE2A48"/>
    <w:rsid w:val="00B04A12"/>
    <w:rsid w:val="00B16D56"/>
    <w:rsid w:val="00B23E6A"/>
    <w:rsid w:val="00B24C52"/>
    <w:rsid w:val="00B357A3"/>
    <w:rsid w:val="00B36FDE"/>
    <w:rsid w:val="00B50DBB"/>
    <w:rsid w:val="00B514AE"/>
    <w:rsid w:val="00B5278F"/>
    <w:rsid w:val="00B56DC4"/>
    <w:rsid w:val="00B64DF3"/>
    <w:rsid w:val="00B6670F"/>
    <w:rsid w:val="00B73EB5"/>
    <w:rsid w:val="00B74A7C"/>
    <w:rsid w:val="00B81919"/>
    <w:rsid w:val="00B902A5"/>
    <w:rsid w:val="00B92A82"/>
    <w:rsid w:val="00BA69F2"/>
    <w:rsid w:val="00BA7173"/>
    <w:rsid w:val="00BB2708"/>
    <w:rsid w:val="00BB31AE"/>
    <w:rsid w:val="00BC327C"/>
    <w:rsid w:val="00BD7813"/>
    <w:rsid w:val="00BE402C"/>
    <w:rsid w:val="00BF04AE"/>
    <w:rsid w:val="00C03024"/>
    <w:rsid w:val="00C34684"/>
    <w:rsid w:val="00C35A17"/>
    <w:rsid w:val="00C379BD"/>
    <w:rsid w:val="00C40B08"/>
    <w:rsid w:val="00C57FB3"/>
    <w:rsid w:val="00C73657"/>
    <w:rsid w:val="00C77309"/>
    <w:rsid w:val="00C77DF7"/>
    <w:rsid w:val="00C87D42"/>
    <w:rsid w:val="00C91FAC"/>
    <w:rsid w:val="00CA13C8"/>
    <w:rsid w:val="00CC2A18"/>
    <w:rsid w:val="00CC3A3D"/>
    <w:rsid w:val="00CC46AF"/>
    <w:rsid w:val="00CF6156"/>
    <w:rsid w:val="00CF78F6"/>
    <w:rsid w:val="00D035FE"/>
    <w:rsid w:val="00D20E66"/>
    <w:rsid w:val="00D22F87"/>
    <w:rsid w:val="00D23B2C"/>
    <w:rsid w:val="00D304B6"/>
    <w:rsid w:val="00D30F88"/>
    <w:rsid w:val="00D402B1"/>
    <w:rsid w:val="00D41D29"/>
    <w:rsid w:val="00D53D5D"/>
    <w:rsid w:val="00D636DE"/>
    <w:rsid w:val="00D66AE4"/>
    <w:rsid w:val="00D80E94"/>
    <w:rsid w:val="00D852A9"/>
    <w:rsid w:val="00D97488"/>
    <w:rsid w:val="00DA1234"/>
    <w:rsid w:val="00DA4EB9"/>
    <w:rsid w:val="00DB284A"/>
    <w:rsid w:val="00DD1D90"/>
    <w:rsid w:val="00DE3E07"/>
    <w:rsid w:val="00E03B2D"/>
    <w:rsid w:val="00E10FD4"/>
    <w:rsid w:val="00E1164A"/>
    <w:rsid w:val="00E13937"/>
    <w:rsid w:val="00E33AF7"/>
    <w:rsid w:val="00E37B71"/>
    <w:rsid w:val="00E53C17"/>
    <w:rsid w:val="00E6691C"/>
    <w:rsid w:val="00EA1ECD"/>
    <w:rsid w:val="00EA49B6"/>
    <w:rsid w:val="00EA53B8"/>
    <w:rsid w:val="00EA5418"/>
    <w:rsid w:val="00EB673C"/>
    <w:rsid w:val="00EC0E13"/>
    <w:rsid w:val="00EC5D3B"/>
    <w:rsid w:val="00EC6AD7"/>
    <w:rsid w:val="00ED3E45"/>
    <w:rsid w:val="00EE4EA5"/>
    <w:rsid w:val="00EF5701"/>
    <w:rsid w:val="00F01E0F"/>
    <w:rsid w:val="00F0494C"/>
    <w:rsid w:val="00F1001E"/>
    <w:rsid w:val="00F20F58"/>
    <w:rsid w:val="00F65A88"/>
    <w:rsid w:val="00F6660D"/>
    <w:rsid w:val="00F75462"/>
    <w:rsid w:val="00F75732"/>
    <w:rsid w:val="00F77AC1"/>
    <w:rsid w:val="00F817DE"/>
    <w:rsid w:val="00F8691E"/>
    <w:rsid w:val="00F86A82"/>
    <w:rsid w:val="00F92814"/>
    <w:rsid w:val="00F9356C"/>
    <w:rsid w:val="00F957B9"/>
    <w:rsid w:val="00FA140F"/>
    <w:rsid w:val="00FA2399"/>
    <w:rsid w:val="00FA3B0B"/>
    <w:rsid w:val="00FA6E11"/>
    <w:rsid w:val="00FC6EAF"/>
    <w:rsid w:val="00FF2A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BCE0E"/>
  <w15:docId w15:val="{B5B5C58E-3F16-48F8-8682-E56C1A5F5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2D3F"/>
  </w:style>
  <w:style w:type="paragraph" w:styleId="1">
    <w:name w:val="heading 1"/>
    <w:basedOn w:val="a"/>
    <w:next w:val="a"/>
    <w:link w:val="10"/>
    <w:uiPriority w:val="9"/>
    <w:qFormat/>
    <w:rsid w:val="001265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265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006F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footer"/>
    <w:basedOn w:val="a"/>
    <w:link w:val="a5"/>
    <w:uiPriority w:val="99"/>
    <w:unhideWhenUsed/>
    <w:rsid w:val="00E92D3F"/>
    <w:pPr>
      <w:tabs>
        <w:tab w:val="center" w:pos="4677"/>
        <w:tab w:val="right" w:pos="9355"/>
      </w:tabs>
      <w:spacing w:line="240" w:lineRule="auto"/>
    </w:pPr>
  </w:style>
  <w:style w:type="character" w:customStyle="1" w:styleId="a5">
    <w:name w:val="Нижний колонтитул Знак"/>
    <w:basedOn w:val="a0"/>
    <w:link w:val="a4"/>
    <w:uiPriority w:val="99"/>
    <w:rsid w:val="00E92D3F"/>
    <w:rPr>
      <w:rFonts w:ascii="Calibri" w:eastAsia="Calibri" w:hAnsi="Calibri" w:cs="Calibri"/>
      <w:lang w:eastAsia="ru-RU"/>
    </w:rPr>
  </w:style>
  <w:style w:type="character" w:customStyle="1" w:styleId="10">
    <w:name w:val="Заголовок 1 Знак"/>
    <w:basedOn w:val="a0"/>
    <w:link w:val="1"/>
    <w:uiPriority w:val="9"/>
    <w:rsid w:val="0012650D"/>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12650D"/>
    <w:rPr>
      <w:rFonts w:asciiTheme="majorHAnsi" w:eastAsiaTheme="majorEastAsia" w:hAnsiTheme="majorHAnsi" w:cstheme="majorBidi"/>
      <w:b/>
      <w:bCs/>
      <w:color w:val="4F81BD" w:themeColor="accent1"/>
      <w:sz w:val="26"/>
      <w:szCs w:val="26"/>
      <w:lang w:eastAsia="ru-RU"/>
    </w:rPr>
  </w:style>
  <w:style w:type="paragraph" w:styleId="a6">
    <w:name w:val="TOC Heading"/>
    <w:basedOn w:val="1"/>
    <w:next w:val="a"/>
    <w:uiPriority w:val="39"/>
    <w:unhideWhenUsed/>
    <w:qFormat/>
    <w:rsid w:val="002D38EA"/>
    <w:pPr>
      <w:spacing w:line="276" w:lineRule="auto"/>
      <w:outlineLvl w:val="9"/>
    </w:pPr>
  </w:style>
  <w:style w:type="paragraph" w:styleId="11">
    <w:name w:val="toc 1"/>
    <w:basedOn w:val="a"/>
    <w:next w:val="a"/>
    <w:autoRedefine/>
    <w:uiPriority w:val="39"/>
    <w:unhideWhenUsed/>
    <w:rsid w:val="002D38EA"/>
    <w:pPr>
      <w:spacing w:after="100"/>
    </w:pPr>
  </w:style>
  <w:style w:type="paragraph" w:styleId="21">
    <w:name w:val="toc 2"/>
    <w:basedOn w:val="a"/>
    <w:next w:val="a"/>
    <w:autoRedefine/>
    <w:uiPriority w:val="39"/>
    <w:unhideWhenUsed/>
    <w:rsid w:val="002D38EA"/>
    <w:pPr>
      <w:spacing w:after="100"/>
      <w:ind w:left="220"/>
    </w:pPr>
  </w:style>
  <w:style w:type="character" w:styleId="a7">
    <w:name w:val="Hyperlink"/>
    <w:basedOn w:val="a0"/>
    <w:uiPriority w:val="99"/>
    <w:unhideWhenUsed/>
    <w:rsid w:val="002D38EA"/>
    <w:rPr>
      <w:color w:val="0000FF" w:themeColor="hyperlink"/>
      <w:u w:val="single"/>
    </w:rPr>
  </w:style>
  <w:style w:type="paragraph" w:styleId="a8">
    <w:name w:val="Balloon Text"/>
    <w:basedOn w:val="a"/>
    <w:link w:val="a9"/>
    <w:uiPriority w:val="99"/>
    <w:semiHidden/>
    <w:unhideWhenUsed/>
    <w:rsid w:val="002D38EA"/>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2D38EA"/>
    <w:rPr>
      <w:rFonts w:ascii="Tahoma" w:eastAsia="Calibri" w:hAnsi="Tahoma" w:cs="Tahoma"/>
      <w:sz w:val="16"/>
      <w:szCs w:val="16"/>
      <w:lang w:eastAsia="ru-RU"/>
    </w:rPr>
  </w:style>
  <w:style w:type="paragraph" w:styleId="aa">
    <w:name w:val="List Paragraph"/>
    <w:basedOn w:val="a"/>
    <w:uiPriority w:val="34"/>
    <w:qFormat/>
    <w:rsid w:val="00136165"/>
    <w:pPr>
      <w:ind w:left="720"/>
      <w:contextualSpacing/>
    </w:pPr>
  </w:style>
  <w:style w:type="paragraph" w:styleId="ab">
    <w:name w:val="Body Text"/>
    <w:basedOn w:val="a"/>
    <w:link w:val="ac"/>
    <w:semiHidden/>
    <w:rsid w:val="003B46AD"/>
    <w:pPr>
      <w:spacing w:line="360" w:lineRule="auto"/>
      <w:ind w:firstLine="709"/>
      <w:jc w:val="both"/>
    </w:pPr>
    <w:rPr>
      <w:rFonts w:ascii="Times New Roman" w:eastAsia="Times New Roman" w:hAnsi="Times New Roman" w:cs="Times New Roman"/>
      <w:sz w:val="24"/>
      <w:szCs w:val="24"/>
    </w:rPr>
  </w:style>
  <w:style w:type="character" w:customStyle="1" w:styleId="ac">
    <w:name w:val="Основной текст Знак"/>
    <w:basedOn w:val="a0"/>
    <w:link w:val="ab"/>
    <w:semiHidden/>
    <w:rsid w:val="003B46AD"/>
    <w:rPr>
      <w:rFonts w:ascii="Times New Roman" w:eastAsia="Times New Roman" w:hAnsi="Times New Roman" w:cs="Times New Roman"/>
      <w:sz w:val="24"/>
      <w:szCs w:val="24"/>
      <w:lang w:eastAsia="ru-RU"/>
    </w:rPr>
  </w:style>
  <w:style w:type="paragraph" w:styleId="31">
    <w:name w:val="Body Text 3"/>
    <w:basedOn w:val="a"/>
    <w:link w:val="32"/>
    <w:semiHidden/>
    <w:rsid w:val="003B46AD"/>
    <w:pPr>
      <w:spacing w:line="360" w:lineRule="auto"/>
      <w:jc w:val="both"/>
    </w:pPr>
    <w:rPr>
      <w:rFonts w:ascii="Times New Roman" w:eastAsia="Times New Roman" w:hAnsi="Times New Roman" w:cs="Times New Roman"/>
      <w:sz w:val="24"/>
      <w:szCs w:val="24"/>
    </w:rPr>
  </w:style>
  <w:style w:type="character" w:customStyle="1" w:styleId="32">
    <w:name w:val="Основной текст 3 Знак"/>
    <w:basedOn w:val="a0"/>
    <w:link w:val="31"/>
    <w:semiHidden/>
    <w:rsid w:val="003B46AD"/>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3B46AD"/>
    <w:pPr>
      <w:spacing w:after="120" w:line="480" w:lineRule="auto"/>
      <w:ind w:left="283"/>
    </w:pPr>
    <w:rPr>
      <w:rFonts w:asciiTheme="minorHAnsi" w:eastAsiaTheme="minorHAnsi" w:hAnsiTheme="minorHAnsi" w:cstheme="minorBidi"/>
      <w:lang w:eastAsia="en-US"/>
    </w:rPr>
  </w:style>
  <w:style w:type="character" w:customStyle="1" w:styleId="23">
    <w:name w:val="Основной текст с отступом 2 Знак"/>
    <w:basedOn w:val="a0"/>
    <w:link w:val="22"/>
    <w:uiPriority w:val="99"/>
    <w:semiHidden/>
    <w:rsid w:val="003B46AD"/>
  </w:style>
  <w:style w:type="paragraph" w:styleId="33">
    <w:name w:val="List 3"/>
    <w:basedOn w:val="a"/>
    <w:semiHidden/>
    <w:rsid w:val="003B46AD"/>
    <w:pPr>
      <w:spacing w:line="240" w:lineRule="auto"/>
      <w:ind w:left="849" w:hanging="283"/>
    </w:pPr>
    <w:rPr>
      <w:rFonts w:ascii="Times New Roman" w:eastAsia="Times New Roman" w:hAnsi="Times New Roman" w:cs="Times New Roman"/>
      <w:sz w:val="24"/>
      <w:szCs w:val="24"/>
    </w:rPr>
  </w:style>
  <w:style w:type="paragraph" w:styleId="ad">
    <w:name w:val="Normal (Web)"/>
    <w:basedOn w:val="a"/>
    <w:uiPriority w:val="99"/>
    <w:unhideWhenUsed/>
    <w:rsid w:val="00DC771B"/>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Strong"/>
    <w:basedOn w:val="a0"/>
    <w:uiPriority w:val="22"/>
    <w:qFormat/>
    <w:rsid w:val="00B934B7"/>
    <w:rPr>
      <w:b/>
      <w:bCs/>
    </w:rPr>
  </w:style>
  <w:style w:type="character" w:styleId="af">
    <w:name w:val="Emphasis"/>
    <w:basedOn w:val="a0"/>
    <w:uiPriority w:val="20"/>
    <w:qFormat/>
    <w:rsid w:val="00093519"/>
    <w:rPr>
      <w:i/>
      <w:iCs/>
    </w:rPr>
  </w:style>
  <w:style w:type="character" w:customStyle="1" w:styleId="30">
    <w:name w:val="Заголовок 3 Знак"/>
    <w:basedOn w:val="a0"/>
    <w:link w:val="3"/>
    <w:uiPriority w:val="9"/>
    <w:rsid w:val="00A006F2"/>
    <w:rPr>
      <w:rFonts w:asciiTheme="majorHAnsi" w:eastAsiaTheme="majorEastAsia" w:hAnsiTheme="majorHAnsi" w:cstheme="majorBidi"/>
      <w:color w:val="243F60" w:themeColor="accent1" w:themeShade="7F"/>
      <w:sz w:val="24"/>
      <w:szCs w:val="24"/>
      <w:lang w:eastAsia="ru-RU"/>
    </w:rPr>
  </w:style>
  <w:style w:type="character" w:customStyle="1" w:styleId="ft24">
    <w:name w:val="ft24"/>
    <w:basedOn w:val="a0"/>
    <w:rsid w:val="00C41DCA"/>
  </w:style>
  <w:style w:type="paragraph" w:customStyle="1" w:styleId="p33">
    <w:name w:val="p33"/>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7">
    <w:name w:val="ft7"/>
    <w:basedOn w:val="a0"/>
    <w:rsid w:val="00C41DCA"/>
  </w:style>
  <w:style w:type="paragraph" w:customStyle="1" w:styleId="p1276">
    <w:name w:val="p1276"/>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8">
    <w:name w:val="ft28"/>
    <w:basedOn w:val="a0"/>
    <w:rsid w:val="00C41DCA"/>
  </w:style>
  <w:style w:type="character" w:customStyle="1" w:styleId="ft58">
    <w:name w:val="ft58"/>
    <w:basedOn w:val="a0"/>
    <w:rsid w:val="00C41DCA"/>
  </w:style>
  <w:style w:type="paragraph" w:customStyle="1" w:styleId="p992">
    <w:name w:val="p992"/>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77">
    <w:name w:val="p1277"/>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7">
    <w:name w:val="ft27"/>
    <w:basedOn w:val="a0"/>
    <w:rsid w:val="00C41DCA"/>
  </w:style>
  <w:style w:type="paragraph" w:customStyle="1" w:styleId="p1278">
    <w:name w:val="p1278"/>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694">
    <w:name w:val="ft694"/>
    <w:basedOn w:val="a0"/>
    <w:rsid w:val="00C41DCA"/>
  </w:style>
  <w:style w:type="paragraph" w:customStyle="1" w:styleId="p521">
    <w:name w:val="p521"/>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79">
    <w:name w:val="p1279"/>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80">
    <w:name w:val="p1280"/>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81">
    <w:name w:val="p1281"/>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6">
    <w:name w:val="ft6"/>
    <w:basedOn w:val="a0"/>
    <w:rsid w:val="00C41DCA"/>
  </w:style>
  <w:style w:type="character" w:customStyle="1" w:styleId="ft44">
    <w:name w:val="ft44"/>
    <w:basedOn w:val="a0"/>
    <w:rsid w:val="00C41DCA"/>
  </w:style>
  <w:style w:type="character" w:customStyle="1" w:styleId="ft20">
    <w:name w:val="ft20"/>
    <w:basedOn w:val="a0"/>
    <w:rsid w:val="00C41DCA"/>
  </w:style>
  <w:style w:type="character" w:customStyle="1" w:styleId="ft101">
    <w:name w:val="ft101"/>
    <w:basedOn w:val="a0"/>
    <w:rsid w:val="00124CA0"/>
  </w:style>
  <w:style w:type="paragraph" w:customStyle="1" w:styleId="p27">
    <w:name w:val="p27"/>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866">
    <w:name w:val="ft866"/>
    <w:basedOn w:val="a0"/>
    <w:rsid w:val="00124CA0"/>
  </w:style>
  <w:style w:type="paragraph" w:customStyle="1" w:styleId="p1288">
    <w:name w:val="p1288"/>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23">
    <w:name w:val="ft223"/>
    <w:basedOn w:val="a0"/>
    <w:rsid w:val="00124CA0"/>
  </w:style>
  <w:style w:type="character" w:customStyle="1" w:styleId="ft384">
    <w:name w:val="ft384"/>
    <w:basedOn w:val="a0"/>
    <w:rsid w:val="00124CA0"/>
  </w:style>
  <w:style w:type="paragraph" w:customStyle="1" w:styleId="p361">
    <w:name w:val="p361"/>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480">
    <w:name w:val="ft480"/>
    <w:basedOn w:val="a0"/>
    <w:rsid w:val="00124CA0"/>
  </w:style>
  <w:style w:type="paragraph" w:customStyle="1" w:styleId="p151">
    <w:name w:val="p151"/>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6">
    <w:name w:val="p156"/>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89">
    <w:name w:val="p1289"/>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90">
    <w:name w:val="p1290"/>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95">
    <w:name w:val="ft195"/>
    <w:basedOn w:val="a0"/>
    <w:rsid w:val="00124CA0"/>
  </w:style>
  <w:style w:type="paragraph" w:customStyle="1" w:styleId="p1291">
    <w:name w:val="p1291"/>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0">
    <w:name w:val="p120"/>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78">
    <w:name w:val="p678"/>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82">
    <w:name w:val="ft82"/>
    <w:basedOn w:val="a0"/>
    <w:rsid w:val="00124CA0"/>
  </w:style>
  <w:style w:type="character" w:customStyle="1" w:styleId="ft69">
    <w:name w:val="ft69"/>
    <w:basedOn w:val="a0"/>
    <w:rsid w:val="00124CA0"/>
  </w:style>
  <w:style w:type="paragraph" w:customStyle="1" w:styleId="p239">
    <w:name w:val="p239"/>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
    <w:name w:val="p35"/>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92">
    <w:name w:val="p1292"/>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0">
    <w:name w:val="p70"/>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55">
    <w:name w:val="p1055"/>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1">
    <w:name w:val="p221"/>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93">
    <w:name w:val="p1293"/>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94">
    <w:name w:val="p1294"/>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97">
    <w:name w:val="p297"/>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95">
    <w:name w:val="p1295"/>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382">
    <w:name w:val="ft382"/>
    <w:basedOn w:val="a0"/>
    <w:rsid w:val="00124CA0"/>
  </w:style>
  <w:style w:type="paragraph" w:customStyle="1" w:styleId="p1296">
    <w:name w:val="p1296"/>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868">
    <w:name w:val="ft868"/>
    <w:basedOn w:val="a0"/>
    <w:rsid w:val="00124CA0"/>
  </w:style>
  <w:style w:type="character" w:customStyle="1" w:styleId="ft869">
    <w:name w:val="ft869"/>
    <w:basedOn w:val="a0"/>
    <w:rsid w:val="00124CA0"/>
  </w:style>
  <w:style w:type="character" w:customStyle="1" w:styleId="ft870">
    <w:name w:val="ft870"/>
    <w:basedOn w:val="a0"/>
    <w:rsid w:val="00124CA0"/>
  </w:style>
  <w:style w:type="paragraph" w:customStyle="1" w:styleId="p1297">
    <w:name w:val="p1297"/>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385">
    <w:name w:val="ft385"/>
    <w:basedOn w:val="a0"/>
    <w:rsid w:val="00124CA0"/>
  </w:style>
  <w:style w:type="paragraph" w:customStyle="1" w:styleId="p416">
    <w:name w:val="p416"/>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98">
    <w:name w:val="p1298"/>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3">
    <w:name w:val="ft13"/>
    <w:basedOn w:val="a0"/>
    <w:rsid w:val="00124CA0"/>
  </w:style>
  <w:style w:type="paragraph" w:customStyle="1" w:styleId="p272">
    <w:name w:val="p272"/>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99">
    <w:name w:val="p1299"/>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8">
    <w:name w:val="p188"/>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Pr>
  </w:style>
  <w:style w:type="table" w:customStyle="1" w:styleId="af3">
    <w:basedOn w:val="TableNormal0"/>
    <w:tblPr>
      <w:tblStyleRowBandSize w:val="1"/>
      <w:tblStyleColBandSize w:val="1"/>
    </w:tblPr>
  </w:style>
  <w:style w:type="table" w:customStyle="1" w:styleId="af4">
    <w:basedOn w:val="TableNormal0"/>
    <w:tblPr>
      <w:tblStyleRowBandSize w:val="1"/>
      <w:tblStyleColBandSize w:val="1"/>
    </w:tblPr>
  </w:style>
  <w:style w:type="table" w:customStyle="1" w:styleId="af5">
    <w:basedOn w:val="TableNormal0"/>
    <w:tblPr>
      <w:tblStyleRowBandSize w:val="1"/>
      <w:tblStyleColBandSize w:val="1"/>
    </w:tblPr>
  </w:style>
  <w:style w:type="table" w:customStyle="1" w:styleId="af6">
    <w:basedOn w:val="TableNormal0"/>
    <w:tblPr>
      <w:tblStyleRowBandSize w:val="1"/>
      <w:tblStyleColBandSize w:val="1"/>
    </w:tblPr>
  </w:style>
  <w:style w:type="table" w:customStyle="1" w:styleId="af7">
    <w:basedOn w:val="TableNormal0"/>
    <w:tblPr>
      <w:tblStyleRowBandSize w:val="1"/>
      <w:tblStyleColBandSize w:val="1"/>
    </w:tblPr>
  </w:style>
  <w:style w:type="table" w:customStyle="1" w:styleId="af8">
    <w:basedOn w:val="TableNormal0"/>
    <w:tblPr>
      <w:tblStyleRowBandSize w:val="1"/>
      <w:tblStyleColBandSize w:val="1"/>
    </w:tblPr>
  </w:style>
  <w:style w:type="paragraph" w:customStyle="1" w:styleId="article-summary">
    <w:name w:val="article-summary"/>
    <w:basedOn w:val="a"/>
    <w:rsid w:val="004875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areph">
    <w:name w:val="share_ph"/>
    <w:basedOn w:val="a0"/>
    <w:rsid w:val="00366D91"/>
  </w:style>
  <w:style w:type="table" w:styleId="af9">
    <w:name w:val="Table Grid"/>
    <w:basedOn w:val="a1"/>
    <w:uiPriority w:val="39"/>
    <w:rsid w:val="004C6A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
    <w:name w:val="c2"/>
    <w:basedOn w:val="a"/>
    <w:rsid w:val="00B357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B357A3"/>
  </w:style>
  <w:style w:type="paragraph" w:customStyle="1" w:styleId="c5">
    <w:name w:val="c5"/>
    <w:basedOn w:val="a"/>
    <w:rsid w:val="00B357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B357A3"/>
  </w:style>
  <w:style w:type="paragraph" w:customStyle="1" w:styleId="c1">
    <w:name w:val="c1"/>
    <w:basedOn w:val="a"/>
    <w:rsid w:val="00B357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B357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B357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a"/>
    <w:rsid w:val="002D0138"/>
    <w:pPr>
      <w:spacing w:before="100" w:beforeAutospacing="1" w:after="100" w:afterAutospacing="1" w:line="240" w:lineRule="auto"/>
    </w:pPr>
    <w:rPr>
      <w:rFonts w:ascii="Times New Roman" w:eastAsia="Times New Roman" w:hAnsi="Times New Roman" w:cs="Times New Roman"/>
      <w:sz w:val="24"/>
      <w:szCs w:val="24"/>
    </w:rPr>
  </w:style>
  <w:style w:type="character" w:styleId="afa">
    <w:name w:val="FollowedHyperlink"/>
    <w:basedOn w:val="a0"/>
    <w:uiPriority w:val="99"/>
    <w:semiHidden/>
    <w:unhideWhenUsed/>
    <w:rsid w:val="002D0138"/>
    <w:rPr>
      <w:color w:val="800080"/>
      <w:u w:val="single"/>
    </w:rPr>
  </w:style>
  <w:style w:type="paragraph" w:customStyle="1" w:styleId="styleditem-cvjjrc">
    <w:name w:val="styled__item-cvjjrc"/>
    <w:basedOn w:val="a"/>
    <w:rsid w:val="002D01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x-uisc-16o31r2-2">
    <w:name w:val="fox-ui__sc-16o31r2-2"/>
    <w:basedOn w:val="a0"/>
    <w:rsid w:val="002D0138"/>
  </w:style>
  <w:style w:type="character" w:customStyle="1" w:styleId="conspect-mobileiconwrapper-ifwayl">
    <w:name w:val="conspect-mobile__iconwrapper-ifwayl"/>
    <w:basedOn w:val="a0"/>
    <w:rsid w:val="002D0138"/>
  </w:style>
  <w:style w:type="character" w:customStyle="1" w:styleId="himf">
    <w:name w:val="himf"/>
    <w:basedOn w:val="a0"/>
    <w:rsid w:val="009508D3"/>
  </w:style>
  <w:style w:type="character" w:customStyle="1" w:styleId="snoska1">
    <w:name w:val="snoska1"/>
    <w:basedOn w:val="a0"/>
    <w:rsid w:val="00086281"/>
  </w:style>
  <w:style w:type="paragraph" w:customStyle="1" w:styleId="calign">
    <w:name w:val="calign"/>
    <w:basedOn w:val="a"/>
    <w:rsid w:val="001067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ngon">
    <w:name w:val="parangon"/>
    <w:basedOn w:val="a0"/>
    <w:rsid w:val="0010679E"/>
  </w:style>
  <w:style w:type="paragraph" w:customStyle="1" w:styleId="leftmargin">
    <w:name w:val="left_margin"/>
    <w:basedOn w:val="a"/>
    <w:rsid w:val="005F61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0">
    <w:name w:val="20"/>
    <w:basedOn w:val="a"/>
    <w:rsid w:val="00967A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pt">
    <w:name w:val="21pt"/>
    <w:basedOn w:val="a0"/>
    <w:rsid w:val="00967A29"/>
  </w:style>
  <w:style w:type="character" w:customStyle="1" w:styleId="295pt">
    <w:name w:val="295pt"/>
    <w:basedOn w:val="a0"/>
    <w:rsid w:val="00967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34976">
      <w:bodyDiv w:val="1"/>
      <w:marLeft w:val="0"/>
      <w:marRight w:val="0"/>
      <w:marTop w:val="0"/>
      <w:marBottom w:val="0"/>
      <w:divBdr>
        <w:top w:val="none" w:sz="0" w:space="0" w:color="auto"/>
        <w:left w:val="none" w:sz="0" w:space="0" w:color="auto"/>
        <w:bottom w:val="none" w:sz="0" w:space="0" w:color="auto"/>
        <w:right w:val="none" w:sz="0" w:space="0" w:color="auto"/>
      </w:divBdr>
    </w:div>
    <w:div w:id="100078653">
      <w:bodyDiv w:val="1"/>
      <w:marLeft w:val="0"/>
      <w:marRight w:val="0"/>
      <w:marTop w:val="0"/>
      <w:marBottom w:val="0"/>
      <w:divBdr>
        <w:top w:val="none" w:sz="0" w:space="0" w:color="auto"/>
        <w:left w:val="none" w:sz="0" w:space="0" w:color="auto"/>
        <w:bottom w:val="none" w:sz="0" w:space="0" w:color="auto"/>
        <w:right w:val="none" w:sz="0" w:space="0" w:color="auto"/>
      </w:divBdr>
    </w:div>
    <w:div w:id="118958159">
      <w:bodyDiv w:val="1"/>
      <w:marLeft w:val="0"/>
      <w:marRight w:val="0"/>
      <w:marTop w:val="0"/>
      <w:marBottom w:val="0"/>
      <w:divBdr>
        <w:top w:val="none" w:sz="0" w:space="0" w:color="auto"/>
        <w:left w:val="none" w:sz="0" w:space="0" w:color="auto"/>
        <w:bottom w:val="none" w:sz="0" w:space="0" w:color="auto"/>
        <w:right w:val="none" w:sz="0" w:space="0" w:color="auto"/>
      </w:divBdr>
      <w:divsChild>
        <w:div w:id="1891728616">
          <w:marLeft w:val="0"/>
          <w:marRight w:val="0"/>
          <w:marTop w:val="0"/>
          <w:marBottom w:val="0"/>
          <w:divBdr>
            <w:top w:val="none" w:sz="0" w:space="0" w:color="auto"/>
            <w:left w:val="none" w:sz="0" w:space="0" w:color="auto"/>
            <w:bottom w:val="none" w:sz="0" w:space="0" w:color="auto"/>
            <w:right w:val="none" w:sz="0" w:space="0" w:color="auto"/>
          </w:divBdr>
        </w:div>
      </w:divsChild>
    </w:div>
    <w:div w:id="120805271">
      <w:bodyDiv w:val="1"/>
      <w:marLeft w:val="0"/>
      <w:marRight w:val="0"/>
      <w:marTop w:val="0"/>
      <w:marBottom w:val="0"/>
      <w:divBdr>
        <w:top w:val="none" w:sz="0" w:space="0" w:color="auto"/>
        <w:left w:val="none" w:sz="0" w:space="0" w:color="auto"/>
        <w:bottom w:val="none" w:sz="0" w:space="0" w:color="auto"/>
        <w:right w:val="none" w:sz="0" w:space="0" w:color="auto"/>
      </w:divBdr>
    </w:div>
    <w:div w:id="211962518">
      <w:bodyDiv w:val="1"/>
      <w:marLeft w:val="0"/>
      <w:marRight w:val="0"/>
      <w:marTop w:val="0"/>
      <w:marBottom w:val="0"/>
      <w:divBdr>
        <w:top w:val="none" w:sz="0" w:space="0" w:color="auto"/>
        <w:left w:val="none" w:sz="0" w:space="0" w:color="auto"/>
        <w:bottom w:val="none" w:sz="0" w:space="0" w:color="auto"/>
        <w:right w:val="none" w:sz="0" w:space="0" w:color="auto"/>
      </w:divBdr>
    </w:div>
    <w:div w:id="264851958">
      <w:bodyDiv w:val="1"/>
      <w:marLeft w:val="0"/>
      <w:marRight w:val="0"/>
      <w:marTop w:val="0"/>
      <w:marBottom w:val="0"/>
      <w:divBdr>
        <w:top w:val="none" w:sz="0" w:space="0" w:color="auto"/>
        <w:left w:val="none" w:sz="0" w:space="0" w:color="auto"/>
        <w:bottom w:val="none" w:sz="0" w:space="0" w:color="auto"/>
        <w:right w:val="none" w:sz="0" w:space="0" w:color="auto"/>
      </w:divBdr>
    </w:div>
    <w:div w:id="321852773">
      <w:bodyDiv w:val="1"/>
      <w:marLeft w:val="0"/>
      <w:marRight w:val="0"/>
      <w:marTop w:val="0"/>
      <w:marBottom w:val="0"/>
      <w:divBdr>
        <w:top w:val="none" w:sz="0" w:space="0" w:color="auto"/>
        <w:left w:val="none" w:sz="0" w:space="0" w:color="auto"/>
        <w:bottom w:val="none" w:sz="0" w:space="0" w:color="auto"/>
        <w:right w:val="none" w:sz="0" w:space="0" w:color="auto"/>
      </w:divBdr>
    </w:div>
    <w:div w:id="370619502">
      <w:bodyDiv w:val="1"/>
      <w:marLeft w:val="0"/>
      <w:marRight w:val="0"/>
      <w:marTop w:val="0"/>
      <w:marBottom w:val="0"/>
      <w:divBdr>
        <w:top w:val="none" w:sz="0" w:space="0" w:color="auto"/>
        <w:left w:val="none" w:sz="0" w:space="0" w:color="auto"/>
        <w:bottom w:val="none" w:sz="0" w:space="0" w:color="auto"/>
        <w:right w:val="none" w:sz="0" w:space="0" w:color="auto"/>
      </w:divBdr>
    </w:div>
    <w:div w:id="412045845">
      <w:bodyDiv w:val="1"/>
      <w:marLeft w:val="0"/>
      <w:marRight w:val="0"/>
      <w:marTop w:val="0"/>
      <w:marBottom w:val="0"/>
      <w:divBdr>
        <w:top w:val="none" w:sz="0" w:space="0" w:color="auto"/>
        <w:left w:val="none" w:sz="0" w:space="0" w:color="auto"/>
        <w:bottom w:val="none" w:sz="0" w:space="0" w:color="auto"/>
        <w:right w:val="none" w:sz="0" w:space="0" w:color="auto"/>
      </w:divBdr>
    </w:div>
    <w:div w:id="413628841">
      <w:bodyDiv w:val="1"/>
      <w:marLeft w:val="0"/>
      <w:marRight w:val="0"/>
      <w:marTop w:val="0"/>
      <w:marBottom w:val="0"/>
      <w:divBdr>
        <w:top w:val="none" w:sz="0" w:space="0" w:color="auto"/>
        <w:left w:val="none" w:sz="0" w:space="0" w:color="auto"/>
        <w:bottom w:val="none" w:sz="0" w:space="0" w:color="auto"/>
        <w:right w:val="none" w:sz="0" w:space="0" w:color="auto"/>
      </w:divBdr>
    </w:div>
    <w:div w:id="460809797">
      <w:bodyDiv w:val="1"/>
      <w:marLeft w:val="0"/>
      <w:marRight w:val="0"/>
      <w:marTop w:val="0"/>
      <w:marBottom w:val="0"/>
      <w:divBdr>
        <w:top w:val="none" w:sz="0" w:space="0" w:color="auto"/>
        <w:left w:val="none" w:sz="0" w:space="0" w:color="auto"/>
        <w:bottom w:val="none" w:sz="0" w:space="0" w:color="auto"/>
        <w:right w:val="none" w:sz="0" w:space="0" w:color="auto"/>
      </w:divBdr>
    </w:div>
    <w:div w:id="514464789">
      <w:bodyDiv w:val="1"/>
      <w:marLeft w:val="0"/>
      <w:marRight w:val="0"/>
      <w:marTop w:val="0"/>
      <w:marBottom w:val="0"/>
      <w:divBdr>
        <w:top w:val="none" w:sz="0" w:space="0" w:color="auto"/>
        <w:left w:val="none" w:sz="0" w:space="0" w:color="auto"/>
        <w:bottom w:val="none" w:sz="0" w:space="0" w:color="auto"/>
        <w:right w:val="none" w:sz="0" w:space="0" w:color="auto"/>
      </w:divBdr>
    </w:div>
    <w:div w:id="581109278">
      <w:bodyDiv w:val="1"/>
      <w:marLeft w:val="0"/>
      <w:marRight w:val="0"/>
      <w:marTop w:val="0"/>
      <w:marBottom w:val="0"/>
      <w:divBdr>
        <w:top w:val="none" w:sz="0" w:space="0" w:color="auto"/>
        <w:left w:val="none" w:sz="0" w:space="0" w:color="auto"/>
        <w:bottom w:val="none" w:sz="0" w:space="0" w:color="auto"/>
        <w:right w:val="none" w:sz="0" w:space="0" w:color="auto"/>
      </w:divBdr>
    </w:div>
    <w:div w:id="598879521">
      <w:bodyDiv w:val="1"/>
      <w:marLeft w:val="0"/>
      <w:marRight w:val="0"/>
      <w:marTop w:val="0"/>
      <w:marBottom w:val="0"/>
      <w:divBdr>
        <w:top w:val="none" w:sz="0" w:space="0" w:color="auto"/>
        <w:left w:val="none" w:sz="0" w:space="0" w:color="auto"/>
        <w:bottom w:val="none" w:sz="0" w:space="0" w:color="auto"/>
        <w:right w:val="none" w:sz="0" w:space="0" w:color="auto"/>
      </w:divBdr>
    </w:div>
    <w:div w:id="637346003">
      <w:bodyDiv w:val="1"/>
      <w:marLeft w:val="0"/>
      <w:marRight w:val="0"/>
      <w:marTop w:val="0"/>
      <w:marBottom w:val="0"/>
      <w:divBdr>
        <w:top w:val="none" w:sz="0" w:space="0" w:color="auto"/>
        <w:left w:val="none" w:sz="0" w:space="0" w:color="auto"/>
        <w:bottom w:val="none" w:sz="0" w:space="0" w:color="auto"/>
        <w:right w:val="none" w:sz="0" w:space="0" w:color="auto"/>
      </w:divBdr>
    </w:div>
    <w:div w:id="637534386">
      <w:bodyDiv w:val="1"/>
      <w:marLeft w:val="0"/>
      <w:marRight w:val="0"/>
      <w:marTop w:val="0"/>
      <w:marBottom w:val="0"/>
      <w:divBdr>
        <w:top w:val="none" w:sz="0" w:space="0" w:color="auto"/>
        <w:left w:val="none" w:sz="0" w:space="0" w:color="auto"/>
        <w:bottom w:val="none" w:sz="0" w:space="0" w:color="auto"/>
        <w:right w:val="none" w:sz="0" w:space="0" w:color="auto"/>
      </w:divBdr>
    </w:div>
    <w:div w:id="640234652">
      <w:bodyDiv w:val="1"/>
      <w:marLeft w:val="0"/>
      <w:marRight w:val="0"/>
      <w:marTop w:val="0"/>
      <w:marBottom w:val="0"/>
      <w:divBdr>
        <w:top w:val="none" w:sz="0" w:space="0" w:color="auto"/>
        <w:left w:val="none" w:sz="0" w:space="0" w:color="auto"/>
        <w:bottom w:val="none" w:sz="0" w:space="0" w:color="auto"/>
        <w:right w:val="none" w:sz="0" w:space="0" w:color="auto"/>
      </w:divBdr>
    </w:div>
    <w:div w:id="644118663">
      <w:bodyDiv w:val="1"/>
      <w:marLeft w:val="0"/>
      <w:marRight w:val="0"/>
      <w:marTop w:val="0"/>
      <w:marBottom w:val="0"/>
      <w:divBdr>
        <w:top w:val="none" w:sz="0" w:space="0" w:color="auto"/>
        <w:left w:val="none" w:sz="0" w:space="0" w:color="auto"/>
        <w:bottom w:val="none" w:sz="0" w:space="0" w:color="auto"/>
        <w:right w:val="none" w:sz="0" w:space="0" w:color="auto"/>
      </w:divBdr>
    </w:div>
    <w:div w:id="652411665">
      <w:bodyDiv w:val="1"/>
      <w:marLeft w:val="0"/>
      <w:marRight w:val="0"/>
      <w:marTop w:val="0"/>
      <w:marBottom w:val="0"/>
      <w:divBdr>
        <w:top w:val="none" w:sz="0" w:space="0" w:color="auto"/>
        <w:left w:val="none" w:sz="0" w:space="0" w:color="auto"/>
        <w:bottom w:val="none" w:sz="0" w:space="0" w:color="auto"/>
        <w:right w:val="none" w:sz="0" w:space="0" w:color="auto"/>
      </w:divBdr>
    </w:div>
    <w:div w:id="693652412">
      <w:bodyDiv w:val="1"/>
      <w:marLeft w:val="0"/>
      <w:marRight w:val="0"/>
      <w:marTop w:val="0"/>
      <w:marBottom w:val="0"/>
      <w:divBdr>
        <w:top w:val="none" w:sz="0" w:space="0" w:color="auto"/>
        <w:left w:val="none" w:sz="0" w:space="0" w:color="auto"/>
        <w:bottom w:val="none" w:sz="0" w:space="0" w:color="auto"/>
        <w:right w:val="none" w:sz="0" w:space="0" w:color="auto"/>
      </w:divBdr>
    </w:div>
    <w:div w:id="710308104">
      <w:bodyDiv w:val="1"/>
      <w:marLeft w:val="0"/>
      <w:marRight w:val="0"/>
      <w:marTop w:val="0"/>
      <w:marBottom w:val="0"/>
      <w:divBdr>
        <w:top w:val="none" w:sz="0" w:space="0" w:color="auto"/>
        <w:left w:val="none" w:sz="0" w:space="0" w:color="auto"/>
        <w:bottom w:val="none" w:sz="0" w:space="0" w:color="auto"/>
        <w:right w:val="none" w:sz="0" w:space="0" w:color="auto"/>
      </w:divBdr>
    </w:div>
    <w:div w:id="722606861">
      <w:bodyDiv w:val="1"/>
      <w:marLeft w:val="0"/>
      <w:marRight w:val="0"/>
      <w:marTop w:val="0"/>
      <w:marBottom w:val="0"/>
      <w:divBdr>
        <w:top w:val="none" w:sz="0" w:space="0" w:color="auto"/>
        <w:left w:val="none" w:sz="0" w:space="0" w:color="auto"/>
        <w:bottom w:val="none" w:sz="0" w:space="0" w:color="auto"/>
        <w:right w:val="none" w:sz="0" w:space="0" w:color="auto"/>
      </w:divBdr>
    </w:div>
    <w:div w:id="735936242">
      <w:bodyDiv w:val="1"/>
      <w:marLeft w:val="0"/>
      <w:marRight w:val="0"/>
      <w:marTop w:val="0"/>
      <w:marBottom w:val="0"/>
      <w:divBdr>
        <w:top w:val="none" w:sz="0" w:space="0" w:color="auto"/>
        <w:left w:val="none" w:sz="0" w:space="0" w:color="auto"/>
        <w:bottom w:val="none" w:sz="0" w:space="0" w:color="auto"/>
        <w:right w:val="none" w:sz="0" w:space="0" w:color="auto"/>
      </w:divBdr>
    </w:div>
    <w:div w:id="736318237">
      <w:bodyDiv w:val="1"/>
      <w:marLeft w:val="0"/>
      <w:marRight w:val="0"/>
      <w:marTop w:val="0"/>
      <w:marBottom w:val="0"/>
      <w:divBdr>
        <w:top w:val="none" w:sz="0" w:space="0" w:color="auto"/>
        <w:left w:val="none" w:sz="0" w:space="0" w:color="auto"/>
        <w:bottom w:val="none" w:sz="0" w:space="0" w:color="auto"/>
        <w:right w:val="none" w:sz="0" w:space="0" w:color="auto"/>
      </w:divBdr>
    </w:div>
    <w:div w:id="738868843">
      <w:bodyDiv w:val="1"/>
      <w:marLeft w:val="0"/>
      <w:marRight w:val="0"/>
      <w:marTop w:val="0"/>
      <w:marBottom w:val="0"/>
      <w:divBdr>
        <w:top w:val="none" w:sz="0" w:space="0" w:color="auto"/>
        <w:left w:val="none" w:sz="0" w:space="0" w:color="auto"/>
        <w:bottom w:val="none" w:sz="0" w:space="0" w:color="auto"/>
        <w:right w:val="none" w:sz="0" w:space="0" w:color="auto"/>
      </w:divBdr>
    </w:div>
    <w:div w:id="743602365">
      <w:bodyDiv w:val="1"/>
      <w:marLeft w:val="0"/>
      <w:marRight w:val="0"/>
      <w:marTop w:val="0"/>
      <w:marBottom w:val="0"/>
      <w:divBdr>
        <w:top w:val="none" w:sz="0" w:space="0" w:color="auto"/>
        <w:left w:val="none" w:sz="0" w:space="0" w:color="auto"/>
        <w:bottom w:val="none" w:sz="0" w:space="0" w:color="auto"/>
        <w:right w:val="none" w:sz="0" w:space="0" w:color="auto"/>
      </w:divBdr>
    </w:div>
    <w:div w:id="754936183">
      <w:bodyDiv w:val="1"/>
      <w:marLeft w:val="0"/>
      <w:marRight w:val="0"/>
      <w:marTop w:val="0"/>
      <w:marBottom w:val="0"/>
      <w:divBdr>
        <w:top w:val="none" w:sz="0" w:space="0" w:color="auto"/>
        <w:left w:val="none" w:sz="0" w:space="0" w:color="auto"/>
        <w:bottom w:val="none" w:sz="0" w:space="0" w:color="auto"/>
        <w:right w:val="none" w:sz="0" w:space="0" w:color="auto"/>
      </w:divBdr>
    </w:div>
    <w:div w:id="834805903">
      <w:bodyDiv w:val="1"/>
      <w:marLeft w:val="0"/>
      <w:marRight w:val="0"/>
      <w:marTop w:val="0"/>
      <w:marBottom w:val="0"/>
      <w:divBdr>
        <w:top w:val="none" w:sz="0" w:space="0" w:color="auto"/>
        <w:left w:val="none" w:sz="0" w:space="0" w:color="auto"/>
        <w:bottom w:val="none" w:sz="0" w:space="0" w:color="auto"/>
        <w:right w:val="none" w:sz="0" w:space="0" w:color="auto"/>
      </w:divBdr>
    </w:div>
    <w:div w:id="948008892">
      <w:bodyDiv w:val="1"/>
      <w:marLeft w:val="0"/>
      <w:marRight w:val="0"/>
      <w:marTop w:val="0"/>
      <w:marBottom w:val="0"/>
      <w:divBdr>
        <w:top w:val="none" w:sz="0" w:space="0" w:color="auto"/>
        <w:left w:val="none" w:sz="0" w:space="0" w:color="auto"/>
        <w:bottom w:val="none" w:sz="0" w:space="0" w:color="auto"/>
        <w:right w:val="none" w:sz="0" w:space="0" w:color="auto"/>
      </w:divBdr>
    </w:div>
    <w:div w:id="1031302122">
      <w:bodyDiv w:val="1"/>
      <w:marLeft w:val="0"/>
      <w:marRight w:val="0"/>
      <w:marTop w:val="0"/>
      <w:marBottom w:val="0"/>
      <w:divBdr>
        <w:top w:val="none" w:sz="0" w:space="0" w:color="auto"/>
        <w:left w:val="none" w:sz="0" w:space="0" w:color="auto"/>
        <w:bottom w:val="none" w:sz="0" w:space="0" w:color="auto"/>
        <w:right w:val="none" w:sz="0" w:space="0" w:color="auto"/>
      </w:divBdr>
      <w:divsChild>
        <w:div w:id="940184025">
          <w:marLeft w:val="806"/>
          <w:marRight w:val="0"/>
          <w:marTop w:val="0"/>
          <w:marBottom w:val="0"/>
          <w:divBdr>
            <w:top w:val="none" w:sz="0" w:space="0" w:color="auto"/>
            <w:left w:val="none" w:sz="0" w:space="0" w:color="auto"/>
            <w:bottom w:val="none" w:sz="0" w:space="0" w:color="auto"/>
            <w:right w:val="none" w:sz="0" w:space="0" w:color="auto"/>
          </w:divBdr>
        </w:div>
        <w:div w:id="1791893500">
          <w:marLeft w:val="806"/>
          <w:marRight w:val="0"/>
          <w:marTop w:val="0"/>
          <w:marBottom w:val="0"/>
          <w:divBdr>
            <w:top w:val="none" w:sz="0" w:space="0" w:color="auto"/>
            <w:left w:val="none" w:sz="0" w:space="0" w:color="auto"/>
            <w:bottom w:val="none" w:sz="0" w:space="0" w:color="auto"/>
            <w:right w:val="none" w:sz="0" w:space="0" w:color="auto"/>
          </w:divBdr>
        </w:div>
        <w:div w:id="1442267037">
          <w:marLeft w:val="806"/>
          <w:marRight w:val="0"/>
          <w:marTop w:val="0"/>
          <w:marBottom w:val="0"/>
          <w:divBdr>
            <w:top w:val="none" w:sz="0" w:space="0" w:color="auto"/>
            <w:left w:val="none" w:sz="0" w:space="0" w:color="auto"/>
            <w:bottom w:val="none" w:sz="0" w:space="0" w:color="auto"/>
            <w:right w:val="none" w:sz="0" w:space="0" w:color="auto"/>
          </w:divBdr>
        </w:div>
        <w:div w:id="1807240416">
          <w:marLeft w:val="806"/>
          <w:marRight w:val="0"/>
          <w:marTop w:val="0"/>
          <w:marBottom w:val="0"/>
          <w:divBdr>
            <w:top w:val="none" w:sz="0" w:space="0" w:color="auto"/>
            <w:left w:val="none" w:sz="0" w:space="0" w:color="auto"/>
            <w:bottom w:val="none" w:sz="0" w:space="0" w:color="auto"/>
            <w:right w:val="none" w:sz="0" w:space="0" w:color="auto"/>
          </w:divBdr>
        </w:div>
      </w:divsChild>
    </w:div>
    <w:div w:id="1073577096">
      <w:bodyDiv w:val="1"/>
      <w:marLeft w:val="0"/>
      <w:marRight w:val="0"/>
      <w:marTop w:val="0"/>
      <w:marBottom w:val="0"/>
      <w:divBdr>
        <w:top w:val="none" w:sz="0" w:space="0" w:color="auto"/>
        <w:left w:val="none" w:sz="0" w:space="0" w:color="auto"/>
        <w:bottom w:val="none" w:sz="0" w:space="0" w:color="auto"/>
        <w:right w:val="none" w:sz="0" w:space="0" w:color="auto"/>
      </w:divBdr>
    </w:div>
    <w:div w:id="1084228827">
      <w:bodyDiv w:val="1"/>
      <w:marLeft w:val="0"/>
      <w:marRight w:val="0"/>
      <w:marTop w:val="0"/>
      <w:marBottom w:val="0"/>
      <w:divBdr>
        <w:top w:val="none" w:sz="0" w:space="0" w:color="auto"/>
        <w:left w:val="none" w:sz="0" w:space="0" w:color="auto"/>
        <w:bottom w:val="none" w:sz="0" w:space="0" w:color="auto"/>
        <w:right w:val="none" w:sz="0" w:space="0" w:color="auto"/>
      </w:divBdr>
      <w:divsChild>
        <w:div w:id="1628928811">
          <w:marLeft w:val="0"/>
          <w:marRight w:val="0"/>
          <w:marTop w:val="0"/>
          <w:marBottom w:val="0"/>
          <w:divBdr>
            <w:top w:val="none" w:sz="0" w:space="0" w:color="auto"/>
            <w:left w:val="none" w:sz="0" w:space="0" w:color="auto"/>
            <w:bottom w:val="none" w:sz="0" w:space="0" w:color="auto"/>
            <w:right w:val="none" w:sz="0" w:space="0" w:color="auto"/>
          </w:divBdr>
        </w:div>
        <w:div w:id="1271283970">
          <w:marLeft w:val="0"/>
          <w:marRight w:val="0"/>
          <w:marTop w:val="0"/>
          <w:marBottom w:val="0"/>
          <w:divBdr>
            <w:top w:val="none" w:sz="0" w:space="0" w:color="auto"/>
            <w:left w:val="none" w:sz="0" w:space="0" w:color="auto"/>
            <w:bottom w:val="none" w:sz="0" w:space="0" w:color="auto"/>
            <w:right w:val="none" w:sz="0" w:space="0" w:color="auto"/>
          </w:divBdr>
        </w:div>
        <w:div w:id="259993035">
          <w:marLeft w:val="0"/>
          <w:marRight w:val="0"/>
          <w:marTop w:val="0"/>
          <w:marBottom w:val="0"/>
          <w:divBdr>
            <w:top w:val="none" w:sz="0" w:space="0" w:color="auto"/>
            <w:left w:val="none" w:sz="0" w:space="0" w:color="auto"/>
            <w:bottom w:val="none" w:sz="0" w:space="0" w:color="auto"/>
            <w:right w:val="none" w:sz="0" w:space="0" w:color="auto"/>
          </w:divBdr>
        </w:div>
        <w:div w:id="2020424415">
          <w:marLeft w:val="0"/>
          <w:marRight w:val="0"/>
          <w:marTop w:val="0"/>
          <w:marBottom w:val="0"/>
          <w:divBdr>
            <w:top w:val="none" w:sz="0" w:space="0" w:color="auto"/>
            <w:left w:val="none" w:sz="0" w:space="0" w:color="auto"/>
            <w:bottom w:val="none" w:sz="0" w:space="0" w:color="auto"/>
            <w:right w:val="none" w:sz="0" w:space="0" w:color="auto"/>
          </w:divBdr>
        </w:div>
        <w:div w:id="196436473">
          <w:marLeft w:val="0"/>
          <w:marRight w:val="0"/>
          <w:marTop w:val="0"/>
          <w:marBottom w:val="0"/>
          <w:divBdr>
            <w:top w:val="none" w:sz="0" w:space="0" w:color="auto"/>
            <w:left w:val="none" w:sz="0" w:space="0" w:color="auto"/>
            <w:bottom w:val="none" w:sz="0" w:space="0" w:color="auto"/>
            <w:right w:val="none" w:sz="0" w:space="0" w:color="auto"/>
          </w:divBdr>
        </w:div>
      </w:divsChild>
    </w:div>
    <w:div w:id="1159153085">
      <w:bodyDiv w:val="1"/>
      <w:marLeft w:val="0"/>
      <w:marRight w:val="0"/>
      <w:marTop w:val="0"/>
      <w:marBottom w:val="0"/>
      <w:divBdr>
        <w:top w:val="none" w:sz="0" w:space="0" w:color="auto"/>
        <w:left w:val="none" w:sz="0" w:space="0" w:color="auto"/>
        <w:bottom w:val="none" w:sz="0" w:space="0" w:color="auto"/>
        <w:right w:val="none" w:sz="0" w:space="0" w:color="auto"/>
      </w:divBdr>
    </w:div>
    <w:div w:id="1208108646">
      <w:bodyDiv w:val="1"/>
      <w:marLeft w:val="0"/>
      <w:marRight w:val="0"/>
      <w:marTop w:val="0"/>
      <w:marBottom w:val="0"/>
      <w:divBdr>
        <w:top w:val="none" w:sz="0" w:space="0" w:color="auto"/>
        <w:left w:val="none" w:sz="0" w:space="0" w:color="auto"/>
        <w:bottom w:val="none" w:sz="0" w:space="0" w:color="auto"/>
        <w:right w:val="none" w:sz="0" w:space="0" w:color="auto"/>
      </w:divBdr>
    </w:div>
    <w:div w:id="1211381518">
      <w:bodyDiv w:val="1"/>
      <w:marLeft w:val="0"/>
      <w:marRight w:val="0"/>
      <w:marTop w:val="0"/>
      <w:marBottom w:val="0"/>
      <w:divBdr>
        <w:top w:val="none" w:sz="0" w:space="0" w:color="auto"/>
        <w:left w:val="none" w:sz="0" w:space="0" w:color="auto"/>
        <w:bottom w:val="none" w:sz="0" w:space="0" w:color="auto"/>
        <w:right w:val="none" w:sz="0" w:space="0" w:color="auto"/>
      </w:divBdr>
      <w:divsChild>
        <w:div w:id="679813627">
          <w:marLeft w:val="0"/>
          <w:marRight w:val="0"/>
          <w:marTop w:val="0"/>
          <w:marBottom w:val="0"/>
          <w:divBdr>
            <w:top w:val="none" w:sz="0" w:space="0" w:color="auto"/>
            <w:left w:val="none" w:sz="0" w:space="0" w:color="auto"/>
            <w:bottom w:val="none" w:sz="0" w:space="0" w:color="auto"/>
            <w:right w:val="none" w:sz="0" w:space="0" w:color="auto"/>
          </w:divBdr>
        </w:div>
      </w:divsChild>
    </w:div>
    <w:div w:id="1220631932">
      <w:bodyDiv w:val="1"/>
      <w:marLeft w:val="0"/>
      <w:marRight w:val="0"/>
      <w:marTop w:val="0"/>
      <w:marBottom w:val="0"/>
      <w:divBdr>
        <w:top w:val="none" w:sz="0" w:space="0" w:color="auto"/>
        <w:left w:val="none" w:sz="0" w:space="0" w:color="auto"/>
        <w:bottom w:val="none" w:sz="0" w:space="0" w:color="auto"/>
        <w:right w:val="none" w:sz="0" w:space="0" w:color="auto"/>
      </w:divBdr>
      <w:divsChild>
        <w:div w:id="1523402348">
          <w:marLeft w:val="0"/>
          <w:marRight w:val="0"/>
          <w:marTop w:val="0"/>
          <w:marBottom w:val="0"/>
          <w:divBdr>
            <w:top w:val="none" w:sz="0" w:space="0" w:color="auto"/>
            <w:left w:val="none" w:sz="0" w:space="0" w:color="auto"/>
            <w:bottom w:val="none" w:sz="0" w:space="0" w:color="auto"/>
            <w:right w:val="none" w:sz="0" w:space="0" w:color="auto"/>
          </w:divBdr>
        </w:div>
        <w:div w:id="1201285496">
          <w:marLeft w:val="0"/>
          <w:marRight w:val="0"/>
          <w:marTop w:val="0"/>
          <w:marBottom w:val="0"/>
          <w:divBdr>
            <w:top w:val="none" w:sz="0" w:space="0" w:color="auto"/>
            <w:left w:val="none" w:sz="0" w:space="0" w:color="auto"/>
            <w:bottom w:val="none" w:sz="0" w:space="0" w:color="auto"/>
            <w:right w:val="none" w:sz="0" w:space="0" w:color="auto"/>
          </w:divBdr>
        </w:div>
        <w:div w:id="1736123557">
          <w:marLeft w:val="0"/>
          <w:marRight w:val="0"/>
          <w:marTop w:val="0"/>
          <w:marBottom w:val="0"/>
          <w:divBdr>
            <w:top w:val="none" w:sz="0" w:space="0" w:color="auto"/>
            <w:left w:val="none" w:sz="0" w:space="0" w:color="auto"/>
            <w:bottom w:val="none" w:sz="0" w:space="0" w:color="auto"/>
            <w:right w:val="none" w:sz="0" w:space="0" w:color="auto"/>
          </w:divBdr>
        </w:div>
      </w:divsChild>
    </w:div>
    <w:div w:id="1344019116">
      <w:bodyDiv w:val="1"/>
      <w:marLeft w:val="0"/>
      <w:marRight w:val="0"/>
      <w:marTop w:val="0"/>
      <w:marBottom w:val="0"/>
      <w:divBdr>
        <w:top w:val="none" w:sz="0" w:space="0" w:color="auto"/>
        <w:left w:val="none" w:sz="0" w:space="0" w:color="auto"/>
        <w:bottom w:val="none" w:sz="0" w:space="0" w:color="auto"/>
        <w:right w:val="none" w:sz="0" w:space="0" w:color="auto"/>
      </w:divBdr>
    </w:div>
    <w:div w:id="1375957957">
      <w:bodyDiv w:val="1"/>
      <w:marLeft w:val="0"/>
      <w:marRight w:val="0"/>
      <w:marTop w:val="0"/>
      <w:marBottom w:val="0"/>
      <w:divBdr>
        <w:top w:val="none" w:sz="0" w:space="0" w:color="auto"/>
        <w:left w:val="none" w:sz="0" w:space="0" w:color="auto"/>
        <w:bottom w:val="none" w:sz="0" w:space="0" w:color="auto"/>
        <w:right w:val="none" w:sz="0" w:space="0" w:color="auto"/>
      </w:divBdr>
    </w:div>
    <w:div w:id="1393308701">
      <w:bodyDiv w:val="1"/>
      <w:marLeft w:val="0"/>
      <w:marRight w:val="0"/>
      <w:marTop w:val="0"/>
      <w:marBottom w:val="0"/>
      <w:divBdr>
        <w:top w:val="none" w:sz="0" w:space="0" w:color="auto"/>
        <w:left w:val="none" w:sz="0" w:space="0" w:color="auto"/>
        <w:bottom w:val="none" w:sz="0" w:space="0" w:color="auto"/>
        <w:right w:val="none" w:sz="0" w:space="0" w:color="auto"/>
      </w:divBdr>
    </w:div>
    <w:div w:id="1415122612">
      <w:bodyDiv w:val="1"/>
      <w:marLeft w:val="0"/>
      <w:marRight w:val="0"/>
      <w:marTop w:val="0"/>
      <w:marBottom w:val="0"/>
      <w:divBdr>
        <w:top w:val="none" w:sz="0" w:space="0" w:color="auto"/>
        <w:left w:val="none" w:sz="0" w:space="0" w:color="auto"/>
        <w:bottom w:val="none" w:sz="0" w:space="0" w:color="auto"/>
        <w:right w:val="none" w:sz="0" w:space="0" w:color="auto"/>
      </w:divBdr>
    </w:div>
    <w:div w:id="1424642796">
      <w:bodyDiv w:val="1"/>
      <w:marLeft w:val="0"/>
      <w:marRight w:val="0"/>
      <w:marTop w:val="0"/>
      <w:marBottom w:val="0"/>
      <w:divBdr>
        <w:top w:val="none" w:sz="0" w:space="0" w:color="auto"/>
        <w:left w:val="none" w:sz="0" w:space="0" w:color="auto"/>
        <w:bottom w:val="none" w:sz="0" w:space="0" w:color="auto"/>
        <w:right w:val="none" w:sz="0" w:space="0" w:color="auto"/>
      </w:divBdr>
    </w:div>
    <w:div w:id="1428228242">
      <w:bodyDiv w:val="1"/>
      <w:marLeft w:val="0"/>
      <w:marRight w:val="0"/>
      <w:marTop w:val="0"/>
      <w:marBottom w:val="0"/>
      <w:divBdr>
        <w:top w:val="none" w:sz="0" w:space="0" w:color="auto"/>
        <w:left w:val="none" w:sz="0" w:space="0" w:color="auto"/>
        <w:bottom w:val="none" w:sz="0" w:space="0" w:color="auto"/>
        <w:right w:val="none" w:sz="0" w:space="0" w:color="auto"/>
      </w:divBdr>
    </w:div>
    <w:div w:id="1447263582">
      <w:bodyDiv w:val="1"/>
      <w:marLeft w:val="0"/>
      <w:marRight w:val="0"/>
      <w:marTop w:val="0"/>
      <w:marBottom w:val="0"/>
      <w:divBdr>
        <w:top w:val="none" w:sz="0" w:space="0" w:color="auto"/>
        <w:left w:val="none" w:sz="0" w:space="0" w:color="auto"/>
        <w:bottom w:val="none" w:sz="0" w:space="0" w:color="auto"/>
        <w:right w:val="none" w:sz="0" w:space="0" w:color="auto"/>
      </w:divBdr>
    </w:div>
    <w:div w:id="1496796867">
      <w:bodyDiv w:val="1"/>
      <w:marLeft w:val="0"/>
      <w:marRight w:val="0"/>
      <w:marTop w:val="0"/>
      <w:marBottom w:val="0"/>
      <w:divBdr>
        <w:top w:val="none" w:sz="0" w:space="0" w:color="auto"/>
        <w:left w:val="none" w:sz="0" w:space="0" w:color="auto"/>
        <w:bottom w:val="none" w:sz="0" w:space="0" w:color="auto"/>
        <w:right w:val="none" w:sz="0" w:space="0" w:color="auto"/>
      </w:divBdr>
    </w:div>
    <w:div w:id="1501198481">
      <w:bodyDiv w:val="1"/>
      <w:marLeft w:val="0"/>
      <w:marRight w:val="0"/>
      <w:marTop w:val="0"/>
      <w:marBottom w:val="0"/>
      <w:divBdr>
        <w:top w:val="none" w:sz="0" w:space="0" w:color="auto"/>
        <w:left w:val="none" w:sz="0" w:space="0" w:color="auto"/>
        <w:bottom w:val="none" w:sz="0" w:space="0" w:color="auto"/>
        <w:right w:val="none" w:sz="0" w:space="0" w:color="auto"/>
      </w:divBdr>
    </w:div>
    <w:div w:id="1564835152">
      <w:bodyDiv w:val="1"/>
      <w:marLeft w:val="0"/>
      <w:marRight w:val="0"/>
      <w:marTop w:val="0"/>
      <w:marBottom w:val="0"/>
      <w:divBdr>
        <w:top w:val="none" w:sz="0" w:space="0" w:color="auto"/>
        <w:left w:val="none" w:sz="0" w:space="0" w:color="auto"/>
        <w:bottom w:val="none" w:sz="0" w:space="0" w:color="auto"/>
        <w:right w:val="none" w:sz="0" w:space="0" w:color="auto"/>
      </w:divBdr>
    </w:div>
    <w:div w:id="1636566918">
      <w:bodyDiv w:val="1"/>
      <w:marLeft w:val="0"/>
      <w:marRight w:val="0"/>
      <w:marTop w:val="0"/>
      <w:marBottom w:val="0"/>
      <w:divBdr>
        <w:top w:val="none" w:sz="0" w:space="0" w:color="auto"/>
        <w:left w:val="none" w:sz="0" w:space="0" w:color="auto"/>
        <w:bottom w:val="none" w:sz="0" w:space="0" w:color="auto"/>
        <w:right w:val="none" w:sz="0" w:space="0" w:color="auto"/>
      </w:divBdr>
    </w:div>
    <w:div w:id="1658535477">
      <w:bodyDiv w:val="1"/>
      <w:marLeft w:val="0"/>
      <w:marRight w:val="0"/>
      <w:marTop w:val="0"/>
      <w:marBottom w:val="0"/>
      <w:divBdr>
        <w:top w:val="none" w:sz="0" w:space="0" w:color="auto"/>
        <w:left w:val="none" w:sz="0" w:space="0" w:color="auto"/>
        <w:bottom w:val="none" w:sz="0" w:space="0" w:color="auto"/>
        <w:right w:val="none" w:sz="0" w:space="0" w:color="auto"/>
      </w:divBdr>
      <w:divsChild>
        <w:div w:id="1029528635">
          <w:marLeft w:val="806"/>
          <w:marRight w:val="0"/>
          <w:marTop w:val="0"/>
          <w:marBottom w:val="0"/>
          <w:divBdr>
            <w:top w:val="none" w:sz="0" w:space="0" w:color="auto"/>
            <w:left w:val="none" w:sz="0" w:space="0" w:color="auto"/>
            <w:bottom w:val="none" w:sz="0" w:space="0" w:color="auto"/>
            <w:right w:val="none" w:sz="0" w:space="0" w:color="auto"/>
          </w:divBdr>
        </w:div>
        <w:div w:id="1911499667">
          <w:marLeft w:val="806"/>
          <w:marRight w:val="0"/>
          <w:marTop w:val="0"/>
          <w:marBottom w:val="0"/>
          <w:divBdr>
            <w:top w:val="none" w:sz="0" w:space="0" w:color="auto"/>
            <w:left w:val="none" w:sz="0" w:space="0" w:color="auto"/>
            <w:bottom w:val="none" w:sz="0" w:space="0" w:color="auto"/>
            <w:right w:val="none" w:sz="0" w:space="0" w:color="auto"/>
          </w:divBdr>
        </w:div>
        <w:div w:id="113989333">
          <w:marLeft w:val="806"/>
          <w:marRight w:val="0"/>
          <w:marTop w:val="0"/>
          <w:marBottom w:val="0"/>
          <w:divBdr>
            <w:top w:val="none" w:sz="0" w:space="0" w:color="auto"/>
            <w:left w:val="none" w:sz="0" w:space="0" w:color="auto"/>
            <w:bottom w:val="none" w:sz="0" w:space="0" w:color="auto"/>
            <w:right w:val="none" w:sz="0" w:space="0" w:color="auto"/>
          </w:divBdr>
        </w:div>
        <w:div w:id="938564801">
          <w:marLeft w:val="806"/>
          <w:marRight w:val="0"/>
          <w:marTop w:val="0"/>
          <w:marBottom w:val="0"/>
          <w:divBdr>
            <w:top w:val="none" w:sz="0" w:space="0" w:color="auto"/>
            <w:left w:val="none" w:sz="0" w:space="0" w:color="auto"/>
            <w:bottom w:val="none" w:sz="0" w:space="0" w:color="auto"/>
            <w:right w:val="none" w:sz="0" w:space="0" w:color="auto"/>
          </w:divBdr>
        </w:div>
        <w:div w:id="2087339315">
          <w:marLeft w:val="806"/>
          <w:marRight w:val="0"/>
          <w:marTop w:val="0"/>
          <w:marBottom w:val="0"/>
          <w:divBdr>
            <w:top w:val="none" w:sz="0" w:space="0" w:color="auto"/>
            <w:left w:val="none" w:sz="0" w:space="0" w:color="auto"/>
            <w:bottom w:val="none" w:sz="0" w:space="0" w:color="auto"/>
            <w:right w:val="none" w:sz="0" w:space="0" w:color="auto"/>
          </w:divBdr>
        </w:div>
        <w:div w:id="1787046267">
          <w:marLeft w:val="806"/>
          <w:marRight w:val="0"/>
          <w:marTop w:val="0"/>
          <w:marBottom w:val="0"/>
          <w:divBdr>
            <w:top w:val="none" w:sz="0" w:space="0" w:color="auto"/>
            <w:left w:val="none" w:sz="0" w:space="0" w:color="auto"/>
            <w:bottom w:val="none" w:sz="0" w:space="0" w:color="auto"/>
            <w:right w:val="none" w:sz="0" w:space="0" w:color="auto"/>
          </w:divBdr>
        </w:div>
      </w:divsChild>
    </w:div>
    <w:div w:id="1687822936">
      <w:bodyDiv w:val="1"/>
      <w:marLeft w:val="0"/>
      <w:marRight w:val="0"/>
      <w:marTop w:val="0"/>
      <w:marBottom w:val="0"/>
      <w:divBdr>
        <w:top w:val="none" w:sz="0" w:space="0" w:color="auto"/>
        <w:left w:val="none" w:sz="0" w:space="0" w:color="auto"/>
        <w:bottom w:val="none" w:sz="0" w:space="0" w:color="auto"/>
        <w:right w:val="none" w:sz="0" w:space="0" w:color="auto"/>
      </w:divBdr>
    </w:div>
    <w:div w:id="1772511894">
      <w:bodyDiv w:val="1"/>
      <w:marLeft w:val="0"/>
      <w:marRight w:val="0"/>
      <w:marTop w:val="0"/>
      <w:marBottom w:val="0"/>
      <w:divBdr>
        <w:top w:val="none" w:sz="0" w:space="0" w:color="auto"/>
        <w:left w:val="none" w:sz="0" w:space="0" w:color="auto"/>
        <w:bottom w:val="none" w:sz="0" w:space="0" w:color="auto"/>
        <w:right w:val="none" w:sz="0" w:space="0" w:color="auto"/>
      </w:divBdr>
      <w:divsChild>
        <w:div w:id="994915238">
          <w:marLeft w:val="0"/>
          <w:marRight w:val="0"/>
          <w:marTop w:val="150"/>
          <w:marBottom w:val="150"/>
          <w:divBdr>
            <w:top w:val="none" w:sz="0" w:space="0" w:color="auto"/>
            <w:left w:val="none" w:sz="0" w:space="0" w:color="auto"/>
            <w:bottom w:val="none" w:sz="0" w:space="0" w:color="auto"/>
            <w:right w:val="none" w:sz="0" w:space="0" w:color="auto"/>
          </w:divBdr>
          <w:divsChild>
            <w:div w:id="832525513">
              <w:marLeft w:val="0"/>
              <w:marRight w:val="0"/>
              <w:marTop w:val="0"/>
              <w:marBottom w:val="0"/>
              <w:divBdr>
                <w:top w:val="none" w:sz="0" w:space="0" w:color="auto"/>
                <w:left w:val="none" w:sz="0" w:space="0" w:color="auto"/>
                <w:bottom w:val="none" w:sz="0" w:space="0" w:color="auto"/>
                <w:right w:val="none" w:sz="0" w:space="0" w:color="auto"/>
              </w:divBdr>
              <w:divsChild>
                <w:div w:id="1888955466">
                  <w:marLeft w:val="0"/>
                  <w:marRight w:val="0"/>
                  <w:marTop w:val="0"/>
                  <w:marBottom w:val="0"/>
                  <w:divBdr>
                    <w:top w:val="none" w:sz="0" w:space="0" w:color="auto"/>
                    <w:left w:val="none" w:sz="0" w:space="0" w:color="auto"/>
                    <w:bottom w:val="none" w:sz="0" w:space="0" w:color="auto"/>
                    <w:right w:val="none" w:sz="0" w:space="0" w:color="auto"/>
                  </w:divBdr>
                </w:div>
                <w:div w:id="42094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8978">
          <w:marLeft w:val="0"/>
          <w:marRight w:val="0"/>
          <w:marTop w:val="150"/>
          <w:marBottom w:val="150"/>
          <w:divBdr>
            <w:top w:val="none" w:sz="0" w:space="0" w:color="auto"/>
            <w:left w:val="none" w:sz="0" w:space="0" w:color="auto"/>
            <w:bottom w:val="none" w:sz="0" w:space="0" w:color="auto"/>
            <w:right w:val="none" w:sz="0" w:space="0" w:color="auto"/>
          </w:divBdr>
          <w:divsChild>
            <w:div w:id="97145733">
              <w:marLeft w:val="0"/>
              <w:marRight w:val="0"/>
              <w:marTop w:val="0"/>
              <w:marBottom w:val="0"/>
              <w:divBdr>
                <w:top w:val="none" w:sz="0" w:space="0" w:color="auto"/>
                <w:left w:val="none" w:sz="0" w:space="0" w:color="auto"/>
                <w:bottom w:val="none" w:sz="0" w:space="0" w:color="auto"/>
                <w:right w:val="none" w:sz="0" w:space="0" w:color="auto"/>
              </w:divBdr>
              <w:divsChild>
                <w:div w:id="18141739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78982144">
      <w:bodyDiv w:val="1"/>
      <w:marLeft w:val="0"/>
      <w:marRight w:val="0"/>
      <w:marTop w:val="0"/>
      <w:marBottom w:val="0"/>
      <w:divBdr>
        <w:top w:val="none" w:sz="0" w:space="0" w:color="auto"/>
        <w:left w:val="none" w:sz="0" w:space="0" w:color="auto"/>
        <w:bottom w:val="none" w:sz="0" w:space="0" w:color="auto"/>
        <w:right w:val="none" w:sz="0" w:space="0" w:color="auto"/>
      </w:divBdr>
    </w:div>
    <w:div w:id="1786382357">
      <w:bodyDiv w:val="1"/>
      <w:marLeft w:val="0"/>
      <w:marRight w:val="0"/>
      <w:marTop w:val="0"/>
      <w:marBottom w:val="0"/>
      <w:divBdr>
        <w:top w:val="none" w:sz="0" w:space="0" w:color="auto"/>
        <w:left w:val="none" w:sz="0" w:space="0" w:color="auto"/>
        <w:bottom w:val="none" w:sz="0" w:space="0" w:color="auto"/>
        <w:right w:val="none" w:sz="0" w:space="0" w:color="auto"/>
      </w:divBdr>
    </w:div>
    <w:div w:id="1907380047">
      <w:bodyDiv w:val="1"/>
      <w:marLeft w:val="0"/>
      <w:marRight w:val="0"/>
      <w:marTop w:val="0"/>
      <w:marBottom w:val="0"/>
      <w:divBdr>
        <w:top w:val="none" w:sz="0" w:space="0" w:color="auto"/>
        <w:left w:val="none" w:sz="0" w:space="0" w:color="auto"/>
        <w:bottom w:val="none" w:sz="0" w:space="0" w:color="auto"/>
        <w:right w:val="none" w:sz="0" w:space="0" w:color="auto"/>
      </w:divBdr>
    </w:div>
    <w:div w:id="1912613316">
      <w:bodyDiv w:val="1"/>
      <w:marLeft w:val="0"/>
      <w:marRight w:val="0"/>
      <w:marTop w:val="0"/>
      <w:marBottom w:val="0"/>
      <w:divBdr>
        <w:top w:val="none" w:sz="0" w:space="0" w:color="auto"/>
        <w:left w:val="none" w:sz="0" w:space="0" w:color="auto"/>
        <w:bottom w:val="none" w:sz="0" w:space="0" w:color="auto"/>
        <w:right w:val="none" w:sz="0" w:space="0" w:color="auto"/>
      </w:divBdr>
    </w:div>
    <w:div w:id="1926569522">
      <w:bodyDiv w:val="1"/>
      <w:marLeft w:val="0"/>
      <w:marRight w:val="0"/>
      <w:marTop w:val="0"/>
      <w:marBottom w:val="0"/>
      <w:divBdr>
        <w:top w:val="none" w:sz="0" w:space="0" w:color="auto"/>
        <w:left w:val="none" w:sz="0" w:space="0" w:color="auto"/>
        <w:bottom w:val="none" w:sz="0" w:space="0" w:color="auto"/>
        <w:right w:val="none" w:sz="0" w:space="0" w:color="auto"/>
      </w:divBdr>
    </w:div>
    <w:div w:id="2017147082">
      <w:bodyDiv w:val="1"/>
      <w:marLeft w:val="0"/>
      <w:marRight w:val="0"/>
      <w:marTop w:val="0"/>
      <w:marBottom w:val="0"/>
      <w:divBdr>
        <w:top w:val="none" w:sz="0" w:space="0" w:color="auto"/>
        <w:left w:val="none" w:sz="0" w:space="0" w:color="auto"/>
        <w:bottom w:val="none" w:sz="0" w:space="0" w:color="auto"/>
        <w:right w:val="none" w:sz="0" w:space="0" w:color="auto"/>
      </w:divBdr>
    </w:div>
    <w:div w:id="2033064950">
      <w:bodyDiv w:val="1"/>
      <w:marLeft w:val="0"/>
      <w:marRight w:val="0"/>
      <w:marTop w:val="0"/>
      <w:marBottom w:val="0"/>
      <w:divBdr>
        <w:top w:val="none" w:sz="0" w:space="0" w:color="auto"/>
        <w:left w:val="none" w:sz="0" w:space="0" w:color="auto"/>
        <w:bottom w:val="none" w:sz="0" w:space="0" w:color="auto"/>
        <w:right w:val="none" w:sz="0" w:space="0" w:color="auto"/>
      </w:divBdr>
    </w:div>
    <w:div w:id="2043355855">
      <w:bodyDiv w:val="1"/>
      <w:marLeft w:val="0"/>
      <w:marRight w:val="0"/>
      <w:marTop w:val="0"/>
      <w:marBottom w:val="0"/>
      <w:divBdr>
        <w:top w:val="none" w:sz="0" w:space="0" w:color="auto"/>
        <w:left w:val="none" w:sz="0" w:space="0" w:color="auto"/>
        <w:bottom w:val="none" w:sz="0" w:space="0" w:color="auto"/>
        <w:right w:val="none" w:sz="0" w:space="0" w:color="auto"/>
      </w:divBdr>
      <w:divsChild>
        <w:div w:id="1768502419">
          <w:marLeft w:val="0"/>
          <w:marRight w:val="0"/>
          <w:marTop w:val="0"/>
          <w:marBottom w:val="0"/>
          <w:divBdr>
            <w:top w:val="none" w:sz="0" w:space="0" w:color="auto"/>
            <w:left w:val="none" w:sz="0" w:space="0" w:color="auto"/>
            <w:bottom w:val="none" w:sz="0" w:space="0" w:color="auto"/>
            <w:right w:val="none" w:sz="0" w:space="0" w:color="auto"/>
          </w:divBdr>
        </w:div>
      </w:divsChild>
    </w:div>
    <w:div w:id="2055343932">
      <w:bodyDiv w:val="1"/>
      <w:marLeft w:val="0"/>
      <w:marRight w:val="0"/>
      <w:marTop w:val="0"/>
      <w:marBottom w:val="0"/>
      <w:divBdr>
        <w:top w:val="none" w:sz="0" w:space="0" w:color="auto"/>
        <w:left w:val="none" w:sz="0" w:space="0" w:color="auto"/>
        <w:bottom w:val="none" w:sz="0" w:space="0" w:color="auto"/>
        <w:right w:val="none" w:sz="0" w:space="0" w:color="auto"/>
      </w:divBdr>
    </w:div>
    <w:div w:id="2096780361">
      <w:bodyDiv w:val="1"/>
      <w:marLeft w:val="0"/>
      <w:marRight w:val="0"/>
      <w:marTop w:val="0"/>
      <w:marBottom w:val="0"/>
      <w:divBdr>
        <w:top w:val="none" w:sz="0" w:space="0" w:color="auto"/>
        <w:left w:val="none" w:sz="0" w:space="0" w:color="auto"/>
        <w:bottom w:val="none" w:sz="0" w:space="0" w:color="auto"/>
        <w:right w:val="none" w:sz="0" w:space="0" w:color="auto"/>
      </w:divBdr>
      <w:divsChild>
        <w:div w:id="907039401">
          <w:marLeft w:val="0"/>
          <w:marRight w:val="0"/>
          <w:marTop w:val="0"/>
          <w:marBottom w:val="0"/>
          <w:divBdr>
            <w:top w:val="none" w:sz="0" w:space="0" w:color="auto"/>
            <w:left w:val="none" w:sz="0" w:space="0" w:color="auto"/>
            <w:bottom w:val="none" w:sz="0" w:space="0" w:color="auto"/>
            <w:right w:val="none" w:sz="0" w:space="0" w:color="auto"/>
          </w:divBdr>
          <w:divsChild>
            <w:div w:id="1395546733">
              <w:marLeft w:val="0"/>
              <w:marRight w:val="0"/>
              <w:marTop w:val="0"/>
              <w:marBottom w:val="0"/>
              <w:divBdr>
                <w:top w:val="none" w:sz="0" w:space="0" w:color="auto"/>
                <w:left w:val="none" w:sz="0" w:space="0" w:color="auto"/>
                <w:bottom w:val="none" w:sz="0" w:space="0" w:color="auto"/>
                <w:right w:val="none" w:sz="0" w:space="0" w:color="auto"/>
              </w:divBdr>
              <w:divsChild>
                <w:div w:id="324667358">
                  <w:marLeft w:val="0"/>
                  <w:marRight w:val="0"/>
                  <w:marTop w:val="0"/>
                  <w:marBottom w:val="0"/>
                  <w:divBdr>
                    <w:top w:val="none" w:sz="0" w:space="0" w:color="auto"/>
                    <w:left w:val="none" w:sz="0" w:space="0" w:color="auto"/>
                    <w:bottom w:val="none" w:sz="0" w:space="0" w:color="auto"/>
                    <w:right w:val="none" w:sz="0" w:space="0" w:color="auto"/>
                  </w:divBdr>
                  <w:divsChild>
                    <w:div w:id="1051807514">
                      <w:marLeft w:val="0"/>
                      <w:marRight w:val="0"/>
                      <w:marTop w:val="0"/>
                      <w:marBottom w:val="0"/>
                      <w:divBdr>
                        <w:top w:val="none" w:sz="0" w:space="0" w:color="auto"/>
                        <w:left w:val="none" w:sz="0" w:space="0" w:color="auto"/>
                        <w:bottom w:val="none" w:sz="0" w:space="0" w:color="auto"/>
                        <w:right w:val="none" w:sz="0" w:space="0" w:color="auto"/>
                      </w:divBdr>
                      <w:divsChild>
                        <w:div w:id="2135098732">
                          <w:marLeft w:val="0"/>
                          <w:marRight w:val="0"/>
                          <w:marTop w:val="0"/>
                          <w:marBottom w:val="0"/>
                          <w:divBdr>
                            <w:top w:val="none" w:sz="0" w:space="0" w:color="auto"/>
                            <w:left w:val="none" w:sz="0" w:space="0" w:color="auto"/>
                            <w:bottom w:val="none" w:sz="0" w:space="0" w:color="auto"/>
                            <w:right w:val="none" w:sz="0" w:space="0" w:color="auto"/>
                          </w:divBdr>
                          <w:divsChild>
                            <w:div w:id="539174581">
                              <w:marLeft w:val="0"/>
                              <w:marRight w:val="0"/>
                              <w:marTop w:val="0"/>
                              <w:marBottom w:val="0"/>
                              <w:divBdr>
                                <w:top w:val="none" w:sz="0" w:space="0" w:color="auto"/>
                                <w:left w:val="none" w:sz="0" w:space="0" w:color="auto"/>
                                <w:bottom w:val="none" w:sz="0" w:space="0" w:color="auto"/>
                                <w:right w:val="none" w:sz="0" w:space="0" w:color="auto"/>
                              </w:divBdr>
                              <w:divsChild>
                                <w:div w:id="165243438">
                                  <w:marLeft w:val="0"/>
                                  <w:marRight w:val="0"/>
                                  <w:marTop w:val="0"/>
                                  <w:marBottom w:val="0"/>
                                  <w:divBdr>
                                    <w:top w:val="none" w:sz="0" w:space="0" w:color="auto"/>
                                    <w:left w:val="none" w:sz="0" w:space="0" w:color="auto"/>
                                    <w:bottom w:val="none" w:sz="0" w:space="0" w:color="auto"/>
                                    <w:right w:val="none" w:sz="0" w:space="0" w:color="auto"/>
                                  </w:divBdr>
                                  <w:divsChild>
                                    <w:div w:id="183981890">
                                      <w:marLeft w:val="0"/>
                                      <w:marRight w:val="0"/>
                                      <w:marTop w:val="0"/>
                                      <w:marBottom w:val="0"/>
                                      <w:divBdr>
                                        <w:top w:val="none" w:sz="0" w:space="0" w:color="auto"/>
                                        <w:left w:val="none" w:sz="0" w:space="0" w:color="auto"/>
                                        <w:bottom w:val="none" w:sz="0" w:space="0" w:color="auto"/>
                                        <w:right w:val="none" w:sz="0" w:space="0" w:color="auto"/>
                                      </w:divBdr>
                                      <w:divsChild>
                                        <w:div w:id="50542676">
                                          <w:marLeft w:val="0"/>
                                          <w:marRight w:val="0"/>
                                          <w:marTop w:val="0"/>
                                          <w:marBottom w:val="0"/>
                                          <w:divBdr>
                                            <w:top w:val="none" w:sz="0" w:space="0" w:color="auto"/>
                                            <w:left w:val="none" w:sz="0" w:space="0" w:color="auto"/>
                                            <w:bottom w:val="none" w:sz="0" w:space="0" w:color="auto"/>
                                            <w:right w:val="none" w:sz="0" w:space="0" w:color="auto"/>
                                          </w:divBdr>
                                          <w:divsChild>
                                            <w:div w:id="918829436">
                                              <w:marLeft w:val="0"/>
                                              <w:marRight w:val="0"/>
                                              <w:marTop w:val="600"/>
                                              <w:marBottom w:val="600"/>
                                              <w:divBdr>
                                                <w:top w:val="none" w:sz="0" w:space="0" w:color="auto"/>
                                                <w:left w:val="none" w:sz="0" w:space="0" w:color="auto"/>
                                                <w:bottom w:val="none" w:sz="0" w:space="0" w:color="auto"/>
                                                <w:right w:val="none" w:sz="0" w:space="0" w:color="auto"/>
                                              </w:divBdr>
                                            </w:div>
                                            <w:div w:id="1554151218">
                                              <w:marLeft w:val="0"/>
                                              <w:marRight w:val="0"/>
                                              <w:marTop w:val="600"/>
                                              <w:marBottom w:val="600"/>
                                              <w:divBdr>
                                                <w:top w:val="none" w:sz="0" w:space="0" w:color="auto"/>
                                                <w:left w:val="none" w:sz="0" w:space="0" w:color="auto"/>
                                                <w:bottom w:val="none" w:sz="0" w:space="0" w:color="auto"/>
                                                <w:right w:val="none" w:sz="0" w:space="0" w:color="auto"/>
                                              </w:divBdr>
                                            </w:div>
                                            <w:div w:id="1565262943">
                                              <w:marLeft w:val="0"/>
                                              <w:marRight w:val="0"/>
                                              <w:marTop w:val="600"/>
                                              <w:marBottom w:val="600"/>
                                              <w:divBdr>
                                                <w:top w:val="none" w:sz="0" w:space="0" w:color="auto"/>
                                                <w:left w:val="none" w:sz="0" w:space="0" w:color="auto"/>
                                                <w:bottom w:val="none" w:sz="0" w:space="0" w:color="auto"/>
                                                <w:right w:val="none" w:sz="0" w:space="0" w:color="auto"/>
                                              </w:divBdr>
                                            </w:div>
                                            <w:div w:id="543442662">
                                              <w:marLeft w:val="0"/>
                                              <w:marRight w:val="0"/>
                                              <w:marTop w:val="600"/>
                                              <w:marBottom w:val="600"/>
                                              <w:divBdr>
                                                <w:top w:val="none" w:sz="0" w:space="0" w:color="auto"/>
                                                <w:left w:val="none" w:sz="0" w:space="0" w:color="auto"/>
                                                <w:bottom w:val="none" w:sz="0" w:space="0" w:color="auto"/>
                                                <w:right w:val="none" w:sz="0" w:space="0" w:color="auto"/>
                                              </w:divBdr>
                                              <w:divsChild>
                                                <w:div w:id="1690370135">
                                                  <w:marLeft w:val="0"/>
                                                  <w:marRight w:val="0"/>
                                                  <w:marTop w:val="0"/>
                                                  <w:marBottom w:val="0"/>
                                                  <w:divBdr>
                                                    <w:top w:val="none" w:sz="0" w:space="0" w:color="auto"/>
                                                    <w:left w:val="none" w:sz="0" w:space="0" w:color="auto"/>
                                                    <w:bottom w:val="none" w:sz="0" w:space="0" w:color="auto"/>
                                                    <w:right w:val="none" w:sz="0" w:space="0" w:color="auto"/>
                                                  </w:divBdr>
                                                </w:div>
                                                <w:div w:id="4586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37945">
                                      <w:marLeft w:val="0"/>
                                      <w:marRight w:val="0"/>
                                      <w:marTop w:val="300"/>
                                      <w:marBottom w:val="0"/>
                                      <w:divBdr>
                                        <w:top w:val="none" w:sz="0" w:space="0" w:color="auto"/>
                                        <w:left w:val="none" w:sz="0" w:space="0" w:color="auto"/>
                                        <w:bottom w:val="none" w:sz="0" w:space="0" w:color="auto"/>
                                        <w:right w:val="none" w:sz="0" w:space="0" w:color="auto"/>
                                      </w:divBdr>
                                      <w:divsChild>
                                        <w:div w:id="623855130">
                                          <w:marLeft w:val="0"/>
                                          <w:marRight w:val="0"/>
                                          <w:marTop w:val="0"/>
                                          <w:marBottom w:val="0"/>
                                          <w:divBdr>
                                            <w:top w:val="none" w:sz="0" w:space="0" w:color="auto"/>
                                            <w:left w:val="none" w:sz="0" w:space="0" w:color="auto"/>
                                            <w:bottom w:val="none" w:sz="0" w:space="0" w:color="auto"/>
                                            <w:right w:val="none" w:sz="0" w:space="0" w:color="auto"/>
                                          </w:divBdr>
                                          <w:divsChild>
                                            <w:div w:id="459302611">
                                              <w:marLeft w:val="0"/>
                                              <w:marRight w:val="0"/>
                                              <w:marTop w:val="0"/>
                                              <w:marBottom w:val="0"/>
                                              <w:divBdr>
                                                <w:top w:val="none" w:sz="0" w:space="0" w:color="auto"/>
                                                <w:left w:val="none" w:sz="0" w:space="0" w:color="auto"/>
                                                <w:bottom w:val="none" w:sz="0" w:space="0" w:color="auto"/>
                                                <w:right w:val="none" w:sz="0" w:space="0" w:color="auto"/>
                                              </w:divBdr>
                                            </w:div>
                                            <w:div w:id="1270046784">
                                              <w:marLeft w:val="0"/>
                                              <w:marRight w:val="0"/>
                                              <w:marTop w:val="180"/>
                                              <w:marBottom w:val="0"/>
                                              <w:divBdr>
                                                <w:top w:val="none" w:sz="0" w:space="0" w:color="auto"/>
                                                <w:left w:val="none" w:sz="0" w:space="0" w:color="auto"/>
                                                <w:bottom w:val="none" w:sz="0" w:space="0" w:color="auto"/>
                                                <w:right w:val="none" w:sz="0" w:space="0" w:color="auto"/>
                                              </w:divBdr>
                                            </w:div>
                                          </w:divsChild>
                                        </w:div>
                                        <w:div w:id="1491755488">
                                          <w:marLeft w:val="0"/>
                                          <w:marRight w:val="0"/>
                                          <w:marTop w:val="300"/>
                                          <w:marBottom w:val="0"/>
                                          <w:divBdr>
                                            <w:top w:val="none" w:sz="0" w:space="0" w:color="auto"/>
                                            <w:left w:val="none" w:sz="0" w:space="0" w:color="auto"/>
                                            <w:bottom w:val="none" w:sz="0" w:space="0" w:color="auto"/>
                                            <w:right w:val="none" w:sz="0" w:space="0" w:color="auto"/>
                                          </w:divBdr>
                                          <w:divsChild>
                                            <w:div w:id="16369085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582489">
                          <w:marLeft w:val="0"/>
                          <w:marRight w:val="0"/>
                          <w:marTop w:val="0"/>
                          <w:marBottom w:val="0"/>
                          <w:divBdr>
                            <w:top w:val="none" w:sz="0" w:space="0" w:color="auto"/>
                            <w:left w:val="none" w:sz="0" w:space="0" w:color="auto"/>
                            <w:bottom w:val="none" w:sz="0" w:space="0" w:color="auto"/>
                            <w:right w:val="none" w:sz="0" w:space="0" w:color="auto"/>
                          </w:divBdr>
                          <w:divsChild>
                            <w:div w:id="1772626214">
                              <w:marLeft w:val="0"/>
                              <w:marRight w:val="0"/>
                              <w:marTop w:val="0"/>
                              <w:marBottom w:val="0"/>
                              <w:divBdr>
                                <w:top w:val="none" w:sz="0" w:space="0" w:color="auto"/>
                                <w:left w:val="none" w:sz="0" w:space="0" w:color="auto"/>
                                <w:bottom w:val="none" w:sz="0" w:space="0" w:color="auto"/>
                                <w:right w:val="none" w:sz="0" w:space="0" w:color="auto"/>
                              </w:divBdr>
                              <w:divsChild>
                                <w:div w:id="333654213">
                                  <w:marLeft w:val="0"/>
                                  <w:marRight w:val="0"/>
                                  <w:marTop w:val="0"/>
                                  <w:marBottom w:val="0"/>
                                  <w:divBdr>
                                    <w:top w:val="none" w:sz="0" w:space="0" w:color="auto"/>
                                    <w:left w:val="none" w:sz="0" w:space="0" w:color="auto"/>
                                    <w:bottom w:val="none" w:sz="0" w:space="0" w:color="auto"/>
                                    <w:right w:val="none" w:sz="0" w:space="0" w:color="auto"/>
                                  </w:divBdr>
                                </w:div>
                                <w:div w:id="13891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57621">
                          <w:marLeft w:val="0"/>
                          <w:marRight w:val="0"/>
                          <w:marTop w:val="0"/>
                          <w:marBottom w:val="0"/>
                          <w:divBdr>
                            <w:top w:val="none" w:sz="0" w:space="0" w:color="auto"/>
                            <w:left w:val="none" w:sz="0" w:space="0" w:color="auto"/>
                            <w:bottom w:val="none" w:sz="0" w:space="0" w:color="auto"/>
                            <w:right w:val="none" w:sz="0" w:space="0" w:color="auto"/>
                          </w:divBdr>
                          <w:divsChild>
                            <w:div w:id="281546012">
                              <w:marLeft w:val="0"/>
                              <w:marRight w:val="0"/>
                              <w:marTop w:val="0"/>
                              <w:marBottom w:val="0"/>
                              <w:divBdr>
                                <w:top w:val="none" w:sz="0" w:space="0" w:color="auto"/>
                                <w:left w:val="none" w:sz="0" w:space="0" w:color="auto"/>
                                <w:bottom w:val="none" w:sz="0" w:space="0" w:color="auto"/>
                                <w:right w:val="none" w:sz="0" w:space="0" w:color="auto"/>
                              </w:divBdr>
                              <w:divsChild>
                                <w:div w:id="1593008238">
                                  <w:marLeft w:val="0"/>
                                  <w:marRight w:val="0"/>
                                  <w:marTop w:val="0"/>
                                  <w:marBottom w:val="0"/>
                                  <w:divBdr>
                                    <w:top w:val="none" w:sz="0" w:space="0" w:color="auto"/>
                                    <w:left w:val="none" w:sz="0" w:space="0" w:color="auto"/>
                                    <w:bottom w:val="none" w:sz="0" w:space="0" w:color="auto"/>
                                    <w:right w:val="none" w:sz="0" w:space="0" w:color="auto"/>
                                  </w:divBdr>
                                </w:div>
                                <w:div w:id="113279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89873">
                          <w:marLeft w:val="0"/>
                          <w:marRight w:val="0"/>
                          <w:marTop w:val="0"/>
                          <w:marBottom w:val="0"/>
                          <w:divBdr>
                            <w:top w:val="none" w:sz="0" w:space="0" w:color="auto"/>
                            <w:left w:val="none" w:sz="0" w:space="0" w:color="auto"/>
                            <w:bottom w:val="none" w:sz="0" w:space="0" w:color="auto"/>
                            <w:right w:val="none" w:sz="0" w:space="0" w:color="auto"/>
                          </w:divBdr>
                          <w:divsChild>
                            <w:div w:id="463432690">
                              <w:marLeft w:val="0"/>
                              <w:marRight w:val="0"/>
                              <w:marTop w:val="0"/>
                              <w:marBottom w:val="0"/>
                              <w:divBdr>
                                <w:top w:val="none" w:sz="0" w:space="0" w:color="auto"/>
                                <w:left w:val="none" w:sz="0" w:space="0" w:color="auto"/>
                                <w:bottom w:val="none" w:sz="0" w:space="0" w:color="auto"/>
                                <w:right w:val="none" w:sz="0" w:space="0" w:color="auto"/>
                              </w:divBdr>
                              <w:divsChild>
                                <w:div w:id="373234781">
                                  <w:marLeft w:val="0"/>
                                  <w:marRight w:val="0"/>
                                  <w:marTop w:val="0"/>
                                  <w:marBottom w:val="0"/>
                                  <w:divBdr>
                                    <w:top w:val="none" w:sz="0" w:space="0" w:color="auto"/>
                                    <w:left w:val="none" w:sz="0" w:space="0" w:color="auto"/>
                                    <w:bottom w:val="none" w:sz="0" w:space="0" w:color="auto"/>
                                    <w:right w:val="none" w:sz="0" w:space="0" w:color="auto"/>
                                  </w:divBdr>
                                </w:div>
                                <w:div w:id="185213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23576">
                      <w:marLeft w:val="0"/>
                      <w:marRight w:val="0"/>
                      <w:marTop w:val="0"/>
                      <w:marBottom w:val="0"/>
                      <w:divBdr>
                        <w:top w:val="none" w:sz="0" w:space="0" w:color="auto"/>
                        <w:left w:val="none" w:sz="0" w:space="0" w:color="auto"/>
                        <w:bottom w:val="none" w:sz="0" w:space="0" w:color="auto"/>
                        <w:right w:val="none" w:sz="0" w:space="0" w:color="auto"/>
                      </w:divBdr>
                      <w:divsChild>
                        <w:div w:id="23559253">
                          <w:marLeft w:val="0"/>
                          <w:marRight w:val="0"/>
                          <w:marTop w:val="0"/>
                          <w:marBottom w:val="0"/>
                          <w:divBdr>
                            <w:top w:val="none" w:sz="0" w:space="0" w:color="auto"/>
                            <w:left w:val="none" w:sz="0" w:space="0" w:color="auto"/>
                            <w:bottom w:val="none" w:sz="0" w:space="0" w:color="auto"/>
                            <w:right w:val="none" w:sz="0" w:space="0" w:color="auto"/>
                          </w:divBdr>
                          <w:divsChild>
                            <w:div w:id="1242716269">
                              <w:marLeft w:val="0"/>
                              <w:marRight w:val="0"/>
                              <w:marTop w:val="0"/>
                              <w:marBottom w:val="0"/>
                              <w:divBdr>
                                <w:top w:val="none" w:sz="0" w:space="0" w:color="auto"/>
                                <w:left w:val="none" w:sz="0" w:space="0" w:color="auto"/>
                                <w:bottom w:val="none" w:sz="0" w:space="0" w:color="auto"/>
                                <w:right w:val="none" w:sz="0" w:space="0" w:color="auto"/>
                              </w:divBdr>
                              <w:divsChild>
                                <w:div w:id="632904625">
                                  <w:marLeft w:val="0"/>
                                  <w:marRight w:val="0"/>
                                  <w:marTop w:val="0"/>
                                  <w:marBottom w:val="0"/>
                                  <w:divBdr>
                                    <w:top w:val="none" w:sz="0" w:space="0" w:color="auto"/>
                                    <w:left w:val="none" w:sz="0" w:space="0" w:color="auto"/>
                                    <w:bottom w:val="none" w:sz="0" w:space="0" w:color="auto"/>
                                    <w:right w:val="none" w:sz="0" w:space="0" w:color="auto"/>
                                  </w:divBdr>
                                  <w:divsChild>
                                    <w:div w:id="35516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1454">
                              <w:marLeft w:val="0"/>
                              <w:marRight w:val="0"/>
                              <w:marTop w:val="0"/>
                              <w:marBottom w:val="0"/>
                              <w:divBdr>
                                <w:top w:val="none" w:sz="0" w:space="0" w:color="auto"/>
                                <w:left w:val="none" w:sz="0" w:space="0" w:color="auto"/>
                                <w:bottom w:val="none" w:sz="0" w:space="0" w:color="auto"/>
                                <w:right w:val="none" w:sz="0" w:space="0" w:color="auto"/>
                              </w:divBdr>
                            </w:div>
                            <w:div w:id="1244872377">
                              <w:marLeft w:val="0"/>
                              <w:marRight w:val="0"/>
                              <w:marTop w:val="0"/>
                              <w:marBottom w:val="0"/>
                              <w:divBdr>
                                <w:top w:val="none" w:sz="0" w:space="0" w:color="auto"/>
                                <w:left w:val="none" w:sz="0" w:space="0" w:color="auto"/>
                                <w:bottom w:val="none" w:sz="0" w:space="0" w:color="auto"/>
                                <w:right w:val="none" w:sz="0" w:space="0" w:color="auto"/>
                              </w:divBdr>
                              <w:divsChild>
                                <w:div w:id="2067992299">
                                  <w:marLeft w:val="0"/>
                                  <w:marRight w:val="0"/>
                                  <w:marTop w:val="0"/>
                                  <w:marBottom w:val="0"/>
                                  <w:divBdr>
                                    <w:top w:val="none" w:sz="0" w:space="0" w:color="auto"/>
                                    <w:left w:val="none" w:sz="0" w:space="0" w:color="auto"/>
                                    <w:bottom w:val="none" w:sz="0" w:space="0" w:color="auto"/>
                                    <w:right w:val="none" w:sz="0" w:space="0" w:color="auto"/>
                                  </w:divBdr>
                                  <w:divsChild>
                                    <w:div w:id="73093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459613">
                              <w:marLeft w:val="0"/>
                              <w:marRight w:val="0"/>
                              <w:marTop w:val="0"/>
                              <w:marBottom w:val="0"/>
                              <w:divBdr>
                                <w:top w:val="none" w:sz="0" w:space="0" w:color="auto"/>
                                <w:left w:val="none" w:sz="0" w:space="0" w:color="auto"/>
                                <w:bottom w:val="none" w:sz="0" w:space="0" w:color="auto"/>
                                <w:right w:val="none" w:sz="0" w:space="0" w:color="auto"/>
                              </w:divBdr>
                            </w:div>
                            <w:div w:id="1439564587">
                              <w:marLeft w:val="0"/>
                              <w:marRight w:val="0"/>
                              <w:marTop w:val="0"/>
                              <w:marBottom w:val="0"/>
                              <w:divBdr>
                                <w:top w:val="none" w:sz="0" w:space="0" w:color="auto"/>
                                <w:left w:val="none" w:sz="0" w:space="0" w:color="auto"/>
                                <w:bottom w:val="none" w:sz="0" w:space="0" w:color="auto"/>
                                <w:right w:val="none" w:sz="0" w:space="0" w:color="auto"/>
                              </w:divBdr>
                              <w:divsChild>
                                <w:div w:id="371655415">
                                  <w:marLeft w:val="0"/>
                                  <w:marRight w:val="0"/>
                                  <w:marTop w:val="0"/>
                                  <w:marBottom w:val="0"/>
                                  <w:divBdr>
                                    <w:top w:val="none" w:sz="0" w:space="0" w:color="auto"/>
                                    <w:left w:val="none" w:sz="0" w:space="0" w:color="auto"/>
                                    <w:bottom w:val="none" w:sz="0" w:space="0" w:color="auto"/>
                                    <w:right w:val="none" w:sz="0" w:space="0" w:color="auto"/>
                                  </w:divBdr>
                                  <w:divsChild>
                                    <w:div w:id="5607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2839">
                              <w:marLeft w:val="0"/>
                              <w:marRight w:val="0"/>
                              <w:marTop w:val="0"/>
                              <w:marBottom w:val="0"/>
                              <w:divBdr>
                                <w:top w:val="none" w:sz="0" w:space="0" w:color="auto"/>
                                <w:left w:val="none" w:sz="0" w:space="0" w:color="auto"/>
                                <w:bottom w:val="none" w:sz="0" w:space="0" w:color="auto"/>
                                <w:right w:val="none" w:sz="0" w:space="0" w:color="auto"/>
                              </w:divBdr>
                            </w:div>
                            <w:div w:id="1446583503">
                              <w:marLeft w:val="0"/>
                              <w:marRight w:val="0"/>
                              <w:marTop w:val="0"/>
                              <w:marBottom w:val="0"/>
                              <w:divBdr>
                                <w:top w:val="none" w:sz="0" w:space="0" w:color="auto"/>
                                <w:left w:val="none" w:sz="0" w:space="0" w:color="auto"/>
                                <w:bottom w:val="none" w:sz="0" w:space="0" w:color="auto"/>
                                <w:right w:val="none" w:sz="0" w:space="0" w:color="auto"/>
                              </w:divBdr>
                              <w:divsChild>
                                <w:div w:id="1413160167">
                                  <w:marLeft w:val="0"/>
                                  <w:marRight w:val="0"/>
                                  <w:marTop w:val="0"/>
                                  <w:marBottom w:val="0"/>
                                  <w:divBdr>
                                    <w:top w:val="none" w:sz="0" w:space="0" w:color="auto"/>
                                    <w:left w:val="none" w:sz="0" w:space="0" w:color="auto"/>
                                    <w:bottom w:val="none" w:sz="0" w:space="0" w:color="auto"/>
                                    <w:right w:val="none" w:sz="0" w:space="0" w:color="auto"/>
                                  </w:divBdr>
                                  <w:divsChild>
                                    <w:div w:id="152771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58547">
                              <w:marLeft w:val="0"/>
                              <w:marRight w:val="0"/>
                              <w:marTop w:val="0"/>
                              <w:marBottom w:val="0"/>
                              <w:divBdr>
                                <w:top w:val="none" w:sz="0" w:space="0" w:color="auto"/>
                                <w:left w:val="none" w:sz="0" w:space="0" w:color="auto"/>
                                <w:bottom w:val="none" w:sz="0" w:space="0" w:color="auto"/>
                                <w:right w:val="none" w:sz="0" w:space="0" w:color="auto"/>
                              </w:divBdr>
                            </w:div>
                            <w:div w:id="88235627">
                              <w:marLeft w:val="0"/>
                              <w:marRight w:val="0"/>
                              <w:marTop w:val="0"/>
                              <w:marBottom w:val="0"/>
                              <w:divBdr>
                                <w:top w:val="none" w:sz="0" w:space="0" w:color="auto"/>
                                <w:left w:val="none" w:sz="0" w:space="0" w:color="auto"/>
                                <w:bottom w:val="none" w:sz="0" w:space="0" w:color="auto"/>
                                <w:right w:val="none" w:sz="0" w:space="0" w:color="auto"/>
                              </w:divBdr>
                              <w:divsChild>
                                <w:div w:id="904218225">
                                  <w:marLeft w:val="0"/>
                                  <w:marRight w:val="0"/>
                                  <w:marTop w:val="0"/>
                                  <w:marBottom w:val="0"/>
                                  <w:divBdr>
                                    <w:top w:val="none" w:sz="0" w:space="0" w:color="auto"/>
                                    <w:left w:val="none" w:sz="0" w:space="0" w:color="auto"/>
                                    <w:bottom w:val="none" w:sz="0" w:space="0" w:color="auto"/>
                                    <w:right w:val="none" w:sz="0" w:space="0" w:color="auto"/>
                                  </w:divBdr>
                                  <w:divsChild>
                                    <w:div w:id="17939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8762">
                              <w:marLeft w:val="0"/>
                              <w:marRight w:val="0"/>
                              <w:marTop w:val="0"/>
                              <w:marBottom w:val="0"/>
                              <w:divBdr>
                                <w:top w:val="none" w:sz="0" w:space="0" w:color="auto"/>
                                <w:left w:val="none" w:sz="0" w:space="0" w:color="auto"/>
                                <w:bottom w:val="none" w:sz="0" w:space="0" w:color="auto"/>
                                <w:right w:val="none" w:sz="0" w:space="0" w:color="auto"/>
                              </w:divBdr>
                            </w:div>
                            <w:div w:id="2033064787">
                              <w:marLeft w:val="0"/>
                              <w:marRight w:val="0"/>
                              <w:marTop w:val="0"/>
                              <w:marBottom w:val="0"/>
                              <w:divBdr>
                                <w:top w:val="none" w:sz="0" w:space="0" w:color="auto"/>
                                <w:left w:val="none" w:sz="0" w:space="0" w:color="auto"/>
                                <w:bottom w:val="none" w:sz="0" w:space="0" w:color="auto"/>
                                <w:right w:val="none" w:sz="0" w:space="0" w:color="auto"/>
                              </w:divBdr>
                              <w:divsChild>
                                <w:div w:id="96218735">
                                  <w:marLeft w:val="0"/>
                                  <w:marRight w:val="0"/>
                                  <w:marTop w:val="0"/>
                                  <w:marBottom w:val="0"/>
                                  <w:divBdr>
                                    <w:top w:val="none" w:sz="0" w:space="0" w:color="auto"/>
                                    <w:left w:val="none" w:sz="0" w:space="0" w:color="auto"/>
                                    <w:bottom w:val="none" w:sz="0" w:space="0" w:color="auto"/>
                                    <w:right w:val="none" w:sz="0" w:space="0" w:color="auto"/>
                                  </w:divBdr>
                                  <w:divsChild>
                                    <w:div w:id="40402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7182">
                              <w:marLeft w:val="0"/>
                              <w:marRight w:val="0"/>
                              <w:marTop w:val="0"/>
                              <w:marBottom w:val="0"/>
                              <w:divBdr>
                                <w:top w:val="none" w:sz="0" w:space="0" w:color="auto"/>
                                <w:left w:val="none" w:sz="0" w:space="0" w:color="auto"/>
                                <w:bottom w:val="none" w:sz="0" w:space="0" w:color="auto"/>
                                <w:right w:val="none" w:sz="0" w:space="0" w:color="auto"/>
                              </w:divBdr>
                              <w:divsChild>
                                <w:div w:id="514081829">
                                  <w:marLeft w:val="0"/>
                                  <w:marRight w:val="0"/>
                                  <w:marTop w:val="0"/>
                                  <w:marBottom w:val="0"/>
                                  <w:divBdr>
                                    <w:top w:val="none" w:sz="0" w:space="0" w:color="auto"/>
                                    <w:left w:val="none" w:sz="0" w:space="0" w:color="auto"/>
                                    <w:bottom w:val="none" w:sz="0" w:space="0" w:color="auto"/>
                                    <w:right w:val="none" w:sz="0" w:space="0" w:color="auto"/>
                                  </w:divBdr>
                                </w:div>
                                <w:div w:id="1714035220">
                                  <w:marLeft w:val="0"/>
                                  <w:marRight w:val="0"/>
                                  <w:marTop w:val="0"/>
                                  <w:marBottom w:val="0"/>
                                  <w:divBdr>
                                    <w:top w:val="none" w:sz="0" w:space="0" w:color="auto"/>
                                    <w:left w:val="none" w:sz="0" w:space="0" w:color="auto"/>
                                    <w:bottom w:val="none" w:sz="0" w:space="0" w:color="auto"/>
                                    <w:right w:val="none" w:sz="0" w:space="0" w:color="auto"/>
                                  </w:divBdr>
                                </w:div>
                                <w:div w:id="1358889434">
                                  <w:marLeft w:val="0"/>
                                  <w:marRight w:val="0"/>
                                  <w:marTop w:val="0"/>
                                  <w:marBottom w:val="0"/>
                                  <w:divBdr>
                                    <w:top w:val="none" w:sz="0" w:space="0" w:color="auto"/>
                                    <w:left w:val="none" w:sz="0" w:space="0" w:color="auto"/>
                                    <w:bottom w:val="none" w:sz="0" w:space="0" w:color="auto"/>
                                    <w:right w:val="none" w:sz="0" w:space="0" w:color="auto"/>
                                  </w:divBdr>
                                </w:div>
                              </w:divsChild>
                            </w:div>
                            <w:div w:id="2097894243">
                              <w:marLeft w:val="0"/>
                              <w:marRight w:val="0"/>
                              <w:marTop w:val="0"/>
                              <w:marBottom w:val="0"/>
                              <w:divBdr>
                                <w:top w:val="none" w:sz="0" w:space="0" w:color="auto"/>
                                <w:left w:val="none" w:sz="0" w:space="0" w:color="auto"/>
                                <w:bottom w:val="none" w:sz="0" w:space="0" w:color="auto"/>
                                <w:right w:val="none" w:sz="0" w:space="0" w:color="auto"/>
                              </w:divBdr>
                              <w:divsChild>
                                <w:div w:id="251205960">
                                  <w:marLeft w:val="0"/>
                                  <w:marRight w:val="0"/>
                                  <w:marTop w:val="0"/>
                                  <w:marBottom w:val="0"/>
                                  <w:divBdr>
                                    <w:top w:val="none" w:sz="0" w:space="0" w:color="auto"/>
                                    <w:left w:val="none" w:sz="0" w:space="0" w:color="auto"/>
                                    <w:bottom w:val="none" w:sz="0" w:space="0" w:color="auto"/>
                                    <w:right w:val="none" w:sz="0" w:space="0" w:color="auto"/>
                                  </w:divBdr>
                                  <w:divsChild>
                                    <w:div w:id="17254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79883">
                              <w:marLeft w:val="0"/>
                              <w:marRight w:val="0"/>
                              <w:marTop w:val="0"/>
                              <w:marBottom w:val="0"/>
                              <w:divBdr>
                                <w:top w:val="none" w:sz="0" w:space="0" w:color="auto"/>
                                <w:left w:val="none" w:sz="0" w:space="0" w:color="auto"/>
                                <w:bottom w:val="none" w:sz="0" w:space="0" w:color="auto"/>
                                <w:right w:val="none" w:sz="0" w:space="0" w:color="auto"/>
                              </w:divBdr>
                            </w:div>
                            <w:div w:id="1403991516">
                              <w:marLeft w:val="0"/>
                              <w:marRight w:val="0"/>
                              <w:marTop w:val="0"/>
                              <w:marBottom w:val="0"/>
                              <w:divBdr>
                                <w:top w:val="none" w:sz="0" w:space="0" w:color="auto"/>
                                <w:left w:val="none" w:sz="0" w:space="0" w:color="auto"/>
                                <w:bottom w:val="none" w:sz="0" w:space="0" w:color="auto"/>
                                <w:right w:val="none" w:sz="0" w:space="0" w:color="auto"/>
                              </w:divBdr>
                              <w:divsChild>
                                <w:div w:id="12347558">
                                  <w:marLeft w:val="0"/>
                                  <w:marRight w:val="0"/>
                                  <w:marTop w:val="0"/>
                                  <w:marBottom w:val="0"/>
                                  <w:divBdr>
                                    <w:top w:val="none" w:sz="0" w:space="0" w:color="auto"/>
                                    <w:left w:val="none" w:sz="0" w:space="0" w:color="auto"/>
                                    <w:bottom w:val="none" w:sz="0" w:space="0" w:color="auto"/>
                                    <w:right w:val="none" w:sz="0" w:space="0" w:color="auto"/>
                                  </w:divBdr>
                                  <w:divsChild>
                                    <w:div w:id="147799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77885">
                              <w:marLeft w:val="0"/>
                              <w:marRight w:val="0"/>
                              <w:marTop w:val="0"/>
                              <w:marBottom w:val="0"/>
                              <w:divBdr>
                                <w:top w:val="none" w:sz="0" w:space="0" w:color="auto"/>
                                <w:left w:val="none" w:sz="0" w:space="0" w:color="auto"/>
                                <w:bottom w:val="none" w:sz="0" w:space="0" w:color="auto"/>
                                <w:right w:val="none" w:sz="0" w:space="0" w:color="auto"/>
                              </w:divBdr>
                            </w:div>
                            <w:div w:id="576866589">
                              <w:marLeft w:val="0"/>
                              <w:marRight w:val="0"/>
                              <w:marTop w:val="0"/>
                              <w:marBottom w:val="0"/>
                              <w:divBdr>
                                <w:top w:val="none" w:sz="0" w:space="0" w:color="auto"/>
                                <w:left w:val="none" w:sz="0" w:space="0" w:color="auto"/>
                                <w:bottom w:val="none" w:sz="0" w:space="0" w:color="auto"/>
                                <w:right w:val="none" w:sz="0" w:space="0" w:color="auto"/>
                              </w:divBdr>
                              <w:divsChild>
                                <w:div w:id="782848313">
                                  <w:marLeft w:val="0"/>
                                  <w:marRight w:val="0"/>
                                  <w:marTop w:val="0"/>
                                  <w:marBottom w:val="0"/>
                                  <w:divBdr>
                                    <w:top w:val="none" w:sz="0" w:space="0" w:color="auto"/>
                                    <w:left w:val="none" w:sz="0" w:space="0" w:color="auto"/>
                                    <w:bottom w:val="none" w:sz="0" w:space="0" w:color="auto"/>
                                    <w:right w:val="none" w:sz="0" w:space="0" w:color="auto"/>
                                  </w:divBdr>
                                  <w:divsChild>
                                    <w:div w:id="202612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903263">
                              <w:marLeft w:val="0"/>
                              <w:marRight w:val="0"/>
                              <w:marTop w:val="0"/>
                              <w:marBottom w:val="0"/>
                              <w:divBdr>
                                <w:top w:val="none" w:sz="0" w:space="0" w:color="auto"/>
                                <w:left w:val="none" w:sz="0" w:space="0" w:color="auto"/>
                                <w:bottom w:val="none" w:sz="0" w:space="0" w:color="auto"/>
                                <w:right w:val="none" w:sz="0" w:space="0" w:color="auto"/>
                              </w:divBdr>
                            </w:div>
                            <w:div w:id="1358432772">
                              <w:marLeft w:val="0"/>
                              <w:marRight w:val="0"/>
                              <w:marTop w:val="0"/>
                              <w:marBottom w:val="0"/>
                              <w:divBdr>
                                <w:top w:val="none" w:sz="0" w:space="0" w:color="auto"/>
                                <w:left w:val="none" w:sz="0" w:space="0" w:color="auto"/>
                                <w:bottom w:val="none" w:sz="0" w:space="0" w:color="auto"/>
                                <w:right w:val="none" w:sz="0" w:space="0" w:color="auto"/>
                              </w:divBdr>
                              <w:divsChild>
                                <w:div w:id="26296984">
                                  <w:marLeft w:val="0"/>
                                  <w:marRight w:val="0"/>
                                  <w:marTop w:val="0"/>
                                  <w:marBottom w:val="0"/>
                                  <w:divBdr>
                                    <w:top w:val="none" w:sz="0" w:space="0" w:color="auto"/>
                                    <w:left w:val="none" w:sz="0" w:space="0" w:color="auto"/>
                                    <w:bottom w:val="none" w:sz="0" w:space="0" w:color="auto"/>
                                    <w:right w:val="none" w:sz="0" w:space="0" w:color="auto"/>
                                  </w:divBdr>
                                  <w:divsChild>
                                    <w:div w:id="126283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2224">
                              <w:marLeft w:val="0"/>
                              <w:marRight w:val="0"/>
                              <w:marTop w:val="0"/>
                              <w:marBottom w:val="0"/>
                              <w:divBdr>
                                <w:top w:val="none" w:sz="0" w:space="0" w:color="auto"/>
                                <w:left w:val="none" w:sz="0" w:space="0" w:color="auto"/>
                                <w:bottom w:val="none" w:sz="0" w:space="0" w:color="auto"/>
                                <w:right w:val="none" w:sz="0" w:space="0" w:color="auto"/>
                              </w:divBdr>
                            </w:div>
                            <w:div w:id="655453322">
                              <w:marLeft w:val="0"/>
                              <w:marRight w:val="0"/>
                              <w:marTop w:val="0"/>
                              <w:marBottom w:val="0"/>
                              <w:divBdr>
                                <w:top w:val="none" w:sz="0" w:space="0" w:color="auto"/>
                                <w:left w:val="none" w:sz="0" w:space="0" w:color="auto"/>
                                <w:bottom w:val="none" w:sz="0" w:space="0" w:color="auto"/>
                                <w:right w:val="none" w:sz="0" w:space="0" w:color="auto"/>
                              </w:divBdr>
                              <w:divsChild>
                                <w:div w:id="1867939570">
                                  <w:marLeft w:val="0"/>
                                  <w:marRight w:val="0"/>
                                  <w:marTop w:val="0"/>
                                  <w:marBottom w:val="0"/>
                                  <w:divBdr>
                                    <w:top w:val="none" w:sz="0" w:space="0" w:color="auto"/>
                                    <w:left w:val="none" w:sz="0" w:space="0" w:color="auto"/>
                                    <w:bottom w:val="none" w:sz="0" w:space="0" w:color="auto"/>
                                    <w:right w:val="none" w:sz="0" w:space="0" w:color="auto"/>
                                  </w:divBdr>
                                  <w:divsChild>
                                    <w:div w:id="34027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17618">
                              <w:marLeft w:val="0"/>
                              <w:marRight w:val="0"/>
                              <w:marTop w:val="0"/>
                              <w:marBottom w:val="0"/>
                              <w:divBdr>
                                <w:top w:val="none" w:sz="0" w:space="0" w:color="auto"/>
                                <w:left w:val="none" w:sz="0" w:space="0" w:color="auto"/>
                                <w:bottom w:val="none" w:sz="0" w:space="0" w:color="auto"/>
                                <w:right w:val="none" w:sz="0" w:space="0" w:color="auto"/>
                              </w:divBdr>
                            </w:div>
                            <w:div w:id="1287545361">
                              <w:marLeft w:val="0"/>
                              <w:marRight w:val="0"/>
                              <w:marTop w:val="0"/>
                              <w:marBottom w:val="0"/>
                              <w:divBdr>
                                <w:top w:val="none" w:sz="0" w:space="0" w:color="auto"/>
                                <w:left w:val="none" w:sz="0" w:space="0" w:color="auto"/>
                                <w:bottom w:val="none" w:sz="0" w:space="0" w:color="auto"/>
                                <w:right w:val="none" w:sz="0" w:space="0" w:color="auto"/>
                              </w:divBdr>
                              <w:divsChild>
                                <w:div w:id="2062363243">
                                  <w:marLeft w:val="0"/>
                                  <w:marRight w:val="0"/>
                                  <w:marTop w:val="0"/>
                                  <w:marBottom w:val="0"/>
                                  <w:divBdr>
                                    <w:top w:val="none" w:sz="0" w:space="0" w:color="auto"/>
                                    <w:left w:val="none" w:sz="0" w:space="0" w:color="auto"/>
                                    <w:bottom w:val="none" w:sz="0" w:space="0" w:color="auto"/>
                                    <w:right w:val="none" w:sz="0" w:space="0" w:color="auto"/>
                                  </w:divBdr>
                                  <w:divsChild>
                                    <w:div w:id="100867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23585">
                              <w:marLeft w:val="0"/>
                              <w:marRight w:val="0"/>
                              <w:marTop w:val="0"/>
                              <w:marBottom w:val="0"/>
                              <w:divBdr>
                                <w:top w:val="none" w:sz="0" w:space="0" w:color="auto"/>
                                <w:left w:val="none" w:sz="0" w:space="0" w:color="auto"/>
                                <w:bottom w:val="none" w:sz="0" w:space="0" w:color="auto"/>
                                <w:right w:val="none" w:sz="0" w:space="0" w:color="auto"/>
                              </w:divBdr>
                            </w:div>
                            <w:div w:id="1631981639">
                              <w:marLeft w:val="0"/>
                              <w:marRight w:val="0"/>
                              <w:marTop w:val="0"/>
                              <w:marBottom w:val="0"/>
                              <w:divBdr>
                                <w:top w:val="none" w:sz="0" w:space="0" w:color="auto"/>
                                <w:left w:val="none" w:sz="0" w:space="0" w:color="auto"/>
                                <w:bottom w:val="none" w:sz="0" w:space="0" w:color="auto"/>
                                <w:right w:val="none" w:sz="0" w:space="0" w:color="auto"/>
                              </w:divBdr>
                              <w:divsChild>
                                <w:div w:id="996422001">
                                  <w:marLeft w:val="0"/>
                                  <w:marRight w:val="0"/>
                                  <w:marTop w:val="0"/>
                                  <w:marBottom w:val="0"/>
                                  <w:divBdr>
                                    <w:top w:val="none" w:sz="0" w:space="0" w:color="auto"/>
                                    <w:left w:val="none" w:sz="0" w:space="0" w:color="auto"/>
                                    <w:bottom w:val="none" w:sz="0" w:space="0" w:color="auto"/>
                                    <w:right w:val="none" w:sz="0" w:space="0" w:color="auto"/>
                                  </w:divBdr>
                                  <w:divsChild>
                                    <w:div w:id="173369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30260">
                              <w:marLeft w:val="0"/>
                              <w:marRight w:val="0"/>
                              <w:marTop w:val="0"/>
                              <w:marBottom w:val="0"/>
                              <w:divBdr>
                                <w:top w:val="none" w:sz="0" w:space="0" w:color="auto"/>
                                <w:left w:val="none" w:sz="0" w:space="0" w:color="auto"/>
                                <w:bottom w:val="none" w:sz="0" w:space="0" w:color="auto"/>
                                <w:right w:val="none" w:sz="0" w:space="0" w:color="auto"/>
                              </w:divBdr>
                            </w:div>
                            <w:div w:id="350106998">
                              <w:marLeft w:val="0"/>
                              <w:marRight w:val="0"/>
                              <w:marTop w:val="0"/>
                              <w:marBottom w:val="0"/>
                              <w:divBdr>
                                <w:top w:val="none" w:sz="0" w:space="0" w:color="auto"/>
                                <w:left w:val="none" w:sz="0" w:space="0" w:color="auto"/>
                                <w:bottom w:val="none" w:sz="0" w:space="0" w:color="auto"/>
                                <w:right w:val="none" w:sz="0" w:space="0" w:color="auto"/>
                              </w:divBdr>
                              <w:divsChild>
                                <w:div w:id="2111780995">
                                  <w:marLeft w:val="0"/>
                                  <w:marRight w:val="0"/>
                                  <w:marTop w:val="0"/>
                                  <w:marBottom w:val="0"/>
                                  <w:divBdr>
                                    <w:top w:val="none" w:sz="0" w:space="0" w:color="auto"/>
                                    <w:left w:val="none" w:sz="0" w:space="0" w:color="auto"/>
                                    <w:bottom w:val="none" w:sz="0" w:space="0" w:color="auto"/>
                                    <w:right w:val="none" w:sz="0" w:space="0" w:color="auto"/>
                                  </w:divBdr>
                                  <w:divsChild>
                                    <w:div w:id="140949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16900">
                              <w:marLeft w:val="0"/>
                              <w:marRight w:val="0"/>
                              <w:marTop w:val="0"/>
                              <w:marBottom w:val="0"/>
                              <w:divBdr>
                                <w:top w:val="none" w:sz="0" w:space="0" w:color="auto"/>
                                <w:left w:val="none" w:sz="0" w:space="0" w:color="auto"/>
                                <w:bottom w:val="none" w:sz="0" w:space="0" w:color="auto"/>
                                <w:right w:val="none" w:sz="0" w:space="0" w:color="auto"/>
                              </w:divBdr>
                            </w:div>
                            <w:div w:id="761268343">
                              <w:marLeft w:val="0"/>
                              <w:marRight w:val="0"/>
                              <w:marTop w:val="0"/>
                              <w:marBottom w:val="0"/>
                              <w:divBdr>
                                <w:top w:val="none" w:sz="0" w:space="0" w:color="auto"/>
                                <w:left w:val="none" w:sz="0" w:space="0" w:color="auto"/>
                                <w:bottom w:val="none" w:sz="0" w:space="0" w:color="auto"/>
                                <w:right w:val="none" w:sz="0" w:space="0" w:color="auto"/>
                              </w:divBdr>
                              <w:divsChild>
                                <w:div w:id="723480888">
                                  <w:marLeft w:val="0"/>
                                  <w:marRight w:val="0"/>
                                  <w:marTop w:val="0"/>
                                  <w:marBottom w:val="0"/>
                                  <w:divBdr>
                                    <w:top w:val="none" w:sz="0" w:space="0" w:color="auto"/>
                                    <w:left w:val="none" w:sz="0" w:space="0" w:color="auto"/>
                                    <w:bottom w:val="none" w:sz="0" w:space="0" w:color="auto"/>
                                    <w:right w:val="none" w:sz="0" w:space="0" w:color="auto"/>
                                  </w:divBdr>
                                  <w:divsChild>
                                    <w:div w:id="438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73418">
                              <w:marLeft w:val="0"/>
                              <w:marRight w:val="0"/>
                              <w:marTop w:val="0"/>
                              <w:marBottom w:val="0"/>
                              <w:divBdr>
                                <w:top w:val="none" w:sz="0" w:space="0" w:color="auto"/>
                                <w:left w:val="none" w:sz="0" w:space="0" w:color="auto"/>
                                <w:bottom w:val="none" w:sz="0" w:space="0" w:color="auto"/>
                                <w:right w:val="none" w:sz="0" w:space="0" w:color="auto"/>
                              </w:divBdr>
                            </w:div>
                            <w:div w:id="1078332028">
                              <w:marLeft w:val="0"/>
                              <w:marRight w:val="0"/>
                              <w:marTop w:val="0"/>
                              <w:marBottom w:val="0"/>
                              <w:divBdr>
                                <w:top w:val="none" w:sz="0" w:space="0" w:color="auto"/>
                                <w:left w:val="none" w:sz="0" w:space="0" w:color="auto"/>
                                <w:bottom w:val="none" w:sz="0" w:space="0" w:color="auto"/>
                                <w:right w:val="none" w:sz="0" w:space="0" w:color="auto"/>
                              </w:divBdr>
                              <w:divsChild>
                                <w:div w:id="1047989574">
                                  <w:marLeft w:val="0"/>
                                  <w:marRight w:val="0"/>
                                  <w:marTop w:val="0"/>
                                  <w:marBottom w:val="0"/>
                                  <w:divBdr>
                                    <w:top w:val="none" w:sz="0" w:space="0" w:color="auto"/>
                                    <w:left w:val="none" w:sz="0" w:space="0" w:color="auto"/>
                                    <w:bottom w:val="none" w:sz="0" w:space="0" w:color="auto"/>
                                    <w:right w:val="none" w:sz="0" w:space="0" w:color="auto"/>
                                  </w:divBdr>
                                  <w:divsChild>
                                    <w:div w:id="86614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60636">
                              <w:marLeft w:val="0"/>
                              <w:marRight w:val="0"/>
                              <w:marTop w:val="0"/>
                              <w:marBottom w:val="0"/>
                              <w:divBdr>
                                <w:top w:val="none" w:sz="0" w:space="0" w:color="auto"/>
                                <w:left w:val="none" w:sz="0" w:space="0" w:color="auto"/>
                                <w:bottom w:val="none" w:sz="0" w:space="0" w:color="auto"/>
                                <w:right w:val="none" w:sz="0" w:space="0" w:color="auto"/>
                              </w:divBdr>
                            </w:div>
                            <w:div w:id="1811903839">
                              <w:marLeft w:val="0"/>
                              <w:marRight w:val="0"/>
                              <w:marTop w:val="0"/>
                              <w:marBottom w:val="0"/>
                              <w:divBdr>
                                <w:top w:val="none" w:sz="0" w:space="0" w:color="auto"/>
                                <w:left w:val="none" w:sz="0" w:space="0" w:color="auto"/>
                                <w:bottom w:val="none" w:sz="0" w:space="0" w:color="auto"/>
                                <w:right w:val="none" w:sz="0" w:space="0" w:color="auto"/>
                              </w:divBdr>
                              <w:divsChild>
                                <w:div w:id="1396661768">
                                  <w:marLeft w:val="0"/>
                                  <w:marRight w:val="0"/>
                                  <w:marTop w:val="0"/>
                                  <w:marBottom w:val="0"/>
                                  <w:divBdr>
                                    <w:top w:val="none" w:sz="0" w:space="0" w:color="auto"/>
                                    <w:left w:val="none" w:sz="0" w:space="0" w:color="auto"/>
                                    <w:bottom w:val="none" w:sz="0" w:space="0" w:color="auto"/>
                                    <w:right w:val="none" w:sz="0" w:space="0" w:color="auto"/>
                                  </w:divBdr>
                                  <w:divsChild>
                                    <w:div w:id="85550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3363">
                              <w:marLeft w:val="0"/>
                              <w:marRight w:val="0"/>
                              <w:marTop w:val="0"/>
                              <w:marBottom w:val="0"/>
                              <w:divBdr>
                                <w:top w:val="none" w:sz="0" w:space="0" w:color="auto"/>
                                <w:left w:val="none" w:sz="0" w:space="0" w:color="auto"/>
                                <w:bottom w:val="none" w:sz="0" w:space="0" w:color="auto"/>
                                <w:right w:val="none" w:sz="0" w:space="0" w:color="auto"/>
                              </w:divBdr>
                            </w:div>
                            <w:div w:id="91900552">
                              <w:marLeft w:val="0"/>
                              <w:marRight w:val="0"/>
                              <w:marTop w:val="0"/>
                              <w:marBottom w:val="0"/>
                              <w:divBdr>
                                <w:top w:val="none" w:sz="0" w:space="0" w:color="auto"/>
                                <w:left w:val="none" w:sz="0" w:space="0" w:color="auto"/>
                                <w:bottom w:val="none" w:sz="0" w:space="0" w:color="auto"/>
                                <w:right w:val="none" w:sz="0" w:space="0" w:color="auto"/>
                              </w:divBdr>
                              <w:divsChild>
                                <w:div w:id="1149395721">
                                  <w:marLeft w:val="0"/>
                                  <w:marRight w:val="0"/>
                                  <w:marTop w:val="0"/>
                                  <w:marBottom w:val="0"/>
                                  <w:divBdr>
                                    <w:top w:val="none" w:sz="0" w:space="0" w:color="auto"/>
                                    <w:left w:val="none" w:sz="0" w:space="0" w:color="auto"/>
                                    <w:bottom w:val="none" w:sz="0" w:space="0" w:color="auto"/>
                                    <w:right w:val="none" w:sz="0" w:space="0" w:color="auto"/>
                                  </w:divBdr>
                                  <w:divsChild>
                                    <w:div w:id="176206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037482">
                              <w:marLeft w:val="0"/>
                              <w:marRight w:val="0"/>
                              <w:marTop w:val="0"/>
                              <w:marBottom w:val="0"/>
                              <w:divBdr>
                                <w:top w:val="none" w:sz="0" w:space="0" w:color="auto"/>
                                <w:left w:val="none" w:sz="0" w:space="0" w:color="auto"/>
                                <w:bottom w:val="none" w:sz="0" w:space="0" w:color="auto"/>
                                <w:right w:val="none" w:sz="0" w:space="0" w:color="auto"/>
                              </w:divBdr>
                            </w:div>
                            <w:div w:id="1517767804">
                              <w:marLeft w:val="0"/>
                              <w:marRight w:val="0"/>
                              <w:marTop w:val="0"/>
                              <w:marBottom w:val="0"/>
                              <w:divBdr>
                                <w:top w:val="none" w:sz="0" w:space="0" w:color="auto"/>
                                <w:left w:val="none" w:sz="0" w:space="0" w:color="auto"/>
                                <w:bottom w:val="none" w:sz="0" w:space="0" w:color="auto"/>
                                <w:right w:val="none" w:sz="0" w:space="0" w:color="auto"/>
                              </w:divBdr>
                              <w:divsChild>
                                <w:div w:id="1360814269">
                                  <w:marLeft w:val="0"/>
                                  <w:marRight w:val="0"/>
                                  <w:marTop w:val="0"/>
                                  <w:marBottom w:val="0"/>
                                  <w:divBdr>
                                    <w:top w:val="none" w:sz="0" w:space="0" w:color="auto"/>
                                    <w:left w:val="none" w:sz="0" w:space="0" w:color="auto"/>
                                    <w:bottom w:val="none" w:sz="0" w:space="0" w:color="auto"/>
                                    <w:right w:val="none" w:sz="0" w:space="0" w:color="auto"/>
                                  </w:divBdr>
                                  <w:divsChild>
                                    <w:div w:id="9602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58841">
                              <w:marLeft w:val="0"/>
                              <w:marRight w:val="0"/>
                              <w:marTop w:val="0"/>
                              <w:marBottom w:val="0"/>
                              <w:divBdr>
                                <w:top w:val="none" w:sz="0" w:space="0" w:color="auto"/>
                                <w:left w:val="none" w:sz="0" w:space="0" w:color="auto"/>
                                <w:bottom w:val="none" w:sz="0" w:space="0" w:color="auto"/>
                                <w:right w:val="none" w:sz="0" w:space="0" w:color="auto"/>
                              </w:divBdr>
                            </w:div>
                            <w:div w:id="311716524">
                              <w:marLeft w:val="0"/>
                              <w:marRight w:val="0"/>
                              <w:marTop w:val="0"/>
                              <w:marBottom w:val="0"/>
                              <w:divBdr>
                                <w:top w:val="none" w:sz="0" w:space="0" w:color="auto"/>
                                <w:left w:val="none" w:sz="0" w:space="0" w:color="auto"/>
                                <w:bottom w:val="none" w:sz="0" w:space="0" w:color="auto"/>
                                <w:right w:val="none" w:sz="0" w:space="0" w:color="auto"/>
                              </w:divBdr>
                              <w:divsChild>
                                <w:div w:id="1118984365">
                                  <w:marLeft w:val="0"/>
                                  <w:marRight w:val="0"/>
                                  <w:marTop w:val="0"/>
                                  <w:marBottom w:val="0"/>
                                  <w:divBdr>
                                    <w:top w:val="none" w:sz="0" w:space="0" w:color="auto"/>
                                    <w:left w:val="none" w:sz="0" w:space="0" w:color="auto"/>
                                    <w:bottom w:val="none" w:sz="0" w:space="0" w:color="auto"/>
                                    <w:right w:val="none" w:sz="0" w:space="0" w:color="auto"/>
                                  </w:divBdr>
                                  <w:divsChild>
                                    <w:div w:id="35542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91225">
                              <w:marLeft w:val="0"/>
                              <w:marRight w:val="0"/>
                              <w:marTop w:val="0"/>
                              <w:marBottom w:val="0"/>
                              <w:divBdr>
                                <w:top w:val="none" w:sz="0" w:space="0" w:color="auto"/>
                                <w:left w:val="none" w:sz="0" w:space="0" w:color="auto"/>
                                <w:bottom w:val="none" w:sz="0" w:space="0" w:color="auto"/>
                                <w:right w:val="none" w:sz="0" w:space="0" w:color="auto"/>
                              </w:divBdr>
                            </w:div>
                            <w:div w:id="171066411">
                              <w:marLeft w:val="0"/>
                              <w:marRight w:val="0"/>
                              <w:marTop w:val="0"/>
                              <w:marBottom w:val="0"/>
                              <w:divBdr>
                                <w:top w:val="none" w:sz="0" w:space="0" w:color="auto"/>
                                <w:left w:val="none" w:sz="0" w:space="0" w:color="auto"/>
                                <w:bottom w:val="none" w:sz="0" w:space="0" w:color="auto"/>
                                <w:right w:val="none" w:sz="0" w:space="0" w:color="auto"/>
                              </w:divBdr>
                              <w:divsChild>
                                <w:div w:id="1840464981">
                                  <w:marLeft w:val="0"/>
                                  <w:marRight w:val="0"/>
                                  <w:marTop w:val="0"/>
                                  <w:marBottom w:val="0"/>
                                  <w:divBdr>
                                    <w:top w:val="none" w:sz="0" w:space="0" w:color="auto"/>
                                    <w:left w:val="none" w:sz="0" w:space="0" w:color="auto"/>
                                    <w:bottom w:val="none" w:sz="0" w:space="0" w:color="auto"/>
                                    <w:right w:val="none" w:sz="0" w:space="0" w:color="auto"/>
                                  </w:divBdr>
                                  <w:divsChild>
                                    <w:div w:id="200350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763096">
                              <w:marLeft w:val="0"/>
                              <w:marRight w:val="0"/>
                              <w:marTop w:val="0"/>
                              <w:marBottom w:val="0"/>
                              <w:divBdr>
                                <w:top w:val="none" w:sz="0" w:space="0" w:color="auto"/>
                                <w:left w:val="none" w:sz="0" w:space="0" w:color="auto"/>
                                <w:bottom w:val="none" w:sz="0" w:space="0" w:color="auto"/>
                                <w:right w:val="none" w:sz="0" w:space="0" w:color="auto"/>
                              </w:divBdr>
                            </w:div>
                            <w:div w:id="670715890">
                              <w:marLeft w:val="0"/>
                              <w:marRight w:val="0"/>
                              <w:marTop w:val="0"/>
                              <w:marBottom w:val="0"/>
                              <w:divBdr>
                                <w:top w:val="none" w:sz="0" w:space="0" w:color="auto"/>
                                <w:left w:val="none" w:sz="0" w:space="0" w:color="auto"/>
                                <w:bottom w:val="none" w:sz="0" w:space="0" w:color="auto"/>
                                <w:right w:val="none" w:sz="0" w:space="0" w:color="auto"/>
                              </w:divBdr>
                              <w:divsChild>
                                <w:div w:id="249974724">
                                  <w:marLeft w:val="0"/>
                                  <w:marRight w:val="0"/>
                                  <w:marTop w:val="0"/>
                                  <w:marBottom w:val="0"/>
                                  <w:divBdr>
                                    <w:top w:val="none" w:sz="0" w:space="0" w:color="auto"/>
                                    <w:left w:val="none" w:sz="0" w:space="0" w:color="auto"/>
                                    <w:bottom w:val="none" w:sz="0" w:space="0" w:color="auto"/>
                                    <w:right w:val="none" w:sz="0" w:space="0" w:color="auto"/>
                                  </w:divBdr>
                                  <w:divsChild>
                                    <w:div w:id="139172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0837">
                              <w:marLeft w:val="0"/>
                              <w:marRight w:val="0"/>
                              <w:marTop w:val="0"/>
                              <w:marBottom w:val="0"/>
                              <w:divBdr>
                                <w:top w:val="none" w:sz="0" w:space="0" w:color="auto"/>
                                <w:left w:val="none" w:sz="0" w:space="0" w:color="auto"/>
                                <w:bottom w:val="none" w:sz="0" w:space="0" w:color="auto"/>
                                <w:right w:val="none" w:sz="0" w:space="0" w:color="auto"/>
                              </w:divBdr>
                            </w:div>
                            <w:div w:id="1346861215">
                              <w:marLeft w:val="0"/>
                              <w:marRight w:val="0"/>
                              <w:marTop w:val="0"/>
                              <w:marBottom w:val="0"/>
                              <w:divBdr>
                                <w:top w:val="none" w:sz="0" w:space="0" w:color="auto"/>
                                <w:left w:val="none" w:sz="0" w:space="0" w:color="auto"/>
                                <w:bottom w:val="none" w:sz="0" w:space="0" w:color="auto"/>
                                <w:right w:val="none" w:sz="0" w:space="0" w:color="auto"/>
                              </w:divBdr>
                              <w:divsChild>
                                <w:div w:id="288974433">
                                  <w:marLeft w:val="0"/>
                                  <w:marRight w:val="0"/>
                                  <w:marTop w:val="0"/>
                                  <w:marBottom w:val="0"/>
                                  <w:divBdr>
                                    <w:top w:val="none" w:sz="0" w:space="0" w:color="auto"/>
                                    <w:left w:val="none" w:sz="0" w:space="0" w:color="auto"/>
                                    <w:bottom w:val="none" w:sz="0" w:space="0" w:color="auto"/>
                                    <w:right w:val="none" w:sz="0" w:space="0" w:color="auto"/>
                                  </w:divBdr>
                                  <w:divsChild>
                                    <w:div w:id="129152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95290">
                              <w:marLeft w:val="0"/>
                              <w:marRight w:val="0"/>
                              <w:marTop w:val="0"/>
                              <w:marBottom w:val="0"/>
                              <w:divBdr>
                                <w:top w:val="none" w:sz="0" w:space="0" w:color="auto"/>
                                <w:left w:val="none" w:sz="0" w:space="0" w:color="auto"/>
                                <w:bottom w:val="none" w:sz="0" w:space="0" w:color="auto"/>
                                <w:right w:val="none" w:sz="0" w:space="0" w:color="auto"/>
                              </w:divBdr>
                            </w:div>
                            <w:div w:id="946695361">
                              <w:marLeft w:val="0"/>
                              <w:marRight w:val="0"/>
                              <w:marTop w:val="0"/>
                              <w:marBottom w:val="0"/>
                              <w:divBdr>
                                <w:top w:val="none" w:sz="0" w:space="0" w:color="auto"/>
                                <w:left w:val="none" w:sz="0" w:space="0" w:color="auto"/>
                                <w:bottom w:val="none" w:sz="0" w:space="0" w:color="auto"/>
                                <w:right w:val="none" w:sz="0" w:space="0" w:color="auto"/>
                              </w:divBdr>
                              <w:divsChild>
                                <w:div w:id="111018663">
                                  <w:marLeft w:val="0"/>
                                  <w:marRight w:val="0"/>
                                  <w:marTop w:val="0"/>
                                  <w:marBottom w:val="0"/>
                                  <w:divBdr>
                                    <w:top w:val="none" w:sz="0" w:space="0" w:color="auto"/>
                                    <w:left w:val="none" w:sz="0" w:space="0" w:color="auto"/>
                                    <w:bottom w:val="none" w:sz="0" w:space="0" w:color="auto"/>
                                    <w:right w:val="none" w:sz="0" w:space="0" w:color="auto"/>
                                  </w:divBdr>
                                  <w:divsChild>
                                    <w:div w:id="34780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491506">
                              <w:marLeft w:val="0"/>
                              <w:marRight w:val="0"/>
                              <w:marTop w:val="0"/>
                              <w:marBottom w:val="0"/>
                              <w:divBdr>
                                <w:top w:val="none" w:sz="0" w:space="0" w:color="auto"/>
                                <w:left w:val="none" w:sz="0" w:space="0" w:color="auto"/>
                                <w:bottom w:val="none" w:sz="0" w:space="0" w:color="auto"/>
                                <w:right w:val="none" w:sz="0" w:space="0" w:color="auto"/>
                              </w:divBdr>
                            </w:div>
                            <w:div w:id="1540244105">
                              <w:marLeft w:val="0"/>
                              <w:marRight w:val="0"/>
                              <w:marTop w:val="0"/>
                              <w:marBottom w:val="0"/>
                              <w:divBdr>
                                <w:top w:val="none" w:sz="0" w:space="0" w:color="auto"/>
                                <w:left w:val="none" w:sz="0" w:space="0" w:color="auto"/>
                                <w:bottom w:val="none" w:sz="0" w:space="0" w:color="auto"/>
                                <w:right w:val="none" w:sz="0" w:space="0" w:color="auto"/>
                              </w:divBdr>
                              <w:divsChild>
                                <w:div w:id="95945600">
                                  <w:marLeft w:val="0"/>
                                  <w:marRight w:val="0"/>
                                  <w:marTop w:val="0"/>
                                  <w:marBottom w:val="0"/>
                                  <w:divBdr>
                                    <w:top w:val="none" w:sz="0" w:space="0" w:color="auto"/>
                                    <w:left w:val="none" w:sz="0" w:space="0" w:color="auto"/>
                                    <w:bottom w:val="none" w:sz="0" w:space="0" w:color="auto"/>
                                    <w:right w:val="none" w:sz="0" w:space="0" w:color="auto"/>
                                  </w:divBdr>
                                  <w:divsChild>
                                    <w:div w:id="183580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91246">
                              <w:marLeft w:val="0"/>
                              <w:marRight w:val="0"/>
                              <w:marTop w:val="0"/>
                              <w:marBottom w:val="0"/>
                              <w:divBdr>
                                <w:top w:val="none" w:sz="0" w:space="0" w:color="auto"/>
                                <w:left w:val="none" w:sz="0" w:space="0" w:color="auto"/>
                                <w:bottom w:val="none" w:sz="0" w:space="0" w:color="auto"/>
                                <w:right w:val="none" w:sz="0" w:space="0" w:color="auto"/>
                              </w:divBdr>
                            </w:div>
                            <w:div w:id="872688840">
                              <w:marLeft w:val="0"/>
                              <w:marRight w:val="0"/>
                              <w:marTop w:val="0"/>
                              <w:marBottom w:val="0"/>
                              <w:divBdr>
                                <w:top w:val="none" w:sz="0" w:space="0" w:color="auto"/>
                                <w:left w:val="none" w:sz="0" w:space="0" w:color="auto"/>
                                <w:bottom w:val="none" w:sz="0" w:space="0" w:color="auto"/>
                                <w:right w:val="none" w:sz="0" w:space="0" w:color="auto"/>
                              </w:divBdr>
                              <w:divsChild>
                                <w:div w:id="1327586215">
                                  <w:marLeft w:val="0"/>
                                  <w:marRight w:val="0"/>
                                  <w:marTop w:val="0"/>
                                  <w:marBottom w:val="0"/>
                                  <w:divBdr>
                                    <w:top w:val="none" w:sz="0" w:space="0" w:color="auto"/>
                                    <w:left w:val="none" w:sz="0" w:space="0" w:color="auto"/>
                                    <w:bottom w:val="none" w:sz="0" w:space="0" w:color="auto"/>
                                    <w:right w:val="none" w:sz="0" w:space="0" w:color="auto"/>
                                  </w:divBdr>
                                  <w:divsChild>
                                    <w:div w:id="142711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831585">
                              <w:marLeft w:val="0"/>
                              <w:marRight w:val="0"/>
                              <w:marTop w:val="0"/>
                              <w:marBottom w:val="0"/>
                              <w:divBdr>
                                <w:top w:val="none" w:sz="0" w:space="0" w:color="auto"/>
                                <w:left w:val="none" w:sz="0" w:space="0" w:color="auto"/>
                                <w:bottom w:val="none" w:sz="0" w:space="0" w:color="auto"/>
                                <w:right w:val="none" w:sz="0" w:space="0" w:color="auto"/>
                              </w:divBdr>
                            </w:div>
                            <w:div w:id="759789167">
                              <w:marLeft w:val="0"/>
                              <w:marRight w:val="0"/>
                              <w:marTop w:val="0"/>
                              <w:marBottom w:val="0"/>
                              <w:divBdr>
                                <w:top w:val="none" w:sz="0" w:space="0" w:color="auto"/>
                                <w:left w:val="none" w:sz="0" w:space="0" w:color="auto"/>
                                <w:bottom w:val="none" w:sz="0" w:space="0" w:color="auto"/>
                                <w:right w:val="none" w:sz="0" w:space="0" w:color="auto"/>
                              </w:divBdr>
                              <w:divsChild>
                                <w:div w:id="1722435413">
                                  <w:marLeft w:val="0"/>
                                  <w:marRight w:val="0"/>
                                  <w:marTop w:val="0"/>
                                  <w:marBottom w:val="0"/>
                                  <w:divBdr>
                                    <w:top w:val="none" w:sz="0" w:space="0" w:color="auto"/>
                                    <w:left w:val="none" w:sz="0" w:space="0" w:color="auto"/>
                                    <w:bottom w:val="none" w:sz="0" w:space="0" w:color="auto"/>
                                    <w:right w:val="none" w:sz="0" w:space="0" w:color="auto"/>
                                  </w:divBdr>
                                  <w:divsChild>
                                    <w:div w:id="62358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5109">
                              <w:marLeft w:val="0"/>
                              <w:marRight w:val="0"/>
                              <w:marTop w:val="0"/>
                              <w:marBottom w:val="0"/>
                              <w:divBdr>
                                <w:top w:val="none" w:sz="0" w:space="0" w:color="auto"/>
                                <w:left w:val="none" w:sz="0" w:space="0" w:color="auto"/>
                                <w:bottom w:val="none" w:sz="0" w:space="0" w:color="auto"/>
                                <w:right w:val="none" w:sz="0" w:space="0" w:color="auto"/>
                              </w:divBdr>
                            </w:div>
                            <w:div w:id="2100785188">
                              <w:marLeft w:val="0"/>
                              <w:marRight w:val="0"/>
                              <w:marTop w:val="0"/>
                              <w:marBottom w:val="0"/>
                              <w:divBdr>
                                <w:top w:val="none" w:sz="0" w:space="0" w:color="auto"/>
                                <w:left w:val="none" w:sz="0" w:space="0" w:color="auto"/>
                                <w:bottom w:val="none" w:sz="0" w:space="0" w:color="auto"/>
                                <w:right w:val="none" w:sz="0" w:space="0" w:color="auto"/>
                              </w:divBdr>
                              <w:divsChild>
                                <w:div w:id="797575285">
                                  <w:marLeft w:val="0"/>
                                  <w:marRight w:val="0"/>
                                  <w:marTop w:val="0"/>
                                  <w:marBottom w:val="0"/>
                                  <w:divBdr>
                                    <w:top w:val="none" w:sz="0" w:space="0" w:color="auto"/>
                                    <w:left w:val="none" w:sz="0" w:space="0" w:color="auto"/>
                                    <w:bottom w:val="none" w:sz="0" w:space="0" w:color="auto"/>
                                    <w:right w:val="none" w:sz="0" w:space="0" w:color="auto"/>
                                  </w:divBdr>
                                  <w:divsChild>
                                    <w:div w:id="84220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56273">
                              <w:marLeft w:val="0"/>
                              <w:marRight w:val="0"/>
                              <w:marTop w:val="0"/>
                              <w:marBottom w:val="0"/>
                              <w:divBdr>
                                <w:top w:val="none" w:sz="0" w:space="0" w:color="auto"/>
                                <w:left w:val="none" w:sz="0" w:space="0" w:color="auto"/>
                                <w:bottom w:val="none" w:sz="0" w:space="0" w:color="auto"/>
                                <w:right w:val="none" w:sz="0" w:space="0" w:color="auto"/>
                              </w:divBdr>
                            </w:div>
                            <w:div w:id="1196889895">
                              <w:marLeft w:val="0"/>
                              <w:marRight w:val="0"/>
                              <w:marTop w:val="0"/>
                              <w:marBottom w:val="0"/>
                              <w:divBdr>
                                <w:top w:val="none" w:sz="0" w:space="0" w:color="auto"/>
                                <w:left w:val="none" w:sz="0" w:space="0" w:color="auto"/>
                                <w:bottom w:val="none" w:sz="0" w:space="0" w:color="auto"/>
                                <w:right w:val="none" w:sz="0" w:space="0" w:color="auto"/>
                              </w:divBdr>
                              <w:divsChild>
                                <w:div w:id="257565056">
                                  <w:marLeft w:val="0"/>
                                  <w:marRight w:val="0"/>
                                  <w:marTop w:val="0"/>
                                  <w:marBottom w:val="0"/>
                                  <w:divBdr>
                                    <w:top w:val="none" w:sz="0" w:space="0" w:color="auto"/>
                                    <w:left w:val="none" w:sz="0" w:space="0" w:color="auto"/>
                                    <w:bottom w:val="none" w:sz="0" w:space="0" w:color="auto"/>
                                    <w:right w:val="none" w:sz="0" w:space="0" w:color="auto"/>
                                  </w:divBdr>
                                  <w:divsChild>
                                    <w:div w:id="201398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7678">
                              <w:marLeft w:val="0"/>
                              <w:marRight w:val="0"/>
                              <w:marTop w:val="0"/>
                              <w:marBottom w:val="0"/>
                              <w:divBdr>
                                <w:top w:val="none" w:sz="0" w:space="0" w:color="auto"/>
                                <w:left w:val="none" w:sz="0" w:space="0" w:color="auto"/>
                                <w:bottom w:val="none" w:sz="0" w:space="0" w:color="auto"/>
                                <w:right w:val="none" w:sz="0" w:space="0" w:color="auto"/>
                              </w:divBdr>
                            </w:div>
                            <w:div w:id="539971541">
                              <w:marLeft w:val="0"/>
                              <w:marRight w:val="0"/>
                              <w:marTop w:val="0"/>
                              <w:marBottom w:val="0"/>
                              <w:divBdr>
                                <w:top w:val="none" w:sz="0" w:space="0" w:color="auto"/>
                                <w:left w:val="none" w:sz="0" w:space="0" w:color="auto"/>
                                <w:bottom w:val="none" w:sz="0" w:space="0" w:color="auto"/>
                                <w:right w:val="none" w:sz="0" w:space="0" w:color="auto"/>
                              </w:divBdr>
                              <w:divsChild>
                                <w:div w:id="2030715369">
                                  <w:marLeft w:val="0"/>
                                  <w:marRight w:val="0"/>
                                  <w:marTop w:val="0"/>
                                  <w:marBottom w:val="0"/>
                                  <w:divBdr>
                                    <w:top w:val="none" w:sz="0" w:space="0" w:color="auto"/>
                                    <w:left w:val="none" w:sz="0" w:space="0" w:color="auto"/>
                                    <w:bottom w:val="none" w:sz="0" w:space="0" w:color="auto"/>
                                    <w:right w:val="none" w:sz="0" w:space="0" w:color="auto"/>
                                  </w:divBdr>
                                  <w:divsChild>
                                    <w:div w:id="36818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4577">
                              <w:marLeft w:val="0"/>
                              <w:marRight w:val="0"/>
                              <w:marTop w:val="0"/>
                              <w:marBottom w:val="0"/>
                              <w:divBdr>
                                <w:top w:val="none" w:sz="0" w:space="0" w:color="auto"/>
                                <w:left w:val="none" w:sz="0" w:space="0" w:color="auto"/>
                                <w:bottom w:val="none" w:sz="0" w:space="0" w:color="auto"/>
                                <w:right w:val="none" w:sz="0" w:space="0" w:color="auto"/>
                              </w:divBdr>
                            </w:div>
                            <w:div w:id="2099905834">
                              <w:marLeft w:val="0"/>
                              <w:marRight w:val="0"/>
                              <w:marTop w:val="0"/>
                              <w:marBottom w:val="0"/>
                              <w:divBdr>
                                <w:top w:val="none" w:sz="0" w:space="0" w:color="auto"/>
                                <w:left w:val="none" w:sz="0" w:space="0" w:color="auto"/>
                                <w:bottom w:val="none" w:sz="0" w:space="0" w:color="auto"/>
                                <w:right w:val="none" w:sz="0" w:space="0" w:color="auto"/>
                              </w:divBdr>
                              <w:divsChild>
                                <w:div w:id="14695678">
                                  <w:marLeft w:val="0"/>
                                  <w:marRight w:val="0"/>
                                  <w:marTop w:val="0"/>
                                  <w:marBottom w:val="0"/>
                                  <w:divBdr>
                                    <w:top w:val="none" w:sz="0" w:space="0" w:color="auto"/>
                                    <w:left w:val="none" w:sz="0" w:space="0" w:color="auto"/>
                                    <w:bottom w:val="none" w:sz="0" w:space="0" w:color="auto"/>
                                    <w:right w:val="none" w:sz="0" w:space="0" w:color="auto"/>
                                  </w:divBdr>
                                  <w:divsChild>
                                    <w:div w:id="2599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427659">
                              <w:marLeft w:val="0"/>
                              <w:marRight w:val="0"/>
                              <w:marTop w:val="0"/>
                              <w:marBottom w:val="0"/>
                              <w:divBdr>
                                <w:top w:val="none" w:sz="0" w:space="0" w:color="auto"/>
                                <w:left w:val="none" w:sz="0" w:space="0" w:color="auto"/>
                                <w:bottom w:val="none" w:sz="0" w:space="0" w:color="auto"/>
                                <w:right w:val="none" w:sz="0" w:space="0" w:color="auto"/>
                              </w:divBdr>
                            </w:div>
                            <w:div w:id="1649287241">
                              <w:marLeft w:val="0"/>
                              <w:marRight w:val="0"/>
                              <w:marTop w:val="0"/>
                              <w:marBottom w:val="0"/>
                              <w:divBdr>
                                <w:top w:val="none" w:sz="0" w:space="0" w:color="auto"/>
                                <w:left w:val="none" w:sz="0" w:space="0" w:color="auto"/>
                                <w:bottom w:val="none" w:sz="0" w:space="0" w:color="auto"/>
                                <w:right w:val="none" w:sz="0" w:space="0" w:color="auto"/>
                              </w:divBdr>
                              <w:divsChild>
                                <w:div w:id="949583166">
                                  <w:marLeft w:val="0"/>
                                  <w:marRight w:val="0"/>
                                  <w:marTop w:val="0"/>
                                  <w:marBottom w:val="0"/>
                                  <w:divBdr>
                                    <w:top w:val="none" w:sz="0" w:space="0" w:color="auto"/>
                                    <w:left w:val="none" w:sz="0" w:space="0" w:color="auto"/>
                                    <w:bottom w:val="none" w:sz="0" w:space="0" w:color="auto"/>
                                    <w:right w:val="none" w:sz="0" w:space="0" w:color="auto"/>
                                  </w:divBdr>
                                  <w:divsChild>
                                    <w:div w:id="138950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60307">
                              <w:marLeft w:val="0"/>
                              <w:marRight w:val="0"/>
                              <w:marTop w:val="0"/>
                              <w:marBottom w:val="0"/>
                              <w:divBdr>
                                <w:top w:val="none" w:sz="0" w:space="0" w:color="auto"/>
                                <w:left w:val="none" w:sz="0" w:space="0" w:color="auto"/>
                                <w:bottom w:val="none" w:sz="0" w:space="0" w:color="auto"/>
                                <w:right w:val="none" w:sz="0" w:space="0" w:color="auto"/>
                              </w:divBdr>
                            </w:div>
                            <w:div w:id="553545029">
                              <w:marLeft w:val="0"/>
                              <w:marRight w:val="0"/>
                              <w:marTop w:val="0"/>
                              <w:marBottom w:val="0"/>
                              <w:divBdr>
                                <w:top w:val="none" w:sz="0" w:space="0" w:color="auto"/>
                                <w:left w:val="none" w:sz="0" w:space="0" w:color="auto"/>
                                <w:bottom w:val="none" w:sz="0" w:space="0" w:color="auto"/>
                                <w:right w:val="none" w:sz="0" w:space="0" w:color="auto"/>
                              </w:divBdr>
                              <w:divsChild>
                                <w:div w:id="249437961">
                                  <w:marLeft w:val="0"/>
                                  <w:marRight w:val="0"/>
                                  <w:marTop w:val="0"/>
                                  <w:marBottom w:val="0"/>
                                  <w:divBdr>
                                    <w:top w:val="none" w:sz="0" w:space="0" w:color="auto"/>
                                    <w:left w:val="none" w:sz="0" w:space="0" w:color="auto"/>
                                    <w:bottom w:val="none" w:sz="0" w:space="0" w:color="auto"/>
                                    <w:right w:val="none" w:sz="0" w:space="0" w:color="auto"/>
                                  </w:divBdr>
                                  <w:divsChild>
                                    <w:div w:id="20245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03615">
                              <w:marLeft w:val="0"/>
                              <w:marRight w:val="0"/>
                              <w:marTop w:val="0"/>
                              <w:marBottom w:val="0"/>
                              <w:divBdr>
                                <w:top w:val="none" w:sz="0" w:space="0" w:color="auto"/>
                                <w:left w:val="none" w:sz="0" w:space="0" w:color="auto"/>
                                <w:bottom w:val="none" w:sz="0" w:space="0" w:color="auto"/>
                                <w:right w:val="none" w:sz="0" w:space="0" w:color="auto"/>
                              </w:divBdr>
                            </w:div>
                            <w:div w:id="1479031864">
                              <w:marLeft w:val="0"/>
                              <w:marRight w:val="0"/>
                              <w:marTop w:val="0"/>
                              <w:marBottom w:val="0"/>
                              <w:divBdr>
                                <w:top w:val="none" w:sz="0" w:space="0" w:color="auto"/>
                                <w:left w:val="none" w:sz="0" w:space="0" w:color="auto"/>
                                <w:bottom w:val="none" w:sz="0" w:space="0" w:color="auto"/>
                                <w:right w:val="none" w:sz="0" w:space="0" w:color="auto"/>
                              </w:divBdr>
                              <w:divsChild>
                                <w:div w:id="1502814676">
                                  <w:marLeft w:val="0"/>
                                  <w:marRight w:val="0"/>
                                  <w:marTop w:val="0"/>
                                  <w:marBottom w:val="0"/>
                                  <w:divBdr>
                                    <w:top w:val="none" w:sz="0" w:space="0" w:color="auto"/>
                                    <w:left w:val="none" w:sz="0" w:space="0" w:color="auto"/>
                                    <w:bottom w:val="none" w:sz="0" w:space="0" w:color="auto"/>
                                    <w:right w:val="none" w:sz="0" w:space="0" w:color="auto"/>
                                  </w:divBdr>
                                  <w:divsChild>
                                    <w:div w:id="75197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49210">
                              <w:marLeft w:val="0"/>
                              <w:marRight w:val="0"/>
                              <w:marTop w:val="0"/>
                              <w:marBottom w:val="0"/>
                              <w:divBdr>
                                <w:top w:val="none" w:sz="0" w:space="0" w:color="auto"/>
                                <w:left w:val="none" w:sz="0" w:space="0" w:color="auto"/>
                                <w:bottom w:val="none" w:sz="0" w:space="0" w:color="auto"/>
                                <w:right w:val="none" w:sz="0" w:space="0" w:color="auto"/>
                              </w:divBdr>
                            </w:div>
                            <w:div w:id="776873003">
                              <w:marLeft w:val="0"/>
                              <w:marRight w:val="0"/>
                              <w:marTop w:val="0"/>
                              <w:marBottom w:val="0"/>
                              <w:divBdr>
                                <w:top w:val="none" w:sz="0" w:space="0" w:color="auto"/>
                                <w:left w:val="none" w:sz="0" w:space="0" w:color="auto"/>
                                <w:bottom w:val="none" w:sz="0" w:space="0" w:color="auto"/>
                                <w:right w:val="none" w:sz="0" w:space="0" w:color="auto"/>
                              </w:divBdr>
                              <w:divsChild>
                                <w:div w:id="525407318">
                                  <w:marLeft w:val="0"/>
                                  <w:marRight w:val="0"/>
                                  <w:marTop w:val="0"/>
                                  <w:marBottom w:val="0"/>
                                  <w:divBdr>
                                    <w:top w:val="none" w:sz="0" w:space="0" w:color="auto"/>
                                    <w:left w:val="none" w:sz="0" w:space="0" w:color="auto"/>
                                    <w:bottom w:val="none" w:sz="0" w:space="0" w:color="auto"/>
                                    <w:right w:val="none" w:sz="0" w:space="0" w:color="auto"/>
                                  </w:divBdr>
                                  <w:divsChild>
                                    <w:div w:id="11911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97548">
                              <w:marLeft w:val="0"/>
                              <w:marRight w:val="0"/>
                              <w:marTop w:val="0"/>
                              <w:marBottom w:val="0"/>
                              <w:divBdr>
                                <w:top w:val="none" w:sz="0" w:space="0" w:color="auto"/>
                                <w:left w:val="none" w:sz="0" w:space="0" w:color="auto"/>
                                <w:bottom w:val="none" w:sz="0" w:space="0" w:color="auto"/>
                                <w:right w:val="none" w:sz="0" w:space="0" w:color="auto"/>
                              </w:divBdr>
                            </w:div>
                            <w:div w:id="1886483293">
                              <w:marLeft w:val="0"/>
                              <w:marRight w:val="0"/>
                              <w:marTop w:val="0"/>
                              <w:marBottom w:val="0"/>
                              <w:divBdr>
                                <w:top w:val="none" w:sz="0" w:space="0" w:color="auto"/>
                                <w:left w:val="none" w:sz="0" w:space="0" w:color="auto"/>
                                <w:bottom w:val="none" w:sz="0" w:space="0" w:color="auto"/>
                                <w:right w:val="none" w:sz="0" w:space="0" w:color="auto"/>
                              </w:divBdr>
                              <w:divsChild>
                                <w:div w:id="1205021825">
                                  <w:marLeft w:val="0"/>
                                  <w:marRight w:val="0"/>
                                  <w:marTop w:val="0"/>
                                  <w:marBottom w:val="0"/>
                                  <w:divBdr>
                                    <w:top w:val="none" w:sz="0" w:space="0" w:color="auto"/>
                                    <w:left w:val="none" w:sz="0" w:space="0" w:color="auto"/>
                                    <w:bottom w:val="none" w:sz="0" w:space="0" w:color="auto"/>
                                    <w:right w:val="none" w:sz="0" w:space="0" w:color="auto"/>
                                  </w:divBdr>
                                  <w:divsChild>
                                    <w:div w:id="139842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92510">
                              <w:marLeft w:val="0"/>
                              <w:marRight w:val="0"/>
                              <w:marTop w:val="0"/>
                              <w:marBottom w:val="0"/>
                              <w:divBdr>
                                <w:top w:val="none" w:sz="0" w:space="0" w:color="auto"/>
                                <w:left w:val="none" w:sz="0" w:space="0" w:color="auto"/>
                                <w:bottom w:val="none" w:sz="0" w:space="0" w:color="auto"/>
                                <w:right w:val="none" w:sz="0" w:space="0" w:color="auto"/>
                              </w:divBdr>
                            </w:div>
                            <w:div w:id="1832208570">
                              <w:marLeft w:val="0"/>
                              <w:marRight w:val="0"/>
                              <w:marTop w:val="0"/>
                              <w:marBottom w:val="0"/>
                              <w:divBdr>
                                <w:top w:val="none" w:sz="0" w:space="0" w:color="auto"/>
                                <w:left w:val="none" w:sz="0" w:space="0" w:color="auto"/>
                                <w:bottom w:val="none" w:sz="0" w:space="0" w:color="auto"/>
                                <w:right w:val="none" w:sz="0" w:space="0" w:color="auto"/>
                              </w:divBdr>
                              <w:divsChild>
                                <w:div w:id="2094430443">
                                  <w:marLeft w:val="0"/>
                                  <w:marRight w:val="0"/>
                                  <w:marTop w:val="0"/>
                                  <w:marBottom w:val="0"/>
                                  <w:divBdr>
                                    <w:top w:val="none" w:sz="0" w:space="0" w:color="auto"/>
                                    <w:left w:val="none" w:sz="0" w:space="0" w:color="auto"/>
                                    <w:bottom w:val="none" w:sz="0" w:space="0" w:color="auto"/>
                                    <w:right w:val="none" w:sz="0" w:space="0" w:color="auto"/>
                                  </w:divBdr>
                                  <w:divsChild>
                                    <w:div w:id="66899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035389">
                              <w:marLeft w:val="0"/>
                              <w:marRight w:val="0"/>
                              <w:marTop w:val="0"/>
                              <w:marBottom w:val="0"/>
                              <w:divBdr>
                                <w:top w:val="none" w:sz="0" w:space="0" w:color="auto"/>
                                <w:left w:val="none" w:sz="0" w:space="0" w:color="auto"/>
                                <w:bottom w:val="none" w:sz="0" w:space="0" w:color="auto"/>
                                <w:right w:val="none" w:sz="0" w:space="0" w:color="auto"/>
                              </w:divBdr>
                            </w:div>
                            <w:div w:id="1428043503">
                              <w:marLeft w:val="0"/>
                              <w:marRight w:val="0"/>
                              <w:marTop w:val="0"/>
                              <w:marBottom w:val="0"/>
                              <w:divBdr>
                                <w:top w:val="none" w:sz="0" w:space="0" w:color="auto"/>
                                <w:left w:val="none" w:sz="0" w:space="0" w:color="auto"/>
                                <w:bottom w:val="none" w:sz="0" w:space="0" w:color="auto"/>
                                <w:right w:val="none" w:sz="0" w:space="0" w:color="auto"/>
                              </w:divBdr>
                              <w:divsChild>
                                <w:div w:id="1670058087">
                                  <w:marLeft w:val="0"/>
                                  <w:marRight w:val="0"/>
                                  <w:marTop w:val="0"/>
                                  <w:marBottom w:val="0"/>
                                  <w:divBdr>
                                    <w:top w:val="none" w:sz="0" w:space="0" w:color="auto"/>
                                    <w:left w:val="none" w:sz="0" w:space="0" w:color="auto"/>
                                    <w:bottom w:val="none" w:sz="0" w:space="0" w:color="auto"/>
                                    <w:right w:val="none" w:sz="0" w:space="0" w:color="auto"/>
                                  </w:divBdr>
                                  <w:divsChild>
                                    <w:div w:id="11898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7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33163">
          <w:marLeft w:val="0"/>
          <w:marRight w:val="0"/>
          <w:marTop w:val="0"/>
          <w:marBottom w:val="0"/>
          <w:divBdr>
            <w:top w:val="none" w:sz="0" w:space="0" w:color="auto"/>
            <w:left w:val="none" w:sz="0" w:space="0" w:color="auto"/>
            <w:bottom w:val="none" w:sz="0" w:space="0" w:color="auto"/>
            <w:right w:val="none" w:sz="0" w:space="0" w:color="auto"/>
          </w:divBdr>
          <w:divsChild>
            <w:div w:id="2008164795">
              <w:marLeft w:val="0"/>
              <w:marRight w:val="0"/>
              <w:marTop w:val="1500"/>
              <w:marBottom w:val="1500"/>
              <w:divBdr>
                <w:top w:val="none" w:sz="0" w:space="0" w:color="auto"/>
                <w:left w:val="none" w:sz="0" w:space="0" w:color="auto"/>
                <w:bottom w:val="none" w:sz="0" w:space="0" w:color="auto"/>
                <w:right w:val="none" w:sz="0" w:space="0" w:color="auto"/>
              </w:divBdr>
              <w:divsChild>
                <w:div w:id="661741281">
                  <w:marLeft w:val="0"/>
                  <w:marRight w:val="0"/>
                  <w:marTop w:val="0"/>
                  <w:marBottom w:val="0"/>
                  <w:divBdr>
                    <w:top w:val="none" w:sz="0" w:space="0" w:color="auto"/>
                    <w:left w:val="none" w:sz="0" w:space="0" w:color="auto"/>
                    <w:bottom w:val="none" w:sz="0" w:space="0" w:color="auto"/>
                    <w:right w:val="none" w:sz="0" w:space="0" w:color="auto"/>
                  </w:divBdr>
                  <w:divsChild>
                    <w:div w:id="356659494">
                      <w:marLeft w:val="0"/>
                      <w:marRight w:val="0"/>
                      <w:marTop w:val="0"/>
                      <w:marBottom w:val="0"/>
                      <w:divBdr>
                        <w:top w:val="none" w:sz="0" w:space="0" w:color="auto"/>
                        <w:left w:val="none" w:sz="0" w:space="0" w:color="auto"/>
                        <w:bottom w:val="none" w:sz="0" w:space="0" w:color="auto"/>
                        <w:right w:val="none" w:sz="0" w:space="0" w:color="auto"/>
                      </w:divBdr>
                      <w:divsChild>
                        <w:div w:id="1918443012">
                          <w:marLeft w:val="0"/>
                          <w:marRight w:val="0"/>
                          <w:marTop w:val="0"/>
                          <w:marBottom w:val="0"/>
                          <w:divBdr>
                            <w:top w:val="none" w:sz="0" w:space="0" w:color="auto"/>
                            <w:left w:val="none" w:sz="0" w:space="0" w:color="auto"/>
                            <w:bottom w:val="none" w:sz="0" w:space="0" w:color="auto"/>
                            <w:right w:val="none" w:sz="0" w:space="0" w:color="auto"/>
                          </w:divBdr>
                          <w:divsChild>
                            <w:div w:id="178430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985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jpg"/><Relationship Id="rId21" Type="http://schemas.openxmlformats.org/officeDocument/2006/relationships/image" Target="media/image12.jpg"/><Relationship Id="rId42" Type="http://schemas.openxmlformats.org/officeDocument/2006/relationships/image" Target="media/image33.png"/><Relationship Id="rId47" Type="http://schemas.openxmlformats.org/officeDocument/2006/relationships/image" Target="media/image38.jpg"/><Relationship Id="rId63" Type="http://schemas.openxmlformats.org/officeDocument/2006/relationships/image" Target="media/image54.png"/><Relationship Id="rId68" Type="http://schemas.openxmlformats.org/officeDocument/2006/relationships/image" Target="media/image59.png"/><Relationship Id="rId84" Type="http://schemas.openxmlformats.org/officeDocument/2006/relationships/image" Target="media/image75.png"/><Relationship Id="rId89" Type="http://schemas.openxmlformats.org/officeDocument/2006/relationships/image" Target="media/image80.png"/><Relationship Id="rId7" Type="http://schemas.openxmlformats.org/officeDocument/2006/relationships/footnotes" Target="footnotes.xml"/><Relationship Id="rId71" Type="http://schemas.openxmlformats.org/officeDocument/2006/relationships/image" Target="media/image62.png"/><Relationship Id="rId92" Type="http://schemas.openxmlformats.org/officeDocument/2006/relationships/image" Target="media/image83.jpg"/><Relationship Id="rId2" Type="http://schemas.openxmlformats.org/officeDocument/2006/relationships/customXml" Target="../customXml/item2.xml"/><Relationship Id="rId16" Type="http://schemas.openxmlformats.org/officeDocument/2006/relationships/image" Target="media/image7.jpg"/><Relationship Id="rId29" Type="http://schemas.openxmlformats.org/officeDocument/2006/relationships/image" Target="media/image20.jpg"/><Relationship Id="rId107" Type="http://schemas.openxmlformats.org/officeDocument/2006/relationships/theme" Target="theme/theme1.xml"/><Relationship Id="rId11" Type="http://schemas.openxmlformats.org/officeDocument/2006/relationships/image" Target="media/image2.png"/><Relationship Id="rId24" Type="http://schemas.openxmlformats.org/officeDocument/2006/relationships/image" Target="media/image15.jpg"/><Relationship Id="rId32" Type="http://schemas.openxmlformats.org/officeDocument/2006/relationships/image" Target="media/image23.jp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jpg"/><Relationship Id="rId53" Type="http://schemas.openxmlformats.org/officeDocument/2006/relationships/image" Target="media/image44.png"/><Relationship Id="rId58" Type="http://schemas.openxmlformats.org/officeDocument/2006/relationships/image" Target="media/image49.png"/><Relationship Id="rId66" Type="http://schemas.openxmlformats.org/officeDocument/2006/relationships/image" Target="media/image57.jpg"/><Relationship Id="rId74" Type="http://schemas.openxmlformats.org/officeDocument/2006/relationships/image" Target="media/image65.png"/><Relationship Id="rId79" Type="http://schemas.openxmlformats.org/officeDocument/2006/relationships/image" Target="media/image70.jpg"/><Relationship Id="rId87" Type="http://schemas.openxmlformats.org/officeDocument/2006/relationships/image" Target="media/image78.png"/><Relationship Id="rId102" Type="http://schemas.openxmlformats.org/officeDocument/2006/relationships/image" Target="media/image93.jpg"/><Relationship Id="rId5" Type="http://schemas.openxmlformats.org/officeDocument/2006/relationships/settings" Target="settings.xml"/><Relationship Id="rId61" Type="http://schemas.openxmlformats.org/officeDocument/2006/relationships/image" Target="media/image52.png"/><Relationship Id="rId82" Type="http://schemas.openxmlformats.org/officeDocument/2006/relationships/image" Target="media/image73.png"/><Relationship Id="rId90" Type="http://schemas.openxmlformats.org/officeDocument/2006/relationships/image" Target="media/image81.png"/><Relationship Id="rId95" Type="http://schemas.openxmlformats.org/officeDocument/2006/relationships/image" Target="media/image86.jpg"/><Relationship Id="rId19" Type="http://schemas.openxmlformats.org/officeDocument/2006/relationships/image" Target="media/image10.jpg"/><Relationship Id="rId14" Type="http://schemas.openxmlformats.org/officeDocument/2006/relationships/image" Target="media/image5.jpg"/><Relationship Id="rId22" Type="http://schemas.openxmlformats.org/officeDocument/2006/relationships/image" Target="media/image13.jpg"/><Relationship Id="rId27" Type="http://schemas.openxmlformats.org/officeDocument/2006/relationships/image" Target="media/image18.jpg"/><Relationship Id="rId30" Type="http://schemas.openxmlformats.org/officeDocument/2006/relationships/image" Target="media/image21.jp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56" Type="http://schemas.openxmlformats.org/officeDocument/2006/relationships/image" Target="media/image47.png"/><Relationship Id="rId64" Type="http://schemas.openxmlformats.org/officeDocument/2006/relationships/image" Target="media/image55.png"/><Relationship Id="rId69" Type="http://schemas.openxmlformats.org/officeDocument/2006/relationships/image" Target="media/image60.png"/><Relationship Id="rId77" Type="http://schemas.openxmlformats.org/officeDocument/2006/relationships/image" Target="media/image68.png"/><Relationship Id="rId100" Type="http://schemas.openxmlformats.org/officeDocument/2006/relationships/image" Target="media/image91.png"/><Relationship Id="rId105" Type="http://schemas.openxmlformats.org/officeDocument/2006/relationships/image" Target="media/image96.jpg"/><Relationship Id="rId8" Type="http://schemas.openxmlformats.org/officeDocument/2006/relationships/endnotes" Target="endnotes.xml"/><Relationship Id="rId51" Type="http://schemas.openxmlformats.org/officeDocument/2006/relationships/image" Target="media/image42.png"/><Relationship Id="rId72" Type="http://schemas.openxmlformats.org/officeDocument/2006/relationships/image" Target="media/image63.png"/><Relationship Id="rId80" Type="http://schemas.openxmlformats.org/officeDocument/2006/relationships/image" Target="media/image71.jpg"/><Relationship Id="rId85" Type="http://schemas.openxmlformats.org/officeDocument/2006/relationships/image" Target="media/image76.png"/><Relationship Id="rId93" Type="http://schemas.openxmlformats.org/officeDocument/2006/relationships/image" Target="media/image84.jpg"/><Relationship Id="rId98" Type="http://schemas.openxmlformats.org/officeDocument/2006/relationships/image" Target="media/image89.png"/><Relationship Id="rId3" Type="http://schemas.openxmlformats.org/officeDocument/2006/relationships/numbering" Target="numbering.xml"/><Relationship Id="rId12" Type="http://schemas.openxmlformats.org/officeDocument/2006/relationships/image" Target="media/image3.jpg"/><Relationship Id="rId17" Type="http://schemas.openxmlformats.org/officeDocument/2006/relationships/image" Target="media/image8.jpg"/><Relationship Id="rId25" Type="http://schemas.openxmlformats.org/officeDocument/2006/relationships/image" Target="media/image16.jpg"/><Relationship Id="rId33" Type="http://schemas.openxmlformats.org/officeDocument/2006/relationships/image" Target="media/image24.jpg"/><Relationship Id="rId38" Type="http://schemas.openxmlformats.org/officeDocument/2006/relationships/image" Target="media/image29.png"/><Relationship Id="rId46" Type="http://schemas.openxmlformats.org/officeDocument/2006/relationships/image" Target="media/image37.jpg"/><Relationship Id="rId59" Type="http://schemas.openxmlformats.org/officeDocument/2006/relationships/image" Target="media/image50.png"/><Relationship Id="rId67" Type="http://schemas.openxmlformats.org/officeDocument/2006/relationships/image" Target="media/image58.jpg"/><Relationship Id="rId103" Type="http://schemas.openxmlformats.org/officeDocument/2006/relationships/image" Target="media/image94.jpg"/><Relationship Id="rId20" Type="http://schemas.openxmlformats.org/officeDocument/2006/relationships/image" Target="media/image11.jpg"/><Relationship Id="rId41" Type="http://schemas.openxmlformats.org/officeDocument/2006/relationships/image" Target="media/image32.png"/><Relationship Id="rId54" Type="http://schemas.openxmlformats.org/officeDocument/2006/relationships/image" Target="media/image45.png"/><Relationship Id="rId62" Type="http://schemas.openxmlformats.org/officeDocument/2006/relationships/image" Target="media/image53.png"/><Relationship Id="rId70" Type="http://schemas.openxmlformats.org/officeDocument/2006/relationships/image" Target="media/image61.png"/><Relationship Id="rId75" Type="http://schemas.openxmlformats.org/officeDocument/2006/relationships/image" Target="media/image66.png"/><Relationship Id="rId83" Type="http://schemas.openxmlformats.org/officeDocument/2006/relationships/image" Target="media/image74.png"/><Relationship Id="rId88" Type="http://schemas.openxmlformats.org/officeDocument/2006/relationships/image" Target="media/image79.png"/><Relationship Id="rId91" Type="http://schemas.openxmlformats.org/officeDocument/2006/relationships/image" Target="media/image82.jpg"/><Relationship Id="rId96" Type="http://schemas.openxmlformats.org/officeDocument/2006/relationships/image" Target="media/image87.jp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image" Target="media/image14.jpg"/><Relationship Id="rId28" Type="http://schemas.openxmlformats.org/officeDocument/2006/relationships/image" Target="media/image19.jpg"/><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image" Target="media/image48.png"/><Relationship Id="rId106" Type="http://schemas.openxmlformats.org/officeDocument/2006/relationships/fontTable" Target="fontTable.xml"/><Relationship Id="rId10" Type="http://schemas.openxmlformats.org/officeDocument/2006/relationships/image" Target="media/image1.jpg"/><Relationship Id="rId31" Type="http://schemas.openxmlformats.org/officeDocument/2006/relationships/image" Target="media/image22.jpg"/><Relationship Id="rId44" Type="http://schemas.openxmlformats.org/officeDocument/2006/relationships/image" Target="media/image35.png"/><Relationship Id="rId52" Type="http://schemas.openxmlformats.org/officeDocument/2006/relationships/image" Target="media/image43.png"/><Relationship Id="rId60" Type="http://schemas.openxmlformats.org/officeDocument/2006/relationships/image" Target="media/image51.png"/><Relationship Id="rId65" Type="http://schemas.openxmlformats.org/officeDocument/2006/relationships/image" Target="media/image56.png"/><Relationship Id="rId73" Type="http://schemas.openxmlformats.org/officeDocument/2006/relationships/image" Target="media/image64.png"/><Relationship Id="rId78" Type="http://schemas.openxmlformats.org/officeDocument/2006/relationships/image" Target="media/image69.png"/><Relationship Id="rId81" Type="http://schemas.openxmlformats.org/officeDocument/2006/relationships/image" Target="media/image72.png"/><Relationship Id="rId86" Type="http://schemas.openxmlformats.org/officeDocument/2006/relationships/image" Target="media/image77.png"/><Relationship Id="rId94" Type="http://schemas.openxmlformats.org/officeDocument/2006/relationships/image" Target="media/image85.jpg"/><Relationship Id="rId99" Type="http://schemas.openxmlformats.org/officeDocument/2006/relationships/image" Target="media/image90.png"/><Relationship Id="rId101" Type="http://schemas.openxmlformats.org/officeDocument/2006/relationships/image" Target="media/image92.png"/><Relationship Id="rId4" Type="http://schemas.openxmlformats.org/officeDocument/2006/relationships/styles" Target="styles.xml"/><Relationship Id="rId9" Type="http://schemas.openxmlformats.org/officeDocument/2006/relationships/footer" Target="footer1.xml"/><Relationship Id="rId13" Type="http://schemas.openxmlformats.org/officeDocument/2006/relationships/image" Target="media/image4.jpg"/><Relationship Id="rId18" Type="http://schemas.openxmlformats.org/officeDocument/2006/relationships/image" Target="media/image9.jpg"/><Relationship Id="rId39" Type="http://schemas.openxmlformats.org/officeDocument/2006/relationships/image" Target="media/image30.png"/><Relationship Id="rId34" Type="http://schemas.openxmlformats.org/officeDocument/2006/relationships/image" Target="media/image25.jpg"/><Relationship Id="rId50" Type="http://schemas.openxmlformats.org/officeDocument/2006/relationships/image" Target="media/image41.png"/><Relationship Id="rId55" Type="http://schemas.openxmlformats.org/officeDocument/2006/relationships/image" Target="media/image46.png"/><Relationship Id="rId76" Type="http://schemas.openxmlformats.org/officeDocument/2006/relationships/image" Target="media/image67.png"/><Relationship Id="rId97" Type="http://schemas.openxmlformats.org/officeDocument/2006/relationships/image" Target="media/image88.png"/><Relationship Id="rId104" Type="http://schemas.openxmlformats.org/officeDocument/2006/relationships/image" Target="media/image95.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NfyDB+7prKDsWwvXlTOytZSn3A==">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3DF8A49-B334-40FF-A26D-22C787D80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42</Pages>
  <Words>12061</Words>
  <Characters>68751</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user</cp:lastModifiedBy>
  <cp:revision>7</cp:revision>
  <dcterms:created xsi:type="dcterms:W3CDTF">2026-03-04T05:41:00Z</dcterms:created>
  <dcterms:modified xsi:type="dcterms:W3CDTF">2026-04-13T16:06:00Z</dcterms:modified>
</cp:coreProperties>
</file>