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E4901" w14:textId="77777777" w:rsidR="00E02CE5" w:rsidRPr="00E02CE5" w:rsidRDefault="00E02CE5" w:rsidP="00E0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02CE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ЧАСТНОЕОБРАЗОВАТЕЛЬНОЕУЧРЕЖДЕНИЕ</w:t>
      </w:r>
    </w:p>
    <w:p w14:paraId="42737757" w14:textId="77777777" w:rsidR="00E02CE5" w:rsidRPr="00E02CE5" w:rsidRDefault="00E02CE5" w:rsidP="00E0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02CE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ПРОФЕССИОНАЛЬНОГООБРАЗОВАНИЯ</w:t>
      </w:r>
    </w:p>
    <w:p w14:paraId="62B6257C" w14:textId="77777777" w:rsidR="00E02CE5" w:rsidRPr="00E02CE5" w:rsidRDefault="00E02CE5" w:rsidP="00E0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02CE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14:paraId="00C900EF" w14:textId="77777777" w:rsidR="00E02CE5" w:rsidRPr="00E02CE5" w:rsidRDefault="00E02CE5" w:rsidP="00E0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E02CE5" w:rsidRPr="00E02CE5" w14:paraId="3E2D83E1" w14:textId="77777777" w:rsidTr="00F44879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5801B" w14:textId="77777777" w:rsidR="00E02CE5" w:rsidRPr="00E02CE5" w:rsidRDefault="00E02CE5" w:rsidP="00E02CE5">
            <w:pPr>
              <w:keepNext/>
              <w:keepLines/>
              <w:suppressAutoHyphens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  <w:p w14:paraId="318056E4" w14:textId="77777777" w:rsidR="00E02CE5" w:rsidRPr="00E02CE5" w:rsidRDefault="00E02CE5" w:rsidP="00E02CE5">
            <w:pPr>
              <w:rPr>
                <w:rFonts w:ascii="Calibri" w:eastAsia="Calibri" w:hAnsi="Calibri" w:cs="Arial Unicode MS"/>
                <w:color w:val="000000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27EB" w14:textId="77777777" w:rsidR="00E02CE5" w:rsidRPr="00E02CE5" w:rsidRDefault="00E02CE5" w:rsidP="00E02CE5">
            <w:pPr>
              <w:keepNext/>
              <w:keepLines/>
              <w:suppressAutoHyphens/>
              <w:jc w:val="right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  <w:p w14:paraId="391239F7" w14:textId="77777777" w:rsidR="00E02CE5" w:rsidRPr="00E02CE5" w:rsidRDefault="00E02CE5" w:rsidP="00E02CE5">
            <w:pPr>
              <w:keepNext/>
              <w:keepLines/>
              <w:suppressAutoHyphens/>
              <w:jc w:val="right"/>
              <w:rPr>
                <w:rFonts w:cs="Arial Unicode MS"/>
                <w:sz w:val="24"/>
                <w:szCs w:val="24"/>
              </w:rPr>
            </w:pPr>
            <w:r w:rsidRPr="00E02CE5">
              <w:rPr>
                <w:rFonts w:eastAsia="Calibri"/>
                <w:sz w:val="24"/>
                <w:szCs w:val="24"/>
              </w:rPr>
              <w:t>УТВЕРЖДАЮ Директор</w:t>
            </w:r>
          </w:p>
          <w:p w14:paraId="0B46792C" w14:textId="77777777" w:rsidR="00E02CE5" w:rsidRPr="00E02CE5" w:rsidRDefault="00E02CE5" w:rsidP="00E02CE5">
            <w:pPr>
              <w:keepNext/>
              <w:keepLines/>
              <w:suppressAutoHyphens/>
              <w:jc w:val="right"/>
              <w:rPr>
                <w:rFonts w:eastAsia="Calibri"/>
                <w:sz w:val="24"/>
                <w:szCs w:val="24"/>
              </w:rPr>
            </w:pPr>
          </w:p>
          <w:p w14:paraId="29A3488E" w14:textId="77777777" w:rsidR="00E02CE5" w:rsidRPr="00E02CE5" w:rsidRDefault="00E02CE5" w:rsidP="00E02CE5">
            <w:pPr>
              <w:keepNext/>
              <w:keepLines/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E02CE5">
              <w:rPr>
                <w:rFonts w:eastAsia="Calibri"/>
                <w:sz w:val="24"/>
                <w:szCs w:val="24"/>
              </w:rPr>
              <w:t>__________</w:t>
            </w:r>
            <w:proofErr w:type="spellStart"/>
            <w:r w:rsidRPr="00E02CE5">
              <w:rPr>
                <w:rFonts w:eastAsia="Calibri"/>
                <w:sz w:val="24"/>
                <w:szCs w:val="24"/>
              </w:rPr>
              <w:t>Н.В.Кандаурова</w:t>
            </w:r>
            <w:proofErr w:type="spellEnd"/>
          </w:p>
          <w:p w14:paraId="78233292" w14:textId="77777777" w:rsidR="00E02CE5" w:rsidRPr="00E02CE5" w:rsidRDefault="00E02CE5" w:rsidP="00E02CE5">
            <w:pPr>
              <w:keepNext/>
              <w:keepLines/>
              <w:suppressAutoHyphens/>
              <w:jc w:val="right"/>
              <w:rPr>
                <w:rFonts w:eastAsia="Calibri"/>
                <w:sz w:val="24"/>
                <w:szCs w:val="24"/>
              </w:rPr>
            </w:pPr>
          </w:p>
          <w:p w14:paraId="7957F3B6" w14:textId="77777777" w:rsidR="00E02CE5" w:rsidRPr="00E02CE5" w:rsidRDefault="00E02CE5" w:rsidP="00E02CE5">
            <w:pPr>
              <w:keepNext/>
              <w:keepLines/>
              <w:suppressAutoHyphens/>
              <w:spacing w:line="480" w:lineRule="auto"/>
              <w:jc w:val="right"/>
              <w:rPr>
                <w:rFonts w:ascii="Calibri" w:eastAsia="Calibri" w:hAnsi="Calibri" w:cs="Arial Unicode MS"/>
                <w:color w:val="000000"/>
                <w:u w:color="000000"/>
              </w:rPr>
            </w:pPr>
            <w:r w:rsidRPr="00E02CE5">
              <w:rPr>
                <w:rFonts w:eastAsia="Calibri"/>
                <w:sz w:val="24"/>
                <w:szCs w:val="24"/>
              </w:rPr>
              <w:t>«____» ____________ 2026 г.</w:t>
            </w:r>
          </w:p>
        </w:tc>
      </w:tr>
    </w:tbl>
    <w:p w14:paraId="732924D4" w14:textId="77777777" w:rsidR="00E02CE5" w:rsidRPr="00E02CE5" w:rsidRDefault="00E02CE5" w:rsidP="00E02C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color="000000"/>
        </w:rPr>
      </w:pPr>
    </w:p>
    <w:p w14:paraId="0C76CDE8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C5FE8B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C2FC59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7EB14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CE5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ПРОФЕССИОНАЛЬНОМУ МОДУЛЮ</w:t>
      </w:r>
    </w:p>
    <w:p w14:paraId="38E224C6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996D8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14:paraId="7D7FC452" w14:textId="77777777" w:rsidR="00E02CE5" w:rsidRPr="00E02CE5" w:rsidRDefault="00E02CE5" w:rsidP="00E02CE5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CE5">
        <w:rPr>
          <w:rFonts w:ascii="Times New Roman" w:eastAsia="Times New Roman" w:hAnsi="Times New Roman" w:cs="Times New Roman"/>
          <w:b/>
          <w:sz w:val="28"/>
          <w:szCs w:val="28"/>
        </w:rPr>
        <w:t>ПМ.01. Эксплуатация автоматизированных (информационных) систем в защищенном исполнении</w:t>
      </w:r>
    </w:p>
    <w:p w14:paraId="5DC597D0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5DEC8B" w14:textId="77777777" w:rsidR="00E02CE5" w:rsidRPr="00E02CE5" w:rsidRDefault="00E02CE5" w:rsidP="00E02CE5">
      <w:pPr>
        <w:tabs>
          <w:tab w:val="left" w:pos="663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CE5">
        <w:rPr>
          <w:rFonts w:ascii="Times New Roman" w:eastAsia="Calibri" w:hAnsi="Times New Roman" w:cs="Times New Roman"/>
          <w:sz w:val="28"/>
          <w:szCs w:val="28"/>
        </w:rPr>
        <w:t>программы подготовки специалистов среднего звена (ППССЗ) по специальностям:</w:t>
      </w:r>
    </w:p>
    <w:p w14:paraId="0E82E4D9" w14:textId="77777777" w:rsidR="00E02CE5" w:rsidRPr="00E02CE5" w:rsidRDefault="00E02CE5" w:rsidP="00E02CE5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9224BC" w14:textId="60C25596" w:rsidR="00E02CE5" w:rsidRPr="00E02CE5" w:rsidRDefault="00E02CE5" w:rsidP="00E02CE5">
      <w:pPr>
        <w:tabs>
          <w:tab w:val="left" w:pos="6631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CE5">
        <w:rPr>
          <w:rFonts w:ascii="Times New Roman" w:eastAsia="Calibri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57981A36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26243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05340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6667E" w14:textId="77777777" w:rsidR="00E02CE5" w:rsidRPr="00E02CE5" w:rsidRDefault="00E02CE5" w:rsidP="00E02CE5">
      <w:pPr>
        <w:tabs>
          <w:tab w:val="left" w:pos="66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69D24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75A77" w14:textId="77777777" w:rsidR="00E02CE5" w:rsidRPr="00E02CE5" w:rsidRDefault="00E02CE5" w:rsidP="00E02CE5">
      <w:pPr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u w:color="000000"/>
          <w:lang w:eastAsia="ru-RU"/>
        </w:rPr>
      </w:pPr>
      <w:r w:rsidRPr="00E02CE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</w:p>
    <w:p w14:paraId="616643FF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7364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96906F" w14:textId="77777777" w:rsid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5A4080" w14:textId="77777777" w:rsid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69334A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2FA248" w14:textId="77777777" w:rsidR="00E02CE5" w:rsidRPr="00E02CE5" w:rsidRDefault="00E02CE5" w:rsidP="00E02CE5">
      <w:pPr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71613A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C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DFB64C" wp14:editId="6D614DD9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7780" r="18415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7.2pt;margin-top:40.3pt;width:52.3pt;height:25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46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ARxt46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Pr="00E02CE5"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14:paraId="09ABA2F9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CAB731" w14:textId="77777777" w:rsidR="00E02CE5" w:rsidRPr="00E02CE5" w:rsidRDefault="00E02CE5" w:rsidP="00E02CE5">
      <w:pPr>
        <w:tabs>
          <w:tab w:val="left" w:pos="6631"/>
        </w:tabs>
        <w:spacing w:after="0" w:line="240" w:lineRule="auto"/>
        <w:rPr>
          <w:rFonts w:ascii="Calibri" w:eastAsia="Calibri" w:hAnsi="Calibri" w:cs="Times New Roman"/>
        </w:rPr>
      </w:pPr>
    </w:p>
    <w:p w14:paraId="28E28202" w14:textId="7707A9F4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(далее ФГОС СПО) </w:t>
      </w: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10.02.05 Обеспечение информационной безопасности автоматизированных систем.</w:t>
      </w:r>
    </w:p>
    <w:p w14:paraId="14A24AD7" w14:textId="7F5EC9E5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 является фондом оценочных материалов (далее – ФОМ) по профессиональному модулю </w:t>
      </w: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ПМ.01. Эксплуатация автоматизированных (информационных) систем в защищенном исполнении.</w:t>
      </w:r>
    </w:p>
    <w:p w14:paraId="3E2B8312" w14:textId="0F375814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 </w:t>
      </w:r>
      <w:r w:rsidRPr="00E02CE5">
        <w:rPr>
          <w:rFonts w:ascii="Times New Roman" w:eastAsia="Calibri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26500C61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CE5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7F7999C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14:paraId="20CCF49A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0863E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67BAF19B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09D3B588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19E7DD4D" w14:textId="744EC916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Брехова В.С.,</w:t>
      </w:r>
      <w:r w:rsidRPr="00E02CE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преподаватель </w:t>
      </w:r>
    </w:p>
    <w:p w14:paraId="6F21A3F8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789C487E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1E95FD17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7B1B23CF" w14:textId="77777777" w:rsidR="00E02CE5" w:rsidRPr="00E02CE5" w:rsidRDefault="00E02CE5" w:rsidP="00E02CE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5B39AED7" w14:textId="77777777" w:rsidR="00E02CE5" w:rsidRPr="00E02CE5" w:rsidRDefault="00E02CE5" w:rsidP="00E02CE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02CE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РАССМОТРЕНО </w:t>
      </w:r>
    </w:p>
    <w:p w14:paraId="4EF5447F" w14:textId="3A73ED5A" w:rsidR="00E02CE5" w:rsidRPr="00E02CE5" w:rsidRDefault="00E02CE5" w:rsidP="00E02CE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 заседании кафедры «Информационных систем и программирования</w:t>
      </w:r>
      <w:r w:rsidRPr="00E02CE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»</w:t>
      </w:r>
    </w:p>
    <w:p w14:paraId="016EACEA" w14:textId="365C366C" w:rsidR="00E02CE5" w:rsidRPr="00E02CE5" w:rsidRDefault="00E02CE5" w:rsidP="00E02CE5">
      <w:pPr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E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Протокол №12 от 14.05.2026</w:t>
      </w:r>
    </w:p>
    <w:p w14:paraId="0DEC4A01" w14:textId="77777777" w:rsidR="00E02CE5" w:rsidRPr="00E02CE5" w:rsidRDefault="00E02CE5" w:rsidP="00E02CE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3CBED1" w14:textId="0AA08ECD" w:rsidR="00C57E01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C92FF7A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3E5FBD38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79EAD546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104C6A8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F45E7FB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7E176ED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F9C4DC5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3A605915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D463E4B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2AD0778C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A870775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935E5ED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33C28772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8D2EBCB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EAC9A3E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EA63203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8D96FBC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78A0668C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3C8AEE3D" w14:textId="77777777" w:rsidR="00E02CE5" w:rsidRDefault="00E02CE5" w:rsidP="00C57E01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053A5FAF" w14:textId="77777777" w:rsidR="00E02CE5" w:rsidRDefault="00E02CE5" w:rsidP="00A026E5">
      <w:pPr>
        <w:widowControl w:val="0"/>
        <w:spacing w:after="0" w:line="240" w:lineRule="auto"/>
        <w:jc w:val="center"/>
        <w:rPr>
          <w:lang w:eastAsia="ru-RU"/>
        </w:rPr>
      </w:pPr>
    </w:p>
    <w:p w14:paraId="27B97B41" w14:textId="66DB46DC" w:rsidR="00A026E5" w:rsidRPr="00A026E5" w:rsidRDefault="00A026E5" w:rsidP="00A026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026E5">
        <w:rPr>
          <w:rFonts w:ascii="Times New Roman" w:eastAsia="Times New Roman" w:hAnsi="Times New Roman" w:cs="Times New Roman"/>
          <w:b/>
        </w:rPr>
        <w:t xml:space="preserve">Контрольно-оценочные средства по учебной дисциплине </w:t>
      </w:r>
    </w:p>
    <w:p w14:paraId="11BA2843" w14:textId="43F72BF0" w:rsidR="00A026E5" w:rsidRPr="00A026E5" w:rsidRDefault="00A026E5" w:rsidP="00A026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Базы данных</w:t>
      </w:r>
    </w:p>
    <w:p w14:paraId="44C5F696" w14:textId="794B7A3E" w:rsidR="00A026E5" w:rsidRPr="00A026E5" w:rsidRDefault="00A026E5" w:rsidP="006208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6E5">
        <w:rPr>
          <w:rFonts w:ascii="Times New Roman" w:eastAsia="Times New Roman" w:hAnsi="Times New Roman" w:cs="Times New Roman"/>
          <w:b/>
        </w:rPr>
        <w:t xml:space="preserve">разработаны в соответствии с ФГОС </w:t>
      </w:r>
      <w:r w:rsidR="006208B7" w:rsidRPr="006208B7">
        <w:rPr>
          <w:rFonts w:ascii="Times New Roman" w:eastAsia="Times New Roman" w:hAnsi="Times New Roman" w:cs="Times New Roman"/>
          <w:b/>
        </w:rPr>
        <w:t>10.02.05 Обеспечение информационной безопасности автоматизированных систем утверждённым приказом Минобрнауки России от 09.12.2016 г. №1553.</w:t>
      </w:r>
    </w:p>
    <w:p w14:paraId="7991A3F1" w14:textId="77777777" w:rsidR="00A026E5" w:rsidRPr="00A026E5" w:rsidRDefault="00A026E5" w:rsidP="00A026E5">
      <w:pPr>
        <w:keepNext/>
        <w:keepLines/>
        <w:widowControl w:val="0"/>
        <w:spacing w:after="2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</w:rPr>
      </w:pPr>
      <w:r w:rsidRPr="00A026E5">
        <w:rPr>
          <w:rFonts w:ascii="Times New Roman" w:eastAsia="Times New Roman" w:hAnsi="Times New Roman" w:cs="Times New Roman"/>
          <w:b/>
          <w:bCs/>
          <w:sz w:val="24"/>
        </w:rPr>
        <w:t>ПОЯСНИТЕЛЬНАЯ ЗАПИСКА</w:t>
      </w:r>
    </w:p>
    <w:p w14:paraId="634B5161" w14:textId="3F9DFD0B" w:rsidR="00A026E5" w:rsidRPr="00A026E5" w:rsidRDefault="00A026E5" w:rsidP="00A026E5">
      <w:pPr>
        <w:keepNext/>
        <w:keepLines/>
        <w:widowControl w:val="0"/>
        <w:spacing w:after="260" w:line="240" w:lineRule="auto"/>
        <w:ind w:left="426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</w:rPr>
      </w:pPr>
      <w:r w:rsidRPr="00A026E5">
        <w:rPr>
          <w:rFonts w:ascii="Times New Roman" w:eastAsia="Times New Roman" w:hAnsi="Times New Roman" w:cs="Times New Roman"/>
          <w:bCs/>
          <w:sz w:val="24"/>
        </w:rPr>
        <w:t xml:space="preserve">Контрольно - 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eastAsia="Times New Roman" w:hAnsi="Times New Roman" w:cs="Times New Roman"/>
          <w:b/>
          <w:bCs/>
          <w:sz w:val="24"/>
        </w:rPr>
        <w:t>Базы данных</w:t>
      </w:r>
      <w:r w:rsidRPr="00A026E5">
        <w:rPr>
          <w:rFonts w:ascii="Times New Roman" w:eastAsia="Times New Roman" w:hAnsi="Times New Roman" w:cs="Times New Roman"/>
          <w:bCs/>
          <w:sz w:val="24"/>
        </w:rPr>
        <w:t xml:space="preserve">. КОС включает контрольные материалы для промежуточной аттестации. Освоение содержания учебной дисциплины </w:t>
      </w:r>
      <w:r>
        <w:rPr>
          <w:rFonts w:ascii="Times New Roman" w:eastAsia="Times New Roman" w:hAnsi="Times New Roman" w:cs="Times New Roman"/>
          <w:bCs/>
          <w:sz w:val="24"/>
        </w:rPr>
        <w:t>Базы данных</w:t>
      </w:r>
      <w:r w:rsidRPr="00A026E5">
        <w:rPr>
          <w:rFonts w:ascii="Times New Roman" w:eastAsia="Times New Roman" w:hAnsi="Times New Roman" w:cs="Times New Roman"/>
          <w:bCs/>
          <w:sz w:val="24"/>
        </w:rPr>
        <w:t xml:space="preserve"> обеспечивает достижение студентами следующих результатов:</w:t>
      </w:r>
    </w:p>
    <w:p w14:paraId="3284CBC3" w14:textId="712381E8" w:rsidR="006208B7" w:rsidRPr="00A026E5" w:rsidRDefault="00A026E5" w:rsidP="006208B7">
      <w:pPr>
        <w:widowControl w:val="0"/>
        <w:spacing w:after="0" w:line="240" w:lineRule="auto"/>
        <w:ind w:left="426" w:firstLine="20"/>
        <w:rPr>
          <w:rFonts w:ascii="Times New Roman" w:eastAsia="Times New Roman" w:hAnsi="Times New Roman" w:cs="Times New Roman"/>
          <w:sz w:val="24"/>
          <w:szCs w:val="24"/>
        </w:rPr>
      </w:pPr>
      <w:r w:rsidRPr="00A026E5">
        <w:rPr>
          <w:rFonts w:ascii="Times New Roman" w:eastAsia="Times New Roman" w:hAnsi="Times New Roman" w:cs="Times New Roman"/>
          <w:sz w:val="24"/>
          <w:szCs w:val="24"/>
        </w:rPr>
        <w:t>В результате освоения дисциплины студент овладеет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следующими компетенциями:</w:t>
      </w:r>
    </w:p>
    <w:tbl>
      <w:tblPr>
        <w:tblW w:w="509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5245"/>
        <w:gridCol w:w="1743"/>
        <w:gridCol w:w="1887"/>
      </w:tblGrid>
      <w:tr w:rsidR="006208B7" w:rsidRPr="00A026E5" w14:paraId="7A433417" w14:textId="1D7D6354" w:rsidTr="007F36C6">
        <w:trPr>
          <w:trHeight w:val="559"/>
        </w:trPr>
        <w:tc>
          <w:tcPr>
            <w:tcW w:w="452" w:type="pct"/>
          </w:tcPr>
          <w:p w14:paraId="706C74FF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2688" w:type="pct"/>
          </w:tcPr>
          <w:p w14:paraId="0BD15F57" w14:textId="77777777" w:rsidR="006208B7" w:rsidRPr="00A026E5" w:rsidRDefault="006208B7" w:rsidP="00A026E5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026E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860" w:type="pct"/>
            <w:gridSpan w:val="2"/>
            <w:vMerge w:val="restart"/>
          </w:tcPr>
          <w:p w14:paraId="180FAD32" w14:textId="77777777" w:rsidR="006208B7" w:rsidRDefault="006208B7" w:rsidP="00A026E5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Умения: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</w:t>
            </w: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меть осуществлять конфигурирование, настройку компонент систем защиты информации автоматизированных систем; уметь 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 уметь осуществлять комплектование, конфигурирование, настройку автоматизированных систем в защищенном исполнении компонент систем защиты информации автоматизированных систем; уметь настраивать и устранять неисправности программно-аппаратных средств защиты информации в компьютерных сетях по заданным правилам; уметь 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7D780856" w14:textId="77777777" w:rsidR="006208B7" w:rsidRDefault="006208B7" w:rsidP="00A026E5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380683C3" w14:textId="62983FF3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Знания: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принципы построения, физические</w:t>
            </w:r>
          </w:p>
          <w:p w14:paraId="6CF99200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основы работы периферийных устройств;</w:t>
            </w:r>
          </w:p>
          <w:p w14:paraId="3D62F2C0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модели баз данных;</w:t>
            </w:r>
          </w:p>
          <w:p w14:paraId="18078732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знать принципы основных </w:t>
            </w: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методов</w:t>
            </w:r>
          </w:p>
          <w:p w14:paraId="73DA3BAA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организации и проведения технического</w:t>
            </w:r>
          </w:p>
          <w:p w14:paraId="162FD2EF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обслуживания вычислительной техники и</w:t>
            </w:r>
          </w:p>
          <w:p w14:paraId="43BBDD23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других технических средств информатизации.;</w:t>
            </w:r>
          </w:p>
          <w:p w14:paraId="191F580A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порядок установки и ввода в</w:t>
            </w:r>
          </w:p>
          <w:p w14:paraId="628146AE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эксплуатацию средств защиты информации в</w:t>
            </w:r>
          </w:p>
          <w:p w14:paraId="14817341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компьютерных сетях;</w:t>
            </w:r>
          </w:p>
          <w:p w14:paraId="452F499F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принципы разработки алгоритмов</w:t>
            </w:r>
          </w:p>
          <w:p w14:paraId="42283DC4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программ, основных приемов</w:t>
            </w:r>
          </w:p>
          <w:p w14:paraId="1CD65C5A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программирования;</w:t>
            </w:r>
          </w:p>
          <w:p w14:paraId="66A19B7F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теоретические основы компьютерных</w:t>
            </w:r>
          </w:p>
          <w:p w14:paraId="60D736D2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сетей и их аппаратных компонент, сетевых</w:t>
            </w:r>
          </w:p>
          <w:p w14:paraId="3B5EEE68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моделей, протоколов и принципов адресации;</w:t>
            </w:r>
          </w:p>
          <w:p w14:paraId="43ECD6A2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знать состав и принципы работы</w:t>
            </w:r>
          </w:p>
          <w:p w14:paraId="6FF2F04C" w14:textId="77777777" w:rsidR="006208B7" w:rsidRPr="006208B7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автоматизированных систем, операционных</w:t>
            </w:r>
          </w:p>
          <w:p w14:paraId="6E584961" w14:textId="55F97F94" w:rsidR="006208B7" w:rsidRPr="00A026E5" w:rsidRDefault="006208B7" w:rsidP="006208B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208B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систем и сред</w:t>
            </w:r>
          </w:p>
        </w:tc>
      </w:tr>
      <w:tr w:rsidR="006208B7" w:rsidRPr="00A026E5" w14:paraId="01308363" w14:textId="4C041376" w:rsidTr="007F36C6">
        <w:trPr>
          <w:trHeight w:val="694"/>
        </w:trPr>
        <w:tc>
          <w:tcPr>
            <w:tcW w:w="452" w:type="pct"/>
          </w:tcPr>
          <w:p w14:paraId="7F324BFD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2688" w:type="pct"/>
          </w:tcPr>
          <w:p w14:paraId="479A3001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860" w:type="pct"/>
            <w:gridSpan w:val="2"/>
            <w:vMerge/>
          </w:tcPr>
          <w:p w14:paraId="536B6E35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6AF44BFC" w14:textId="5B6FC703" w:rsidTr="007F36C6">
        <w:trPr>
          <w:trHeight w:val="408"/>
        </w:trPr>
        <w:tc>
          <w:tcPr>
            <w:tcW w:w="452" w:type="pct"/>
          </w:tcPr>
          <w:p w14:paraId="3D2D2B75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2688" w:type="pct"/>
            <w:tcBorders>
              <w:top w:val="nil"/>
            </w:tcBorders>
          </w:tcPr>
          <w:p w14:paraId="08E8EDB7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860" w:type="pct"/>
            <w:gridSpan w:val="2"/>
            <w:vMerge/>
          </w:tcPr>
          <w:p w14:paraId="6A329D2C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6D1853E3" w14:textId="32C48E15" w:rsidTr="007F36C6">
        <w:trPr>
          <w:trHeight w:val="572"/>
        </w:trPr>
        <w:tc>
          <w:tcPr>
            <w:tcW w:w="452" w:type="pct"/>
          </w:tcPr>
          <w:p w14:paraId="3913FFD4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 4. </w:t>
            </w:r>
          </w:p>
        </w:tc>
        <w:tc>
          <w:tcPr>
            <w:tcW w:w="2688" w:type="pct"/>
          </w:tcPr>
          <w:p w14:paraId="4F4A3677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860" w:type="pct"/>
            <w:gridSpan w:val="2"/>
            <w:vMerge/>
          </w:tcPr>
          <w:p w14:paraId="398B8117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7DD62F45" w14:textId="37E41171" w:rsidTr="007F36C6">
        <w:trPr>
          <w:trHeight w:val="410"/>
        </w:trPr>
        <w:tc>
          <w:tcPr>
            <w:tcW w:w="452" w:type="pct"/>
          </w:tcPr>
          <w:p w14:paraId="59571171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 5. </w:t>
            </w:r>
          </w:p>
        </w:tc>
        <w:tc>
          <w:tcPr>
            <w:tcW w:w="2688" w:type="pct"/>
          </w:tcPr>
          <w:p w14:paraId="7C44FE21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860" w:type="pct"/>
            <w:gridSpan w:val="2"/>
            <w:vMerge/>
          </w:tcPr>
          <w:p w14:paraId="437DFDD5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3B2F344D" w14:textId="537FAFCA" w:rsidTr="007F36C6">
        <w:trPr>
          <w:trHeight w:val="281"/>
        </w:trPr>
        <w:tc>
          <w:tcPr>
            <w:tcW w:w="452" w:type="pct"/>
            <w:tcBorders>
              <w:bottom w:val="single" w:sz="4" w:space="0" w:color="auto"/>
            </w:tcBorders>
          </w:tcPr>
          <w:p w14:paraId="1CE070DD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14:paraId="69569F6E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1860" w:type="pct"/>
            <w:gridSpan w:val="2"/>
            <w:vMerge/>
          </w:tcPr>
          <w:p w14:paraId="6487C94C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10D6DA06" w14:textId="48425E8C" w:rsidTr="007F36C6">
        <w:trPr>
          <w:trHeight w:val="718"/>
        </w:trPr>
        <w:tc>
          <w:tcPr>
            <w:tcW w:w="452" w:type="pct"/>
          </w:tcPr>
          <w:p w14:paraId="1CF632AF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2688" w:type="pct"/>
          </w:tcPr>
          <w:p w14:paraId="2C032CB5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860" w:type="pct"/>
            <w:gridSpan w:val="2"/>
            <w:vMerge/>
          </w:tcPr>
          <w:p w14:paraId="3531F6F4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68D37CF3" w14:textId="58DBBD2A" w:rsidTr="007F36C6">
        <w:trPr>
          <w:trHeight w:val="716"/>
        </w:trPr>
        <w:tc>
          <w:tcPr>
            <w:tcW w:w="452" w:type="pct"/>
          </w:tcPr>
          <w:p w14:paraId="1D76C97C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2688" w:type="pct"/>
          </w:tcPr>
          <w:p w14:paraId="711C6173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1860" w:type="pct"/>
            <w:gridSpan w:val="2"/>
            <w:vMerge/>
          </w:tcPr>
          <w:p w14:paraId="00F4DBE3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42804B40" w14:textId="4CA44EF5" w:rsidTr="007F36C6">
        <w:trPr>
          <w:trHeight w:val="458"/>
        </w:trPr>
        <w:tc>
          <w:tcPr>
            <w:tcW w:w="452" w:type="pct"/>
          </w:tcPr>
          <w:p w14:paraId="146D6001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9.</w:t>
            </w:r>
          </w:p>
        </w:tc>
        <w:tc>
          <w:tcPr>
            <w:tcW w:w="2688" w:type="pct"/>
          </w:tcPr>
          <w:p w14:paraId="4308C527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860" w:type="pct"/>
            <w:gridSpan w:val="2"/>
            <w:vMerge/>
          </w:tcPr>
          <w:p w14:paraId="5675EF63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147890F2" w14:textId="056D7ADE" w:rsidTr="007F36C6">
        <w:trPr>
          <w:trHeight w:val="325"/>
        </w:trPr>
        <w:tc>
          <w:tcPr>
            <w:tcW w:w="452" w:type="pct"/>
          </w:tcPr>
          <w:p w14:paraId="4ED3A72C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2688" w:type="pct"/>
          </w:tcPr>
          <w:p w14:paraId="28C1236B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E5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860" w:type="pct"/>
            <w:gridSpan w:val="2"/>
            <w:vMerge/>
          </w:tcPr>
          <w:p w14:paraId="540F3837" w14:textId="77777777" w:rsidR="006208B7" w:rsidRPr="00A026E5" w:rsidRDefault="006208B7" w:rsidP="00A026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B7" w:rsidRPr="00A026E5" w14:paraId="2BBFC46F" w14:textId="66EC7E34" w:rsidTr="007F36C6">
        <w:tblPrEx>
          <w:tblLook w:val="00A0" w:firstRow="1" w:lastRow="0" w:firstColumn="1" w:lastColumn="0" w:noHBand="0" w:noVBand="0"/>
        </w:tblPrEx>
        <w:tc>
          <w:tcPr>
            <w:tcW w:w="452" w:type="pct"/>
          </w:tcPr>
          <w:p w14:paraId="705D5BEB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2688" w:type="pct"/>
          </w:tcPr>
          <w:p w14:paraId="489C3591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  <w:tc>
          <w:tcPr>
            <w:tcW w:w="1860" w:type="pct"/>
            <w:gridSpan w:val="2"/>
            <w:vMerge/>
          </w:tcPr>
          <w:p w14:paraId="19B28422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B7" w:rsidRPr="00A026E5" w14:paraId="4B901906" w14:textId="7083CDC3" w:rsidTr="007F36C6">
        <w:tblPrEx>
          <w:tblLook w:val="00A0" w:firstRow="1" w:lastRow="0" w:firstColumn="1" w:lastColumn="0" w:noHBand="0" w:noVBand="0"/>
        </w:tblPrEx>
        <w:tc>
          <w:tcPr>
            <w:tcW w:w="452" w:type="pct"/>
          </w:tcPr>
          <w:p w14:paraId="76DF981C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A026E5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88" w:type="pct"/>
          </w:tcPr>
          <w:p w14:paraId="7ADB5671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Администрировать программные и программно-</w:t>
            </w:r>
            <w:r w:rsidRPr="00A026E5">
              <w:rPr>
                <w:rFonts w:ascii="Times New Roman" w:hAnsi="Times New Roman"/>
                <w:sz w:val="24"/>
                <w:szCs w:val="24"/>
              </w:rPr>
              <w:lastRenderedPageBreak/>
              <w:t>аппаратные компоненты автоматизированной (информационной) системы в защищенном исполнении.</w:t>
            </w:r>
          </w:p>
        </w:tc>
        <w:tc>
          <w:tcPr>
            <w:tcW w:w="1860" w:type="pct"/>
            <w:gridSpan w:val="2"/>
            <w:vMerge/>
          </w:tcPr>
          <w:p w14:paraId="0B79A1A3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B7" w:rsidRPr="00A026E5" w14:paraId="3FB5B904" w14:textId="543A9DFD" w:rsidTr="007F36C6">
        <w:tblPrEx>
          <w:tblLook w:val="00A0" w:firstRow="1" w:lastRow="0" w:firstColumn="1" w:lastColumn="0" w:noHBand="0" w:noVBand="0"/>
        </w:tblPrEx>
        <w:trPr>
          <w:trHeight w:val="1807"/>
        </w:trPr>
        <w:tc>
          <w:tcPr>
            <w:tcW w:w="452" w:type="pct"/>
          </w:tcPr>
          <w:p w14:paraId="6E5C7FC2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lastRenderedPageBreak/>
              <w:t>ПК 1.3.</w:t>
            </w:r>
          </w:p>
          <w:p w14:paraId="6D9E2CAF" w14:textId="77777777" w:rsidR="006208B7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1CCB46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pct"/>
            <w:gridSpan w:val="2"/>
          </w:tcPr>
          <w:p w14:paraId="55AF434D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  <w:tc>
          <w:tcPr>
            <w:tcW w:w="967" w:type="pct"/>
            <w:vMerge w:val="restart"/>
          </w:tcPr>
          <w:p w14:paraId="67CBE074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B7" w:rsidRPr="00A026E5" w14:paraId="78F4DCCB" w14:textId="136EB16A" w:rsidTr="007F36C6">
        <w:tblPrEx>
          <w:tblLook w:val="00A0" w:firstRow="1" w:lastRow="0" w:firstColumn="1" w:lastColumn="0" w:noHBand="0" w:noVBand="0"/>
        </w:tblPrEx>
        <w:tc>
          <w:tcPr>
            <w:tcW w:w="452" w:type="pct"/>
          </w:tcPr>
          <w:p w14:paraId="39879257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3581" w:type="pct"/>
            <w:gridSpan w:val="2"/>
          </w:tcPr>
          <w:p w14:paraId="2105DCD0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6E5">
              <w:rPr>
                <w:rFonts w:ascii="Times New Roman" w:hAnsi="Times New Roman"/>
                <w:sz w:val="24"/>
                <w:szCs w:val="24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967" w:type="pct"/>
            <w:vMerge/>
          </w:tcPr>
          <w:p w14:paraId="1898D8DF" w14:textId="77777777" w:rsidR="006208B7" w:rsidRPr="00A026E5" w:rsidRDefault="006208B7" w:rsidP="00A026E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743697" w14:textId="77777777" w:rsidR="00A026E5" w:rsidRDefault="00A026E5" w:rsidP="002032A0">
      <w:pPr>
        <w:pStyle w:val="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</w:p>
    <w:p w14:paraId="07EBFF99" w14:textId="6B4CCDF0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Профессиональные и общие компетенции:</w:t>
      </w:r>
    </w:p>
    <w:p w14:paraId="03B94290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5" w:type="dxa"/>
        <w:tblInd w:w="-176" w:type="dxa"/>
        <w:tblLook w:val="01E0" w:firstRow="1" w:lastRow="1" w:firstColumn="1" w:lastColumn="1" w:noHBand="0" w:noVBand="0"/>
      </w:tblPr>
      <w:tblGrid>
        <w:gridCol w:w="993"/>
        <w:gridCol w:w="9102"/>
      </w:tblGrid>
      <w:tr w:rsidR="00BF661D" w:rsidRPr="0096781B" w14:paraId="305E03EA" w14:textId="77777777" w:rsidTr="00203C06">
        <w:trPr>
          <w:trHeight w:val="559"/>
        </w:trPr>
        <w:tc>
          <w:tcPr>
            <w:tcW w:w="993" w:type="dxa"/>
          </w:tcPr>
          <w:p w14:paraId="753B47B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0" w:type="auto"/>
          </w:tcPr>
          <w:p w14:paraId="7E3AC9D6" w14:textId="77777777" w:rsidR="00BF661D" w:rsidRPr="0096781B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96781B" w14:paraId="33F594B7" w14:textId="77777777" w:rsidTr="00203C06">
        <w:trPr>
          <w:trHeight w:val="694"/>
        </w:trPr>
        <w:tc>
          <w:tcPr>
            <w:tcW w:w="993" w:type="dxa"/>
          </w:tcPr>
          <w:p w14:paraId="21C8F483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0" w:type="auto"/>
          </w:tcPr>
          <w:p w14:paraId="35590A86" w14:textId="77777777" w:rsidR="00BF661D" w:rsidRPr="0096781B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96781B" w14:paraId="453181A1" w14:textId="77777777" w:rsidTr="00203C06">
        <w:trPr>
          <w:trHeight w:val="408"/>
        </w:trPr>
        <w:tc>
          <w:tcPr>
            <w:tcW w:w="993" w:type="dxa"/>
          </w:tcPr>
          <w:p w14:paraId="6F5708B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0" w:type="auto"/>
          </w:tcPr>
          <w:p w14:paraId="78F7602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96781B" w14:paraId="336FF7FA" w14:textId="77777777" w:rsidTr="00203C06">
        <w:trPr>
          <w:trHeight w:val="572"/>
        </w:trPr>
        <w:tc>
          <w:tcPr>
            <w:tcW w:w="993" w:type="dxa"/>
          </w:tcPr>
          <w:p w14:paraId="1746CAE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0" w:type="auto"/>
          </w:tcPr>
          <w:p w14:paraId="11E258A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96781B" w14:paraId="2CDB9B4D" w14:textId="77777777" w:rsidTr="00203C06">
        <w:trPr>
          <w:trHeight w:val="410"/>
        </w:trPr>
        <w:tc>
          <w:tcPr>
            <w:tcW w:w="993" w:type="dxa"/>
          </w:tcPr>
          <w:p w14:paraId="69890E9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0" w:type="auto"/>
          </w:tcPr>
          <w:p w14:paraId="4A013F0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</w:t>
            </w:r>
            <w:r w:rsidRPr="0096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языке с учетом особенностей социального и культурного контекста.</w:t>
            </w:r>
          </w:p>
        </w:tc>
      </w:tr>
      <w:tr w:rsidR="00BF661D" w:rsidRPr="0096781B" w14:paraId="133E0DF7" w14:textId="77777777" w:rsidTr="00203C06">
        <w:trPr>
          <w:trHeight w:val="281"/>
        </w:trPr>
        <w:tc>
          <w:tcPr>
            <w:tcW w:w="993" w:type="dxa"/>
          </w:tcPr>
          <w:p w14:paraId="7FE1B5C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ОК 6.</w:t>
            </w:r>
          </w:p>
        </w:tc>
        <w:tc>
          <w:tcPr>
            <w:tcW w:w="0" w:type="auto"/>
          </w:tcPr>
          <w:p w14:paraId="1108A211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96781B" w14:paraId="3092543B" w14:textId="77777777" w:rsidTr="00203C06">
        <w:trPr>
          <w:trHeight w:val="718"/>
        </w:trPr>
        <w:tc>
          <w:tcPr>
            <w:tcW w:w="993" w:type="dxa"/>
          </w:tcPr>
          <w:p w14:paraId="4EAA818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0" w:type="auto"/>
          </w:tcPr>
          <w:p w14:paraId="7E37750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96781B" w14:paraId="68D9219B" w14:textId="77777777" w:rsidTr="00203C06">
        <w:trPr>
          <w:trHeight w:val="716"/>
        </w:trPr>
        <w:tc>
          <w:tcPr>
            <w:tcW w:w="993" w:type="dxa"/>
          </w:tcPr>
          <w:p w14:paraId="78B6337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0" w:type="auto"/>
          </w:tcPr>
          <w:p w14:paraId="00E1933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96781B" w14:paraId="2778D5D3" w14:textId="77777777" w:rsidTr="00203C06">
        <w:trPr>
          <w:trHeight w:val="458"/>
        </w:trPr>
        <w:tc>
          <w:tcPr>
            <w:tcW w:w="993" w:type="dxa"/>
          </w:tcPr>
          <w:p w14:paraId="6CEB30D7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0" w:type="auto"/>
          </w:tcPr>
          <w:p w14:paraId="15BDA53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96781B" w14:paraId="3F18A279" w14:textId="77777777" w:rsidTr="00203C06">
        <w:trPr>
          <w:trHeight w:val="325"/>
        </w:trPr>
        <w:tc>
          <w:tcPr>
            <w:tcW w:w="993" w:type="dxa"/>
          </w:tcPr>
          <w:p w14:paraId="61AFD020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0" w:type="auto"/>
          </w:tcPr>
          <w:p w14:paraId="30D0389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25E2F" w:rsidRPr="0096781B" w14:paraId="68962B59" w14:textId="77777777" w:rsidTr="00825E2F">
        <w:trPr>
          <w:trHeight w:val="325"/>
        </w:trPr>
        <w:tc>
          <w:tcPr>
            <w:tcW w:w="993" w:type="dxa"/>
          </w:tcPr>
          <w:p w14:paraId="2F1DC1B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0" w:type="auto"/>
          </w:tcPr>
          <w:p w14:paraId="239D6771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25E2F" w:rsidRPr="0096781B" w14:paraId="3696A7F0" w14:textId="77777777" w:rsidTr="00825E2F">
        <w:trPr>
          <w:trHeight w:val="325"/>
        </w:trPr>
        <w:tc>
          <w:tcPr>
            <w:tcW w:w="993" w:type="dxa"/>
          </w:tcPr>
          <w:p w14:paraId="6409D23E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0" w:type="auto"/>
          </w:tcPr>
          <w:p w14:paraId="67D3775A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42DDC7E7" w14:textId="77777777" w:rsidTr="00825E2F">
        <w:trPr>
          <w:trHeight w:val="325"/>
        </w:trPr>
        <w:tc>
          <w:tcPr>
            <w:tcW w:w="993" w:type="dxa"/>
          </w:tcPr>
          <w:p w14:paraId="4CB57FC6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0" w:type="auto"/>
          </w:tcPr>
          <w:p w14:paraId="69F3A3BF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825E2F" w:rsidRPr="0096781B" w14:paraId="602FFCCE" w14:textId="77777777" w:rsidTr="00825E2F">
        <w:trPr>
          <w:trHeight w:val="325"/>
        </w:trPr>
        <w:tc>
          <w:tcPr>
            <w:tcW w:w="993" w:type="dxa"/>
          </w:tcPr>
          <w:p w14:paraId="514AC9E0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0" w:type="auto"/>
          </w:tcPr>
          <w:p w14:paraId="3D2F71DD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06678EB9" w14:textId="77777777" w:rsidTr="00825E2F">
        <w:trPr>
          <w:trHeight w:val="325"/>
        </w:trPr>
        <w:tc>
          <w:tcPr>
            <w:tcW w:w="993" w:type="dxa"/>
          </w:tcPr>
          <w:p w14:paraId="2C025CA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0" w:type="auto"/>
          </w:tcPr>
          <w:p w14:paraId="71A94922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</w:tbl>
    <w:p w14:paraId="4DDAFBF0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32B3E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855E41" w14:textId="77777777" w:rsidR="006208B7" w:rsidRPr="006208B7" w:rsidRDefault="006208B7" w:rsidP="006208B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8B7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КОС</w:t>
      </w:r>
    </w:p>
    <w:p w14:paraId="237DDD60" w14:textId="715FD7B4" w:rsidR="006208B7" w:rsidRPr="006208B7" w:rsidRDefault="006208B7" w:rsidP="006208B7">
      <w:pPr>
        <w:keepNext/>
        <w:keepLines/>
        <w:widowControl w:val="0"/>
        <w:spacing w:after="2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8B7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промежуточной аттестации обучающихся</w:t>
      </w:r>
      <w:r w:rsidRPr="006208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учебной дисциплине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Базы данных</w:t>
      </w:r>
      <w:r w:rsidRPr="006208B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288"/>
        <w:gridCol w:w="5366"/>
      </w:tblGrid>
      <w:tr w:rsidR="006208B7" w:rsidRPr="006208B7" w14:paraId="16F2DD2E" w14:textId="77777777" w:rsidTr="00242AB8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265CC" w14:textId="77777777" w:rsidR="006208B7" w:rsidRPr="006208B7" w:rsidRDefault="006208B7" w:rsidP="006208B7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28063F" w14:textId="77777777" w:rsidR="006208B7" w:rsidRPr="006208B7" w:rsidRDefault="006208B7" w:rsidP="006208B7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6F23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4A859CD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  <w:b/>
                <w:bCs/>
              </w:rPr>
              <w:t>Наименование КОС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9B6E8" w14:textId="77777777" w:rsidR="006208B7" w:rsidRPr="006208B7" w:rsidRDefault="006208B7" w:rsidP="006208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3ACD47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  <w:b/>
                <w:bCs/>
              </w:rPr>
              <w:t>Материалы промежуточной аттестации</w:t>
            </w:r>
          </w:p>
          <w:p w14:paraId="41E20551" w14:textId="77777777" w:rsidR="006208B7" w:rsidRPr="006208B7" w:rsidRDefault="006208B7" w:rsidP="006208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8B7" w:rsidRPr="006208B7" w14:paraId="08B4608E" w14:textId="77777777" w:rsidTr="00242AB8">
        <w:trPr>
          <w:trHeight w:hRule="exact" w:val="8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BDEA3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390483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EBB48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137AA4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54DC57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5CBB3" w14:textId="77777777" w:rsidR="006208B7" w:rsidRPr="006208B7" w:rsidRDefault="006208B7" w:rsidP="00620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B7">
              <w:rPr>
                <w:rFonts w:ascii="Times New Roman" w:eastAsia="Times New Roman" w:hAnsi="Times New Roman" w:cs="Times New Roman"/>
              </w:rPr>
              <w:t>Комплект тестовых заданий для проведения дифференцированного зачета (Приложение 1)</w:t>
            </w:r>
          </w:p>
        </w:tc>
      </w:tr>
    </w:tbl>
    <w:p w14:paraId="0AE8E8DA" w14:textId="77777777" w:rsidR="006208B7" w:rsidRPr="006208B7" w:rsidRDefault="006208B7" w:rsidP="006208B7">
      <w:pPr>
        <w:widowControl w:val="0"/>
        <w:autoSpaceDE w:val="0"/>
        <w:autoSpaceDN w:val="0"/>
        <w:spacing w:after="0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2439AEB1" w14:textId="77777777" w:rsidR="006208B7" w:rsidRPr="006208B7" w:rsidRDefault="006208B7" w:rsidP="006208B7">
      <w:pPr>
        <w:widowControl w:val="0"/>
        <w:autoSpaceDE w:val="0"/>
        <w:autoSpaceDN w:val="0"/>
        <w:spacing w:after="0" w:line="1" w:lineRule="exact"/>
        <w:rPr>
          <w:rFonts w:ascii="Times New Roman" w:eastAsia="Times New Roman" w:hAnsi="Times New Roman" w:cs="Times New Roman"/>
        </w:rPr>
      </w:pPr>
    </w:p>
    <w:p w14:paraId="14E210D5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208B7">
        <w:rPr>
          <w:rFonts w:ascii="Times New Roman" w:eastAsia="Times New Roman" w:hAnsi="Times New Roman" w:cs="Times New Roman"/>
          <w:b/>
          <w:bCs/>
        </w:rPr>
        <w:tab/>
      </w:r>
      <w:r w:rsidRPr="006208B7">
        <w:rPr>
          <w:rFonts w:ascii="Times New Roman" w:eastAsia="Times New Roman" w:hAnsi="Times New Roman" w:cs="Times New Roman"/>
          <w:b/>
          <w:bCs/>
        </w:rPr>
        <w:tab/>
      </w:r>
      <w:r w:rsidRPr="006208B7">
        <w:rPr>
          <w:rFonts w:ascii="Times New Roman" w:eastAsia="Times New Roman" w:hAnsi="Times New Roman" w:cs="Times New Roman"/>
          <w:b/>
          <w:bCs/>
        </w:rPr>
        <w:tab/>
      </w:r>
      <w:r w:rsidRPr="006208B7">
        <w:rPr>
          <w:rFonts w:ascii="Times New Roman" w:eastAsia="Times New Roman" w:hAnsi="Times New Roman" w:cs="Times New Roman"/>
          <w:b/>
          <w:bCs/>
        </w:rPr>
        <w:tab/>
      </w:r>
      <w:r w:rsidRPr="006208B7">
        <w:rPr>
          <w:rFonts w:ascii="Times New Roman" w:eastAsia="Times New Roman" w:hAnsi="Times New Roman" w:cs="Times New Roman"/>
          <w:b/>
          <w:bCs/>
        </w:rPr>
        <w:tab/>
      </w:r>
    </w:p>
    <w:p w14:paraId="53EC4753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62957C8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11B6ECF4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5421199F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1081BDFF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4D08CD54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6E12940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1F594A0C" w14:textId="77777777" w:rsid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44D619D0" w14:textId="77777777" w:rsidR="006208B7" w:rsidRDefault="006208B7" w:rsidP="00E02CE5">
      <w:pPr>
        <w:widowControl w:val="0"/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FF835D8" w14:textId="77777777" w:rsidR="00E02CE5" w:rsidRDefault="00E02CE5" w:rsidP="00E02CE5">
      <w:pPr>
        <w:widowControl w:val="0"/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3EF7851" w14:textId="62E4BE3D" w:rsidR="006208B7" w:rsidRPr="006208B7" w:rsidRDefault="006208B7" w:rsidP="006208B7">
      <w:pPr>
        <w:widowControl w:val="0"/>
        <w:tabs>
          <w:tab w:val="left" w:pos="30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</w:rPr>
      </w:pPr>
      <w:r w:rsidRPr="006208B7">
        <w:rPr>
          <w:rFonts w:ascii="Times New Roman" w:eastAsia="Times New Roman" w:hAnsi="Times New Roman" w:cs="Times New Roman"/>
          <w:bCs/>
          <w:sz w:val="24"/>
        </w:rPr>
        <w:t>Приложение 1</w:t>
      </w:r>
    </w:p>
    <w:p w14:paraId="24E7A839" w14:textId="77777777" w:rsidR="006208B7" w:rsidRPr="006208B7" w:rsidRDefault="006208B7" w:rsidP="006208B7">
      <w:pPr>
        <w:widowControl w:val="0"/>
        <w:tabs>
          <w:tab w:val="left" w:pos="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62D62A7" w14:textId="77777777" w:rsidR="006208B7" w:rsidRPr="006208B7" w:rsidRDefault="006208B7" w:rsidP="006208B7">
      <w:pPr>
        <w:widowControl w:val="0"/>
        <w:tabs>
          <w:tab w:val="left" w:pos="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8B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ДЛЯ ДИФФЕРЕНЦИРОВАННОГО ЗАЧЕТА</w:t>
      </w:r>
    </w:p>
    <w:p w14:paraId="35CEB341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F9443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31A7AB67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25E2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086758D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Теоретические вопросы </w:t>
      </w:r>
    </w:p>
    <w:p w14:paraId="7FC758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Функциональные компоненты ОС </w:t>
      </w:r>
    </w:p>
    <w:p w14:paraId="1D92ED3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Основные принципы построения ОС </w:t>
      </w:r>
    </w:p>
    <w:p w14:paraId="28A34B3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процесса</w:t>
      </w:r>
    </w:p>
    <w:p w14:paraId="1B888C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Понятие ресурса</w:t>
      </w:r>
    </w:p>
    <w:p w14:paraId="6080854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виртуализации</w:t>
      </w:r>
    </w:p>
    <w:p w14:paraId="3D85871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прерывания</w:t>
      </w:r>
    </w:p>
    <w:p w14:paraId="469BCA0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Многоуровневая схема управления процессами</w:t>
      </w:r>
    </w:p>
    <w:p w14:paraId="61A25E7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Планирование и диспетчеризация потоков </w:t>
      </w:r>
    </w:p>
    <w:p w14:paraId="2D0FA32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Мультипрограммирование</w:t>
      </w:r>
    </w:p>
    <w:p w14:paraId="4BF1C1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Планирование и диспетчеризация потоков</w:t>
      </w:r>
    </w:p>
    <w:p w14:paraId="149BA15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Назначение и типы прерываний </w:t>
      </w:r>
    </w:p>
    <w:p w14:paraId="318902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централизованного диспетчера прерываний</w:t>
      </w:r>
    </w:p>
    <w:p w14:paraId="7034092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Системные вызовы </w:t>
      </w:r>
    </w:p>
    <w:p w14:paraId="174F27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Цели и средства синхронизации</w:t>
      </w:r>
    </w:p>
    <w:p w14:paraId="52A69FC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Синхронизирующие объекты ОС</w:t>
      </w:r>
    </w:p>
    <w:p w14:paraId="5D4BC86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Ядро ОС Windows NT </w:t>
      </w:r>
    </w:p>
    <w:p w14:paraId="3F547CC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Операционные системы семейства UNIX</w:t>
      </w:r>
    </w:p>
    <w:p w14:paraId="274391D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ОС по управлению памятью</w:t>
      </w:r>
    </w:p>
    <w:p w14:paraId="663EE41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Типы адресов</w:t>
      </w:r>
    </w:p>
    <w:p w14:paraId="15C1DB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Алгоритмы распределения памяти</w:t>
      </w:r>
    </w:p>
    <w:p w14:paraId="490C4CA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Виртуализация оперативной памяти </w:t>
      </w:r>
    </w:p>
    <w:p w14:paraId="77E56AE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Страничное распределение </w:t>
      </w:r>
    </w:p>
    <w:p w14:paraId="3742D74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Сегментное распределение</w:t>
      </w:r>
    </w:p>
    <w:p w14:paraId="1A4A14B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Сегментно-страничное распределение</w:t>
      </w:r>
    </w:p>
    <w:p w14:paraId="27097A5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Разделяемые сегменты памяти</w:t>
      </w:r>
    </w:p>
    <w:p w14:paraId="31A7F90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Компоненты системы ввода-вывода</w:t>
      </w:r>
    </w:p>
    <w:p w14:paraId="1408968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Обработка ввода-вывода</w:t>
      </w:r>
    </w:p>
    <w:p w14:paraId="2884440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Эволюция файловых систем</w:t>
      </w:r>
    </w:p>
    <w:p w14:paraId="753208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современных ОС</w:t>
      </w:r>
    </w:p>
    <w:p w14:paraId="1B6B8FD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Информационные элементы дисковых накопителей </w:t>
      </w:r>
    </w:p>
    <w:p w14:paraId="087A496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Физическая организация и адресация файла</w:t>
      </w:r>
    </w:p>
    <w:p w14:paraId="565FD3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FAT </w:t>
      </w:r>
    </w:p>
    <w:p w14:paraId="353D28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для ОС UNIX </w:t>
      </w:r>
    </w:p>
    <w:p w14:paraId="0658BDA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NTFS</w:t>
      </w:r>
    </w:p>
    <w:p w14:paraId="1570A5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B21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Практические вопросы </w:t>
      </w:r>
    </w:p>
    <w:p w14:paraId="7D92310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0A6F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14:paraId="38C28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Можно ли заразить вирусами ОС UNIX и почему?</w:t>
      </w:r>
    </w:p>
    <w:p w14:paraId="194E392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нужно для подключения к компьютеру периферийных устройств (модема, сканера, принтера)?</w:t>
      </w:r>
    </w:p>
    <w:p w14:paraId="68F4835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хранить дистрибутивы ОС и драйверы после того, как все установлено на компьютер и почему?</w:t>
      </w:r>
    </w:p>
    <w:p w14:paraId="07603E9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установить несколько ОС на один компьютер?</w:t>
      </w:r>
    </w:p>
    <w:p w14:paraId="124EA68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Всегда ли нужно иметь на диске активный раздел?</w:t>
      </w:r>
    </w:p>
    <w:p w14:paraId="6E56C02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делать активный раздел на съемном диске и почему?</w:t>
      </w:r>
    </w:p>
    <w:p w14:paraId="1115E2A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выбрать пароль, который легко запомнить и трудно подобрать?</w:t>
      </w:r>
    </w:p>
    <w:p w14:paraId="0FA59F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составить из N двоичных разрядов и почему?</w:t>
      </w:r>
    </w:p>
    <w:p w14:paraId="5FF6015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закодировать с помощью 1 байта?</w:t>
      </w:r>
    </w:p>
    <w:p w14:paraId="7B9E85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бит в одном байте?</w:t>
      </w:r>
    </w:p>
    <w:p w14:paraId="0B756FD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байт в 1 кб, 1 Гб, 1 Мб, 1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Эб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>, 1 Тб?</w:t>
      </w:r>
    </w:p>
    <w:p w14:paraId="3350AF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За сколько времени можно передать 100 Мб по сети при скорости 10 Мбит/сек?</w:t>
      </w:r>
    </w:p>
    <w:p w14:paraId="396C68C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информации умещается на дискете, винчестере,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стриммерной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кассете, компакт-диске?</w:t>
      </w:r>
    </w:p>
    <w:p w14:paraId="0EFC7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На файловом сервере установлена ОС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 </w:t>
      </w:r>
    </w:p>
    <w:p w14:paraId="05FA4E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Где найти драйверы устройств?</w:t>
      </w:r>
    </w:p>
    <w:p w14:paraId="6E9A01C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компьютерные вирусы используют прерывания ОС?</w:t>
      </w:r>
    </w:p>
    <w:p w14:paraId="25436FD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удобна буферизация печати в многозадачных ОС?</w:t>
      </w:r>
    </w:p>
    <w:p w14:paraId="27271DD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печать на одном принтере с нескольких компьютеров?</w:t>
      </w:r>
    </w:p>
    <w:p w14:paraId="22B1AA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использовать возможности Ява в интернет и интранет?</w:t>
      </w:r>
    </w:p>
    <w:p w14:paraId="14E353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Облегчается ли составление программ с использованием стандартного ввода-вывода?</w:t>
      </w:r>
    </w:p>
    <w:p w14:paraId="6FF578C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Может ли пользователь изменить приоритет процесса?</w:t>
      </w:r>
    </w:p>
    <w:p w14:paraId="372660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выбор метода восстановления после блокировки на надежность вычислительной системы и защиту информации?</w:t>
      </w:r>
    </w:p>
    <w:p w14:paraId="5662263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разница между микросхемами ОЗУ и флэш-памяти?</w:t>
      </w:r>
    </w:p>
    <w:p w14:paraId="0E60E0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провести дефрагментацию диска?</w:t>
      </w:r>
    </w:p>
    <w:p w14:paraId="35A2A35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различие между атрибутами файлов в DOS/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 и UNIX/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2000?</w:t>
      </w:r>
    </w:p>
    <w:p w14:paraId="3B6225D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упрощается при использовании технологии Web/DB?</w:t>
      </w:r>
    </w:p>
    <w:p w14:paraId="3F536B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скопировать файлы с одного компьютера на другой?</w:t>
      </w:r>
    </w:p>
    <w:p w14:paraId="7E50BE2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определяется уровень безопасности вычислительной системы?</w:t>
      </w:r>
    </w:p>
    <w:p w14:paraId="7A9BF37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рекомендуется периодически выполнять перезагрузку сервера?</w:t>
      </w:r>
    </w:p>
    <w:p w14:paraId="4BD94FC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При какой организации памяти нужна аппаратная поддержка и почему?</w:t>
      </w:r>
    </w:p>
    <w:p w14:paraId="6AD6CD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В чем состоят трудности использования DLL в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NT/2000/XP?</w:t>
      </w:r>
    </w:p>
    <w:p w14:paraId="4D996E6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Возможно ли преобразование тома FAT в том NTFS и наоборот?</w:t>
      </w:r>
    </w:p>
    <w:p w14:paraId="122D0B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Чем отличаются атрибуты файлов в UNIX и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98/ME?</w:t>
      </w:r>
    </w:p>
    <w:p w14:paraId="651B722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дает использование распределенной файловой системы NFS?</w:t>
      </w:r>
    </w:p>
    <w:p w14:paraId="68F6B55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OS/2 не стала самой распространенной ОС для ПК, несмотря на свои преимущества?</w:t>
      </w:r>
    </w:p>
    <w:p w14:paraId="5B983B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различается информация, передаваемая по сети в базах данных с файловым сервером и технологией клиент-сервер?</w:t>
      </w:r>
    </w:p>
    <w:p w14:paraId="7A32563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наличие активного раздела на порядок обозначения дисков?</w:t>
      </w:r>
    </w:p>
    <w:p w14:paraId="782321D9" w14:textId="77777777" w:rsidR="001A37CF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несколько дисков на одном винчестере?</w:t>
      </w:r>
    </w:p>
    <w:p w14:paraId="76D66AF4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20CDA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3.2.2.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743C49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Иерархические, сетевые и реляционные модели данных. </w:t>
      </w:r>
    </w:p>
    <w:p w14:paraId="4DD8991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Существующие архитектуры СУБД. </w:t>
      </w:r>
    </w:p>
    <w:p w14:paraId="0975B37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СУБД Access </w:t>
      </w:r>
    </w:p>
    <w:p w14:paraId="03739BB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Структура базы данных Access </w:t>
      </w:r>
    </w:p>
    <w:p w14:paraId="0529F5D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Основные объекты базы данных. </w:t>
      </w:r>
    </w:p>
    <w:p w14:paraId="35C895E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Проектирование баз данных </w:t>
      </w:r>
    </w:p>
    <w:p w14:paraId="6B2B17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Этапы проектирования баз данных. </w:t>
      </w:r>
    </w:p>
    <w:p w14:paraId="6F2EBB5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Составные части инфологической модели.</w:t>
      </w:r>
    </w:p>
    <w:p w14:paraId="6ED6C7E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Требования и подходы к инфологическому проектированию.</w:t>
      </w:r>
    </w:p>
    <w:p w14:paraId="40C0097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Реляционные базы данных </w:t>
      </w:r>
    </w:p>
    <w:p w14:paraId="2238E42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реляционных баз данных</w:t>
      </w:r>
    </w:p>
    <w:p w14:paraId="7B9509D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Реляционная модель данных </w:t>
      </w:r>
    </w:p>
    <w:p w14:paraId="1FA7C2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Объектно-ориентированные базы данных </w:t>
      </w:r>
    </w:p>
    <w:p w14:paraId="01E4D9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объектно-ориентированного подхода и их преломление в ООБД</w:t>
      </w:r>
    </w:p>
    <w:p w14:paraId="4380298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</w:t>
      </w:r>
    </w:p>
    <w:p w14:paraId="26C5EBC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Гипертекстовые базы данных </w:t>
      </w:r>
    </w:p>
    <w:p w14:paraId="11F3D41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Определение гипертекста. </w:t>
      </w:r>
    </w:p>
    <w:p w14:paraId="521C4E2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Гипертекстовая система. </w:t>
      </w:r>
    </w:p>
    <w:p w14:paraId="22EFC3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8B3">
        <w:rPr>
          <w:rFonts w:ascii="Times New Roman" w:hAnsi="Times New Roman"/>
          <w:sz w:val="28"/>
          <w:szCs w:val="28"/>
        </w:rPr>
        <w:t>Броузинг</w:t>
      </w:r>
      <w:proofErr w:type="spellEnd"/>
      <w:r w:rsidRPr="007728B3">
        <w:rPr>
          <w:rFonts w:ascii="Times New Roman" w:hAnsi="Times New Roman"/>
          <w:sz w:val="28"/>
          <w:szCs w:val="28"/>
        </w:rPr>
        <w:t xml:space="preserve"> и поиск по ключевым словам.</w:t>
      </w:r>
    </w:p>
    <w:p w14:paraId="6325431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Жизненный цикл баз данных </w:t>
      </w:r>
    </w:p>
    <w:p w14:paraId="278B671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Общая характеристика этапов жизненного цикла БД.</w:t>
      </w:r>
    </w:p>
    <w:p w14:paraId="29FF2E8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Потребители БД. </w:t>
      </w:r>
    </w:p>
    <w:p w14:paraId="3DA9DCD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Администрирование БД. </w:t>
      </w:r>
    </w:p>
    <w:p w14:paraId="388938F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Эксплуатация и использование БД.</w:t>
      </w:r>
    </w:p>
    <w:p w14:paraId="035AF29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Автоматизированная информационная система.</w:t>
      </w:r>
    </w:p>
    <w:p w14:paraId="531927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Предметная область информационной системы.</w:t>
      </w:r>
    </w:p>
    <w:p w14:paraId="07069C4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Назначение и основные компоненты системы баз данных.</w:t>
      </w:r>
    </w:p>
    <w:p w14:paraId="23A5422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Уровни представления данных.</w:t>
      </w:r>
    </w:p>
    <w:p w14:paraId="15E8AD0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модели данных. Типы структур данных.</w:t>
      </w:r>
    </w:p>
    <w:p w14:paraId="1A421ED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над данными. Ограничения целостности.</w:t>
      </w:r>
    </w:p>
    <w:p w14:paraId="75A4D96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Сетевая модель данных (СМД) </w:t>
      </w:r>
    </w:p>
    <w:p w14:paraId="5035BF2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Иерархическая модель данных (ИМД)</w:t>
      </w:r>
    </w:p>
    <w:p w14:paraId="38F22623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Реляционная модель данных (РМД).</w:t>
      </w:r>
    </w:p>
    <w:p w14:paraId="3CADDBB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отношения. Свойства отношений.</w:t>
      </w:r>
    </w:p>
    <w:p w14:paraId="74D1DA0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lastRenderedPageBreak/>
        <w:t>Достоинства и недостатки РМД.</w:t>
      </w:r>
    </w:p>
    <w:p w14:paraId="31A56E3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реляционной алгебры.</w:t>
      </w:r>
    </w:p>
    <w:p w14:paraId="32823EF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Объектно-реляционные модели данных.</w:t>
      </w:r>
    </w:p>
    <w:p w14:paraId="49B6AE1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данных.</w:t>
      </w:r>
    </w:p>
    <w:p w14:paraId="0042C90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Инфологическое проектирование. </w:t>
      </w:r>
    </w:p>
    <w:p w14:paraId="1D2715B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Структура хранимых данных.</w:t>
      </w:r>
    </w:p>
    <w:p w14:paraId="7F78F73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Многоуровневые индексы на основе В-дерева.</w:t>
      </w:r>
    </w:p>
    <w:p w14:paraId="5EB079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Хеширование. Методы хеширования.</w:t>
      </w:r>
    </w:p>
    <w:p w14:paraId="332F4E6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Кластеризация данных.</w:t>
      </w:r>
    </w:p>
    <w:p w14:paraId="38DF65F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Принцип организации кластеров. Использование кластеров.</w:t>
      </w:r>
    </w:p>
    <w:p w14:paraId="6D567B9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Перспективы развития технологии баз данных.</w:t>
      </w:r>
    </w:p>
    <w:p w14:paraId="29CFE35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Определение связей между таблицами в базе данных Access.</w:t>
      </w:r>
    </w:p>
    <w:p w14:paraId="27513CC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форм средствами Access.</w:t>
      </w:r>
    </w:p>
    <w:p w14:paraId="72954C4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Конструирование запросов.</w:t>
      </w:r>
    </w:p>
    <w:p w14:paraId="649CEDA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отчетов. Основы создания макросов.</w:t>
      </w:r>
    </w:p>
    <w:p w14:paraId="7356FF9A" w14:textId="77777777" w:rsidR="00393DC4" w:rsidRDefault="007728B3" w:rsidP="007728B3">
      <w:pPr>
        <w:tabs>
          <w:tab w:val="left" w:pos="328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B98BD84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AB537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типов передаваемой информации. Частотная полоса сигнала.</w:t>
      </w:r>
    </w:p>
    <w:p w14:paraId="10AE907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Динамический диапазон.</w:t>
      </w:r>
    </w:p>
    <w:p w14:paraId="13EA007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систем и сетей передачи информации. Топология сетей передачи данных.</w:t>
      </w:r>
    </w:p>
    <w:p w14:paraId="13200AF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Модель взаимодействия открытых систем OSI.</w:t>
      </w:r>
    </w:p>
    <w:p w14:paraId="4F51F26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модуляция. Спектр АМ-сигналов.</w:t>
      </w:r>
    </w:p>
    <w:p w14:paraId="15CE6F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манипуляция. Спектры амплитудно-манипулированных сигналов на примере меандра.</w:t>
      </w:r>
    </w:p>
    <w:p w14:paraId="2B969AE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Двоичная фазовая манипуляция (BPSK).</w:t>
      </w:r>
    </w:p>
    <w:p w14:paraId="4BC1104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Квадратурная фазовая манипуляция (QPSK) и QPSK со сдвигом (OQPSK). Относительная фазовая манипуляция (DPSK).</w:t>
      </w:r>
    </w:p>
    <w:p w14:paraId="489AE39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Теоретические основы передачи дискретной информации. Ширина спектра и база радиосигнала</w:t>
      </w:r>
    </w:p>
    <w:p w14:paraId="7918EEB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Пропускная способность канала связи. Кодирование первичных потоков данных. Методы кодирования.</w:t>
      </w:r>
    </w:p>
    <w:p w14:paraId="4C8BCA4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Методы расширения спектра сигнала DSSS и FHSS</w:t>
      </w:r>
    </w:p>
    <w:p w14:paraId="29DC35A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Типы мультиплексирования (уплотнения, разделения) канала связи FDMA, TDMA, CDMA,MIMO. Технология OFDM.</w:t>
      </w:r>
    </w:p>
    <w:p w14:paraId="0003071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CSMA/CD.</w:t>
      </w:r>
    </w:p>
    <w:p w14:paraId="0F32978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CSMA/CA.</w:t>
      </w:r>
    </w:p>
    <w:p w14:paraId="22ECD28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Принципы аналого-цифрового и цифро-аналогового преобразования. </w:t>
      </w:r>
    </w:p>
    <w:p w14:paraId="7255E96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Импульсно-кодовая модуляция (ИКМ, PCM).</w:t>
      </w:r>
    </w:p>
    <w:p w14:paraId="64E756B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АЦП. Характеристики.</w:t>
      </w:r>
    </w:p>
    <w:p w14:paraId="19F6815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ЦАП. Характеристики.</w:t>
      </w:r>
    </w:p>
    <w:p w14:paraId="20CC14A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Телефонная связь: физический уровень. Телефонная линия. Телефонный аппарат. Абонентский комплект АТС.</w:t>
      </w:r>
    </w:p>
    <w:p w14:paraId="50406FA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Сигналы телефонной линии (от ТА к АТС, от АТС к ТА).</w:t>
      </w:r>
    </w:p>
    <w:p w14:paraId="5307591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lastRenderedPageBreak/>
        <w:t>Структура АТС. Основные принципы коммутации. Классификация АТС. АТС с коммутацией каналов. Современные электронные АТС.</w:t>
      </w:r>
    </w:p>
    <w:p w14:paraId="5BF1ACE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Понятие модема. Виды линий связи. Схема DTE-DCE-DCE-DTE.</w:t>
      </w:r>
    </w:p>
    <w:p w14:paraId="618238A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Последовательный интерфейс RS-232. Временные диаграммы, характеристики,</w:t>
      </w:r>
    </w:p>
    <w:p w14:paraId="5BC48E1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физический уровень, параметры настройки.</w:t>
      </w:r>
    </w:p>
    <w:p w14:paraId="1E8B513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коммутируемые линии. Протоколы передачи данных для коммутируемых линий</w:t>
      </w:r>
    </w:p>
    <w:p w14:paraId="61B744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Система команд AT. Факсимильная связь.</w:t>
      </w:r>
    </w:p>
    <w:p w14:paraId="4EBBADB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выделенные линии: технология ISDN.</w:t>
      </w:r>
    </w:p>
    <w:p w14:paraId="11037E3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Pr="00EE5667">
        <w:rPr>
          <w:rFonts w:ascii="Times New Roman" w:hAnsi="Times New Roman"/>
          <w:sz w:val="28"/>
          <w:szCs w:val="28"/>
        </w:rPr>
        <w:t>xDSL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4E0E348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Локальные сети передачи данных. Обзор технологий.</w:t>
      </w:r>
    </w:p>
    <w:p w14:paraId="12015D5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Коаксиальный кабель, стандарты 10BASE5, 10BASE2.</w:t>
      </w:r>
    </w:p>
    <w:p w14:paraId="5966544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Витая пара, стандарты IEEE 802.3 для сетей на основе UTP/STP. Категории кабеля UTP/STP.</w:t>
      </w:r>
    </w:p>
    <w:p w14:paraId="45BB1B4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IEEE 802.3 для сетей на основе волоконно-оптического кабеля.</w:t>
      </w:r>
    </w:p>
    <w:p w14:paraId="3613431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Топология и сетевая инфраструктура Ethernet.</w:t>
      </w:r>
    </w:p>
    <w:p w14:paraId="1C00EB2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Канальный уровень, формат кадра Ethernet. Канальный и сетевой протоколы.</w:t>
      </w:r>
    </w:p>
    <w:p w14:paraId="6A4AC4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Региональные сети передачи данных (WAN). Стандарт X.25.</w:t>
      </w:r>
    </w:p>
    <w:p w14:paraId="515FB5A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Протокол </w:t>
      </w:r>
      <w:proofErr w:type="spellStart"/>
      <w:r w:rsidRPr="00EE5667">
        <w:rPr>
          <w:rFonts w:ascii="Times New Roman" w:hAnsi="Times New Roman"/>
          <w:sz w:val="28"/>
          <w:szCs w:val="28"/>
        </w:rPr>
        <w:t>Frame</w:t>
      </w:r>
      <w:proofErr w:type="spellEnd"/>
      <w:r w:rsidRPr="00EE5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667">
        <w:rPr>
          <w:rFonts w:ascii="Times New Roman" w:hAnsi="Times New Roman"/>
          <w:sz w:val="28"/>
          <w:szCs w:val="28"/>
        </w:rPr>
        <w:t>relay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5FC9099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Технологии ATM.</w:t>
      </w:r>
    </w:p>
    <w:p w14:paraId="3E81764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передачи данных SDH/SONET. Иерархия цифровых каналов.</w:t>
      </w:r>
    </w:p>
    <w:p w14:paraId="07A2E0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Обзор технологий доступа к WAN для конечных пользователей. Технология </w:t>
      </w:r>
      <w:proofErr w:type="spellStart"/>
      <w:r w:rsidRPr="00EE5667">
        <w:rPr>
          <w:rFonts w:ascii="Times New Roman" w:hAnsi="Times New Roman"/>
          <w:sz w:val="28"/>
          <w:szCs w:val="28"/>
          <w:lang w:val="en-US"/>
        </w:rPr>
        <w:t>Fibre</w:t>
      </w:r>
      <w:proofErr w:type="spellEnd"/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to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the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X</w:t>
      </w:r>
      <w:r w:rsidRPr="00EE5667">
        <w:rPr>
          <w:rFonts w:ascii="Times New Roman" w:hAnsi="Times New Roman"/>
          <w:sz w:val="28"/>
          <w:szCs w:val="28"/>
        </w:rPr>
        <w:t>. Технология PON.</w:t>
      </w:r>
    </w:p>
    <w:p w14:paraId="0E7B1CC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Технология построения сетей нового поколения NGN. Интеграция современных технологий передачи данных</w:t>
      </w:r>
    </w:p>
    <w:p w14:paraId="240C035E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F766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9C5047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История создания и развития АИС. </w:t>
      </w:r>
    </w:p>
    <w:p w14:paraId="7649C968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Основные понятия информационных систем и области их при</w:t>
      </w:r>
      <w:r>
        <w:rPr>
          <w:rFonts w:ascii="Times New Roman" w:hAnsi="Times New Roman"/>
          <w:sz w:val="28"/>
          <w:szCs w:val="28"/>
        </w:rPr>
        <w:t>менения.</w:t>
      </w:r>
    </w:p>
    <w:p w14:paraId="07C09C1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развития информационных систем. </w:t>
      </w:r>
    </w:p>
    <w:p w14:paraId="0331A56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Области применения и примеры реализации ИС.</w:t>
      </w:r>
    </w:p>
    <w:p w14:paraId="22A43CD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и структура автоматизированной информационной системы (АИС). </w:t>
      </w:r>
    </w:p>
    <w:p w14:paraId="11BEA95A" w14:textId="77777777" w:rsidR="00C12BAC" w:rsidRPr="00FA1D75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D75">
        <w:rPr>
          <w:rFonts w:ascii="Times New Roman" w:hAnsi="Times New Roman"/>
          <w:sz w:val="28"/>
          <w:szCs w:val="28"/>
        </w:rPr>
        <w:t>Понятие и процессы жизненного цикла АИС.</w:t>
      </w:r>
    </w:p>
    <w:p w14:paraId="5A73906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Стадии и модели жизненного цикла АИС. </w:t>
      </w:r>
    </w:p>
    <w:p w14:paraId="1E7692E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Классификация АИС (по функциональному назначению, по степени сложности, по масштабу применения).</w:t>
      </w:r>
    </w:p>
    <w:p w14:paraId="45EFAF6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Архитектура АИС. </w:t>
      </w:r>
    </w:p>
    <w:p w14:paraId="1729787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Обеспечение АИС. </w:t>
      </w:r>
    </w:p>
    <w:p w14:paraId="2CFFF401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Развитие АИС на современном этапе.</w:t>
      </w:r>
    </w:p>
    <w:p w14:paraId="7240A4B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проектирование АИС. </w:t>
      </w:r>
    </w:p>
    <w:p w14:paraId="34FC4FA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Каскадная модель жизненного цикла, этапы разработки каскадной модели, его преимущества и недостатки.</w:t>
      </w:r>
    </w:p>
    <w:p w14:paraId="4E88C30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Спиральная модель жизненного цикла, этапы разработки спиральной модели, его преимущества и недостатки.</w:t>
      </w:r>
    </w:p>
    <w:p w14:paraId="6FAE21E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и структура СУБД.</w:t>
      </w:r>
    </w:p>
    <w:p w14:paraId="065796A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Основные объекты базы данных. </w:t>
      </w:r>
    </w:p>
    <w:p w14:paraId="693A4DC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Назначение и взаимосвязь объектов.</w:t>
      </w:r>
    </w:p>
    <w:p w14:paraId="7CC649A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Способы создания таблиц в программе MS Access. </w:t>
      </w:r>
    </w:p>
    <w:p w14:paraId="5E0418E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таблицы </w:t>
      </w:r>
      <w:proofErr w:type="gramStart"/>
      <w:r w:rsidRPr="00C12BAC">
        <w:rPr>
          <w:rFonts w:ascii="Times New Roman" w:hAnsi="Times New Roman"/>
          <w:sz w:val="28"/>
          <w:szCs w:val="28"/>
        </w:rPr>
        <w:t>при</w:t>
      </w:r>
      <w:proofErr w:type="gramEnd"/>
      <w:r w:rsidRPr="00C12BAC">
        <w:rPr>
          <w:rFonts w:ascii="Times New Roman" w:hAnsi="Times New Roman"/>
          <w:sz w:val="28"/>
          <w:szCs w:val="28"/>
        </w:rPr>
        <w:t xml:space="preserve"> помощью Мастера и Конструктора. </w:t>
      </w:r>
    </w:p>
    <w:p w14:paraId="5E3D422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 используемых в таблицах.</w:t>
      </w:r>
    </w:p>
    <w:p w14:paraId="6F1F5D8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и назначение запросов. Виды запросов. </w:t>
      </w:r>
    </w:p>
    <w:p w14:paraId="215501C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в режиме Конструктора. Запрос на выборку.</w:t>
      </w:r>
    </w:p>
    <w:p w14:paraId="553300F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на основе несколько связанных таблиц в программе MS Access. З</w:t>
      </w:r>
    </w:p>
    <w:p w14:paraId="20BA0337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2BAC">
        <w:rPr>
          <w:rFonts w:ascii="Times New Roman" w:hAnsi="Times New Roman"/>
          <w:sz w:val="28"/>
          <w:szCs w:val="28"/>
        </w:rPr>
        <w:t>апросы</w:t>
      </w:r>
      <w:proofErr w:type="spellEnd"/>
      <w:r w:rsidRPr="00C12BAC">
        <w:rPr>
          <w:rFonts w:ascii="Times New Roman" w:hAnsi="Times New Roman"/>
          <w:sz w:val="28"/>
          <w:szCs w:val="28"/>
        </w:rPr>
        <w:t xml:space="preserve"> на обновления данных. Язык SQL – основные операторы.</w:t>
      </w:r>
    </w:p>
    <w:p w14:paraId="1B1A20E3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Применение форм в программе MS Access. </w:t>
      </w:r>
    </w:p>
    <w:p w14:paraId="546C580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форм. Элементы форм. Разработка сложных форм. Разработка сложных форм. Использование отчетов. Подчиненные отчеты. Разработка сложных отчетов.</w:t>
      </w:r>
    </w:p>
    <w:p w14:paraId="5B796A1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Понятие проектирования, управление проектированием и их классификация.</w:t>
      </w:r>
    </w:p>
    <w:p w14:paraId="5BE7EFF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события. Использование макросов. </w:t>
      </w:r>
    </w:p>
    <w:p w14:paraId="6BEE8B8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Обзор макрокоманд. Связывание макроса со свойством события.</w:t>
      </w:r>
    </w:p>
    <w:p w14:paraId="396AE8D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Назначение и возможности Visual Basic. </w:t>
      </w:r>
    </w:p>
    <w:p w14:paraId="55729E0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Основы Visual Basic. </w:t>
      </w:r>
    </w:p>
    <w:p w14:paraId="29252EF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Среда разработки. Окно редактора. </w:t>
      </w:r>
    </w:p>
    <w:p w14:paraId="1286701A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BAC">
        <w:rPr>
          <w:rFonts w:ascii="Times New Roman" w:hAnsi="Times New Roman"/>
          <w:sz w:val="28"/>
          <w:szCs w:val="28"/>
        </w:rPr>
        <w:t>Объявление переменных и констант.</w:t>
      </w:r>
    </w:p>
    <w:p w14:paraId="4A8750CA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объекта. Чтение и установка свойств, вызов методов. </w:t>
      </w:r>
    </w:p>
    <w:p w14:paraId="443329D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процедур. Создание и использование подпрограмм.</w:t>
      </w:r>
    </w:p>
    <w:p w14:paraId="79D878B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Создание и использование функций.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9AED8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физической модели и генерация схемы БД. </w:t>
      </w:r>
    </w:p>
    <w:p w14:paraId="52962130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Совместное использование БД в сети.</w:t>
      </w:r>
    </w:p>
    <w:p w14:paraId="6484188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Размещать в форму элемент управления, создан</w:t>
      </w:r>
      <w:r>
        <w:rPr>
          <w:rFonts w:ascii="Times New Roman" w:hAnsi="Times New Roman"/>
          <w:sz w:val="28"/>
          <w:szCs w:val="28"/>
        </w:rPr>
        <w:t xml:space="preserve">ие и внедрение подчиненных форм. </w:t>
      </w:r>
    </w:p>
    <w:p w14:paraId="3AAE2CD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многостраничных форм</w:t>
      </w:r>
    </w:p>
    <w:p w14:paraId="46FC061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Принцип работы SQL – сервера.</w:t>
      </w:r>
    </w:p>
    <w:p w14:paraId="4D83224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Подключение к БД SQL – серве</w:t>
      </w:r>
      <w:r>
        <w:rPr>
          <w:rFonts w:ascii="Times New Roman" w:hAnsi="Times New Roman"/>
          <w:sz w:val="28"/>
          <w:szCs w:val="28"/>
        </w:rPr>
        <w:t>ра. Создание таблицу в проекте.</w:t>
      </w:r>
    </w:p>
    <w:p w14:paraId="3AC61FC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Использование запросов в проекте.</w:t>
      </w:r>
    </w:p>
    <w:p w14:paraId="5DBD30E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Инструменты CASE-средств, его функциональные возможности и назначение.</w:t>
      </w:r>
    </w:p>
    <w:p w14:paraId="3E09656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Технология внедрения CASE-средств. </w:t>
      </w:r>
    </w:p>
    <w:p w14:paraId="0983302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потребностей в CASE-средствах. </w:t>
      </w:r>
    </w:p>
    <w:p w14:paraId="08DC0472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A33193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3.2.5.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B1BC07" w14:textId="77777777" w:rsidR="00393DC4" w:rsidRPr="00DB0FD3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73A79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lastRenderedPageBreak/>
        <w:t>Физическое кодирование с использованием манчестерского кода</w:t>
      </w:r>
    </w:p>
    <w:p w14:paraId="35DB1D4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Логическое кодирование с использованием скремблирования</w:t>
      </w:r>
    </w:p>
    <w:p w14:paraId="3200220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Подключение клиента к беспроводной сети в инфраструктурном режиме</w:t>
      </w:r>
    </w:p>
    <w:p w14:paraId="4A259D6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Оценка беспроводной линии связи</w:t>
      </w:r>
    </w:p>
    <w:p w14:paraId="2014BA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Проектирования беспроводной сети</w:t>
      </w:r>
    </w:p>
    <w:p w14:paraId="5645CBA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адаптеры (сетевые карты).</w:t>
      </w:r>
    </w:p>
    <w:p w14:paraId="4EA1A47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кабели.</w:t>
      </w:r>
    </w:p>
    <w:p w14:paraId="2A30812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Топология сети.</w:t>
      </w:r>
    </w:p>
    <w:p w14:paraId="21D7163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Одноранговые сети и сети с выделенным файловым сервером.</w:t>
      </w:r>
    </w:p>
    <w:p w14:paraId="537C61DF" w14:textId="77777777" w:rsidR="00393DC4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Сбор информации о клиентских устройствах</w:t>
      </w:r>
    </w:p>
    <w:p w14:paraId="65C38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Планирование производительности и зоны действия беспроводной сети</w:t>
      </w:r>
    </w:p>
    <w:p w14:paraId="19398FC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Предпроектное обследование места установки беспроводной сети</w:t>
      </w:r>
    </w:p>
    <w:p w14:paraId="504DB68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Обеспечение отказоустойчивости в беспроводных сетях</w:t>
      </w:r>
    </w:p>
    <w:p w14:paraId="505F84A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Режимы работы и организация питания точек доступа</w:t>
      </w:r>
    </w:p>
    <w:p w14:paraId="7B71A67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Сегментация беспроводной сети</w:t>
      </w:r>
    </w:p>
    <w:p w14:paraId="520BA68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Настройка </w:t>
      </w:r>
      <w:proofErr w:type="spellStart"/>
      <w:r w:rsidRPr="00DB0FD3">
        <w:rPr>
          <w:rFonts w:ascii="Times New Roman" w:hAnsi="Times New Roman"/>
          <w:sz w:val="28"/>
          <w:szCs w:val="28"/>
        </w:rPr>
        <w:t>QoS</w:t>
      </w:r>
      <w:proofErr w:type="spellEnd"/>
    </w:p>
    <w:p w14:paraId="2400629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FD3">
        <w:rPr>
          <w:rFonts w:ascii="Times New Roman" w:hAnsi="Times New Roman"/>
          <w:sz w:val="28"/>
          <w:szCs w:val="28"/>
        </w:rPr>
        <w:t>Постпроектное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обследование и тестирование сети</w:t>
      </w:r>
    </w:p>
    <w:p w14:paraId="3DD2CA4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ACL-списка</w:t>
      </w:r>
    </w:p>
    <w:p w14:paraId="5AA762C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Наблюдение за трафиком в сети VLAN</w:t>
      </w:r>
    </w:p>
    <w:p w14:paraId="6284793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уязвимых мест сети</w:t>
      </w:r>
    </w:p>
    <w:p w14:paraId="0F2A99B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Реализация </w:t>
      </w:r>
      <w:proofErr w:type="gramStart"/>
      <w:r w:rsidRPr="00DB0FD3">
        <w:rPr>
          <w:rFonts w:ascii="Times New Roman" w:hAnsi="Times New Roman"/>
          <w:sz w:val="28"/>
          <w:szCs w:val="28"/>
        </w:rPr>
        <w:t>функций обеспечения безопасности  порта коммутатора</w:t>
      </w:r>
      <w:proofErr w:type="gramEnd"/>
    </w:p>
    <w:p w14:paraId="70586C9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трафика </w:t>
      </w:r>
    </w:p>
    <w:p w14:paraId="0B4B4FB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структуры сети организации</w:t>
      </w:r>
    </w:p>
    <w:p w14:paraId="633D545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технических требований</w:t>
      </w:r>
    </w:p>
    <w:p w14:paraId="42D8ED3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Мониторинг производительности сети</w:t>
      </w:r>
    </w:p>
    <w:p w14:paraId="1712050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диаграммы логической сети</w:t>
      </w:r>
    </w:p>
    <w:p w14:paraId="29574BB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Подготовка к обследованию объекта</w:t>
      </w:r>
    </w:p>
    <w:p w14:paraId="1500561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Обследование зоны беспроводной связи</w:t>
      </w:r>
    </w:p>
    <w:p w14:paraId="48F47DF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Формулировка общих целей проекта</w:t>
      </w:r>
    </w:p>
    <w:p w14:paraId="66902D2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требований к сети</w:t>
      </w:r>
    </w:p>
    <w:p w14:paraId="4420867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существующей сети</w:t>
      </w:r>
    </w:p>
    <w:p w14:paraId="2ED3222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характеристик сетевых приложений</w:t>
      </w:r>
    </w:p>
    <w:p w14:paraId="74D2F2D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сетевого трафика</w:t>
      </w:r>
    </w:p>
    <w:p w14:paraId="5BBBCBF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приоритетности трафика</w:t>
      </w:r>
    </w:p>
    <w:p w14:paraId="4E8BDDA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Изучение качества обслуживания сети</w:t>
      </w:r>
    </w:p>
    <w:p w14:paraId="66C3283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влияния </w:t>
      </w:r>
      <w:proofErr w:type="spellStart"/>
      <w:r w:rsidRPr="00DB0FD3">
        <w:rPr>
          <w:rFonts w:ascii="Times New Roman" w:hAnsi="Times New Roman"/>
          <w:sz w:val="28"/>
          <w:szCs w:val="28"/>
        </w:rPr>
        <w:t>видеотрафика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на сеть</w:t>
      </w:r>
    </w:p>
    <w:p w14:paraId="67EB541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потоков трафика, построение диаграмм потоков трафика</w:t>
      </w:r>
    </w:p>
    <w:p w14:paraId="4A0615C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Применение проектных ограничений</w:t>
      </w:r>
    </w:p>
    <w:p w14:paraId="667F4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проектных стратегий для достижения масштабируемости</w:t>
      </w:r>
    </w:p>
    <w:p w14:paraId="3BEE32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стратегий повышения доступности</w:t>
      </w:r>
    </w:p>
    <w:p w14:paraId="3C1668F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требований к обеспечению безопасности</w:t>
      </w:r>
    </w:p>
    <w:p w14:paraId="42C4F3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ACL-списков для реализации наборов правил межсетевого экрана</w:t>
      </w:r>
    </w:p>
    <w:p w14:paraId="18B7376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Использование CIDR для обеспечения объединения маршрутов</w:t>
      </w:r>
    </w:p>
    <w:p w14:paraId="47D44C9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lastRenderedPageBreak/>
        <w:t>Определение схемы IP-адресации</w:t>
      </w:r>
    </w:p>
    <w:p w14:paraId="368C351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количества IP-сетей</w:t>
      </w:r>
    </w:p>
    <w:p w14:paraId="3BDCCE0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таблицы для выделения  адресов</w:t>
      </w:r>
    </w:p>
    <w:p w14:paraId="20D9B2C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Составление схемы сети</w:t>
      </w:r>
    </w:p>
    <w:p w14:paraId="5AAB240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плана тестирования и выполнение теста</w:t>
      </w:r>
    </w:p>
    <w:p w14:paraId="7292D8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плана тестирования для сети комплекса зданий</w:t>
      </w:r>
    </w:p>
    <w:p w14:paraId="0681943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Проектирование виртуальных частных сетей</w:t>
      </w:r>
    </w:p>
    <w:p w14:paraId="341FADF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Безопасная передача данных в беспроводных сетях</w:t>
      </w:r>
    </w:p>
    <w:p w14:paraId="3E61A81C" w14:textId="77777777" w:rsid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37B09AC" w14:textId="77777777" w:rsidR="00DB0FD3" w:rsidRP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2EDA9B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3A856552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2A8CBBAE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8C139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14:paraId="0EE99EB2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3379D739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28743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674C0235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p w14:paraId="69FDA888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45C73" w:rsidRPr="00BF661D" w14:paraId="308790A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E38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3E266B00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4FA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88CD3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F6AF7" w14:textId="77777777" w:rsidR="00245C73" w:rsidRPr="00DB0FD3" w:rsidRDefault="00245C7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BF661D" w:rsidRPr="00BF661D" w14:paraId="75A0320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127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EA2" w14:textId="77777777" w:rsidR="00BF661D" w:rsidRPr="00DB0FD3" w:rsidRDefault="00BF661D" w:rsidP="00BF661D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BF661D" w14:paraId="6070287C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DFE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5A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поиск, анализ и интерпретацию </w:t>
            </w: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информации, необходимой для выполнения задач профессиональной деятельности.</w:t>
            </w:r>
          </w:p>
        </w:tc>
      </w:tr>
      <w:tr w:rsidR="00BF661D" w:rsidRPr="00BF661D" w14:paraId="7BD6A5F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353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EAA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BF661D" w14:paraId="443AE57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7C4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A3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BF661D" w14:paraId="115DFE1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80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DB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BF661D" w14:paraId="4627B8B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ADD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DF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BF661D" w14:paraId="2CD42489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7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87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BF661D" w14:paraId="50F7780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590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49F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BF661D" w14:paraId="24BFD31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A6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F78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BF661D" w14:paraId="1E545AA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9A1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B8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DB0FD3" w:rsidRPr="00777526" w14:paraId="73E1B138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2525F097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3B8B8E5F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04CD266A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458A1F6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474A3481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DB0FD3" w:rsidRPr="00777526" w14:paraId="628D9E71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47530D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4449E97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5CE18485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E0441B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14:paraId="3459320A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FA1D75" w:rsidRPr="00777526" w14:paraId="0C32B7CE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2A5C8D1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7371" w:type="dxa"/>
          </w:tcPr>
          <w:p w14:paraId="3D15E659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</w:t>
            </w:r>
            <w:r w:rsidRPr="00120A04">
              <w:rPr>
                <w:rFonts w:ascii="Times New Roman" w:hAnsi="Times New Roman"/>
                <w:sz w:val="28"/>
                <w:szCs w:val="24"/>
              </w:rPr>
              <w:lastRenderedPageBreak/>
              <w:t>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FA1D75" w:rsidRPr="00777526" w14:paraId="6DAAB139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10C21AA7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ЛР 5</w:t>
            </w:r>
          </w:p>
        </w:tc>
        <w:tc>
          <w:tcPr>
            <w:tcW w:w="7371" w:type="dxa"/>
          </w:tcPr>
          <w:p w14:paraId="018530B8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FA1D75" w:rsidRPr="00777526" w14:paraId="17FE3980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85DC242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371" w:type="dxa"/>
          </w:tcPr>
          <w:p w14:paraId="4FF2283B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</w:tbl>
    <w:p w14:paraId="0EF0A3B8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40C57082" w14:textId="77777777" w:rsidR="00564761" w:rsidRPr="001A37CF" w:rsidRDefault="00564761" w:rsidP="00564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4.2.1. Производственная практика</w:t>
      </w:r>
    </w:p>
    <w:p w14:paraId="7179FA93" w14:textId="77777777" w:rsidR="00564761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64761" w:rsidRPr="00DB0FD3" w14:paraId="53E54039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0F3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528D2BAD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05D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63491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B9524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564761" w:rsidRPr="00DB0FD3" w14:paraId="4C302D6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2C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3A2" w14:textId="77777777" w:rsidR="00564761" w:rsidRPr="00DB0FD3" w:rsidRDefault="00564761" w:rsidP="0052528F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64761" w:rsidRPr="00DB0FD3" w14:paraId="633C3EC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D8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803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64761" w:rsidRPr="00DB0FD3" w14:paraId="40A2183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66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21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64761" w:rsidRPr="00DB0FD3" w14:paraId="596085C4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1C8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08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64761" w:rsidRPr="00DB0FD3" w14:paraId="43DD1A0E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5C3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D1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64761" w:rsidRPr="00DB0FD3" w14:paraId="6760F276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0E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515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564761" w:rsidRPr="00DB0FD3" w14:paraId="365041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AD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A3A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64761" w:rsidRPr="00DB0FD3" w14:paraId="7943D52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C1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B8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64761" w:rsidRPr="00DB0FD3" w14:paraId="49D3C31C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077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82D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информационные технологии в </w:t>
            </w: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</w:tr>
      <w:tr w:rsidR="00564761" w:rsidRPr="00DB0FD3" w14:paraId="5DA5B4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E1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44C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64761" w:rsidRPr="00DB0FD3" w14:paraId="46C112F5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908554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0FBC52CC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012BD2C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801195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5D3624BA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564761" w:rsidRPr="00DB0FD3" w14:paraId="3B83E0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0942FD82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6A04217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648154CC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520F19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14:paraId="601A1AC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564761" w:rsidRPr="00DB0FD3" w14:paraId="444A916E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09F0B85" w14:textId="77777777" w:rsidR="00564761" w:rsidRPr="00DB0FD3" w:rsidRDefault="00564761" w:rsidP="004378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437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0089DF5D" w14:textId="77777777" w:rsidR="00564761" w:rsidRPr="00120A04" w:rsidRDefault="00120A04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20A04" w:rsidRPr="00DB0FD3" w14:paraId="179886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BBA0DF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  <w:tc>
          <w:tcPr>
            <w:tcW w:w="7371" w:type="dxa"/>
          </w:tcPr>
          <w:p w14:paraId="2BB69C57" w14:textId="77777777" w:rsidR="00120A04" w:rsidRPr="00120A04" w:rsidRDefault="00120A04" w:rsidP="00120A0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20A04" w:rsidRPr="00DB0FD3" w14:paraId="109AC14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176691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7371" w:type="dxa"/>
          </w:tcPr>
          <w:p w14:paraId="46AA5C11" w14:textId="77777777" w:rsidR="00120A04" w:rsidRPr="00120A04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14:paraId="1BF6B1F8" w14:textId="77777777" w:rsidR="00564761" w:rsidRPr="008322C0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162865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07189877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559DC4AD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208F0A93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2A95683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40CB01E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Расскажите о нормативных документах, касающихся области автоматизации;</w:t>
      </w:r>
    </w:p>
    <w:p w14:paraId="47140C06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671E229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0A22B21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7017A42D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5602418A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2F993A41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245C9167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0E42E254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6F1760D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684A99C7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10FA44F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6C34206D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26CCE2F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Опишите </w:t>
      </w:r>
      <w:proofErr w:type="spellStart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даталогическую</w:t>
      </w:r>
      <w:proofErr w:type="spellEnd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модель данных;</w:t>
      </w:r>
    </w:p>
    <w:p w14:paraId="1D2D0B9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6423114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305A8DB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1CFB4C72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6FB07645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5FB6327F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6BBC0EAC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288BC2D7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14BE6A61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6803CE86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5E1025F5" w14:textId="77777777" w:rsidTr="00553929">
        <w:tc>
          <w:tcPr>
            <w:tcW w:w="8046" w:type="dxa"/>
          </w:tcPr>
          <w:p w14:paraId="7516C8DD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</w:t>
            </w: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описаны  входные и выходные данные; спроектированы и документированы диаграммы потоков данных, концептуальная, инфологическая и </w:t>
            </w:r>
            <w:proofErr w:type="spellStart"/>
            <w:r w:rsidRPr="008322C0">
              <w:rPr>
                <w:rFonts w:ascii="Times New Roman" w:hAnsi="Times New Roman"/>
                <w:sz w:val="28"/>
                <w:szCs w:val="28"/>
              </w:rPr>
              <w:t>даталогическая</w:t>
            </w:r>
            <w:proofErr w:type="spell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модели данных, алгоритмы обработки данных; реализованы хранилища данных; </w:t>
            </w:r>
          </w:p>
          <w:p w14:paraId="0624AC7E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47FA07F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lastRenderedPageBreak/>
              <w:t>1 балл</w:t>
            </w:r>
          </w:p>
        </w:tc>
      </w:tr>
      <w:tr w:rsidR="00553929" w:rsidRPr="008322C0" w14:paraId="1284D232" w14:textId="77777777" w:rsidTr="00553929">
        <w:tc>
          <w:tcPr>
            <w:tcW w:w="8046" w:type="dxa"/>
          </w:tcPr>
          <w:p w14:paraId="2C8D0DA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3A52B8B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712E9530" w14:textId="77777777" w:rsidTr="00553929">
        <w:tc>
          <w:tcPr>
            <w:tcW w:w="8046" w:type="dxa"/>
          </w:tcPr>
          <w:p w14:paraId="0C8084D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3975A458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41B7E132" w14:textId="77777777" w:rsidTr="00553929">
        <w:tc>
          <w:tcPr>
            <w:tcW w:w="8046" w:type="dxa"/>
          </w:tcPr>
          <w:p w14:paraId="231E4E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глубина и полнота изложения и наглядность отражения результатов работы;</w:t>
            </w:r>
          </w:p>
        </w:tc>
        <w:tc>
          <w:tcPr>
            <w:tcW w:w="1418" w:type="dxa"/>
          </w:tcPr>
          <w:p w14:paraId="5CBFB60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6722711" w14:textId="77777777" w:rsidTr="00553929">
        <w:tc>
          <w:tcPr>
            <w:tcW w:w="8046" w:type="dxa"/>
          </w:tcPr>
          <w:p w14:paraId="4647182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3076539B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90C1D01" w14:textId="77777777" w:rsidTr="00553929">
        <w:tc>
          <w:tcPr>
            <w:tcW w:w="8046" w:type="dxa"/>
          </w:tcPr>
          <w:p w14:paraId="2451952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   (наличие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68D3310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60E8591" w14:textId="77777777" w:rsidTr="00553929">
        <w:tc>
          <w:tcPr>
            <w:tcW w:w="8046" w:type="dxa"/>
          </w:tcPr>
          <w:p w14:paraId="30C16BD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07529443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3A0BB6E5" w14:textId="77777777" w:rsidTr="00553929">
        <w:tc>
          <w:tcPr>
            <w:tcW w:w="8046" w:type="dxa"/>
          </w:tcPr>
          <w:p w14:paraId="7626BA21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46BF7581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17A65DA9" w14:textId="77777777" w:rsidTr="00553929">
        <w:tc>
          <w:tcPr>
            <w:tcW w:w="8046" w:type="dxa"/>
          </w:tcPr>
          <w:p w14:paraId="6E7451A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7F6D1AB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64302F6C" w14:textId="77777777" w:rsidTr="00553929">
        <w:tc>
          <w:tcPr>
            <w:tcW w:w="9464" w:type="dxa"/>
            <w:gridSpan w:val="2"/>
          </w:tcPr>
          <w:p w14:paraId="6463D00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1F156B7F" w14:textId="77777777" w:rsidTr="00553929">
        <w:tc>
          <w:tcPr>
            <w:tcW w:w="8046" w:type="dxa"/>
          </w:tcPr>
          <w:p w14:paraId="279839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15EC235D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1FE5658C" w14:textId="77777777" w:rsidTr="00553929">
        <w:tc>
          <w:tcPr>
            <w:tcW w:w="8046" w:type="dxa"/>
          </w:tcPr>
          <w:p w14:paraId="13C9B04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3B7C055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6BB2EC50" w14:textId="77777777" w:rsidTr="00553929">
        <w:tc>
          <w:tcPr>
            <w:tcW w:w="8046" w:type="dxa"/>
          </w:tcPr>
          <w:p w14:paraId="3E757344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3AD3D58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3EC3A47A" w14:textId="77777777" w:rsidTr="00553929">
        <w:tc>
          <w:tcPr>
            <w:tcW w:w="8046" w:type="dxa"/>
          </w:tcPr>
          <w:p w14:paraId="4A209E3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60628636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7289B482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ED76A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</w:t>
      </w:r>
      <w:r w:rsidR="00383492">
        <w:rPr>
          <w:rFonts w:ascii="Times New Roman" w:eastAsia="Times New Roman" w:hAnsi="Times New Roman" w:cs="Times New Roman"/>
          <w:sz w:val="28"/>
          <w:szCs w:val="28"/>
        </w:rPr>
        <w:t>экзамене 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2AFABE79" w14:textId="77777777" w:rsidR="007607F6" w:rsidRPr="00383492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 xml:space="preserve">5. Контрольно-оценочные материалы для </w:t>
      </w:r>
      <w:r w:rsidR="00383492" w:rsidRPr="00383492">
        <w:rPr>
          <w:rFonts w:ascii="Times New Roman" w:eastAsia="Times New Roman" w:hAnsi="Times New Roman" w:cs="Times New Roman"/>
          <w:b/>
          <w:sz w:val="28"/>
          <w:szCs w:val="28"/>
        </w:rPr>
        <w:t>экзамена по модулю</w:t>
      </w:r>
    </w:p>
    <w:p w14:paraId="7069EDF0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2ADA030E" w14:textId="77777777" w:rsidR="007607F6" w:rsidRPr="00BF661D" w:rsidRDefault="007607F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C1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="004113C1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Pr="00BF661D">
        <w:rPr>
          <w:rFonts w:ascii="Times New Roman" w:hAnsi="Times New Roman" w:cs="Times New Roman"/>
          <w:bCs/>
          <w:sz w:val="28"/>
          <w:szCs w:val="28"/>
        </w:rPr>
        <w:t>интеграции программных модулей</w:t>
      </w:r>
      <w:r w:rsidR="00BF661D" w:rsidRPr="00BF6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61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="00BF661D" w:rsidRPr="00BF661D">
        <w:rPr>
          <w:rFonts w:ascii="Times New Roman" w:hAnsi="Times New Roman" w:cs="Times New Roman"/>
          <w:color w:val="000000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08B3F519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7ACE7EB8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5EE0535A" w14:textId="77777777" w:rsidR="007607F6" w:rsidRPr="007607F6" w:rsidRDefault="004113C1" w:rsidP="00411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trike/>
          <w:sz w:val="28"/>
          <w:szCs w:val="28"/>
        </w:rPr>
        <w:t>О</w:t>
      </w:r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spellEnd"/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 xml:space="preserve"> формы:</w:t>
      </w:r>
    </w:p>
    <w:p w14:paraId="5EEA7CEF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64C7C379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5EA2F350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2C5D35A8" w14:textId="77777777" w:rsidR="0096781B" w:rsidRDefault="0096781B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02F99" w14:textId="77777777" w:rsidR="007607F6" w:rsidRPr="007A4AD5" w:rsidRDefault="007607F6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498EB196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1"/>
      <w:bookmarkEnd w:id="1"/>
      <w:r w:rsidRPr="007A4AD5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023F9965" w14:textId="77777777" w:rsidR="00BF661D" w:rsidRPr="007A4AD5" w:rsidRDefault="00074FA9" w:rsidP="00074FA9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Одноранговые сети и сети с выделенным файловым сервером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EC5942" w14:textId="77777777" w:rsidR="00BF661D" w:rsidRPr="007A4AD5" w:rsidRDefault="0096781B" w:rsidP="0096781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292134" w14:textId="77777777" w:rsidR="00BF661D" w:rsidRPr="007A4AD5" w:rsidRDefault="00C048C1" w:rsidP="00C048C1">
      <w:pPr>
        <w:pStyle w:val="af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Модифицируйте кнопку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Add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так, чтобы при ее нажатии курсор перескакивал в первое текстовое поле входной формы (используйте метод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SetFocus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14:paraId="2EEBABC5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2229835A" w14:textId="77777777" w:rsidR="00BF661D" w:rsidRPr="007A4AD5" w:rsidRDefault="0096781B" w:rsidP="0096781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Основные принципы построения ОС</w:t>
      </w:r>
    </w:p>
    <w:p w14:paraId="2DA0E4EB" w14:textId="77777777" w:rsidR="00BF661D" w:rsidRPr="007A4AD5" w:rsidRDefault="00074FA9" w:rsidP="00074FA9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Анализ сетевого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7AE151" w14:textId="77777777" w:rsidR="00BF661D" w:rsidRPr="007A4AD5" w:rsidRDefault="007A4AD5" w:rsidP="007A4AD5">
      <w:pPr>
        <w:pStyle w:val="afd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Добавьте к форме счетчик фамилий, который будет самостоятельно обновляться при вводе новой фамилии</w:t>
      </w:r>
    </w:p>
    <w:p w14:paraId="5522A103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2C87DFF6" w14:textId="77777777" w:rsidR="00BF661D" w:rsidRPr="007A4AD5" w:rsidRDefault="0096781B" w:rsidP="0096781B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Мультипрограммирование</w:t>
      </w:r>
    </w:p>
    <w:p w14:paraId="73A79B1C" w14:textId="77777777" w:rsidR="00074FA9" w:rsidRPr="007A4AD5" w:rsidRDefault="00074FA9" w:rsidP="00074FA9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Топология сети.</w:t>
      </w:r>
    </w:p>
    <w:p w14:paraId="7FF66A98" w14:textId="77777777" w:rsidR="00BF661D" w:rsidRPr="007A4AD5" w:rsidRDefault="007A4AD5" w:rsidP="007A4AD5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Добавьте  на входную форму  поле, в котором располагается фото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2B6438F0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3EE9226F" w14:textId="77777777" w:rsidR="00BF661D" w:rsidRPr="007A4AD5" w:rsidRDefault="0096781B" w:rsidP="0096781B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Файловые системы современных ОС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DACE99" w14:textId="77777777" w:rsidR="00BF661D" w:rsidRPr="007A4AD5" w:rsidRDefault="00074FA9" w:rsidP="00074FA9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Сегментация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3487FE" w14:textId="77777777" w:rsidR="00BF661D" w:rsidRPr="007A4AD5" w:rsidRDefault="007A4AD5" w:rsidP="007A4AD5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Дайте описание методов элемента управления Data</w:t>
      </w:r>
    </w:p>
    <w:p w14:paraId="3B51EEE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514695F1" w14:textId="77777777" w:rsidR="0096781B" w:rsidRPr="007A4AD5" w:rsidRDefault="0096781B" w:rsidP="0096781B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Файловые системы для ОС UNIX </w:t>
      </w:r>
    </w:p>
    <w:p w14:paraId="1BF314B9" w14:textId="77777777" w:rsidR="00BF661D" w:rsidRPr="007A4AD5" w:rsidRDefault="00074FA9" w:rsidP="00074FA9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6EAC56" w14:textId="77777777" w:rsidR="00BF661D" w:rsidRPr="007A4AD5" w:rsidRDefault="007A4AD5" w:rsidP="007A4AD5">
      <w:pPr>
        <w:pStyle w:val="af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Создайте и сохраните следующие варианты запросов. Имена запросов, под которыми следует сохранять запрос, приведены в скобках: ( Таблицу выбирать самостоятельно)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BD642BF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75CB7B9D" w14:textId="77777777" w:rsidR="00BF661D" w:rsidRPr="007A4AD5" w:rsidRDefault="0096781B" w:rsidP="0096781B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Физическая организация и адресация файла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523B43" w14:textId="77777777" w:rsidR="00BF661D" w:rsidRPr="007A4AD5" w:rsidRDefault="00074FA9" w:rsidP="00074FA9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Наблюдение за трафиком в сети VLAN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B82B51" w14:textId="77777777" w:rsidR="00BF661D" w:rsidRPr="007A4AD5" w:rsidRDefault="007A4AD5" w:rsidP="007A4AD5">
      <w:pPr>
        <w:pStyle w:val="afd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ab/>
        <w:t>Вывести записи в виде, отсортированном по текстовому полю (имя запроса: отображение отсортированной таблицы)</w:t>
      </w:r>
    </w:p>
    <w:p w14:paraId="3762A22F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7.</w:t>
      </w:r>
    </w:p>
    <w:p w14:paraId="5DF4C428" w14:textId="77777777" w:rsidR="00BF661D" w:rsidRPr="007A4AD5" w:rsidRDefault="0096781B" w:rsidP="009678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Обработка ввода-вывода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161FA1" w14:textId="77777777" w:rsidR="00074FA9" w:rsidRPr="007A4AD5" w:rsidRDefault="00074FA9" w:rsidP="00074FA9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rStyle w:val="c0"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Физическое кодирование с использованием манчестерского кода</w:t>
      </w:r>
    </w:p>
    <w:p w14:paraId="75C828F2" w14:textId="77777777" w:rsidR="00BF661D" w:rsidRPr="007A4AD5" w:rsidRDefault="007A4AD5" w:rsidP="007A4AD5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Зачем нужны события уровня столбцов, генерируемые связанной </w:t>
      </w:r>
      <w:proofErr w:type="spellStart"/>
      <w:proofErr w:type="gramStart"/>
      <w:r w:rsidRPr="007A4AD5">
        <w:rPr>
          <w:rStyle w:val="c0"/>
          <w:sz w:val="28"/>
          <w:szCs w:val="28"/>
        </w:rPr>
        <w:t>ce</w:t>
      </w:r>
      <w:proofErr w:type="gramEnd"/>
      <w:r w:rsidRPr="007A4AD5">
        <w:rPr>
          <w:rStyle w:val="c0"/>
          <w:sz w:val="28"/>
          <w:szCs w:val="28"/>
        </w:rPr>
        <w:t>ткой</w:t>
      </w:r>
      <w:proofErr w:type="spellEnd"/>
      <w:r w:rsidRPr="007A4AD5">
        <w:rPr>
          <w:rStyle w:val="c0"/>
          <w:sz w:val="28"/>
          <w:szCs w:val="28"/>
        </w:rPr>
        <w:t>?</w:t>
      </w:r>
      <w:r w:rsidR="00BF661D" w:rsidRPr="007A4AD5">
        <w:rPr>
          <w:rStyle w:val="c0"/>
          <w:sz w:val="28"/>
          <w:szCs w:val="28"/>
        </w:rPr>
        <w:t>.</w:t>
      </w:r>
    </w:p>
    <w:p w14:paraId="1AD7B45E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8.</w:t>
      </w:r>
    </w:p>
    <w:p w14:paraId="602F35B7" w14:textId="77777777" w:rsidR="00BF661D" w:rsidRPr="007A4AD5" w:rsidRDefault="00091968" w:rsidP="0009196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Цели и средства синхронизации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2C96D5" w14:textId="77777777" w:rsidR="00BF661D" w:rsidRPr="007A4AD5" w:rsidRDefault="00074FA9" w:rsidP="00074FA9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схемы IP-адресации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A32BB0" w14:textId="77777777" w:rsidR="00BF661D" w:rsidRPr="007A4AD5" w:rsidRDefault="00091968" w:rsidP="00091968">
      <w:pPr>
        <w:pStyle w:val="afd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Можно ли заразить вирусами ОС UNIX и почему?</w:t>
      </w:r>
    </w:p>
    <w:p w14:paraId="11CFF5A1" w14:textId="77777777" w:rsidR="00BF661D" w:rsidRPr="007A4AD5" w:rsidRDefault="00BF661D" w:rsidP="00BF661D">
      <w:pPr>
        <w:pStyle w:val="afd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9.</w:t>
      </w:r>
    </w:p>
    <w:p w14:paraId="720ECA2C" w14:textId="77777777" w:rsidR="00BF661D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Этапы развития информационных систем</w:t>
      </w:r>
      <w:r w:rsidR="00BF661D" w:rsidRPr="007A4AD5">
        <w:rPr>
          <w:rFonts w:ascii="Times New Roman" w:hAnsi="Times New Roman"/>
          <w:sz w:val="28"/>
          <w:szCs w:val="28"/>
        </w:rPr>
        <w:t>.</w:t>
      </w:r>
    </w:p>
    <w:p w14:paraId="3C6EEC07" w14:textId="77777777" w:rsidR="00074FA9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Определение количества IP-сетей</w:t>
      </w:r>
      <w:r w:rsidRPr="007A4AD5">
        <w:rPr>
          <w:rStyle w:val="c0"/>
          <w:rFonts w:ascii="Times New Roman" w:hAnsi="Times New Roman"/>
          <w:sz w:val="28"/>
          <w:szCs w:val="28"/>
        </w:rPr>
        <w:t xml:space="preserve"> </w:t>
      </w:r>
    </w:p>
    <w:p w14:paraId="06618DB5" w14:textId="77777777" w:rsidR="00BF661D" w:rsidRPr="007A4AD5" w:rsidRDefault="00091968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Сколько байт в 1 кб, 1 Гб, 1 Мб, 1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Эб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>, 1 Тб?</w:t>
      </w:r>
    </w:p>
    <w:p w14:paraId="6785FEF7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1A933C00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717F8E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Мониторинг производительности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371CDD" w14:textId="77777777" w:rsidR="00BF661D" w:rsidRPr="007A4AD5" w:rsidRDefault="00091968" w:rsidP="00091968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14:paraId="2B5B1F8E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11.</w:t>
      </w:r>
    </w:p>
    <w:p w14:paraId="61D6592F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Основы Visual Basic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284EAA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структуры сети организации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5ED3DB" w14:textId="77777777" w:rsidR="00BF661D" w:rsidRPr="007A4AD5" w:rsidRDefault="00C048C1" w:rsidP="00C048C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Создать собственную структуру баз данных. В качестве ключа сортировки использовать фамилию.</w:t>
      </w:r>
    </w:p>
    <w:p w14:paraId="30F25B64" w14:textId="77777777" w:rsidR="00BF661D" w:rsidRPr="007A4AD5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A8D53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54082FD7" w14:textId="77777777" w:rsidR="00BF661D" w:rsidRPr="007A4AD5" w:rsidRDefault="00C048C1" w:rsidP="00C048C1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физической модели и генерация схемы 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201FEC" w14:textId="77777777" w:rsidR="00091968" w:rsidRPr="007A4AD5" w:rsidRDefault="00074FA9" w:rsidP="00074FA9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Виды и структура СУБД</w:t>
      </w:r>
      <w:proofErr w:type="gramStart"/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40759240" w14:textId="77777777" w:rsidR="00091968" w:rsidRPr="007A4AD5" w:rsidRDefault="00091968" w:rsidP="00BF661D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Win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</w:t>
      </w:r>
    </w:p>
    <w:p w14:paraId="79788234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1F2806BE" w14:textId="77777777" w:rsidR="00BF661D" w:rsidRPr="007A4AD5" w:rsidRDefault="0038396C" w:rsidP="0038396C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Классификация систем и сетей передачи информации. Топология сетей передачи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97789E" w14:textId="77777777" w:rsidR="007A4AD5" w:rsidRPr="007A4AD5" w:rsidRDefault="007A4AD5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 работы SQL – сервера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6FB3E30" w14:textId="77777777" w:rsidR="00BF661D" w:rsidRPr="007A4AD5" w:rsidRDefault="00BF661D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3F8D636C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2E2BF19D" w14:textId="77777777" w:rsidR="00BF661D" w:rsidRPr="007A4AD5" w:rsidRDefault="00091968" w:rsidP="00091968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Существующие архитектуры СУБД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E0E388" w14:textId="77777777" w:rsidR="00BF661D" w:rsidRPr="007A4AD5" w:rsidRDefault="00074FA9" w:rsidP="00074FA9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Безопасная передача данных в беспроводных сетях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85CDE4" w14:textId="77777777" w:rsidR="00BF661D" w:rsidRPr="007A4AD5" w:rsidRDefault="00C048C1" w:rsidP="00C048C1">
      <w:pPr>
        <w:pStyle w:val="af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Составить таблицу для хранения данных 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от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книгах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личной библиотеки. Создайте ключ сортировки для таблицы этой базы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14389CD7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5AE5A4FE" w14:textId="77777777" w:rsidR="00BF661D" w:rsidRPr="007A4AD5" w:rsidRDefault="00091968" w:rsidP="00091968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 организации кластеров. Использование кластеров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789A7" w14:textId="77777777" w:rsidR="00BF661D" w:rsidRPr="007A4AD5" w:rsidRDefault="00074FA9" w:rsidP="00074FA9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потоков трафика, построение диаграмм потоков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689C4A" w14:textId="77777777" w:rsidR="00BF661D" w:rsidRPr="007A4AD5" w:rsidRDefault="00BF661D" w:rsidP="007728B3">
      <w:pPr>
        <w:pStyle w:val="af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Ms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Access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>, в БД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3540ADCE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16.</w:t>
      </w:r>
    </w:p>
    <w:p w14:paraId="0D589965" w14:textId="77777777" w:rsidR="00BF661D" w:rsidRPr="007A4AD5" w:rsidRDefault="00091968" w:rsidP="00091968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Структура базы данных Access</w:t>
      </w:r>
    </w:p>
    <w:p w14:paraId="1B017E34" w14:textId="77777777" w:rsidR="0038396C" w:rsidRPr="007A4AD5" w:rsidRDefault="0038396C" w:rsidP="0038396C">
      <w:pPr>
        <w:pStyle w:val="af8"/>
        <w:numPr>
          <w:ilvl w:val="0"/>
          <w:numId w:val="21"/>
        </w:num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Модель взаимодействия открытых систем OSI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3534172" w14:textId="77777777" w:rsidR="00BF661D" w:rsidRPr="007A4AD5" w:rsidRDefault="00C048C1" w:rsidP="00C048C1">
      <w:pPr>
        <w:pStyle w:val="af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пример одновременного использования HTML-форм, таблиц и кнопки передачи запроса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C0280DD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17167EF2" w14:textId="77777777" w:rsidR="00BF661D" w:rsidRPr="007A4AD5" w:rsidRDefault="00091968" w:rsidP="00091968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Проектирование баз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10C987" w14:textId="77777777" w:rsidR="0057440A" w:rsidRPr="007A4AD5" w:rsidRDefault="0038396C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Механизм доступа CSMA/CD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10220E" w14:textId="77777777" w:rsidR="007A4AD5" w:rsidRPr="007A4AD5" w:rsidRDefault="0057440A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Создайте новую Web-страницу в текстовом редакторе Блокнот</w:t>
      </w:r>
    </w:p>
    <w:p w14:paraId="05F716AE" w14:textId="77777777" w:rsidR="00BF661D" w:rsidRPr="007A4AD5" w:rsidRDefault="00BF661D" w:rsidP="007A4AD5">
      <w:pPr>
        <w:widowControl w:val="0"/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b/>
          <w:sz w:val="28"/>
          <w:szCs w:val="28"/>
        </w:rPr>
        <w:t>Вариант 18.</w:t>
      </w:r>
    </w:p>
    <w:p w14:paraId="732DCF66" w14:textId="77777777" w:rsidR="00BF661D" w:rsidRPr="007A4AD5" w:rsidRDefault="00091968" w:rsidP="0009196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Этапы проектирования баз данных.</w:t>
      </w:r>
    </w:p>
    <w:p w14:paraId="3F7A80C6" w14:textId="77777777" w:rsidR="00BF661D" w:rsidRPr="007A4AD5" w:rsidRDefault="0038396C" w:rsidP="0038396C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Принципы построения АЦП. Характеристики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AAF1FD" w14:textId="77777777" w:rsidR="00BF661D" w:rsidRPr="007A4AD5" w:rsidRDefault="0057440A" w:rsidP="0057440A">
      <w:pPr>
        <w:pStyle w:val="af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Форматы сообщения протоколов RIP и OSPF и их версий</w:t>
      </w:r>
    </w:p>
    <w:p w14:paraId="0E124A62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6EBC5269" w14:textId="77777777" w:rsidR="00BF661D" w:rsidRPr="007A4AD5" w:rsidRDefault="00091968" w:rsidP="00091968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Гипертекстовые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B28AEB" w14:textId="77777777" w:rsidR="00BF661D" w:rsidRPr="007A4AD5" w:rsidRDefault="0038396C" w:rsidP="0038396C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модема. Виды линий связи. Схема DTE-DCE-DCE-DTE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882E1D" w14:textId="77777777" w:rsidR="00BF661D" w:rsidRPr="007A4AD5" w:rsidRDefault="0057440A" w:rsidP="0057440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Протокол динамической маршрутизации OSPF. Описание работы протокола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405DF91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70297FB4" w14:textId="77777777" w:rsidR="00BF661D" w:rsidRPr="007A4AD5" w:rsidRDefault="00091968" w:rsidP="00091968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Объектно-ориентированные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151DDF" w14:textId="77777777" w:rsidR="00BF661D" w:rsidRPr="007A4AD5" w:rsidRDefault="0038396C" w:rsidP="0038396C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Локальные сети передачи данных. Обзор технологий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27A2B1" w14:textId="77777777" w:rsidR="00BF661D" w:rsidRPr="007A4AD5" w:rsidRDefault="00FD3D59" w:rsidP="00FD3D59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Опишите процесс настройки интерфейсов маршрутизатора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7799405C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4D46F505" w14:textId="77777777" w:rsidR="00BF661D" w:rsidRPr="007A4AD5" w:rsidRDefault="00091968" w:rsidP="00091968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Хеширование. Методы хеширования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32945D" w14:textId="77777777" w:rsidR="00BF661D" w:rsidRPr="007A4AD5" w:rsidRDefault="0038396C" w:rsidP="0038396C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Архитектура АИС.</w:t>
      </w:r>
    </w:p>
    <w:p w14:paraId="4D727B91" w14:textId="77777777" w:rsidR="00FD3D59" w:rsidRPr="007A4AD5" w:rsidRDefault="00FD3D59" w:rsidP="00FD3D59">
      <w:pPr>
        <w:pStyle w:val="afd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284" w:firstLine="0"/>
        <w:jc w:val="both"/>
        <w:rPr>
          <w:rStyle w:val="c0"/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Что может произойти, если Вы по ошибке </w:t>
      </w:r>
      <w:proofErr w:type="spellStart"/>
      <w:r w:rsidRPr="007A4AD5">
        <w:rPr>
          <w:rStyle w:val="c0"/>
          <w:sz w:val="28"/>
          <w:szCs w:val="28"/>
        </w:rPr>
        <w:t>задади¬те</w:t>
      </w:r>
      <w:proofErr w:type="spellEnd"/>
      <w:r w:rsidRPr="007A4AD5">
        <w:rPr>
          <w:rStyle w:val="c0"/>
          <w:sz w:val="28"/>
          <w:szCs w:val="28"/>
        </w:rPr>
        <w:t xml:space="preserve"> два одинаковых значения поля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для двух различных </w:t>
      </w:r>
      <w:proofErr w:type="spellStart"/>
      <w:r w:rsidRPr="007A4AD5">
        <w:rPr>
          <w:rStyle w:val="c0"/>
          <w:sz w:val="28"/>
          <w:szCs w:val="28"/>
        </w:rPr>
        <w:t>за¬писей</w:t>
      </w:r>
      <w:proofErr w:type="spellEnd"/>
      <w:r w:rsidRPr="007A4AD5">
        <w:rPr>
          <w:rStyle w:val="c0"/>
          <w:sz w:val="28"/>
          <w:szCs w:val="28"/>
        </w:rPr>
        <w:t xml:space="preserve"> таблицы? (Напомним, что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- это ключ </w:t>
      </w:r>
      <w:proofErr w:type="spellStart"/>
      <w:r w:rsidRPr="007A4AD5">
        <w:rPr>
          <w:rStyle w:val="c0"/>
          <w:sz w:val="28"/>
          <w:szCs w:val="28"/>
        </w:rPr>
        <w:t>сортиров¬ки</w:t>
      </w:r>
      <w:proofErr w:type="spellEnd"/>
      <w:r w:rsidRPr="007A4AD5">
        <w:rPr>
          <w:rStyle w:val="c0"/>
          <w:sz w:val="28"/>
          <w:szCs w:val="28"/>
        </w:rPr>
        <w:t xml:space="preserve"> записей таблицы.)</w:t>
      </w:r>
    </w:p>
    <w:p w14:paraId="3BFB43F7" w14:textId="77777777" w:rsidR="00BF661D" w:rsidRPr="007A4AD5" w:rsidRDefault="00BF661D" w:rsidP="00FD3D59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22.</w:t>
      </w:r>
    </w:p>
    <w:p w14:paraId="316B2FDA" w14:textId="77777777" w:rsidR="00BF661D" w:rsidRPr="007A4AD5" w:rsidRDefault="00091968" w:rsidP="00091968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Кластеризация данных</w:t>
      </w:r>
    </w:p>
    <w:p w14:paraId="78177EDB" w14:textId="77777777" w:rsidR="00074FA9" w:rsidRPr="007A4AD5" w:rsidRDefault="00074FA9" w:rsidP="00074FA9">
      <w:pPr>
        <w:pStyle w:val="afd"/>
        <w:numPr>
          <w:ilvl w:val="0"/>
          <w:numId w:val="27"/>
        </w:numPr>
        <w:spacing w:line="360" w:lineRule="auto"/>
        <w:jc w:val="both"/>
        <w:rPr>
          <w:rStyle w:val="c0"/>
          <w:bCs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Технология внедрения CASE-средств</w:t>
      </w:r>
      <w:r w:rsidRPr="007A4AD5">
        <w:rPr>
          <w:rStyle w:val="c0"/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86A8E65" w14:textId="77777777" w:rsidR="00243660" w:rsidRPr="007A4AD5" w:rsidRDefault="00243660" w:rsidP="00FD3D59">
      <w:pPr>
        <w:pStyle w:val="aa"/>
        <w:numPr>
          <w:ilvl w:val="0"/>
          <w:numId w:val="27"/>
        </w:numPr>
        <w:ind w:left="284" w:firstLine="0"/>
        <w:rPr>
          <w:rStyle w:val="c0"/>
          <w:rFonts w:ascii="Times New Roman" w:eastAsia="Times New Roman" w:hAnsi="Times New Roman"/>
          <w:sz w:val="28"/>
          <w:szCs w:val="28"/>
          <w:lang w:eastAsia="ru-RU"/>
        </w:rPr>
      </w:pPr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Что произойдёт, когда  попытаться  привязать текстовые поля к объекту Данные, если файл базы данных ещё  не создан? Можно ли в этом случае  исправить положение, создав «по ходу дела нужный Вам файл базы данных?</w:t>
      </w:r>
    </w:p>
    <w:p w14:paraId="0D419E74" w14:textId="77777777" w:rsidR="00A026E5" w:rsidRPr="00A026E5" w:rsidRDefault="00A026E5" w:rsidP="00A026E5">
      <w:pPr>
        <w:widowControl w:val="0"/>
        <w:autoSpaceDE w:val="0"/>
        <w:autoSpaceDN w:val="0"/>
        <w:spacing w:before="1" w:after="0" w:line="240" w:lineRule="auto"/>
        <w:ind w:left="13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6E5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A026E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026E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A026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14:paraId="29687ED7" w14:textId="77777777" w:rsidR="00A026E5" w:rsidRPr="00A026E5" w:rsidRDefault="00A026E5" w:rsidP="00A026E5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D6C883" w14:textId="77777777" w:rsidR="00A026E5" w:rsidRPr="00A026E5" w:rsidRDefault="00A026E5" w:rsidP="00A026E5">
      <w:pPr>
        <w:widowControl w:val="0"/>
        <w:autoSpaceDE w:val="0"/>
        <w:autoSpaceDN w:val="0"/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«отлично»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 xml:space="preserve">Ответы на поставленные вопросы излагаются логично,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последовательно и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A026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требуют дополнительных</w:t>
      </w:r>
      <w:r w:rsidRPr="00A026E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пояснений. Полно раскрываются</w:t>
      </w:r>
      <w:r w:rsidRPr="00A026E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причинно-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литературной речи.</w:t>
      </w:r>
      <w:r w:rsidRPr="00A026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(Тест: количество правильных</w:t>
      </w:r>
      <w:r w:rsidRPr="00A026E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ответов&gt; 90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52D70B3A" w14:textId="77777777" w:rsidR="00A026E5" w:rsidRPr="00A026E5" w:rsidRDefault="00A026E5" w:rsidP="00A026E5">
      <w:pPr>
        <w:widowControl w:val="0"/>
        <w:autoSpaceDE w:val="0"/>
        <w:autoSpaceDN w:val="0"/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«хорошо» 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Ответы на поставленные вопросы излагаются систематизировано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последовательно.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нормативно-правовые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используются, но в недостаточном объеме. Материал излагается уверенно. Раскрыты причинно-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следственные</w:t>
      </w:r>
      <w:r w:rsidRPr="00A026E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связи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между</w:t>
      </w:r>
      <w:r w:rsidRPr="00A026E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явлениями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событиями.</w:t>
      </w:r>
      <w:r w:rsidRPr="00A026E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Демонстрируется</w:t>
      </w:r>
      <w:r w:rsidRPr="00A026E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умение</w:t>
      </w:r>
      <w:r w:rsidRPr="00A026E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анализировать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материал, однако не все выводы носят аргументированный и доказательный характер. Соблюдаются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литературной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(Тест: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A026E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ответов&gt;</w:t>
      </w:r>
      <w:r w:rsidRPr="00A026E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1ED68E68" w14:textId="77777777" w:rsidR="00A026E5" w:rsidRPr="00A026E5" w:rsidRDefault="00A026E5" w:rsidP="00A026E5">
      <w:pPr>
        <w:widowControl w:val="0"/>
        <w:autoSpaceDE w:val="0"/>
        <w:autoSpaceDN w:val="0"/>
        <w:spacing w:after="0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A026E5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A026E5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Имеются</w:t>
      </w:r>
      <w:r w:rsidRPr="00A026E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затруднения с</w:t>
      </w:r>
      <w:r w:rsidRPr="00A026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выводами.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Допускаются нарушения</w:t>
      </w:r>
      <w:r w:rsidRPr="00A026E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норм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литературной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>речи.</w:t>
      </w:r>
      <w:r w:rsidRPr="00A026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(Тест: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количество правильных ответов&gt; 50 %).</w:t>
      </w:r>
    </w:p>
    <w:p w14:paraId="2821F98F" w14:textId="77777777" w:rsidR="00A026E5" w:rsidRPr="00A026E5" w:rsidRDefault="00A026E5" w:rsidP="00A026E5">
      <w:pPr>
        <w:widowControl w:val="0"/>
        <w:autoSpaceDE w:val="0"/>
        <w:autoSpaceDN w:val="0"/>
        <w:spacing w:after="0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A026E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b/>
          <w:sz w:val="28"/>
          <w:szCs w:val="28"/>
        </w:rPr>
        <w:t xml:space="preserve">«неудовлетворительно»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A026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излагается</w:t>
      </w:r>
      <w:r w:rsidRPr="00A026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непоследовательно, сбивчиво,</w:t>
      </w:r>
      <w:r w:rsidRPr="00A026E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026E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A026E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A026E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A026E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A026E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26E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дисциплине.</w:t>
      </w:r>
      <w:r w:rsidRPr="00A026E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026E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раскрываются причинно-следственные связи между явлениями и событиями. Не проводится анализ. Выводы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A026E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заметные нарушения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норм литературной</w:t>
      </w:r>
      <w:r w:rsidRPr="00A026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A026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(Тест:</w:t>
      </w:r>
      <w:r w:rsidRPr="00A026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A026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A026E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ответов &lt;50</w:t>
      </w:r>
      <w:r w:rsidRPr="00A026E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26E5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3A6FAB41" w14:textId="77777777" w:rsidR="00A026E5" w:rsidRPr="00A026E5" w:rsidRDefault="00A026E5" w:rsidP="00A02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909C151" w14:textId="77777777" w:rsidR="00A026E5" w:rsidRPr="00A026E5" w:rsidRDefault="00A026E5" w:rsidP="00A026E5">
      <w:pPr>
        <w:keepNext/>
        <w:keepLines/>
        <w:widowControl w:val="0"/>
        <w:spacing w:after="1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A1F10" w14:textId="77777777" w:rsidR="00A026E5" w:rsidRPr="00A026E5" w:rsidRDefault="00A026E5" w:rsidP="00A026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881270" w14:textId="37380AF6" w:rsidR="00125B32" w:rsidRDefault="00125B32" w:rsidP="00125B32">
      <w:pPr>
        <w:pStyle w:val="afd"/>
        <w:spacing w:line="360" w:lineRule="auto"/>
        <w:ind w:left="284"/>
        <w:jc w:val="center"/>
        <w:rPr>
          <w:bCs/>
          <w:sz w:val="28"/>
          <w:szCs w:val="28"/>
          <w:highlight w:val="yellow"/>
        </w:rPr>
      </w:pPr>
    </w:p>
    <w:p w14:paraId="7C0942A6" w14:textId="0A4EDEDB" w:rsidR="00125B32" w:rsidRDefault="00125B32" w:rsidP="00125B32">
      <w:pPr>
        <w:pStyle w:val="afd"/>
        <w:spacing w:line="360" w:lineRule="auto"/>
        <w:ind w:left="284"/>
        <w:jc w:val="center"/>
        <w:rPr>
          <w:bCs/>
          <w:sz w:val="28"/>
          <w:szCs w:val="28"/>
          <w:highlight w:val="yellow"/>
        </w:rPr>
      </w:pPr>
    </w:p>
    <w:p w14:paraId="30D534FF" w14:textId="6A3EBA7C" w:rsidR="00332301" w:rsidRPr="00125B32" w:rsidRDefault="00332301" w:rsidP="00125B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91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25B3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Информационное обеспечение обучения</w:t>
      </w:r>
    </w:p>
    <w:p w14:paraId="7E5EE0EA" w14:textId="77777777" w:rsidR="00332301" w:rsidRPr="00125B32" w:rsidRDefault="00332301" w:rsidP="0012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B32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8E77FC0" w14:textId="77777777" w:rsidR="00BF661D" w:rsidRPr="00125B32" w:rsidRDefault="00BF661D" w:rsidP="00125B32">
      <w:pPr>
        <w:autoSpaceDE w:val="0"/>
        <w:autoSpaceDN w:val="0"/>
        <w:adjustRightInd w:val="0"/>
        <w:spacing w:after="0" w:line="360" w:lineRule="auto"/>
        <w:ind w:firstLine="91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5B32">
        <w:rPr>
          <w:rFonts w:ascii="Times New Roman" w:eastAsia="Calibri" w:hAnsi="Times New Roman" w:cs="Times New Roman"/>
          <w:b/>
          <w:sz w:val="28"/>
          <w:szCs w:val="28"/>
        </w:rPr>
        <w:t>Основная</w:t>
      </w:r>
      <w:r w:rsidRPr="00125B3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60DE6F" w14:textId="64A4FE28" w:rsidR="00125B32" w:rsidRPr="006208B7" w:rsidRDefault="00125B32" w:rsidP="00125B32">
      <w:pPr>
        <w:pStyle w:val="aa"/>
        <w:numPr>
          <w:ilvl w:val="0"/>
          <w:numId w:val="38"/>
        </w:numPr>
        <w:spacing w:after="0" w:line="360" w:lineRule="auto"/>
        <w:ind w:left="0" w:firstLine="91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Илюшечкин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В. М. Основы использования и проектирования баз данных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среднего профессионального образования / В. М.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Илюшечкин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. — Москва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2025. — 213 с. — (Профессиональное образование). — ISBN 978-5- 534-01283-5. — Текст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[сайт]. — URL: </w:t>
      </w:r>
      <w:hyperlink r:id="rId9" w:history="1">
        <w:r w:rsidRPr="006208B7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https://urait.ru/bcode/562514 2</w:t>
        </w:r>
      </w:hyperlink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C1B069F" w14:textId="77777777" w:rsidR="00125B32" w:rsidRPr="006208B7" w:rsidRDefault="00125B32" w:rsidP="00125B32">
      <w:pPr>
        <w:pStyle w:val="aa"/>
        <w:numPr>
          <w:ilvl w:val="0"/>
          <w:numId w:val="38"/>
        </w:numPr>
        <w:spacing w:after="0" w:line="360" w:lineRule="auto"/>
        <w:ind w:left="0" w:firstLine="91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Стружкин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Н. П. Базы данных: проектирование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среднего профессионального образования / Н. П.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Стружкин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В. В. Годин. — Москва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2025. — 477 с. — (Профессиональное образование). — ISBN 978-5-534-11635-9. — Текст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[сайт]. — URL: https://urait.ru/bcode/566509 8 3. </w:t>
      </w:r>
      <w:r w:rsidRPr="006208B7">
        <w:rPr>
          <w:rFonts w:ascii="Times New Roman" w:hAnsi="Times New Roman"/>
          <w:sz w:val="28"/>
          <w:szCs w:val="28"/>
          <w:lang w:eastAsia="ru-RU"/>
        </w:rPr>
        <w:t> </w:t>
      </w:r>
      <w:r w:rsidRPr="006208B7">
        <w:rPr>
          <w:rFonts w:ascii="Times New Roman" w:hAnsi="Times New Roman"/>
          <w:sz w:val="28"/>
          <w:szCs w:val="28"/>
          <w:lang w:eastAsia="ru-RU"/>
        </w:rPr>
        <w:t> </w:t>
      </w:r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EB64EC" w14:textId="77777777" w:rsidR="00125B32" w:rsidRPr="006208B7" w:rsidRDefault="00125B32" w:rsidP="00125B32">
      <w:pPr>
        <w:pStyle w:val="aa"/>
        <w:numPr>
          <w:ilvl w:val="0"/>
          <w:numId w:val="38"/>
        </w:numPr>
        <w:spacing w:after="0" w:line="360" w:lineRule="auto"/>
        <w:ind w:left="0" w:firstLine="919"/>
        <w:jc w:val="both"/>
        <w:rPr>
          <w:rFonts w:ascii="Times New Roman" w:hAnsi="Times New Roman"/>
          <w:b/>
          <w:sz w:val="28"/>
          <w:szCs w:val="28"/>
        </w:rPr>
      </w:pPr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Нестеров, С. А. Базы данных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и практикум для среднего профессионального образования / С. А. Нестеров. — 2-е изд. — Москва : Издательство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, 2025. — 258 с. — (Профессиональное образование). — ISBN 978-5-534-18087-9. — Текст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[сайт]. — URL: https://urait.ru/bcode/566517 4. </w:t>
      </w:r>
    </w:p>
    <w:p w14:paraId="57FCA636" w14:textId="2A095AC1" w:rsidR="00CD7E69" w:rsidRPr="006208B7" w:rsidRDefault="00125B32" w:rsidP="00125B32">
      <w:pPr>
        <w:pStyle w:val="aa"/>
        <w:numPr>
          <w:ilvl w:val="0"/>
          <w:numId w:val="38"/>
        </w:numPr>
        <w:spacing w:after="0" w:line="360" w:lineRule="auto"/>
        <w:ind w:left="0" w:firstLine="919"/>
        <w:jc w:val="both"/>
        <w:rPr>
          <w:rFonts w:ascii="Times New Roman" w:hAnsi="Times New Roman"/>
          <w:b/>
          <w:sz w:val="28"/>
          <w:szCs w:val="28"/>
        </w:rPr>
      </w:pPr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Шитов, В. Н. Основы проектирования баз данных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В.Н. Шитов. — Москва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2026. — 236 </w:t>
      </w:r>
      <w:proofErr w:type="gramStart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208B7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— DOI 10.12737/1855782. - ISBN 978-5-16-017461-7.</w:t>
      </w:r>
    </w:p>
    <w:p w14:paraId="0D96D778" w14:textId="0A757B02" w:rsidR="00BF661D" w:rsidRPr="006208B7" w:rsidRDefault="00BF661D" w:rsidP="00125B32">
      <w:pPr>
        <w:spacing w:after="0" w:line="360" w:lineRule="auto"/>
        <w:ind w:firstLine="9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08B7">
        <w:rPr>
          <w:rFonts w:ascii="Times New Roman" w:eastAsia="Calibri" w:hAnsi="Times New Roman" w:cs="Times New Roman"/>
          <w:b/>
          <w:sz w:val="28"/>
          <w:szCs w:val="28"/>
        </w:rPr>
        <w:t>Дополнительная:</w:t>
      </w:r>
    </w:p>
    <w:p w14:paraId="2A2A29CC" w14:textId="77777777" w:rsidR="00125B32" w:rsidRPr="006208B7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08B7">
        <w:rPr>
          <w:rFonts w:ascii="Times New Roman" w:eastAsia="Calibri" w:hAnsi="Times New Roman" w:cs="Times New Roman"/>
          <w:bCs/>
          <w:sz w:val="28"/>
          <w:szCs w:val="28"/>
        </w:rPr>
        <w:t>1. Советов, Б. Я. Базы данных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учебник для среднего профессионального образования / Б. Я. Советов, В. В.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Цехановский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, В. Д. Чертовской. — 4-е изд., перераб. и доп. — Москва : 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Издательство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Юрайт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, 2024. — 403 с. — (Профессиональное образование — ISBN 978-5-534-18784-</w:t>
      </w:r>
      <w:r w:rsidRPr="006208B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— Текст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Юрайт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[сайт]. — URL: https://urait.ru/bcode/545704 3. </w:t>
      </w:r>
    </w:p>
    <w:p w14:paraId="19DE3DAB" w14:textId="77777777" w:rsidR="00125B32" w:rsidRPr="006208B7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Стружкин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, Н. П. Базы данных: проектирование. Практикум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учебник для вузов / Н. П.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Стружкин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, В. В. Годин. — Москва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Издательство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Юрайт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, 2025. — 291 с. — (Высшее образование). — ISBN 978-5-534-00739-8. — Текст</w:t>
      </w:r>
      <w:proofErr w:type="gram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6208B7">
        <w:rPr>
          <w:rFonts w:ascii="Times New Roman" w:eastAsia="Calibri" w:hAnsi="Times New Roman" w:cs="Times New Roman"/>
          <w:bCs/>
          <w:sz w:val="28"/>
          <w:szCs w:val="28"/>
        </w:rPr>
        <w:t>Юрайт</w:t>
      </w:r>
      <w:proofErr w:type="spellEnd"/>
      <w:r w:rsidRPr="006208B7">
        <w:rPr>
          <w:rFonts w:ascii="Times New Roman" w:eastAsia="Calibri" w:hAnsi="Times New Roman" w:cs="Times New Roman"/>
          <w:bCs/>
          <w:sz w:val="28"/>
          <w:szCs w:val="28"/>
        </w:rPr>
        <w:t xml:space="preserve"> [сайт]. — URL: </w:t>
      </w:r>
      <w:r w:rsidRPr="006208B7">
        <w:rPr>
          <w:rFonts w:ascii="Times New Roman" w:eastAsia="Calibri" w:hAnsi="Times New Roman" w:cs="Times New Roman"/>
          <w:bCs/>
          <w:sz w:val="28"/>
          <w:szCs w:val="28"/>
        </w:rPr>
        <w:fldChar w:fldCharType="begin"/>
      </w:r>
      <w:r w:rsidRPr="006208B7">
        <w:rPr>
          <w:rFonts w:ascii="Times New Roman" w:eastAsia="Calibri" w:hAnsi="Times New Roman" w:cs="Times New Roman"/>
          <w:bCs/>
          <w:sz w:val="28"/>
          <w:szCs w:val="28"/>
        </w:rPr>
        <w:instrText xml:space="preserve"> HYPERLINK "https://urait.ru/bcode/561215 </w:instrText>
      </w:r>
    </w:p>
    <w:p w14:paraId="7DF088A8" w14:textId="77777777" w:rsidR="00125B32" w:rsidRPr="006208B7" w:rsidRDefault="00125B32" w:rsidP="00125B32">
      <w:pPr>
        <w:spacing w:after="0" w:line="360" w:lineRule="auto"/>
        <w:ind w:firstLine="919"/>
        <w:jc w:val="both"/>
        <w:rPr>
          <w:rStyle w:val="af4"/>
          <w:rFonts w:ascii="Times New Roman" w:eastAsia="Calibri" w:hAnsi="Times New Roman" w:cs="Times New Roman"/>
          <w:bCs/>
          <w:color w:val="auto"/>
          <w:sz w:val="28"/>
          <w:szCs w:val="28"/>
          <w:u w:val="none"/>
        </w:rPr>
      </w:pPr>
      <w:r w:rsidRPr="006208B7">
        <w:rPr>
          <w:rFonts w:ascii="Times New Roman" w:eastAsia="Calibri" w:hAnsi="Times New Roman" w:cs="Times New Roman"/>
          <w:bCs/>
          <w:sz w:val="28"/>
          <w:szCs w:val="28"/>
        </w:rPr>
        <w:instrText xml:space="preserve">3" </w:instrText>
      </w:r>
      <w:r w:rsidRPr="006208B7">
        <w:rPr>
          <w:rFonts w:ascii="Times New Roman" w:eastAsia="Calibri" w:hAnsi="Times New Roman" w:cs="Times New Roman"/>
          <w:bCs/>
          <w:sz w:val="28"/>
          <w:szCs w:val="28"/>
        </w:rPr>
        <w:fldChar w:fldCharType="separate"/>
      </w:r>
      <w:r w:rsidRPr="006208B7">
        <w:rPr>
          <w:rStyle w:val="af4"/>
          <w:rFonts w:ascii="Times New Roman" w:eastAsia="Calibri" w:hAnsi="Times New Roman" w:cs="Times New Roman"/>
          <w:bCs/>
          <w:color w:val="auto"/>
          <w:sz w:val="28"/>
          <w:szCs w:val="28"/>
          <w:u w:val="none"/>
        </w:rPr>
        <w:t xml:space="preserve">https://urait.ru/bcode/561215 </w:t>
      </w:r>
    </w:p>
    <w:p w14:paraId="24EBD87F" w14:textId="3EDD7C01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08B7">
        <w:rPr>
          <w:rFonts w:ascii="Times New Roman" w:eastAsia="Calibri" w:hAnsi="Times New Roman" w:cs="Times New Roman"/>
          <w:bCs/>
          <w:sz w:val="28"/>
          <w:szCs w:val="28"/>
        </w:rPr>
        <w:fldChar w:fldCharType="end"/>
      </w:r>
    </w:p>
    <w:p w14:paraId="5414B9DE" w14:textId="3A2B65B2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E934A8" w14:textId="6695E673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B6A651" w14:textId="3D17316A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CF8DFE" w14:textId="5E8724FC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A2BDFA" w14:textId="5B5EDEE9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9A683C" w14:textId="7B9DB80F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AB17B9" w14:textId="7ABA1335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7FD3F6" w14:textId="75F35A02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D0F02C" w14:textId="519A7BC2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8AAF06" w14:textId="19694216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1915B7" w14:textId="3B62F183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D7F4F2" w14:textId="40DCD742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3AD5AA" w14:textId="3323E108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7CB691" w14:textId="0574972B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D812D4" w14:textId="5057476A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5B9A74" w14:textId="38413207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2900DF" w14:textId="18134C0C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592474" w14:textId="71D8438A" w:rsid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A3F754" w14:textId="77777777" w:rsidR="00125B32" w:rsidRPr="00125B32" w:rsidRDefault="00125B32" w:rsidP="00125B32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3F143C" w14:textId="77777777" w:rsidR="00B948A3" w:rsidRPr="008322C0" w:rsidRDefault="00B948A3" w:rsidP="00EF197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62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5931B" w14:textId="77777777" w:rsidR="00E61451" w:rsidRDefault="00E61451" w:rsidP="003C3326">
      <w:pPr>
        <w:spacing w:after="0" w:line="240" w:lineRule="auto"/>
      </w:pPr>
      <w:r>
        <w:separator/>
      </w:r>
    </w:p>
  </w:endnote>
  <w:endnote w:type="continuationSeparator" w:id="0">
    <w:p w14:paraId="025232E9" w14:textId="77777777" w:rsidR="00E61451" w:rsidRDefault="00E61451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A7DE5" w14:textId="77777777" w:rsidR="00E61451" w:rsidRDefault="00E61451" w:rsidP="003C3326">
      <w:pPr>
        <w:spacing w:after="0" w:line="240" w:lineRule="auto"/>
      </w:pPr>
      <w:r>
        <w:separator/>
      </w:r>
    </w:p>
  </w:footnote>
  <w:footnote w:type="continuationSeparator" w:id="0">
    <w:p w14:paraId="0FD7AE93" w14:textId="77777777" w:rsidR="00E61451" w:rsidRDefault="00E61451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062A1E12"/>
    <w:multiLevelType w:val="hybridMultilevel"/>
    <w:tmpl w:val="C198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0673F"/>
    <w:multiLevelType w:val="hybridMultilevel"/>
    <w:tmpl w:val="3CC47CB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A239A5"/>
    <w:multiLevelType w:val="hybridMultilevel"/>
    <w:tmpl w:val="49CC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0370F"/>
    <w:multiLevelType w:val="hybridMultilevel"/>
    <w:tmpl w:val="FF668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EA71DE"/>
    <w:multiLevelType w:val="hybridMultilevel"/>
    <w:tmpl w:val="BF3E511C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46371"/>
    <w:multiLevelType w:val="hybridMultilevel"/>
    <w:tmpl w:val="515CAD02"/>
    <w:lvl w:ilvl="0" w:tplc="C582B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8BB94">
      <w:start w:val="1"/>
      <w:numFmt w:val="lowerLetter"/>
      <w:lvlText w:val="%2."/>
      <w:lvlJc w:val="left"/>
      <w:pPr>
        <w:ind w:left="1440" w:hanging="360"/>
      </w:pPr>
    </w:lvl>
    <w:lvl w:ilvl="2" w:tplc="C4C8B952">
      <w:start w:val="1"/>
      <w:numFmt w:val="lowerRoman"/>
      <w:lvlText w:val="%3."/>
      <w:lvlJc w:val="right"/>
      <w:pPr>
        <w:ind w:left="2160" w:hanging="180"/>
      </w:pPr>
    </w:lvl>
    <w:lvl w:ilvl="3" w:tplc="0F40611C">
      <w:start w:val="1"/>
      <w:numFmt w:val="decimal"/>
      <w:lvlText w:val="%4."/>
      <w:lvlJc w:val="left"/>
      <w:pPr>
        <w:ind w:left="2880" w:hanging="360"/>
      </w:pPr>
    </w:lvl>
    <w:lvl w:ilvl="4" w:tplc="F3104D82">
      <w:start w:val="1"/>
      <w:numFmt w:val="lowerLetter"/>
      <w:lvlText w:val="%5."/>
      <w:lvlJc w:val="left"/>
      <w:pPr>
        <w:ind w:left="3600" w:hanging="360"/>
      </w:pPr>
    </w:lvl>
    <w:lvl w:ilvl="5" w:tplc="08A868BA">
      <w:start w:val="1"/>
      <w:numFmt w:val="lowerRoman"/>
      <w:lvlText w:val="%6."/>
      <w:lvlJc w:val="right"/>
      <w:pPr>
        <w:ind w:left="4320" w:hanging="180"/>
      </w:pPr>
    </w:lvl>
    <w:lvl w:ilvl="6" w:tplc="197CF8DA">
      <w:start w:val="1"/>
      <w:numFmt w:val="decimal"/>
      <w:lvlText w:val="%7."/>
      <w:lvlJc w:val="left"/>
      <w:pPr>
        <w:ind w:left="5040" w:hanging="360"/>
      </w:pPr>
    </w:lvl>
    <w:lvl w:ilvl="7" w:tplc="4CAE332C">
      <w:start w:val="1"/>
      <w:numFmt w:val="lowerLetter"/>
      <w:lvlText w:val="%8."/>
      <w:lvlJc w:val="left"/>
      <w:pPr>
        <w:ind w:left="5760" w:hanging="360"/>
      </w:pPr>
    </w:lvl>
    <w:lvl w:ilvl="8" w:tplc="6D24981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A75503"/>
    <w:multiLevelType w:val="hybridMultilevel"/>
    <w:tmpl w:val="22E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8F7446"/>
    <w:multiLevelType w:val="hybridMultilevel"/>
    <w:tmpl w:val="E158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873FFF"/>
    <w:multiLevelType w:val="hybridMultilevel"/>
    <w:tmpl w:val="CECE5ADA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876E4"/>
    <w:multiLevelType w:val="hybridMultilevel"/>
    <w:tmpl w:val="CFA8E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D4D09"/>
    <w:multiLevelType w:val="hybridMultilevel"/>
    <w:tmpl w:val="2DEAC94E"/>
    <w:lvl w:ilvl="0" w:tplc="30C8C5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33579"/>
    <w:multiLevelType w:val="hybridMultilevel"/>
    <w:tmpl w:val="6140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A7E4A"/>
    <w:multiLevelType w:val="hybridMultilevel"/>
    <w:tmpl w:val="51EE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3"/>
  </w:num>
  <w:num w:numId="5">
    <w:abstractNumId w:val="32"/>
  </w:num>
  <w:num w:numId="6">
    <w:abstractNumId w:val="39"/>
  </w:num>
  <w:num w:numId="7">
    <w:abstractNumId w:val="43"/>
  </w:num>
  <w:num w:numId="8">
    <w:abstractNumId w:val="37"/>
  </w:num>
  <w:num w:numId="9">
    <w:abstractNumId w:val="29"/>
  </w:num>
  <w:num w:numId="10">
    <w:abstractNumId w:val="28"/>
  </w:num>
  <w:num w:numId="11">
    <w:abstractNumId w:val="10"/>
  </w:num>
  <w:num w:numId="12">
    <w:abstractNumId w:val="34"/>
  </w:num>
  <w:num w:numId="13">
    <w:abstractNumId w:val="6"/>
  </w:num>
  <w:num w:numId="14">
    <w:abstractNumId w:val="31"/>
  </w:num>
  <w:num w:numId="15">
    <w:abstractNumId w:val="5"/>
  </w:num>
  <w:num w:numId="16">
    <w:abstractNumId w:val="41"/>
  </w:num>
  <w:num w:numId="17">
    <w:abstractNumId w:val="15"/>
  </w:num>
  <w:num w:numId="18">
    <w:abstractNumId w:val="44"/>
  </w:num>
  <w:num w:numId="19">
    <w:abstractNumId w:val="42"/>
  </w:num>
  <w:num w:numId="20">
    <w:abstractNumId w:val="21"/>
  </w:num>
  <w:num w:numId="21">
    <w:abstractNumId w:val="38"/>
  </w:num>
  <w:num w:numId="22">
    <w:abstractNumId w:val="36"/>
  </w:num>
  <w:num w:numId="23">
    <w:abstractNumId w:val="17"/>
  </w:num>
  <w:num w:numId="24">
    <w:abstractNumId w:val="27"/>
  </w:num>
  <w:num w:numId="25">
    <w:abstractNumId w:val="11"/>
  </w:num>
  <w:num w:numId="26">
    <w:abstractNumId w:val="24"/>
  </w:num>
  <w:num w:numId="27">
    <w:abstractNumId w:val="13"/>
  </w:num>
  <w:num w:numId="28">
    <w:abstractNumId w:val="16"/>
  </w:num>
  <w:num w:numId="29">
    <w:abstractNumId w:val="8"/>
  </w:num>
  <w:num w:numId="30">
    <w:abstractNumId w:val="40"/>
  </w:num>
  <w:num w:numId="31">
    <w:abstractNumId w:val="7"/>
  </w:num>
  <w:num w:numId="32">
    <w:abstractNumId w:val="35"/>
  </w:num>
  <w:num w:numId="33">
    <w:abstractNumId w:val="26"/>
  </w:num>
  <w:num w:numId="34">
    <w:abstractNumId w:val="22"/>
  </w:num>
  <w:num w:numId="35">
    <w:abstractNumId w:val="12"/>
  </w:num>
  <w:num w:numId="36">
    <w:abstractNumId w:val="18"/>
  </w:num>
  <w:num w:numId="37">
    <w:abstractNumId w:val="25"/>
  </w:num>
  <w:num w:numId="38">
    <w:abstractNumId w:val="30"/>
  </w:num>
  <w:num w:numId="39">
    <w:abstractNumId w:val="19"/>
  </w:num>
  <w:num w:numId="40">
    <w:abstractNumId w:val="14"/>
  </w:num>
  <w:num w:numId="41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6D2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4FA9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196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2715"/>
    <w:rsid w:val="000A4FB8"/>
    <w:rsid w:val="000A646E"/>
    <w:rsid w:val="000A69B0"/>
    <w:rsid w:val="000A714F"/>
    <w:rsid w:val="000B1E77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820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A04"/>
    <w:rsid w:val="001211F6"/>
    <w:rsid w:val="001212C6"/>
    <w:rsid w:val="001214F7"/>
    <w:rsid w:val="0012357D"/>
    <w:rsid w:val="001236BA"/>
    <w:rsid w:val="00125B32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1B6F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DA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2A0"/>
    <w:rsid w:val="00203AD0"/>
    <w:rsid w:val="00203C06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660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A33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E7927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3492"/>
    <w:rsid w:val="0038396C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3DC4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13C1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8AE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266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528F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761"/>
    <w:rsid w:val="00564EFE"/>
    <w:rsid w:val="0056686E"/>
    <w:rsid w:val="00567777"/>
    <w:rsid w:val="00571092"/>
    <w:rsid w:val="00571161"/>
    <w:rsid w:val="00572AA7"/>
    <w:rsid w:val="00573409"/>
    <w:rsid w:val="0057343D"/>
    <w:rsid w:val="0057440A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8B7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28B3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4AD5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6C6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5E2F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2D6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6781B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6E5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947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8C1"/>
    <w:rsid w:val="00C04C6F"/>
    <w:rsid w:val="00C053A7"/>
    <w:rsid w:val="00C05ED3"/>
    <w:rsid w:val="00C07711"/>
    <w:rsid w:val="00C077E8"/>
    <w:rsid w:val="00C10E1E"/>
    <w:rsid w:val="00C12BAC"/>
    <w:rsid w:val="00C13D2A"/>
    <w:rsid w:val="00C143C7"/>
    <w:rsid w:val="00C14575"/>
    <w:rsid w:val="00C1642C"/>
    <w:rsid w:val="00C16EF9"/>
    <w:rsid w:val="00C171C5"/>
    <w:rsid w:val="00C17AB2"/>
    <w:rsid w:val="00C203A8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95B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57E01"/>
    <w:rsid w:val="00C605AF"/>
    <w:rsid w:val="00C62136"/>
    <w:rsid w:val="00C627B3"/>
    <w:rsid w:val="00C62DFF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0FD3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2CE5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45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A7900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667"/>
    <w:rsid w:val="00EE5896"/>
    <w:rsid w:val="00EE6693"/>
    <w:rsid w:val="00EE687A"/>
    <w:rsid w:val="00EE739B"/>
    <w:rsid w:val="00EF0109"/>
    <w:rsid w:val="00EF01C8"/>
    <w:rsid w:val="00EF0ED6"/>
    <w:rsid w:val="00EF1334"/>
    <w:rsid w:val="00EF197E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1D75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3D59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2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c">
    <w:name w:val="Emphasis"/>
    <w:basedOn w:val="a1"/>
    <w:uiPriority w:val="99"/>
    <w:qFormat/>
    <w:rsid w:val="00BF661D"/>
    <w:rPr>
      <w:rFonts w:cs="Times New Roman"/>
      <w:i/>
    </w:rPr>
  </w:style>
  <w:style w:type="paragraph" w:styleId="afd">
    <w:name w:val="header"/>
    <w:basedOn w:val="a0"/>
    <w:link w:val="afe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character" w:customStyle="1" w:styleId="UnresolvedMention">
    <w:name w:val="Unresolved Mention"/>
    <w:basedOn w:val="a1"/>
    <w:uiPriority w:val="99"/>
    <w:semiHidden/>
    <w:unhideWhenUsed/>
    <w:rsid w:val="00125B32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E02CE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c">
    <w:name w:val="Emphasis"/>
    <w:basedOn w:val="a1"/>
    <w:uiPriority w:val="99"/>
    <w:qFormat/>
    <w:rsid w:val="00BF661D"/>
    <w:rPr>
      <w:rFonts w:cs="Times New Roman"/>
      <w:i/>
    </w:rPr>
  </w:style>
  <w:style w:type="paragraph" w:styleId="afd">
    <w:name w:val="header"/>
    <w:basedOn w:val="a0"/>
    <w:link w:val="afe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character" w:customStyle="1" w:styleId="UnresolvedMention">
    <w:name w:val="Unresolved Mention"/>
    <w:basedOn w:val="a1"/>
    <w:uiPriority w:val="99"/>
    <w:semiHidden/>
    <w:unhideWhenUsed/>
    <w:rsid w:val="00125B32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E02CE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62514%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34F4E9-F5CA-4D7C-B8AC-A8343D53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Student</cp:lastModifiedBy>
  <cp:revision>3</cp:revision>
  <cp:lastPrinted>2014-06-16T04:31:00Z</cp:lastPrinted>
  <dcterms:created xsi:type="dcterms:W3CDTF">2026-03-20T13:29:00Z</dcterms:created>
  <dcterms:modified xsi:type="dcterms:W3CDTF">2026-03-20T15:55:00Z</dcterms:modified>
</cp:coreProperties>
</file>