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C212" w14:textId="77777777" w:rsidR="007C3DB6" w:rsidRDefault="007C3DB6">
      <w:pPr>
        <w:jc w:val="center"/>
        <w:rPr>
          <w:caps/>
        </w:rPr>
      </w:pPr>
      <w:r>
        <w:rPr>
          <w:caps/>
        </w:rPr>
        <w:t>МИНИСТЕРСТВО ОБРАЗОВАНИЯ СТАВРОПОЛЬСКОГО КРАЯ</w:t>
      </w:r>
    </w:p>
    <w:p w14:paraId="7154F31E" w14:textId="77777777" w:rsidR="007C3DB6" w:rsidRDefault="007C3DB6">
      <w:pPr>
        <w:jc w:val="center"/>
        <w:rPr>
          <w:caps/>
        </w:rPr>
      </w:pPr>
      <w:r>
        <w:rPr>
          <w:caps/>
        </w:rPr>
        <w:t>ЧАСТНОЕ образовательное учреждение</w:t>
      </w:r>
    </w:p>
    <w:p w14:paraId="62FFCA25" w14:textId="77777777" w:rsidR="007C3DB6" w:rsidRDefault="007C3DB6">
      <w:pPr>
        <w:jc w:val="center"/>
        <w:rPr>
          <w:caps/>
        </w:rPr>
      </w:pPr>
      <w:r>
        <w:rPr>
          <w:caps/>
        </w:rPr>
        <w:t>профессионального образования</w:t>
      </w:r>
    </w:p>
    <w:p w14:paraId="09FADE36" w14:textId="77777777" w:rsidR="007C3DB6" w:rsidRDefault="007C3DB6">
      <w:pPr>
        <w:jc w:val="center"/>
        <w:rPr>
          <w:caps/>
        </w:rPr>
      </w:pPr>
      <w:r>
        <w:rPr>
          <w:caps/>
        </w:rPr>
        <w:t>«СТАВРОПОЛЬСКИЙ МНОГОПРОФИЛЬНЫЙ КОЛЛЕДЖ»</w:t>
      </w:r>
    </w:p>
    <w:p w14:paraId="782B7F40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37BDBEF3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05533E22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65834743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7851B5EB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71BCFDBE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7A5F4826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345FC9D3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59CE6C68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УКАЗАНИЯ</w:t>
      </w:r>
    </w:p>
    <w:p w14:paraId="5F21B9EE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 ВЫПОЛНЕНИЮ КУРСОВОЙ РАБОТЫ</w:t>
      </w:r>
    </w:p>
    <w:p w14:paraId="2BE6CBBC" w14:textId="77777777" w:rsidR="007C3DB6" w:rsidRDefault="007C3DB6">
      <w:pPr>
        <w:pStyle w:val="2"/>
        <w:jc w:val="center"/>
        <w:rPr>
          <w:rFonts w:ascii="Times New Roman" w:hAnsi="Times New Roman" w:cs="Times New Roman"/>
          <w:b w:val="0"/>
          <w:i w:val="0"/>
          <w:caps/>
        </w:rPr>
      </w:pPr>
      <w:r>
        <w:rPr>
          <w:rFonts w:ascii="Times New Roman" w:hAnsi="Times New Roman" w:cs="Times New Roman"/>
          <w:b w:val="0"/>
          <w:i w:val="0"/>
          <w:color w:val="000000"/>
        </w:rPr>
        <w:t>по дисциплине</w:t>
      </w:r>
      <w:r>
        <w:rPr>
          <w:b w:val="0"/>
          <w:color w:val="000000"/>
        </w:rPr>
        <w:t xml:space="preserve"> </w:t>
      </w:r>
      <w:r>
        <w:rPr>
          <w:b w:val="0"/>
          <w:i w:val="0"/>
          <w:color w:val="000000"/>
        </w:rPr>
        <w:t>«</w:t>
      </w:r>
      <w:r>
        <w:rPr>
          <w:rFonts w:ascii="Times New Roman" w:eastAsia="Batang" w:hAnsi="Times New Roman" w:cs="Times New Roman"/>
          <w:i w:val="0"/>
        </w:rPr>
        <w:t>Организация туристской индустрии</w:t>
      </w:r>
      <w:r>
        <w:rPr>
          <w:rFonts w:ascii="Times New Roman" w:hAnsi="Times New Roman" w:cs="Times New Roman"/>
          <w:b w:val="0"/>
          <w:i w:val="0"/>
          <w:caps/>
        </w:rPr>
        <w:t>»</w:t>
      </w:r>
    </w:p>
    <w:p w14:paraId="5022B0D4" w14:textId="77777777" w:rsidR="007C3DB6" w:rsidRDefault="007C3DB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специальности среднего профессионального образования 43.02.16 «Туризм и гостеприимство»</w:t>
      </w:r>
    </w:p>
    <w:p w14:paraId="5DE6A46F" w14:textId="77777777" w:rsidR="007C3DB6" w:rsidRDefault="007C3DB6">
      <w:pPr>
        <w:pStyle w:val="a7"/>
      </w:pPr>
    </w:p>
    <w:p w14:paraId="743F13FB" w14:textId="77777777" w:rsidR="007C3DB6" w:rsidRDefault="007C3DB6">
      <w:pPr>
        <w:pStyle w:val="a7"/>
        <w:rPr>
          <w:szCs w:val="28"/>
        </w:rPr>
      </w:pPr>
    </w:p>
    <w:p w14:paraId="32EE8656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03A4585A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52DE36A2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31E2B8B3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1D46851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2CB2DB98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49F2CD5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4987E6AF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7DA99259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6D606B2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26FC6727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3C0E19D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14:paraId="0402ECD6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</w:t>
      </w:r>
      <w:r w:rsidR="0086024F">
        <w:rPr>
          <w:color w:val="000000"/>
          <w:sz w:val="28"/>
          <w:szCs w:val="28"/>
        </w:rPr>
        <w:t>,2026</w:t>
      </w:r>
    </w:p>
    <w:p w14:paraId="7F446E08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указания составлены в соответствии с программой дисциплины «</w:t>
      </w:r>
      <w:r>
        <w:rPr>
          <w:rFonts w:eastAsia="Batang"/>
          <w:sz w:val="28"/>
          <w:szCs w:val="28"/>
          <w:lang w:eastAsia="ko-KR"/>
        </w:rPr>
        <w:t>Организация туристской индустрии</w:t>
      </w:r>
      <w:r>
        <w:rPr>
          <w:sz w:val="28"/>
          <w:szCs w:val="28"/>
        </w:rPr>
        <w:t xml:space="preserve">» и посвящены такой форме самостоятельной работы студентов, как курсовая работа. </w:t>
      </w:r>
    </w:p>
    <w:p w14:paraId="7F3E341F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указания содержат цели</w:t>
      </w:r>
      <w:r>
        <w:rPr>
          <w:color w:val="000000"/>
          <w:sz w:val="28"/>
          <w:szCs w:val="28"/>
        </w:rPr>
        <w:t xml:space="preserve"> и задачи курсовой работы, формулировку задания и его объем, основное содержание курсовой работы по разделам, последовательность и порядок их выполнения, общие требования к курсовой работе, рекомендации по организации работ над курсовой работой, порядок защиты и ответственность студента за выполнение задания по курсовой работе 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список рекомендуемой литературы.</w:t>
      </w:r>
    </w:p>
    <w:p w14:paraId="106275FC" w14:textId="77777777" w:rsidR="007C3DB6" w:rsidRDefault="007C3D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предназначены для студентов специальности среднего профессионального образования 43.02.16 «Туризм и гостеприимство»</w:t>
      </w:r>
    </w:p>
    <w:p w14:paraId="2C550D9A" w14:textId="77777777" w:rsidR="007C3DB6" w:rsidRDefault="007C3DB6">
      <w:pPr>
        <w:pStyle w:val="a7"/>
        <w:spacing w:line="360" w:lineRule="auto"/>
        <w:ind w:firstLine="720"/>
        <w:jc w:val="both"/>
        <w:rPr>
          <w:szCs w:val="28"/>
        </w:rPr>
      </w:pPr>
      <w:r>
        <w:t>.</w:t>
      </w:r>
    </w:p>
    <w:p w14:paraId="55F7AA9B" w14:textId="77777777" w:rsidR="007C3DB6" w:rsidRDefault="007C3DB6">
      <w:pPr>
        <w:pStyle w:val="a7"/>
        <w:spacing w:line="360" w:lineRule="auto"/>
        <w:ind w:firstLine="720"/>
        <w:jc w:val="both"/>
        <w:rPr>
          <w:szCs w:val="28"/>
        </w:rPr>
      </w:pPr>
    </w:p>
    <w:p w14:paraId="1958D819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066FE1E" w14:textId="77777777" w:rsidR="007C3DB6" w:rsidRDefault="007C3D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r w:rsidR="0086024F">
        <w:rPr>
          <w:sz w:val="28"/>
          <w:szCs w:val="28"/>
        </w:rPr>
        <w:t>Прохорова О.В.</w:t>
      </w:r>
    </w:p>
    <w:p w14:paraId="0A2F7FDF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5B493F9D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241A5BB2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223C74E9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045DDFC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205F3DB9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00CFA6E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39434E80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66276921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10F8FA1F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3AA036A7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2F5D71C5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2EE268E3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3EDE8988" w14:textId="77777777" w:rsidR="007C3DB6" w:rsidRPr="0086024F" w:rsidRDefault="007C3DB6">
      <w:pPr>
        <w:shd w:val="clear" w:color="auto" w:fill="FFFFFF"/>
        <w:ind w:right="-2" w:firstLine="720"/>
        <w:jc w:val="both"/>
        <w:rPr>
          <w:color w:val="FF0000"/>
          <w:sz w:val="28"/>
          <w:szCs w:val="28"/>
        </w:rPr>
      </w:pPr>
    </w:p>
    <w:p w14:paraId="7A4F01AA" w14:textId="06B6966A" w:rsidR="007C3DB6" w:rsidRPr="001350F3" w:rsidRDefault="007C3DB6">
      <w:pPr>
        <w:ind w:firstLine="709"/>
        <w:jc w:val="both"/>
        <w:rPr>
          <w:sz w:val="28"/>
          <w:szCs w:val="28"/>
        </w:rPr>
      </w:pPr>
      <w:r w:rsidRPr="001350F3">
        <w:rPr>
          <w:sz w:val="28"/>
          <w:szCs w:val="28"/>
        </w:rPr>
        <w:t xml:space="preserve">Рассмотрено и рекомендовано на заседании кафедры «Экономики и туризма». Протокол № </w:t>
      </w:r>
      <w:r w:rsidR="00B724D5" w:rsidRPr="001350F3">
        <w:rPr>
          <w:sz w:val="28"/>
          <w:szCs w:val="28"/>
        </w:rPr>
        <w:t>8</w:t>
      </w:r>
      <w:r w:rsidRPr="001350F3">
        <w:rPr>
          <w:sz w:val="28"/>
          <w:szCs w:val="28"/>
        </w:rPr>
        <w:t xml:space="preserve"> от 20.05. 202</w:t>
      </w:r>
      <w:r w:rsidR="001350F3" w:rsidRPr="001350F3">
        <w:rPr>
          <w:sz w:val="28"/>
          <w:szCs w:val="28"/>
        </w:rPr>
        <w:t>6</w:t>
      </w:r>
      <w:r w:rsidR="00B724D5" w:rsidRPr="001350F3">
        <w:rPr>
          <w:sz w:val="28"/>
          <w:szCs w:val="28"/>
        </w:rPr>
        <w:t xml:space="preserve"> </w:t>
      </w:r>
      <w:r w:rsidRPr="001350F3">
        <w:rPr>
          <w:sz w:val="28"/>
          <w:szCs w:val="28"/>
        </w:rPr>
        <w:t>г.</w:t>
      </w:r>
    </w:p>
    <w:p w14:paraId="43FFE01A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Содержание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8460"/>
        <w:gridCol w:w="720"/>
      </w:tblGrid>
      <w:tr w:rsidR="007C3DB6" w14:paraId="3F834109" w14:textId="77777777">
        <w:tc>
          <w:tcPr>
            <w:tcW w:w="9180" w:type="dxa"/>
            <w:gridSpan w:val="2"/>
          </w:tcPr>
          <w:p w14:paraId="4A451D56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720" w:type="dxa"/>
          </w:tcPr>
          <w:p w14:paraId="5883488D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C3DB6" w14:paraId="02CFE25D" w14:textId="77777777">
        <w:tc>
          <w:tcPr>
            <w:tcW w:w="720" w:type="dxa"/>
          </w:tcPr>
          <w:p w14:paraId="2962BAC1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60" w:type="dxa"/>
          </w:tcPr>
          <w:p w14:paraId="4BA358B4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 и задачи курсовой работы………………………………………..</w:t>
            </w:r>
          </w:p>
        </w:tc>
        <w:tc>
          <w:tcPr>
            <w:tcW w:w="720" w:type="dxa"/>
          </w:tcPr>
          <w:p w14:paraId="548EBC05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C3DB6" w14:paraId="3A42D8EA" w14:textId="77777777">
        <w:tc>
          <w:tcPr>
            <w:tcW w:w="720" w:type="dxa"/>
          </w:tcPr>
          <w:p w14:paraId="7C2BB564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460" w:type="dxa"/>
          </w:tcPr>
          <w:p w14:paraId="33DAB298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Формулировка задания и его объем…………………………………….</w:t>
            </w:r>
          </w:p>
        </w:tc>
        <w:tc>
          <w:tcPr>
            <w:tcW w:w="720" w:type="dxa"/>
          </w:tcPr>
          <w:p w14:paraId="680245F6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C3DB6" w14:paraId="72508234" w14:textId="77777777">
        <w:tc>
          <w:tcPr>
            <w:tcW w:w="720" w:type="dxa"/>
          </w:tcPr>
          <w:p w14:paraId="31886E16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460" w:type="dxa"/>
          </w:tcPr>
          <w:p w14:paraId="59F41D1B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содержание курсовой работы по разделам, последовательность и порядок их выполнения……………………….</w:t>
            </w:r>
          </w:p>
        </w:tc>
        <w:tc>
          <w:tcPr>
            <w:tcW w:w="720" w:type="dxa"/>
          </w:tcPr>
          <w:p w14:paraId="050D69DB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6EA2B040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C3DB6" w14:paraId="04AA66AB" w14:textId="77777777">
        <w:tc>
          <w:tcPr>
            <w:tcW w:w="720" w:type="dxa"/>
          </w:tcPr>
          <w:p w14:paraId="15A007F1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460" w:type="dxa"/>
          </w:tcPr>
          <w:p w14:paraId="375D768D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требования к оформлению курсовой работе………………….</w:t>
            </w:r>
          </w:p>
        </w:tc>
        <w:tc>
          <w:tcPr>
            <w:tcW w:w="720" w:type="dxa"/>
          </w:tcPr>
          <w:p w14:paraId="1799DC70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7C3DB6" w14:paraId="050B6B9C" w14:textId="77777777">
        <w:tc>
          <w:tcPr>
            <w:tcW w:w="720" w:type="dxa"/>
          </w:tcPr>
          <w:p w14:paraId="18316785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8460" w:type="dxa"/>
          </w:tcPr>
          <w:p w14:paraId="3A5D120A" w14:textId="77777777" w:rsidR="007C3DB6" w:rsidRDefault="007C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Нумерация страниц……………………………………………………..</w:t>
            </w:r>
          </w:p>
        </w:tc>
        <w:tc>
          <w:tcPr>
            <w:tcW w:w="720" w:type="dxa"/>
          </w:tcPr>
          <w:p w14:paraId="1F89D05E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7C3DB6" w14:paraId="0A71C2E3" w14:textId="77777777">
        <w:tc>
          <w:tcPr>
            <w:tcW w:w="720" w:type="dxa"/>
          </w:tcPr>
          <w:p w14:paraId="222C01C3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8460" w:type="dxa"/>
          </w:tcPr>
          <w:p w14:paraId="0D4C5143" w14:textId="77777777" w:rsidR="007C3DB6" w:rsidRDefault="007C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Нумерация разделов, подразделов и пунктов…………………………</w:t>
            </w:r>
          </w:p>
        </w:tc>
        <w:tc>
          <w:tcPr>
            <w:tcW w:w="720" w:type="dxa"/>
          </w:tcPr>
          <w:p w14:paraId="43D62C64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7C3DB6" w14:paraId="0D849188" w14:textId="77777777">
        <w:tc>
          <w:tcPr>
            <w:tcW w:w="720" w:type="dxa"/>
          </w:tcPr>
          <w:p w14:paraId="494E27AD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8460" w:type="dxa"/>
          </w:tcPr>
          <w:p w14:paraId="5654EDF0" w14:textId="77777777" w:rsidR="007C3DB6" w:rsidRDefault="007C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иллюстраций………………………………………………</w:t>
            </w:r>
          </w:p>
        </w:tc>
        <w:tc>
          <w:tcPr>
            <w:tcW w:w="720" w:type="dxa"/>
          </w:tcPr>
          <w:p w14:paraId="13390514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7C3DB6" w14:paraId="64E01AB5" w14:textId="77777777">
        <w:tc>
          <w:tcPr>
            <w:tcW w:w="720" w:type="dxa"/>
          </w:tcPr>
          <w:p w14:paraId="31CFC9E7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4.4.</w:t>
            </w:r>
          </w:p>
        </w:tc>
        <w:tc>
          <w:tcPr>
            <w:tcW w:w="8460" w:type="dxa"/>
          </w:tcPr>
          <w:p w14:paraId="0B815EF0" w14:textId="77777777" w:rsidR="007C3DB6" w:rsidRDefault="007C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таблиц……………………………………………………..</w:t>
            </w:r>
          </w:p>
        </w:tc>
        <w:tc>
          <w:tcPr>
            <w:tcW w:w="720" w:type="dxa"/>
          </w:tcPr>
          <w:p w14:paraId="7D23E39E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7C3DB6" w14:paraId="12A969FF" w14:textId="77777777">
        <w:tc>
          <w:tcPr>
            <w:tcW w:w="720" w:type="dxa"/>
          </w:tcPr>
          <w:p w14:paraId="046D8AC4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4.5.</w:t>
            </w:r>
          </w:p>
        </w:tc>
        <w:tc>
          <w:tcPr>
            <w:tcW w:w="8460" w:type="dxa"/>
          </w:tcPr>
          <w:p w14:paraId="79714216" w14:textId="77777777" w:rsidR="007C3DB6" w:rsidRDefault="007C3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и уравнения…………………………………………………..</w:t>
            </w:r>
          </w:p>
        </w:tc>
        <w:tc>
          <w:tcPr>
            <w:tcW w:w="720" w:type="dxa"/>
          </w:tcPr>
          <w:p w14:paraId="090151BD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C3DB6" w14:paraId="1F37C042" w14:textId="77777777">
        <w:tc>
          <w:tcPr>
            <w:tcW w:w="720" w:type="dxa"/>
          </w:tcPr>
          <w:p w14:paraId="0854272B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4.6.</w:t>
            </w:r>
          </w:p>
        </w:tc>
        <w:tc>
          <w:tcPr>
            <w:tcW w:w="8460" w:type="dxa"/>
          </w:tcPr>
          <w:p w14:paraId="1F6F53B2" w14:textId="77777777" w:rsidR="007C3DB6" w:rsidRDefault="007C3DB6">
            <w:pPr>
              <w:pStyle w:val="21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Style w:val="21"/>
                <w:color w:val="000000"/>
                <w:spacing w:val="0"/>
                <w:sz w:val="28"/>
                <w:szCs w:val="28"/>
              </w:rPr>
              <w:t>Приложения………………………………………………………………</w:t>
            </w:r>
          </w:p>
        </w:tc>
        <w:tc>
          <w:tcPr>
            <w:tcW w:w="720" w:type="dxa"/>
          </w:tcPr>
          <w:p w14:paraId="0CEA9A8D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C3DB6" w14:paraId="4BA7321A" w14:textId="77777777">
        <w:tc>
          <w:tcPr>
            <w:tcW w:w="720" w:type="dxa"/>
          </w:tcPr>
          <w:p w14:paraId="38D75DD2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4.7.</w:t>
            </w:r>
          </w:p>
        </w:tc>
        <w:tc>
          <w:tcPr>
            <w:tcW w:w="8460" w:type="dxa"/>
          </w:tcPr>
          <w:p w14:paraId="393723D2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Ссылки и список использованных источников………………………..</w:t>
            </w:r>
          </w:p>
        </w:tc>
        <w:tc>
          <w:tcPr>
            <w:tcW w:w="720" w:type="dxa"/>
          </w:tcPr>
          <w:p w14:paraId="136603A9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7C3DB6" w14:paraId="31CB9063" w14:textId="77777777">
        <w:tc>
          <w:tcPr>
            <w:tcW w:w="720" w:type="dxa"/>
          </w:tcPr>
          <w:p w14:paraId="6839E2C3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4.8.</w:t>
            </w:r>
          </w:p>
        </w:tc>
        <w:tc>
          <w:tcPr>
            <w:tcW w:w="8460" w:type="dxa"/>
          </w:tcPr>
          <w:p w14:paraId="0FBD5272" w14:textId="77777777" w:rsidR="007C3DB6" w:rsidRDefault="007C3DB6">
            <w:pPr>
              <w:pStyle w:val="210"/>
              <w:shd w:val="clear" w:color="auto" w:fill="auto"/>
              <w:tabs>
                <w:tab w:val="left" w:pos="-1620"/>
              </w:tabs>
              <w:spacing w:line="240" w:lineRule="auto"/>
              <w:ind w:firstLine="0"/>
              <w:jc w:val="both"/>
              <w:rPr>
                <w:rFonts w:cs="Arial Unicode MS"/>
                <w:spacing w:val="0"/>
                <w:sz w:val="28"/>
                <w:szCs w:val="28"/>
              </w:rPr>
            </w:pPr>
            <w:r>
              <w:rPr>
                <w:rStyle w:val="21"/>
                <w:spacing w:val="0"/>
                <w:sz w:val="28"/>
                <w:szCs w:val="28"/>
              </w:rPr>
              <w:t>Пример оформления списка использованных источников…………...</w:t>
            </w:r>
          </w:p>
        </w:tc>
        <w:tc>
          <w:tcPr>
            <w:tcW w:w="720" w:type="dxa"/>
          </w:tcPr>
          <w:p w14:paraId="6D109FB3" w14:textId="77777777" w:rsidR="007C3DB6" w:rsidRDefault="007C3DB6">
            <w:pPr>
              <w:tabs>
                <w:tab w:val="center" w:pos="12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7C3DB6" w14:paraId="07BBD24C" w14:textId="77777777">
        <w:tc>
          <w:tcPr>
            <w:tcW w:w="720" w:type="dxa"/>
          </w:tcPr>
          <w:p w14:paraId="696EF144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460" w:type="dxa"/>
          </w:tcPr>
          <w:p w14:paraId="602AAC98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защиты и ответственность студента за выполнение задания по курсовой работе………………………………………………………</w:t>
            </w:r>
          </w:p>
        </w:tc>
        <w:tc>
          <w:tcPr>
            <w:tcW w:w="720" w:type="dxa"/>
          </w:tcPr>
          <w:p w14:paraId="602C3CD3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C26634A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7C3DB6" w14:paraId="441AB039" w14:textId="77777777">
        <w:tc>
          <w:tcPr>
            <w:tcW w:w="9180" w:type="dxa"/>
            <w:gridSpan w:val="2"/>
          </w:tcPr>
          <w:p w14:paraId="4B7F5ADE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использованной литературы………………………………………….</w:t>
            </w:r>
          </w:p>
        </w:tc>
        <w:tc>
          <w:tcPr>
            <w:tcW w:w="720" w:type="dxa"/>
          </w:tcPr>
          <w:p w14:paraId="6FCDC565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7C3DB6" w14:paraId="43EE20EB" w14:textId="77777777">
        <w:tc>
          <w:tcPr>
            <w:tcW w:w="9180" w:type="dxa"/>
            <w:gridSpan w:val="2"/>
          </w:tcPr>
          <w:p w14:paraId="4EE75059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Приложение……………………………………………………………………..</w:t>
            </w:r>
          </w:p>
        </w:tc>
        <w:tc>
          <w:tcPr>
            <w:tcW w:w="720" w:type="dxa"/>
          </w:tcPr>
          <w:p w14:paraId="1B0257C7" w14:textId="77777777" w:rsidR="007C3DB6" w:rsidRDefault="007C3D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</w:tbl>
    <w:p w14:paraId="2171B6FB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22858C55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786567DA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14:paraId="654E0144" w14:textId="77777777" w:rsidR="007C3DB6" w:rsidRDefault="007C3DB6"/>
    <w:p w14:paraId="7C937D45" w14:textId="77777777" w:rsidR="007C3DB6" w:rsidRDefault="007C3DB6"/>
    <w:p w14:paraId="4139ABAA" w14:textId="77777777" w:rsidR="007C3DB6" w:rsidRDefault="007C3DB6"/>
    <w:p w14:paraId="5C7B6C4D" w14:textId="77777777" w:rsidR="007C3DB6" w:rsidRDefault="007C3DB6"/>
    <w:p w14:paraId="05F6B41F" w14:textId="77777777" w:rsidR="007C3DB6" w:rsidRDefault="007C3DB6"/>
    <w:p w14:paraId="6468BD2F" w14:textId="77777777" w:rsidR="007C3DB6" w:rsidRDefault="007C3DB6"/>
    <w:p w14:paraId="212EAF8F" w14:textId="77777777" w:rsidR="007C3DB6" w:rsidRDefault="007C3DB6"/>
    <w:p w14:paraId="1711C19D" w14:textId="77777777" w:rsidR="007C3DB6" w:rsidRDefault="007C3DB6"/>
    <w:p w14:paraId="1F3D7483" w14:textId="77777777" w:rsidR="007C3DB6" w:rsidRDefault="007C3DB6"/>
    <w:p w14:paraId="13AB7C37" w14:textId="77777777" w:rsidR="007C3DB6" w:rsidRDefault="007C3DB6"/>
    <w:p w14:paraId="34C90D6B" w14:textId="77777777" w:rsidR="007C3DB6" w:rsidRDefault="007C3DB6"/>
    <w:p w14:paraId="201487A2" w14:textId="77777777" w:rsidR="007C3DB6" w:rsidRDefault="007C3DB6"/>
    <w:p w14:paraId="4EA40973" w14:textId="77777777" w:rsidR="007C3DB6" w:rsidRDefault="007C3DB6"/>
    <w:p w14:paraId="060B5214" w14:textId="77777777" w:rsidR="007C3DB6" w:rsidRDefault="007C3DB6"/>
    <w:p w14:paraId="7B587FCF" w14:textId="77777777" w:rsidR="007C3DB6" w:rsidRDefault="007C3DB6">
      <w:pPr>
        <w:ind w:firstLine="5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14:paraId="0D2C3165" w14:textId="77777777" w:rsidR="007C3DB6" w:rsidRDefault="007C3DB6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курсовой работы - одна из важнейших форм самостоятельных занятий студентов, способствующая подготовке к сдаче экзамена по дисциплине, углубленному изучению соответствующей науки и учебной дисциплины. Подготовка и написание курсовой работы приучает студента к творческому труду, формирует навыки анализа литературы и обобщения материала, помогает овладеть элементами исследовательского подхода в работе. Курсовая работа как самостоятельное учебно-научное исследование может выявить уровень общенаучной и специальной подготовки студента, его способность применять полученные знания для решения конкретных проблем, склонность к анализу и самостоятельному обобщению материала по вопросам исследования. Тема курсовой работы может быть избрана студентом с учетом перспективы ее развития с последующим выходом на выпускную квалификационную работу.</w:t>
      </w:r>
    </w:p>
    <w:p w14:paraId="736FB9A5" w14:textId="77777777" w:rsidR="007C3DB6" w:rsidRDefault="007C3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14:paraId="2031D37F" w14:textId="77777777" w:rsidR="007C3DB6" w:rsidRDefault="007C3DB6">
      <w:pPr>
        <w:tabs>
          <w:tab w:val="left" w:pos="-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01.</w:t>
      </w:r>
      <w:r>
        <w:t xml:space="preserve"> </w:t>
      </w:r>
      <w:r>
        <w:rPr>
          <w:b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328B7FFC" w14:textId="77777777" w:rsidR="007C3DB6" w:rsidRDefault="007C3DB6">
      <w:pPr>
        <w:tabs>
          <w:tab w:val="left" w:pos="-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02.</w:t>
      </w:r>
      <w:r>
        <w:t xml:space="preserve"> </w:t>
      </w:r>
      <w:r>
        <w:rPr>
          <w:bCs/>
          <w:sz w:val="28"/>
          <w:szCs w:val="28"/>
        </w:rPr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14:paraId="2CB9C003" w14:textId="77777777" w:rsidR="007C3DB6" w:rsidRDefault="007C3DB6">
      <w:pPr>
        <w:tabs>
          <w:tab w:val="left" w:pos="-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03.</w:t>
      </w:r>
      <w:r>
        <w:t xml:space="preserve"> </w:t>
      </w:r>
      <w:r>
        <w:rPr>
          <w:bCs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14:paraId="6D080848" w14:textId="77777777" w:rsidR="007C3DB6" w:rsidRDefault="007C3DB6">
      <w:pPr>
        <w:tabs>
          <w:tab w:val="left" w:pos="-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04.</w:t>
      </w:r>
      <w:r>
        <w:t xml:space="preserve"> </w:t>
      </w:r>
      <w:r>
        <w:rPr>
          <w:bCs/>
          <w:sz w:val="28"/>
          <w:szCs w:val="28"/>
        </w:rPr>
        <w:t xml:space="preserve">Эффективно взаимодействовать и работать в коллективе и команде; </w:t>
      </w:r>
    </w:p>
    <w:p w14:paraId="6832A026" w14:textId="77777777" w:rsidR="007C3DB6" w:rsidRDefault="007C3DB6">
      <w:pPr>
        <w:tabs>
          <w:tab w:val="left" w:pos="-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05.</w:t>
      </w:r>
      <w:r>
        <w:t xml:space="preserve"> </w:t>
      </w:r>
      <w:r>
        <w:rPr>
          <w:bCs/>
          <w:sz w:val="28"/>
          <w:szCs w:val="28"/>
        </w:rPr>
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7936C484" w14:textId="77777777" w:rsidR="007C3DB6" w:rsidRDefault="007C3DB6">
      <w:pPr>
        <w:tabs>
          <w:tab w:val="left" w:pos="-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09.</w:t>
      </w:r>
      <w:r>
        <w:t xml:space="preserve"> </w:t>
      </w:r>
      <w:r>
        <w:rPr>
          <w:bCs/>
          <w:sz w:val="28"/>
          <w:szCs w:val="28"/>
        </w:rPr>
        <w:t xml:space="preserve">Пользоваться профессиональной документацией на государственном и иностранном языках; </w:t>
      </w:r>
    </w:p>
    <w:p w14:paraId="451DFFAD" w14:textId="77777777" w:rsidR="007C3DB6" w:rsidRDefault="007C3DB6">
      <w:pPr>
        <w:ind w:firstLine="72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ПК 2.2. Координировать работу по реализации заказа. </w:t>
      </w:r>
    </w:p>
    <w:p w14:paraId="2AE67647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14:paraId="665440E1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ЛР 13 Выполняющий профессиональные навыки в сфере туризма</w:t>
      </w:r>
    </w:p>
    <w:p w14:paraId="4949F5B1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ЛР 14 Стремящийся к знанию и соблюдению должностных инструкций, стандартов работы, правил внутреннего трудового распорядка туроператора/турагента</w:t>
      </w:r>
    </w:p>
    <w:p w14:paraId="35636E1A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ЛР 15 Владеющий правилами этикета при общении с туристами, партнерами и коллегами</w:t>
      </w:r>
    </w:p>
    <w:p w14:paraId="4283BD60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ЛР 17 Знающий порядок работы с локальными и глобальными телекоммуникационными системами, методы обработки информации с использованием современных технических средств коммуникации и связи</w:t>
      </w:r>
    </w:p>
    <w:p w14:paraId="5304F539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lastRenderedPageBreak/>
        <w:t>ЛР 24 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14:paraId="00407463" w14:textId="77777777" w:rsidR="007C3DB6" w:rsidRDefault="007C3DB6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</w:p>
    <w:p w14:paraId="43BDA3ED" w14:textId="77777777" w:rsidR="007C3DB6" w:rsidRDefault="007C3DB6" w:rsidP="006C1E74">
      <w:pPr>
        <w:pStyle w:val="1"/>
      </w:pPr>
      <w:r>
        <w:t>Цели и задачи курсовой работы</w:t>
      </w:r>
    </w:p>
    <w:p w14:paraId="5D468A26" w14:textId="77777777" w:rsidR="007C3DB6" w:rsidRDefault="007C3DB6">
      <w:pPr>
        <w:pStyle w:val="a7"/>
        <w:ind w:firstLine="720"/>
        <w:jc w:val="both"/>
      </w:pPr>
      <w:r>
        <w:t>Студенту предоставляется право выбора темы курсовой работы согласно тематике курсовых работ.</w:t>
      </w:r>
    </w:p>
    <w:p w14:paraId="762EADDE" w14:textId="77777777" w:rsidR="007C3DB6" w:rsidRDefault="007C3DB6">
      <w:pPr>
        <w:pStyle w:val="a7"/>
        <w:ind w:firstLine="720"/>
        <w:jc w:val="both"/>
      </w:pPr>
      <w:r>
        <w:t>Студент может предложить свою тему с обоснованием целесообразности ее исследования.</w:t>
      </w:r>
    </w:p>
    <w:p w14:paraId="77D10439" w14:textId="77777777" w:rsidR="007C3DB6" w:rsidRDefault="007C3DB6">
      <w:pPr>
        <w:pStyle w:val="a7"/>
        <w:ind w:firstLine="720"/>
        <w:jc w:val="both"/>
      </w:pPr>
      <w:r>
        <w:t>Возможно выполнение комплексных тем группой студентов. В этом случае каждый студент исследует отдельный аспект проблемы.</w:t>
      </w:r>
    </w:p>
    <w:p w14:paraId="289BF22C" w14:textId="77777777" w:rsidR="007C3DB6" w:rsidRDefault="007C3DB6">
      <w:pPr>
        <w:pStyle w:val="a7"/>
        <w:ind w:firstLine="720"/>
        <w:jc w:val="both"/>
        <w:rPr>
          <w:szCs w:val="28"/>
        </w:rPr>
      </w:pPr>
      <w:r>
        <w:rPr>
          <w:szCs w:val="28"/>
        </w:rPr>
        <w:t>Выполнение курсовой работы требует от студента умения</w:t>
      </w:r>
    </w:p>
    <w:p w14:paraId="01A65861" w14:textId="77777777" w:rsidR="007C3DB6" w:rsidRDefault="007C3DB6">
      <w:pPr>
        <w:numPr>
          <w:ilvl w:val="0"/>
          <w:numId w:val="2"/>
        </w:numPr>
        <w:tabs>
          <w:tab w:val="clear" w:pos="36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изучать и анализировать предметную область;</w:t>
      </w:r>
    </w:p>
    <w:p w14:paraId="65994545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выполнять критический обзор (анализ) литературы;</w:t>
      </w:r>
    </w:p>
    <w:p w14:paraId="44036593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экономико-математические, экспертные и другие исследования;</w:t>
      </w:r>
    </w:p>
    <w:p w14:paraId="515C80DB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излагать собственные теоретические, расчетные и экспериментальные результаты; </w:t>
      </w:r>
    </w:p>
    <w:p w14:paraId="64C84432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увязывать вопросы теории с практикой;</w:t>
      </w:r>
    </w:p>
    <w:p w14:paraId="71ED2EEB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логически излагать материал;</w:t>
      </w:r>
    </w:p>
    <w:p w14:paraId="332DD7C5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делать обобщения, аргументированные выводы и предложения;</w:t>
      </w:r>
    </w:p>
    <w:p w14:paraId="00BB77B6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программное обеспечение;</w:t>
      </w:r>
    </w:p>
    <w:p w14:paraId="32EC3E1C" w14:textId="77777777" w:rsidR="007C3DB6" w:rsidRDefault="007C3DB6">
      <w:pPr>
        <w:numPr>
          <w:ilvl w:val="0"/>
          <w:numId w:val="3"/>
        </w:numPr>
        <w:tabs>
          <w:tab w:val="clear" w:pos="1080"/>
          <w:tab w:val="left" w:pos="0"/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готовить документацию.</w:t>
      </w:r>
    </w:p>
    <w:p w14:paraId="2C178C78" w14:textId="77777777" w:rsidR="007C3DB6" w:rsidRDefault="007C3DB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E74A3D6" w14:textId="77777777" w:rsidR="007C3DB6" w:rsidRDefault="007C3DB6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6C1E74">
        <w:rPr>
          <w:rStyle w:val="10"/>
        </w:rPr>
        <w:t>Формулировка задания и его объем</w:t>
      </w:r>
    </w:p>
    <w:p w14:paraId="7BBE0877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Курсовая работа показывает взгляд студента на основные вопросы данное темы, предполагает изложение им различных точек зрения, мнений ведущих спе</w:t>
      </w:r>
      <w:r>
        <w:rPr>
          <w:spacing w:val="-1"/>
          <w:sz w:val="28"/>
          <w:szCs w:val="28"/>
        </w:rPr>
        <w:t>циалистов, она должна иметь цельный, логически завершенный вид. Все ее ос</w:t>
      </w:r>
      <w:r>
        <w:rPr>
          <w:sz w:val="28"/>
          <w:szCs w:val="28"/>
        </w:rPr>
        <w:t>новные положения обязаны раскрывать вопросы, обозначенные в теме.</w:t>
      </w:r>
    </w:p>
    <w:p w14:paraId="4457BCDF" w14:textId="77777777" w:rsidR="007C3DB6" w:rsidRDefault="007C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курсовой работы не должен превышать 30 – 35 листов формата А 4 (без учета приложений). Тема курсовой работы может быть выбрана студентом по желанию и должна соответствовать перечню (Приложение 2):</w:t>
      </w:r>
    </w:p>
    <w:p w14:paraId="74F58E00" w14:textId="77777777" w:rsidR="007C3DB6" w:rsidRDefault="007C3DB6">
      <w:pPr>
        <w:pStyle w:val="a8"/>
        <w:rPr>
          <w:szCs w:val="28"/>
        </w:rPr>
      </w:pPr>
    </w:p>
    <w:p w14:paraId="0B5591C9" w14:textId="77777777" w:rsidR="007C3DB6" w:rsidRDefault="007C3DB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6C1E74">
        <w:rPr>
          <w:rStyle w:val="10"/>
        </w:rPr>
        <w:t>Основное содержание курсовой работы по разделам, последовательность и порядок их выполнения</w:t>
      </w:r>
    </w:p>
    <w:p w14:paraId="6CC68231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содержать:</w:t>
      </w:r>
    </w:p>
    <w:p w14:paraId="167D7828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14:paraId="66774ECD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14:paraId="0A16F820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14:paraId="2E399B73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часть, представленную главами;</w:t>
      </w:r>
    </w:p>
    <w:p w14:paraId="730D4A9D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14:paraId="5FF45FF2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использованных источников;</w:t>
      </w:r>
    </w:p>
    <w:p w14:paraId="3D11AAF2" w14:textId="77777777" w:rsidR="007C3DB6" w:rsidRDefault="007C3DB6">
      <w:pPr>
        <w:numPr>
          <w:ilvl w:val="0"/>
          <w:numId w:val="4"/>
        </w:numPr>
        <w:tabs>
          <w:tab w:val="clear" w:pos="1440"/>
          <w:tab w:val="left" w:pos="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(при необходимости).</w:t>
      </w:r>
    </w:p>
    <w:p w14:paraId="69D7CC32" w14:textId="77777777" w:rsidR="007C3DB6" w:rsidRDefault="007C3DB6">
      <w:pPr>
        <w:tabs>
          <w:tab w:val="left" w:pos="15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указываются наименования разделов и подразделов курсовой работы с указанием номера страницы, с которой начинается раздел (подраздел).</w:t>
      </w:r>
    </w:p>
    <w:p w14:paraId="16C1828B" w14:textId="77777777" w:rsidR="007C3DB6" w:rsidRDefault="007C3DB6">
      <w:pPr>
        <w:tabs>
          <w:tab w:val="left" w:pos="15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Введение (рекомендуемый объем - 1-2 страницы) дается общая характеристика курсовой работы:</w:t>
      </w:r>
    </w:p>
    <w:p w14:paraId="18B9C2F3" w14:textId="77777777" w:rsidR="007C3DB6" w:rsidRDefault="007C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обосновывается актуальность выбранной темы;</w:t>
      </w:r>
    </w:p>
    <w:p w14:paraId="29789D73" w14:textId="77777777" w:rsidR="007C3DB6" w:rsidRDefault="007C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определяется цель работы и задачи, подлежащие решению для её достижения;</w:t>
      </w:r>
    </w:p>
    <w:p w14:paraId="133D0EF6" w14:textId="77777777" w:rsidR="007C3DB6" w:rsidRDefault="007C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описываются объект и предмет исследования, используемые методы и информационная база исследования, а также кратко характеризуется структура курсовой работы по разделам.</w:t>
      </w:r>
    </w:p>
    <w:p w14:paraId="2873A01A" w14:textId="77777777" w:rsidR="007C3DB6" w:rsidRDefault="007C3DB6">
      <w:pPr>
        <w:tabs>
          <w:tab w:val="left" w:pos="15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(разделы, подразделы) содержит материал, необходимый для достижения цели курсовой работы и решения поставленных задач в процессе проектирования. Содержание основной части должно соответствовать теме, указанной в задании, и полностью ее раскрывать.</w:t>
      </w:r>
    </w:p>
    <w:p w14:paraId="76D1C9C7" w14:textId="77777777" w:rsidR="007C3DB6" w:rsidRDefault="007C3DB6">
      <w:pPr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для текста курсовой работы является логическая связь между разделами и последовательное развитие основной темы на протяжении всей работы, самостоятельное изложение материала, критический подход к изучаемым данным, проведение необходимого анализа, аргументированность выводов, обоснованность предложений и рекомендаций. Также обязательным является наличие в основной части ссылок на использованные источники.</w:t>
      </w:r>
    </w:p>
    <w:p w14:paraId="6936CA4E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Первая глава носит общетеоретический (методологический) характер. В ней на основе изучения литературных источников излагается сущность исследуемой проблемы, рассматриваются различные подходы к решению, дается их оценка, обосновываются и излагаются собственные позиции студента. Эта глава служит теоретическим обоснованием будущих разработок.</w:t>
      </w:r>
    </w:p>
    <w:p w14:paraId="75FC0BA4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носит аналитический характер. В этой главе производится глубокий анализ изучаемой проблемы с использованием различных методов исследования, а так же должна содержать в себе обоснование мероприятий, направленных на совершенствование сложившейся в рамках исследования предметной области проблемы.</w:t>
      </w:r>
    </w:p>
    <w:p w14:paraId="615795B3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части курсовой работы должны быть изложены в строгой логической последовательности и взаимосвязи.</w:t>
      </w:r>
    </w:p>
    <w:p w14:paraId="7816EF6E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В заключении студент должен сделать выводы, к которым пришел в процес</w:t>
      </w:r>
      <w:r>
        <w:rPr>
          <w:spacing w:val="-3"/>
          <w:sz w:val="28"/>
          <w:szCs w:val="28"/>
        </w:rPr>
        <w:t>се написания работы. Они обязательно охватывают всю тему, как ее теоретиче</w:t>
      </w:r>
      <w:r>
        <w:rPr>
          <w:spacing w:val="-4"/>
          <w:sz w:val="28"/>
          <w:szCs w:val="28"/>
        </w:rPr>
        <w:t>ский, так и практический аспект.</w:t>
      </w:r>
    </w:p>
    <w:p w14:paraId="22EC5562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Список литературы составляется в соответствии с библиографическими </w:t>
      </w:r>
      <w:r>
        <w:rPr>
          <w:spacing w:val="-3"/>
          <w:sz w:val="28"/>
          <w:szCs w:val="28"/>
        </w:rPr>
        <w:t>требованиями (автор, название, издательство, год, количество страниц). Он дол</w:t>
      </w:r>
      <w:r>
        <w:rPr>
          <w:spacing w:val="-2"/>
          <w:sz w:val="28"/>
          <w:szCs w:val="28"/>
        </w:rPr>
        <w:t>жен насчитывать не менее 15 источников, т.к. привлечение ограниченного их числа не позволяет комплексно рассмотреть проблему.</w:t>
      </w:r>
    </w:p>
    <w:p w14:paraId="5F946558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курсовой работы обязательно должен присутствовать список использованных источников (в алфавитном порядке или в порядке появления ссылок в тексте).</w:t>
      </w:r>
    </w:p>
    <w:p w14:paraId="5B00CB84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об источнике должны содержать автора и название работы, место и название издательства, год издания, а также количество страниц. Для Internet-источника необходимо привести постоянный адрес.</w:t>
      </w:r>
    </w:p>
    <w:p w14:paraId="488C6C08" w14:textId="77777777" w:rsidR="007C3DB6" w:rsidRDefault="007C3DB6">
      <w:pPr>
        <w:ind w:firstLine="720"/>
        <w:jc w:val="both"/>
        <w:rPr>
          <w:sz w:val="28"/>
          <w:szCs w:val="28"/>
        </w:rPr>
      </w:pPr>
    </w:p>
    <w:p w14:paraId="4E194A05" w14:textId="77777777" w:rsidR="007C3DB6" w:rsidRDefault="007C3DB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Pr="006C1E74">
        <w:rPr>
          <w:rStyle w:val="10"/>
        </w:rPr>
        <w:t>Общие требования к оформлению курсовой работе</w:t>
      </w:r>
    </w:p>
    <w:p w14:paraId="3B3976DC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 титульном листе указывается наименование института, кафедры, на</w:t>
      </w:r>
      <w:r>
        <w:rPr>
          <w:spacing w:val="-2"/>
          <w:sz w:val="28"/>
          <w:szCs w:val="28"/>
        </w:rPr>
        <w:t>звание темы, фамилия и инициалы исполнителя и руководителя работы (Прило</w:t>
      </w:r>
      <w:r>
        <w:rPr>
          <w:spacing w:val="-5"/>
          <w:sz w:val="28"/>
          <w:szCs w:val="28"/>
        </w:rPr>
        <w:t>жение 1).</w:t>
      </w:r>
    </w:p>
    <w:p w14:paraId="2691B5FB" w14:textId="77777777" w:rsidR="007C3DB6" w:rsidRDefault="007C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выполнение работы на компьютере. При оформлении курсовой работы с использованием компьютера необходимо соблюдать следующие требования:</w:t>
      </w:r>
    </w:p>
    <w:p w14:paraId="3EFF32C7" w14:textId="77777777" w:rsidR="007C3DB6" w:rsidRDefault="007C3DB6">
      <w:pPr>
        <w:pStyle w:val="210"/>
        <w:shd w:val="clear" w:color="auto" w:fill="auto"/>
        <w:spacing w:line="240" w:lineRule="auto"/>
        <w:ind w:firstLine="709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‒ формат страницы текста - А4; </w:t>
      </w:r>
    </w:p>
    <w:p w14:paraId="5F4BD8E7" w14:textId="77777777" w:rsidR="007C3DB6" w:rsidRDefault="007C3DB6">
      <w:pPr>
        <w:pStyle w:val="210"/>
        <w:shd w:val="clear" w:color="auto" w:fill="auto"/>
        <w:spacing w:line="240" w:lineRule="auto"/>
        <w:ind w:firstLine="709"/>
        <w:rPr>
          <w:rFonts w:cs="Arial Unicode MS"/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‒ ориентация страницы - книжная;</w:t>
      </w:r>
    </w:p>
    <w:p w14:paraId="7BCD033C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‒ поля: левое - 30 мм, правое - 10 мм, верхнее и нижнее - 20 мм;</w:t>
      </w:r>
    </w:p>
    <w:p w14:paraId="03021587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  <w:highlight w:val="yellow"/>
          <w:lang w:val="en-US"/>
        </w:rPr>
      </w:pPr>
      <w:r w:rsidRPr="006C1E74">
        <w:rPr>
          <w:rStyle w:val="21"/>
          <w:color w:val="000000"/>
          <w:spacing w:val="0"/>
          <w:sz w:val="28"/>
          <w:szCs w:val="28"/>
          <w:lang w:val="en-US"/>
        </w:rPr>
        <w:t>‒</w:t>
      </w:r>
      <w:r>
        <w:rPr>
          <w:rStyle w:val="21"/>
          <w:color w:val="000000"/>
          <w:spacing w:val="0"/>
          <w:sz w:val="28"/>
          <w:szCs w:val="28"/>
          <w:lang w:val="en-US"/>
        </w:rPr>
        <w:t xml:space="preserve"> </w:t>
      </w:r>
      <w:r>
        <w:rPr>
          <w:rStyle w:val="21"/>
          <w:color w:val="000000"/>
          <w:spacing w:val="0"/>
          <w:sz w:val="28"/>
          <w:szCs w:val="28"/>
        </w:rPr>
        <w:t>шрифт</w:t>
      </w:r>
      <w:r>
        <w:rPr>
          <w:rStyle w:val="21"/>
          <w:color w:val="000000"/>
          <w:spacing w:val="0"/>
          <w:sz w:val="28"/>
          <w:szCs w:val="28"/>
          <w:lang w:val="en-US"/>
        </w:rPr>
        <w:t>-</w:t>
      </w:r>
      <w:r>
        <w:rPr>
          <w:rStyle w:val="21"/>
          <w:color w:val="000000"/>
          <w:spacing w:val="0"/>
          <w:sz w:val="28"/>
          <w:szCs w:val="28"/>
          <w:lang w:val="en-US" w:eastAsia="en-US"/>
        </w:rPr>
        <w:t>Times New Roman;</w:t>
      </w:r>
    </w:p>
    <w:p w14:paraId="020091EC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  <w:highlight w:val="yellow"/>
          <w:lang w:val="en-US"/>
        </w:rPr>
      </w:pPr>
      <w:r w:rsidRPr="006C1E74">
        <w:rPr>
          <w:rStyle w:val="21"/>
          <w:color w:val="000000"/>
          <w:spacing w:val="0"/>
          <w:sz w:val="28"/>
          <w:szCs w:val="28"/>
          <w:lang w:val="en-US"/>
        </w:rPr>
        <w:t>‒</w:t>
      </w:r>
      <w:r>
        <w:rPr>
          <w:rStyle w:val="2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кегльшрифта</w:t>
      </w:r>
      <w:proofErr w:type="spellEnd"/>
      <w:r>
        <w:rPr>
          <w:rStyle w:val="21"/>
          <w:color w:val="000000"/>
          <w:spacing w:val="0"/>
          <w:sz w:val="28"/>
          <w:szCs w:val="28"/>
          <w:lang w:val="en-US"/>
        </w:rPr>
        <w:t xml:space="preserve">- 14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пт</w:t>
      </w:r>
      <w:proofErr w:type="spellEnd"/>
      <w:r>
        <w:rPr>
          <w:rStyle w:val="21"/>
          <w:color w:val="000000"/>
          <w:spacing w:val="0"/>
          <w:sz w:val="28"/>
          <w:szCs w:val="28"/>
          <w:lang w:val="en-US"/>
        </w:rPr>
        <w:t>;</w:t>
      </w:r>
    </w:p>
    <w:p w14:paraId="6AEAAEDA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‒ цвет текста - черный;</w:t>
      </w:r>
    </w:p>
    <w:p w14:paraId="4842C0CD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‒ абзацный отступ - 1,25 см;</w:t>
      </w:r>
    </w:p>
    <w:p w14:paraId="43EB4221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‒ межстрочный интервал–полуторный;</w:t>
      </w:r>
    </w:p>
    <w:p w14:paraId="3354B4AB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‒ выравнивание текста по ширине.</w:t>
      </w:r>
    </w:p>
    <w:p w14:paraId="53A3E54D" w14:textId="77777777" w:rsidR="007C3DB6" w:rsidRDefault="007C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содержания весь имеющийся материал желательно разбить на подразделы и каждый новый подраздел должен иметь свою нумерацию. Например, 1.1., 1.2.</w:t>
      </w:r>
    </w:p>
    <w:p w14:paraId="51A0AB5D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Style w:val="21"/>
          <w:rFonts w:cs="Arial Unicode MS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В тексте курсовой работы выделение полужирного начертания, курсива и подчеркивания не допускается.</w:t>
      </w:r>
    </w:p>
    <w:p w14:paraId="1BDAFA4F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</w:t>
      </w:r>
      <w:r>
        <w:rPr>
          <w:rStyle w:val="21"/>
          <w:color w:val="000000"/>
          <w:spacing w:val="0"/>
          <w:sz w:val="28"/>
          <w:szCs w:val="28"/>
          <w:lang w:eastAsia="en-US"/>
        </w:rPr>
        <w:t>.</w:t>
      </w:r>
      <w:r>
        <w:rPr>
          <w:rStyle w:val="21"/>
          <w:color w:val="000000"/>
          <w:spacing w:val="0"/>
          <w:sz w:val="28"/>
          <w:szCs w:val="28"/>
          <w:lang w:val="en-US" w:eastAsia="en-US"/>
        </w:rPr>
        <w:t>doc</w:t>
      </w:r>
      <w:r>
        <w:rPr>
          <w:rStyle w:val="21"/>
          <w:color w:val="000000"/>
          <w:spacing w:val="0"/>
          <w:sz w:val="28"/>
          <w:szCs w:val="28"/>
          <w:lang w:eastAsia="en-US"/>
        </w:rPr>
        <w:t xml:space="preserve"> (.</w:t>
      </w:r>
      <w:r>
        <w:rPr>
          <w:rStyle w:val="21"/>
          <w:color w:val="000000"/>
          <w:spacing w:val="0"/>
          <w:sz w:val="28"/>
          <w:szCs w:val="28"/>
          <w:lang w:val="en-US" w:eastAsia="en-US"/>
        </w:rPr>
        <w:t>docx</w:t>
      </w:r>
      <w:r>
        <w:rPr>
          <w:rStyle w:val="21"/>
          <w:color w:val="000000"/>
          <w:spacing w:val="0"/>
          <w:sz w:val="28"/>
          <w:szCs w:val="28"/>
          <w:lang w:eastAsia="en-US"/>
        </w:rPr>
        <w:t xml:space="preserve">), </w:t>
      </w:r>
      <w:r>
        <w:rPr>
          <w:rStyle w:val="21"/>
          <w:color w:val="000000"/>
          <w:spacing w:val="0"/>
          <w:sz w:val="28"/>
          <w:szCs w:val="28"/>
        </w:rPr>
        <w:t>и распечатывается на белой бумаге указанного формата.</w:t>
      </w:r>
    </w:p>
    <w:p w14:paraId="3AC17547" w14:textId="77777777" w:rsidR="007C3DB6" w:rsidRDefault="007C3DB6">
      <w:pPr>
        <w:pStyle w:val="210"/>
        <w:shd w:val="clear" w:color="auto" w:fill="auto"/>
        <w:spacing w:line="240" w:lineRule="auto"/>
        <w:ind w:firstLine="740"/>
        <w:jc w:val="both"/>
        <w:rPr>
          <w:rFonts w:cs="Arial Unicode MS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Фамилии, названия учреждений, организаций, фирм, название изделий и другие имена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 w14:paraId="2ABCF0B2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Заголовки разделов, подразделов и пунктов печатаются с абзацного отступа 1,25 см с прописной буквы без точки в конце и без подчеркивания</w:t>
      </w:r>
      <w:r>
        <w:rPr>
          <w:rStyle w:val="21"/>
          <w:sz w:val="28"/>
          <w:szCs w:val="28"/>
        </w:rPr>
        <w:t xml:space="preserve">. </w:t>
      </w:r>
      <w:r>
        <w:rPr>
          <w:sz w:val="28"/>
          <w:szCs w:val="28"/>
        </w:rPr>
        <w:t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Если заголовок состоит из двух предложений, их разделяют точкой.</w:t>
      </w:r>
    </w:p>
    <w:p w14:paraId="2D6AB694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71EB2467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4.1.Нумерация страниц.</w:t>
      </w:r>
    </w:p>
    <w:p w14:paraId="64E07F0C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Страницы работы нумеруются арабскими цифрами, номер страницы проставляют в центре нижней части листа без точки.</w:t>
      </w:r>
    </w:p>
    <w:p w14:paraId="1376E47A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Титульный лист при подсчете страниц не учитывается.</w:t>
      </w:r>
    </w:p>
    <w:p w14:paraId="5327CC2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lastRenderedPageBreak/>
        <w:t>Пояснительная записка, задание, календарный план включаются в общую нумерацию страниц работы. Номер страницы на пояснительной записке, задании, календарном плане, аннотации, содержании и первом листе введения не проставляется. Если содержание располагается на одной странице, то введение начинается с 6-й страницы, если содержание располагается на двух страницах, то введение начинается с 7-й страницы.</w:t>
      </w:r>
    </w:p>
    <w:p w14:paraId="38CEBD1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Иллюстрации и таблицы, расположенные на отдельных листах, включаются в общую нумерацию страниц работы. Иллюстрации и таблицы на листе формата А4 учитываются как одна страница.</w:t>
      </w:r>
    </w:p>
    <w:p w14:paraId="6E3A0B67" w14:textId="77777777" w:rsidR="007C3DB6" w:rsidRDefault="007C3DB6">
      <w:pPr>
        <w:pStyle w:val="210"/>
        <w:shd w:val="clear" w:color="auto" w:fill="auto"/>
        <w:spacing w:line="240" w:lineRule="auto"/>
        <w:ind w:firstLine="720"/>
        <w:rPr>
          <w:rStyle w:val="21"/>
          <w:color w:val="000000"/>
          <w:spacing w:val="0"/>
          <w:sz w:val="28"/>
          <w:szCs w:val="28"/>
        </w:rPr>
      </w:pPr>
    </w:p>
    <w:p w14:paraId="43D450A6" w14:textId="77777777" w:rsidR="007C3DB6" w:rsidRDefault="007C3DB6">
      <w:pPr>
        <w:pStyle w:val="210"/>
        <w:shd w:val="clear" w:color="auto" w:fill="auto"/>
        <w:spacing w:line="240" w:lineRule="auto"/>
        <w:ind w:firstLine="720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4.2. Нумерация разделов, подразделов и пунктов</w:t>
      </w:r>
    </w:p>
    <w:p w14:paraId="4326CF3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14:paraId="42E9365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14:paraId="07D5B57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 «Содержание», «Введение», «Заключение», «Список использованных источников» располагают посередине строки.</w:t>
      </w:r>
    </w:p>
    <w:p w14:paraId="2CA0641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14:paraId="202D6F0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Если текст работы подразделяется только на пункты, их следует нумеровать, за исключением приложений, порядковыми номерами в пределах всей работы. Если раздел или подраздел имеет только один пункт, то пункт не нумеруется.</w:t>
      </w:r>
    </w:p>
    <w:p w14:paraId="0A080AE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Если документ не имеет подразделов, то нумерация пунктов в нем должна быть в пределах каждого раздела, а номер пункта должен состоять из номеров раздела и пункта, разделенных точкой.</w:t>
      </w:r>
    </w:p>
    <w:p w14:paraId="7196E05C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  <w:u w:val="single"/>
        </w:rPr>
      </w:pPr>
    </w:p>
    <w:p w14:paraId="442A1C3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  <w:highlight w:val="yellow"/>
          <w:u w:val="single"/>
        </w:rPr>
      </w:pPr>
      <w:r>
        <w:rPr>
          <w:rStyle w:val="21"/>
          <w:color w:val="000000"/>
          <w:spacing w:val="0"/>
          <w:sz w:val="28"/>
          <w:szCs w:val="28"/>
          <w:u w:val="single"/>
        </w:rPr>
        <w:t>П</w:t>
      </w:r>
      <w:r>
        <w:rPr>
          <w:rStyle w:val="22"/>
          <w:color w:val="000000"/>
          <w:spacing w:val="0"/>
          <w:sz w:val="28"/>
          <w:szCs w:val="28"/>
        </w:rPr>
        <w:t>ример:</w:t>
      </w:r>
    </w:p>
    <w:p w14:paraId="1E8927F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1. Анализ состояния с разработкой и внедрением новых технологических процессов при производстве радиоэлектронных средств военного и двойного назначения</w:t>
      </w:r>
    </w:p>
    <w:p w14:paraId="0ECE511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1C08F76F" w14:textId="77777777" w:rsidR="007C3DB6" w:rsidRDefault="00AC7834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B1B4D8" wp14:editId="00738DC7">
                <wp:simplePos x="0" y="0"/>
                <wp:positionH relativeFrom="column">
                  <wp:posOffset>800100</wp:posOffset>
                </wp:positionH>
                <wp:positionV relativeFrom="paragraph">
                  <wp:posOffset>-90170</wp:posOffset>
                </wp:positionV>
                <wp:extent cx="219075" cy="838200"/>
                <wp:effectExtent l="9525" t="5080" r="9525" b="13970"/>
                <wp:wrapNone/>
                <wp:docPr id="4" name="Правая фигурная скоб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38200"/>
                        </a:xfrm>
                        <a:prstGeom prst="rightBrace">
                          <a:avLst>
                            <a:gd name="adj1" fmla="val 8325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E6E05" w14:textId="77777777" w:rsidR="007C3DB6" w:rsidRDefault="007C3DB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1B4D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left:0;text-align:left;margin-left:63pt;margin-top:-7.1pt;width:17.2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" adj="470" strokeweight=".5pt">
                <v:stroke joinstyle="miter"/>
                <v:textbox>
                  <w:txbxContent>
                    <w:p w14:paraId="6F3E6E05" w14:textId="77777777" w:rsidR="007C3DB6" w:rsidRDefault="007C3DB6"/>
                  </w:txbxContent>
                </v:textbox>
              </v:shape>
            </w:pict>
          </mc:Fallback>
        </mc:AlternateContent>
      </w:r>
      <w:r w:rsidR="007C3DB6">
        <w:rPr>
          <w:sz w:val="28"/>
          <w:szCs w:val="28"/>
        </w:rPr>
        <w:t>1.1.</w:t>
      </w:r>
    </w:p>
    <w:p w14:paraId="1F09134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   </w:t>
      </w:r>
      <w:r>
        <w:rPr>
          <w:spacing w:val="0"/>
          <w:sz w:val="28"/>
          <w:szCs w:val="28"/>
        </w:rPr>
        <w:t>Нумерация пунктов первого раздела</w:t>
      </w:r>
    </w:p>
    <w:p w14:paraId="3A3535E1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</w:p>
    <w:p w14:paraId="2660BD3A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68480E4B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2. Системы автоматизированного проектирования технологических процессов производства радиоэлектронных средств военного и двойного назначения</w:t>
      </w:r>
    </w:p>
    <w:p w14:paraId="2F59443D" w14:textId="77777777" w:rsidR="007C3DB6" w:rsidRDefault="00AC7834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12AD75" wp14:editId="23955B1E">
                <wp:simplePos x="0" y="0"/>
                <wp:positionH relativeFrom="column">
                  <wp:posOffset>796290</wp:posOffset>
                </wp:positionH>
                <wp:positionV relativeFrom="paragraph">
                  <wp:posOffset>-1270</wp:posOffset>
                </wp:positionV>
                <wp:extent cx="219075" cy="838200"/>
                <wp:effectExtent l="5715" t="8255" r="13335" b="10795"/>
                <wp:wrapNone/>
                <wp:docPr id="3" name="Правая фигурная скоб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38200"/>
                        </a:xfrm>
                        <a:prstGeom prst="rightBrace">
                          <a:avLst>
                            <a:gd name="adj1" fmla="val 8325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488C45" w14:textId="77777777" w:rsidR="007C3DB6" w:rsidRDefault="007C3DB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AD75" id="Правая фигурная скобка 6" o:spid="_x0000_s1027" type="#_x0000_t88" style="position:absolute;left:0;text-align:left;margin-left:62.7pt;margin-top:-.1pt;width:17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" adj="470" strokeweight=".5pt">
                <v:stroke joinstyle="miter"/>
                <v:textbox>
                  <w:txbxContent>
                    <w:p w14:paraId="78488C45" w14:textId="77777777" w:rsidR="007C3DB6" w:rsidRDefault="007C3DB6"/>
                  </w:txbxContent>
                </v:textbox>
              </v:shape>
            </w:pict>
          </mc:Fallback>
        </mc:AlternateContent>
      </w:r>
      <w:r w:rsidR="007C3DB6">
        <w:rPr>
          <w:rStyle w:val="21"/>
          <w:color w:val="000000"/>
          <w:spacing w:val="0"/>
          <w:sz w:val="28"/>
          <w:szCs w:val="28"/>
        </w:rPr>
        <w:t>2.1.</w:t>
      </w:r>
    </w:p>
    <w:p w14:paraId="0E9BAEB5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2.2.        Нумерация пунктов второго раздела</w:t>
      </w:r>
    </w:p>
    <w:p w14:paraId="058A015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2.3.</w:t>
      </w:r>
    </w:p>
    <w:p w14:paraId="1A631BB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6729ECA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Если разделы работы разделяются на подразделы и пункты, то нумерация пунктов должна быть в пределах подраздела, а номер пункта должен состоять из номеров раздела, подраздела и пункта, разделенных точками, например:</w:t>
      </w:r>
    </w:p>
    <w:p w14:paraId="4E699C7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3. Методы испытаний радиоэлектронных средств военного и двойного назначения</w:t>
      </w:r>
    </w:p>
    <w:p w14:paraId="44A43F1F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3.1. Методы испытаний на устойчивость к внешним воздействующим факторам</w:t>
      </w:r>
    </w:p>
    <w:p w14:paraId="6C166372" w14:textId="77777777" w:rsidR="007C3DB6" w:rsidRDefault="00AC7834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5456C" wp14:editId="17D50A91">
                <wp:simplePos x="0" y="0"/>
                <wp:positionH relativeFrom="column">
                  <wp:posOffset>891540</wp:posOffset>
                </wp:positionH>
                <wp:positionV relativeFrom="paragraph">
                  <wp:posOffset>13970</wp:posOffset>
                </wp:positionV>
                <wp:extent cx="219075" cy="838200"/>
                <wp:effectExtent l="5715" t="13970" r="13335" b="5080"/>
                <wp:wrapNone/>
                <wp:docPr id="2" name="Правая фигурная скоб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38200"/>
                        </a:xfrm>
                        <a:prstGeom prst="rightBrace">
                          <a:avLst>
                            <a:gd name="adj1" fmla="val 8325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78E93" w14:textId="77777777" w:rsidR="007C3DB6" w:rsidRDefault="007C3DB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456C" id="Правая фигурная скобка 7" o:spid="_x0000_s1028" type="#_x0000_t88" style="position:absolute;left:0;text-align:left;margin-left:70.2pt;margin-top:1.1pt;width:17.2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" adj="470" strokeweight=".5pt">
                <v:stroke joinstyle="miter"/>
                <v:textbox>
                  <w:txbxContent>
                    <w:p w14:paraId="5DE78E93" w14:textId="77777777" w:rsidR="007C3DB6" w:rsidRDefault="007C3DB6"/>
                  </w:txbxContent>
                </v:textbox>
              </v:shape>
            </w:pict>
          </mc:Fallback>
        </mc:AlternateContent>
      </w:r>
      <w:r w:rsidR="007C3DB6">
        <w:rPr>
          <w:rStyle w:val="21"/>
          <w:color w:val="000000"/>
          <w:spacing w:val="0"/>
          <w:sz w:val="28"/>
          <w:szCs w:val="28"/>
        </w:rPr>
        <w:t>3.1.1.</w:t>
      </w:r>
    </w:p>
    <w:p w14:paraId="31F20ECA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3.1.2.     Нумерация пунктов первого подраздела третьего раздела</w:t>
      </w:r>
    </w:p>
    <w:p w14:paraId="2E2E375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3.1.3.</w:t>
      </w:r>
    </w:p>
    <w:p w14:paraId="3E0D19C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17A2009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В текстовой части пунктов работы отдельные фрагменты информации могут быть представлены в виде перечислений. Перечисления представляются в виде многоуровневого или нумерованного списка с абзацным отступом 1,25 см.</w:t>
      </w:r>
    </w:p>
    <w:p w14:paraId="3CFC9364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Иерархия перечислений в многоуровневом списке: «номер - буква - дефис», использование маркеров не допускается, например:</w:t>
      </w:r>
    </w:p>
    <w:p w14:paraId="40AF3F91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1.</w:t>
      </w:r>
    </w:p>
    <w:p w14:paraId="1E266828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1)</w:t>
      </w:r>
    </w:p>
    <w:p w14:paraId="42768F2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а)</w:t>
      </w:r>
    </w:p>
    <w:p w14:paraId="595E0BE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-</w:t>
      </w:r>
    </w:p>
    <w:p w14:paraId="07FC779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Для нумерованного списка используются арабские цифры.</w:t>
      </w:r>
    </w:p>
    <w:p w14:paraId="7B8586D1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Нумерация страниц работы и приложений, входящих в ее состав сквозная.</w:t>
      </w:r>
    </w:p>
    <w:p w14:paraId="4C91F66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32"/>
          <w:color w:val="000000"/>
          <w:sz w:val="28"/>
          <w:szCs w:val="28"/>
        </w:rPr>
      </w:pPr>
      <w:bookmarkStart w:id="0" w:name="bookmark4"/>
    </w:p>
    <w:p w14:paraId="16A6148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32"/>
          <w:color w:val="000000"/>
          <w:sz w:val="28"/>
          <w:szCs w:val="28"/>
        </w:rPr>
        <w:t xml:space="preserve">4.3. </w:t>
      </w:r>
      <w:bookmarkEnd w:id="0"/>
      <w:r>
        <w:rPr>
          <w:rStyle w:val="321pt"/>
          <w:color w:val="000000"/>
          <w:spacing w:val="0"/>
          <w:sz w:val="28"/>
          <w:szCs w:val="28"/>
        </w:rPr>
        <w:t>Оформление иллюстраций</w:t>
      </w:r>
    </w:p>
    <w:p w14:paraId="7C6F1DD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К иллюстрациям относятся:</w:t>
      </w:r>
    </w:p>
    <w:p w14:paraId="4DD9B3C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чертежи;</w:t>
      </w:r>
    </w:p>
    <w:p w14:paraId="33D2A2F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графики;</w:t>
      </w:r>
    </w:p>
    <w:p w14:paraId="32C20CF5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схемы;</w:t>
      </w:r>
    </w:p>
    <w:p w14:paraId="5977F42F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компьютерные распечатки;</w:t>
      </w:r>
    </w:p>
    <w:p w14:paraId="69DF9F77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диаграммы;</w:t>
      </w:r>
    </w:p>
    <w:p w14:paraId="42F583C1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фотографии.</w:t>
      </w:r>
    </w:p>
    <w:p w14:paraId="5FCC4FB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14:paraId="3C1A0534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Иллюстрации могут быть в компьютерном исполнении, в черно-белом или цветном виде (только для специальностей, входящих в УГС 54.00.00 Изобразительное и прикладные виды искусств).</w:t>
      </w:r>
    </w:p>
    <w:p w14:paraId="4D4675C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На все иллюстрации должны быть даны ссылки в тексте работы.</w:t>
      </w:r>
    </w:p>
    <w:p w14:paraId="2322387A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</w:t>
      </w:r>
      <w:r>
        <w:rPr>
          <w:rStyle w:val="21"/>
          <w:color w:val="000000"/>
          <w:spacing w:val="0"/>
          <w:sz w:val="28"/>
          <w:szCs w:val="28"/>
        </w:rPr>
        <w:lastRenderedPageBreak/>
        <w:t>Номер иллюстрации состоит из номера раздела и порядкового номера иллюстрации, разделенных точкой. Например, Рисунок 1.1.</w:t>
      </w:r>
    </w:p>
    <w:p w14:paraId="72DD759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Слово «Рисунок» и его наименование располагают посередине строки, точка в конце названия не ставится.</w:t>
      </w:r>
    </w:p>
    <w:p w14:paraId="34F4F075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Иллюстрации должны иметь наименование и пояснительные данные (подрисуночный текст) и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располагаютв</w:t>
      </w:r>
      <w:proofErr w:type="spellEnd"/>
      <w:r>
        <w:rPr>
          <w:rStyle w:val="21"/>
          <w:color w:val="000000"/>
          <w:spacing w:val="0"/>
          <w:sz w:val="28"/>
          <w:szCs w:val="28"/>
        </w:rPr>
        <w:t xml:space="preserve"> тексте следующим образом:</w:t>
      </w:r>
    </w:p>
    <w:p w14:paraId="33B980D0" w14:textId="77777777" w:rsidR="007C3DB6" w:rsidRDefault="00AC7834">
      <w:pPr>
        <w:pStyle w:val="210"/>
        <w:shd w:val="clear" w:color="auto" w:fill="auto"/>
        <w:spacing w:line="240" w:lineRule="auto"/>
        <w:ind w:firstLine="720"/>
        <w:jc w:val="center"/>
        <w:rPr>
          <w:rStyle w:val="21"/>
          <w:color w:val="000000"/>
          <w:sz w:val="28"/>
          <w:szCs w:val="28"/>
        </w:rPr>
      </w:pPr>
      <w:r>
        <w:rPr>
          <w:noProof/>
          <w:spacing w:val="0"/>
          <w:sz w:val="28"/>
          <w:szCs w:val="28"/>
        </w:rPr>
        <w:drawing>
          <wp:inline distT="0" distB="0" distL="0" distR="0" wp14:anchorId="63031758" wp14:editId="08A36D6E">
            <wp:extent cx="3781425" cy="1638300"/>
            <wp:effectExtent l="0" t="0" r="9525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69E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14:paraId="0EDEA18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center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Рисунок 1.1– Организационная структура предприятия</w:t>
      </w:r>
    </w:p>
    <w:p w14:paraId="0DE887F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2CB4341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Ниже названия рисунка должно быть оставлено не менее одной свободной строки.</w:t>
      </w:r>
    </w:p>
    <w:p w14:paraId="183E524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Иллюстрации каждого приложения обозначают отдельной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нумерациейарабскими</w:t>
      </w:r>
      <w:proofErr w:type="spellEnd"/>
      <w:r>
        <w:rPr>
          <w:rStyle w:val="21"/>
          <w:color w:val="000000"/>
          <w:spacing w:val="0"/>
          <w:sz w:val="28"/>
          <w:szCs w:val="28"/>
        </w:rPr>
        <w:t xml:space="preserve"> цифрами.</w:t>
      </w:r>
    </w:p>
    <w:p w14:paraId="29E67EE7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3"/>
          <w:color w:val="000000"/>
          <w:spacing w:val="0"/>
          <w:sz w:val="28"/>
          <w:szCs w:val="28"/>
        </w:rPr>
      </w:pPr>
    </w:p>
    <w:p w14:paraId="0A9F1DF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3"/>
          <w:color w:val="000000"/>
          <w:spacing w:val="0"/>
          <w:sz w:val="28"/>
          <w:szCs w:val="28"/>
        </w:rPr>
        <w:t>4.4. Оформление таблиц</w:t>
      </w:r>
    </w:p>
    <w:p w14:paraId="154E43FC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14:paraId="7692E28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Таблицу с большим количеством строк допускается переносить на</w:t>
      </w:r>
      <w:r>
        <w:rPr>
          <w:rStyle w:val="ab"/>
          <w:color w:val="000000"/>
          <w:spacing w:val="0"/>
          <w:sz w:val="28"/>
          <w:szCs w:val="28"/>
        </w:rPr>
        <w:t>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</w:t>
      </w:r>
    </w:p>
    <w:p w14:paraId="7C0A2A6A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14:paraId="2D0A13A1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14:paraId="769FC959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разделенных точкой.</w:t>
      </w:r>
    </w:p>
    <w:p w14:paraId="6AFC4E9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Таблицы каждого приложения обозначают отдельной нумерацией арабскими цифрами.</w:t>
      </w:r>
    </w:p>
    <w:p w14:paraId="6C5F1EF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пт</w:t>
      </w:r>
      <w:proofErr w:type="spellEnd"/>
      <w:r>
        <w:rPr>
          <w:rStyle w:val="21"/>
          <w:color w:val="000000"/>
          <w:spacing w:val="0"/>
          <w:sz w:val="28"/>
          <w:szCs w:val="28"/>
        </w:rPr>
        <w:t xml:space="preserve"> и 10 пт. </w:t>
      </w:r>
    </w:p>
    <w:p w14:paraId="1833C12D" w14:textId="77777777" w:rsidR="007C3DB6" w:rsidRDefault="007C3DB6">
      <w:pPr>
        <w:pStyle w:val="210"/>
        <w:shd w:val="clear" w:color="auto" w:fill="auto"/>
        <w:spacing w:line="240" w:lineRule="auto"/>
        <w:ind w:firstLine="720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Пример оформления таблицы:</w:t>
      </w:r>
    </w:p>
    <w:p w14:paraId="14868DED" w14:textId="77777777" w:rsidR="007C3DB6" w:rsidRDefault="007C3D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1.1 – Объемы кредитов и займов малых форм хозяйствования, принятые к субсидированию, млн. рублей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22"/>
        <w:gridCol w:w="1560"/>
        <w:gridCol w:w="1416"/>
        <w:gridCol w:w="2021"/>
      </w:tblGrid>
      <w:tr w:rsidR="007C3DB6" w14:paraId="13A86900" w14:textId="77777777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F87E1" w14:textId="77777777" w:rsidR="007C3DB6" w:rsidRDefault="007C3DB6">
            <w:pPr>
              <w:ind w:left="180" w:right="100"/>
              <w:jc w:val="center"/>
            </w:pPr>
            <w:r>
              <w:t>Период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C80DA" w14:textId="77777777" w:rsidR="007C3DB6" w:rsidRDefault="007C3DB6">
            <w:pPr>
              <w:ind w:left="180" w:right="100"/>
              <w:jc w:val="center"/>
            </w:pPr>
            <w:r>
              <w:t>Всего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81B4A" w14:textId="77777777" w:rsidR="007C3DB6" w:rsidRDefault="007C3DB6">
            <w:pPr>
              <w:ind w:left="180" w:right="100"/>
              <w:jc w:val="center"/>
            </w:pPr>
            <w:r>
              <w:t>в том числе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BB588" w14:textId="77777777" w:rsidR="007C3DB6" w:rsidRDefault="007C3DB6">
            <w:pPr>
              <w:ind w:left="180" w:right="100"/>
              <w:jc w:val="center"/>
            </w:pPr>
            <w:r>
              <w:t>Перечислено</w:t>
            </w:r>
          </w:p>
          <w:p w14:paraId="706FFF77" w14:textId="77777777" w:rsidR="007C3DB6" w:rsidRDefault="007C3DB6">
            <w:pPr>
              <w:ind w:left="180" w:right="100"/>
              <w:jc w:val="center"/>
            </w:pPr>
            <w:r>
              <w:t>субсидий</w:t>
            </w:r>
          </w:p>
        </w:tc>
      </w:tr>
      <w:tr w:rsidR="007C3DB6" w14:paraId="0A3039B6" w14:textId="77777777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D0E6B6" w14:textId="77777777" w:rsidR="007C3DB6" w:rsidRDefault="007C3DB6">
            <w:pPr>
              <w:ind w:left="180" w:right="100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2FB96B" w14:textId="77777777" w:rsidR="007C3DB6" w:rsidRDefault="007C3DB6">
            <w:pPr>
              <w:ind w:left="180" w:right="10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92DE4" w14:textId="77777777" w:rsidR="007C3DB6" w:rsidRDefault="007C3DB6">
            <w:pPr>
              <w:ind w:left="180" w:right="100"/>
              <w:jc w:val="center"/>
            </w:pPr>
            <w:r>
              <w:t>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24C95" w14:textId="77777777" w:rsidR="007C3DB6" w:rsidRDefault="007C3DB6">
            <w:pPr>
              <w:ind w:left="180" w:right="100"/>
              <w:jc w:val="center"/>
            </w:pPr>
            <w:r>
              <w:t>К(Ф)Х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0D848" w14:textId="77777777" w:rsidR="007C3DB6" w:rsidRDefault="007C3DB6">
            <w:pPr>
              <w:ind w:left="180" w:right="100"/>
              <w:jc w:val="center"/>
            </w:pPr>
            <w:r>
              <w:t>СПК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60811" w14:textId="77777777" w:rsidR="007C3DB6" w:rsidRDefault="007C3DB6">
            <w:pPr>
              <w:ind w:left="180" w:right="100"/>
            </w:pPr>
          </w:p>
        </w:tc>
      </w:tr>
      <w:tr w:rsidR="007C3DB6" w14:paraId="55A6502E" w14:textId="77777777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2C42B" w14:textId="77777777" w:rsidR="007C3DB6" w:rsidRDefault="007C3DB6">
            <w:pPr>
              <w:ind w:left="180" w:right="100"/>
              <w:jc w:val="center"/>
            </w:pPr>
            <w:r>
              <w:t>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CA9A6" w14:textId="77777777" w:rsidR="007C3DB6" w:rsidRDefault="007C3DB6">
            <w:pPr>
              <w:ind w:left="180" w:right="100"/>
              <w:jc w:val="center"/>
            </w:pPr>
            <w:r>
              <w:t>104 037,0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4FAE1" w14:textId="77777777" w:rsidR="007C3DB6" w:rsidRDefault="007C3DB6">
            <w:pPr>
              <w:ind w:left="180" w:right="100"/>
              <w:jc w:val="center"/>
            </w:pPr>
            <w:r>
              <w:t>70 752,0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95EB4" w14:textId="77777777" w:rsidR="007C3DB6" w:rsidRDefault="007C3DB6">
            <w:pPr>
              <w:ind w:left="180" w:right="100"/>
              <w:jc w:val="center"/>
            </w:pPr>
            <w:r>
              <w:t>23 712,0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31ED9" w14:textId="77777777" w:rsidR="007C3DB6" w:rsidRDefault="007C3DB6">
            <w:pPr>
              <w:ind w:left="180" w:right="100"/>
              <w:jc w:val="center"/>
            </w:pPr>
            <w:r>
              <w:t>6 062,0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31D42" w14:textId="77777777" w:rsidR="007C3DB6" w:rsidRDefault="007C3DB6">
            <w:pPr>
              <w:ind w:left="180" w:right="100"/>
              <w:jc w:val="center"/>
            </w:pPr>
            <w:r>
              <w:t>6 091,2</w:t>
            </w:r>
          </w:p>
        </w:tc>
      </w:tr>
      <w:tr w:rsidR="007C3DB6" w14:paraId="3895EAF0" w14:textId="77777777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EE16E" w14:textId="77777777" w:rsidR="007C3DB6" w:rsidRDefault="007C3DB6">
            <w:pPr>
              <w:ind w:left="180" w:right="100"/>
              <w:jc w:val="center"/>
            </w:pPr>
            <w:r>
              <w:t>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B284F" w14:textId="77777777" w:rsidR="007C3DB6" w:rsidRDefault="007C3DB6">
            <w:pPr>
              <w:ind w:left="180" w:right="100"/>
              <w:jc w:val="center"/>
            </w:pPr>
            <w:r>
              <w:t>119 259,0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60F07" w14:textId="77777777" w:rsidR="007C3DB6" w:rsidRDefault="007C3DB6">
            <w:pPr>
              <w:ind w:left="180" w:right="100"/>
              <w:jc w:val="center"/>
            </w:pPr>
            <w:r>
              <w:t>80 329,0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B5F74" w14:textId="77777777" w:rsidR="007C3DB6" w:rsidRDefault="007C3DB6">
            <w:pPr>
              <w:ind w:left="180" w:right="100"/>
              <w:jc w:val="center"/>
            </w:pPr>
            <w:r>
              <w:t>26 864,0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9ABCC" w14:textId="77777777" w:rsidR="007C3DB6" w:rsidRDefault="007C3DB6">
            <w:pPr>
              <w:ind w:left="180" w:right="100"/>
              <w:jc w:val="center"/>
            </w:pPr>
            <w:r>
              <w:t>5 797,0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095F7" w14:textId="77777777" w:rsidR="007C3DB6" w:rsidRDefault="007C3DB6">
            <w:pPr>
              <w:ind w:left="180" w:right="100"/>
              <w:jc w:val="center"/>
            </w:pPr>
            <w:r>
              <w:t>5 345,6</w:t>
            </w:r>
          </w:p>
        </w:tc>
      </w:tr>
    </w:tbl>
    <w:p w14:paraId="6A62DA98" w14:textId="77777777" w:rsidR="007C3DB6" w:rsidRDefault="007C3DB6">
      <w:pPr>
        <w:pStyle w:val="210"/>
        <w:shd w:val="clear" w:color="auto" w:fill="auto"/>
        <w:spacing w:line="240" w:lineRule="auto"/>
        <w:ind w:firstLine="720"/>
        <w:rPr>
          <w:rStyle w:val="21"/>
          <w:color w:val="000000"/>
          <w:sz w:val="28"/>
          <w:szCs w:val="28"/>
        </w:rPr>
      </w:pPr>
    </w:p>
    <w:p w14:paraId="6D68D827" w14:textId="77777777" w:rsidR="007C3DB6" w:rsidRDefault="007C3DB6">
      <w:pPr>
        <w:pStyle w:val="210"/>
        <w:shd w:val="clear" w:color="auto" w:fill="auto"/>
        <w:spacing w:line="240" w:lineRule="auto"/>
        <w:ind w:firstLine="720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4.5. Формулы и уравнения</w:t>
      </w:r>
    </w:p>
    <w:p w14:paraId="6A392F5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онодолжно</w:t>
      </w:r>
      <w:proofErr w:type="spellEnd"/>
      <w:r>
        <w:rPr>
          <w:rStyle w:val="21"/>
          <w:color w:val="000000"/>
          <w:spacing w:val="0"/>
          <w:sz w:val="28"/>
          <w:szCs w:val="28"/>
        </w:rPr>
        <w:t xml:space="preserve"> быть перенесено после знака равенства (=), или после знаков плюс (+), минус (-), умножения (×) (для технических специальностей допускается знак умножения (∙), деления (:), причем знак в начале следующей строки повторяют.</w:t>
      </w:r>
    </w:p>
    <w:p w14:paraId="2ED9775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Пояснение значений символов и числовых коэффициентов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следуетприводить</w:t>
      </w:r>
      <w:proofErr w:type="spellEnd"/>
      <w:r>
        <w:rPr>
          <w:rStyle w:val="21"/>
          <w:color w:val="000000"/>
          <w:spacing w:val="0"/>
          <w:sz w:val="28"/>
          <w:szCs w:val="28"/>
        </w:rPr>
        <w:t xml:space="preserve"> непосредственно под формулой в той же последовательности, в которой они даны в формуле.</w:t>
      </w:r>
    </w:p>
    <w:p w14:paraId="67C5206C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Формулы в работе следует нумеровать порядковой нумерацией в</w:t>
      </w:r>
    </w:p>
    <w:p w14:paraId="1079AFD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пределах раздела арабскими цифрами в круглых скобках в крайнем правом положении на строке. Номер формулы состоит из номера раздела и порядкового номера формулы, разделенных точкой, например (1.1). Ссылки в тексте на порядковые номера формул дают в скобках. </w:t>
      </w:r>
    </w:p>
    <w:p w14:paraId="275AC3F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mord"/>
          <w:i/>
          <w:iCs/>
          <w:sz w:val="28"/>
          <w:szCs w:val="28"/>
          <w:shd w:val="clear" w:color="auto" w:fill="FFFFFF"/>
        </w:rPr>
      </w:pPr>
    </w:p>
    <w:p w14:paraId="601B8DF3" w14:textId="77777777" w:rsidR="007C3DB6" w:rsidRDefault="007C3DB6">
      <w:pPr>
        <w:pStyle w:val="210"/>
        <w:shd w:val="clear" w:color="auto" w:fill="auto"/>
        <w:spacing w:line="360" w:lineRule="auto"/>
        <w:ind w:firstLine="709"/>
        <w:jc w:val="both"/>
        <w:rPr>
          <w:rStyle w:val="mord"/>
          <w:rFonts w:ascii="KaTeX_Math" w:hAnsi="KaTeX_Math" w:cs="KaTeX_Math"/>
          <w:sz w:val="28"/>
          <w:szCs w:val="28"/>
          <w:shd w:val="clear" w:color="auto" w:fill="FFFFFF"/>
        </w:rPr>
      </w:pP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>S</w:t>
      </w:r>
      <w:r>
        <w:rPr>
          <w:rStyle w:val="mrel"/>
          <w:rFonts w:ascii="KaTeX_Main" w:hAnsi="KaTeX_Main" w:cs="KaTeX_Main"/>
          <w:sz w:val="38"/>
          <w:szCs w:val="38"/>
          <w:shd w:val="clear" w:color="auto" w:fill="FFFFFF"/>
        </w:rPr>
        <w:t>=</w:t>
      </w:r>
      <w:r>
        <w:rPr>
          <w:rStyle w:val="fontsize-ensurer"/>
          <w:rFonts w:ascii="KaTeX_Main" w:hAnsi="KaTeX_Main" w:cs="KaTeX_Main"/>
          <w:sz w:val="2"/>
          <w:szCs w:val="2"/>
          <w:shd w:val="clear" w:color="auto" w:fill="FFFFFF"/>
        </w:rPr>
        <w:t>​</w:t>
      </w:r>
      <w:r>
        <w:rPr>
          <w:rStyle w:val="mord"/>
          <w:rFonts w:ascii="KaTeX_Main" w:hAnsi="KaTeX_Main" w:cs="KaTeX_Main"/>
          <w:sz w:val="38"/>
          <w:szCs w:val="38"/>
          <w:shd w:val="clear" w:color="auto" w:fill="FFFFFF"/>
        </w:rPr>
        <w:t>2</w:t>
      </w:r>
      <w:r>
        <w:rPr>
          <w:rStyle w:val="fontsize-ensurer"/>
          <w:rFonts w:ascii="KaTeX_Main" w:hAnsi="KaTeX_Main" w:cs="KaTeX_Main"/>
          <w:sz w:val="2"/>
          <w:szCs w:val="2"/>
          <w:shd w:val="clear" w:color="auto" w:fill="FFFFFF"/>
        </w:rPr>
        <w:t>​​</w:t>
      </w:r>
      <w:r>
        <w:rPr>
          <w:rStyle w:val="mopen"/>
          <w:rFonts w:ascii="KaTeX_Main" w:hAnsi="KaTeX_Main" w:cs="KaTeX_Main"/>
          <w:sz w:val="38"/>
          <w:szCs w:val="38"/>
          <w:shd w:val="clear" w:color="auto" w:fill="FFFFFF"/>
        </w:rPr>
        <w:t>(</w:t>
      </w:r>
      <w:proofErr w:type="spellStart"/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>a</w:t>
      </w:r>
      <w:r>
        <w:rPr>
          <w:rStyle w:val="mbin"/>
          <w:rFonts w:ascii="KaTeX_Main" w:hAnsi="KaTeX_Main" w:cs="KaTeX_Main"/>
          <w:sz w:val="38"/>
          <w:szCs w:val="38"/>
          <w:shd w:val="clear" w:color="auto" w:fill="FFFFFF"/>
        </w:rPr>
        <w:t>+</w:t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>b</w:t>
      </w:r>
      <w:proofErr w:type="spellEnd"/>
      <w:r>
        <w:rPr>
          <w:rStyle w:val="mclose"/>
          <w:rFonts w:ascii="KaTeX_Main" w:hAnsi="KaTeX_Main" w:cs="KaTeX_Main"/>
          <w:sz w:val="38"/>
          <w:szCs w:val="38"/>
          <w:shd w:val="clear" w:color="auto" w:fill="FFFFFF"/>
        </w:rPr>
        <w:t>)</w:t>
      </w:r>
      <w:r>
        <w:rPr>
          <w:rStyle w:val="mclose"/>
          <w:sz w:val="38"/>
          <w:szCs w:val="38"/>
          <w:shd w:val="clear" w:color="auto" w:fill="FFFFFF"/>
        </w:rPr>
        <w:t>×</w:t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>h</w:t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 w:cs="KaTeX_Math"/>
          <w:sz w:val="28"/>
          <w:szCs w:val="28"/>
          <w:shd w:val="clear" w:color="auto" w:fill="FFFFFF"/>
        </w:rPr>
        <w:t>(1.</w:t>
      </w:r>
      <w:r>
        <w:rPr>
          <w:rStyle w:val="mord"/>
          <w:rFonts w:cs="KaTeX_Math"/>
          <w:sz w:val="28"/>
          <w:szCs w:val="28"/>
          <w:shd w:val="clear" w:color="auto" w:fill="FFFFFF"/>
        </w:rPr>
        <w:t>1</w:t>
      </w:r>
      <w:r>
        <w:rPr>
          <w:rStyle w:val="mord"/>
          <w:rFonts w:ascii="KaTeX_Math" w:hAnsi="KaTeX_Math" w:cs="KaTeX_Math"/>
          <w:sz w:val="28"/>
          <w:szCs w:val="28"/>
          <w:shd w:val="clear" w:color="auto" w:fill="FFFFFF"/>
        </w:rPr>
        <w:t>)</w:t>
      </w:r>
    </w:p>
    <w:p w14:paraId="1C219339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mord"/>
          <w:i/>
          <w:iCs/>
          <w:sz w:val="28"/>
          <w:szCs w:val="28"/>
          <w:shd w:val="clear" w:color="auto" w:fill="FFFFFF"/>
        </w:rPr>
      </w:pPr>
    </w:p>
    <w:p w14:paraId="4F19B36B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 а- основание,</w:t>
      </w:r>
    </w:p>
    <w:p w14:paraId="2804F52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основание,</w:t>
      </w:r>
    </w:p>
    <w:p w14:paraId="613E890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высота.</w:t>
      </w:r>
    </w:p>
    <w:p w14:paraId="371AB40B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14:paraId="1679EB2E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Если после формулы приводятся расчеты, то между ними интервал не ставится.</w:t>
      </w:r>
    </w:p>
    <w:p w14:paraId="5E400DBD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Интервал.</w:t>
      </w:r>
    </w:p>
    <w:p w14:paraId="5A5BF72E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Формула.</w:t>
      </w:r>
    </w:p>
    <w:p w14:paraId="152692A7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Интервал.</w:t>
      </w:r>
    </w:p>
    <w:p w14:paraId="03D4DC93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Расшифровка значений формулы.</w:t>
      </w:r>
    </w:p>
    <w:p w14:paraId="181EA6F5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Интервал.</w:t>
      </w:r>
    </w:p>
    <w:p w14:paraId="6AF7B747" w14:textId="77777777" w:rsidR="007C3DB6" w:rsidRDefault="007C3DB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Расчеты по формуле без интервала.</w:t>
      </w:r>
    </w:p>
    <w:p w14:paraId="3C3F1A6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Формулы, помещаемые в приложениях, нумеруются отдельной нумерацией арабскими цифрами в пределах каждого приложения.</w:t>
      </w:r>
    </w:p>
    <w:p w14:paraId="5BE59659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</w:p>
    <w:p w14:paraId="11C5AA81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4.6. Приложения</w:t>
      </w:r>
    </w:p>
    <w:p w14:paraId="672AC5FE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Приложения оформляют как продолжение работы на последующих её листах.</w:t>
      </w:r>
    </w:p>
    <w:p w14:paraId="6EFA84C7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lastRenderedPageBreak/>
        <w:t>В приложения к ВКР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14:paraId="1BC4A887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К таким причинам относятся, в частности:</w:t>
      </w:r>
    </w:p>
    <w:p w14:paraId="6281FB9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14:paraId="2F9E953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14:paraId="71CE6CD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14:paraId="173341F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В приложения могут быть включены:</w:t>
      </w:r>
    </w:p>
    <w:p w14:paraId="2477496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промежуточные математические доказательства, формулы и расчеты;</w:t>
      </w:r>
    </w:p>
    <w:p w14:paraId="0F469FC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таблицы вспомогательных цифровых данных;</w:t>
      </w:r>
    </w:p>
    <w:p w14:paraId="236C35B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протоколы испытаний;</w:t>
      </w:r>
    </w:p>
    <w:p w14:paraId="09566017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программы работ, договоры или другие исходные документы для выполнения работы;</w:t>
      </w:r>
    </w:p>
    <w:p w14:paraId="51B11052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- акты внедрения результатов, полученных в процессе работы, и др.</w:t>
      </w:r>
    </w:p>
    <w:p w14:paraId="10CBFBF3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В тексте документа на все приложения </w:t>
      </w:r>
      <w:r>
        <w:rPr>
          <w:rStyle w:val="212pt2"/>
          <w:i w:val="0"/>
          <w:iCs w:val="0"/>
          <w:color w:val="000000"/>
          <w:sz w:val="28"/>
          <w:szCs w:val="28"/>
        </w:rPr>
        <w:t>должны быть даны</w:t>
      </w:r>
      <w:r>
        <w:rPr>
          <w:rStyle w:val="21"/>
          <w:color w:val="000000"/>
          <w:spacing w:val="0"/>
          <w:sz w:val="28"/>
          <w:szCs w:val="28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14:paraId="7C8D4AC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14:paraId="537B9D26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Приложения обозначают арабскими цифрами, начиная с 1: Приложение 1, Приложение 2.</w:t>
      </w:r>
    </w:p>
    <w:p w14:paraId="48488C40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Приложения имеют общую (сквозную) с остальной частью документа нумерацию страниц.</w:t>
      </w:r>
    </w:p>
    <w:p w14:paraId="22395E1A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Таблицы и рисунки в каждом приложении нумеруются отдельно: </w:t>
      </w:r>
    </w:p>
    <w:p w14:paraId="0DDBBFAC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1: Рисунок 1, Рисунок 2, или Таблица 1, Таблица 2.</w:t>
      </w:r>
    </w:p>
    <w:p w14:paraId="4254F41D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2: Рисунок 1, Рисунок 2, или Таблица 1, Таблица 2.</w:t>
      </w:r>
    </w:p>
    <w:p w14:paraId="5025D314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</w:p>
    <w:p w14:paraId="561F783C" w14:textId="77777777" w:rsidR="007C3DB6" w:rsidRDefault="007C3DB6">
      <w:pPr>
        <w:pStyle w:val="210"/>
        <w:shd w:val="clear" w:color="auto" w:fill="auto"/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41.7. Ссылки и список использованных источников</w:t>
      </w:r>
    </w:p>
    <w:p w14:paraId="10548B10" w14:textId="77777777" w:rsidR="007C3DB6" w:rsidRDefault="007C3DB6">
      <w:pPr>
        <w:tabs>
          <w:tab w:val="left" w:pos="-2160"/>
          <w:tab w:val="left" w:pos="-1800"/>
          <w:tab w:val="left" w:pos="-900"/>
          <w:tab w:val="center" w:pos="48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</w:t>
      </w:r>
      <w:r>
        <w:rPr>
          <w:rStyle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использовании литературы ссылка на ЭБС </w:t>
      </w:r>
      <w:proofErr w:type="spellStart"/>
      <w:r>
        <w:rPr>
          <w:sz w:val="28"/>
          <w:szCs w:val="28"/>
          <w:lang w:val="en-US"/>
        </w:rPr>
        <w:t>Znanium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Book</w:t>
      </w:r>
      <w:r>
        <w:rPr>
          <w:sz w:val="28"/>
          <w:szCs w:val="28"/>
        </w:rPr>
        <w:t xml:space="preserve"> обязательна.</w:t>
      </w:r>
    </w:p>
    <w:p w14:paraId="1667A28E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14:paraId="20D3EED7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lastRenderedPageBreak/>
        <w:t>Ссылки на все использованные источники в тексте работы следует приводить в квадратных скобках[1] или [5,4].</w:t>
      </w:r>
    </w:p>
    <w:p w14:paraId="7D7E6BFE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Не допустимо оформление подстрочных сносок на используемые литературные источники и нормативно-правовые материалы.</w:t>
      </w:r>
    </w:p>
    <w:p w14:paraId="7601F0D2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 xml:space="preserve">Список должен содержать сведения об источниках, использованных при выполнении и написании работы. </w:t>
      </w:r>
    </w:p>
    <w:p w14:paraId="4380AABD" w14:textId="77777777" w:rsidR="007C3DB6" w:rsidRDefault="007C3DB6">
      <w:pPr>
        <w:tabs>
          <w:tab w:val="left" w:pos="-2160"/>
          <w:tab w:val="left" w:pos="-1800"/>
          <w:tab w:val="left" w:pos="-9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Источники литературы должны быть не старше 5 лет.</w:t>
      </w:r>
    </w:p>
    <w:p w14:paraId="3A22F7A4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Для работ, предмет которых относится к области математических, естественных и технических наук, сведения об использованных источниках следует располагать в порядке их упоминания в тексте работы.</w:t>
      </w:r>
    </w:p>
    <w:p w14:paraId="6A832664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Для работ, предмет которых относится к области общественных или гуманитарных наук, сведения об использованных источниках следует располагать в следующем порядке (нумерация сквозная):</w:t>
      </w:r>
    </w:p>
    <w:p w14:paraId="4464C609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нормативно-правовые акты (по юридической силе);</w:t>
      </w:r>
    </w:p>
    <w:p w14:paraId="690E1CD6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 xml:space="preserve">нормативно-технические документы (ГОСТы, СНиПы, </w:t>
      </w:r>
      <w:proofErr w:type="spellStart"/>
      <w:r>
        <w:rPr>
          <w:rStyle w:val="21"/>
          <w:color w:val="000000"/>
          <w:spacing w:val="0"/>
          <w:sz w:val="28"/>
          <w:szCs w:val="28"/>
        </w:rPr>
        <w:t>САНПины</w:t>
      </w:r>
      <w:proofErr w:type="spellEnd"/>
      <w:r>
        <w:rPr>
          <w:rStyle w:val="21"/>
          <w:color w:val="000000"/>
          <w:spacing w:val="0"/>
          <w:sz w:val="28"/>
          <w:szCs w:val="28"/>
        </w:rPr>
        <w:t xml:space="preserve"> и т.д.);</w:t>
      </w:r>
    </w:p>
    <w:p w14:paraId="5D752837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материалы практики;</w:t>
      </w:r>
    </w:p>
    <w:p w14:paraId="7294A416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spacing w:val="0"/>
          <w:sz w:val="28"/>
          <w:szCs w:val="28"/>
          <w:highlight w:val="yellow"/>
        </w:rPr>
      </w:pPr>
      <w:r>
        <w:rPr>
          <w:rStyle w:val="21"/>
          <w:color w:val="000000"/>
          <w:spacing w:val="0"/>
          <w:sz w:val="28"/>
          <w:szCs w:val="28"/>
        </w:rPr>
        <w:t>литература (по алфавиту; учебники для СПО, учебные пособия);</w:t>
      </w:r>
    </w:p>
    <w:p w14:paraId="4B67E597" w14:textId="77777777" w:rsidR="007C3DB6" w:rsidRDefault="007C3DB6">
      <w:pPr>
        <w:pStyle w:val="210"/>
        <w:shd w:val="clear" w:color="auto" w:fill="auto"/>
        <w:tabs>
          <w:tab w:val="left" w:pos="-2160"/>
          <w:tab w:val="left" w:pos="-1800"/>
          <w:tab w:val="left" w:pos="-900"/>
        </w:tabs>
        <w:spacing w:line="240" w:lineRule="auto"/>
        <w:ind w:firstLine="720"/>
        <w:jc w:val="both"/>
        <w:rPr>
          <w:rStyle w:val="21"/>
          <w:color w:val="000000"/>
          <w:spacing w:val="0"/>
          <w:sz w:val="28"/>
          <w:szCs w:val="28"/>
        </w:rPr>
      </w:pPr>
      <w:r>
        <w:rPr>
          <w:rStyle w:val="21"/>
          <w:color w:val="000000"/>
          <w:spacing w:val="0"/>
          <w:sz w:val="28"/>
          <w:szCs w:val="28"/>
        </w:rPr>
        <w:t>интернет-источники.</w:t>
      </w:r>
    </w:p>
    <w:p w14:paraId="6BDFA699" w14:textId="77777777" w:rsidR="007C3DB6" w:rsidRDefault="007C3DB6">
      <w:pPr>
        <w:pStyle w:val="210"/>
        <w:shd w:val="clear" w:color="auto" w:fill="auto"/>
        <w:tabs>
          <w:tab w:val="left" w:pos="-1620"/>
        </w:tabs>
        <w:spacing w:line="240" w:lineRule="auto"/>
        <w:ind w:firstLine="709"/>
        <w:jc w:val="center"/>
        <w:rPr>
          <w:rStyle w:val="21"/>
          <w:spacing w:val="0"/>
          <w:sz w:val="28"/>
          <w:szCs w:val="28"/>
        </w:rPr>
      </w:pPr>
    </w:p>
    <w:p w14:paraId="7E072620" w14:textId="77777777" w:rsidR="007C3DB6" w:rsidRDefault="007C3DB6">
      <w:pPr>
        <w:pStyle w:val="210"/>
        <w:shd w:val="clear" w:color="auto" w:fill="auto"/>
        <w:tabs>
          <w:tab w:val="left" w:pos="-1620"/>
        </w:tabs>
        <w:spacing w:line="240" w:lineRule="auto"/>
        <w:ind w:firstLine="709"/>
        <w:jc w:val="both"/>
        <w:rPr>
          <w:rStyle w:val="21"/>
          <w:rFonts w:cs="Arial Unicode MS"/>
          <w:spacing w:val="0"/>
          <w:sz w:val="28"/>
          <w:szCs w:val="28"/>
        </w:rPr>
      </w:pPr>
      <w:r>
        <w:rPr>
          <w:rStyle w:val="21"/>
          <w:spacing w:val="0"/>
          <w:sz w:val="28"/>
          <w:szCs w:val="28"/>
        </w:rPr>
        <w:t>4.8. Пример оформления списка использованных источников</w:t>
      </w:r>
    </w:p>
    <w:p w14:paraId="734EA537" w14:textId="77777777" w:rsidR="007C3DB6" w:rsidRDefault="007C3DB6">
      <w:pPr>
        <w:pStyle w:val="210"/>
        <w:shd w:val="clear" w:color="auto" w:fill="auto"/>
        <w:tabs>
          <w:tab w:val="left" w:pos="-1620"/>
        </w:tabs>
        <w:spacing w:line="240" w:lineRule="auto"/>
        <w:ind w:firstLine="709"/>
        <w:jc w:val="both"/>
        <w:rPr>
          <w:rStyle w:val="21"/>
          <w:spacing w:val="0"/>
          <w:sz w:val="28"/>
          <w:szCs w:val="28"/>
        </w:rPr>
      </w:pPr>
      <w:r>
        <w:rPr>
          <w:rStyle w:val="21"/>
          <w:spacing w:val="0"/>
          <w:sz w:val="28"/>
          <w:szCs w:val="28"/>
        </w:rPr>
        <w:t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КонсультантПлюс</w:t>
      </w:r>
    </w:p>
    <w:p w14:paraId="2B25181B" w14:textId="77777777" w:rsidR="007C3DB6" w:rsidRDefault="007C3DB6">
      <w:pPr>
        <w:pStyle w:val="210"/>
        <w:shd w:val="clear" w:color="auto" w:fill="auto"/>
        <w:tabs>
          <w:tab w:val="left" w:pos="-1620"/>
        </w:tabs>
        <w:spacing w:line="240" w:lineRule="auto"/>
        <w:ind w:firstLine="709"/>
        <w:jc w:val="both"/>
        <w:rPr>
          <w:rStyle w:val="21"/>
          <w:spacing w:val="0"/>
          <w:sz w:val="28"/>
          <w:szCs w:val="28"/>
        </w:rPr>
      </w:pPr>
      <w:r>
        <w:rPr>
          <w:rStyle w:val="21"/>
          <w:spacing w:val="0"/>
          <w:sz w:val="28"/>
          <w:szCs w:val="28"/>
        </w:rPr>
        <w:t>2. Гражданский кодекс Российской Федерации (часть первая) от 30.11.1994 № 51-ФЗ (ред. от 21.12.2021) (с изм. и доп., вступ. в силу с 29.12.2021) // СПС КонсультантПлюс</w:t>
      </w:r>
    </w:p>
    <w:p w14:paraId="491A97A7" w14:textId="77777777" w:rsidR="007C3DB6" w:rsidRDefault="007C3DB6">
      <w:pPr>
        <w:pStyle w:val="210"/>
        <w:shd w:val="clear" w:color="auto" w:fill="auto"/>
        <w:tabs>
          <w:tab w:val="left" w:pos="-1620"/>
        </w:tabs>
        <w:spacing w:line="240" w:lineRule="auto"/>
        <w:ind w:firstLine="709"/>
        <w:jc w:val="both"/>
        <w:rPr>
          <w:rStyle w:val="21"/>
          <w:spacing w:val="0"/>
          <w:sz w:val="28"/>
          <w:szCs w:val="28"/>
        </w:rPr>
      </w:pPr>
      <w:r>
        <w:rPr>
          <w:rStyle w:val="21"/>
          <w:spacing w:val="0"/>
          <w:sz w:val="28"/>
          <w:szCs w:val="28"/>
        </w:rPr>
        <w:t>3. Федеральный конституционный закон от 21.07.1994 № 1-ФКЗ (ред. от 01.07.2021) «О Конституционном Суде Российской Федерации» // СПС КонсультантПлюс</w:t>
      </w:r>
    </w:p>
    <w:p w14:paraId="1C38C553" w14:textId="77777777" w:rsidR="007C3DB6" w:rsidRDefault="007C3DB6">
      <w:pPr>
        <w:tabs>
          <w:tab w:val="left" w:pos="-162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shd w:val="clear" w:color="auto" w:fill="F7F7F7"/>
        </w:rPr>
      </w:pPr>
      <w:r>
        <w:rPr>
          <w:sz w:val="28"/>
          <w:szCs w:val="28"/>
        </w:rPr>
        <w:t>4. Правительство Российской Федерации: официальный сайт. – Москва. – URL: http://government.ru . – Текст: электронный</w:t>
      </w:r>
      <w:r>
        <w:rPr>
          <w:sz w:val="28"/>
          <w:szCs w:val="28"/>
          <w:shd w:val="clear" w:color="auto" w:fill="F7F7F7"/>
        </w:rPr>
        <w:t>.</w:t>
      </w:r>
    </w:p>
    <w:p w14:paraId="48F6CAF5" w14:textId="77777777" w:rsidR="007C3DB6" w:rsidRDefault="007C3DB6">
      <w:pPr>
        <w:tabs>
          <w:tab w:val="left" w:pos="-1620"/>
        </w:tabs>
        <w:ind w:firstLine="709"/>
        <w:jc w:val="both"/>
        <w:rPr>
          <w:rStyle w:val="2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 Балашов, Д. Н. Криминалистика : учебник / Д.Н. Балашов, Н.М. Балашов, С.В. Маликов. — 3-е изд., </w:t>
      </w:r>
      <w:proofErr w:type="spellStart"/>
      <w:r>
        <w:rPr>
          <w:sz w:val="28"/>
          <w:szCs w:val="28"/>
          <w:shd w:val="clear" w:color="auto" w:fill="FFFFFF"/>
        </w:rPr>
        <w:t>перераб</w:t>
      </w:r>
      <w:proofErr w:type="spellEnd"/>
      <w:r>
        <w:rPr>
          <w:sz w:val="28"/>
          <w:szCs w:val="28"/>
          <w:shd w:val="clear" w:color="auto" w:fill="FFFFFF"/>
        </w:rPr>
        <w:t xml:space="preserve">. и доп. — Москва : ИНФРА-М, 2022. — 449 с. + Доп. материалы [Электронный ресурс]. — (Среднее профессиональное образование). - ISBN 978-5-16-017344-3. - Текст : электронный. - URL: https://znanium.com/catalog/product/1844541 </w:t>
      </w:r>
    </w:p>
    <w:p w14:paraId="3ED4EF9F" w14:textId="77777777" w:rsidR="007C3DB6" w:rsidRDefault="007C3DB6">
      <w:pPr>
        <w:tabs>
          <w:tab w:val="left" w:pos="-1620"/>
        </w:tabs>
        <w:ind w:firstLine="709"/>
        <w:jc w:val="both"/>
        <w:rPr>
          <w:rStyle w:val="2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sz w:val="28"/>
          <w:szCs w:val="28"/>
          <w:shd w:val="clear" w:color="auto" w:fill="FFFFFF"/>
        </w:rPr>
        <w:t>Кайль</w:t>
      </w:r>
      <w:proofErr w:type="spellEnd"/>
      <w:r>
        <w:rPr>
          <w:sz w:val="28"/>
          <w:szCs w:val="28"/>
          <w:shd w:val="clear" w:color="auto" w:fill="FFFFFF"/>
        </w:rPr>
        <w:t xml:space="preserve">, Я.Я. Гражданский процесс : учебник / </w:t>
      </w:r>
      <w:proofErr w:type="spellStart"/>
      <w:r>
        <w:rPr>
          <w:sz w:val="28"/>
          <w:szCs w:val="28"/>
          <w:shd w:val="clear" w:color="auto" w:fill="FFFFFF"/>
        </w:rPr>
        <w:t>Кайль</w:t>
      </w:r>
      <w:proofErr w:type="spellEnd"/>
      <w:r>
        <w:rPr>
          <w:sz w:val="28"/>
          <w:szCs w:val="28"/>
          <w:shd w:val="clear" w:color="auto" w:fill="FFFFFF"/>
        </w:rPr>
        <w:t xml:space="preserve"> Я.Я. — Москва : Юстиция, 2022. — 352 с. — ISBN 978-5-4365-6516-3. — URL: https://book.ru/book/942138  — Текст : электронный.</w:t>
      </w:r>
    </w:p>
    <w:p w14:paraId="09F97FB5" w14:textId="77777777" w:rsidR="007C3DB6" w:rsidRDefault="007C3DB6">
      <w:pPr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Проектирование металлорежущего инструмента: учебник / Г. А. </w:t>
      </w:r>
      <w:proofErr w:type="spellStart"/>
      <w:r>
        <w:rPr>
          <w:sz w:val="28"/>
          <w:szCs w:val="28"/>
        </w:rPr>
        <w:t>Мелетьев</w:t>
      </w:r>
      <w:proofErr w:type="spellEnd"/>
      <w:r>
        <w:rPr>
          <w:sz w:val="28"/>
          <w:szCs w:val="28"/>
        </w:rPr>
        <w:t xml:space="preserve">, А. 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 В. Е. </w:t>
      </w:r>
      <w:proofErr w:type="spellStart"/>
      <w:r>
        <w:rPr>
          <w:sz w:val="28"/>
          <w:szCs w:val="28"/>
        </w:rPr>
        <w:t>Шебашев</w:t>
      </w:r>
      <w:proofErr w:type="spellEnd"/>
      <w:r>
        <w:rPr>
          <w:sz w:val="28"/>
          <w:szCs w:val="28"/>
        </w:rPr>
        <w:t xml:space="preserve">, Л. Н. </w:t>
      </w:r>
      <w:proofErr w:type="spellStart"/>
      <w:r>
        <w:rPr>
          <w:sz w:val="28"/>
          <w:szCs w:val="28"/>
        </w:rPr>
        <w:t>Шобанов</w:t>
      </w:r>
      <w:proofErr w:type="spellEnd"/>
      <w:r>
        <w:rPr>
          <w:sz w:val="28"/>
          <w:szCs w:val="28"/>
        </w:rPr>
        <w:t>. – Старый Оскол: ТНТ, 2019. – 388 с.</w:t>
      </w:r>
    </w:p>
    <w:p w14:paraId="43A4E72B" w14:textId="77777777" w:rsidR="007C3DB6" w:rsidRDefault="007C3DB6">
      <w:pPr>
        <w:tabs>
          <w:tab w:val="left" w:pos="-1620"/>
        </w:tabs>
        <w:ind w:firstLine="709"/>
        <w:jc w:val="both"/>
      </w:pPr>
      <w:r>
        <w:rPr>
          <w:sz w:val="28"/>
          <w:szCs w:val="28"/>
        </w:rPr>
        <w:t>8. ГОСТ Р 21.101-2020 Система проектной документации для строительства. Основные требования к проектной и рабочей документации.</w:t>
      </w:r>
    </w:p>
    <w:p w14:paraId="2845411A" w14:textId="77777777" w:rsidR="007C3DB6" w:rsidRDefault="007C3DB6">
      <w:pPr>
        <w:jc w:val="center"/>
      </w:pPr>
    </w:p>
    <w:p w14:paraId="03DF4C2E" w14:textId="77777777" w:rsidR="007C3DB6" w:rsidRDefault="007C3DB6">
      <w:pPr>
        <w:widowControl w:val="0"/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Порядок защиты и ответственность студента за выполнение задания по курсовой работе</w:t>
      </w:r>
    </w:p>
    <w:p w14:paraId="287A2A00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Обязательным условием допуска к защите является наличие положитель</w:t>
      </w:r>
      <w:r>
        <w:rPr>
          <w:spacing w:val="-4"/>
          <w:sz w:val="28"/>
          <w:szCs w:val="28"/>
        </w:rPr>
        <w:softHyphen/>
      </w:r>
      <w:r>
        <w:rPr>
          <w:spacing w:val="-2"/>
          <w:sz w:val="28"/>
          <w:szCs w:val="28"/>
        </w:rPr>
        <w:t>ной рецензии.</w:t>
      </w:r>
    </w:p>
    <w:p w14:paraId="71A9F8B2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Защита - это один из составных элементов выполнения курсовой работы и </w:t>
      </w:r>
      <w:r>
        <w:rPr>
          <w:spacing w:val="-3"/>
          <w:sz w:val="28"/>
          <w:szCs w:val="28"/>
        </w:rPr>
        <w:t>её результаты влияют на итоговую оценку. При условии хорошей зашиты, реко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>мендуемая оценка, содержащаяся в рецензии, может быть повышена, а при не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>удовлетворительной защите - снижена.</w:t>
      </w:r>
    </w:p>
    <w:p w14:paraId="20B6B56F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Студент должен подготовить выступление по материалу курсовой работы </w:t>
      </w:r>
      <w:r>
        <w:rPr>
          <w:spacing w:val="-4"/>
          <w:sz w:val="28"/>
          <w:szCs w:val="28"/>
        </w:rPr>
        <w:t>на 10 минут, достаточно полно раскрыть выбранную тему. Если студент выс</w:t>
      </w:r>
      <w:r>
        <w:rPr>
          <w:spacing w:val="-6"/>
          <w:sz w:val="28"/>
          <w:szCs w:val="28"/>
        </w:rPr>
        <w:t>тупает на защите неудовлетворительно, то ему будут заданы дополнительные воп</w:t>
      </w:r>
      <w:r>
        <w:rPr>
          <w:spacing w:val="-5"/>
          <w:sz w:val="28"/>
          <w:szCs w:val="28"/>
        </w:rPr>
        <w:t>росы по теме курсовой работы. Если же студент не даст ответов на дополнитель</w:t>
      </w:r>
      <w:r>
        <w:rPr>
          <w:spacing w:val="-5"/>
          <w:sz w:val="28"/>
          <w:szCs w:val="28"/>
        </w:rPr>
        <w:softHyphen/>
      </w:r>
      <w:r>
        <w:rPr>
          <w:spacing w:val="-2"/>
          <w:sz w:val="28"/>
          <w:szCs w:val="28"/>
        </w:rPr>
        <w:t>ные вопросы, то ему будет назначена повторная защита.</w:t>
      </w:r>
    </w:p>
    <w:p w14:paraId="1C5B250A" w14:textId="77777777" w:rsidR="007C3DB6" w:rsidRDefault="007C3DB6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Критериями оценки защиты является:</w:t>
      </w:r>
    </w:p>
    <w:p w14:paraId="6FA8AF92" w14:textId="77777777" w:rsidR="007C3DB6" w:rsidRDefault="007C3DB6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полнота раскрытия темы;</w:t>
      </w:r>
    </w:p>
    <w:p w14:paraId="3564640F" w14:textId="77777777" w:rsidR="007C3DB6" w:rsidRDefault="007C3DB6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логичность изложения;</w:t>
      </w:r>
    </w:p>
    <w:p w14:paraId="675F5C34" w14:textId="77777777" w:rsidR="007C3DB6" w:rsidRDefault="007C3DB6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точное употребление понятий и терминов;</w:t>
      </w:r>
    </w:p>
    <w:p w14:paraId="50611F0A" w14:textId="77777777" w:rsidR="007C3DB6" w:rsidRDefault="007C3DB6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умение чётко формулировать выводы.</w:t>
      </w:r>
    </w:p>
    <w:p w14:paraId="38F0AEE8" w14:textId="77777777" w:rsidR="007C3DB6" w:rsidRDefault="007C3DB6">
      <w:pPr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Студентам рекомендуется предварительно подготовиться к защите, соста</w:t>
      </w:r>
      <w:r>
        <w:rPr>
          <w:spacing w:val="-4"/>
          <w:sz w:val="28"/>
          <w:szCs w:val="28"/>
        </w:rPr>
        <w:softHyphen/>
        <w:t>вив план и текст выступления.</w:t>
      </w:r>
    </w:p>
    <w:p w14:paraId="0A936C5D" w14:textId="77777777" w:rsidR="00C24601" w:rsidRPr="0051178B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1178B">
        <w:rPr>
          <w:b/>
          <w:color w:val="000000"/>
          <w:sz w:val="28"/>
          <w:szCs w:val="28"/>
        </w:rPr>
        <w:t>РЕКОМЕНДУЕМАЯ ЛИТЕРАТУРА</w:t>
      </w:r>
    </w:p>
    <w:p w14:paraId="54B0E541" w14:textId="77777777" w:rsidR="00C24601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2157D4AB" w14:textId="77777777" w:rsidR="00C24601" w:rsidRPr="00E32117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32117">
        <w:rPr>
          <w:b/>
          <w:sz w:val="28"/>
          <w:szCs w:val="28"/>
        </w:rPr>
        <w:t>Основные печатные издания</w:t>
      </w:r>
    </w:p>
    <w:p w14:paraId="418666BC" w14:textId="77777777" w:rsidR="00C24601" w:rsidRPr="00E32117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117">
        <w:rPr>
          <w:sz w:val="28"/>
          <w:szCs w:val="28"/>
        </w:rPr>
        <w:t xml:space="preserve">1. </w:t>
      </w:r>
      <w:r w:rsidRPr="00E32117">
        <w:rPr>
          <w:sz w:val="28"/>
          <w:szCs w:val="28"/>
          <w:shd w:val="clear" w:color="auto" w:fill="FFFFFF"/>
        </w:rPr>
        <w:t xml:space="preserve">Полякова, И. Л. Организация туристской деятельности : учебное пособие / И. Л. Полякова, Ю. Е. </w:t>
      </w:r>
      <w:proofErr w:type="spellStart"/>
      <w:r w:rsidRPr="00E32117">
        <w:rPr>
          <w:sz w:val="28"/>
          <w:szCs w:val="28"/>
          <w:shd w:val="clear" w:color="auto" w:fill="FFFFFF"/>
        </w:rPr>
        <w:t>Холодилина</w:t>
      </w:r>
      <w:proofErr w:type="spellEnd"/>
      <w:r w:rsidRPr="00E32117">
        <w:rPr>
          <w:sz w:val="28"/>
          <w:szCs w:val="28"/>
          <w:shd w:val="clear" w:color="auto" w:fill="FFFFFF"/>
        </w:rPr>
        <w:t>. — Оренбург : ОГУ, 2025. — 149 с. — ISBN 978-5-7410-3407-1. — Текст : электронный // Лань : электронно-библиотечная система. — URL: https://e.lanbook.com/book/502851</w:t>
      </w:r>
    </w:p>
    <w:p w14:paraId="5C200021" w14:textId="77777777" w:rsidR="00C24601" w:rsidRPr="00E32117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B1D6EA" w14:textId="77777777" w:rsidR="00C24601" w:rsidRPr="00E32117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32117">
        <w:rPr>
          <w:b/>
          <w:sz w:val="28"/>
          <w:szCs w:val="28"/>
        </w:rPr>
        <w:t>Дополнительные источники</w:t>
      </w:r>
    </w:p>
    <w:p w14:paraId="0B8EC28D" w14:textId="77777777" w:rsidR="00C24601" w:rsidRPr="00E32117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  <w:shd w:val="clear" w:color="auto" w:fill="FFFFFF"/>
        </w:rPr>
      </w:pPr>
      <w:r w:rsidRPr="00E32117">
        <w:rPr>
          <w:sz w:val="28"/>
          <w:szCs w:val="28"/>
        </w:rPr>
        <w:t xml:space="preserve">1. </w:t>
      </w:r>
      <w:proofErr w:type="spellStart"/>
      <w:r w:rsidRPr="00E32117">
        <w:rPr>
          <w:sz w:val="28"/>
          <w:szCs w:val="28"/>
          <w:shd w:val="clear" w:color="auto" w:fill="FFFFFF"/>
        </w:rPr>
        <w:t>Поддубная</w:t>
      </w:r>
      <w:proofErr w:type="spellEnd"/>
      <w:r w:rsidRPr="00E32117">
        <w:rPr>
          <w:sz w:val="28"/>
          <w:szCs w:val="28"/>
          <w:shd w:val="clear" w:color="auto" w:fill="FFFFFF"/>
        </w:rPr>
        <w:t xml:space="preserve">, Т. Н. Организация туристской индустрии: технологии комплексного обслуживания лиц с ограниченными возможностями. Курс лекций / Т. Н. </w:t>
      </w:r>
      <w:proofErr w:type="spellStart"/>
      <w:r w:rsidRPr="00E32117">
        <w:rPr>
          <w:sz w:val="28"/>
          <w:szCs w:val="28"/>
          <w:shd w:val="clear" w:color="auto" w:fill="FFFFFF"/>
        </w:rPr>
        <w:t>Поддубная</w:t>
      </w:r>
      <w:proofErr w:type="spellEnd"/>
      <w:r w:rsidRPr="00E32117">
        <w:rPr>
          <w:sz w:val="28"/>
          <w:szCs w:val="28"/>
          <w:shd w:val="clear" w:color="auto" w:fill="FFFFFF"/>
        </w:rPr>
        <w:t xml:space="preserve">. — Санкт-Петербург : Лань, 2023. — 136 с. — ISBN 978-5-507-46331-2. — Текст : электронный // Лань : электронно-библиотечная система. — URL: </w:t>
      </w:r>
      <w:hyperlink r:id="rId8" w:history="1">
        <w:r w:rsidRPr="00E3211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https://e.lanbook.com/book/333218</w:t>
        </w:r>
      </w:hyperlink>
    </w:p>
    <w:p w14:paraId="7ECA5224" w14:textId="77777777" w:rsidR="00C24601" w:rsidRPr="00520DDA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2BE34C0" w14:textId="77777777" w:rsidR="00C24601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5FA8563" w14:textId="77777777" w:rsidR="00C24601" w:rsidRPr="0056562E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Интернет-ресурсы</w:t>
      </w:r>
    </w:p>
    <w:p w14:paraId="36DC066D" w14:textId="77777777" w:rsidR="00C24601" w:rsidRPr="0056562E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1. СПС http://www.consultant.ru</w:t>
      </w:r>
    </w:p>
    <w:p w14:paraId="31EF46CF" w14:textId="77777777" w:rsidR="00C24601" w:rsidRPr="0056562E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 xml:space="preserve">2. ЭБС </w:t>
      </w:r>
      <w:r w:rsidRPr="007F14EF">
        <w:rPr>
          <w:sz w:val="28"/>
          <w:szCs w:val="28"/>
          <w:shd w:val="clear" w:color="auto" w:fill="FFFFFF"/>
        </w:rPr>
        <w:t>e.lanbook.com</w:t>
      </w:r>
    </w:p>
    <w:p w14:paraId="437C4A6A" w14:textId="4B15D09B" w:rsidR="00C24601" w:rsidRPr="0056562E" w:rsidRDefault="00C24601" w:rsidP="00C246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3FAED6" w14:textId="77777777" w:rsidR="00C24601" w:rsidRPr="00D77D08" w:rsidRDefault="00C24601" w:rsidP="00C246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486857E" w14:textId="77777777" w:rsidR="007C3DB6" w:rsidRDefault="007C3DB6">
      <w:pPr>
        <w:jc w:val="right"/>
        <w:rPr>
          <w:sz w:val="28"/>
          <w:szCs w:val="28"/>
        </w:rPr>
      </w:pPr>
    </w:p>
    <w:p w14:paraId="37BBF6A9" w14:textId="77777777" w:rsidR="007C3DB6" w:rsidRDefault="007C3DB6">
      <w:pPr>
        <w:jc w:val="right"/>
        <w:rPr>
          <w:sz w:val="28"/>
          <w:szCs w:val="28"/>
        </w:rPr>
      </w:pPr>
    </w:p>
    <w:p w14:paraId="40F27A9A" w14:textId="77777777" w:rsidR="007C3DB6" w:rsidRDefault="007C3DB6">
      <w:pPr>
        <w:jc w:val="right"/>
        <w:rPr>
          <w:sz w:val="28"/>
          <w:szCs w:val="28"/>
        </w:rPr>
      </w:pPr>
    </w:p>
    <w:p w14:paraId="31562B2E" w14:textId="77777777" w:rsidR="007C3DB6" w:rsidRDefault="007C3DB6">
      <w:pPr>
        <w:jc w:val="right"/>
        <w:rPr>
          <w:sz w:val="28"/>
          <w:szCs w:val="28"/>
        </w:rPr>
      </w:pPr>
    </w:p>
    <w:p w14:paraId="51C35741" w14:textId="77777777" w:rsidR="007C3DB6" w:rsidRDefault="007C3DB6">
      <w:pPr>
        <w:jc w:val="right"/>
        <w:rPr>
          <w:sz w:val="28"/>
          <w:szCs w:val="28"/>
        </w:rPr>
      </w:pPr>
    </w:p>
    <w:p w14:paraId="4DF746C2" w14:textId="77777777" w:rsidR="007C3DB6" w:rsidRDefault="007C3DB6">
      <w:pPr>
        <w:jc w:val="right"/>
        <w:rPr>
          <w:sz w:val="28"/>
          <w:szCs w:val="28"/>
        </w:rPr>
      </w:pPr>
    </w:p>
    <w:p w14:paraId="22625AC4" w14:textId="77777777" w:rsidR="007C3DB6" w:rsidRDefault="007C3DB6">
      <w:pPr>
        <w:jc w:val="right"/>
        <w:rPr>
          <w:sz w:val="28"/>
          <w:szCs w:val="28"/>
        </w:rPr>
      </w:pPr>
    </w:p>
    <w:p w14:paraId="3240E653" w14:textId="77777777" w:rsidR="007C3DB6" w:rsidRDefault="007C3DB6">
      <w:pPr>
        <w:jc w:val="right"/>
        <w:rPr>
          <w:sz w:val="28"/>
          <w:szCs w:val="28"/>
        </w:rPr>
      </w:pPr>
    </w:p>
    <w:p w14:paraId="7ED0BED0" w14:textId="77777777" w:rsidR="007C3DB6" w:rsidRDefault="007C3DB6">
      <w:pPr>
        <w:jc w:val="right"/>
        <w:rPr>
          <w:sz w:val="28"/>
          <w:szCs w:val="28"/>
        </w:rPr>
      </w:pPr>
    </w:p>
    <w:p w14:paraId="29352867" w14:textId="77777777" w:rsidR="007C3DB6" w:rsidRDefault="007C3DB6">
      <w:pPr>
        <w:jc w:val="right"/>
        <w:rPr>
          <w:sz w:val="28"/>
          <w:szCs w:val="28"/>
        </w:rPr>
      </w:pPr>
    </w:p>
    <w:p w14:paraId="775BAE30" w14:textId="77777777" w:rsidR="007C3DB6" w:rsidRDefault="007C3DB6">
      <w:pPr>
        <w:jc w:val="right"/>
        <w:rPr>
          <w:sz w:val="28"/>
          <w:szCs w:val="28"/>
        </w:rPr>
      </w:pPr>
    </w:p>
    <w:p w14:paraId="13365F2D" w14:textId="77777777" w:rsidR="007C3DB6" w:rsidRDefault="007C3DB6">
      <w:pPr>
        <w:jc w:val="right"/>
        <w:rPr>
          <w:sz w:val="28"/>
          <w:szCs w:val="28"/>
        </w:rPr>
      </w:pPr>
    </w:p>
    <w:p w14:paraId="27EDFF04" w14:textId="77777777" w:rsidR="007C3DB6" w:rsidRDefault="007C3D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05D02B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титульного листа</w:t>
      </w:r>
    </w:p>
    <w:p w14:paraId="3B3ECEAC" w14:textId="77777777" w:rsidR="007C3DB6" w:rsidRDefault="007C3DB6">
      <w:pPr>
        <w:jc w:val="center"/>
        <w:rPr>
          <w:caps/>
        </w:rPr>
      </w:pPr>
      <w:r>
        <w:rPr>
          <w:caps/>
        </w:rPr>
        <w:t>МИНИСТЕРСТВО ОБРАЗОВАНИЯ СТАВРОПОЛЬСКОГО КРАЯ</w:t>
      </w:r>
    </w:p>
    <w:p w14:paraId="738B775F" w14:textId="77777777" w:rsidR="007C3DB6" w:rsidRDefault="007C3DB6">
      <w:pPr>
        <w:jc w:val="center"/>
        <w:rPr>
          <w:caps/>
        </w:rPr>
      </w:pPr>
      <w:r>
        <w:rPr>
          <w:caps/>
        </w:rPr>
        <w:t>ЧАСТНОЕ образовательное учреждение</w:t>
      </w:r>
    </w:p>
    <w:p w14:paraId="486F5E03" w14:textId="77777777" w:rsidR="007C3DB6" w:rsidRDefault="007C3DB6">
      <w:pPr>
        <w:jc w:val="center"/>
        <w:rPr>
          <w:caps/>
        </w:rPr>
      </w:pPr>
      <w:r>
        <w:rPr>
          <w:caps/>
        </w:rPr>
        <w:t>профессионального образования</w:t>
      </w:r>
    </w:p>
    <w:p w14:paraId="73768582" w14:textId="77777777" w:rsidR="007C3DB6" w:rsidRDefault="007C3DB6">
      <w:pPr>
        <w:jc w:val="center"/>
        <w:rPr>
          <w:caps/>
        </w:rPr>
      </w:pPr>
      <w:r>
        <w:rPr>
          <w:caps/>
        </w:rPr>
        <w:t>«СТАВРОПОЛЬСКИЙ МНОГОПРОФИЛЬНЫЙ КОЛЛЕДЖ»</w:t>
      </w:r>
    </w:p>
    <w:p w14:paraId="24ECC610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14:paraId="2A7714C7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14:paraId="3564DC47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14:paraId="79635C4B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14:paraId="73D8948A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14:paraId="56C77688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14:paraId="3D1B17BF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>
        <w:rPr>
          <w:b/>
          <w:sz w:val="28"/>
          <w:szCs w:val="28"/>
        </w:rPr>
        <w:t>«</w:t>
      </w:r>
      <w:r>
        <w:rPr>
          <w:rFonts w:eastAsia="Batang"/>
          <w:b/>
        </w:rPr>
        <w:t>Организация туристской индустрии</w:t>
      </w:r>
      <w:r>
        <w:rPr>
          <w:b/>
          <w:sz w:val="28"/>
          <w:szCs w:val="28"/>
        </w:rPr>
        <w:t>»</w:t>
      </w:r>
    </w:p>
    <w:p w14:paraId="536ADA25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 «_______________________________________________________</w:t>
      </w:r>
    </w:p>
    <w:p w14:paraId="453F9C87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464ADC7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14:paraId="156B70C1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</w:p>
    <w:p w14:paraId="55D15E33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</w:p>
    <w:p w14:paraId="5C17AC4F" w14:textId="77777777" w:rsidR="007C3DB6" w:rsidRDefault="007C3DB6">
      <w:pPr>
        <w:spacing w:line="360" w:lineRule="auto"/>
        <w:jc w:val="right"/>
      </w:pPr>
      <w:r>
        <w:t>Выполнил: ___________________________</w:t>
      </w:r>
    </w:p>
    <w:p w14:paraId="133A2E1D" w14:textId="77777777" w:rsidR="007C3DB6" w:rsidRDefault="007C3DB6">
      <w:pPr>
        <w:spacing w:line="360" w:lineRule="auto"/>
        <w:jc w:val="right"/>
      </w:pPr>
      <w:r>
        <w:t>Группа: _____________________________</w:t>
      </w:r>
    </w:p>
    <w:p w14:paraId="3A07D917" w14:textId="77777777" w:rsidR="007C3DB6" w:rsidRDefault="007C3DB6">
      <w:pPr>
        <w:spacing w:line="360" w:lineRule="auto"/>
        <w:jc w:val="right"/>
      </w:pPr>
      <w:r>
        <w:t>Руководитель работы: _________________</w:t>
      </w:r>
    </w:p>
    <w:p w14:paraId="5A2016EE" w14:textId="77777777" w:rsidR="007C3DB6" w:rsidRDefault="007C3DB6">
      <w:pPr>
        <w:spacing w:line="360" w:lineRule="auto"/>
        <w:jc w:val="right"/>
      </w:pPr>
      <w:r>
        <w:t>Работа защищена с оценкой ____________</w:t>
      </w:r>
    </w:p>
    <w:p w14:paraId="1C1C7E8E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5040"/>
      </w:pPr>
    </w:p>
    <w:p w14:paraId="0C2FDC1D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5040"/>
      </w:pPr>
    </w:p>
    <w:p w14:paraId="231C05CD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5040"/>
      </w:pPr>
    </w:p>
    <w:p w14:paraId="051744F8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ind w:firstLine="5040"/>
      </w:pPr>
    </w:p>
    <w:p w14:paraId="68BD9A1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CCE10F8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86DCA0C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6ECDA91" w14:textId="77777777" w:rsidR="007C3DB6" w:rsidRDefault="007C3D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</w:t>
      </w:r>
    </w:p>
    <w:p w14:paraId="0789CCF6" w14:textId="77777777" w:rsidR="007C3DB6" w:rsidRDefault="007C3DB6">
      <w:pPr>
        <w:jc w:val="right"/>
        <w:rPr>
          <w:sz w:val="28"/>
          <w:szCs w:val="28"/>
        </w:rPr>
      </w:pPr>
    </w:p>
    <w:p w14:paraId="4C88BC81" w14:textId="77777777" w:rsidR="007C3DB6" w:rsidRDefault="007C3DB6">
      <w:pPr>
        <w:jc w:val="right"/>
        <w:rPr>
          <w:sz w:val="28"/>
          <w:szCs w:val="28"/>
        </w:rPr>
      </w:pPr>
    </w:p>
    <w:p w14:paraId="34B4711D" w14:textId="77777777" w:rsidR="007C3DB6" w:rsidRDefault="007C3DB6">
      <w:pPr>
        <w:jc w:val="right"/>
        <w:rPr>
          <w:sz w:val="28"/>
          <w:szCs w:val="28"/>
        </w:rPr>
      </w:pPr>
    </w:p>
    <w:p w14:paraId="09642D9F" w14:textId="77777777" w:rsidR="007C3DB6" w:rsidRDefault="007C3DB6">
      <w:pPr>
        <w:jc w:val="right"/>
        <w:rPr>
          <w:sz w:val="28"/>
          <w:szCs w:val="28"/>
        </w:rPr>
      </w:pPr>
    </w:p>
    <w:p w14:paraId="6336D632" w14:textId="77777777" w:rsidR="007C3DB6" w:rsidRDefault="007C3D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49C42729" w14:textId="77777777" w:rsidR="007C3DB6" w:rsidRDefault="007C3DB6">
      <w:pPr>
        <w:spacing w:line="276" w:lineRule="auto"/>
        <w:ind w:firstLine="709"/>
        <w:jc w:val="center"/>
        <w:outlineLvl w:val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Тематика курсовой работы по дисциплине </w:t>
      </w:r>
    </w:p>
    <w:p w14:paraId="051F386C" w14:textId="77777777" w:rsidR="007C3DB6" w:rsidRDefault="007C3DB6">
      <w:pPr>
        <w:spacing w:line="276" w:lineRule="auto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rFonts w:eastAsia="Batang"/>
          <w:b/>
          <w:sz w:val="28"/>
          <w:szCs w:val="28"/>
        </w:rPr>
        <w:t>Организация туристской индустрии</w:t>
      </w:r>
      <w:r>
        <w:rPr>
          <w:b/>
          <w:bCs/>
          <w:sz w:val="28"/>
          <w:szCs w:val="28"/>
        </w:rPr>
        <w:t>»</w:t>
      </w:r>
    </w:p>
    <w:p w14:paraId="19C449A0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Организация группового и индивидуального туризма (на примере организации).</w:t>
      </w:r>
    </w:p>
    <w:p w14:paraId="1A49300E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Применение дифференцированного подхода в обслуживании туристов (на примере организации).</w:t>
      </w:r>
    </w:p>
    <w:p w14:paraId="04C55405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Особенности обеспечения качества туристского продукта (на примере организации).</w:t>
      </w:r>
    </w:p>
    <w:p w14:paraId="2134E982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организации и технологии обслуживания клиентов на предприятиях туризма (на примере организации)</w:t>
      </w:r>
    </w:p>
    <w:p w14:paraId="05EEE1B8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Оценка конкурентоспособности туристских фирм (на примере организации).</w:t>
      </w:r>
    </w:p>
    <w:p w14:paraId="3855F9E1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Продвижение туристского продукта: рекламные и </w:t>
      </w:r>
      <w:proofErr w:type="spellStart"/>
      <w:r>
        <w:rPr>
          <w:sz w:val="28"/>
          <w:szCs w:val="28"/>
        </w:rPr>
        <w:t>нерекламные</w:t>
      </w:r>
      <w:proofErr w:type="spellEnd"/>
      <w:r>
        <w:rPr>
          <w:sz w:val="28"/>
          <w:szCs w:val="28"/>
        </w:rPr>
        <w:t xml:space="preserve"> методы (на примере организации).</w:t>
      </w:r>
    </w:p>
    <w:p w14:paraId="556002C1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Организация питания туристов на туристском маршруте (на примере организации).</w:t>
      </w:r>
    </w:p>
    <w:p w14:paraId="5F569408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Разработка и продвижение анимационной программы для базы отдыха (на примере конкретного предприятия).</w:t>
      </w:r>
    </w:p>
    <w:p w14:paraId="1779E2A8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Разработка памятки туристу (на примере определенного вида туризма или организации).</w:t>
      </w:r>
    </w:p>
    <w:p w14:paraId="39F90226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Формирование имиджа туристской фирмы (на примере организации). </w:t>
      </w:r>
    </w:p>
    <w:p w14:paraId="20D451B6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Туристско-рекреационный потенциал региона. </w:t>
      </w:r>
    </w:p>
    <w:p w14:paraId="0C4F67CC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Культурно-познавательный туризм: объекты и создание программ обслуживания. </w:t>
      </w:r>
    </w:p>
    <w:p w14:paraId="5D4DA4D2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Промышленный туризм: объекты и создание программ обслуживания. </w:t>
      </w:r>
    </w:p>
    <w:p w14:paraId="06B8F079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Хобби-туры: объекты и создание программ обслуживания. </w:t>
      </w:r>
    </w:p>
    <w:p w14:paraId="7FEDFFCF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религиозного туризма. </w:t>
      </w:r>
    </w:p>
    <w:p w14:paraId="687BAEB2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приключенческого туризма. </w:t>
      </w:r>
    </w:p>
    <w:p w14:paraId="6BE9BE4D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рекреационно-оздоровительного туризма. </w:t>
      </w:r>
    </w:p>
    <w:p w14:paraId="01366F6F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самодеятельного туризма. </w:t>
      </w:r>
    </w:p>
    <w:p w14:paraId="205DB8B0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событийного туризма. </w:t>
      </w:r>
    </w:p>
    <w:p w14:paraId="4682F6BA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Перспективы развития социального туризма.</w:t>
      </w:r>
    </w:p>
    <w:p w14:paraId="29402B28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Организация туристских программ для детей. </w:t>
      </w:r>
    </w:p>
    <w:p w14:paraId="1DC456C7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Организация межрегиональных туристских маршрутов. </w:t>
      </w:r>
    </w:p>
    <w:p w14:paraId="1041E172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Этнокультурный аспект развития туризма. </w:t>
      </w:r>
    </w:p>
    <w:p w14:paraId="4A727B06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Система развлечений и отдыха как элемент туристской индустрии. </w:t>
      </w:r>
    </w:p>
    <w:p w14:paraId="24E68041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Состояние и перспективы развития туристской инфраструктуры. </w:t>
      </w:r>
    </w:p>
    <w:p w14:paraId="39D306BE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Проблемы и перспективы развития въездного туризма.</w:t>
      </w:r>
    </w:p>
    <w:p w14:paraId="6FB68BA6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Оценка конкурентоспособности и пути формирования конкурентных преимуществ услуг туристского предприятия</w:t>
      </w:r>
    </w:p>
    <w:p w14:paraId="49185D55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Оценка эффективности маркетинговой деятельности туристской организации и разработка предложений по её совершенствованию</w:t>
      </w:r>
    </w:p>
    <w:p w14:paraId="46C173CC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Влияние имиджа турфирмы на эффективность </w:t>
      </w:r>
      <w:proofErr w:type="spellStart"/>
      <w:r>
        <w:rPr>
          <w:sz w:val="28"/>
          <w:szCs w:val="28"/>
        </w:rPr>
        <w:t>еѐ</w:t>
      </w:r>
      <w:proofErr w:type="spellEnd"/>
      <w:r>
        <w:rPr>
          <w:sz w:val="28"/>
          <w:szCs w:val="28"/>
        </w:rPr>
        <w:t xml:space="preserve"> деятельности (на примере конкретного туристского предприятия).</w:t>
      </w:r>
    </w:p>
    <w:p w14:paraId="068444DC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Разработка паломнического тура или совершенствование существующих паломнических туров в рамках деятельности конкретного предприятия.</w:t>
      </w:r>
    </w:p>
    <w:p w14:paraId="1B52670B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Разработка гастрономического тура или совершенствование существующих паломнических туров в рамках деятельности конкретного предприятия.</w:t>
      </w:r>
    </w:p>
    <w:p w14:paraId="4347D089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Разработка событийного тура или совершенствование существующих паломнических туров в рамках деятельности конкретного предприятия.</w:t>
      </w:r>
    </w:p>
    <w:p w14:paraId="3517F2CF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Оценка участия туристской компании в выставочной деятельности и разработка мероприятий по совершенствованию (на примере турфирмы).</w:t>
      </w:r>
    </w:p>
    <w:p w14:paraId="72CABD46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Разработка предложений по совершенствованию системы продвижения турпродукта с использованием информационных технологий на основе анализа существующей системы продвижения (на примере турфирмы).</w:t>
      </w:r>
    </w:p>
    <w:p w14:paraId="66CC0A9B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Оценка деятельности </w:t>
      </w:r>
      <w:proofErr w:type="spellStart"/>
      <w:r>
        <w:rPr>
          <w:sz w:val="28"/>
          <w:szCs w:val="28"/>
        </w:rPr>
        <w:t>турорганизации</w:t>
      </w:r>
      <w:proofErr w:type="spellEnd"/>
      <w:r>
        <w:rPr>
          <w:sz w:val="28"/>
          <w:szCs w:val="28"/>
        </w:rPr>
        <w:t xml:space="preserve"> по реализации туристского продукта и разработка предложений по её совершенствованию</w:t>
      </w:r>
    </w:p>
    <w:p w14:paraId="3CBFD6F7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Оценка деятельности </w:t>
      </w:r>
      <w:proofErr w:type="spellStart"/>
      <w:r>
        <w:rPr>
          <w:sz w:val="28"/>
          <w:szCs w:val="28"/>
        </w:rPr>
        <w:t>турорганизации</w:t>
      </w:r>
      <w:proofErr w:type="spellEnd"/>
      <w:r>
        <w:rPr>
          <w:sz w:val="28"/>
          <w:szCs w:val="28"/>
        </w:rPr>
        <w:t xml:space="preserve"> по реализации туристского продукта и разработка предложений по её совершенствованию (на примере конкретного туристского предприятия).</w:t>
      </w:r>
    </w:p>
    <w:p w14:paraId="26A6A8D5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Оценка ассортимента </w:t>
      </w:r>
      <w:proofErr w:type="spellStart"/>
      <w:r>
        <w:rPr>
          <w:sz w:val="28"/>
          <w:szCs w:val="28"/>
        </w:rPr>
        <w:t>туруслуг</w:t>
      </w:r>
      <w:proofErr w:type="spellEnd"/>
      <w:r>
        <w:rPr>
          <w:sz w:val="28"/>
          <w:szCs w:val="28"/>
        </w:rPr>
        <w:t xml:space="preserve"> туристской организации и разработка предложений по совершенствованию ассортиментной политики (на примере деятельности конкретного турагентства).</w:t>
      </w:r>
    </w:p>
    <w:p w14:paraId="62A7CAD2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Оценка востребованности анимационных услуг и разработка предложений по организации и оказанию анимационных услуг в деятельности туристского предприятия (на примере конкретного туристского предприятия).</w:t>
      </w:r>
    </w:p>
    <w:p w14:paraId="5A1CB327" w14:textId="77777777" w:rsidR="007C3DB6" w:rsidRDefault="007C3DB6">
      <w:pPr>
        <w:numPr>
          <w:ilvl w:val="0"/>
          <w:numId w:val="6"/>
        </w:numPr>
        <w:tabs>
          <w:tab w:val="left" w:pos="720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Совершенствование процесса организации туристско-экскурсионной деятельности агентства (на примере конкретного туристского предприятия).</w:t>
      </w:r>
    </w:p>
    <w:p w14:paraId="1A11C958" w14:textId="77777777" w:rsidR="007C3DB6" w:rsidRDefault="007C3DB6">
      <w:pPr>
        <w:numPr>
          <w:ilvl w:val="0"/>
          <w:numId w:val="6"/>
        </w:numPr>
        <w:tabs>
          <w:tab w:val="left" w:pos="7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Пути разрешения конфликтов в туристической деятельности (на примере работы туристической компании).</w:t>
      </w:r>
    </w:p>
    <w:p w14:paraId="3765F735" w14:textId="77777777" w:rsidR="007C3DB6" w:rsidRDefault="007C3DB6">
      <w:pPr>
        <w:spacing w:line="276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14:paraId="5DC9759B" w14:textId="77777777" w:rsidR="009E5DD9" w:rsidRDefault="009E5DD9">
      <w:pPr>
        <w:spacing w:line="276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sectPr w:rsidR="009E5DD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046C" w14:textId="77777777" w:rsidR="002C5966" w:rsidRDefault="002C5966">
      <w:r>
        <w:separator/>
      </w:r>
    </w:p>
  </w:endnote>
  <w:endnote w:type="continuationSeparator" w:id="0">
    <w:p w14:paraId="3B1E1BDA" w14:textId="77777777" w:rsidR="002C5966" w:rsidRDefault="002C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TeX_Math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KaTeX_Mai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98FA" w14:textId="77777777" w:rsidR="007C3DB6" w:rsidRDefault="007C3DB6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B577E1" w14:textId="77777777" w:rsidR="007C3DB6" w:rsidRDefault="007C3D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F70F" w14:textId="77777777" w:rsidR="007C3DB6" w:rsidRDefault="007C3DB6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1E74">
      <w:rPr>
        <w:rStyle w:val="a4"/>
        <w:noProof/>
      </w:rPr>
      <w:t>7</w:t>
    </w:r>
    <w:r>
      <w:rPr>
        <w:rStyle w:val="a4"/>
      </w:rPr>
      <w:fldChar w:fldCharType="end"/>
    </w:r>
  </w:p>
  <w:p w14:paraId="7E01C17A" w14:textId="77777777" w:rsidR="007C3DB6" w:rsidRDefault="007C3D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96C7" w14:textId="77777777" w:rsidR="002C5966" w:rsidRDefault="002C5966">
      <w:r>
        <w:separator/>
      </w:r>
    </w:p>
  </w:footnote>
  <w:footnote w:type="continuationSeparator" w:id="0">
    <w:p w14:paraId="15F1BF48" w14:textId="77777777" w:rsidR="002C5966" w:rsidRDefault="002C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F13F" w14:textId="77777777" w:rsidR="007C3DB6" w:rsidRDefault="007C3DB6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E7EDE7" w14:textId="77777777" w:rsidR="007C3DB6" w:rsidRDefault="007C3DB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8F6B" w14:textId="77777777" w:rsidR="007C3DB6" w:rsidRDefault="007C3DB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13316C63"/>
    <w:multiLevelType w:val="multilevel"/>
    <w:tmpl w:val="13316C6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25293"/>
    <w:multiLevelType w:val="multilevel"/>
    <w:tmpl w:val="1EF252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96B79"/>
    <w:multiLevelType w:val="multilevel"/>
    <w:tmpl w:val="2F796B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34789D"/>
    <w:multiLevelType w:val="multilevel"/>
    <w:tmpl w:val="5134789D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90672"/>
    <w:multiLevelType w:val="multilevel"/>
    <w:tmpl w:val="532906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4C5"/>
    <w:rsid w:val="00016079"/>
    <w:rsid w:val="000424C1"/>
    <w:rsid w:val="00042F7E"/>
    <w:rsid w:val="00096D60"/>
    <w:rsid w:val="000B0F60"/>
    <w:rsid w:val="000B55FF"/>
    <w:rsid w:val="000C267D"/>
    <w:rsid w:val="00131545"/>
    <w:rsid w:val="00132238"/>
    <w:rsid w:val="001350F3"/>
    <w:rsid w:val="00154CDA"/>
    <w:rsid w:val="0015697A"/>
    <w:rsid w:val="001936C9"/>
    <w:rsid w:val="00195484"/>
    <w:rsid w:val="001D56B8"/>
    <w:rsid w:val="001E67C4"/>
    <w:rsid w:val="001F2C2C"/>
    <w:rsid w:val="00222F24"/>
    <w:rsid w:val="00247039"/>
    <w:rsid w:val="00270AEA"/>
    <w:rsid w:val="00285076"/>
    <w:rsid w:val="00297ECC"/>
    <w:rsid w:val="002A3720"/>
    <w:rsid w:val="002B1C13"/>
    <w:rsid w:val="002C25B7"/>
    <w:rsid w:val="002C266E"/>
    <w:rsid w:val="002C5966"/>
    <w:rsid w:val="002E2756"/>
    <w:rsid w:val="00302472"/>
    <w:rsid w:val="00303282"/>
    <w:rsid w:val="003140BC"/>
    <w:rsid w:val="00372F68"/>
    <w:rsid w:val="0037444A"/>
    <w:rsid w:val="00385B92"/>
    <w:rsid w:val="003907A6"/>
    <w:rsid w:val="003C23EA"/>
    <w:rsid w:val="003D437D"/>
    <w:rsid w:val="003D79CE"/>
    <w:rsid w:val="0040166B"/>
    <w:rsid w:val="00425A43"/>
    <w:rsid w:val="0047506E"/>
    <w:rsid w:val="00482523"/>
    <w:rsid w:val="004828A7"/>
    <w:rsid w:val="00496370"/>
    <w:rsid w:val="00497482"/>
    <w:rsid w:val="004B038B"/>
    <w:rsid w:val="004B5D14"/>
    <w:rsid w:val="004D334B"/>
    <w:rsid w:val="004E36BB"/>
    <w:rsid w:val="004F19FE"/>
    <w:rsid w:val="004F222B"/>
    <w:rsid w:val="00500A77"/>
    <w:rsid w:val="00522BDF"/>
    <w:rsid w:val="005447B8"/>
    <w:rsid w:val="005454AA"/>
    <w:rsid w:val="00553B03"/>
    <w:rsid w:val="00580EC6"/>
    <w:rsid w:val="005942C7"/>
    <w:rsid w:val="005960B2"/>
    <w:rsid w:val="005B2AF0"/>
    <w:rsid w:val="005B592E"/>
    <w:rsid w:val="00603A79"/>
    <w:rsid w:val="00606277"/>
    <w:rsid w:val="006062F8"/>
    <w:rsid w:val="00610289"/>
    <w:rsid w:val="006125AD"/>
    <w:rsid w:val="006263DB"/>
    <w:rsid w:val="00634FCA"/>
    <w:rsid w:val="00686251"/>
    <w:rsid w:val="00690F9D"/>
    <w:rsid w:val="006937A2"/>
    <w:rsid w:val="006B1B14"/>
    <w:rsid w:val="006C1E74"/>
    <w:rsid w:val="006D5D18"/>
    <w:rsid w:val="00713926"/>
    <w:rsid w:val="00724022"/>
    <w:rsid w:val="00735FBE"/>
    <w:rsid w:val="00744834"/>
    <w:rsid w:val="00752CCC"/>
    <w:rsid w:val="00756ADD"/>
    <w:rsid w:val="00770702"/>
    <w:rsid w:val="007C12C5"/>
    <w:rsid w:val="007C3DB6"/>
    <w:rsid w:val="007D6417"/>
    <w:rsid w:val="007E3833"/>
    <w:rsid w:val="00811A20"/>
    <w:rsid w:val="0081490B"/>
    <w:rsid w:val="0086024F"/>
    <w:rsid w:val="00860D90"/>
    <w:rsid w:val="00894162"/>
    <w:rsid w:val="008B197D"/>
    <w:rsid w:val="008C4CD4"/>
    <w:rsid w:val="008D38C1"/>
    <w:rsid w:val="008E29B6"/>
    <w:rsid w:val="00912BDC"/>
    <w:rsid w:val="0092291C"/>
    <w:rsid w:val="00927A24"/>
    <w:rsid w:val="00942CA7"/>
    <w:rsid w:val="00943C62"/>
    <w:rsid w:val="00950B75"/>
    <w:rsid w:val="00954301"/>
    <w:rsid w:val="00956ABF"/>
    <w:rsid w:val="00973E9F"/>
    <w:rsid w:val="00981BEE"/>
    <w:rsid w:val="009A1440"/>
    <w:rsid w:val="009A66ED"/>
    <w:rsid w:val="009C49AC"/>
    <w:rsid w:val="009D0E0D"/>
    <w:rsid w:val="009D5587"/>
    <w:rsid w:val="009E5DD9"/>
    <w:rsid w:val="009F4BE0"/>
    <w:rsid w:val="00A23495"/>
    <w:rsid w:val="00A33EBB"/>
    <w:rsid w:val="00A40518"/>
    <w:rsid w:val="00A469CD"/>
    <w:rsid w:val="00A85045"/>
    <w:rsid w:val="00A97119"/>
    <w:rsid w:val="00AC7834"/>
    <w:rsid w:val="00AD1324"/>
    <w:rsid w:val="00B120FF"/>
    <w:rsid w:val="00B17375"/>
    <w:rsid w:val="00B246C6"/>
    <w:rsid w:val="00B3603D"/>
    <w:rsid w:val="00B41E1C"/>
    <w:rsid w:val="00B55906"/>
    <w:rsid w:val="00B648B6"/>
    <w:rsid w:val="00B64BBF"/>
    <w:rsid w:val="00B71B50"/>
    <w:rsid w:val="00B724D5"/>
    <w:rsid w:val="00BA195C"/>
    <w:rsid w:val="00BB1536"/>
    <w:rsid w:val="00BB2B99"/>
    <w:rsid w:val="00BB5777"/>
    <w:rsid w:val="00BC3358"/>
    <w:rsid w:val="00BD7B43"/>
    <w:rsid w:val="00BF1860"/>
    <w:rsid w:val="00C167F0"/>
    <w:rsid w:val="00C2179F"/>
    <w:rsid w:val="00C23082"/>
    <w:rsid w:val="00C24601"/>
    <w:rsid w:val="00C3266B"/>
    <w:rsid w:val="00C514FB"/>
    <w:rsid w:val="00CA1125"/>
    <w:rsid w:val="00CA6AB1"/>
    <w:rsid w:val="00CB01F7"/>
    <w:rsid w:val="00CC110E"/>
    <w:rsid w:val="00D41387"/>
    <w:rsid w:val="00D62491"/>
    <w:rsid w:val="00D724C5"/>
    <w:rsid w:val="00DF070F"/>
    <w:rsid w:val="00DF7FE1"/>
    <w:rsid w:val="00E03A0A"/>
    <w:rsid w:val="00E06DA0"/>
    <w:rsid w:val="00E15684"/>
    <w:rsid w:val="00E80B9F"/>
    <w:rsid w:val="00E84B0B"/>
    <w:rsid w:val="00EA49FE"/>
    <w:rsid w:val="00EC03A6"/>
    <w:rsid w:val="00EC0D10"/>
    <w:rsid w:val="00EE69DC"/>
    <w:rsid w:val="00F06B74"/>
    <w:rsid w:val="00F14103"/>
    <w:rsid w:val="00F24E76"/>
    <w:rsid w:val="00F25352"/>
    <w:rsid w:val="00F446E0"/>
    <w:rsid w:val="00FA7DC7"/>
    <w:rsid w:val="00FB55C9"/>
    <w:rsid w:val="00FC0522"/>
    <w:rsid w:val="00FC74E7"/>
    <w:rsid w:val="00FE0453"/>
    <w:rsid w:val="00FE141D"/>
    <w:rsid w:val="00FE17E1"/>
    <w:rsid w:val="02C1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2720A"/>
  <w15:docId w15:val="{456FFE01-F18D-4AE7-B903-C10DF21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Hyperlink"/>
    <w:rPr>
      <w:color w:val="000000"/>
      <w:u w:val="single"/>
    </w:rPr>
  </w:style>
  <w:style w:type="character" w:styleId="a4">
    <w:name w:val="page number"/>
  </w:style>
  <w:style w:type="character" w:styleId="a5">
    <w:name w:val="Strong"/>
    <w:qFormat/>
    <w:rPr>
      <w:rFonts w:cs="Times New Roman"/>
      <w:b/>
      <w:b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center"/>
    </w:pPr>
    <w:rPr>
      <w:sz w:val="28"/>
      <w:szCs w:val="20"/>
    </w:rPr>
  </w:style>
  <w:style w:type="paragraph" w:styleId="a8">
    <w:name w:val="List Bullet"/>
    <w:basedOn w:val="a"/>
    <w:pPr>
      <w:jc w:val="both"/>
    </w:pPr>
    <w:rPr>
      <w:sz w:val="28"/>
    </w:rPr>
  </w:style>
  <w:style w:type="paragraph" w:customStyle="1" w:styleId="11">
    <w:name w:val="Заголовок1"/>
    <w:basedOn w:val="a"/>
    <w:qFormat/>
    <w:pPr>
      <w:jc w:val="center"/>
    </w:pPr>
    <w:rPr>
      <w:sz w:val="28"/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Обычный (Интернет)1"/>
    <w:basedOn w:val="a"/>
    <w:semiHidden/>
    <w:pPr>
      <w:spacing w:before="100" w:beforeAutospacing="1" w:after="100" w:afterAutospacing="1"/>
    </w:pPr>
    <w:rPr>
      <w:rFonts w:eastAsia="Calibri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3">
    <w:name w:val="Абзац списка1"/>
    <w:basedOn w:val="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_"/>
    <w:link w:val="210"/>
    <w:locked/>
    <w:rPr>
      <w:spacing w:val="20"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pPr>
      <w:widowControl w:val="0"/>
      <w:shd w:val="clear" w:color="auto" w:fill="FFFFFF"/>
      <w:spacing w:line="450" w:lineRule="exact"/>
      <w:ind w:hanging="1260"/>
    </w:pPr>
    <w:rPr>
      <w:spacing w:val="20"/>
      <w:sz w:val="26"/>
      <w:szCs w:val="26"/>
    </w:rPr>
  </w:style>
  <w:style w:type="character" w:customStyle="1" w:styleId="3">
    <w:name w:val="Заголовок №3_"/>
    <w:link w:val="30"/>
    <w:locked/>
    <w:rPr>
      <w:spacing w:val="20"/>
      <w:sz w:val="26"/>
      <w:szCs w:val="26"/>
      <w:lang w:bidi="ar-SA"/>
    </w:rPr>
  </w:style>
  <w:style w:type="paragraph" w:customStyle="1" w:styleId="30">
    <w:name w:val="Заголовок №3"/>
    <w:basedOn w:val="a"/>
    <w:link w:val="3"/>
    <w:pPr>
      <w:widowControl w:val="0"/>
      <w:shd w:val="clear" w:color="auto" w:fill="FFFFFF"/>
      <w:spacing w:line="450" w:lineRule="exact"/>
      <w:jc w:val="both"/>
      <w:outlineLvl w:val="2"/>
    </w:pPr>
    <w:rPr>
      <w:spacing w:val="20"/>
      <w:sz w:val="26"/>
      <w:szCs w:val="26"/>
    </w:rPr>
  </w:style>
  <w:style w:type="character" w:customStyle="1" w:styleId="22">
    <w:name w:val="Основной текст (2)2"/>
    <w:rPr>
      <w:rFonts w:ascii="Times New Roman" w:hAnsi="Times New Roman" w:cs="Times New Roman"/>
      <w:u w:val="single"/>
      <w:lang w:bidi="ar-SA"/>
    </w:rPr>
  </w:style>
  <w:style w:type="character" w:customStyle="1" w:styleId="32">
    <w:name w:val="Заголовок №3 (2)_"/>
    <w:link w:val="320"/>
    <w:locked/>
    <w:rPr>
      <w:sz w:val="26"/>
      <w:szCs w:val="26"/>
      <w:lang w:bidi="ar-SA"/>
    </w:rPr>
  </w:style>
  <w:style w:type="paragraph" w:customStyle="1" w:styleId="320">
    <w:name w:val="Заголовок №3 (2)"/>
    <w:basedOn w:val="a"/>
    <w:link w:val="32"/>
    <w:pPr>
      <w:widowControl w:val="0"/>
      <w:shd w:val="clear" w:color="auto" w:fill="FFFFFF"/>
      <w:spacing w:before="420" w:line="450" w:lineRule="exact"/>
      <w:outlineLvl w:val="2"/>
    </w:pPr>
    <w:rPr>
      <w:sz w:val="26"/>
      <w:szCs w:val="26"/>
    </w:rPr>
  </w:style>
  <w:style w:type="character" w:customStyle="1" w:styleId="321pt">
    <w:name w:val="Заголовок №3 (2) + Интервал 1 pt"/>
    <w:rPr>
      <w:spacing w:val="20"/>
      <w:lang w:bidi="ar-SA"/>
    </w:rPr>
  </w:style>
  <w:style w:type="character" w:customStyle="1" w:styleId="ab">
    <w:name w:val="Подпись к таблице_"/>
    <w:link w:val="ac"/>
    <w:locked/>
    <w:rPr>
      <w:spacing w:val="20"/>
      <w:sz w:val="26"/>
      <w:szCs w:val="26"/>
      <w:lang w:bidi="ar-SA"/>
    </w:rPr>
  </w:style>
  <w:style w:type="paragraph" w:customStyle="1" w:styleId="ac">
    <w:name w:val="Подпись к таблице"/>
    <w:basedOn w:val="a"/>
    <w:link w:val="ab"/>
    <w:pPr>
      <w:widowControl w:val="0"/>
      <w:shd w:val="clear" w:color="auto" w:fill="FFFFFF"/>
      <w:spacing w:line="450" w:lineRule="exact"/>
      <w:jc w:val="both"/>
    </w:pPr>
    <w:rPr>
      <w:spacing w:val="20"/>
      <w:sz w:val="26"/>
      <w:szCs w:val="26"/>
    </w:rPr>
  </w:style>
  <w:style w:type="character" w:customStyle="1" w:styleId="212pt2">
    <w:name w:val="Основной текст (2) + 12 pt2"/>
    <w:aliases w:val="Курсив4,Интервал 0 pt7"/>
    <w:rPr>
      <w:rFonts w:ascii="Times New Roman" w:hAnsi="Times New Roman" w:cs="Times New Roman"/>
      <w:i/>
      <w:iCs/>
      <w:spacing w:val="0"/>
      <w:sz w:val="24"/>
      <w:szCs w:val="24"/>
      <w:u w:val="none"/>
      <w:lang w:bidi="ar-SA"/>
    </w:rPr>
  </w:style>
  <w:style w:type="character" w:customStyle="1" w:styleId="mord">
    <w:name w:val="mord"/>
    <w:rPr>
      <w:rFonts w:cs="Times New Roman"/>
    </w:rPr>
  </w:style>
  <w:style w:type="character" w:customStyle="1" w:styleId="mrel">
    <w:name w:val="mrel"/>
    <w:rPr>
      <w:rFonts w:cs="Times New Roman"/>
    </w:rPr>
  </w:style>
  <w:style w:type="character" w:customStyle="1" w:styleId="fontsize-ensurer">
    <w:name w:val="fontsize-ensurer"/>
    <w:rPr>
      <w:rFonts w:cs="Times New Roman"/>
    </w:rPr>
  </w:style>
  <w:style w:type="character" w:customStyle="1" w:styleId="mopen">
    <w:name w:val="mopen"/>
    <w:rPr>
      <w:rFonts w:cs="Times New Roman"/>
    </w:rPr>
  </w:style>
  <w:style w:type="character" w:customStyle="1" w:styleId="mbin">
    <w:name w:val="mbin"/>
    <w:rPr>
      <w:rFonts w:cs="Times New Roman"/>
    </w:rPr>
  </w:style>
  <w:style w:type="character" w:customStyle="1" w:styleId="mclose">
    <w:name w:val="mclose"/>
    <w:rPr>
      <w:rFonts w:cs="Times New Roman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eastAsia="ko-KR"/>
    </w:rPr>
  </w:style>
  <w:style w:type="character" w:customStyle="1" w:styleId="b24-form-control-required">
    <w:name w:val="b24-form-control-required"/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32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4451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Василий</dc:creator>
  <cp:lastModifiedBy>Ithub</cp:lastModifiedBy>
  <cp:revision>9</cp:revision>
  <cp:lastPrinted>2015-04-07T19:07:00Z</cp:lastPrinted>
  <dcterms:created xsi:type="dcterms:W3CDTF">2026-03-04T16:00:00Z</dcterms:created>
  <dcterms:modified xsi:type="dcterms:W3CDTF">2026-03-12T06:11:00Z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E4EDB1DAD5FD4998893BDCDD2334DCA1_12</vt:lpwstr>
  </property>
</Properties>
</file>