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24.06.2024 N 437</w:t>
              <w:br/>
      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отраслям)"</w:t>
              <w:br/>
              <w:t xml:space="preserve">(Зарегистрировано в Минюсте России 30.07.2024 N 78944)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30 июля 2024 г. N 78944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24 июня 2024 г. N 437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ОБРАЗОВАТЕЛЬНОГО СТАНДАРТА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38.02.01 ЭКОНОМИКА И БУХГАЛТЕРСКИЙ УЧЕТ (ПО ОТРАСЛЯМ)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4.2.30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w:history="0" r:id="rId9" w:tooltip="Постановление Правительства РФ от 12.04.2019 N 434 (ред. от 20.07.2024) &quot;Об утверждении Правил разработки,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пунктом 27</w:t>
        </w:r>
      </w:hyperlink>
      <w:r>
        <w:rPr>
          <w:sz w:val="20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федеральный государственный образовательный </w:t>
      </w:r>
      <w:hyperlink w:history="0" w:anchor="P32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профессионального образования по специальности 38.02.01 Экономика и бухгалтерский учет (по отраслям) (далее - стандарт).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Установить, что: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вправе осуществлять в соответствии со </w:t>
      </w:r>
      <w:hyperlink w:history="0" w:anchor="P32" w:tooltip="ФЕДЕРАЛЬНЫЙ ГОСУДАРСТВЕННЫЙ ОБРАЗОВАТЕЛЬНЫЙ СТАНДАРТ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обучение лиц, зачисленных до вступления в силу настоящего приказа, с их согласия;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прием на обучение в соответствии с федеральным государственным образовательным </w:t>
      </w:r>
      <w:hyperlink w:history="0" r:id="rId10" w:tooltip="Приказ Минобрнауки России от 05.02.2018 N 69 (ред. от 03.07.2024) &quot;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&quot; (Зарегистрировано в Минюсте России 26.02.2018 N 50137) {КонсультантПлюс}">
        <w:r>
          <w:rPr>
            <w:sz w:val="20"/>
            <w:color w:val="0000ff"/>
          </w:rPr>
          <w:t xml:space="preserve">стандартом</w:t>
        </w:r>
      </w:hyperlink>
      <w:r>
        <w:rPr>
          <w:sz w:val="20"/>
        </w:rPr>
        <w:t xml:space="preserve"> среднего профессионального образования по специальности </w:t>
      </w:r>
      <w:hyperlink w:history="0" r:id="rId11" w:tooltip="Приказ Минобрнауки России от 29.10.2013 N 1199 (ред. от 20.01.2021) &quot;Об утверждении перечней профессий и специальностей среднего профессионального образования&quot; (Зарегистрировано в Минюсте России 26.12.2013 N 30861) {КонсультантПлюс}">
        <w:r>
          <w:rPr>
            <w:sz w:val="20"/>
            <w:color w:val="0000ff"/>
          </w:rPr>
          <w:t xml:space="preserve">38.02.01</w:t>
        </w:r>
      </w:hyperlink>
      <w:r>
        <w:rPr>
          <w:sz w:val="20"/>
        </w:rPr>
        <w:t xml:space="preserve"> Экономика и бухгалтерский учет (по отраслям), утвержденным приказом Министерства образования и науки Российской Федерации от 5 февраля 2018 г. N 69 (зарегистрирован Министерством юстиции Российской Федерации 26 февраля 2018 г., регистрационный N 50137), с изменениями, внесенными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 и от 1 сентября 2022 г. N 796 (зарегистрирован Министерством юстиции Российской Федерации 11 октября 2022 г., регистрационный N 70461), прекращается с 31 декабря 2024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24 июня 2024 г. N 437</w:t>
      </w:r>
    </w:p>
    <w:p>
      <w:pPr>
        <w:pStyle w:val="0"/>
        <w:jc w:val="both"/>
      </w:pPr>
      <w:r>
        <w:rPr>
          <w:sz w:val="20"/>
        </w:rPr>
      </w:r>
    </w:p>
    <w:bookmarkStart w:id="32" w:name="P32"/>
    <w:bookmarkEnd w:id="32"/>
    <w:p>
      <w:pPr>
        <w:pStyle w:val="2"/>
        <w:jc w:val="center"/>
      </w:pPr>
      <w:r>
        <w:rPr>
          <w:sz w:val="20"/>
        </w:rPr>
        <w:t xml:space="preserve">ФЕДЕРАЛЬНЫЙ ГОСУДАРСТВЕННЫЙ ОБРАЗОВАТЕЛЬНЫЙ СТАНДАРТ</w:t>
      </w:r>
    </w:p>
    <w:p>
      <w:pPr>
        <w:pStyle w:val="2"/>
        <w:jc w:val="center"/>
      </w:pPr>
      <w:r>
        <w:rPr>
          <w:sz w:val="20"/>
        </w:rPr>
        <w:t xml:space="preserve">СРЕДНЕГО ПРОФЕССИОНАЛЬНОГО ОБРАЗОВАНИЯ ПО СПЕЦИАЛЬНОСТИ</w:t>
      </w:r>
    </w:p>
    <w:p>
      <w:pPr>
        <w:pStyle w:val="2"/>
        <w:jc w:val="center"/>
      </w:pPr>
      <w:r>
        <w:rPr>
          <w:sz w:val="20"/>
        </w:rPr>
        <w:t xml:space="preserve">38.02.01 ЭКОНОМИКА И БУХГАЛТЕРСКИЙ УЧЕТ (ПО ОТРАСЛЯМ)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0"/>
        <w:ind w:firstLine="540"/>
        <w:jc w:val="both"/>
      </w:pPr>
      <w:r>
        <w:rPr>
          <w:sz w:val="20"/>
        </w:rP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w:history="0" r:id="rId12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38.02.01</w:t>
        </w:r>
      </w:hyperlink>
      <w:r>
        <w:rPr>
          <w:sz w:val="20"/>
        </w:rPr>
        <w:t xml:space="preserve"> Экономика и бухгалтерский учет (по отраслям) (далее соответственно - ФГОС СПО, образовательная программа, специальность) в соответствии с квалификацией специалиста среднего звена "бухгалтер"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3" w:tooltip="Приказ Минпросвещения России от 17.05.2022 N 336 (ред. от 16.09.2025) &quot;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&quot;Об утверждении перечней професс {КонсультантПлюс}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73797), от 25 сентября 2023 г. N 717 (зарегистрирован Министерством юстиции Российской Федерации 26 октября 2023 г., регистрационный N 75754) и от 27 апреля 2024 г. N 289 (зарегистрирован Министерством юстиции Российской Федерации 31 мая 2024 г., регистрационный N 78367).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w:history="0" r:id="rId1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стандарта</w:t>
        </w:r>
      </w:hyperlink>
      <w:r>
        <w:rPr>
          <w:sz w:val="20"/>
        </w:rPr>
        <w:t xml:space="preserve">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Федеральный государственный образовательный </w:t>
      </w:r>
      <w:hyperlink w:history="0" r:id="rId1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>
          <w:rPr>
            <w:sz w:val="20"/>
            <w:color w:val="0000ff"/>
          </w:rPr>
          <w:t xml:space="preserve">стандарт</w:t>
        </w:r>
      </w:hyperlink>
      <w:r>
        <w:rPr>
          <w:sz w:val="20"/>
        </w:rP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6" w:tooltip="Федеральный закон от 29.12.2012 N 273-ФЗ (ред. от 29.12.2025) &quot;Об образовании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 2 статьи 12.1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17" w:tooltip="Федеральный закон от 29.12.2012 N 273-ФЗ (ред. от 29.12.2025) &quot;Об образовании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Статья 14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bookmarkStart w:id="60" w:name="P60"/>
    <w:bookmarkEnd w:id="60"/>
    <w:p>
      <w:pPr>
        <w:pStyle w:val="0"/>
        <w:ind w:firstLine="540"/>
        <w:jc w:val="both"/>
      </w:pPr>
      <w:r>
        <w:rPr>
          <w:sz w:val="20"/>
        </w:rPr>
        <w:t xml:space="preserve"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среднего общего образования - 1 год 10 месяцев;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базе основного общего образования - 2 года 10 месяцев.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получения образования по образовательной программе в очно-заочной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 не более чем на 1 год.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1.10. 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образования, установленного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history="0" w:anchor="P60" w:tooltip="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">
        <w:r>
          <w:rPr>
            <w:sz w:val="20"/>
            <w:color w:val="0000ff"/>
          </w:rPr>
          <w:t xml:space="preserve">пунктом 1.9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18" w:tooltip="Постановление Правительства РФ от 16.03.2022 N 387 &quot;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сионалитет&quot; (вместе с &quot;Положением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&quot;Профес ------------ Утратил силу или отменен {КонсультантПлюс}">
        <w:r>
          <w:rPr>
            <w:sz w:val="20"/>
            <w:color w:val="0000ff"/>
          </w:rPr>
          <w:t xml:space="preserve">Пункт 11</w:t>
        </w:r>
      </w:hyperlink>
      <w:r>
        <w:rPr>
          <w:sz w:val="20"/>
        </w:rP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>
      <w:pPr>
        <w:pStyle w:val="0"/>
        <w:jc w:val="both"/>
      </w:pPr>
      <w:r>
        <w:rPr>
          <w:sz w:val="20"/>
        </w:rPr>
      </w:r>
    </w:p>
    <w:bookmarkStart w:id="72" w:name="P72"/>
    <w:bookmarkEnd w:id="72"/>
    <w:p>
      <w:pPr>
        <w:pStyle w:val="0"/>
        <w:ind w:firstLine="540"/>
        <w:jc w:val="both"/>
      </w:pPr>
      <w:r>
        <w:rPr>
          <w:sz w:val="20"/>
        </w:rP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w:history="0" r:id="rId19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08</w:t>
        </w:r>
      </w:hyperlink>
      <w:r>
        <w:rPr>
          <w:sz w:val="20"/>
        </w:rPr>
        <w:t xml:space="preserve"> Финансы и экономика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0" w:tooltip="Приказ Минтруда России от 29.09.2014 N 667н (ред. от 09.03.2017) &quot;О реестре профессиональных стандартов (перечне видов профессиональной деятельности)&quot; (Зарегистрировано в Минюсте России 19.11.2014 N 34779) {КонсультантПлюс}">
        <w:r>
          <w:rPr>
            <w:sz w:val="20"/>
            <w:color w:val="0000ff"/>
          </w:rPr>
          <w:t xml:space="preserve">Таблица</w:t>
        </w:r>
      </w:hyperlink>
      <w:r>
        <w:rPr>
          <w:sz w:val="20"/>
        </w:rP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и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Выпускники могут осуществлять профессиональную деятельность в других областям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ТРЕБОВАНИЯ К СТРУКТУРЕ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Структура и объем образовательной программы </w:t>
      </w:r>
      <w:hyperlink w:history="0" w:anchor="P88" w:tooltip="Структура и объем образовательной программы">
        <w:r>
          <w:rPr>
            <w:sz w:val="20"/>
            <w:color w:val="0000ff"/>
          </w:rPr>
          <w:t xml:space="preserve">(таблица N 1)</w:t>
        </w:r>
      </w:hyperlink>
      <w:r>
        <w:rPr>
          <w:sz w:val="20"/>
        </w:rPr>
        <w:t xml:space="preserve"> включают: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дисциплины (модули);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государственную итоговую аттестацию.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1</w:t>
      </w:r>
    </w:p>
    <w:p>
      <w:pPr>
        <w:pStyle w:val="0"/>
        <w:jc w:val="both"/>
      </w:pPr>
      <w:r>
        <w:rPr>
          <w:sz w:val="20"/>
        </w:rPr>
      </w:r>
    </w:p>
    <w:bookmarkStart w:id="88" w:name="P88"/>
    <w:bookmarkEnd w:id="88"/>
    <w:p>
      <w:pPr>
        <w:pStyle w:val="0"/>
        <w:jc w:val="center"/>
      </w:pPr>
      <w:r>
        <w:rPr>
          <w:sz w:val="20"/>
        </w:rPr>
        <w:t xml:space="preserve">Структура и объем 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22"/>
        <w:gridCol w:w="4648"/>
      </w:tblGrid>
      <w:tr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Структура образовательной программы</w:t>
            </w:r>
          </w:p>
        </w:tc>
        <w:tc>
          <w:tcPr>
            <w:tcW w:w="46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Объем образовательной программы, в академических часах</w:t>
            </w:r>
          </w:p>
        </w:tc>
      </w:tr>
      <w:tr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Дисциплины (модули)</w:t>
            </w:r>
          </w:p>
        </w:tc>
        <w:tc>
          <w:tcPr>
            <w:tcW w:w="46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1476</w:t>
            </w:r>
          </w:p>
        </w:tc>
      </w:tr>
      <w:tr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Практика</w:t>
            </w:r>
          </w:p>
        </w:tc>
        <w:tc>
          <w:tcPr>
            <w:tcW w:w="46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Не менее 432</w:t>
            </w:r>
          </w:p>
        </w:tc>
      </w:tr>
      <w:tr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Государственная итоговая аттестация</w:t>
            </w:r>
          </w:p>
        </w:tc>
        <w:tc>
          <w:tcPr>
            <w:tcW w:w="46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216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Общий объем образовательной программы:</w:t>
            </w:r>
          </w:p>
        </w:tc>
      </w:tr>
      <w:tr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среднего общего образования</w:t>
            </w:r>
          </w:p>
        </w:tc>
        <w:tc>
          <w:tcPr>
            <w:tcW w:w="46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2952</w:t>
            </w:r>
          </w:p>
        </w:tc>
      </w:tr>
      <w:tr>
        <w:tc>
          <w:tcPr>
            <w:tcW w:w="4422" w:type="dxa"/>
          </w:tcPr>
          <w:p>
            <w:pPr>
              <w:pStyle w:val="0"/>
            </w:pPr>
            <w:r>
              <w:rPr>
                <w:sz w:val="20"/>
              </w:rPr>
              <w:t xml:space="preserve"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64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4428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2.2. Образовательная программа включает: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социально-гуманитарный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общепрофессиональный цикл;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профессиональный цикл.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history="0" w:anchor="P131" w:tooltip="III. ТРЕБОВАНИЯ К РЕЗУЛЬТАТАМ ОСВОЕНИЯ">
        <w:r>
          <w:rPr>
            <w:sz w:val="20"/>
            <w:color w:val="0000ff"/>
          </w:rPr>
          <w:t xml:space="preserve">главой III</w:t>
        </w:r>
      </w:hyperlink>
      <w:r>
        <w:rPr>
          <w:sz w:val="20"/>
        </w:rPr>
        <w:t xml:space="preserve"> ФГОС СПО.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направлена на дальнейшее развитие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рынка труда субъекта Российской Федерации, а также с учетом требований цифровой экономики.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bookmarkStart w:id="113" w:name="P113"/>
    <w:bookmarkEnd w:id="11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ведение бухгалтерского и налогового учета;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составление и использование бухгалтерской (финансовой) и налоговой отчетности экономического субъекта.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history="0"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пункте 2.4</w:t>
        </w:r>
      </w:hyperlink>
      <w:r>
        <w:rPr>
          <w:sz w:val="20"/>
        </w:rPr>
        <w:t xml:space="preserve"> ФГОС СПО, в рамках вариативной части.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2.8. Обязательная часть общепрофессионального цикла образовательной программы должна предусматривать изучение следующих дисциплин: "Экономика организации", "Статистика", "Аудит", "Основы бухгалтерского учета", "Налоги и налогообложение", "Основы управленческого учета", "Основы внутреннего контроля", "Бухгалтерский учет с применением цифровых технологий".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history="0"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6 зачетных единиц.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2.12. Государственная итоговая аттестация проводится в форме демонстрационного экзамена и защиты дипломного проекта (работы).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history="0" w:anchor="P38" w:tooltip="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38.02.01 Экономика и бухгалтерский учет (по отраслям) (далее соответственно - ФГОС СПО, образовательная программа, специальность) в соответствии с квалификацией специалиста среднего звена &quot;бухгалтер&quot; ...">
        <w:r>
          <w:rPr>
            <w:sz w:val="20"/>
            <w:color w:val="0000ff"/>
          </w:rPr>
          <w:t xml:space="preserve">пункте 1.1</w:t>
        </w:r>
      </w:hyperlink>
      <w:r>
        <w:rPr>
          <w:sz w:val="20"/>
        </w:rPr>
        <w:t xml:space="preserve"> ФГОС СПО.</w:t>
      </w:r>
    </w:p>
    <w:p>
      <w:pPr>
        <w:pStyle w:val="0"/>
        <w:jc w:val="both"/>
      </w:pPr>
      <w:r>
        <w:rPr>
          <w:sz w:val="20"/>
        </w:rPr>
      </w:r>
    </w:p>
    <w:bookmarkStart w:id="131" w:name="P131"/>
    <w:bookmarkEnd w:id="131"/>
    <w:p>
      <w:pPr>
        <w:pStyle w:val="2"/>
        <w:outlineLvl w:val="1"/>
        <w:jc w:val="center"/>
      </w:pPr>
      <w:r>
        <w:rPr>
          <w:sz w:val="20"/>
        </w:rPr>
        <w:t xml:space="preserve">III. ТРЕБОВАНИЯ К РЕЗУЛЬТАТАМ ОСВОЕНИЯ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В результате освоения образовательной программы у выпускника должны быть сформированы общие и профессиональные компетенции.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3.2. Выпускник, освоивший образовательную программу, должен обладать следующими общими компетенциями (далее - ОК):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01. Выбирать способы решения задач профессиональной деятельности применительно к различным контекстам;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04. Эффективно взаимодействовать и работать в коллективе и команде;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ОК 09. Пользоваться профессиональной документацией на государственном и иностранном языках.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history="0"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сформированными в том числе на основе профессиональных стандартов (при наличии), указанных в ПОП: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Таблица N 2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7"/>
        <w:gridCol w:w="6462"/>
      </w:tblGrid>
      <w:tr>
        <w:tc>
          <w:tcPr>
            <w:tcW w:w="260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Виды деятельности</w:t>
            </w:r>
          </w:p>
        </w:tc>
        <w:tc>
          <w:tcPr>
            <w:tcW w:w="646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Профессиональные компетенции, соответствующие видам деятельности</w:t>
            </w:r>
          </w:p>
        </w:tc>
      </w:tr>
      <w:tr>
        <w:tc>
          <w:tcPr>
            <w:tcW w:w="2607" w:type="dxa"/>
          </w:tcPr>
          <w:p>
            <w:pPr>
              <w:pStyle w:val="0"/>
            </w:pPr>
            <w:r>
              <w:rPr>
                <w:sz w:val="20"/>
              </w:rPr>
              <w:t xml:space="preserve">ведение бухгалтерского и налогового учета</w:t>
            </w:r>
          </w:p>
        </w:tc>
        <w:tc>
          <w:tcPr>
            <w:tcW w:w="64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1.1. Составлять и обрабатывать первичные учетные документы о фактах хозяйственной деятельности экономического субъекта.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1.2. Проводить денежное измерение объектов бухгалтерского учета.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1.3. Проводить расчет налогов и сборов.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1.4. Применять рабочий план счетов бухгалтерского учета организации.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1.5. Осуществлять текущую группировку и итоговое обобщение фактов хозяйственной деятельности.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1.6. Использовать цифровые технологии ведения бухгалтерского учета и формирования отчетности.</w:t>
            </w:r>
          </w:p>
        </w:tc>
      </w:tr>
      <w:tr>
        <w:tc>
          <w:tcPr>
            <w:tcW w:w="2607" w:type="dxa"/>
          </w:tcPr>
          <w:p>
            <w:pPr>
              <w:pStyle w:val="0"/>
            </w:pPr>
            <w:r>
              <w:rPr>
                <w:sz w:val="20"/>
              </w:rPr>
              <w:t xml:space="preserve">составление и использование бухгалтерской (финансовой) и налоговой отчетности экономического субъекта</w:t>
            </w:r>
          </w:p>
        </w:tc>
        <w:tc>
          <w:tcPr>
            <w:tcW w:w="6462" w:type="dxa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ПК 2.1. Проводить инвентаризацию активов и обязательств экономического субъекта и отражать ее результаты.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2.2. Формировать бухгалтерскую (финансовую) и налоговую отчетность.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2.3. Оценивать достоверность формирования бухгалтерской (финансовой) и налоговой отчетности.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2.4. Проводить анализ бухгалтерской (финансовой) отчетности.</w:t>
            </w:r>
          </w:p>
          <w:p>
            <w:pPr>
              <w:pStyle w:val="0"/>
              <w:jc w:val="both"/>
            </w:pPr>
            <w:r>
              <w:rPr>
                <w:sz w:val="20"/>
              </w:rPr>
              <w:t xml:space="preserve">ПК 2.5. Составлять финансовую модель бизнес-плана.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history="0" w:anchor="P113" w:tooltip="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">
        <w:r>
          <w:rPr>
            <w:sz w:val="20"/>
            <w:color w:val="0000ff"/>
          </w:rPr>
          <w:t xml:space="preserve">пунктом 2.4</w:t>
        </w:r>
      </w:hyperlink>
      <w:r>
        <w:rPr>
          <w:sz w:val="20"/>
        </w:rP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рынка труда субъекта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1" w:tooltip="Федеральный закон от 29.12.2012 N 273-ФЗ (ред. от 29.12.2025) &quot;Об образовании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Часть 7 статьи 73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ТРЕБОВАНИЯ К УСЛОВИЯМ РЕАЛИЗАЦИИ</w:t>
      </w:r>
    </w:p>
    <w:p>
      <w:pPr>
        <w:pStyle w:val="2"/>
        <w:jc w:val="center"/>
      </w:pPr>
      <w:r>
        <w:rPr>
          <w:sz w:val="20"/>
        </w:rPr>
        <w:t xml:space="preserve">ОБРАЗОВАТЕЛЬНОЙ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Федеральный </w:t>
      </w:r>
      <w:hyperlink w:history="0" r:id="rId22" w:tooltip="Федеральный закон от 30.03.1999 N 52-ФЗ (ред. от 31.07.2025) &quot;О санитарно-эпидемиологическом благополучии населения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30 марта 1999 г. N 52-ФЗ "О санитарно-эпидемиологическом благополучии населения"; санитарные правила </w:t>
      </w:r>
      <w:hyperlink w:history="0" r:id="rId23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олодежи&quot; (вместе с &quot;СП 2.4.3648-20. Санитарные правила...&quot;) (Зарегистрировано в Минюсте России 18.12.2020 N 61573) {КонсультантПлюс}">
        <w:r>
          <w:rPr>
            <w:sz w:val="20"/>
            <w:color w:val="0000ff"/>
          </w:rPr>
          <w:t xml:space="preserve">СП 2.4.3648-20</w:t>
        </w:r>
      </w:hyperlink>
      <w:r>
        <w:rPr>
          <w:sz w:val="20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w:history="0" r:id="rId24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0"/>
            <w:color w:val="0000ff"/>
          </w:rPr>
          <w:t xml:space="preserve">СанПиН 2.3/2.4.3590-20</w:t>
        </w:r>
      </w:hyperlink>
      <w:r>
        <w:rPr>
          <w:sz w:val="20"/>
        </w:rP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w:history="0" r:id="rId25" w:tooltip="Постановление Главного государственного санитарного врача РФ от 28.01.2021 N 2 (ред. от 24.12.2025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акторов среды обитания&quot; (вместе с &quot;СанПиН 1.2.3685-21. Санитарные правила и нормы...&quot;) (Зарегистрировано в Минюсте России 29.01.2021 N 62296) (с изм. и доп., вступ. в силу с 01.03.2026) {КонсультантПлюс}">
        <w:r>
          <w:rPr>
            <w:sz w:val="20"/>
            <w:color w:val="0000ff"/>
          </w:rPr>
          <w:t xml:space="preserve">СанПиН 1.2.3685-21</w:t>
        </w:r>
      </w:hyperlink>
      <w:r>
        <w:rPr>
          <w:sz w:val="20"/>
        </w:rP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4.3. Общесистемные требования к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4.4. Требования к материально-техническому и учебно-методическому обеспечению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допускается замена оборудования его виртуальными аналогами;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в качестве основной литературы образовательная организация использует учебники, учебные пособия, предусмотренные ПОП;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4.5. Требования к кадровым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history="0"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 (имеющих стаж работы в данной профессиональной области не менее трех лет);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history="0" w:anchor="P72" w:tooltip="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08 Финансы и экономика &lt;6&gt;.">
        <w:r>
          <w:rPr>
            <w:sz w:val="20"/>
            <w:color w:val="0000ff"/>
          </w:rPr>
          <w:t xml:space="preserve">пункте 1.14</w:t>
        </w:r>
      </w:hyperlink>
      <w:r>
        <w:rPr>
          <w:sz w:val="20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4.6. Требование к финансовым условиям реализации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w:history="0" r:id="rId26" w:tooltip="Федеральный закон от 29.12.2012 N 273-ФЗ (ред. от 29.12.2025) &quot;Об образовании в Российской Федерации&quot; (с изм. и доп., вступ. в силу с 01.03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Бюджетный </w:t>
      </w:r>
      <w:hyperlink w:history="0" r:id="rId27" w:tooltip="&quot;Бюджетный кодекс Российской Федерации&quot; от 31.07.1998 N 145-ФЗ (ред. от 28.12.2025) {КонсультантПлюс}">
        <w:r>
          <w:rPr>
            <w:sz w:val="20"/>
            <w:color w:val="0000ff"/>
          </w:rPr>
          <w:t xml:space="preserve">кодекс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2"/>
        <w:ind w:firstLine="540"/>
        <w:jc w:val="both"/>
      </w:pPr>
      <w:r>
        <w:rPr>
          <w:sz w:val="20"/>
        </w:rPr>
        <w:t xml:space="preserve">4.7. Требования к применяемым механизмам оценки качества образовательной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внешняя оценка качества образовательной программы может осуществляться,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24.06.2024 N 437</w:t>
            <w:br/>
            <w:t>"Об утверждении федерального государственного образовательного стандарт...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99281&amp;dst=100051" TargetMode = "External"/><Relationship Id="rId9" Type="http://schemas.openxmlformats.org/officeDocument/2006/relationships/hyperlink" Target="https://login.consultant.ru/link/?req=doc&amp;base=LAW&amp;n=481262&amp;dst=100072" TargetMode = "External"/><Relationship Id="rId10" Type="http://schemas.openxmlformats.org/officeDocument/2006/relationships/hyperlink" Target="https://login.consultant.ru/link/?req=doc&amp;base=LAW&amp;n=483852&amp;dst=100013" TargetMode = "External"/><Relationship Id="rId11" Type="http://schemas.openxmlformats.org/officeDocument/2006/relationships/hyperlink" Target="https://login.consultant.ru/link/?req=doc&amp;base=LAW&amp;n=377712&amp;dst=101557" TargetMode = "External"/><Relationship Id="rId12" Type="http://schemas.openxmlformats.org/officeDocument/2006/relationships/hyperlink" Target="https://login.consultant.ru/link/?req=doc&amp;base=LAW&amp;n=516823&amp;dst=827" TargetMode = "External"/><Relationship Id="rId13" Type="http://schemas.openxmlformats.org/officeDocument/2006/relationships/hyperlink" Target="https://login.consultant.ru/link/?req=doc&amp;base=LAW&amp;n=516823&amp;dst=100562" TargetMode = "External"/><Relationship Id="rId14" Type="http://schemas.openxmlformats.org/officeDocument/2006/relationships/hyperlink" Target="https://login.consultant.ru/link/?req=doc&amp;base=LAW&amp;n=501142&amp;dst=4" TargetMode = "External"/><Relationship Id="rId15" Type="http://schemas.openxmlformats.org/officeDocument/2006/relationships/hyperlink" Target="https://login.consultant.ru/link/?req=doc&amp;base=LAW&amp;n=501142&amp;dst=4" TargetMode = "External"/><Relationship Id="rId16" Type="http://schemas.openxmlformats.org/officeDocument/2006/relationships/hyperlink" Target="https://login.consultant.ru/link/?req=doc&amp;base=LAW&amp;n=511522&amp;dst=774" TargetMode = "External"/><Relationship Id="rId17" Type="http://schemas.openxmlformats.org/officeDocument/2006/relationships/hyperlink" Target="https://login.consultant.ru/link/?req=doc&amp;base=LAW&amp;n=511522&amp;dst=100249" TargetMode = "External"/><Relationship Id="rId18" Type="http://schemas.openxmlformats.org/officeDocument/2006/relationships/hyperlink" Target="https://login.consultant.ru/link/?req=doc&amp;base=LAW&amp;n=411930&amp;dst=100030" TargetMode = "External"/><Relationship Id="rId19" Type="http://schemas.openxmlformats.org/officeDocument/2006/relationships/hyperlink" Target="https://login.consultant.ru/link/?req=doc&amp;base=LAW&amp;n=214720&amp;dst=100064" TargetMode = "External"/><Relationship Id="rId20" Type="http://schemas.openxmlformats.org/officeDocument/2006/relationships/hyperlink" Target="https://login.consultant.ru/link/?req=doc&amp;base=LAW&amp;n=214720&amp;dst=100047" TargetMode = "External"/><Relationship Id="rId21" Type="http://schemas.openxmlformats.org/officeDocument/2006/relationships/hyperlink" Target="https://login.consultant.ru/link/?req=doc&amp;base=LAW&amp;n=511522&amp;dst=415" TargetMode = "External"/><Relationship Id="rId22" Type="http://schemas.openxmlformats.org/officeDocument/2006/relationships/hyperlink" Target="https://login.consultant.ru/link/?req=doc&amp;base=LAW&amp;n=511660" TargetMode = "External"/><Relationship Id="rId23" Type="http://schemas.openxmlformats.org/officeDocument/2006/relationships/hyperlink" Target="https://login.consultant.ru/link/?req=doc&amp;base=LAW&amp;n=522968&amp;dst=100047" TargetMode = "External"/><Relationship Id="rId24" Type="http://schemas.openxmlformats.org/officeDocument/2006/relationships/hyperlink" Target="https://login.consultant.ru/link/?req=doc&amp;base=LAW&amp;n=494597&amp;dst=100037" TargetMode = "External"/><Relationship Id="rId25" Type="http://schemas.openxmlformats.org/officeDocument/2006/relationships/hyperlink" Target="https://login.consultant.ru/link/?req=doc&amp;base=LAW&amp;n=517341&amp;dst=100137" TargetMode = "External"/><Relationship Id="rId26" Type="http://schemas.openxmlformats.org/officeDocument/2006/relationships/hyperlink" Target="https://login.consultant.ru/link/?req=doc&amp;base=LAW&amp;n=511522" TargetMode = "External"/><Relationship Id="rId27" Type="http://schemas.openxmlformats.org/officeDocument/2006/relationships/hyperlink" Target="https://login.consultant.ru/link/?req=doc&amp;base=LAW&amp;n=495710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24.06.2024 N 437
"Об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отраслям)"
(Зарегистрировано в Минюсте России 30.07.2024 N 78944)</dc:title>
  <dcterms:created xsi:type="dcterms:W3CDTF">2026-03-11T06:31:18Z</dcterms:created>
</cp:coreProperties>
</file>