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-34" w:type="dxa"/>
        <w:tblLook w:val="04A0" w:firstRow="1" w:lastRow="0" w:firstColumn="1" w:lastColumn="0" w:noHBand="0" w:noVBand="1"/>
      </w:tblPr>
      <w:tblGrid>
        <w:gridCol w:w="9383"/>
        <w:gridCol w:w="222"/>
      </w:tblGrid>
      <w:tr w:rsidR="00447291" w:rsidRPr="00447291" w:rsidTr="00D14373">
        <w:tc>
          <w:tcPr>
            <w:tcW w:w="9241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D14373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D14373">
              <w:tc>
                <w:tcPr>
                  <w:tcW w:w="4536" w:type="dxa"/>
                </w:tcPr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5A630D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5A630D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C2F26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5A630D">
                    <w:rPr>
                      <w:rFonts w:ascii="Times New Roman" w:eastAsia="Calibri" w:hAnsi="Times New Roman" w:cs="Times New Roman"/>
                      <w:lang w:eastAsia="en-US"/>
                    </w:rPr>
                    <w:t>2025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D14373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         «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УТВЕРЖДАЮ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                          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__________Н.В.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</w:t>
                  </w:r>
                  <w:r w:rsid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          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«_____»____________ </w:t>
                  </w:r>
                  <w:r w:rsidR="005A630D">
                    <w:rPr>
                      <w:rFonts w:ascii="Times New Roman" w:eastAsia="Calibri" w:hAnsi="Times New Roman" w:cs="Times New Roman"/>
                      <w:lang w:eastAsia="en-US"/>
                    </w:rPr>
                    <w:t>2025</w:t>
                  </w:r>
                  <w:r w:rsidR="00D14373"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D14373">
                    <w:rPr>
                      <w:rFonts w:ascii="Times New Roman" w:eastAsia="Calibri" w:hAnsi="Times New Roman" w:cs="Times New Roman"/>
                      <w:lang w:eastAsia="en-US"/>
                    </w:rPr>
                    <w:t>г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16E3F">
        <w:rPr>
          <w:rFonts w:ascii="Times New Roman" w:eastAsia="Calibri" w:hAnsi="Times New Roman" w:cs="Times New Roman"/>
          <w:sz w:val="28"/>
          <w:szCs w:val="28"/>
        </w:rPr>
        <w:t>УП. 1</w:t>
      </w:r>
      <w:r w:rsidR="00C07C18" w:rsidRPr="00D14373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D14373" w:rsidRPr="00D14373">
        <w:rPr>
          <w:rFonts w:ascii="Times New Roman" w:eastAsia="Calibri" w:hAnsi="Times New Roman" w:cs="Times New Roman"/>
          <w:sz w:val="28"/>
          <w:szCs w:val="28"/>
        </w:rPr>
        <w:t>История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D0D37" w:rsidRDefault="00AD0D37" w:rsidP="005A6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DE0">
        <w:rPr>
          <w:rFonts w:ascii="Times New Roman" w:hAnsi="Times New Roman" w:cs="Times New Roman"/>
          <w:sz w:val="28"/>
          <w:szCs w:val="28"/>
        </w:rPr>
        <w:t xml:space="preserve">44.02.02 </w:t>
      </w:r>
      <w:r w:rsidR="009E406C">
        <w:rPr>
          <w:rFonts w:ascii="Times New Roman" w:hAnsi="Times New Roman" w:cs="Times New Roman"/>
          <w:sz w:val="28"/>
          <w:szCs w:val="28"/>
        </w:rPr>
        <w:t xml:space="preserve"> </w:t>
      </w:r>
      <w:r w:rsidRPr="00D73DE0">
        <w:rPr>
          <w:rFonts w:ascii="Times New Roman" w:hAnsi="Times New Roman" w:cs="Times New Roman"/>
          <w:sz w:val="28"/>
          <w:szCs w:val="28"/>
        </w:rPr>
        <w:t>Преподавание в начальных классах</w:t>
      </w:r>
    </w:p>
    <w:p w:rsidR="00F00FF2" w:rsidRDefault="00F00FF2" w:rsidP="005A63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F00FF2" w:rsidRDefault="00F00FF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 xml:space="preserve">10.02.05 </w:t>
      </w:r>
      <w:r w:rsidR="005B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FF2">
        <w:rPr>
          <w:rFonts w:ascii="Times New Roman" w:eastAsia="Calibri" w:hAnsi="Times New Roman" w:cs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F00FF2" w:rsidRDefault="00F00FF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 xml:space="preserve">08.02.01 </w:t>
      </w:r>
      <w:r w:rsidR="005B28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0FF2">
        <w:rPr>
          <w:rFonts w:ascii="Times New Roman" w:eastAsia="Calibri" w:hAnsi="Times New Roman" w:cs="Times New Roman"/>
          <w:sz w:val="28"/>
          <w:szCs w:val="28"/>
        </w:rPr>
        <w:t>Строительство и эксплуатация зданий и сооружений</w:t>
      </w:r>
    </w:p>
    <w:p w:rsidR="00F00FF2" w:rsidRPr="00506A53" w:rsidRDefault="00F00FF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A53">
        <w:rPr>
          <w:rFonts w:ascii="Times New Roman" w:eastAsia="Calibri" w:hAnsi="Times New Roman" w:cs="Times New Roman"/>
          <w:sz w:val="28"/>
          <w:szCs w:val="28"/>
        </w:rPr>
        <w:t xml:space="preserve">08.02.14 </w:t>
      </w:r>
      <w:r w:rsidR="009E406C" w:rsidRPr="00506A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A53">
        <w:rPr>
          <w:rFonts w:ascii="Times New Roman" w:eastAsia="Calibri" w:hAnsi="Times New Roman" w:cs="Times New Roman"/>
          <w:sz w:val="28"/>
          <w:szCs w:val="28"/>
        </w:rPr>
        <w:t>Эксплуатация и обслуживание многоквартирного дома</w:t>
      </w:r>
    </w:p>
    <w:p w:rsidR="004E32CA" w:rsidRPr="00F00FF2" w:rsidRDefault="004E32CA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38.02.01</w:t>
      </w:r>
      <w:r w:rsidR="009E406C">
        <w:rPr>
          <w:rFonts w:ascii="Times New Roman" w:hAnsi="Times New Roman"/>
          <w:sz w:val="28"/>
          <w:szCs w:val="28"/>
        </w:rPr>
        <w:t xml:space="preserve">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Экономика и бухгалтерский учёт (по отраслям)</w:t>
      </w:r>
    </w:p>
    <w:p w:rsidR="004E32CA" w:rsidRPr="00F00FF2" w:rsidRDefault="00F00FF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5726B2" w:rsidRPr="00F00FF2" w:rsidRDefault="005726B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34.02.01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Сестринское дело</w:t>
      </w:r>
    </w:p>
    <w:p w:rsidR="00F00FF2" w:rsidRPr="00F00FF2" w:rsidRDefault="00F00FF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31.02.01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Лечебное дело</w:t>
      </w:r>
    </w:p>
    <w:p w:rsidR="00F00FF2" w:rsidRPr="00F00FF2" w:rsidRDefault="00F00FF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 xml:space="preserve">43.02.16 </w:t>
      </w:r>
      <w:r w:rsidR="005B2886">
        <w:rPr>
          <w:rFonts w:ascii="Times New Roman" w:hAnsi="Times New Roman"/>
          <w:sz w:val="28"/>
          <w:szCs w:val="28"/>
        </w:rPr>
        <w:t xml:space="preserve"> </w:t>
      </w:r>
      <w:r w:rsidRPr="00F00FF2">
        <w:rPr>
          <w:rFonts w:ascii="Times New Roman" w:hAnsi="Times New Roman"/>
          <w:sz w:val="28"/>
          <w:szCs w:val="28"/>
        </w:rPr>
        <w:t>Туризм и гостеприимство</w:t>
      </w:r>
    </w:p>
    <w:p w:rsidR="00F00FF2" w:rsidRPr="00F00FF2" w:rsidRDefault="00F00FF2" w:rsidP="005A630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5B2886" w:rsidRDefault="005B2886" w:rsidP="005A630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42.02.01   Реклама</w:t>
      </w:r>
    </w:p>
    <w:p w:rsidR="005A630D" w:rsidRDefault="005A630D" w:rsidP="005A630D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30D">
        <w:rPr>
          <w:rFonts w:ascii="Times New Roman" w:hAnsi="Times New Roman" w:cs="Times New Roman"/>
          <w:bCs/>
          <w:sz w:val="28"/>
          <w:szCs w:val="28"/>
        </w:rPr>
        <w:t xml:space="preserve">40.02.02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A630D">
        <w:rPr>
          <w:rFonts w:ascii="Times New Roman" w:hAnsi="Times New Roman" w:cs="Times New Roman"/>
          <w:bCs/>
          <w:sz w:val="28"/>
          <w:szCs w:val="28"/>
        </w:rPr>
        <w:t>равоохранительная деятельность</w:t>
      </w:r>
    </w:p>
    <w:p w:rsidR="00C723E4" w:rsidRDefault="00C723E4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D14373" w:rsidP="005A630D">
      <w:pPr>
        <w:tabs>
          <w:tab w:val="left" w:pos="6946"/>
        </w:tabs>
        <w:spacing w:after="0" w:line="240" w:lineRule="auto"/>
        <w:ind w:firstLine="12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5A630D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30D">
        <w:rPr>
          <w:rFonts w:ascii="Times New Roman" w:eastAsia="Calibri" w:hAnsi="Times New Roman" w:cs="Times New Roman"/>
          <w:sz w:val="28"/>
          <w:szCs w:val="28"/>
        </w:rPr>
        <w:t xml:space="preserve">Преподаватель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Н.А.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Алексанян</w:t>
      </w:r>
      <w:proofErr w:type="spellEnd"/>
    </w:p>
    <w:p w:rsidR="00A30F5A" w:rsidRDefault="00A30F5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0D" w:rsidRDefault="005A630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0D" w:rsidRDefault="005A630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0D" w:rsidRDefault="005A630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0D" w:rsidRDefault="005A630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630D" w:rsidRDefault="005A630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5A630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>
        <w:rPr>
          <w:rFonts w:ascii="Times New Roman" w:eastAsia="Calibri" w:hAnsi="Times New Roman" w:cs="Times New Roman"/>
          <w:sz w:val="28"/>
          <w:szCs w:val="28"/>
        </w:rPr>
        <w:t>2025</w:t>
      </w:r>
      <w:r w:rsidR="004E32CA" w:rsidRPr="00D143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2CA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BC2F26">
        <w:rPr>
          <w:rFonts w:ascii="Times New Roman" w:hAnsi="Times New Roman"/>
          <w:sz w:val="28"/>
          <w:szCs w:val="28"/>
        </w:rPr>
        <w:t>История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C723E4" w:rsidRPr="00491A37" w:rsidRDefault="00C723E4" w:rsidP="00491A37">
      <w:pPr>
        <w:pStyle w:val="a9"/>
        <w:numPr>
          <w:ilvl w:val="0"/>
          <w:numId w:val="42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91A37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491A37">
        <w:rPr>
          <w:rFonts w:ascii="Times New Roman" w:eastAsia="Times New Roman" w:hAnsi="Times New Roman"/>
          <w:sz w:val="28"/>
          <w:szCs w:val="28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 xml:space="preserve"> умений применять исторические знания в профессиональной и общественной деятельности, поликультурном общении;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C723E4" w:rsidRPr="006154FD" w:rsidRDefault="00491A37" w:rsidP="00491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="00C723E4" w:rsidRPr="006154FD">
        <w:rPr>
          <w:rFonts w:ascii="Times New Roman" w:eastAsia="Times New Roman" w:hAnsi="Times New Roman" w:cs="Times New Roman"/>
          <w:sz w:val="28"/>
          <w:szCs w:val="28"/>
        </w:rPr>
        <w:t xml:space="preserve"> умений вести диалог, обосновывать свою точку зрения в дискуссии по исторической тематике.</w:t>
      </w:r>
    </w:p>
    <w:p w:rsidR="00C723E4" w:rsidRDefault="00C723E4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491A37" w:rsidRPr="00F00FF2" w:rsidRDefault="00491A37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ЛР.01 Осознающий себя гражданином и защитником великой страны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ЛР.02 Проявляющий активную гражданскую позицию, демонстрирующий</w:t>
      </w:r>
    </w:p>
    <w:p w:rsidR="00084230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приверженность принципам честности, порядочности, открытости, экономическиактивный и участвующий в студенческом и территориальном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самоуправлении, втом числе на условиях добровольчества, продуктивно взаимодействующий иучаствующий в деятельности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ЛР.09 Соблюдающий и пропагандирующий правила здорового и безопасного</w:t>
      </w:r>
    </w:p>
    <w:p w:rsidR="00F00FF2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образа жизни, спорта; предупреждающий либо преодолевающий зависимости от</w:t>
      </w:r>
      <w:r w:rsidR="00491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алкоголя, табака, </w:t>
      </w:r>
      <w:proofErr w:type="spellStart"/>
      <w:r w:rsidRPr="00084230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 веществ, азартных игр и т.д. Сохраняющийпсихологическую устойчивость в ситуативно сложных или стремительноменяющихся ситуациях</w:t>
      </w:r>
      <w:r w:rsidR="00F00FF2" w:rsidRPr="00F00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(КИС)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(КБАС)</w:t>
      </w:r>
    </w:p>
    <w:p w:rsidR="009223CD" w:rsidRPr="00F00FF2" w:rsidRDefault="009223CD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ЛР.13 </w:t>
      </w:r>
      <w:r w:rsidRPr="009223CD">
        <w:rPr>
          <w:rFonts w:ascii="Times New Roman" w:eastAsia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ЛР.14 Проявляющий сознательное отношение к непрерывному образованию как условию успешной профессиональной и общественной деятельности (КБАС)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ЛР.15 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 деятельности (КИС)</w:t>
      </w:r>
    </w:p>
    <w:p w:rsidR="007D5640" w:rsidRDefault="007D5640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Содействующий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образа и поддер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жанию престижа своей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(КЗС</w:t>
      </w:r>
      <w:r w:rsidR="005D7E80">
        <w:rPr>
          <w:rFonts w:ascii="Times New Roman" w:eastAsia="Times New Roman" w:hAnsi="Times New Roman" w:cs="Times New Roman"/>
          <w:sz w:val="28"/>
          <w:szCs w:val="28"/>
        </w:rPr>
        <w:t>, КОД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23CD" w:rsidRPr="00F00FF2" w:rsidRDefault="00122A8E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="009223CD" w:rsidRPr="009223CD">
        <w:rPr>
          <w:rFonts w:ascii="Times New Roman" w:eastAsia="Times New Roman" w:hAnsi="Times New Roman" w:cs="Times New Roman"/>
          <w:sz w:val="28"/>
          <w:szCs w:val="28"/>
        </w:rPr>
        <w:t>Открытый к текущим и перспективным изменениям в мире труда и профессий</w:t>
      </w:r>
      <w:r w:rsidR="009223CD"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491A37">
        <w:rPr>
          <w:rFonts w:ascii="Times New Roman" w:eastAsia="Calibri" w:hAnsi="Times New Roman" w:cs="Times New Roman"/>
          <w:sz w:val="28"/>
          <w:szCs w:val="28"/>
        </w:rPr>
        <w:t>211</w:t>
      </w:r>
      <w:r w:rsidR="009C481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491A37">
        <w:rPr>
          <w:rFonts w:ascii="Times New Roman" w:eastAsia="Calibri" w:hAnsi="Times New Roman" w:cs="Times New Roman"/>
          <w:sz w:val="28"/>
          <w:szCs w:val="28"/>
        </w:rPr>
        <w:t>социально-</w:t>
      </w:r>
      <w:r w:rsidR="009C481F">
        <w:rPr>
          <w:rFonts w:ascii="Times New Roman" w:eastAsia="Calibri" w:hAnsi="Times New Roman" w:cs="Times New Roman"/>
          <w:sz w:val="28"/>
          <w:szCs w:val="28"/>
        </w:rPr>
        <w:t xml:space="preserve">экономических </w:t>
      </w:r>
      <w:r w:rsidR="00491A37">
        <w:rPr>
          <w:rFonts w:ascii="Times New Roman" w:eastAsia="Calibri" w:hAnsi="Times New Roman" w:cs="Times New Roman"/>
          <w:sz w:val="28"/>
          <w:szCs w:val="28"/>
        </w:rPr>
        <w:t>дисциплин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3AC8" w:rsidRPr="00003AC8" w:rsidRDefault="00491A37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История</w:t>
      </w:r>
    </w:p>
    <w:p w:rsidR="008B791D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C481F" w:rsidRDefault="009C481F" w:rsidP="009C4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Источники исторических знаний, их классификация. Вспомогательные исторические дисциплины (археология, геральдика, этнография). Периодизация всемирной истории.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Первобытный мир и первые цивилизации: понятие, периодизация, основные черты и территории  размещения.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Древневосточные цивилизации: Египет, Месопотамия, Вавилонское царство: периодизация, природные условия, занятия населения, особенности культуры.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Восточное Средиземноморье в древности: Финикия, Израильско-Иудейское царство. Занятия, культурные достижения.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Великие державы Древнего Востока: Хеттское царство, Ассирия и Урарту. Возвышение Персии: правление Кира </w:t>
      </w:r>
      <w:r w:rsidRPr="000170E9">
        <w:rPr>
          <w:rFonts w:ascii="Times New Roman" w:hAnsi="Times New Roman"/>
          <w:sz w:val="28"/>
          <w:szCs w:val="28"/>
          <w:lang w:val="en-US"/>
        </w:rPr>
        <w:t>II</w:t>
      </w:r>
      <w:r w:rsidRPr="000170E9">
        <w:rPr>
          <w:rFonts w:ascii="Times New Roman" w:hAnsi="Times New Roman"/>
          <w:sz w:val="28"/>
          <w:szCs w:val="28"/>
        </w:rPr>
        <w:t xml:space="preserve"> Великого и Дария </w:t>
      </w:r>
      <w:r w:rsidRPr="000170E9">
        <w:rPr>
          <w:rFonts w:ascii="Times New Roman" w:hAnsi="Times New Roman"/>
          <w:sz w:val="28"/>
          <w:szCs w:val="28"/>
          <w:lang w:val="en-US"/>
        </w:rPr>
        <w:t>I</w:t>
      </w:r>
      <w:r w:rsidRPr="000170E9">
        <w:rPr>
          <w:rFonts w:ascii="Times New Roman" w:hAnsi="Times New Roman"/>
          <w:sz w:val="28"/>
          <w:szCs w:val="28"/>
        </w:rPr>
        <w:t>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lastRenderedPageBreak/>
        <w:t>Древняя Индия, Древний Китай: общество, особенности религии, типы письменности, становление норм права и порядок управления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Древняя Греция. Периодизация, особенности развития. Формирование полисов. Демократические Афины и олигархическая Спарта. Греко-персидские войны.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Александр Македонский и его завоевания. Культура Древней Греции.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Древний Рим. Основные периоды в истории. Царский период. Становление Римской республики, римские завоевания.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Гражданские войны в Риме. Правление </w:t>
      </w:r>
      <w:proofErr w:type="spellStart"/>
      <w:r w:rsidRPr="000170E9">
        <w:rPr>
          <w:rFonts w:ascii="Times New Roman" w:hAnsi="Times New Roman"/>
          <w:sz w:val="28"/>
          <w:szCs w:val="28"/>
        </w:rPr>
        <w:t>Октавиана</w:t>
      </w:r>
      <w:proofErr w:type="spellEnd"/>
      <w:r w:rsidRPr="000170E9">
        <w:rPr>
          <w:rFonts w:ascii="Times New Roman" w:hAnsi="Times New Roman"/>
          <w:sz w:val="28"/>
          <w:szCs w:val="28"/>
        </w:rPr>
        <w:t xml:space="preserve"> Августа,  начало и расцвет Римской империи. Завоевания  Римской империи. Распад Римской империи в 395 году. Падение Западной Римской империи в 476 г. Культура Древнего Рима.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Понятия Средние века и феодализм, периодизация Средневековья. Великое переселение народов. Образование варварских королевств в Европе в </w:t>
      </w:r>
      <w:r w:rsidRPr="000170E9">
        <w:rPr>
          <w:rFonts w:ascii="Times New Roman" w:hAnsi="Times New Roman"/>
          <w:sz w:val="28"/>
          <w:szCs w:val="28"/>
          <w:lang w:val="en-US"/>
        </w:rPr>
        <w:t>V</w:t>
      </w:r>
      <w:r w:rsidRPr="000170E9">
        <w:rPr>
          <w:rFonts w:ascii="Times New Roman" w:hAnsi="Times New Roman"/>
          <w:sz w:val="28"/>
          <w:szCs w:val="28"/>
        </w:rPr>
        <w:t>-</w:t>
      </w:r>
      <w:r w:rsidRPr="000170E9">
        <w:rPr>
          <w:rFonts w:ascii="Times New Roman" w:hAnsi="Times New Roman"/>
          <w:sz w:val="28"/>
          <w:szCs w:val="28"/>
          <w:lang w:val="en-US"/>
        </w:rPr>
        <w:t>VI</w:t>
      </w:r>
      <w:r w:rsidRPr="000170E9">
        <w:rPr>
          <w:rFonts w:ascii="Times New Roman" w:hAnsi="Times New Roman"/>
          <w:sz w:val="28"/>
          <w:szCs w:val="28"/>
        </w:rPr>
        <w:t xml:space="preserve"> веках. Варварские правды. Королевство франков.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Завоевания Карла Великого и воссоздание Римской империи. Каролингское возрождение. Распад империи. Появление новых европейских государств.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Особенности развития Византийской империи. Константинополь. Законы Юстиниана. Византийская культура.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Основные черты з/европейского феодализма. Средневековый з/европейский город.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Католическая церковь в Средние века. Крестовые походы.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Зарождение национальных государств. Столетняя война. Реконкиста. Гуситские войны.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Средневековая культура Западной Европы. Начало Ренессанса.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Племена восточных славян в VIII – IХ вв., их происхождение, расселение, занятия, быт, верования, культура, общественный строй. Образование и развитие Древнерусского государства, его общественный и политический строй.  Первые князья Древней Руси, их внутренняя и внешняя политика. Договоры Руси с Византией.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Крещение Руси и его значение.  Правление князя  Владимира </w:t>
      </w:r>
      <w:proofErr w:type="spellStart"/>
      <w:r w:rsidRPr="000170E9">
        <w:rPr>
          <w:rFonts w:ascii="Times New Roman" w:hAnsi="Times New Roman"/>
          <w:sz w:val="28"/>
          <w:szCs w:val="28"/>
        </w:rPr>
        <w:t>Святославича</w:t>
      </w:r>
      <w:proofErr w:type="spellEnd"/>
      <w:r w:rsidRPr="000170E9">
        <w:rPr>
          <w:rFonts w:ascii="Times New Roman" w:hAnsi="Times New Roman"/>
          <w:sz w:val="28"/>
          <w:szCs w:val="28"/>
        </w:rPr>
        <w:t xml:space="preserve">. Развитие просвещения и культуры на Руси. Расцвет Древнерусского государства (конец Х – середина XII вв.). Правление Ярослава Мудрого и его сыновей.  </w:t>
      </w:r>
      <w:r w:rsidRPr="000170E9">
        <w:rPr>
          <w:rFonts w:ascii="Cambria Math" w:hAnsi="Cambria Math" w:cs="Cambria Math"/>
          <w:sz w:val="28"/>
          <w:szCs w:val="28"/>
        </w:rPr>
        <w:t>ʼʼ</w:t>
      </w:r>
      <w:r w:rsidRPr="000170E9">
        <w:rPr>
          <w:rFonts w:ascii="Times New Roman" w:hAnsi="Times New Roman"/>
          <w:sz w:val="28"/>
          <w:szCs w:val="28"/>
        </w:rPr>
        <w:t>Русская правда</w:t>
      </w:r>
      <w:r w:rsidRPr="000170E9">
        <w:rPr>
          <w:rFonts w:ascii="Cambria Math" w:hAnsi="Cambria Math" w:cs="Cambria Math"/>
          <w:sz w:val="28"/>
          <w:szCs w:val="28"/>
        </w:rPr>
        <w:t>ʼʼ.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Правление Владимира Мономаха. Русские земли в период политической раздробленности (середина XII – середина XIII вв.). Социально-экономическое развитие земель удельной Руси: Владимиро-Суздальское княжество, Новгородская боярская республика, Галицко-Волынское княжество. 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Древнерусская культура до монгольского вторжения.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Монгольское завоевание и его последствия. Нашествие Батыя на Русь. Установление ига Золотой Орды.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Борьба северо-западной Руси с агрессией шведских и немецких рыцарей в XIII в. Князь Александр Невский.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Борьба за лидерство в политическом объединении северо-восточной Руси. Первые московские князья, их внутренняя и внешняя политика. Княжение Дмитрия Ивановича Донского. Объединение Московского и Владимирского княжеств. Начало борьбы с Ордой. Куликовская битва и ее историческое значение.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Образование единого Русского государства. Правление Ивана III и Василия III. Свержение ордынского господства. Основные направления внешней политики.  Судебник 1497</w:t>
      </w:r>
      <w:r w:rsidRPr="000170E9">
        <w:rPr>
          <w:rFonts w:ascii="Cambria Math" w:eastAsia="Times New Roman" w:hAnsi="Cambria Math" w:cs="Cambria Math"/>
          <w:color w:val="000000"/>
          <w:sz w:val="28"/>
          <w:szCs w:val="28"/>
        </w:rPr>
        <w:t xml:space="preserve"> </w:t>
      </w:r>
      <w:r w:rsidRPr="000170E9">
        <w:rPr>
          <w:rFonts w:ascii="Times New Roman" w:eastAsia="Times New Roman" w:hAnsi="Times New Roman" w:cs="Cambria Math"/>
          <w:color w:val="000000"/>
          <w:sz w:val="28"/>
          <w:szCs w:val="28"/>
        </w:rPr>
        <w:t>ᴦ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 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Московское царство в XVI в. Правление Ивана IV. Созыв Земского Собора 154</w:t>
      </w:r>
      <w:r w:rsidRPr="000170E9">
        <w:rPr>
          <w:rFonts w:ascii="Cambria Math" w:hAnsi="Cambria Math" w:cs="Cambria Math"/>
          <w:sz w:val="28"/>
          <w:szCs w:val="28"/>
        </w:rPr>
        <w:t>9</w:t>
      </w:r>
      <w:r w:rsidRPr="000170E9">
        <w:rPr>
          <w:rFonts w:ascii="Times New Roman" w:hAnsi="Times New Roman" w:cs="Cambria Math"/>
          <w:sz w:val="28"/>
          <w:szCs w:val="28"/>
        </w:rPr>
        <w:t>ᴦ</w:t>
      </w:r>
      <w:r w:rsidRPr="000170E9">
        <w:rPr>
          <w:rFonts w:ascii="Times New Roman" w:hAnsi="Times New Roman"/>
          <w:sz w:val="28"/>
          <w:szCs w:val="28"/>
        </w:rPr>
        <w:t>. Судебник Ивана IV. Внешняя политика и ее итоги. Опричнина и ее последствия.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«Смутное время».  Национально-освободительная борьба русского народа в годы Смутного времени. К. Минин и Д. Пожарский.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Начало правления династии Романовых (1613-1689 гг.). Экономическое, социальное, политическое развитие. Народные движения в </w:t>
      </w:r>
      <w:r w:rsidRPr="000170E9">
        <w:rPr>
          <w:rFonts w:ascii="Times New Roman" w:hAnsi="Times New Roman"/>
          <w:sz w:val="28"/>
          <w:szCs w:val="28"/>
        </w:rPr>
        <w:t>XVII в.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Культурное пространство Руси в XIII-XVII 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Великие географические открытия. Образование колониальных империй.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Экономическое развитие и перемены в обществе в период Новой истории. Возрождение и гуманизм в Западной Европе.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Германия и Швейцария в XVI-первой пол. XVII вв. Реформация и контрреформация. Религиозные войны в Германии и Франции.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Становление абсолютизма в европейских странах: Франции, Испании, Англии.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Страны Востока в  XVI- XVIII вв. Колониальная экспансия европейцев в страны Востока.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Английская революция 1640-1660 годов: причины, ход, итоги.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Развитие европейской культуры и науки в </w:t>
      </w:r>
      <w:r w:rsidRPr="000170E9">
        <w:rPr>
          <w:rFonts w:ascii="Times New Roman" w:hAnsi="Times New Roman"/>
          <w:color w:val="00000A"/>
          <w:sz w:val="28"/>
          <w:szCs w:val="28"/>
        </w:rPr>
        <w:t>XVII– XVIII вв. Эпоха Просвещения.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Война за независимость и образование США. «Декларация независимости» 1776 г. Принятие Конституции США 1787 г.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shd w:val="clear" w:color="auto" w:fill="FFFFFF"/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 Великая французская революция. Взятие Бастилии 14 июля 1789 года. Провозглашение республики. Приход к власти Наполеона Бонапарта.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Царствование  Петра I. Государственно-административные, военные, социальные, экономические реформы. Преобразования в духовной сфере. Внешняя политика.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Россия во второй половине XVIII в. Просвещенный абсолютизм Екатерины II. Государственно-административные, экономические реформы, внешняя политика. Народное движение.</w:t>
      </w:r>
    </w:p>
    <w:p w:rsidR="009C481F" w:rsidRPr="000170E9" w:rsidRDefault="009C481F" w:rsidP="009C481F">
      <w:pPr>
        <w:numPr>
          <w:ilvl w:val="0"/>
          <w:numId w:val="43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color w:val="00000A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lastRenderedPageBreak/>
        <w:t>Культурное пространство Российской империи в XVIII 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Промышленный переворот и зарождение индустриального общества в странах Европы и США. Технические достижения начала </w:t>
      </w:r>
      <w:r w:rsidRPr="000170E9">
        <w:rPr>
          <w:rFonts w:ascii="Times New Roman" w:hAnsi="Times New Roman"/>
          <w:sz w:val="28"/>
          <w:szCs w:val="28"/>
          <w:lang w:val="en-US"/>
        </w:rPr>
        <w:t xml:space="preserve">XIX </w:t>
      </w:r>
      <w:r w:rsidRPr="000170E9">
        <w:rPr>
          <w:rFonts w:ascii="Times New Roman" w:hAnsi="Times New Roman"/>
          <w:sz w:val="28"/>
          <w:szCs w:val="28"/>
        </w:rPr>
        <w:t xml:space="preserve">века.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 xml:space="preserve">Борьба за колонии и завершение колониального раздела мира к концу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века.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Формирование блоков: Тройственного Союза, Антанты.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Эпоха Александра </w:t>
      </w:r>
      <w:r w:rsidRPr="000170E9">
        <w:rPr>
          <w:rFonts w:ascii="Times New Roman" w:hAnsi="Times New Roman"/>
          <w:sz w:val="28"/>
          <w:szCs w:val="28"/>
          <w:lang w:val="en-US"/>
        </w:rPr>
        <w:t>I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Преобразования. Отечественная война 1812 </w:t>
      </w:r>
      <w:r w:rsidRPr="000170E9">
        <w:rPr>
          <w:rFonts w:ascii="Cambria Math" w:eastAsia="Times New Roman" w:hAnsi="Cambria Math" w:cs="Cambria Math"/>
          <w:color w:val="000000"/>
          <w:sz w:val="28"/>
          <w:szCs w:val="28"/>
        </w:rPr>
        <w:t>ᴦ</w:t>
      </w: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9C481F" w:rsidRPr="000170E9" w:rsidRDefault="009C481F" w:rsidP="009C481F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/>
          <w:color w:val="000000"/>
          <w:sz w:val="28"/>
          <w:szCs w:val="28"/>
        </w:rPr>
        <w:t>Движение декабристов. Николаевское самодержавие: внутренняя, внешняя политика.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eastAsia="Calibri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Правление Александра II. Реформы 60-70-х гг.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Экономическое развитие Российской империи во второй половине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 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sz w:val="28"/>
          <w:szCs w:val="28"/>
        </w:rPr>
        <w:t>Основные направления общественных движений</w:t>
      </w:r>
      <w:r w:rsidRPr="000170E9">
        <w:rPr>
          <w:rFonts w:ascii="Times New Roman" w:hAnsi="Times New Roman"/>
          <w:color w:val="00000A"/>
          <w:sz w:val="28"/>
          <w:szCs w:val="28"/>
        </w:rPr>
        <w:t xml:space="preserve"> в Российской империи во второй половине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>Правление Александра III. Контрреформы.</w:t>
      </w:r>
    </w:p>
    <w:p w:rsidR="009C481F" w:rsidRPr="000170E9" w:rsidRDefault="009C481F" w:rsidP="009C481F">
      <w:pPr>
        <w:pStyle w:val="af"/>
        <w:numPr>
          <w:ilvl w:val="0"/>
          <w:numId w:val="43"/>
        </w:numPr>
        <w:tabs>
          <w:tab w:val="left" w:pos="426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170E9">
        <w:rPr>
          <w:rFonts w:ascii="Times New Roman" w:hAnsi="Times New Roman"/>
          <w:color w:val="00000A"/>
          <w:sz w:val="28"/>
          <w:szCs w:val="28"/>
        </w:rPr>
        <w:t xml:space="preserve">Культурное пространство Российской империи </w:t>
      </w:r>
      <w:r w:rsidRPr="000170E9">
        <w:rPr>
          <w:rFonts w:ascii="Times New Roman" w:hAnsi="Times New Roman"/>
          <w:sz w:val="28"/>
          <w:szCs w:val="28"/>
          <w:lang w:val="en-US"/>
        </w:rPr>
        <w:t>XIX</w:t>
      </w:r>
      <w:r w:rsidRPr="000170E9">
        <w:rPr>
          <w:rFonts w:ascii="Times New Roman" w:hAnsi="Times New Roman"/>
          <w:sz w:val="28"/>
          <w:szCs w:val="28"/>
        </w:rPr>
        <w:t xml:space="preserve"> в.</w:t>
      </w:r>
    </w:p>
    <w:p w:rsidR="009C481F" w:rsidRPr="000170E9" w:rsidRDefault="009C481F" w:rsidP="009C481F">
      <w:pPr>
        <w:rPr>
          <w:rFonts w:ascii="Times New Roman" w:hAnsi="Times New Roman" w:cs="Times New Roman"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Pr="000170E9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7849" w:rsidRPr="000170E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обучающегося</w:t>
      </w:r>
    </w:p>
    <w:p w:rsidR="001C7849" w:rsidRPr="000170E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«5» </w:t>
      </w:r>
      <w:r w:rsidRPr="000170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</w:t>
      </w: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170E9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0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«4» </w:t>
      </w:r>
      <w:r w:rsidRPr="000170E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0170E9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хорошие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«3»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темам допускают ошибки; при ответе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дополнительные вопросы допускают неточности; допускают ошибки в ответе на вопросы.</w:t>
      </w:r>
    </w:p>
    <w:p w:rsidR="001C7849" w:rsidRDefault="001C7849" w:rsidP="001C7849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1C784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84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7849" w:rsidRDefault="001C7849" w:rsidP="001C78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:rsidR="005206A7" w:rsidRPr="00C07C18" w:rsidRDefault="005206A7" w:rsidP="005206A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Артемов В.В., </w:t>
      </w:r>
      <w:proofErr w:type="spellStart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>Лубченков</w:t>
      </w:r>
      <w:proofErr w:type="spellEnd"/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Ю.Н. </w:t>
      </w:r>
      <w:r w:rsidRPr="00F54781">
        <w:rPr>
          <w:rFonts w:ascii="Times New Roman" w:hAnsi="Times New Roman"/>
          <w:sz w:val="28"/>
          <w:szCs w:val="28"/>
        </w:rPr>
        <w:t xml:space="preserve">История (для всех специальностей СПО). В двух </w:t>
      </w:r>
      <w:proofErr w:type="gramStart"/>
      <w:r w:rsidRPr="00F54781">
        <w:rPr>
          <w:rFonts w:ascii="Times New Roman" w:hAnsi="Times New Roman"/>
          <w:sz w:val="28"/>
          <w:szCs w:val="28"/>
        </w:rPr>
        <w:t>частях.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Москва</w:t>
      </w:r>
      <w:proofErr w:type="gramEnd"/>
      <w:r>
        <w:rPr>
          <w:rFonts w:ascii="Times New Roman" w:eastAsia="Times New Roman" w:hAnsi="Times New Roman"/>
          <w:bCs/>
          <w:kern w:val="36"/>
          <w:sz w:val="28"/>
          <w:szCs w:val="28"/>
        </w:rPr>
        <w:t>:Академия,</w:t>
      </w:r>
      <w:r w:rsidRPr="00F54781">
        <w:rPr>
          <w:rFonts w:ascii="Times New Roman" w:eastAsia="Times New Roman" w:hAnsi="Times New Roman"/>
          <w:bCs/>
          <w:kern w:val="36"/>
          <w:sz w:val="28"/>
          <w:szCs w:val="28"/>
        </w:rPr>
        <w:t>2022. - 256 c. -</w:t>
      </w:r>
      <w:hyperlink r:id="rId5" w:history="1">
        <w:r w:rsidRPr="00A01AA9">
          <w:rPr>
            <w:rStyle w:val="ae"/>
            <w:rFonts w:ascii="Times New Roman" w:hAnsi="Times New Roman"/>
            <w:sz w:val="28"/>
            <w:szCs w:val="28"/>
          </w:rPr>
          <w:t>https://www.book.ru/book/932543</w:t>
        </w:r>
      </w:hyperlink>
    </w:p>
    <w:p w:rsidR="005206A7" w:rsidRDefault="005206A7" w:rsidP="005206A7">
      <w:pPr>
        <w:pStyle w:val="a9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1AA9">
        <w:rPr>
          <w:rFonts w:ascii="Times New Roman" w:hAnsi="Times New Roman"/>
          <w:sz w:val="28"/>
          <w:szCs w:val="28"/>
        </w:rPr>
        <w:t xml:space="preserve">Самыгин П.С., Шевелев В.Н., Самыгин С.И. История: учебник М.: </w:t>
      </w:r>
      <w:proofErr w:type="spellStart"/>
      <w:r w:rsidRPr="00A01AA9">
        <w:rPr>
          <w:rFonts w:ascii="Times New Roman" w:hAnsi="Times New Roman"/>
          <w:sz w:val="28"/>
          <w:szCs w:val="28"/>
        </w:rPr>
        <w:t>КноРус</w:t>
      </w:r>
      <w:proofErr w:type="spellEnd"/>
      <w:r w:rsidRPr="00A01AA9">
        <w:rPr>
          <w:rFonts w:ascii="Times New Roman" w:hAnsi="Times New Roman"/>
          <w:sz w:val="28"/>
          <w:szCs w:val="28"/>
        </w:rPr>
        <w:t xml:space="preserve">, 2020. — 306 с. — (СПО). — </w:t>
      </w:r>
      <w:hyperlink r:id="rId6" w:history="1">
        <w:r w:rsidRPr="00A01AA9">
          <w:rPr>
            <w:rStyle w:val="ae"/>
            <w:rFonts w:ascii="Times New Roman" w:hAnsi="Times New Roman"/>
            <w:sz w:val="28"/>
            <w:szCs w:val="28"/>
          </w:rPr>
          <w:t>https://www.book.ru/book/932543</w:t>
        </w:r>
      </w:hyperlink>
    </w:p>
    <w:p w:rsidR="005206A7" w:rsidRPr="008C0528" w:rsidRDefault="005206A7" w:rsidP="005206A7">
      <w:pPr>
        <w:pStyle w:val="a9"/>
        <w:rPr>
          <w:rFonts w:ascii="Times New Roman" w:hAnsi="Times New Roman"/>
          <w:sz w:val="28"/>
          <w:szCs w:val="28"/>
        </w:rPr>
      </w:pPr>
    </w:p>
    <w:p w:rsidR="005206A7" w:rsidRPr="00C07C18" w:rsidRDefault="005206A7" w:rsidP="005206A7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8C0528" w:rsidRDefault="005206A7" w:rsidP="005206A7">
      <w:pPr>
        <w:pStyle w:val="a9"/>
        <w:numPr>
          <w:ilvl w:val="0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C0528">
        <w:rPr>
          <w:rFonts w:ascii="Times New Roman" w:hAnsi="Times New Roman"/>
          <w:sz w:val="28"/>
          <w:szCs w:val="28"/>
        </w:rPr>
        <w:t xml:space="preserve">Беспятова Е. Б., Бодрова Е. В.,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 В. Л. История России с древнейших времен до наших дней/ (Беспятова, Е. Б. История России с древнейших времен до наших дней: учебное пособие / Е. Б. Беспятова, Е. В. Бодрова, В. Л.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; под редакцией Е.В. Бодровой, В.Л. </w:t>
      </w:r>
      <w:proofErr w:type="spellStart"/>
      <w:r w:rsidRPr="008C0528">
        <w:rPr>
          <w:rFonts w:ascii="Times New Roman" w:hAnsi="Times New Roman"/>
          <w:sz w:val="28"/>
          <w:szCs w:val="28"/>
        </w:rPr>
        <w:t>Данояна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8C0528">
        <w:rPr>
          <w:rFonts w:ascii="Times New Roman" w:hAnsi="Times New Roman"/>
          <w:sz w:val="28"/>
          <w:szCs w:val="28"/>
        </w:rPr>
        <w:t>перераб</w:t>
      </w:r>
      <w:proofErr w:type="spellEnd"/>
      <w:proofErr w:type="gramStart"/>
      <w:r w:rsidRPr="008C0528">
        <w:rPr>
          <w:rFonts w:ascii="Times New Roman" w:hAnsi="Times New Roman"/>
          <w:sz w:val="28"/>
          <w:szCs w:val="28"/>
        </w:rPr>
        <w:t>.</w:t>
      </w:r>
      <w:proofErr w:type="gramEnd"/>
      <w:r w:rsidRPr="008C0528">
        <w:rPr>
          <w:rFonts w:ascii="Times New Roman" w:hAnsi="Times New Roman"/>
          <w:sz w:val="28"/>
          <w:szCs w:val="28"/>
        </w:rPr>
        <w:t xml:space="preserve"> и доп. — Москва: РТУ МИРЭА, 2023. — ISBN 978-5-7339-1964-5. — Текст: электронный //Лань: электронно-библиотечная </w:t>
      </w:r>
      <w:proofErr w:type="gramStart"/>
      <w:r w:rsidRPr="008C0528">
        <w:rPr>
          <w:rFonts w:ascii="Times New Roman" w:hAnsi="Times New Roman"/>
          <w:sz w:val="28"/>
          <w:szCs w:val="28"/>
        </w:rPr>
        <w:t>система.—</w:t>
      </w:r>
      <w:proofErr w:type="gramEnd"/>
      <w:r w:rsidRPr="008C0528">
        <w:rPr>
          <w:rFonts w:ascii="Times New Roman" w:hAnsi="Times New Roman"/>
          <w:sz w:val="28"/>
          <w:szCs w:val="28"/>
        </w:rPr>
        <w:t xml:space="preserve">URL: https://e.lanbook.com/book/382769 (дата обращения: 11.01.2024).—Режим доступа: для </w:t>
      </w:r>
      <w:proofErr w:type="spellStart"/>
      <w:r w:rsidRPr="008C0528">
        <w:rPr>
          <w:rFonts w:ascii="Times New Roman" w:hAnsi="Times New Roman"/>
          <w:sz w:val="28"/>
          <w:szCs w:val="28"/>
        </w:rPr>
        <w:t>авториз</w:t>
      </w:r>
      <w:proofErr w:type="spellEnd"/>
      <w:r w:rsidRPr="008C0528">
        <w:rPr>
          <w:rFonts w:ascii="Times New Roman" w:hAnsi="Times New Roman"/>
          <w:sz w:val="28"/>
          <w:szCs w:val="28"/>
        </w:rPr>
        <w:t xml:space="preserve">. пользователей). </w:t>
      </w:r>
      <w:hyperlink r:id="rId7" w:anchor="21" w:history="1">
        <w:r w:rsidRPr="008C0528">
          <w:rPr>
            <w:rStyle w:val="ae"/>
            <w:rFonts w:ascii="Times New Roman" w:hAnsi="Times New Roman"/>
            <w:sz w:val="28"/>
            <w:szCs w:val="28"/>
          </w:rPr>
          <w:t>https: //reader.lanbook.com/book/382769#21</w:t>
        </w:r>
      </w:hyperlink>
    </w:p>
    <w:p w:rsidR="005206A7" w:rsidRPr="007B4988" w:rsidRDefault="005206A7" w:rsidP="005206A7">
      <w:pPr>
        <w:numPr>
          <w:ilvl w:val="0"/>
          <w:numId w:val="46"/>
        </w:numPr>
        <w:tabs>
          <w:tab w:val="left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78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Электронно-библиотечная система  ЭБС- Лань - </w:t>
      </w:r>
      <w:hyperlink r:id="rId8" w:tgtFrame="_blank" w:history="1">
        <w:r w:rsidRPr="00F54781">
          <w:rPr>
            <w:rStyle w:val="ae"/>
            <w:rFonts w:ascii="Times New Roman" w:hAnsi="Times New Roman"/>
            <w:sz w:val="28"/>
            <w:szCs w:val="28"/>
          </w:rPr>
          <w:t>https://e.lanbook.com/</w:t>
        </w:r>
      </w:hyperlink>
    </w:p>
    <w:p w:rsidR="005206A7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5206A7" w:rsidRPr="00C07C18" w:rsidRDefault="005206A7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C72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56CAE"/>
    <w:multiLevelType w:val="hybridMultilevel"/>
    <w:tmpl w:val="A9FA4758"/>
    <w:lvl w:ilvl="0" w:tplc="82DCCB22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E0DA2"/>
    <w:multiLevelType w:val="multilevel"/>
    <w:tmpl w:val="7B26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1DF3B1D"/>
    <w:multiLevelType w:val="hybridMultilevel"/>
    <w:tmpl w:val="E5849976"/>
    <w:lvl w:ilvl="0" w:tplc="E23A54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D0292"/>
    <w:multiLevelType w:val="hybridMultilevel"/>
    <w:tmpl w:val="772C4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8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974AA"/>
    <w:multiLevelType w:val="hybridMultilevel"/>
    <w:tmpl w:val="A8BE1AC0"/>
    <w:lvl w:ilvl="0" w:tplc="CFEAF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7"/>
  </w:num>
  <w:num w:numId="4">
    <w:abstractNumId w:val="44"/>
  </w:num>
  <w:num w:numId="5">
    <w:abstractNumId w:val="16"/>
  </w:num>
  <w:num w:numId="6">
    <w:abstractNumId w:val="15"/>
  </w:num>
  <w:num w:numId="7">
    <w:abstractNumId w:val="38"/>
  </w:num>
  <w:num w:numId="8">
    <w:abstractNumId w:val="23"/>
  </w:num>
  <w:num w:numId="9">
    <w:abstractNumId w:val="25"/>
  </w:num>
  <w:num w:numId="10">
    <w:abstractNumId w:val="41"/>
  </w:num>
  <w:num w:numId="11">
    <w:abstractNumId w:val="4"/>
  </w:num>
  <w:num w:numId="12">
    <w:abstractNumId w:val="32"/>
  </w:num>
  <w:num w:numId="13">
    <w:abstractNumId w:val="43"/>
  </w:num>
  <w:num w:numId="14">
    <w:abstractNumId w:val="8"/>
  </w:num>
  <w:num w:numId="15">
    <w:abstractNumId w:val="42"/>
  </w:num>
  <w:num w:numId="16">
    <w:abstractNumId w:val="20"/>
  </w:num>
  <w:num w:numId="17">
    <w:abstractNumId w:val="39"/>
  </w:num>
  <w:num w:numId="18">
    <w:abstractNumId w:val="30"/>
  </w:num>
  <w:num w:numId="19">
    <w:abstractNumId w:val="19"/>
  </w:num>
  <w:num w:numId="20">
    <w:abstractNumId w:val="14"/>
  </w:num>
  <w:num w:numId="21">
    <w:abstractNumId w:val="12"/>
  </w:num>
  <w:num w:numId="22">
    <w:abstractNumId w:val="33"/>
  </w:num>
  <w:num w:numId="23">
    <w:abstractNumId w:val="13"/>
  </w:num>
  <w:num w:numId="24">
    <w:abstractNumId w:val="26"/>
  </w:num>
  <w:num w:numId="25">
    <w:abstractNumId w:val="29"/>
  </w:num>
  <w:num w:numId="26">
    <w:abstractNumId w:val="46"/>
  </w:num>
  <w:num w:numId="27">
    <w:abstractNumId w:val="21"/>
  </w:num>
  <w:num w:numId="28">
    <w:abstractNumId w:val="6"/>
  </w:num>
  <w:num w:numId="29">
    <w:abstractNumId w:val="5"/>
  </w:num>
  <w:num w:numId="30">
    <w:abstractNumId w:val="31"/>
  </w:num>
  <w:num w:numId="31">
    <w:abstractNumId w:val="9"/>
  </w:num>
  <w:num w:numId="32">
    <w:abstractNumId w:val="36"/>
  </w:num>
  <w:num w:numId="33">
    <w:abstractNumId w:val="2"/>
  </w:num>
  <w:num w:numId="34">
    <w:abstractNumId w:val="10"/>
  </w:num>
  <w:num w:numId="35">
    <w:abstractNumId w:val="45"/>
  </w:num>
  <w:num w:numId="36">
    <w:abstractNumId w:val="3"/>
  </w:num>
  <w:num w:numId="37">
    <w:abstractNumId w:val="22"/>
  </w:num>
  <w:num w:numId="38">
    <w:abstractNumId w:val="18"/>
  </w:num>
  <w:num w:numId="39">
    <w:abstractNumId w:val="35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0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27CF"/>
    <w:rsid w:val="00003A51"/>
    <w:rsid w:val="00003AC8"/>
    <w:rsid w:val="000170E9"/>
    <w:rsid w:val="00041806"/>
    <w:rsid w:val="00083AF3"/>
    <w:rsid w:val="00084230"/>
    <w:rsid w:val="000A7672"/>
    <w:rsid w:val="000E5B9C"/>
    <w:rsid w:val="00122A8E"/>
    <w:rsid w:val="001375DC"/>
    <w:rsid w:val="00163117"/>
    <w:rsid w:val="001931C8"/>
    <w:rsid w:val="00193DB0"/>
    <w:rsid w:val="001A7F63"/>
    <w:rsid w:val="001C21E9"/>
    <w:rsid w:val="001C7849"/>
    <w:rsid w:val="001E1BF6"/>
    <w:rsid w:val="001E23A1"/>
    <w:rsid w:val="00247EE3"/>
    <w:rsid w:val="002D32C0"/>
    <w:rsid w:val="003328FE"/>
    <w:rsid w:val="0035415E"/>
    <w:rsid w:val="00372B36"/>
    <w:rsid w:val="003800F2"/>
    <w:rsid w:val="003A4114"/>
    <w:rsid w:val="003B5B8E"/>
    <w:rsid w:val="00400EFA"/>
    <w:rsid w:val="00404BED"/>
    <w:rsid w:val="00447291"/>
    <w:rsid w:val="004873ED"/>
    <w:rsid w:val="00491A37"/>
    <w:rsid w:val="004E32CA"/>
    <w:rsid w:val="00506A53"/>
    <w:rsid w:val="005206A7"/>
    <w:rsid w:val="00543C1E"/>
    <w:rsid w:val="005726B2"/>
    <w:rsid w:val="005A3CF5"/>
    <w:rsid w:val="005A630D"/>
    <w:rsid w:val="005B2886"/>
    <w:rsid w:val="005B69D4"/>
    <w:rsid w:val="005C0C0E"/>
    <w:rsid w:val="005C0D68"/>
    <w:rsid w:val="005D0B05"/>
    <w:rsid w:val="005D7E80"/>
    <w:rsid w:val="0060305D"/>
    <w:rsid w:val="006040DA"/>
    <w:rsid w:val="00655912"/>
    <w:rsid w:val="0065768E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83F73"/>
    <w:rsid w:val="009C481F"/>
    <w:rsid w:val="009E39B3"/>
    <w:rsid w:val="009E406C"/>
    <w:rsid w:val="00A235BC"/>
    <w:rsid w:val="00A30F5A"/>
    <w:rsid w:val="00A32AB4"/>
    <w:rsid w:val="00A560F4"/>
    <w:rsid w:val="00A56267"/>
    <w:rsid w:val="00AC2990"/>
    <w:rsid w:val="00AC2AF0"/>
    <w:rsid w:val="00AD0D37"/>
    <w:rsid w:val="00AD5203"/>
    <w:rsid w:val="00B32338"/>
    <w:rsid w:val="00B54B66"/>
    <w:rsid w:val="00B62081"/>
    <w:rsid w:val="00BC2F26"/>
    <w:rsid w:val="00BD77B7"/>
    <w:rsid w:val="00C06CFF"/>
    <w:rsid w:val="00C07C18"/>
    <w:rsid w:val="00C15C6B"/>
    <w:rsid w:val="00C16E3F"/>
    <w:rsid w:val="00C723E4"/>
    <w:rsid w:val="00CF73BE"/>
    <w:rsid w:val="00D06683"/>
    <w:rsid w:val="00D071C1"/>
    <w:rsid w:val="00D14373"/>
    <w:rsid w:val="00D2513B"/>
    <w:rsid w:val="00DA27CF"/>
    <w:rsid w:val="00DB16E8"/>
    <w:rsid w:val="00E1290A"/>
    <w:rsid w:val="00E81E1A"/>
    <w:rsid w:val="00EC19CC"/>
    <w:rsid w:val="00F00FF2"/>
    <w:rsid w:val="00F46CAC"/>
    <w:rsid w:val="00F51BE1"/>
    <w:rsid w:val="00F55D53"/>
    <w:rsid w:val="00FC1C23"/>
    <w:rsid w:val="00FD6DA2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F32F6A"/>
  <w15:docId w15:val="{3C9E8045-C700-4EE4-9A67-E96EDAB9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BC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link w:val="af0"/>
    <w:uiPriority w:val="99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character" w:customStyle="1" w:styleId="af0">
    <w:name w:val="Без интервала Знак"/>
    <w:basedOn w:val="a0"/>
    <w:link w:val="af"/>
    <w:uiPriority w:val="99"/>
    <w:locked/>
    <w:rsid w:val="009C48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er.lanbook.com/book/3827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2543" TargetMode="External"/><Relationship Id="rId5" Type="http://schemas.openxmlformats.org/officeDocument/2006/relationships/hyperlink" Target="https://www.book.ru/book/9325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23</cp:revision>
  <dcterms:created xsi:type="dcterms:W3CDTF">2024-05-06T18:02:00Z</dcterms:created>
  <dcterms:modified xsi:type="dcterms:W3CDTF">2026-02-26T10:53:00Z</dcterms:modified>
</cp:coreProperties>
</file>