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60C56" w:rsidRPr="00544B74" w:rsidRDefault="00DB0667" w:rsidP="00544B7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p w:rsidR="00560C56" w:rsidRPr="00DB0667" w:rsidRDefault="00560C56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B74" w:rsidRDefault="00544B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874" w:rsidRPr="00370874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874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370874" w:rsidRPr="00DB0667" w:rsidRDefault="00370874" w:rsidP="003708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</w:t>
      </w:r>
      <w:r w:rsidR="00544B7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4895" w:rsidRPr="00544B74">
        <w:rPr>
          <w:rFonts w:ascii="Times New Roman" w:hAnsi="Times New Roman" w:cs="Times New Roman"/>
          <w:b/>
          <w:sz w:val="28"/>
          <w:szCs w:val="28"/>
        </w:rPr>
        <w:t>зачет/дифференцированный зачет</w:t>
      </w:r>
    </w:p>
    <w:p w:rsidR="00544B74" w:rsidRPr="00DB0667" w:rsidRDefault="00544B74" w:rsidP="00544B7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454D91" w:rsidRPr="00454D91">
        <w:rPr>
          <w:rFonts w:ascii="Times New Roman" w:hAnsi="Times New Roman" w:cs="Times New Roman"/>
          <w:b/>
          <w:bCs/>
          <w:sz w:val="28"/>
          <w:szCs w:val="28"/>
        </w:rPr>
        <w:t>Введение в профессию и профессиональная этика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4B74" w:rsidRDefault="00544B74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25A" w:rsidRPr="00544B74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2BCA7EC3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544B74">
        <w:rPr>
          <w:rFonts w:ascii="Times New Roman" w:hAnsi="Times New Roman" w:cs="Times New Roman"/>
          <w:sz w:val="28"/>
          <w:szCs w:val="28"/>
        </w:rPr>
        <w:t>2025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544B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544B74" w:rsidRDefault="0081125A" w:rsidP="008C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>Фонд оценочных сре</w:t>
      </w:r>
      <w:proofErr w:type="gramStart"/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="008C7EB2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я проведения промежуточной аттестации </w:t>
      </w:r>
      <w:r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44B74" w:rsidRPr="00544B74">
        <w:rPr>
          <w:rFonts w:ascii="Times New Roman" w:hAnsi="Times New Roman" w:cs="Times New Roman"/>
          <w:sz w:val="28"/>
          <w:szCs w:val="28"/>
          <w:lang w:eastAsia="ru-RU"/>
        </w:rPr>
        <w:t>Психология общения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44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C7EB2" w:rsidP="00560C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 </w:t>
      </w:r>
      <w:r w:rsidR="001A4895" w:rsidRPr="00544B74">
        <w:rPr>
          <w:rFonts w:ascii="Times New Roman" w:hAnsi="Times New Roman" w:cs="Times New Roman"/>
          <w:sz w:val="28"/>
          <w:szCs w:val="28"/>
          <w:lang w:eastAsia="ru-RU"/>
        </w:rPr>
        <w:t>зачета/дифференцированного зачета</w:t>
      </w:r>
      <w:r w:rsidR="00DB0667" w:rsidRPr="00544B7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560C5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3850"/>
        <w:gridCol w:w="3615"/>
      </w:tblGrid>
      <w:tr w:rsidR="000265D4" w:rsidRPr="00AD4BEF" w:rsidTr="00F72074">
        <w:tc>
          <w:tcPr>
            <w:tcW w:w="2275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</w:t>
            </w:r>
            <w:proofErr w:type="gramEnd"/>
            <w:r w:rsidRPr="00AD4BE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, ПК, ЛР</w:t>
            </w:r>
          </w:p>
        </w:tc>
        <w:tc>
          <w:tcPr>
            <w:tcW w:w="3850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3615" w:type="dxa"/>
          </w:tcPr>
          <w:p w:rsidR="000265D4" w:rsidRPr="00AD4BEF" w:rsidRDefault="000265D4" w:rsidP="00560C5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4B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ОК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01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сферах;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профессиональном и/или социальном контексте; алгоритмы выполнения работ в профессиональной и смежных областях; методы работы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профессиональной и смежных сферах; структура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развития и самообразования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профессиональная терминология; возможные траектории профессионального развития  и самообразования</w:t>
            </w:r>
          </w:p>
        </w:tc>
      </w:tr>
      <w:tr w:rsidR="00AD4BEF" w:rsidRPr="00AD4BEF" w:rsidTr="00F72074">
        <w:tc>
          <w:tcPr>
            <w:tcW w:w="2275" w:type="dxa"/>
          </w:tcPr>
          <w:p w:rsidR="00AD4BEF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850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615" w:type="dxa"/>
          </w:tcPr>
          <w:p w:rsidR="00AD4BEF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F50F1B" w:rsidRPr="00AD4BEF" w:rsidTr="00F72074">
        <w:tc>
          <w:tcPr>
            <w:tcW w:w="2275" w:type="dxa"/>
          </w:tcPr>
          <w:p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850" w:type="dxa"/>
          </w:tcPr>
          <w:p w:rsidR="00F50F1B" w:rsidRPr="00F50F1B" w:rsidRDefault="00F50F1B" w:rsidP="00560C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615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F50F1B" w:rsidRPr="00AD4BEF" w:rsidTr="00F72074">
        <w:tc>
          <w:tcPr>
            <w:tcW w:w="2275" w:type="dxa"/>
          </w:tcPr>
          <w:p w:rsidR="00F50F1B" w:rsidRPr="00F50F1B" w:rsidRDefault="00F50F1B" w:rsidP="00560C56">
            <w:pPr>
              <w:tabs>
                <w:tab w:val="left" w:pos="5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0F1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F50F1B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3850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специальности; эффективно действовать в чрезвычайных ситуациях</w:t>
            </w:r>
          </w:p>
        </w:tc>
        <w:tc>
          <w:tcPr>
            <w:tcW w:w="3615" w:type="dxa"/>
          </w:tcPr>
          <w:p w:rsidR="00F50F1B" w:rsidRPr="00F50F1B" w:rsidRDefault="00F50F1B" w:rsidP="00560C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F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F50F1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основные действия в чрезвычайных ситуациях</w:t>
            </w:r>
          </w:p>
        </w:tc>
      </w:tr>
    </w:tbl>
    <w:p w:rsidR="00560C56" w:rsidRPr="00351DD2" w:rsidRDefault="00560C56" w:rsidP="00560C5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560C5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544B74" w:rsidRDefault="0081125A" w:rsidP="00560C56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544B74">
        <w:rPr>
          <w:rFonts w:ascii="Times New Roman" w:hAnsi="Times New Roman"/>
          <w:i w:val="0"/>
          <w:iCs w:val="0"/>
        </w:rPr>
        <w:t xml:space="preserve">3.1. Задания для проведения </w:t>
      </w:r>
      <w:r w:rsidR="00BD4472" w:rsidRPr="00544B74">
        <w:rPr>
          <w:rFonts w:ascii="Times New Roman" w:hAnsi="Times New Roman"/>
          <w:i w:val="0"/>
          <w:lang w:eastAsia="ru-RU"/>
        </w:rPr>
        <w:t>зачета с оценкой</w:t>
      </w:r>
    </w:p>
    <w:p w:rsidR="0081125A" w:rsidRPr="00544B74" w:rsidRDefault="0081125A" w:rsidP="00560C56">
      <w:pPr>
        <w:spacing w:after="0" w:line="240" w:lineRule="auto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544B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895" w:rsidRPr="00544B74">
        <w:rPr>
          <w:rFonts w:ascii="Times New Roman" w:hAnsi="Times New Roman" w:cs="Times New Roman"/>
          <w:b/>
          <w:bCs/>
          <w:sz w:val="28"/>
          <w:szCs w:val="28"/>
        </w:rPr>
        <w:t>зачета/дифференцированного зачета</w:t>
      </w:r>
      <w:r w:rsidRPr="00544B74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544B74">
        <w:rPr>
          <w:rFonts w:ascii="Times New Roman" w:hAnsi="Times New Roman" w:cs="Times New Roman"/>
          <w:sz w:val="28"/>
          <w:szCs w:val="28"/>
        </w:rPr>
        <w:t xml:space="preserve"> устный ответ </w:t>
      </w:r>
      <w:r w:rsidR="00BD4472" w:rsidRPr="00544B74">
        <w:rPr>
          <w:rFonts w:ascii="Times New Roman" w:hAnsi="Times New Roman" w:cs="Times New Roman"/>
          <w:sz w:val="28"/>
          <w:szCs w:val="28"/>
        </w:rPr>
        <w:t>на вопросы</w:t>
      </w:r>
      <w:r w:rsidRPr="00544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4B74" w:rsidRPr="00544B74" w:rsidRDefault="00544B74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544B74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1A4895" w:rsidRPr="00544B74" w:rsidRDefault="0081125A" w:rsidP="001A489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1A4895" w:rsidRPr="00544B74">
        <w:rPr>
          <w:rFonts w:ascii="Times New Roman" w:hAnsi="Times New Roman"/>
          <w:sz w:val="28"/>
          <w:szCs w:val="28"/>
        </w:rPr>
        <w:t xml:space="preserve">Кабинет </w:t>
      </w:r>
      <w:r w:rsidR="00544B74" w:rsidRPr="00544B74">
        <w:rPr>
          <w:rFonts w:ascii="Times New Roman" w:hAnsi="Times New Roman"/>
          <w:sz w:val="28"/>
          <w:szCs w:val="28"/>
        </w:rPr>
        <w:t>422</w:t>
      </w:r>
    </w:p>
    <w:p w:rsidR="0081125A" w:rsidRPr="00544B74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40 минут </w:t>
      </w:r>
    </w:p>
    <w:p w:rsidR="0081125A" w:rsidRPr="00351DD2" w:rsidRDefault="0081125A" w:rsidP="00560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A4895" w:rsidRPr="00544B74">
        <w:rPr>
          <w:rFonts w:ascii="Times New Roman" w:hAnsi="Times New Roman" w:cs="Times New Roman"/>
          <w:sz w:val="28"/>
          <w:szCs w:val="28"/>
        </w:rPr>
        <w:t>зачете/дифференцированном зачете</w:t>
      </w:r>
      <w:r w:rsidR="00F50F1B" w:rsidRPr="00544B74">
        <w:rPr>
          <w:rFonts w:ascii="Times New Roman" w:hAnsi="Times New Roman" w:cs="Times New Roman"/>
          <w:sz w:val="28"/>
          <w:szCs w:val="28"/>
        </w:rPr>
        <w:t>, оборудование,</w:t>
      </w:r>
      <w:r w:rsidRPr="00544B74">
        <w:rPr>
          <w:rFonts w:ascii="Times New Roman" w:hAnsi="Times New Roman" w:cs="Times New Roman"/>
          <w:sz w:val="28"/>
          <w:szCs w:val="28"/>
        </w:rPr>
        <w:t xml:space="preserve"> </w:t>
      </w:r>
      <w:r w:rsidRPr="00544B74">
        <w:rPr>
          <w:rFonts w:ascii="Times New Roman" w:hAnsi="Times New Roman"/>
          <w:sz w:val="28"/>
          <w:szCs w:val="28"/>
        </w:rPr>
        <w:t>канцелярские принадлежности</w:t>
      </w:r>
      <w:r w:rsidR="001A4895" w:rsidRPr="00544B74">
        <w:rPr>
          <w:rFonts w:ascii="Times New Roman" w:hAnsi="Times New Roman"/>
          <w:sz w:val="28"/>
          <w:szCs w:val="28"/>
        </w:rPr>
        <w:t xml:space="preserve">: </w:t>
      </w:r>
      <w:r w:rsidRPr="00544B74">
        <w:rPr>
          <w:rFonts w:ascii="Times New Roman" w:hAnsi="Times New Roman"/>
          <w:sz w:val="28"/>
          <w:szCs w:val="28"/>
        </w:rPr>
        <w:t>ручка, карандаши.</w:t>
      </w:r>
    </w:p>
    <w:p w:rsidR="00DB0667" w:rsidRDefault="00DB0667" w:rsidP="00560C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544B74" w:rsidRDefault="0081125A" w:rsidP="00544B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4B74">
        <w:rPr>
          <w:rFonts w:ascii="Times New Roman" w:hAnsi="Times New Roman" w:cs="Times New Roman"/>
          <w:b/>
          <w:bCs/>
          <w:sz w:val="28"/>
          <w:szCs w:val="28"/>
        </w:rPr>
        <w:t>Перечень вопросов</w:t>
      </w:r>
    </w:p>
    <w:p w:rsidR="00544B74" w:rsidRPr="00544B74" w:rsidRDefault="00BD4472" w:rsidP="00544B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>1</w:t>
      </w:r>
      <w:r w:rsidR="00544B74" w:rsidRPr="00544B74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теоретических вопросов</w:t>
      </w:r>
    </w:p>
    <w:p w:rsidR="00454D91" w:rsidRDefault="00454D91" w:rsidP="00454D9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/>
        </w:rPr>
      </w:pPr>
      <w:bookmarkStart w:id="1" w:name="_GoBack"/>
      <w:bookmarkEnd w:id="1"/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Понятие этики, морали и нравственности в сфере управления организацией или системой.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Противоречие этических норм и современных установок индивидуализма и прагматики.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Значение моральных и этических установок на службе.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lastRenderedPageBreak/>
        <w:t>Принятие этически неверного решения на уровне низших и высших юристов: определение последствий.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Причины принятия этических кодексов поведения в организациях и управляемых системах, их содержание.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Исторические и современные реалии этики управления в организациях и управляемых системах.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Особенности этики государственных и государственных гражданских служащих: сходства и различия.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Нормативно-правовое регулирование соблюдения морально-этических норм и кодексов служащих.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Этика применения 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sz w:val="28"/>
          <w:szCs w:val="28"/>
        </w:rPr>
        <w:t>грязных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технологий и 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sz w:val="28"/>
          <w:szCs w:val="28"/>
        </w:rPr>
        <w:t>черных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PR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-</w:t>
      </w:r>
      <w:r>
        <w:rPr>
          <w:rFonts w:ascii="Times New Roman CYR" w:eastAsiaTheme="minorHAnsi" w:hAnsi="Times New Roman CYR" w:cs="Times New Roman CYR"/>
          <w:sz w:val="28"/>
          <w:szCs w:val="28"/>
        </w:rPr>
        <w:t>технологий.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Проблема неформального участия юристов в организации и финансировании выборного процесса.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Права и ограничения государственных и муниципальных служащих по участию в выборных кампаниях.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Этика ведения деловых переговоров с использованием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манипулятивных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технологий и искаженных данных.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Предоставление некорректной информации при ведении переговоров или дебатов, сокрытие и искажение данных.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Особенности ведения политических дебатов юристов.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Лоббирование интересов заказчиков при принятии решения: вопрос этики или свободы мнения.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Возможности и трудности контроля участия юристов в группах давления или лоббирования.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Следование интересам группы людей: проблема отличия лоббирования от отстаивания прав населения.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Взяточничество как самый оправдываемый элемент коррупционной системы: причины, перспективы.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Семейственность в организации государственной службы: основные виды контроля и борьбы с такой системой.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lastRenderedPageBreak/>
        <w:t>Растрата и использование государственных финансов в личных целях: формы оправдания и контроля.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Использование служебной информации в личных целях: пути отслеживания и наказания.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Проблема использования административного ресурса государственной службы в личных интересах или интересах группы давления.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Перспективы формирования и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</w:rPr>
        <w:t>отлаживания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системы </w:t>
      </w:r>
      <w:proofErr w:type="gramStart"/>
      <w:r>
        <w:rPr>
          <w:rFonts w:ascii="Times New Roman CYR" w:eastAsiaTheme="minorHAnsi" w:hAnsi="Times New Roman CYR" w:cs="Times New Roman CYR"/>
          <w:sz w:val="28"/>
          <w:szCs w:val="28"/>
        </w:rPr>
        <w:t>контроля за</w:t>
      </w:r>
      <w:proofErr w:type="gramEnd"/>
      <w:r>
        <w:rPr>
          <w:rFonts w:ascii="Times New Roman CYR" w:eastAsiaTheme="minorHAnsi" w:hAnsi="Times New Roman CYR" w:cs="Times New Roman CYR"/>
          <w:sz w:val="28"/>
          <w:szCs w:val="28"/>
        </w:rPr>
        <w:t xml:space="preserve"> неэтичным поведением в организациях и управляемых системах.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Формирование российской морально-этической системы в правоохранительной деятельности.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Сходства и различия этических и моральных норм в системе правоохранительной деятельности.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Соотношение понятий 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sz w:val="28"/>
          <w:szCs w:val="28"/>
        </w:rPr>
        <w:t>человеческий капитал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», «</w:t>
      </w:r>
      <w:r>
        <w:rPr>
          <w:rFonts w:ascii="Times New Roman CYR" w:eastAsiaTheme="minorHAnsi" w:hAnsi="Times New Roman CYR" w:cs="Times New Roman CYR"/>
          <w:sz w:val="28"/>
          <w:szCs w:val="28"/>
        </w:rPr>
        <w:t>человеческий ресурс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этическая система управления.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Особенности профессии юриста и ее нравственное значение.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Нравственные основы законодательства о правосудии и правоохранительной деятельности.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Нравственные принципы и нормы в материальном праве.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Нравственное содержание уголовно-процессуального законодательства.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Правовые и нравственные отношения в уголовном процесс.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Соотношение цели и средства в уголовном процессе.</w:t>
      </w:r>
    </w:p>
    <w:p w:rsidR="00454D91" w:rsidRDefault="00454D91" w:rsidP="00454D91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Нравственные начала уголовно-процессуального доказывания 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Установление истины по уголовному делу как нравственная цель доказывания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Противоречие лояльности команде и требованиям общественного блага: сложность выбора.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Моральная ответственность руководителей за назначения сотрудников на должность и за результаты их работы.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Понятие 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sz w:val="28"/>
          <w:szCs w:val="28"/>
        </w:rPr>
        <w:t>своей команды</w:t>
      </w:r>
      <w:r w:rsidRPr="00454D91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>
        <w:rPr>
          <w:rFonts w:ascii="Times New Roman CYR" w:eastAsiaTheme="minorHAnsi" w:hAnsi="Times New Roman CYR" w:cs="Times New Roman CYR"/>
          <w:sz w:val="28"/>
          <w:szCs w:val="28"/>
        </w:rPr>
        <w:t>и этические трудности ее формирования.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 w:rsidRPr="00454D91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Проблема коррупционных команд и прикрытия этически неприемлемых </w:t>
      </w:r>
      <w:r>
        <w:rPr>
          <w:rFonts w:ascii="Times New Roman CYR" w:eastAsiaTheme="minorHAnsi" w:hAnsi="Times New Roman CYR" w:cs="Times New Roman CYR"/>
          <w:sz w:val="28"/>
          <w:szCs w:val="28"/>
        </w:rPr>
        <w:lastRenderedPageBreak/>
        <w:t>действий руководителя командой.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Значение команды в контроле соблюдения морально-этического кодекса организации.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Конфликт общих и личных интересов в системе управления.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Презумпция невиновности и обязанность доказывания в нравственном аспекте.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Нравственное значение оценки доказательств по внутреннему убеждению 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 xml:space="preserve">Этические основы использования отдельных видов доказательств 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Организация внутрисистемного контроля соблюдения норма морально-этических кодексов.</w:t>
      </w:r>
    </w:p>
    <w:p w:rsidR="00454D91" w:rsidRDefault="00454D91" w:rsidP="00454D91">
      <w:pPr>
        <w:widowControl w:val="0"/>
        <w:numPr>
          <w:ilvl w:val="0"/>
          <w:numId w:val="18"/>
        </w:numPr>
        <w:tabs>
          <w:tab w:val="left" w:pos="993"/>
          <w:tab w:val="left" w:pos="9214"/>
          <w:tab w:val="left" w:pos="94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Theme="minorHAnsi" w:hAnsi="Times New Roman CYR" w:cs="Times New Roman CYR"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</w:rPr>
        <w:t>Возможность внешнего и внутреннего контроля этических норм в современной России.</w:t>
      </w:r>
    </w:p>
    <w:p w:rsidR="00544B74" w:rsidRDefault="00544B74" w:rsidP="00544B74"/>
    <w:p w:rsidR="00544B74" w:rsidRDefault="00544B74" w:rsidP="00544B74"/>
    <w:p w:rsidR="00544B74" w:rsidRDefault="00544B74" w:rsidP="00544B74"/>
    <w:p w:rsidR="00544B74" w:rsidRDefault="00544B74" w:rsidP="00544B74"/>
    <w:p w:rsidR="0081125A" w:rsidRPr="001878EA" w:rsidRDefault="0081125A" w:rsidP="00560C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:rsidR="00465BAE" w:rsidRPr="00465BAE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:rsidR="00794034" w:rsidRDefault="00465BAE" w:rsidP="00465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</w:t>
      </w:r>
      <w:r w:rsidRPr="00465B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практической деятельности без дополнительной подготовки по данной дисциплине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9403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65BAE" w:rsidRDefault="00272527" w:rsidP="00560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2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  <w:r w:rsidR="00465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4B74" w:rsidRDefault="00544B74" w:rsidP="00560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9CD" w:rsidRPr="00544B74" w:rsidRDefault="009F39CD" w:rsidP="00560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9F39CD" w:rsidRPr="00544B74" w:rsidRDefault="00544B74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44B74">
        <w:rPr>
          <w:rFonts w:ascii="Times New Roman" w:hAnsi="Times New Roman"/>
          <w:b w:val="0"/>
          <w:sz w:val="28"/>
          <w:szCs w:val="28"/>
        </w:rPr>
        <w:t>Бороздина, Г. В. Психология делового общения: учебник. (Среднее профессиональное образование). Москва: ИНФРА-М, 2020 https://znanium.com/catalog/product/1116661</w:t>
      </w:r>
    </w:p>
    <w:p w:rsidR="009F39CD" w:rsidRPr="00544B74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>Основные электронные издания:</w:t>
      </w:r>
    </w:p>
    <w:p w:rsidR="00465BAE" w:rsidRPr="00544B74" w:rsidRDefault="00544B74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44B74">
        <w:rPr>
          <w:rFonts w:ascii="Times New Roman" w:hAnsi="Times New Roman"/>
          <w:b w:val="0"/>
          <w:sz w:val="28"/>
          <w:szCs w:val="28"/>
        </w:rPr>
        <w:t>www.znanium.com</w:t>
      </w:r>
    </w:p>
    <w:p w:rsidR="009F39CD" w:rsidRPr="00544B74" w:rsidRDefault="009F39CD" w:rsidP="00560C56">
      <w:pPr>
        <w:pStyle w:val="1"/>
        <w:keepNext w:val="0"/>
        <w:widowControl w:val="0"/>
        <w:autoSpaceDE w:val="0"/>
        <w:autoSpaceDN w:val="0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544B74">
        <w:rPr>
          <w:rFonts w:ascii="Times New Roman" w:hAnsi="Times New Roman"/>
          <w:sz w:val="28"/>
          <w:szCs w:val="28"/>
        </w:rPr>
        <w:t>Дополнительные источники</w:t>
      </w:r>
    </w:p>
    <w:p w:rsidR="00544B74" w:rsidRPr="00544B74" w:rsidRDefault="00544B74" w:rsidP="00544B74">
      <w:pPr>
        <w:rPr>
          <w:rFonts w:ascii="Times New Roman" w:hAnsi="Times New Roman" w:cs="Times New Roman"/>
          <w:sz w:val="28"/>
          <w:szCs w:val="28"/>
        </w:rPr>
      </w:pPr>
      <w:r w:rsidRPr="00544B74">
        <w:rPr>
          <w:rFonts w:ascii="Times New Roman" w:hAnsi="Times New Roman" w:cs="Times New Roman"/>
          <w:sz w:val="28"/>
          <w:szCs w:val="28"/>
        </w:rPr>
        <w:t>Н.С. Ефимова Психология общения. Практикум по психологии: учеб</w:t>
      </w:r>
      <w:proofErr w:type="gramStart"/>
      <w:r w:rsidRPr="00544B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4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4B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44B74">
        <w:rPr>
          <w:rFonts w:ascii="Times New Roman" w:hAnsi="Times New Roman" w:cs="Times New Roman"/>
          <w:sz w:val="28"/>
          <w:szCs w:val="28"/>
        </w:rPr>
        <w:t>особие (Среднее профессиональное образование). М: ИД «ФОРУМ»: ИНФРА-М, 2020. http://znanium.com/catalog/product/766784</w:t>
      </w:r>
    </w:p>
    <w:sectPr w:rsidR="00544B74" w:rsidRPr="00544B74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7A2B46"/>
    <w:lvl w:ilvl="0">
      <w:numFmt w:val="bullet"/>
      <w:lvlText w:val="*"/>
      <w:lvlJc w:val="left"/>
    </w:lvl>
  </w:abstractNum>
  <w:abstractNum w:abstractNumId="1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3765755"/>
    <w:multiLevelType w:val="hybridMultilevel"/>
    <w:tmpl w:val="940068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D14B4"/>
    <w:multiLevelType w:val="hybridMultilevel"/>
    <w:tmpl w:val="D04A4374"/>
    <w:lvl w:ilvl="0" w:tplc="404C00D4">
      <w:start w:val="1"/>
      <w:numFmt w:val="decimal"/>
      <w:lvlText w:val="%1.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E42C08">
      <w:numFmt w:val="bullet"/>
      <w:lvlText w:val="•"/>
      <w:lvlJc w:val="left"/>
      <w:pPr>
        <w:ind w:left="1188" w:hanging="284"/>
      </w:pPr>
      <w:rPr>
        <w:rFonts w:hint="default"/>
        <w:lang w:val="ru-RU" w:eastAsia="en-US" w:bidi="ar-SA"/>
      </w:rPr>
    </w:lvl>
    <w:lvl w:ilvl="2" w:tplc="AD32FA6A">
      <w:numFmt w:val="bullet"/>
      <w:lvlText w:val="•"/>
      <w:lvlJc w:val="left"/>
      <w:pPr>
        <w:ind w:left="2216" w:hanging="284"/>
      </w:pPr>
      <w:rPr>
        <w:rFonts w:hint="default"/>
        <w:lang w:val="ru-RU" w:eastAsia="en-US" w:bidi="ar-SA"/>
      </w:rPr>
    </w:lvl>
    <w:lvl w:ilvl="3" w:tplc="72A4759E"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 w:tplc="9C169E3E">
      <w:numFmt w:val="bullet"/>
      <w:lvlText w:val="•"/>
      <w:lvlJc w:val="left"/>
      <w:pPr>
        <w:ind w:left="4273" w:hanging="284"/>
      </w:pPr>
      <w:rPr>
        <w:rFonts w:hint="default"/>
        <w:lang w:val="ru-RU" w:eastAsia="en-US" w:bidi="ar-SA"/>
      </w:rPr>
    </w:lvl>
    <w:lvl w:ilvl="5" w:tplc="20CCAC98">
      <w:numFmt w:val="bullet"/>
      <w:lvlText w:val="•"/>
      <w:lvlJc w:val="left"/>
      <w:pPr>
        <w:ind w:left="5302" w:hanging="284"/>
      </w:pPr>
      <w:rPr>
        <w:rFonts w:hint="default"/>
        <w:lang w:val="ru-RU" w:eastAsia="en-US" w:bidi="ar-SA"/>
      </w:rPr>
    </w:lvl>
    <w:lvl w:ilvl="6" w:tplc="D47C161C">
      <w:numFmt w:val="bullet"/>
      <w:lvlText w:val="•"/>
      <w:lvlJc w:val="left"/>
      <w:pPr>
        <w:ind w:left="6330" w:hanging="284"/>
      </w:pPr>
      <w:rPr>
        <w:rFonts w:hint="default"/>
        <w:lang w:val="ru-RU" w:eastAsia="en-US" w:bidi="ar-SA"/>
      </w:rPr>
    </w:lvl>
    <w:lvl w:ilvl="7" w:tplc="B3265BB0">
      <w:numFmt w:val="bullet"/>
      <w:lvlText w:val="•"/>
      <w:lvlJc w:val="left"/>
      <w:pPr>
        <w:ind w:left="7358" w:hanging="284"/>
      </w:pPr>
      <w:rPr>
        <w:rFonts w:hint="default"/>
        <w:lang w:val="ru-RU" w:eastAsia="en-US" w:bidi="ar-SA"/>
      </w:rPr>
    </w:lvl>
    <w:lvl w:ilvl="8" w:tplc="DE54C456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6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9">
    <w:nsid w:val="4BB11B9F"/>
    <w:multiLevelType w:val="hybridMultilevel"/>
    <w:tmpl w:val="BEB6C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61162"/>
    <w:multiLevelType w:val="multilevel"/>
    <w:tmpl w:val="73B41A2E"/>
    <w:lvl w:ilvl="0">
      <w:start w:val="3"/>
      <w:numFmt w:val="decimal"/>
      <w:lvlText w:val="%1"/>
      <w:lvlJc w:val="left"/>
      <w:pPr>
        <w:ind w:left="153" w:hanging="7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5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0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707"/>
      </w:pPr>
      <w:rPr>
        <w:rFonts w:hint="default"/>
        <w:lang w:val="ru-RU" w:eastAsia="en-US" w:bidi="ar-SA"/>
      </w:rPr>
    </w:lvl>
  </w:abstractNum>
  <w:abstractNum w:abstractNumId="13">
    <w:nsid w:val="55334EDF"/>
    <w:multiLevelType w:val="hybridMultilevel"/>
    <w:tmpl w:val="0252472E"/>
    <w:lvl w:ilvl="0" w:tplc="3EE8A22E">
      <w:numFmt w:val="bullet"/>
      <w:lvlText w:val="—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4A52C">
      <w:numFmt w:val="bullet"/>
      <w:lvlText w:val="•"/>
      <w:lvlJc w:val="left"/>
      <w:pPr>
        <w:ind w:left="1152" w:hanging="351"/>
      </w:pPr>
      <w:rPr>
        <w:rFonts w:hint="default"/>
        <w:lang w:val="ru-RU" w:eastAsia="en-US" w:bidi="ar-SA"/>
      </w:rPr>
    </w:lvl>
    <w:lvl w:ilvl="2" w:tplc="2C8EACE4">
      <w:numFmt w:val="bullet"/>
      <w:lvlText w:val="•"/>
      <w:lvlJc w:val="left"/>
      <w:pPr>
        <w:ind w:left="2184" w:hanging="351"/>
      </w:pPr>
      <w:rPr>
        <w:rFonts w:hint="default"/>
        <w:lang w:val="ru-RU" w:eastAsia="en-US" w:bidi="ar-SA"/>
      </w:rPr>
    </w:lvl>
    <w:lvl w:ilvl="3" w:tplc="54F4A03E">
      <w:numFmt w:val="bullet"/>
      <w:lvlText w:val="•"/>
      <w:lvlJc w:val="left"/>
      <w:pPr>
        <w:ind w:left="3217" w:hanging="351"/>
      </w:pPr>
      <w:rPr>
        <w:rFonts w:hint="default"/>
        <w:lang w:val="ru-RU" w:eastAsia="en-US" w:bidi="ar-SA"/>
      </w:rPr>
    </w:lvl>
    <w:lvl w:ilvl="4" w:tplc="D81E88CE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CDB41B9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CDF0E920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2E2686E">
      <w:numFmt w:val="bullet"/>
      <w:lvlText w:val="•"/>
      <w:lvlJc w:val="left"/>
      <w:pPr>
        <w:ind w:left="7346" w:hanging="351"/>
      </w:pPr>
      <w:rPr>
        <w:rFonts w:hint="default"/>
        <w:lang w:val="ru-RU" w:eastAsia="en-US" w:bidi="ar-SA"/>
      </w:rPr>
    </w:lvl>
    <w:lvl w:ilvl="8" w:tplc="B1628036">
      <w:numFmt w:val="bullet"/>
      <w:lvlText w:val="•"/>
      <w:lvlJc w:val="left"/>
      <w:pPr>
        <w:ind w:left="8379" w:hanging="351"/>
      </w:pPr>
      <w:rPr>
        <w:rFonts w:hint="default"/>
        <w:lang w:val="ru-RU" w:eastAsia="en-US" w:bidi="ar-SA"/>
      </w:rPr>
    </w:lvl>
  </w:abstractNum>
  <w:abstractNum w:abstractNumId="14">
    <w:nsid w:val="62A50F21"/>
    <w:multiLevelType w:val="hybridMultilevel"/>
    <w:tmpl w:val="279048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612B1"/>
    <w:multiLevelType w:val="hybridMultilevel"/>
    <w:tmpl w:val="9C9A25D0"/>
    <w:lvl w:ilvl="0" w:tplc="23D87F72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442B86">
      <w:start w:val="4"/>
      <w:numFmt w:val="decimal"/>
      <w:lvlText w:val="%2."/>
      <w:lvlJc w:val="left"/>
      <w:pPr>
        <w:ind w:left="1238" w:hanging="202"/>
        <w:jc w:val="right"/>
      </w:pPr>
      <w:rPr>
        <w:rFonts w:hint="default"/>
        <w:b/>
        <w:bCs/>
        <w:spacing w:val="-15"/>
        <w:w w:val="100"/>
        <w:lang w:val="ru-RU" w:eastAsia="en-US" w:bidi="ar-SA"/>
      </w:rPr>
    </w:lvl>
    <w:lvl w:ilvl="2" w:tplc="01E65160">
      <w:start w:val="2"/>
      <w:numFmt w:val="decimal"/>
      <w:lvlText w:val="%3."/>
      <w:lvlJc w:val="left"/>
      <w:pPr>
        <w:ind w:left="145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90E226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4" w:tplc="531CAC2A">
      <w:numFmt w:val="bullet"/>
      <w:lvlText w:val="•"/>
      <w:lvlJc w:val="left"/>
      <w:pPr>
        <w:ind w:left="2657" w:hanging="284"/>
      </w:pPr>
      <w:rPr>
        <w:rFonts w:hint="default"/>
        <w:lang w:val="ru-RU" w:eastAsia="en-US" w:bidi="ar-SA"/>
      </w:rPr>
    </w:lvl>
    <w:lvl w:ilvl="5" w:tplc="55D08252">
      <w:numFmt w:val="bullet"/>
      <w:lvlText w:val="•"/>
      <w:lvlJc w:val="left"/>
      <w:pPr>
        <w:ind w:left="3855" w:hanging="284"/>
      </w:pPr>
      <w:rPr>
        <w:rFonts w:hint="default"/>
        <w:lang w:val="ru-RU" w:eastAsia="en-US" w:bidi="ar-SA"/>
      </w:rPr>
    </w:lvl>
    <w:lvl w:ilvl="6" w:tplc="1BAAAF12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7" w:tplc="EAA2E858">
      <w:numFmt w:val="bullet"/>
      <w:lvlText w:val="•"/>
      <w:lvlJc w:val="left"/>
      <w:pPr>
        <w:ind w:left="6250" w:hanging="284"/>
      </w:pPr>
      <w:rPr>
        <w:rFonts w:hint="default"/>
        <w:lang w:val="ru-RU" w:eastAsia="en-US" w:bidi="ar-SA"/>
      </w:rPr>
    </w:lvl>
    <w:lvl w:ilvl="8" w:tplc="232EF29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17">
    <w:nsid w:val="7DBC5AE3"/>
    <w:multiLevelType w:val="hybridMultilevel"/>
    <w:tmpl w:val="17AA4652"/>
    <w:lvl w:ilvl="0" w:tplc="32404F8C">
      <w:start w:val="1"/>
      <w:numFmt w:val="decimal"/>
      <w:lvlText w:val="%1."/>
      <w:lvlJc w:val="left"/>
      <w:pPr>
        <w:ind w:left="15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86BDD4">
      <w:numFmt w:val="bullet"/>
      <w:lvlText w:val="•"/>
      <w:lvlJc w:val="left"/>
      <w:pPr>
        <w:ind w:left="1188" w:hanging="255"/>
      </w:pPr>
      <w:rPr>
        <w:rFonts w:hint="default"/>
        <w:lang w:val="ru-RU" w:eastAsia="en-US" w:bidi="ar-SA"/>
      </w:rPr>
    </w:lvl>
    <w:lvl w:ilvl="2" w:tplc="E3002210">
      <w:numFmt w:val="bullet"/>
      <w:lvlText w:val="•"/>
      <w:lvlJc w:val="left"/>
      <w:pPr>
        <w:ind w:left="2216" w:hanging="255"/>
      </w:pPr>
      <w:rPr>
        <w:rFonts w:hint="default"/>
        <w:lang w:val="ru-RU" w:eastAsia="en-US" w:bidi="ar-SA"/>
      </w:rPr>
    </w:lvl>
    <w:lvl w:ilvl="3" w:tplc="2B442564">
      <w:numFmt w:val="bullet"/>
      <w:lvlText w:val="•"/>
      <w:lvlJc w:val="left"/>
      <w:pPr>
        <w:ind w:left="3245" w:hanging="255"/>
      </w:pPr>
      <w:rPr>
        <w:rFonts w:hint="default"/>
        <w:lang w:val="ru-RU" w:eastAsia="en-US" w:bidi="ar-SA"/>
      </w:rPr>
    </w:lvl>
    <w:lvl w:ilvl="4" w:tplc="F64C51D2">
      <w:numFmt w:val="bullet"/>
      <w:lvlText w:val="•"/>
      <w:lvlJc w:val="left"/>
      <w:pPr>
        <w:ind w:left="4273" w:hanging="255"/>
      </w:pPr>
      <w:rPr>
        <w:rFonts w:hint="default"/>
        <w:lang w:val="ru-RU" w:eastAsia="en-US" w:bidi="ar-SA"/>
      </w:rPr>
    </w:lvl>
    <w:lvl w:ilvl="5" w:tplc="515A778E">
      <w:numFmt w:val="bullet"/>
      <w:lvlText w:val="•"/>
      <w:lvlJc w:val="left"/>
      <w:pPr>
        <w:ind w:left="5302" w:hanging="255"/>
      </w:pPr>
      <w:rPr>
        <w:rFonts w:hint="default"/>
        <w:lang w:val="ru-RU" w:eastAsia="en-US" w:bidi="ar-SA"/>
      </w:rPr>
    </w:lvl>
    <w:lvl w:ilvl="6" w:tplc="ED8A6BF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7" w:tplc="8CF07AEE">
      <w:numFmt w:val="bullet"/>
      <w:lvlText w:val="•"/>
      <w:lvlJc w:val="left"/>
      <w:pPr>
        <w:ind w:left="7358" w:hanging="255"/>
      </w:pPr>
      <w:rPr>
        <w:rFonts w:hint="default"/>
        <w:lang w:val="ru-RU" w:eastAsia="en-US" w:bidi="ar-SA"/>
      </w:rPr>
    </w:lvl>
    <w:lvl w:ilvl="8" w:tplc="6680AB7C">
      <w:numFmt w:val="bullet"/>
      <w:lvlText w:val="•"/>
      <w:lvlJc w:val="left"/>
      <w:pPr>
        <w:ind w:left="8387" w:hanging="25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5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7"/>
  </w:num>
  <w:num w:numId="10">
    <w:abstractNumId w:val="16"/>
  </w:num>
  <w:num w:numId="11">
    <w:abstractNumId w:val="13"/>
  </w:num>
  <w:num w:numId="12">
    <w:abstractNumId w:val="17"/>
  </w:num>
  <w:num w:numId="13">
    <w:abstractNumId w:val="5"/>
  </w:num>
  <w:num w:numId="14">
    <w:abstractNumId w:val="12"/>
  </w:num>
  <w:num w:numId="15">
    <w:abstractNumId w:val="14"/>
  </w:num>
  <w:num w:numId="16">
    <w:abstractNumId w:val="3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6656F"/>
    <w:rsid w:val="00072323"/>
    <w:rsid w:val="000750B6"/>
    <w:rsid w:val="00077E30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4895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2527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0874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54D91"/>
    <w:rsid w:val="00465BAE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44B74"/>
    <w:rsid w:val="00553954"/>
    <w:rsid w:val="00560C56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1B64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C7EB2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9F39CD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4BEF"/>
    <w:rsid w:val="00AD5F65"/>
    <w:rsid w:val="00AE0F0A"/>
    <w:rsid w:val="00AE1BC7"/>
    <w:rsid w:val="00AF5AFB"/>
    <w:rsid w:val="00AF69C6"/>
    <w:rsid w:val="00B00443"/>
    <w:rsid w:val="00B03403"/>
    <w:rsid w:val="00B07957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D4472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277BD"/>
    <w:rsid w:val="00F33FD4"/>
    <w:rsid w:val="00F37096"/>
    <w:rsid w:val="00F4082B"/>
    <w:rsid w:val="00F43153"/>
    <w:rsid w:val="00F469C6"/>
    <w:rsid w:val="00F46D88"/>
    <w:rsid w:val="00F50506"/>
    <w:rsid w:val="00F50F1B"/>
    <w:rsid w:val="00F53319"/>
    <w:rsid w:val="00F6259E"/>
    <w:rsid w:val="00F719F6"/>
    <w:rsid w:val="00F72074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6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7">
    <w:name w:val="Hyperlink"/>
    <w:basedOn w:val="a0"/>
    <w:uiPriority w:val="99"/>
    <w:unhideWhenUsed/>
    <w:rsid w:val="00DB0667"/>
    <w:rPr>
      <w:color w:val="0000FF" w:themeColor="hyperlink"/>
      <w:u w:val="single"/>
    </w:rPr>
  </w:style>
  <w:style w:type="paragraph" w:styleId="a8">
    <w:name w:val="Body Text"/>
    <w:basedOn w:val="a"/>
    <w:link w:val="11"/>
    <w:qFormat/>
    <w:rsid w:val="00077E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uiPriority w:val="99"/>
    <w:semiHidden/>
    <w:rsid w:val="00077E30"/>
    <w:rPr>
      <w:rFonts w:ascii="Calibri" w:eastAsia="Calibri" w:hAnsi="Calibri" w:cs="Calibri"/>
    </w:rPr>
  </w:style>
  <w:style w:type="character" w:customStyle="1" w:styleId="a6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5"/>
    <w:uiPriority w:val="34"/>
    <w:qFormat/>
    <w:locked/>
    <w:rsid w:val="00077E30"/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0"/>
    <w:link w:val="a8"/>
    <w:rsid w:val="00077E3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2021-01-14T09:28:00Z</cp:lastPrinted>
  <dcterms:created xsi:type="dcterms:W3CDTF">2024-11-26T12:23:00Z</dcterms:created>
  <dcterms:modified xsi:type="dcterms:W3CDTF">2025-12-09T22:40:00Z</dcterms:modified>
</cp:coreProperties>
</file>