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65" w:rsidRDefault="00CC42C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ЧАСТНОЕ ОБРАЗОВАТЕЛЬНОЕ УЧРЕЖДЕНИЕ</w:t>
      </w:r>
    </w:p>
    <w:p w:rsidR="00F07865" w:rsidRDefault="00CC42C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ПРОФЕССИОНАЛЬНОГО ОБРАЗОВАНИЯ</w:t>
      </w:r>
    </w:p>
    <w:p w:rsidR="00F07865" w:rsidRDefault="00CC42C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«СТАВРОПОЛЬСКИЙ МНОГОПРОФИЛЬНЫЙ КОЛЛЕДЖ»</w:t>
      </w:r>
    </w:p>
    <w:p w:rsidR="00F07865" w:rsidRDefault="00F0786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07865" w:rsidRDefault="00F07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07865" w:rsidRDefault="00F07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07865" w:rsidRDefault="00F07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07865" w:rsidRDefault="00CC42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МЕТОДИЧЕСКИЕ РЕКОМЕНДАЦИИ ПО ОРГАНИЗАЦИИ </w:t>
      </w:r>
    </w:p>
    <w:p w:rsidR="00F07865" w:rsidRDefault="00CC42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УЧЕБНОЙ ПРАКТИКИ</w:t>
      </w:r>
    </w:p>
    <w:p w:rsidR="00F07865" w:rsidRDefault="006A68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У</w:t>
      </w:r>
      <w:r w:rsidR="00CC42C7">
        <w:rPr>
          <w:rFonts w:ascii="Times New Roman" w:hAnsi="Times New Roman" w:cs="Times New Roman"/>
          <w:caps/>
          <w:sz w:val="28"/>
          <w:szCs w:val="28"/>
        </w:rPr>
        <w:t xml:space="preserve">П.04.01 «Преподавание информатики в начальной школе» </w:t>
      </w:r>
    </w:p>
    <w:p w:rsidR="00F07865" w:rsidRDefault="00CC42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cap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aps/>
          <w:sz w:val="28"/>
          <w:szCs w:val="28"/>
        </w:rPr>
        <w:t xml:space="preserve"> СПЕЦИАЛЬНОСТИ </w:t>
      </w:r>
    </w:p>
    <w:p w:rsidR="00F07865" w:rsidRDefault="00CC42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44.02.02 Преподавание в начальных классах</w:t>
      </w:r>
    </w:p>
    <w:p w:rsidR="00F07865" w:rsidRDefault="00CC42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</w:t>
      </w:r>
    </w:p>
    <w:p w:rsidR="00F07865" w:rsidRDefault="00CC42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</w:t>
      </w:r>
    </w:p>
    <w:p w:rsidR="00F07865" w:rsidRDefault="00F07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Ставрополь, 2025 г. 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специальности 44.02.02 «Преподавание в начальных классах» от 17.08.2022 г № 742 и являются составной частью системы непрерывной подготовки студентов к профессионально-образовательной деятельности. 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Специалист в области школьного образования должен владеть информацией о проблемах процесса преемственности дошкольного и начального общего образования, об особенностях преподавания информатики в начальной школе. 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Представленные материалы помогут реализовать цель и задачи данного вида практики и организовать самостоятельную работу студента.</w:t>
      </w: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Составители: Мохова Е.А.</w:t>
      </w:r>
      <w:r w:rsidR="005C4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C48C6">
        <w:rPr>
          <w:rFonts w:ascii="Times New Roman" w:hAnsi="Times New Roman" w:cs="Times New Roman"/>
          <w:color w:val="000000" w:themeColor="text1"/>
          <w:sz w:val="28"/>
          <w:szCs w:val="28"/>
        </w:rPr>
        <w:t>Батаргазиева</w:t>
      </w:r>
      <w:proofErr w:type="spellEnd"/>
      <w:r w:rsidR="005C4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З.Я.</w:t>
      </w: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5C48C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Рассмотрено и рекомендовано на заседании кафедры общеобразовательных дисциплин и педагогики, протокол № 8  от «20» мая 2025 г.</w:t>
      </w:r>
    </w:p>
    <w:p w:rsidR="00F07865" w:rsidRDefault="00F07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7865" w:rsidRDefault="00CC42C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F07865" w:rsidRDefault="00CC42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3920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Настоящие методические рекомендации предназначены для прохождения учебной практики </w:t>
      </w:r>
      <w:r w:rsidR="005C48C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 ПМ.04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«Преподавание информатики в начальной школе» обучающихся в Частном образовательном учреждении профессионального образования «Ставропольский многопрофильный колледж» по специальности 44.02.02.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«Преподавание в начальных классах».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C192D">
        <w:rPr>
          <w:rFonts w:ascii="Times New Roman" w:hAnsi="Times New Roman" w:cs="Times New Roman"/>
          <w:color w:val="000000" w:themeColor="text1"/>
          <w:sz w:val="28"/>
          <w:szCs w:val="28"/>
        </w:rPr>
        <w:t>Учебная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Практика направлена на формирование у обучающихся первичных практических профессиональных навыков и умений в рамках профессионального модуля ПМ.04 «Преподавание информатики в начальной школе» по основному виду деятельности Преподавание информатики в начальной школе для освоения специальности, обучения трудовым приемам, операциям и способам выполнения трудовых процессов, характерных для соответствующей специальности.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3C192D">
        <w:rPr>
          <w:rFonts w:ascii="Times New Roman" w:hAnsi="Times New Roman" w:cs="Times New Roman"/>
          <w:b/>
          <w:sz w:val="28"/>
          <w:szCs w:val="28"/>
        </w:rPr>
        <w:t>учебной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«Преподавание информатики в начальной школе»</w:t>
      </w:r>
      <w:r>
        <w:rPr>
          <w:rFonts w:ascii="Times New Roman" w:hAnsi="Times New Roman" w:cs="Times New Roman"/>
          <w:sz w:val="28"/>
          <w:szCs w:val="28"/>
        </w:rPr>
        <w:t>: формирование у студентов практических профессиональных умений, приобретение первоначального практического опыта деятельности учителя начальных классов в области преподавания информатики.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 практики: </w:t>
      </w:r>
    </w:p>
    <w:p w:rsidR="00F07865" w:rsidRDefault="00CC42C7">
      <w:pPr>
        <w:pStyle w:val="af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формировать умения и навыки работы с методической литературой, планировать и вести учебную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воспитательную работу в классе; </w:t>
      </w:r>
    </w:p>
    <w:p w:rsidR="00F07865" w:rsidRDefault="00CC42C7">
      <w:pPr>
        <w:pStyle w:val="af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формировать умения и навыки наблюдения за воспитательным процессом и анализа его результатов; </w:t>
      </w:r>
    </w:p>
    <w:p w:rsidR="00F07865" w:rsidRDefault="00CC42C7">
      <w:pPr>
        <w:pStyle w:val="af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осваивать основные формы учебной деятельности в области информатики в условиях реализации ФГОС НОО; </w:t>
      </w:r>
    </w:p>
    <w:p w:rsidR="00F07865" w:rsidRDefault="00CC42C7">
      <w:pPr>
        <w:pStyle w:val="af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овладевать методами и приемами изучения возрастных и индивидуальных особенностей детей; </w:t>
      </w:r>
    </w:p>
    <w:p w:rsidR="00F07865" w:rsidRDefault="00CC42C7">
      <w:pPr>
        <w:pStyle w:val="af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обучать творческому применению знаний, полученных при изучении междисциплинарного курса «Теоретические и методические основы преподавания информатики в начальной школе».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освоения программы </w:t>
      </w:r>
      <w:r w:rsidR="003C192D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практики «Преподавание информатики в начальной школе» у выпускника должны быть сформированы общие и профессиональные компетенции.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Общие компетенции: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Эффективно взаимодействовать и работать в коллективе и команде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Пользоваться профессиональной документацией на государственном и иностранном языках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Профессиональные компетенции: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ПК 4.1. Проектировать, организовывать и контролировать процесс изучения информатики в начальных классах на основе ФГОС, примерных основных образовательных программ начального общего образования 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Студент-практикант должен:  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>иметь практический опыт: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определять цели и задачи урока, планировать его с учетом особенностей предмета «Информатика», возраста, класса, отдельных обучающихся и в соответствии с санитарно-гигиеническими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обучающихся;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составляющей их содержания;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владеть формами и методами обучения, в том числе выходящими за рамки учебных занятий;</w:t>
      </w:r>
    </w:p>
    <w:p w:rsidR="00F07865" w:rsidRPr="00094797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работать с компьютерными программами, платформами для начальной школы.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>уметь: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определять цели и задачи урока, планировать его с учетом особенностей предмета «Информатика», возраста, класса, отдельных обучающихся и в соответствии с санитарно-гигиеническими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обучающихся;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составляющей их содержания;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владеть формами и методами обучения, в том числе выходящими за рамки учебных занятий;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работать с компьютерными программами, платформами для начальной школы.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>должен знать: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теоретические основы методики обучения информатике в начальной школе;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система обучения информатике в начальной школе;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цели, содержание, принципы, методы и средства обучения информатике в начальной школе;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концептуальные основы УМК начальной школы, включая информатику;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типы, виды уроков информатики, технология их проведения в начальной школе;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7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современные технологии обучения информатике.</w:t>
      </w:r>
    </w:p>
    <w:p w:rsidR="00F07865" w:rsidRDefault="00CC4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7865" w:rsidRDefault="00CC42C7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F07865" w:rsidRDefault="00CC42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ПАСПОРТ ПРОГРАММЫ УЧЕБНОЙ ПРАКТИКИ «ПРЕПОДАВАНИЕ ИНФОРМАТИКИ В НАЧАЛЬНОЙ ШКОЛЕ»</w:t>
      </w:r>
    </w:p>
    <w:p w:rsidR="00F07865" w:rsidRDefault="00CC4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Количество часов на освоение программы </w:t>
      </w:r>
      <w:r w:rsidR="003C1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 </w:t>
      </w:r>
    </w:p>
    <w:p w:rsidR="00F07865" w:rsidRDefault="00CC4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часов: </w:t>
      </w:r>
      <w:r w:rsidRPr="00CC42C7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</w:t>
      </w:r>
      <w:r w:rsidRPr="00CC42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неделя).</w:t>
      </w:r>
    </w:p>
    <w:p w:rsidR="00F07865" w:rsidRDefault="00CC4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Организация практики</w:t>
      </w:r>
    </w:p>
    <w:p w:rsidR="00F07865" w:rsidRDefault="00CC4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Руководство</w:t>
      </w:r>
      <w:r w:rsidRPr="00CC42C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учебной практикой осуществляют преподаватели</w:t>
      </w:r>
      <w:r w:rsidRPr="00CC42C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колледжа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7865" w:rsidRDefault="00CC4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Практика состоит из нескольких этапов:</w:t>
      </w:r>
    </w:p>
    <w:p w:rsidR="00F07865" w:rsidRDefault="00CC42C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Установочная конференция: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включает в себя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озна</w:t>
      </w:r>
      <w:r w:rsidR="005C48C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комление с программой практики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порядком проведения практики, видами работ студента-практиканта, осуществляемых во время практики.</w:t>
      </w:r>
    </w:p>
    <w:p w:rsidR="00F07865" w:rsidRDefault="00CC4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Получение индивидуального задания: </w:t>
      </w:r>
    </w:p>
    <w:p w:rsidR="00F07865" w:rsidRDefault="00CC4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ознакомление с индивидуальным заданием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F07865" w:rsidRDefault="00CC4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обсуждение выполнения индивидуального задания с руководителем практики.</w:t>
      </w:r>
    </w:p>
    <w:p w:rsidR="00F07865" w:rsidRDefault="00CC42C7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Индивидуальное задание соответствует теме практики.</w:t>
      </w:r>
    </w:p>
    <w:p w:rsidR="00F07865" w:rsidRDefault="005C48C6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CC42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Выполнение индивидуального задания.</w:t>
      </w:r>
    </w:p>
    <w:p w:rsidR="00F07865" w:rsidRDefault="005C48C6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CC42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Сдача дифференцированного зачета по практике:</w:t>
      </w:r>
    </w:p>
    <w:p w:rsidR="00F07865" w:rsidRDefault="00CC42C7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 проверка выполненных заданий;</w:t>
      </w:r>
    </w:p>
    <w:p w:rsidR="00F07865" w:rsidRDefault="00CC42C7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– защита индивидуального задания;</w:t>
      </w:r>
    </w:p>
    <w:p w:rsidR="00F07865" w:rsidRDefault="00CC42C7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– итоговая конференция.</w:t>
      </w:r>
    </w:p>
    <w:p w:rsidR="00F07865" w:rsidRDefault="00CC42C7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Формой контроля знаний, умений и навыков обучающихся является проверка и защита выполненного индивидуального задания. </w:t>
      </w:r>
    </w:p>
    <w:p w:rsidR="00F07865" w:rsidRDefault="00CC42C7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этапе завершения учебной практики студенты готовят отчетную документацию (Портфолио)</w:t>
      </w:r>
      <w:r w:rsidR="005C4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согласно предъявленным требованиям. Портфолио студента по практике представляет собой продукт профессиональной деятельности, предназначенный для последующего анализа, всесторонней количественной и качественной оценки уровня освоения программы практики.</w:t>
      </w:r>
    </w:p>
    <w:p w:rsidR="00094797" w:rsidRDefault="0009479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07865" w:rsidRDefault="00CC42C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Структура портфолио по </w:t>
      </w:r>
      <w:r w:rsidR="001419D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учебной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практике</w:t>
      </w:r>
    </w:p>
    <w:p w:rsidR="00CC42C7" w:rsidRDefault="00094797" w:rsidP="00094797">
      <w:pPr>
        <w:pStyle w:val="af6"/>
        <w:widowControl w:val="0"/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Титульный лист</w:t>
      </w:r>
    </w:p>
    <w:p w:rsidR="00094797" w:rsidRPr="00094797" w:rsidRDefault="00094797" w:rsidP="00094797">
      <w:pPr>
        <w:pStyle w:val="af6"/>
        <w:widowControl w:val="0"/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Содержание</w:t>
      </w:r>
    </w:p>
    <w:p w:rsidR="00874CE6" w:rsidRPr="00404321" w:rsidRDefault="00B85336" w:rsidP="00B85336">
      <w:pPr>
        <w:pStyle w:val="af6"/>
        <w:widowControl w:val="0"/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043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0947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рактический раздел</w:t>
      </w:r>
    </w:p>
    <w:p w:rsidR="00DF11F4" w:rsidRDefault="00DF11F4" w:rsidP="00404321">
      <w:pPr>
        <w:pStyle w:val="af6"/>
        <w:widowControl w:val="0"/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C42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Копилка материалов и информации</w:t>
      </w:r>
    </w:p>
    <w:p w:rsidR="00094797" w:rsidRPr="00404321" w:rsidRDefault="00094797" w:rsidP="00094797">
      <w:pPr>
        <w:pStyle w:val="af6"/>
        <w:widowControl w:val="0"/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947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Самоанализ - рефлексия результатов практики.</w:t>
      </w:r>
    </w:p>
    <w:p w:rsidR="00094797" w:rsidRDefault="00094797" w:rsidP="0040432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практическом разделе необходимо представить анализ действующих УМК по предмету «Информатика» для начальной школы, анализ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интернет-платформ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для организации обучения информатики.</w:t>
      </w:r>
    </w:p>
    <w:p w:rsidR="00874CE6" w:rsidRDefault="00094797" w:rsidP="000947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Также в данном разделе должен быть представлен разработанный конспект урока по одной из предложенных тем в пункте 5.   К конспекту урока необходимо подготовить наглядный материал или использовать технические средства обучения. </w:t>
      </w:r>
    </w:p>
    <w:p w:rsidR="00094797" w:rsidRDefault="00094797" w:rsidP="000947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разделе «</w:t>
      </w:r>
      <w:r w:rsidRPr="000947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Копилка материалов и информации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» необходимо представить наглядный материал по заданному конспекту. </w:t>
      </w:r>
    </w:p>
    <w:p w:rsidR="00094797" w:rsidRDefault="00094797" w:rsidP="000947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Практический раздел предполагает проведение фрагмента урока</w:t>
      </w:r>
      <w:r w:rsidR="001419D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proofErr w:type="spellStart"/>
      <w:r w:rsidR="001419D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одногруппниками</w:t>
      </w:r>
      <w:proofErr w:type="spellEnd"/>
      <w:r w:rsidR="001419D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качестве участников. </w:t>
      </w:r>
    </w:p>
    <w:p w:rsidR="001419D0" w:rsidRDefault="001419D0" w:rsidP="000947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разделе «</w:t>
      </w:r>
      <w:r w:rsidRPr="000947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Самоанализ - рефлексия результатов практики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необходимо проанализировать свою деятельность и подвести итоги. </w:t>
      </w:r>
    </w:p>
    <w:p w:rsidR="001419D0" w:rsidRDefault="001419D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07865" w:rsidRPr="00DF11F4" w:rsidRDefault="005C48C6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CC42C7" w:rsidRPr="00DF11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1.3. Требования к оформлению </w:t>
      </w:r>
      <w:r w:rsidR="00DF11F4" w:rsidRPr="00DF11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портфолио</w:t>
      </w:r>
    </w:p>
    <w:p w:rsidR="00F07865" w:rsidRPr="00DF11F4" w:rsidRDefault="00CC42C7">
      <w:pPr>
        <w:widowControl w:val="0"/>
        <w:tabs>
          <w:tab w:val="center" w:pos="4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11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работе следует приводить ссылки на источники, содержащие оригинальную информацию, используемую в работе, а также на документы, стандарты, технические условия и другие документы, необходимые для полного и всестороннего восприятия материала работы. При использовании литературы ссылка на ЭБС Лань, </w:t>
      </w:r>
      <w:proofErr w:type="spellStart"/>
      <w:r w:rsidRPr="00DF11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Znanium</w:t>
      </w:r>
      <w:proofErr w:type="spellEnd"/>
      <w:r w:rsidRPr="00DF11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11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Book</w:t>
      </w:r>
      <w:proofErr w:type="spellEnd"/>
      <w:r w:rsidRPr="00DF11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обязательна.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Ссылки на все использованные источники в тексте работы следует 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приводить в квадратных скобках [1] или [5, 4].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</w:rPr>
        <w:t>Недопустимо оформление подстрочных сносок на используемые литературные источники и нормативно-правовые материалы.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Список должен содержать сведения об источниках, использованных при выполнении и написании работы. </w:t>
      </w:r>
      <w:r w:rsidRPr="00DF11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Источники литературы должны быть не старше 5 лет. 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 работ, предмет которых относится к области общественных или гуманитарных наук, сведения об использованных источниках следует располагать в следующем порядке (нумерация сквозная):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материалы практики;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литература (по алфавиту; учебники для СПО, учебные пособия);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gramStart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интернет-источники</w:t>
      </w:r>
      <w:proofErr w:type="gramEnd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07865" w:rsidRPr="00DF11F4" w:rsidRDefault="00CC42C7">
      <w:pPr>
        <w:widowControl w:val="0"/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Пример оформления списка использованных источников</w:t>
      </w:r>
    </w:p>
    <w:p w:rsidR="00F07865" w:rsidRPr="00DF11F4" w:rsidRDefault="00CC42C7">
      <w:pPr>
        <w:widowControl w:val="0"/>
        <w:tabs>
          <w:tab w:val="left" w:pos="1066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1. Конституция Российской Федерации (принята всенародным голосованием 12.12.1993 с изменениями, одобренными в ходе общероссийского голосования 01.07.2020) // СПС </w:t>
      </w:r>
      <w:proofErr w:type="spellStart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КонсультантПлюс</w:t>
      </w:r>
      <w:proofErr w:type="spellEnd"/>
    </w:p>
    <w:p w:rsidR="00F07865" w:rsidRPr="00DF11F4" w:rsidRDefault="00CC42C7">
      <w:pPr>
        <w:widowControl w:val="0"/>
        <w:tabs>
          <w:tab w:val="left" w:pos="1066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2. Гражданский кодекс Российской Федерации (часть первая) от 30.11.1994 № 51–ФЗ (ред. от 21.12.2021) (с изм. и доп., вступ. в силу с 29.12.2021) // СПС </w:t>
      </w:r>
      <w:proofErr w:type="spellStart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КонсультантПлюс</w:t>
      </w:r>
      <w:proofErr w:type="spellEnd"/>
    </w:p>
    <w:p w:rsidR="00F07865" w:rsidRPr="00DF11F4" w:rsidRDefault="00CC42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shd w:val="clear" w:color="auto" w:fill="FFFFFF"/>
          <w:lang w:eastAsia="ru-RU"/>
        </w:rPr>
      </w:pPr>
      <w:r w:rsidRPr="00DF11F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5. Балашов Д. Н. Педагогика: учебник / Д.Н. Балашов, Н.М. Балашов, С.В. Маликов. – 3–е изд., </w:t>
      </w:r>
      <w:proofErr w:type="spellStart"/>
      <w:r w:rsidRPr="00DF11F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DF11F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и доп. – М.: ИНФРА–М, 2022. – 449 с. + Доп. материалы [Электронный ресурс]. — (Среднее профессиональное образование). – ISBN 978–5–16–017344–3. – Текст: электронный. – URL: https://znanium.com/catalog/product/1844541 </w:t>
      </w:r>
    </w:p>
    <w:p w:rsidR="00F07865" w:rsidRPr="00DF11F4" w:rsidRDefault="00CC42C7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11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Задания на практику разрабатываются в соответствии с планируемыми результатами обучения. Перед выполнением задания обучающийся должен проанализировать соответствующий материал, используя конспекты теоретических занятий, знаний, полученные в результате самостоятельной подготовки. </w:t>
      </w:r>
    </w:p>
    <w:p w:rsidR="00F07865" w:rsidRPr="00DF11F4" w:rsidRDefault="00CC42C7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11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 завершении написания отчета </w:t>
      </w:r>
      <w:proofErr w:type="gramStart"/>
      <w:r w:rsidRPr="00DF11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обучающимся</w:t>
      </w:r>
      <w:proofErr w:type="gramEnd"/>
      <w:r w:rsidRPr="00DF11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руководитель практики </w:t>
      </w:r>
      <w:r w:rsidRPr="00DF11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от колледжа проверяет качество работы, подписывает ее.</w:t>
      </w:r>
    </w:p>
    <w:p w:rsidR="00F07865" w:rsidRPr="00DF11F4" w:rsidRDefault="00CC42C7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11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окончании выполнения заданий </w:t>
      </w:r>
      <w:proofErr w:type="gramStart"/>
      <w:r w:rsidRPr="00DF11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обучающийся</w:t>
      </w:r>
      <w:proofErr w:type="gramEnd"/>
      <w:r w:rsidRPr="00DF11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оформляет выполненные задания. </w:t>
      </w:r>
    </w:p>
    <w:p w:rsidR="00F07865" w:rsidRPr="00DF11F4" w:rsidRDefault="00CC42C7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Общие технические рекомендации: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 оформлении текста </w:t>
      </w:r>
      <w:r w:rsid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портфолио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следует придерживаться следующих рекомендаций: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формат страницы текста – А</w:t>
      </w:r>
      <w:proofErr w:type="gramStart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</w:t>
      </w:r>
      <w:proofErr w:type="gramEnd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ориентация страницы – книжная;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поля: левое – 30 мм, правое – 10 мм, верхнее и нижнее – 20 мм;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шрифт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– Times New Roman;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кегль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шрифта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– 14 </w:t>
      </w:r>
      <w:proofErr w:type="spellStart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пт</w:t>
      </w:r>
      <w:proofErr w:type="spellEnd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цвет текста – черный;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абзацный отступ – 1,25 см;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межстрочный интервал – полуторный;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выравнивание текста по ширине.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тексте </w:t>
      </w:r>
      <w:r w:rsid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портфолио 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выделение полужирного начертания, курсива и подчеркивания не допускается.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.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doc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(.</w:t>
      </w:r>
      <w:proofErr w:type="spellStart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docx</w:t>
      </w:r>
      <w:proofErr w:type="spellEnd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), и распечатывается на белой бумаге указанного формата.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Фамилии, названия учреждений, организаций, фирм, название изделий и другие </w:t>
      </w:r>
      <w:proofErr w:type="gramStart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имена</w:t>
      </w:r>
      <w:proofErr w:type="gramEnd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собственные в работе приводятся на языке оригинала. Допускается транслитерировать имена собственные и приводить названия организации в переводе на русский язык с добавлением при первом упоминании оригинального названия.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Заголовки разделов, подразделов и пунктов печатаются с абзацного отступа 1,25 см с прописной буквы без точки в конце и без подчеркивания. Разделы, содержание, введение, заключение, список использованных источников начинаются с новой страницы. Подразделы на новую страницу 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не выносятся, продолжая текст. Если заголовок состоит из двух предложений, их разделяют точкой.</w:t>
      </w:r>
    </w:p>
    <w:p w:rsidR="00F07865" w:rsidRPr="00DF11F4" w:rsidRDefault="00CC42C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Оформление иллюстраций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 иллюстрациям относятся: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чертежи;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графики;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схемы;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компьютерные распечатки;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диаграммы;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фотографии.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Иллюстрации размещаются в тексте работы непосредственно после первого их упоминания (ссылки) или на следующей странице.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Иллюстрации могут быть в компьютерном исполнении, в черно–белом или цветном виде.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все иллюстрации должны быть даны ссылки в тексте работы.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Иллюстрации, за исключением иллюстрации приложений, должны быть пронумерованы арабскими цифрами сквозной нумерацией в пределах раздела. Номер иллюстрации состоит из номера раздела и порядкового номера иллюстрации, </w:t>
      </w:r>
      <w:proofErr w:type="gramStart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разделенных</w:t>
      </w:r>
      <w:proofErr w:type="gramEnd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точкой. Например, Рисунок 1.1.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Слово «Рисунок» и его наименование располагают посередине строки, точка в конце названия не ставится.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Иллюстрации должны иметь наименование и пояснительные данные (подрисуночный текст) и располагают в тексте следующим образом:</w:t>
      </w:r>
    </w:p>
    <w:p w:rsidR="00F07865" w:rsidRPr="00DF11F4" w:rsidRDefault="00CC42C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pacing w:val="20"/>
          <w:sz w:val="28"/>
          <w:szCs w:val="28"/>
          <w:shd w:val="clear" w:color="auto" w:fill="FFFFFF"/>
        </w:rPr>
      </w:pPr>
      <w:r w:rsidRPr="00DF11F4">
        <w:rPr>
          <w:rFonts w:ascii="Times New Roman" w:eastAsia="Times New Roman" w:hAnsi="Times New Roman"/>
          <w:noProof/>
          <w:color w:val="000000" w:themeColor="text1"/>
          <w:sz w:val="20"/>
          <w:lang w:eastAsia="ru-RU"/>
        </w:rPr>
        <w:drawing>
          <wp:inline distT="0" distB="0" distL="0" distR="0">
            <wp:extent cx="3876675" cy="1597025"/>
            <wp:effectExtent l="0" t="0" r="0" b="3175"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923" cy="16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865" w:rsidRPr="00DF11F4" w:rsidRDefault="00CC42C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Рисунок 1.1 – Организационная структура предприятия</w:t>
      </w:r>
    </w:p>
    <w:p w:rsidR="00F07865" w:rsidRPr="00DF11F4" w:rsidRDefault="00F078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Ниже названия рисунка должно быть оставлено не менее одной свободной строки.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Иллюстрации каждого приложения обозначают отдельной нумерацией арабскими цифрами.</w:t>
      </w:r>
    </w:p>
    <w:p w:rsidR="00F07865" w:rsidRPr="00DF11F4" w:rsidRDefault="00CC42C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Оформление таблиц 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Таблицы в текст работы помещают для большей наглядности и структурированности данных при их сравнении. Название таблицы должно отражать ее содержание, быть точным, кратким. Название таблицы должно быть помещено над таблицей слева, без абзацного отступа в одну строку с ее номером через тире.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Таблицу с большим количеством строк допускается переносить на следующую страницу, с обязательным указанием: Продолжение таблицы 1.1 с выравниванием по правому краю. При переносе части таблицы название помещают только над первой ее частью. </w:t>
      </w:r>
    </w:p>
    <w:p w:rsidR="00F07865" w:rsidRPr="00DF11F4" w:rsidRDefault="00CC42C7">
      <w:pPr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Таблицу следует располагать в тексте работы непосредственно после текста, в котором она упоминается впервые, или на следующей странице.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все таблицы должны быть даны ссылки в работе. При ссылке следует писать слово Таблица с указанием ее номера – Таблица 1.1.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Таблицы, за исключением таблиц приложений, нумеруются арабскими цифрами в пределах раздела. Номер таблицы состоит из номера раздела и порядкового номера таблицы, </w:t>
      </w:r>
      <w:proofErr w:type="gramStart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разделенных</w:t>
      </w:r>
      <w:proofErr w:type="gramEnd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точкой.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Таблицы каждого приложения обозначают отдельной нумерацией арабскими цифрами.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Столбцы и строки таблицы ограничивают сплошными линиями толщиной 0,1мм. В таблице допускается применять размер шрифта 12 </w:t>
      </w:r>
      <w:proofErr w:type="spellStart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пт</w:t>
      </w:r>
      <w:proofErr w:type="spellEnd"/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10 пт. 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Пример оформления таблицы:</w:t>
      </w:r>
    </w:p>
    <w:p w:rsidR="00F07865" w:rsidRPr="00DF11F4" w:rsidRDefault="00CC42C7">
      <w:pPr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Таблица 1.1 – Объемы выполненных работ</w:t>
      </w:r>
    </w:p>
    <w:tbl>
      <w:tblPr>
        <w:tblW w:w="80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515"/>
        <w:gridCol w:w="22"/>
        <w:gridCol w:w="1596"/>
        <w:gridCol w:w="1380"/>
        <w:gridCol w:w="2021"/>
      </w:tblGrid>
      <w:tr w:rsidR="00F07865" w:rsidRPr="00DF11F4">
        <w:trPr>
          <w:trHeight w:hRule="exact" w:val="33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865" w:rsidRPr="00DF11F4" w:rsidRDefault="00CC42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11F4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7865" w:rsidRPr="00DF11F4" w:rsidRDefault="00CC42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11F4">
              <w:rPr>
                <w:rFonts w:ascii="Times New Roman" w:hAnsi="Times New Roman" w:cs="Times New Roman"/>
                <w:color w:val="000000" w:themeColor="text1"/>
              </w:rPr>
              <w:t>2022г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865" w:rsidRPr="00DF11F4" w:rsidRDefault="00CC42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11F4">
              <w:rPr>
                <w:rFonts w:ascii="Times New Roman" w:hAnsi="Times New Roman" w:cs="Times New Roman"/>
                <w:color w:val="000000" w:themeColor="text1"/>
              </w:rPr>
              <w:t>2023г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865" w:rsidRPr="00DF11F4" w:rsidRDefault="00CC42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11F4">
              <w:rPr>
                <w:rFonts w:ascii="Times New Roman" w:hAnsi="Times New Roman" w:cs="Times New Roman"/>
                <w:color w:val="000000" w:themeColor="text1"/>
              </w:rPr>
              <w:t>2024г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865" w:rsidRPr="00DF11F4" w:rsidRDefault="00CC42C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11F4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</w:tr>
      <w:tr w:rsidR="00F07865" w:rsidRPr="00DF11F4">
        <w:trPr>
          <w:trHeight w:hRule="exact" w:val="33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865" w:rsidRPr="00DF11F4" w:rsidRDefault="00F07865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865" w:rsidRPr="00DF11F4" w:rsidRDefault="00F07865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865" w:rsidRPr="00DF11F4" w:rsidRDefault="00F07865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865" w:rsidRPr="00DF11F4" w:rsidRDefault="00F07865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865" w:rsidRPr="00DF11F4" w:rsidRDefault="00F078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F07865" w:rsidRPr="00DF11F4">
        <w:trPr>
          <w:trHeight w:hRule="exact" w:val="33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865" w:rsidRPr="00DF11F4" w:rsidRDefault="00F07865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865" w:rsidRPr="00DF11F4" w:rsidRDefault="00F07865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865" w:rsidRPr="00DF11F4" w:rsidRDefault="00F07865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7865" w:rsidRPr="00DF11F4" w:rsidRDefault="00F07865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865" w:rsidRPr="00DF11F4" w:rsidRDefault="00F07865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F07865" w:rsidRPr="00DF11F4" w:rsidRDefault="00F078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F07865" w:rsidRPr="00DF11F4" w:rsidRDefault="00CC42C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Приложения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Приложения оформляют как продолжение работы на последующих её листах.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приложения к работе следует включать материалы, связанные с выполненной работой и которые по каким-либо причинам не могут быть включены в основную часть.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 таким причинам относятся, в частности: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большой объем материала, необходимого для обоснования или подтверждения достоверности результатов, полученных в теоретической части работы, протоколов испытаний, измерений;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информация или данные, являющиеся дополнительными к полученным результатам работы и представляющие интерес для смежных направлений исследований, например, выявленные свойства материалов, веществ, характеристики изделий в определенных режимах и условиях применения;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отклонение от стиля изложения материала работы в случае помещения в нее нетекстовых материалов (компьютерных программ, схем, чертежей, конструкторской и технологической документации).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приложения могут быть включены: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промежуточные математические доказательства, формулы и расчеты;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таблицы вспомогательных цифровых данных;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программы работ, договоры или другие исходные документы для выполнения работы;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– методические разработки уроков и/или внеурочных мероприятия, </w:t>
      </w:r>
      <w:r w:rsidRPr="00DF11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предметно-развивающую среду кабинета начальных классов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акты внедрения результатов, полученных в процессе работы, и др.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тексте документа на все приложения </w:t>
      </w:r>
      <w:r w:rsidRPr="00DF11F4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должны быть даны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ссылки. Приложения располагают в порядке ссылок на них в тексте работы после </w:t>
      </w: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списка использованных источников.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Приложения обозначают арабскими цифрами, начиная с 1: Приложение 1, Приложение 2.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Приложения имеют общую (сквозную) с остальной частью документа нумерацию страниц.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</w:rPr>
        <w:t xml:space="preserve">Таблицы и рисунки в каждом приложении нумеруются отдельно: 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</w:rPr>
        <w:t>В Приложении 1: Рисунок 1, Рисунок 2, или Таблица 1, Таблица 2.</w:t>
      </w:r>
    </w:p>
    <w:p w:rsidR="00F07865" w:rsidRPr="00DF11F4" w:rsidRDefault="00CC42C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/>
          <w:color w:val="000000" w:themeColor="text1"/>
          <w:sz w:val="28"/>
          <w:szCs w:val="28"/>
        </w:rPr>
        <w:t>В Приложении 2: Рисунок 1, Рисунок 2, или Таблица 1, Таблица 2.</w:t>
      </w:r>
    </w:p>
    <w:p w:rsidR="00F07865" w:rsidRPr="00DF11F4" w:rsidRDefault="00CC42C7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F11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Список использованных источников должен быть не старше 5 лет. </w:t>
      </w:r>
    </w:p>
    <w:p w:rsidR="00F07865" w:rsidRPr="00B85336" w:rsidRDefault="00CC42C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8533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В период прохождения </w:t>
      </w:r>
      <w:r w:rsidR="00B85336" w:rsidRPr="00B8533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учебной</w:t>
      </w:r>
      <w:r w:rsidRPr="00B8533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практики студенты обязаны:</w:t>
      </w:r>
    </w:p>
    <w:p w:rsidR="00F07865" w:rsidRPr="00B85336" w:rsidRDefault="00CC42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8533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вести дневник по практике в установленной форме; </w:t>
      </w:r>
    </w:p>
    <w:p w:rsidR="00F07865" w:rsidRPr="00B85336" w:rsidRDefault="00CC42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8533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– представлять его на проверку и подпись руководителю практики;</w:t>
      </w:r>
    </w:p>
    <w:p w:rsidR="00F07865" w:rsidRPr="00B85336" w:rsidRDefault="00CC42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8533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составить </w:t>
      </w:r>
      <w:r w:rsidR="00B85336" w:rsidRPr="00B8533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портфолио</w:t>
      </w:r>
      <w:r w:rsidRPr="00B8533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презентацию для </w:t>
      </w:r>
      <w:r w:rsidR="00B85336" w:rsidRPr="00B8533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его </w:t>
      </w:r>
      <w:r w:rsidRPr="00B8533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защиты.</w:t>
      </w:r>
    </w:p>
    <w:p w:rsidR="00F07865" w:rsidRPr="00B85336" w:rsidRDefault="00F07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07865" w:rsidRDefault="00F07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48C6" w:rsidRPr="00B85336" w:rsidRDefault="005C4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07865" w:rsidRPr="00B85336" w:rsidRDefault="00CC4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53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2. Структура и содержание </w:t>
      </w:r>
      <w:r w:rsidR="00B85336" w:rsidRPr="00B853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учебной</w:t>
      </w:r>
      <w:r w:rsidRPr="00B853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практики </w:t>
      </w:r>
    </w:p>
    <w:p w:rsidR="00F07865" w:rsidRPr="00B85336" w:rsidRDefault="00B853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Учебная</w:t>
      </w:r>
      <w:r w:rsidR="00CC42C7"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практика проводится </w:t>
      </w:r>
      <w:r w:rsidR="005C4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базе</w:t>
      </w:r>
      <w:r w:rsidR="00CC42C7"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коллед</w:t>
      </w:r>
      <w:r w:rsidR="005C4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</w:t>
      </w:r>
      <w:r w:rsidR="00911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ЧОУ ПО «Ставропольский многопрофильный колледж»</w:t>
      </w:r>
      <w:r w:rsidR="00CC42C7"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7865" w:rsidRPr="00B85336" w:rsidRDefault="00CC4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Рабочий день студента-практиканта составляет 6 академических часов, 36 часов в неделю. </w:t>
      </w:r>
    </w:p>
    <w:p w:rsidR="00F07865" w:rsidRPr="00B85336" w:rsidRDefault="00CC4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 контроля по результатам </w:t>
      </w:r>
      <w:r w:rsidR="003C1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учебной</w:t>
      </w:r>
      <w:r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практики – дифференцированный зачет.</w:t>
      </w:r>
    </w:p>
    <w:p w:rsidR="00F07865" w:rsidRPr="00B85336" w:rsidRDefault="000A1D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 план У</w:t>
      </w:r>
      <w:r w:rsidR="00CC42C7"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П.04.</w:t>
      </w:r>
      <w:r w:rsidR="005C4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CC42C7"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5C48C6" w:rsidRPr="005C48C6">
        <w:rPr>
          <w:rFonts w:ascii="Times New Roman" w:hAnsi="Times New Roman" w:cs="Times New Roman"/>
          <w:color w:val="000000" w:themeColor="text1"/>
          <w:sz w:val="28"/>
          <w:szCs w:val="28"/>
        </w:rPr>
        <w:t>Учебная практика (Преподавание информатики в начальной школе)</w:t>
      </w:r>
      <w:r w:rsidR="00CC42C7" w:rsidRPr="00B8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tbl>
      <w:tblPr>
        <w:tblStyle w:val="af4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75"/>
        <w:gridCol w:w="2459"/>
        <w:gridCol w:w="1603"/>
        <w:gridCol w:w="1566"/>
        <w:gridCol w:w="1694"/>
      </w:tblGrid>
      <w:tr w:rsidR="00B85336" w:rsidRPr="00B85336">
        <w:tc>
          <w:tcPr>
            <w:tcW w:w="568" w:type="dxa"/>
          </w:tcPr>
          <w:p w:rsidR="00F07865" w:rsidRPr="00B85336" w:rsidRDefault="00C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2175" w:type="dxa"/>
          </w:tcPr>
          <w:p w:rsidR="00F07865" w:rsidRPr="00B85336" w:rsidRDefault="00C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Этапы практики</w:t>
            </w:r>
          </w:p>
        </w:tc>
        <w:tc>
          <w:tcPr>
            <w:tcW w:w="2459" w:type="dxa"/>
          </w:tcPr>
          <w:p w:rsidR="00F07865" w:rsidRPr="00B85336" w:rsidRDefault="00C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 для выполнения</w:t>
            </w:r>
          </w:p>
        </w:tc>
        <w:tc>
          <w:tcPr>
            <w:tcW w:w="1603" w:type="dxa"/>
          </w:tcPr>
          <w:p w:rsidR="00F07865" w:rsidRPr="00B85336" w:rsidRDefault="00C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Трудоемкость (часы)</w:t>
            </w:r>
          </w:p>
        </w:tc>
        <w:tc>
          <w:tcPr>
            <w:tcW w:w="1566" w:type="dxa"/>
          </w:tcPr>
          <w:p w:rsidR="00F07865" w:rsidRPr="00B85336" w:rsidRDefault="00C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Реализуемые компетенции</w:t>
            </w:r>
          </w:p>
        </w:tc>
        <w:tc>
          <w:tcPr>
            <w:tcW w:w="1694" w:type="dxa"/>
          </w:tcPr>
          <w:p w:rsidR="00F07865" w:rsidRPr="00B85336" w:rsidRDefault="00C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контроля в отчете</w:t>
            </w:r>
          </w:p>
        </w:tc>
      </w:tr>
      <w:tr w:rsidR="00B85336" w:rsidRPr="00B85336">
        <w:tc>
          <w:tcPr>
            <w:tcW w:w="568" w:type="dxa"/>
          </w:tcPr>
          <w:p w:rsidR="00F07865" w:rsidRPr="00B85336" w:rsidRDefault="00F07865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75" w:type="dxa"/>
          </w:tcPr>
          <w:p w:rsidR="00F07865" w:rsidRPr="00B85336" w:rsidRDefault="00CC4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Установочная конференция</w:t>
            </w:r>
          </w:p>
        </w:tc>
        <w:tc>
          <w:tcPr>
            <w:tcW w:w="2459" w:type="dxa"/>
          </w:tcPr>
          <w:p w:rsidR="00F07865" w:rsidRPr="00B85336" w:rsidRDefault="00CC4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Ознакомление с целями, задачами, содержанием и программой практики, </w:t>
            </w:r>
            <w:r w:rsidR="0091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образцами отчетной документации</w:t>
            </w: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</w:p>
          <w:p w:rsidR="00F07865" w:rsidRPr="00B85336" w:rsidRDefault="00CC4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Ознакомление с видами работ, предусмотренных программой практики.</w:t>
            </w:r>
          </w:p>
        </w:tc>
        <w:tc>
          <w:tcPr>
            <w:tcW w:w="1603" w:type="dxa"/>
          </w:tcPr>
          <w:p w:rsidR="00F07865" w:rsidRPr="00B85336" w:rsidRDefault="0091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566" w:type="dxa"/>
          </w:tcPr>
          <w:p w:rsidR="00F07865" w:rsidRPr="00B85336" w:rsidRDefault="00C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</w:t>
            </w:r>
            <w:proofErr w:type="gramEnd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01, ОК 02, ОК 04, ОК 05, ОК 09</w:t>
            </w:r>
          </w:p>
          <w:p w:rsidR="00F07865" w:rsidRPr="00B85336" w:rsidRDefault="00C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ПК 4.1</w:t>
            </w:r>
          </w:p>
        </w:tc>
        <w:tc>
          <w:tcPr>
            <w:tcW w:w="1694" w:type="dxa"/>
          </w:tcPr>
          <w:p w:rsidR="00F07865" w:rsidRPr="00B85336" w:rsidRDefault="00CC4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Собеседование</w:t>
            </w:r>
          </w:p>
        </w:tc>
      </w:tr>
      <w:tr w:rsidR="00B85336" w:rsidRPr="00B85336" w:rsidTr="008E0815">
        <w:trPr>
          <w:trHeight w:val="2582"/>
        </w:trPr>
        <w:tc>
          <w:tcPr>
            <w:tcW w:w="568" w:type="dxa"/>
          </w:tcPr>
          <w:p w:rsidR="00F07865" w:rsidRPr="00B85336" w:rsidRDefault="00F07865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75" w:type="dxa"/>
          </w:tcPr>
          <w:p w:rsidR="009117D2" w:rsidRDefault="009117D2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Работа над индивидуальным заданием:</w:t>
            </w:r>
          </w:p>
          <w:p w:rsidR="009117D2" w:rsidRDefault="009117D2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0A1DE8"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пределение целей и задач урока информатики в начальной школе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согласно заданной теме</w:t>
            </w:r>
          </w:p>
          <w:p w:rsidR="009117D2" w:rsidRDefault="009117D2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5336" w:rsidRPr="00B85336" w:rsidRDefault="00B85336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459" w:type="dxa"/>
          </w:tcPr>
          <w:p w:rsidR="00F07865" w:rsidRPr="00B85336" w:rsidRDefault="000A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Определение цели и задач урока информатики в начальной школе</w:t>
            </w:r>
          </w:p>
          <w:p w:rsidR="000A1DE8" w:rsidRDefault="00A35BC7" w:rsidP="00404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Определение методов и форм работы</w:t>
            </w:r>
          </w:p>
          <w:p w:rsidR="00A35BC7" w:rsidRPr="00B85336" w:rsidRDefault="00A35BC7" w:rsidP="00404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Определение необходимого оборудования</w:t>
            </w:r>
          </w:p>
        </w:tc>
        <w:tc>
          <w:tcPr>
            <w:tcW w:w="1603" w:type="dxa"/>
          </w:tcPr>
          <w:p w:rsidR="00F07865" w:rsidRPr="00B85336" w:rsidRDefault="0091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566" w:type="dxa"/>
          </w:tcPr>
          <w:p w:rsidR="00F07865" w:rsidRPr="00B85336" w:rsidRDefault="00C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</w:t>
            </w:r>
            <w:proofErr w:type="gramEnd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01, ОК 02, ОК 04, ОК 05, ОК 09</w:t>
            </w:r>
          </w:p>
          <w:p w:rsidR="00F07865" w:rsidRPr="00B85336" w:rsidRDefault="00C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ПК 4.1</w:t>
            </w:r>
          </w:p>
        </w:tc>
        <w:tc>
          <w:tcPr>
            <w:tcW w:w="1694" w:type="dxa"/>
          </w:tcPr>
          <w:p w:rsidR="00F07865" w:rsidRPr="00B85336" w:rsidRDefault="00CC42C7" w:rsidP="0091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Формирование </w:t>
            </w:r>
            <w:r w:rsidR="00EC27D5"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портфолио</w:t>
            </w:r>
          </w:p>
        </w:tc>
      </w:tr>
      <w:tr w:rsidR="009117D2" w:rsidRPr="00B85336" w:rsidTr="008E0815">
        <w:trPr>
          <w:trHeight w:val="2582"/>
        </w:trPr>
        <w:tc>
          <w:tcPr>
            <w:tcW w:w="568" w:type="dxa"/>
          </w:tcPr>
          <w:p w:rsidR="009117D2" w:rsidRPr="00B85336" w:rsidRDefault="009117D2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75" w:type="dxa"/>
          </w:tcPr>
          <w:p w:rsidR="009117D2" w:rsidRDefault="009117D2" w:rsidP="0091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Работа над индивидуальным заданием: </w:t>
            </w:r>
          </w:p>
          <w:p w:rsidR="009117D2" w:rsidRDefault="009117D2" w:rsidP="0091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подготовка и проведение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91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1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одногруппниками</w:t>
            </w:r>
            <w:proofErr w:type="spellEnd"/>
            <w:r w:rsidRPr="0091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фрагмента урока</w:t>
            </w:r>
            <w:r w:rsidRPr="0091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 информатике</w:t>
            </w:r>
          </w:p>
        </w:tc>
        <w:tc>
          <w:tcPr>
            <w:tcW w:w="2459" w:type="dxa"/>
          </w:tcPr>
          <w:p w:rsidR="00A35BC7" w:rsidRDefault="00A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конспекта урока</w:t>
            </w:r>
          </w:p>
          <w:p w:rsidR="009117D2" w:rsidRPr="00B85336" w:rsidRDefault="009117D2" w:rsidP="00A37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Pr="0091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одготовка и проведение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91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1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одногруппниками</w:t>
            </w:r>
            <w:proofErr w:type="spellEnd"/>
            <w:r w:rsidRPr="0091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фрагмента урока</w:t>
            </w:r>
            <w:r w:rsidRPr="0091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 информатике</w:t>
            </w:r>
            <w:r w:rsidR="00A35B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603" w:type="dxa"/>
          </w:tcPr>
          <w:p w:rsidR="009117D2" w:rsidRPr="00B85336" w:rsidRDefault="0091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566" w:type="dxa"/>
          </w:tcPr>
          <w:p w:rsidR="009117D2" w:rsidRPr="00B85336" w:rsidRDefault="009117D2" w:rsidP="00DB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</w:t>
            </w:r>
            <w:proofErr w:type="gramEnd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01, ОК 02, ОК 04, ОК 05, ОК 09</w:t>
            </w:r>
          </w:p>
          <w:p w:rsidR="009117D2" w:rsidRPr="00B85336" w:rsidRDefault="009117D2" w:rsidP="00DB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ПК 4.1</w:t>
            </w:r>
          </w:p>
        </w:tc>
        <w:tc>
          <w:tcPr>
            <w:tcW w:w="1694" w:type="dxa"/>
          </w:tcPr>
          <w:p w:rsidR="009117D2" w:rsidRPr="00B85336" w:rsidRDefault="009117D2" w:rsidP="00DB0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Формирование портфолио</w:t>
            </w:r>
          </w:p>
        </w:tc>
      </w:tr>
      <w:tr w:rsidR="00B85336" w:rsidRPr="00B85336">
        <w:tc>
          <w:tcPr>
            <w:tcW w:w="568" w:type="dxa"/>
          </w:tcPr>
          <w:p w:rsidR="008E0815" w:rsidRPr="00B85336" w:rsidRDefault="008E0815" w:rsidP="008E0815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75" w:type="dxa"/>
          </w:tcPr>
          <w:p w:rsidR="009117D2" w:rsidRDefault="009117D2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Работа над индивидуальным заданием:</w:t>
            </w:r>
          </w:p>
          <w:p w:rsidR="008E0815" w:rsidRPr="00B85336" w:rsidRDefault="009117D2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="008E0815"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нализ собственной деятельности, </w:t>
            </w:r>
            <w:r w:rsidR="008E0815"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обобщение результатов</w:t>
            </w:r>
          </w:p>
        </w:tc>
        <w:tc>
          <w:tcPr>
            <w:tcW w:w="2459" w:type="dxa"/>
          </w:tcPr>
          <w:p w:rsidR="008E0815" w:rsidRPr="00B85336" w:rsidRDefault="008E0815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Анализ собственной деятельности в период практики, систематизация и обобщение результатов</w:t>
            </w:r>
          </w:p>
        </w:tc>
        <w:tc>
          <w:tcPr>
            <w:tcW w:w="1603" w:type="dxa"/>
          </w:tcPr>
          <w:p w:rsidR="008E0815" w:rsidRPr="00B85336" w:rsidRDefault="009117D2" w:rsidP="008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566" w:type="dxa"/>
          </w:tcPr>
          <w:p w:rsidR="008E0815" w:rsidRPr="00B85336" w:rsidRDefault="008E0815" w:rsidP="008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</w:t>
            </w:r>
            <w:proofErr w:type="gramEnd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01, ОК 02, ОК 04, ОК 05, ОК 09</w:t>
            </w:r>
          </w:p>
          <w:p w:rsidR="008E0815" w:rsidRPr="00B85336" w:rsidRDefault="008E0815" w:rsidP="008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ПК 4.1</w:t>
            </w:r>
          </w:p>
        </w:tc>
        <w:tc>
          <w:tcPr>
            <w:tcW w:w="1694" w:type="dxa"/>
          </w:tcPr>
          <w:p w:rsidR="008E0815" w:rsidRPr="00B85336" w:rsidRDefault="008E0815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анализа собственной деятельности</w:t>
            </w:r>
          </w:p>
          <w:p w:rsidR="008E0815" w:rsidRPr="00B85336" w:rsidRDefault="008E0815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Обобщение </w:t>
            </w: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результатов</w:t>
            </w:r>
          </w:p>
        </w:tc>
      </w:tr>
      <w:tr w:rsidR="009117D2" w:rsidRPr="00B85336">
        <w:tc>
          <w:tcPr>
            <w:tcW w:w="568" w:type="dxa"/>
            <w:vMerge w:val="restart"/>
          </w:tcPr>
          <w:p w:rsidR="009117D2" w:rsidRPr="00B85336" w:rsidRDefault="009117D2" w:rsidP="008E0815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75" w:type="dxa"/>
            <w:vMerge w:val="restart"/>
          </w:tcPr>
          <w:p w:rsidR="009117D2" w:rsidRPr="00B85336" w:rsidRDefault="009117D2" w:rsidP="00B85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портфолио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его защита</w:t>
            </w:r>
          </w:p>
        </w:tc>
        <w:tc>
          <w:tcPr>
            <w:tcW w:w="2459" w:type="dxa"/>
          </w:tcPr>
          <w:p w:rsidR="009117D2" w:rsidRPr="00B85336" w:rsidRDefault="009117D2" w:rsidP="0091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Составление портфолио по итогам прохождения практики</w:t>
            </w:r>
          </w:p>
        </w:tc>
        <w:tc>
          <w:tcPr>
            <w:tcW w:w="1603" w:type="dxa"/>
          </w:tcPr>
          <w:p w:rsidR="009117D2" w:rsidRPr="00B85336" w:rsidRDefault="009117D2" w:rsidP="008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566" w:type="dxa"/>
          </w:tcPr>
          <w:p w:rsidR="009117D2" w:rsidRPr="00B85336" w:rsidRDefault="009117D2" w:rsidP="008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</w:t>
            </w:r>
            <w:proofErr w:type="gramEnd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01, ОК 02, ОК 04, ОК 05, ОК 09</w:t>
            </w:r>
          </w:p>
          <w:p w:rsidR="009117D2" w:rsidRPr="00B85336" w:rsidRDefault="009117D2" w:rsidP="008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ПК 4.1</w:t>
            </w:r>
          </w:p>
        </w:tc>
        <w:tc>
          <w:tcPr>
            <w:tcW w:w="1694" w:type="dxa"/>
            <w:vMerge w:val="restart"/>
          </w:tcPr>
          <w:p w:rsidR="009117D2" w:rsidRPr="00B85336" w:rsidRDefault="009117D2" w:rsidP="00B85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портфолио по учебной практике к защи</w:t>
            </w:r>
            <w:r w:rsidR="00A35B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</w:t>
            </w:r>
          </w:p>
          <w:p w:rsidR="009117D2" w:rsidRPr="00B85336" w:rsidRDefault="009117D2" w:rsidP="00B85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117D2" w:rsidRPr="00B85336">
        <w:tc>
          <w:tcPr>
            <w:tcW w:w="568" w:type="dxa"/>
            <w:vMerge/>
          </w:tcPr>
          <w:p w:rsidR="009117D2" w:rsidRPr="00B85336" w:rsidRDefault="009117D2" w:rsidP="008E0815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75" w:type="dxa"/>
            <w:vMerge/>
          </w:tcPr>
          <w:p w:rsidR="009117D2" w:rsidRPr="00B85336" w:rsidRDefault="009117D2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459" w:type="dxa"/>
          </w:tcPr>
          <w:p w:rsidR="009117D2" w:rsidRPr="00B85336" w:rsidRDefault="009117D2" w:rsidP="0091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к защите портфолио</w:t>
            </w:r>
          </w:p>
        </w:tc>
        <w:tc>
          <w:tcPr>
            <w:tcW w:w="1603" w:type="dxa"/>
          </w:tcPr>
          <w:p w:rsidR="009117D2" w:rsidRPr="00B85336" w:rsidRDefault="009117D2" w:rsidP="008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566" w:type="dxa"/>
          </w:tcPr>
          <w:p w:rsidR="009117D2" w:rsidRPr="00B85336" w:rsidRDefault="009117D2" w:rsidP="008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</w:t>
            </w:r>
            <w:proofErr w:type="gramEnd"/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01, ОК 02, ОК 04, ОК 05, ОК 09</w:t>
            </w:r>
          </w:p>
          <w:p w:rsidR="009117D2" w:rsidRPr="00B85336" w:rsidRDefault="009117D2" w:rsidP="008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ПК 4.1</w:t>
            </w:r>
          </w:p>
        </w:tc>
        <w:tc>
          <w:tcPr>
            <w:tcW w:w="1694" w:type="dxa"/>
            <w:vMerge/>
          </w:tcPr>
          <w:p w:rsidR="009117D2" w:rsidRPr="00B85336" w:rsidRDefault="009117D2" w:rsidP="00B85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85336" w:rsidRPr="00B85336">
        <w:tc>
          <w:tcPr>
            <w:tcW w:w="568" w:type="dxa"/>
          </w:tcPr>
          <w:p w:rsidR="008E0815" w:rsidRPr="00B85336" w:rsidRDefault="008E0815" w:rsidP="008E08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75" w:type="dxa"/>
          </w:tcPr>
          <w:p w:rsidR="008E0815" w:rsidRPr="00B85336" w:rsidRDefault="008E0815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2459" w:type="dxa"/>
          </w:tcPr>
          <w:p w:rsidR="008E0815" w:rsidRPr="00B85336" w:rsidRDefault="008E0815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03" w:type="dxa"/>
          </w:tcPr>
          <w:p w:rsidR="008E0815" w:rsidRPr="00B85336" w:rsidRDefault="00EC27D5" w:rsidP="008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53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1566" w:type="dxa"/>
          </w:tcPr>
          <w:p w:rsidR="008E0815" w:rsidRPr="00B85336" w:rsidRDefault="008E0815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94" w:type="dxa"/>
          </w:tcPr>
          <w:p w:rsidR="008E0815" w:rsidRPr="00B85336" w:rsidRDefault="008E0815" w:rsidP="008E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5C48C6" w:rsidRDefault="005C4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BC7" w:rsidRDefault="00A35B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7865" w:rsidRPr="00DF11F4" w:rsidRDefault="00CC42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1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 Информационное обеспечение обучения</w:t>
      </w:r>
    </w:p>
    <w:p w:rsidR="005C48C6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278">
        <w:rPr>
          <w:rFonts w:ascii="Times New Roman" w:hAnsi="Times New Roman" w:cs="Times New Roman"/>
          <w:sz w:val="28"/>
          <w:szCs w:val="28"/>
        </w:rPr>
        <w:t>Перечень рекомендуемых учебных изда</w:t>
      </w:r>
      <w:r>
        <w:rPr>
          <w:rFonts w:ascii="Times New Roman" w:hAnsi="Times New Roman" w:cs="Times New Roman"/>
          <w:sz w:val="28"/>
          <w:szCs w:val="28"/>
        </w:rPr>
        <w:t xml:space="preserve">ний и  дополнительной  </w:t>
      </w:r>
      <w:r w:rsidRPr="00F11278"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BDF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5C48C6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BDF">
        <w:rPr>
          <w:rFonts w:ascii="Times New Roman" w:hAnsi="Times New Roman" w:cs="Times New Roman"/>
          <w:sz w:val="28"/>
          <w:szCs w:val="28"/>
        </w:rPr>
        <w:t>1. Психолого-педагогическая диагностика гото</w:t>
      </w:r>
      <w:r>
        <w:rPr>
          <w:rFonts w:ascii="Times New Roman" w:hAnsi="Times New Roman" w:cs="Times New Roman"/>
          <w:sz w:val="28"/>
          <w:szCs w:val="28"/>
        </w:rPr>
        <w:t>вности детей к обучению в школе</w:t>
      </w:r>
      <w:r w:rsidRPr="00112BDF">
        <w:rPr>
          <w:rFonts w:ascii="Times New Roman" w:hAnsi="Times New Roman" w:cs="Times New Roman"/>
          <w:sz w:val="28"/>
          <w:szCs w:val="28"/>
        </w:rPr>
        <w:t xml:space="preserve">: методическое пособие / сост. А. Л.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Ховякова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М.:</w:t>
      </w:r>
      <w:r w:rsidRPr="00112BDF">
        <w:rPr>
          <w:rFonts w:ascii="Times New Roman" w:hAnsi="Times New Roman" w:cs="Times New Roman"/>
          <w:sz w:val="28"/>
          <w:szCs w:val="28"/>
        </w:rPr>
        <w:t xml:space="preserve"> ФЛИНТА, 2021. - 42 с. - </w:t>
      </w:r>
      <w:r>
        <w:rPr>
          <w:rFonts w:ascii="Times New Roman" w:hAnsi="Times New Roman" w:cs="Times New Roman"/>
          <w:sz w:val="28"/>
          <w:szCs w:val="28"/>
        </w:rPr>
        <w:t>ISBN 978-5-9765-4806-0. - Текст</w:t>
      </w:r>
      <w:r w:rsidRPr="00112BDF">
        <w:rPr>
          <w:rFonts w:ascii="Times New Roman" w:hAnsi="Times New Roman" w:cs="Times New Roman"/>
          <w:sz w:val="28"/>
          <w:szCs w:val="28"/>
        </w:rPr>
        <w:t>: электронный. - URL: https://znanium.com/catalog/product/1852389</w:t>
      </w:r>
    </w:p>
    <w:p w:rsidR="005C48C6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Биба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 А. Г. Методика подготовки детей к </w:t>
      </w:r>
      <w:r>
        <w:rPr>
          <w:rFonts w:ascii="Times New Roman" w:hAnsi="Times New Roman" w:cs="Times New Roman"/>
          <w:sz w:val="28"/>
          <w:szCs w:val="28"/>
        </w:rPr>
        <w:t>изучению русского языка в школе</w:t>
      </w:r>
      <w:r w:rsidRPr="00112BDF">
        <w:rPr>
          <w:rFonts w:ascii="Times New Roman" w:hAnsi="Times New Roman" w:cs="Times New Roman"/>
          <w:sz w:val="28"/>
          <w:szCs w:val="28"/>
        </w:rPr>
        <w:t xml:space="preserve">: учебное пособие / А.Г.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Биба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М</w:t>
      </w:r>
      <w:r w:rsidRPr="00112BDF">
        <w:rPr>
          <w:rFonts w:ascii="Times New Roman" w:hAnsi="Times New Roman" w:cs="Times New Roman"/>
          <w:sz w:val="28"/>
          <w:szCs w:val="28"/>
        </w:rPr>
        <w:t xml:space="preserve">: ИНФРА-М, 2023.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2BDF">
        <w:rPr>
          <w:rFonts w:ascii="Times New Roman" w:hAnsi="Times New Roman" w:cs="Times New Roman"/>
          <w:sz w:val="28"/>
          <w:szCs w:val="28"/>
        </w:rPr>
        <w:t xml:space="preserve"> 120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2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ISBN 978-5-16-014582-2. - Текст</w:t>
      </w:r>
      <w:r w:rsidRPr="00112BDF">
        <w:rPr>
          <w:rFonts w:ascii="Times New Roman" w:hAnsi="Times New Roman" w:cs="Times New Roman"/>
          <w:sz w:val="28"/>
          <w:szCs w:val="28"/>
        </w:rPr>
        <w:t>: электронный. - URL: https://znanium.ru/catalog/product/2000025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12BDF">
        <w:rPr>
          <w:rFonts w:ascii="Times New Roman" w:hAnsi="Times New Roman" w:cs="Times New Roman"/>
          <w:sz w:val="28"/>
          <w:szCs w:val="28"/>
        </w:rPr>
        <w:t xml:space="preserve">Педагогика: учебник / В.Г.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Рындак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, А.М.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Алл</w:t>
      </w:r>
      <w:r>
        <w:rPr>
          <w:rFonts w:ascii="Times New Roman" w:hAnsi="Times New Roman" w:cs="Times New Roman"/>
          <w:sz w:val="28"/>
          <w:szCs w:val="28"/>
        </w:rPr>
        <w:t>агулов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Челпаченко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[и др.]</w:t>
      </w:r>
      <w:r w:rsidRPr="00112BDF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112B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2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2B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2BDF">
        <w:rPr>
          <w:rFonts w:ascii="Times New Roman" w:hAnsi="Times New Roman" w:cs="Times New Roman"/>
          <w:sz w:val="28"/>
          <w:szCs w:val="28"/>
        </w:rPr>
        <w:t xml:space="preserve">ед. В.Г.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Рындак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. – М: ИНФРА-М, 2025. — 421 </w:t>
      </w:r>
      <w:proofErr w:type="gramStart"/>
      <w:r w:rsidRPr="00112B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2BDF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- ISBN 978-5-16-016836-4. - Текст: электронный. - URL: https://znanium.ru/catalog/product/2184874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12B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Пазухина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 С. В., Классное руководство +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еПриложение</w:t>
      </w:r>
      <w:proofErr w:type="spellEnd"/>
      <w:proofErr w:type="gramStart"/>
      <w:r w:rsidRPr="00112B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2BDF">
        <w:rPr>
          <w:rFonts w:ascii="Times New Roman" w:hAnsi="Times New Roman" w:cs="Times New Roman"/>
          <w:sz w:val="28"/>
          <w:szCs w:val="28"/>
        </w:rPr>
        <w:t xml:space="preserve"> учебник / С. В.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Пазухина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, Т. И. Куликова. – М: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>, 2025. — 187 с. — ISBN 978-5-406-14322-3. — URL: https://book.ru/book/956958</w:t>
      </w:r>
    </w:p>
    <w:p w:rsidR="005C48C6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12BDF">
        <w:rPr>
          <w:rFonts w:ascii="Times New Roman" w:hAnsi="Times New Roman" w:cs="Times New Roman"/>
          <w:sz w:val="28"/>
          <w:szCs w:val="28"/>
        </w:rPr>
        <w:t xml:space="preserve">. Осеева Е. И. Организация внеурочной деятельности и общения младших школьников: учебник / Е. И. Осеева, Г. И.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Пигуль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, И. В.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Сеньчукова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. – М: 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, 2025. — 198 с. — ISBN 978-5-406-13864-9. — URL: </w:t>
      </w:r>
      <w:hyperlink r:id="rId11" w:history="1">
        <w:r w:rsidRPr="00932FB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https://book.ru/book/956622</w:t>
        </w:r>
      </w:hyperlink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2FB7">
        <w:rPr>
          <w:rFonts w:ascii="Times New Roman" w:hAnsi="Times New Roman" w:cs="Times New Roman"/>
          <w:sz w:val="28"/>
          <w:szCs w:val="28"/>
        </w:rPr>
        <w:t xml:space="preserve">Образование за стенами школы. Как родители проектируют образовательное пространство детей / К. Н. Поливанова, А. А. </w:t>
      </w:r>
      <w:proofErr w:type="spellStart"/>
      <w:r w:rsidRPr="00932FB7">
        <w:rPr>
          <w:rFonts w:ascii="Times New Roman" w:hAnsi="Times New Roman" w:cs="Times New Roman"/>
          <w:sz w:val="28"/>
          <w:szCs w:val="28"/>
        </w:rPr>
        <w:t>Бочавер</w:t>
      </w:r>
      <w:proofErr w:type="spellEnd"/>
      <w:r w:rsidRPr="00932FB7">
        <w:rPr>
          <w:rFonts w:ascii="Times New Roman" w:hAnsi="Times New Roman" w:cs="Times New Roman"/>
          <w:sz w:val="28"/>
          <w:szCs w:val="28"/>
        </w:rPr>
        <w:t xml:space="preserve">, К. В. Павленко, - 2-е изд. </w:t>
      </w:r>
      <w:r>
        <w:rPr>
          <w:rFonts w:ascii="Times New Roman" w:hAnsi="Times New Roman" w:cs="Times New Roman"/>
          <w:sz w:val="28"/>
          <w:szCs w:val="28"/>
        </w:rPr>
        <w:t>– М.:</w:t>
      </w:r>
      <w:r w:rsidRPr="00932FB7">
        <w:rPr>
          <w:rFonts w:ascii="Times New Roman" w:hAnsi="Times New Roman" w:cs="Times New Roman"/>
          <w:sz w:val="28"/>
          <w:szCs w:val="28"/>
        </w:rPr>
        <w:t xml:space="preserve"> Изд. дом ВШЭ, 2021. - 385 с. - </w:t>
      </w:r>
      <w:r>
        <w:rPr>
          <w:rFonts w:ascii="Times New Roman" w:hAnsi="Times New Roman" w:cs="Times New Roman"/>
          <w:sz w:val="28"/>
          <w:szCs w:val="28"/>
        </w:rPr>
        <w:t>ISBN 978-5-7598-2068-0. - Текст</w:t>
      </w:r>
      <w:r w:rsidRPr="00932FB7">
        <w:rPr>
          <w:rFonts w:ascii="Times New Roman" w:hAnsi="Times New Roman" w:cs="Times New Roman"/>
          <w:sz w:val="28"/>
          <w:szCs w:val="28"/>
        </w:rPr>
        <w:t>: электронный. - URL: https://znanium.ru/catalog/product/2029777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12B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Пилясова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 О. В. Детская литература: теория и практика выразительного чтения: учебное пособие / О.В.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Пилясова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, Ю.В. Смирнова. – </w:t>
      </w:r>
      <w:r w:rsidRPr="00112BDF">
        <w:rPr>
          <w:rFonts w:ascii="Times New Roman" w:hAnsi="Times New Roman" w:cs="Times New Roman"/>
          <w:sz w:val="28"/>
          <w:szCs w:val="28"/>
        </w:rPr>
        <w:lastRenderedPageBreak/>
        <w:t xml:space="preserve">М: ИНФРА-М, 2024. — 207 </w:t>
      </w:r>
      <w:proofErr w:type="gramStart"/>
      <w:r w:rsidRPr="00112B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2BDF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— DOI 10.12737/1864380. - ISBN 978-5-16-017641-3. - Текст</w:t>
      </w:r>
      <w:proofErr w:type="gramStart"/>
      <w:r w:rsidRPr="00112B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2BDF">
        <w:rPr>
          <w:rFonts w:ascii="Times New Roman" w:hAnsi="Times New Roman" w:cs="Times New Roman"/>
          <w:sz w:val="28"/>
          <w:szCs w:val="28"/>
        </w:rPr>
        <w:t xml:space="preserve"> электронный. - URL: https://znanium.ru/catalog/product/1864380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12BDF">
        <w:rPr>
          <w:rFonts w:ascii="Times New Roman" w:hAnsi="Times New Roman" w:cs="Times New Roman"/>
          <w:sz w:val="28"/>
          <w:szCs w:val="28"/>
        </w:rPr>
        <w:t>. Истомина-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Кастровская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 Н. Б. Методика обучения математике в начальной школе. Практикум: учебное пособие / Н.Б. Истомина-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Кастровская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, Ю.С. Заяц. — 2-е изд.,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. и доп. – М: ИНФРА-М, 2025. — 187 </w:t>
      </w:r>
      <w:proofErr w:type="gramStart"/>
      <w:r w:rsidRPr="00112B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2BDF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- ISBN 978-5-16-017843-1. - Текст: электронный. - URL: https://znanium.ru/catalog/product/2184928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12B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 А. В. Математика в начальной школе: методика обучения: учебник / А.В.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. – М: ИНФРА-М, 2025. — 316 </w:t>
      </w:r>
      <w:proofErr w:type="gramStart"/>
      <w:r w:rsidRPr="00112B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2BDF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- ISBN 978-5-16-015926-3. - Текст: электронный. - URL: https://znanium.ru/catalog/product/2163910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12BDF">
        <w:rPr>
          <w:rFonts w:ascii="Times New Roman" w:hAnsi="Times New Roman" w:cs="Times New Roman"/>
          <w:sz w:val="28"/>
          <w:szCs w:val="28"/>
        </w:rPr>
        <w:t>. Комарова В. И. Методика преподавания предмета «Окружающий мир» в начальной школе: учебно-методическое пособие / В. И. Комарова, Е. О. Гребенникова. - 3-е изд., стер. – М:  ФЛИНТА, 2020. - 251 с. - ISBN 978-5-9765-2431-6. - Текст: электронный. - URL: https://znanium.com/catalog/product/1149661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12BDF">
        <w:rPr>
          <w:rFonts w:ascii="Times New Roman" w:hAnsi="Times New Roman" w:cs="Times New Roman"/>
          <w:sz w:val="28"/>
          <w:szCs w:val="28"/>
        </w:rPr>
        <w:t xml:space="preserve">. Гурьев С. В. Теория и методика физического воспитания с практикумом (детей дошкольного и младшего школьного возраста): учебник и практикум / С. В. Гурьев. – М: 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>, 2025. — 211 с. — ISBN 978-5-406-14288-2. — URL: https://book.ru/book/95694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12BDF">
        <w:rPr>
          <w:rFonts w:ascii="Times New Roman" w:hAnsi="Times New Roman" w:cs="Times New Roman"/>
          <w:sz w:val="28"/>
          <w:szCs w:val="28"/>
        </w:rPr>
        <w:t xml:space="preserve">. Сороковых Г. В., Классное руководство: учебное пособие / Г. В. Сороковых, С. Г. Старицына, В. И. Морозова. – М: 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>, 2025. — 244 с. — ISBN 978-5-406-14321-6. — URL: https://book.ru/book/956957</w:t>
      </w:r>
    </w:p>
    <w:p w:rsidR="005C48C6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112BDF">
        <w:rPr>
          <w:rFonts w:ascii="Times New Roman" w:hAnsi="Times New Roman" w:cs="Times New Roman"/>
          <w:sz w:val="28"/>
          <w:szCs w:val="28"/>
        </w:rPr>
        <w:t xml:space="preserve">. Самыгин С. И., Основы педагогики и психологии: учебник / С. И. Самыгин, Л. Д. Столяренко, А. Т. Латышева. – М: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, 2023. — 489 с. — ISBN 978-5-406-11394-3. — URL: </w:t>
      </w:r>
      <w:hyperlink r:id="rId12" w:history="1">
        <w:r w:rsidRPr="00932FB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https://book.ru/book/948876</w:t>
        </w:r>
      </w:hyperlink>
    </w:p>
    <w:p w:rsidR="005C48C6" w:rsidRPr="00EE7156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Черных А. В., Педагогика: первые шаги</w:t>
      </w:r>
      <w:r w:rsidRPr="00932FB7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 / А. В. Черных. </w:t>
      </w:r>
      <w:r>
        <w:rPr>
          <w:rFonts w:ascii="Times New Roman" w:hAnsi="Times New Roman" w:cs="Times New Roman"/>
          <w:sz w:val="28"/>
          <w:szCs w:val="28"/>
        </w:rPr>
        <w:t>– М.:</w:t>
      </w:r>
      <w:r w:rsidRPr="00932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FB7">
        <w:rPr>
          <w:rFonts w:ascii="Times New Roman" w:hAnsi="Times New Roman" w:cs="Times New Roman"/>
          <w:sz w:val="28"/>
          <w:szCs w:val="28"/>
        </w:rPr>
        <w:t>Русайнс</w:t>
      </w:r>
      <w:proofErr w:type="spellEnd"/>
      <w:r w:rsidRPr="00932FB7">
        <w:rPr>
          <w:rFonts w:ascii="Times New Roman" w:hAnsi="Times New Roman" w:cs="Times New Roman"/>
          <w:sz w:val="28"/>
          <w:szCs w:val="28"/>
        </w:rPr>
        <w:t xml:space="preserve">, 2024.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32FB7">
        <w:rPr>
          <w:rFonts w:ascii="Times New Roman" w:hAnsi="Times New Roman" w:cs="Times New Roman"/>
          <w:sz w:val="28"/>
          <w:szCs w:val="28"/>
        </w:rPr>
        <w:t xml:space="preserve"> 98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32FB7">
        <w:rPr>
          <w:rFonts w:ascii="Times New Roman" w:hAnsi="Times New Roman" w:cs="Times New Roman"/>
          <w:sz w:val="28"/>
          <w:szCs w:val="28"/>
        </w:rPr>
        <w:t xml:space="preserve"> ISBN 978-5-466-06785-9. — URL: https://book.ru/book/953842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BDF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источники: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BD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Гуц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 Е. Н. Методика преподавания русского языка. Общая теория дидактики: учебное пособие / Е. Н.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Гуц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2BDF">
        <w:rPr>
          <w:rFonts w:ascii="Times New Roman" w:hAnsi="Times New Roman" w:cs="Times New Roman"/>
          <w:sz w:val="28"/>
          <w:szCs w:val="28"/>
        </w:rPr>
        <w:t xml:space="preserve"> Омск: Издательство Омского государственного университета, 2020. - 96 с. - ISBN 978-5-7779-2475-9. - Текст: электронный. - URL: https://znanium.ru/catalog/product/2144432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BDF">
        <w:rPr>
          <w:rFonts w:ascii="Times New Roman" w:hAnsi="Times New Roman" w:cs="Times New Roman"/>
          <w:sz w:val="28"/>
          <w:szCs w:val="28"/>
        </w:rPr>
        <w:t xml:space="preserve">2. Русский язык в алгоритмах и схемах. Начальная школа: словарь / сост. И. В.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Клюхина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. - 5-е изд. – М:  ВАКО, 2022. - 66 </w:t>
      </w:r>
      <w:proofErr w:type="gramStart"/>
      <w:r w:rsidRPr="00112B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2BDF">
        <w:rPr>
          <w:rFonts w:ascii="Times New Roman" w:hAnsi="Times New Roman" w:cs="Times New Roman"/>
          <w:sz w:val="28"/>
          <w:szCs w:val="28"/>
        </w:rPr>
        <w:t>. - (Школьный словарик). - ISBN 978-5-408-05912-6. - Текст: электронный. - URL: https://znanium.ru/catalog/product/1911247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BDF">
        <w:rPr>
          <w:rFonts w:ascii="Times New Roman" w:hAnsi="Times New Roman" w:cs="Times New Roman"/>
          <w:sz w:val="28"/>
          <w:szCs w:val="28"/>
        </w:rPr>
        <w:t xml:space="preserve">3. Первова Г. М. Детская литература: учебник / Г.М. Первова. – М: ИНФРА-М, 2024. — 190 </w:t>
      </w:r>
      <w:proofErr w:type="gramStart"/>
      <w:r w:rsidRPr="00112B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2BDF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— DOI 10.12737/1083290. - ISBN 978-5-16-016136-5. - Текст: электронный. - URL: https://znanium.ru/catalog/product/2122493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BD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Фрейлах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 Н. И. Методика математического развития: учебное пособие / Н.И.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Фрейлах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>. — 2-е и</w:t>
      </w:r>
      <w:r>
        <w:rPr>
          <w:rFonts w:ascii="Times New Roman" w:hAnsi="Times New Roman" w:cs="Times New Roman"/>
          <w:sz w:val="28"/>
          <w:szCs w:val="28"/>
        </w:rPr>
        <w:t xml:space="preserve">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М: ФОРУМ:</w:t>
      </w:r>
      <w:r w:rsidRPr="00112BDF">
        <w:rPr>
          <w:rFonts w:ascii="Times New Roman" w:hAnsi="Times New Roman" w:cs="Times New Roman"/>
          <w:sz w:val="28"/>
          <w:szCs w:val="28"/>
        </w:rPr>
        <w:t xml:space="preserve"> ИНФРА-М, 2024. — 240 </w:t>
      </w:r>
      <w:proofErr w:type="gramStart"/>
      <w:r w:rsidRPr="00112B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2BDF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- ISBN 978-5-8199-0741-2. - Текст: электронный. - URL: https://znanium.ru/catalog/product/2116850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BDF">
        <w:rPr>
          <w:rFonts w:ascii="Times New Roman" w:hAnsi="Times New Roman" w:cs="Times New Roman"/>
          <w:sz w:val="28"/>
          <w:szCs w:val="28"/>
        </w:rPr>
        <w:t xml:space="preserve">5. Куликовская И. Э., Организация различных видов деятельности и общения детей: учебник / И. Э. Куликовская, Р. М.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Чумичева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, А. Ю.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. – М: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>, 2024. — 416 с. — ISBN 978-5-406-13403-0. — URL: https://book.ru/book/954518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BDF">
        <w:rPr>
          <w:rFonts w:ascii="Times New Roman" w:hAnsi="Times New Roman" w:cs="Times New Roman"/>
          <w:sz w:val="28"/>
          <w:szCs w:val="28"/>
        </w:rPr>
        <w:t xml:space="preserve">6. Волошина Л. Н., Теоретические и методические основы физического воспитания и развития детей раннего и дошкольного возраста: учебное пособие / Л. Н. Волошина, Е. В.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Гавришова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, О. Г.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Галимская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. – М: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>, 2025. — 264 с. — ISBN 978-5-406-14814-3. — URL: https://book.ru/book/958234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BDF">
        <w:rPr>
          <w:rFonts w:ascii="Times New Roman" w:hAnsi="Times New Roman" w:cs="Times New Roman"/>
          <w:sz w:val="28"/>
          <w:szCs w:val="28"/>
        </w:rPr>
        <w:t xml:space="preserve">7. Быстрова Ю. А., Основы специальной психологии и педагогики: учебник / Ю. А. Быстрова, С. Н. Савинков, А. Е. Быстрова. – М: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, </w:t>
      </w:r>
      <w:r w:rsidRPr="00112BDF">
        <w:rPr>
          <w:rFonts w:ascii="Times New Roman" w:hAnsi="Times New Roman" w:cs="Times New Roman"/>
          <w:sz w:val="28"/>
          <w:szCs w:val="28"/>
        </w:rPr>
        <w:lastRenderedPageBreak/>
        <w:t>2025. — 140 с. — ISBN 978-5-406-14283-7. — URL: https://book.ru/book/956941</w:t>
      </w:r>
    </w:p>
    <w:p w:rsidR="005C48C6" w:rsidRPr="00112BDF" w:rsidRDefault="005C48C6" w:rsidP="005C4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BDF">
        <w:rPr>
          <w:rFonts w:ascii="Times New Roman" w:hAnsi="Times New Roman" w:cs="Times New Roman"/>
          <w:sz w:val="28"/>
          <w:szCs w:val="28"/>
        </w:rPr>
        <w:t>8. Алексеенко Е. В. Урок технологии в начальной школе. Организационно-методическое обеспечение учебного процесса: учебно-методическое пособие / Е.В. Алексеенко. – М: ИНФРА-М, 2023. — 202 с. — (Практическая педагогика). - ISBN 978-5-16-014294-4. - Текст: электронный. - URL: https://znanium.ru/catalog/product/1920314</w:t>
      </w:r>
    </w:p>
    <w:p w:rsidR="00F07865" w:rsidRDefault="005C48C6" w:rsidP="005C48C6">
      <w:p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BDF">
        <w:rPr>
          <w:rFonts w:ascii="Times New Roman" w:hAnsi="Times New Roman" w:cs="Times New Roman"/>
          <w:sz w:val="28"/>
          <w:szCs w:val="28"/>
        </w:rPr>
        <w:t xml:space="preserve">9. Руденко А. М., Профессиональная этика и психология делового общения: учебник / А. М. Руденко, С. И. Самыгин; под ред. А. М. Руденко. – М: </w:t>
      </w:r>
      <w:proofErr w:type="spellStart"/>
      <w:r w:rsidRPr="00112BD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2BDF">
        <w:rPr>
          <w:rFonts w:ascii="Times New Roman" w:hAnsi="Times New Roman" w:cs="Times New Roman"/>
          <w:sz w:val="28"/>
          <w:szCs w:val="28"/>
        </w:rPr>
        <w:t xml:space="preserve">, 2025. — 232 с. — ISBN 978-5-406-14540-1. — URL: </w:t>
      </w:r>
      <w:hyperlink r:id="rId13" w:history="1">
        <w:r w:rsidRPr="005C48C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https://book.ru/book/957445</w:t>
        </w:r>
      </w:hyperlink>
    </w:p>
    <w:p w:rsidR="005C48C6" w:rsidRPr="00DF11F4" w:rsidRDefault="005C48C6" w:rsidP="005C48C6">
      <w:p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Pr="00DF11F4" w:rsidRDefault="00F07865">
      <w:p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Default="00F0786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8C6" w:rsidRPr="00DF11F4" w:rsidRDefault="005C48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7865" w:rsidRPr="00DF11F4" w:rsidRDefault="00CC42C7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1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4. Контроль и оценка результатов освоения </w:t>
      </w:r>
      <w:r w:rsidR="00DF11F4" w:rsidRPr="00DF1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учебной</w:t>
      </w:r>
      <w:r w:rsidRPr="00DF1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практики</w:t>
      </w:r>
    </w:p>
    <w:p w:rsidR="00F07865" w:rsidRPr="00DF11F4" w:rsidRDefault="00CC4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защиты </w:t>
      </w:r>
      <w:r w:rsidR="00DF11F4" w:rsidRPr="00DF11F4">
        <w:rPr>
          <w:rFonts w:ascii="Times New Roman" w:hAnsi="Times New Roman" w:cs="Times New Roman"/>
          <w:color w:val="000000" w:themeColor="text1"/>
          <w:sz w:val="28"/>
          <w:szCs w:val="28"/>
        </w:rPr>
        <w:t>портфолио</w:t>
      </w:r>
      <w:r w:rsidRPr="00DF1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выставляется оценка. </w:t>
      </w:r>
    </w:p>
    <w:p w:rsidR="00F07865" w:rsidRPr="00DF11F4" w:rsidRDefault="00CC4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 w:rsidRPr="00DF1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«отлично»</w:t>
      </w:r>
      <w:r w:rsidRPr="00DF1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выставляется в том случае, если студент выполнил всю программу </w:t>
      </w:r>
      <w:r w:rsidR="00DF11F4" w:rsidRPr="00DF11F4">
        <w:rPr>
          <w:rFonts w:ascii="Times New Roman" w:hAnsi="Times New Roman" w:cs="Times New Roman"/>
          <w:color w:val="000000" w:themeColor="text1"/>
          <w:sz w:val="28"/>
          <w:szCs w:val="28"/>
        </w:rPr>
        <w:t>учебной</w:t>
      </w:r>
      <w:r w:rsidRPr="00DF1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практики и на защите индивидуального задания показывает глубокое и всестороннее знание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F07865" w:rsidRPr="003C192D" w:rsidRDefault="00CC4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 w:rsidRPr="003C1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«хорошо»</w:t>
      </w: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выставляется в том случае, если студент выполнил программу </w:t>
      </w:r>
      <w:r w:rsidR="00DF11F4"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>учебной</w:t>
      </w: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практики и на защите </w:t>
      </w:r>
      <w:r w:rsidR="00DF11F4"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показывает достаточные знания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F07865" w:rsidRPr="003C192D" w:rsidRDefault="00CC4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 w:rsidRPr="003C1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«удовлетворительно»</w:t>
      </w: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выставляется в том случае, если студент в основном выполнил программу </w:t>
      </w:r>
      <w:r w:rsidR="00DF11F4"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>учебной</w:t>
      </w: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практики и на защите </w:t>
      </w:r>
      <w:r w:rsidR="00DF11F4"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показывает достаточные знания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Ориентируется в большей части учебно-методической литературы и предоставленной в ходе практики документации. </w:t>
      </w:r>
    </w:p>
    <w:p w:rsidR="00F07865" w:rsidRPr="003C192D" w:rsidRDefault="00CC4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 w:rsidRPr="003C1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«неудовлетворительно»</w:t>
      </w: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выставляется в том случае, если студент не выполнил программу </w:t>
      </w:r>
      <w:r w:rsidR="00DF11F4"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>учебной</w:t>
      </w: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практики и на защите </w:t>
      </w:r>
      <w:r w:rsidR="00DF11F4"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показывает неудовлетворительные знания специфики организации рабочего места. Не умеет применять теоретические знания для решения функциональных задач на практике. Слабо ориентируется в большей части учебно-методической литературы и предоставленной в ходе практики документации. </w:t>
      </w:r>
    </w:p>
    <w:p w:rsidR="00F07865" w:rsidRPr="003C192D" w:rsidRDefault="00CC4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Обучающиеся, не выполнившие программу </w:t>
      </w:r>
      <w:r w:rsidR="00DF11F4"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>учебной</w:t>
      </w: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практики без уважительной причины, или получившие неудовлетворительную оценку, могут быть отчислены из колледжа, как имеющие академическую задолженность. </w:t>
      </w:r>
      <w:proofErr w:type="gramEnd"/>
    </w:p>
    <w:p w:rsidR="00F07865" w:rsidRPr="003C192D" w:rsidRDefault="00CC4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Итоги </w:t>
      </w:r>
      <w:r w:rsidR="00DF11F4"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>учебной</w:t>
      </w: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практики обсуждаются при участии заведующего кафедрой. </w:t>
      </w:r>
    </w:p>
    <w:p w:rsidR="00F07865" w:rsidRPr="003C192D" w:rsidRDefault="00F078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Default="00F078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21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945">
        <w:rPr>
          <w:rFonts w:ascii="Times New Roman" w:hAnsi="Times New Roman" w:cs="Times New Roman"/>
          <w:b/>
          <w:sz w:val="28"/>
          <w:szCs w:val="28"/>
        </w:rPr>
        <w:lastRenderedPageBreak/>
        <w:t>5. Тематика индивидуальных заданий</w:t>
      </w:r>
    </w:p>
    <w:tbl>
      <w:tblPr>
        <w:tblStyle w:val="af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7938"/>
      </w:tblGrid>
      <w:tr w:rsidR="00475721" w:rsidRPr="00475721" w:rsidTr="00A35BC7">
        <w:tc>
          <w:tcPr>
            <w:tcW w:w="1418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Номер варианта</w:t>
            </w: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 по информатике 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Введение в информатику. Цели изучения курса информатики. Техника безопасности и организация рабочего места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Информация, источники информации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Отбор полезной информации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Шифры перестановки и замены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Двоичное кодирование текстовой информации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Обработка информации человеком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Первое знакомство с алгоритмами и исполнителями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Составление и выполнение алгоритмов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Составление алгоритмов и их запись в словесной форме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Объекты и свойства. Список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Порядок элементов в списке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Упорядоченные списки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Многоуровневые списки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Классы объектов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Порядок записей в таблице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Поиск информации в таблице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Блок-схема алгоритма. Ветвление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Выполнение и составление алгоритмов, содержащих ветвление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Алгоритмы с циклом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Составление алгоритмов с циклом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Алгоритм упорядочивания объектов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Составление и исполнение алгоритмов с циклом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информации в виде дерева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Дерево деления объектов на подклассы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75721" w:rsidRPr="00475721" w:rsidRDefault="00475721" w:rsidP="00A35B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Файлов</w:t>
            </w:r>
            <w:r w:rsidR="00A35BC7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 xml:space="preserve"> дерево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Вспомогательный алгоритм с параметром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Графическая информация. Обработка графической информации</w:t>
            </w:r>
          </w:p>
        </w:tc>
      </w:tr>
      <w:tr w:rsidR="00475721" w:rsidRPr="00475721" w:rsidTr="00A35BC7">
        <w:tc>
          <w:tcPr>
            <w:tcW w:w="1418" w:type="dxa"/>
          </w:tcPr>
          <w:p w:rsidR="00475721" w:rsidRPr="00475721" w:rsidRDefault="00475721" w:rsidP="00475721">
            <w:pPr>
              <w:pStyle w:val="af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5721" w:rsidRPr="00475721" w:rsidRDefault="00475721" w:rsidP="00094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75721" w:rsidRPr="00475721" w:rsidRDefault="00475721" w:rsidP="000947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721">
              <w:rPr>
                <w:rFonts w:ascii="Times New Roman" w:hAnsi="Times New Roman" w:cs="Times New Roman"/>
                <w:sz w:val="28"/>
                <w:szCs w:val="28"/>
              </w:rPr>
              <w:t>Текстовая информация. Обработка текста на компьютере</w:t>
            </w:r>
          </w:p>
        </w:tc>
      </w:tr>
    </w:tbl>
    <w:p w:rsidR="00475721" w:rsidRPr="003C192D" w:rsidRDefault="00475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Pr="003C192D" w:rsidRDefault="00F0786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Pr="003C192D" w:rsidRDefault="00CC42C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07865" w:rsidRPr="003C192D" w:rsidRDefault="00CC42C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1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Шаблон </w:t>
      </w:r>
      <w:r w:rsidR="003C192D" w:rsidRPr="003C1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портфолио по учебной</w:t>
      </w:r>
      <w:r w:rsidRPr="003C1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практике </w:t>
      </w:r>
    </w:p>
    <w:p w:rsidR="00F07865" w:rsidRPr="003C192D" w:rsidRDefault="00CC42C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1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ПМ.04 «Преподавание информатики в начальной школе»</w:t>
      </w:r>
    </w:p>
    <w:p w:rsidR="00F07865" w:rsidRPr="003C192D" w:rsidRDefault="00F07865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7865" w:rsidRPr="003C192D" w:rsidRDefault="00F0786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Pr="003C192D" w:rsidRDefault="00F0786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Pr="003C192D" w:rsidRDefault="00F0786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Pr="003C192D" w:rsidRDefault="00F0786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Pr="003C192D" w:rsidRDefault="00F0786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Pr="003C192D" w:rsidRDefault="00F0786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Pr="003C192D" w:rsidRDefault="00F0786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Pr="003C192D" w:rsidRDefault="00F07865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865" w:rsidRPr="003C192D" w:rsidRDefault="00CC42C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9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ЧАСТНОЕ ОБРАЗОВАТЕЛЬНОЕ УЧРЕЖДЕНИЕ</w:t>
      </w: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ПРОФЕССИОНАЛЬНОГО ОБРАЗОВАНИЯ</w:t>
      </w: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«СТАВРОПОЛЬСКИЙ МНОГОПРОФИЛЬНЫЙ КОЛЛЕДЖ»</w:t>
      </w: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Кафедра Общеобразовательных дисциплин и педагогики</w:t>
      </w: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3C19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3C19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Портфолио</w:t>
      </w: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3C19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о прохождении </w:t>
      </w:r>
      <w:r w:rsidR="003C192D" w:rsidRPr="003C19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учебной</w:t>
      </w:r>
      <w:r w:rsidRPr="003C19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практики </w:t>
      </w: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обучающегося 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4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курса, группы 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КПНК-2219</w:t>
      </w:r>
    </w:p>
    <w:p w:rsidR="00F07865" w:rsidRPr="003C192D" w:rsidRDefault="00CC42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специальности 44.02.02 Преподавание в начальных классах</w:t>
      </w:r>
    </w:p>
    <w:p w:rsidR="00F07865" w:rsidRPr="003C192D" w:rsidRDefault="00F0786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F0786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(Фамилия, имя, отчество)</w:t>
      </w: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Проходившего </w:t>
      </w:r>
      <w:r w:rsidR="003C192D"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учебную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практику с </w:t>
      </w:r>
      <w:r w:rsidR="003C192D"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«01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» </w:t>
      </w:r>
      <w:r w:rsidR="003C192D"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декабря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2025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г. по 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«</w:t>
      </w:r>
      <w:r w:rsidR="003C192D"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06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» </w:t>
      </w:r>
      <w:r w:rsidR="003C192D"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декабря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2025 г.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 базе: </w:t>
      </w:r>
      <w:r w:rsidR="00A35BC7" w:rsidRPr="00A35BC7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ЧОУ </w:t>
      </w:r>
      <w:proofErr w:type="gramStart"/>
      <w:r w:rsidR="00A35BC7" w:rsidRPr="00A35BC7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ПО</w:t>
      </w:r>
      <w:proofErr w:type="gramEnd"/>
      <w:r w:rsidR="00A35BC7" w:rsidRPr="00A35BC7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«Ставропольского многопрофильного колледжа»</w:t>
      </w: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3C192D"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учебной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практики </w:t>
      </w: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от колледжа</w:t>
      </w:r>
    </w:p>
    <w:p w:rsidR="00F07865" w:rsidRPr="003C192D" w:rsidRDefault="00A35BC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35BC7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Мохова Е.А.</w:t>
      </w:r>
      <w:r w:rsidR="00CC42C7" w:rsidRPr="00A35BC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CC42C7"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________________</w:t>
      </w: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(должность, фамилия, имя, отчество)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ab/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ab/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ab/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ab/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ab/>
        <w:t xml:space="preserve">                   </w:t>
      </w:r>
      <w:r w:rsidR="00A35BC7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  </w:t>
      </w: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(подпись)  </w:t>
      </w: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Оценка__________</w:t>
      </w: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C48C6" w:rsidRDefault="005C48C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35BC7" w:rsidRDefault="00A35BC7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35BC7" w:rsidRDefault="00A35BC7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C48C6" w:rsidRPr="003C192D" w:rsidRDefault="005C48C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F07865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07865" w:rsidRPr="003C192D" w:rsidRDefault="00C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19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Ставрополь, 2025 г.</w:t>
      </w:r>
    </w:p>
    <w:p w:rsidR="00A35BC7" w:rsidRDefault="00A35BC7" w:rsidP="00A35BC7">
      <w:pPr>
        <w:ind w:firstLine="708"/>
        <w:jc w:val="center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  <w:bookmarkStart w:id="0" w:name="_Hlk101297799"/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82"/>
        <w:gridCol w:w="489"/>
      </w:tblGrid>
      <w:tr w:rsidR="00A35BC7" w:rsidTr="00DB0981">
        <w:tc>
          <w:tcPr>
            <w:tcW w:w="9082" w:type="dxa"/>
          </w:tcPr>
          <w:p w:rsidR="00A35BC7" w:rsidRDefault="00A35BC7" w:rsidP="00A16271">
            <w:pPr>
              <w:pStyle w:val="af5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1. </w:t>
            </w:r>
            <w:r w:rsid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Практический раздел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……………………………</w:t>
            </w:r>
            <w:r w:rsid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…………………………..</w:t>
            </w:r>
          </w:p>
        </w:tc>
        <w:tc>
          <w:tcPr>
            <w:tcW w:w="489" w:type="dxa"/>
          </w:tcPr>
          <w:p w:rsidR="00A35BC7" w:rsidRDefault="00A35BC7" w:rsidP="00DB0981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35BC7" w:rsidTr="00DB0981">
        <w:tc>
          <w:tcPr>
            <w:tcW w:w="9082" w:type="dxa"/>
          </w:tcPr>
          <w:p w:rsidR="00A35BC7" w:rsidRDefault="00A35BC7" w:rsidP="00A16271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1.1. </w:t>
            </w:r>
            <w:r w:rsid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Анализ УМК по Информатике для начальной школы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………………</w:t>
            </w:r>
            <w:r w:rsid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…</w:t>
            </w:r>
          </w:p>
        </w:tc>
        <w:tc>
          <w:tcPr>
            <w:tcW w:w="489" w:type="dxa"/>
          </w:tcPr>
          <w:p w:rsidR="00A35BC7" w:rsidRDefault="00A35BC7" w:rsidP="00DB0981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35BC7" w:rsidTr="00DB0981">
        <w:tc>
          <w:tcPr>
            <w:tcW w:w="9082" w:type="dxa"/>
          </w:tcPr>
          <w:p w:rsidR="00A35BC7" w:rsidRDefault="00A35BC7" w:rsidP="00A16271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1.2.</w:t>
            </w:r>
            <w:r>
              <w:rPr>
                <w:color w:val="000000" w:themeColor="text1"/>
              </w:rPr>
              <w:t xml:space="preserve"> </w:t>
            </w:r>
            <w:r w:rsid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A16271" w:rsidRP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нализ </w:t>
            </w:r>
            <w:proofErr w:type="gramStart"/>
            <w:r w:rsidR="00A16271" w:rsidRP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интернет-платформ</w:t>
            </w:r>
            <w:proofErr w:type="gramEnd"/>
            <w:r w:rsidR="00A16271" w:rsidRP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для организации обучения информатики </w:t>
            </w:r>
          </w:p>
        </w:tc>
        <w:tc>
          <w:tcPr>
            <w:tcW w:w="489" w:type="dxa"/>
          </w:tcPr>
          <w:p w:rsidR="00A35BC7" w:rsidRDefault="00A35BC7" w:rsidP="00DB0981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35BC7" w:rsidTr="00DB0981">
        <w:tc>
          <w:tcPr>
            <w:tcW w:w="9082" w:type="dxa"/>
          </w:tcPr>
          <w:p w:rsidR="00A35BC7" w:rsidRPr="00A16271" w:rsidRDefault="00A35BC7" w:rsidP="00DB0981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1.3. </w:t>
            </w:r>
            <w:r w:rsid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Конспект урока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………………</w:t>
            </w:r>
            <w:r w:rsid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……………………………………………</w:t>
            </w:r>
          </w:p>
        </w:tc>
        <w:tc>
          <w:tcPr>
            <w:tcW w:w="489" w:type="dxa"/>
          </w:tcPr>
          <w:p w:rsidR="00A35BC7" w:rsidRDefault="00A35BC7" w:rsidP="00A16271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35BC7" w:rsidTr="00DB0981">
        <w:tc>
          <w:tcPr>
            <w:tcW w:w="9082" w:type="dxa"/>
          </w:tcPr>
          <w:p w:rsidR="00A35BC7" w:rsidRDefault="00A35BC7" w:rsidP="00DB0981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2. </w:t>
            </w:r>
            <w:r w:rsidR="00A16271" w:rsidRP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Копилка материалов и информации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……………………</w:t>
            </w:r>
            <w:r w:rsidR="00A16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…………………</w:t>
            </w:r>
          </w:p>
        </w:tc>
        <w:tc>
          <w:tcPr>
            <w:tcW w:w="489" w:type="dxa"/>
          </w:tcPr>
          <w:p w:rsidR="00A35BC7" w:rsidRDefault="00A35BC7" w:rsidP="00DB0981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35BC7" w:rsidRPr="00383E40" w:rsidTr="00DB0981">
        <w:tc>
          <w:tcPr>
            <w:tcW w:w="9082" w:type="dxa"/>
          </w:tcPr>
          <w:p w:rsidR="00A35BC7" w:rsidRPr="00383E40" w:rsidRDefault="00A16271" w:rsidP="00DB0981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A35BC7" w:rsidRPr="00383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Pr="00A162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Самоанализ - рефлексия результатов практики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………………..</w:t>
            </w:r>
            <w:r w:rsidR="00A35B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………..</w:t>
            </w:r>
          </w:p>
        </w:tc>
        <w:tc>
          <w:tcPr>
            <w:tcW w:w="489" w:type="dxa"/>
          </w:tcPr>
          <w:p w:rsidR="00A35BC7" w:rsidRPr="00383E40" w:rsidRDefault="00A35BC7" w:rsidP="00DB0981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83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</w:tbl>
    <w:p w:rsidR="00A35BC7" w:rsidRDefault="00A35BC7" w:rsidP="00A35BC7">
      <w:pP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</w:p>
    <w:bookmarkEnd w:id="0"/>
    <w:p w:rsidR="00F07865" w:rsidRDefault="00F0786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16271" w:rsidRDefault="00A1627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37A7D" w:rsidRDefault="00A37A7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37A7D" w:rsidRDefault="00A37A7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37A7D" w:rsidRDefault="00A37A7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37A7D" w:rsidRDefault="00A37A7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37A7D" w:rsidRDefault="00A37A7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37A7D" w:rsidRDefault="00A37A7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37A7D" w:rsidRDefault="00A37A7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37A7D" w:rsidRDefault="00A37A7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p w:rsidR="00A37A7D" w:rsidRP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37A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1. Практический раздел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37A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1.1. Анализ УМК по Информатике для начальной школы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данном пункте представить анализ нескольких действующих УМК по Информатике в начальной школе (2 примера).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Анализ может быть представлен в произвольной форме. </w:t>
      </w:r>
      <w:proofErr w:type="gramEnd"/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1.2.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A16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нализ </w:t>
      </w:r>
      <w:proofErr w:type="gramStart"/>
      <w:r w:rsidRPr="00A16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интернет-платформ</w:t>
      </w:r>
      <w:proofErr w:type="gramEnd"/>
      <w:r w:rsidRPr="00A16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организации обучения информатики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данном пункте представить несколько анализов </w:t>
      </w:r>
      <w:proofErr w:type="gramStart"/>
      <w:r w:rsidRPr="00A37A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интернет-платформ</w:t>
      </w:r>
      <w:proofErr w:type="gramEnd"/>
      <w:r w:rsidRPr="00A37A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для организации обучения информатики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начальной школе (3 примера)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Анализ может быть представлен в произвольной форме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1.3. Конспект урока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данном разделе должен быть представлен разработанный конспект урока по одной из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предложенных тем в пункте 5 по шаблону ниже. 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 конспекту урока необходимо подготовить наглядный материал или использовать технические средства обучения. 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Практический раздел предполагает проведение фрагмента урока с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одногруппниками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качестве участников. 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37A7D" w:rsidRDefault="00A37A7D" w:rsidP="00A37A7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Шаблон – 1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Конспект урока по Информатике</w:t>
      </w:r>
    </w:p>
    <w:p w:rsidR="00A37A7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Класс:</w:t>
      </w:r>
    </w:p>
    <w:p w:rsidR="00A37A7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УМК: 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Тип урока: 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Тема урока</w:t>
      </w: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: 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Технические средства обучения:</w:t>
      </w: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Цели урока: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Обучающая:</w:t>
      </w: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Развивающая:</w:t>
      </w: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lastRenderedPageBreak/>
        <w:t>Воспитательная:</w:t>
      </w: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Оборудование: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Ожидаемые результаты: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A37A7D" w:rsidRPr="001175AD" w:rsidRDefault="00A37A7D" w:rsidP="00A37A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План урока: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  Организационный момент.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2.  Изучение нового материала.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3. </w:t>
      </w:r>
      <w:proofErr w:type="spellStart"/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Физминутка</w:t>
      </w:r>
      <w:proofErr w:type="spellEnd"/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4. Закрепление пройденного материала.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5. Подведение итогов урока. Рефлексия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6. Домашнее задание</w:t>
      </w:r>
    </w:p>
    <w:p w:rsidR="00A37A7D" w:rsidRDefault="00A37A7D" w:rsidP="00A37A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Ход урока:</w:t>
      </w:r>
    </w:p>
    <w:p w:rsidR="00A37A7D" w:rsidRPr="001175AD" w:rsidRDefault="00A37A7D" w:rsidP="00A37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В ходе урока должны быть подробно расписаны все этапы плана урока с указанием всех видов работ.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37A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 Копилка материалов и информации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разделе «</w:t>
      </w:r>
      <w:r w:rsidRPr="000947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Копилка материалов и информации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» необходимо представить наглядный материал по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подготовленному конспекту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37A7D" w:rsidRPr="00A37A7D" w:rsidRDefault="00A37A7D" w:rsidP="00A37A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0947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Самоанализ - рефлексия результатов практики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разделе «</w:t>
      </w:r>
      <w:r w:rsidRPr="000947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Самоанализ - рефлексия результатов практики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необходимо проанализировать свою деятельность и подвести итоги. </w:t>
      </w:r>
    </w:p>
    <w:p w:rsidR="00A37A7D" w:rsidRDefault="00A37A7D" w:rsidP="00A37A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Итоги должны быть у всех индивидуальные. </w:t>
      </w:r>
      <w:bookmarkStart w:id="1" w:name="_GoBack"/>
      <w:bookmarkEnd w:id="1"/>
    </w:p>
    <w:p w:rsidR="00A37A7D" w:rsidRPr="00350A42" w:rsidRDefault="00A37A7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</w:pPr>
    </w:p>
    <w:sectPr w:rsidR="00A37A7D" w:rsidRPr="0035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97" w:rsidRDefault="00094797">
      <w:pPr>
        <w:spacing w:line="240" w:lineRule="auto"/>
      </w:pPr>
      <w:r>
        <w:separator/>
      </w:r>
    </w:p>
  </w:endnote>
  <w:endnote w:type="continuationSeparator" w:id="0">
    <w:p w:rsidR="00094797" w:rsidRDefault="00094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Segoe Print"/>
    <w:charset w:val="CE"/>
    <w:family w:val="decorative"/>
    <w:pitch w:val="default"/>
    <w:sig w:usb0="00000000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97" w:rsidRDefault="00094797">
      <w:pPr>
        <w:spacing w:after="0"/>
      </w:pPr>
      <w:r>
        <w:separator/>
      </w:r>
    </w:p>
  </w:footnote>
  <w:footnote w:type="continuationSeparator" w:id="0">
    <w:p w:rsidR="00094797" w:rsidRDefault="000947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6D07"/>
    <w:multiLevelType w:val="multilevel"/>
    <w:tmpl w:val="240B6D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236DD"/>
    <w:multiLevelType w:val="multilevel"/>
    <w:tmpl w:val="3C6236DD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69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196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3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2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8" w:hanging="286"/>
      </w:pPr>
      <w:rPr>
        <w:rFonts w:hint="default"/>
        <w:lang w:val="ru-RU" w:eastAsia="en-US" w:bidi="ar-SA"/>
      </w:rPr>
    </w:lvl>
  </w:abstractNum>
  <w:abstractNum w:abstractNumId="2">
    <w:nsid w:val="40511DAF"/>
    <w:multiLevelType w:val="multilevel"/>
    <w:tmpl w:val="40511DA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060C6"/>
    <w:multiLevelType w:val="multilevel"/>
    <w:tmpl w:val="4FA060C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0757B"/>
    <w:multiLevelType w:val="multilevel"/>
    <w:tmpl w:val="50E0757B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69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196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3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2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8" w:hanging="286"/>
      </w:pPr>
      <w:rPr>
        <w:rFonts w:hint="default"/>
        <w:lang w:val="ru-RU" w:eastAsia="en-US" w:bidi="ar-SA"/>
      </w:rPr>
    </w:lvl>
  </w:abstractNum>
  <w:abstractNum w:abstractNumId="5">
    <w:nsid w:val="5FEB7D73"/>
    <w:multiLevelType w:val="multilevel"/>
    <w:tmpl w:val="5FEB7D7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B24C8D"/>
    <w:multiLevelType w:val="hybridMultilevel"/>
    <w:tmpl w:val="2A5451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4064C75"/>
    <w:multiLevelType w:val="hybridMultilevel"/>
    <w:tmpl w:val="EFB0F2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353210"/>
    <w:multiLevelType w:val="hybridMultilevel"/>
    <w:tmpl w:val="EFB0F2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F5C2E6E"/>
    <w:multiLevelType w:val="multilevel"/>
    <w:tmpl w:val="7F5C2E6E"/>
    <w:lvl w:ilvl="0">
      <w:start w:val="1"/>
      <w:numFmt w:val="decimal"/>
      <w:lvlText w:val="%1."/>
      <w:lvlJc w:val="left"/>
      <w:pPr>
        <w:ind w:left="41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622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36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1F"/>
    <w:rsid w:val="00000AE0"/>
    <w:rsid w:val="0000564B"/>
    <w:rsid w:val="00005DC0"/>
    <w:rsid w:val="000164EC"/>
    <w:rsid w:val="000204C6"/>
    <w:rsid w:val="00035065"/>
    <w:rsid w:val="00037153"/>
    <w:rsid w:val="00037741"/>
    <w:rsid w:val="00050021"/>
    <w:rsid w:val="000562E6"/>
    <w:rsid w:val="00057A55"/>
    <w:rsid w:val="0006644E"/>
    <w:rsid w:val="000676D5"/>
    <w:rsid w:val="00074963"/>
    <w:rsid w:val="00093C2D"/>
    <w:rsid w:val="00094797"/>
    <w:rsid w:val="000A1DE8"/>
    <w:rsid w:val="000B3B9D"/>
    <w:rsid w:val="000C098E"/>
    <w:rsid w:val="000D0AE9"/>
    <w:rsid w:val="000D604E"/>
    <w:rsid w:val="000E3B76"/>
    <w:rsid w:val="000E6892"/>
    <w:rsid w:val="000F540D"/>
    <w:rsid w:val="0010143A"/>
    <w:rsid w:val="001075F7"/>
    <w:rsid w:val="00112BDF"/>
    <w:rsid w:val="001214EC"/>
    <w:rsid w:val="001278D4"/>
    <w:rsid w:val="001419D0"/>
    <w:rsid w:val="00144AB9"/>
    <w:rsid w:val="00145FC5"/>
    <w:rsid w:val="0015033E"/>
    <w:rsid w:val="00150613"/>
    <w:rsid w:val="00150F68"/>
    <w:rsid w:val="00154303"/>
    <w:rsid w:val="00154BD0"/>
    <w:rsid w:val="0015598F"/>
    <w:rsid w:val="00156DAE"/>
    <w:rsid w:val="0016546D"/>
    <w:rsid w:val="00170B45"/>
    <w:rsid w:val="0018070C"/>
    <w:rsid w:val="0019628B"/>
    <w:rsid w:val="001A7FA8"/>
    <w:rsid w:val="001B3980"/>
    <w:rsid w:val="001B4EB1"/>
    <w:rsid w:val="001B56CD"/>
    <w:rsid w:val="001C03D1"/>
    <w:rsid w:val="001C0408"/>
    <w:rsid w:val="001C1485"/>
    <w:rsid w:val="001C2778"/>
    <w:rsid w:val="001D2ADC"/>
    <w:rsid w:val="001D7EE4"/>
    <w:rsid w:val="001F0F5A"/>
    <w:rsid w:val="00215B42"/>
    <w:rsid w:val="0021761B"/>
    <w:rsid w:val="00220A68"/>
    <w:rsid w:val="00232CE0"/>
    <w:rsid w:val="00232FAD"/>
    <w:rsid w:val="00244DAC"/>
    <w:rsid w:val="00247E03"/>
    <w:rsid w:val="0027123D"/>
    <w:rsid w:val="00273F75"/>
    <w:rsid w:val="00277049"/>
    <w:rsid w:val="00281410"/>
    <w:rsid w:val="00285ECA"/>
    <w:rsid w:val="002C4B5B"/>
    <w:rsid w:val="002F17B7"/>
    <w:rsid w:val="00321D30"/>
    <w:rsid w:val="00337C38"/>
    <w:rsid w:val="0034788E"/>
    <w:rsid w:val="00347E8F"/>
    <w:rsid w:val="00350A42"/>
    <w:rsid w:val="00352B2D"/>
    <w:rsid w:val="00364D93"/>
    <w:rsid w:val="003756B0"/>
    <w:rsid w:val="00377546"/>
    <w:rsid w:val="003852C1"/>
    <w:rsid w:val="00393F91"/>
    <w:rsid w:val="003A0AC0"/>
    <w:rsid w:val="003A1834"/>
    <w:rsid w:val="003B06A9"/>
    <w:rsid w:val="003B4CBB"/>
    <w:rsid w:val="003C192D"/>
    <w:rsid w:val="003D553E"/>
    <w:rsid w:val="003E61EC"/>
    <w:rsid w:val="003F4574"/>
    <w:rsid w:val="003F4FA0"/>
    <w:rsid w:val="003F5D8F"/>
    <w:rsid w:val="0040084F"/>
    <w:rsid w:val="00403115"/>
    <w:rsid w:val="00404321"/>
    <w:rsid w:val="00406CBA"/>
    <w:rsid w:val="00406EAC"/>
    <w:rsid w:val="00412C0C"/>
    <w:rsid w:val="004175F9"/>
    <w:rsid w:val="00432238"/>
    <w:rsid w:val="0043227B"/>
    <w:rsid w:val="00432A01"/>
    <w:rsid w:val="004468C5"/>
    <w:rsid w:val="00460CAB"/>
    <w:rsid w:val="00462EA1"/>
    <w:rsid w:val="00466A0A"/>
    <w:rsid w:val="00475721"/>
    <w:rsid w:val="00477612"/>
    <w:rsid w:val="004920AE"/>
    <w:rsid w:val="004A0501"/>
    <w:rsid w:val="004A38C0"/>
    <w:rsid w:val="004E7C39"/>
    <w:rsid w:val="004F4A4D"/>
    <w:rsid w:val="00500FB1"/>
    <w:rsid w:val="0050236F"/>
    <w:rsid w:val="00540A10"/>
    <w:rsid w:val="00572457"/>
    <w:rsid w:val="0058221C"/>
    <w:rsid w:val="00585CA7"/>
    <w:rsid w:val="005909F3"/>
    <w:rsid w:val="00591DCF"/>
    <w:rsid w:val="005966F3"/>
    <w:rsid w:val="005A0D2A"/>
    <w:rsid w:val="005A3438"/>
    <w:rsid w:val="005B35A3"/>
    <w:rsid w:val="005B5659"/>
    <w:rsid w:val="005C48C6"/>
    <w:rsid w:val="005E28D4"/>
    <w:rsid w:val="005E47B3"/>
    <w:rsid w:val="005E5C16"/>
    <w:rsid w:val="005F17BA"/>
    <w:rsid w:val="006009E9"/>
    <w:rsid w:val="00615F66"/>
    <w:rsid w:val="00633F0E"/>
    <w:rsid w:val="00643D77"/>
    <w:rsid w:val="00650AF9"/>
    <w:rsid w:val="00653DB7"/>
    <w:rsid w:val="00674311"/>
    <w:rsid w:val="0067719E"/>
    <w:rsid w:val="006855E4"/>
    <w:rsid w:val="006947A8"/>
    <w:rsid w:val="00696CE8"/>
    <w:rsid w:val="006A3D66"/>
    <w:rsid w:val="006A684E"/>
    <w:rsid w:val="006D13BE"/>
    <w:rsid w:val="006D16B6"/>
    <w:rsid w:val="006D4028"/>
    <w:rsid w:val="006D4987"/>
    <w:rsid w:val="006E51A0"/>
    <w:rsid w:val="00710C01"/>
    <w:rsid w:val="00711668"/>
    <w:rsid w:val="00730412"/>
    <w:rsid w:val="0079357A"/>
    <w:rsid w:val="007B4306"/>
    <w:rsid w:val="007B4DA3"/>
    <w:rsid w:val="007B65AC"/>
    <w:rsid w:val="007B778A"/>
    <w:rsid w:val="007B79FC"/>
    <w:rsid w:val="007C34BE"/>
    <w:rsid w:val="007D24A3"/>
    <w:rsid w:val="007E33B4"/>
    <w:rsid w:val="007E5780"/>
    <w:rsid w:val="00800D06"/>
    <w:rsid w:val="0082147A"/>
    <w:rsid w:val="00827AFA"/>
    <w:rsid w:val="008411EC"/>
    <w:rsid w:val="008617B8"/>
    <w:rsid w:val="00862A17"/>
    <w:rsid w:val="00864E26"/>
    <w:rsid w:val="00865CCF"/>
    <w:rsid w:val="00865E50"/>
    <w:rsid w:val="008666B9"/>
    <w:rsid w:val="00866830"/>
    <w:rsid w:val="00874CE6"/>
    <w:rsid w:val="00894B04"/>
    <w:rsid w:val="00896A1F"/>
    <w:rsid w:val="00896A36"/>
    <w:rsid w:val="008B57CD"/>
    <w:rsid w:val="008C3A6A"/>
    <w:rsid w:val="008D0DB3"/>
    <w:rsid w:val="008D3F06"/>
    <w:rsid w:val="008E03F8"/>
    <w:rsid w:val="008E0815"/>
    <w:rsid w:val="008E12F3"/>
    <w:rsid w:val="008E5F77"/>
    <w:rsid w:val="008F4460"/>
    <w:rsid w:val="009117D2"/>
    <w:rsid w:val="00922DBC"/>
    <w:rsid w:val="009307C1"/>
    <w:rsid w:val="00931CE4"/>
    <w:rsid w:val="00932FB7"/>
    <w:rsid w:val="00945CE9"/>
    <w:rsid w:val="00961FC2"/>
    <w:rsid w:val="009642E9"/>
    <w:rsid w:val="00994D35"/>
    <w:rsid w:val="009A4390"/>
    <w:rsid w:val="009B25D3"/>
    <w:rsid w:val="009B3C18"/>
    <w:rsid w:val="009B4929"/>
    <w:rsid w:val="009C31D6"/>
    <w:rsid w:val="009C49CF"/>
    <w:rsid w:val="009E1739"/>
    <w:rsid w:val="009F2E55"/>
    <w:rsid w:val="009F2FD5"/>
    <w:rsid w:val="009F5A38"/>
    <w:rsid w:val="00A04916"/>
    <w:rsid w:val="00A069D1"/>
    <w:rsid w:val="00A16271"/>
    <w:rsid w:val="00A35BC7"/>
    <w:rsid w:val="00A37A7D"/>
    <w:rsid w:val="00A50CA3"/>
    <w:rsid w:val="00A55562"/>
    <w:rsid w:val="00A55B79"/>
    <w:rsid w:val="00A55E9A"/>
    <w:rsid w:val="00A64D67"/>
    <w:rsid w:val="00A76134"/>
    <w:rsid w:val="00A840D0"/>
    <w:rsid w:val="00A91FF1"/>
    <w:rsid w:val="00AA63B4"/>
    <w:rsid w:val="00AA7685"/>
    <w:rsid w:val="00AB0DE5"/>
    <w:rsid w:val="00AB6B76"/>
    <w:rsid w:val="00AC4ACE"/>
    <w:rsid w:val="00AC520D"/>
    <w:rsid w:val="00AC74E4"/>
    <w:rsid w:val="00AD6D2D"/>
    <w:rsid w:val="00AD786B"/>
    <w:rsid w:val="00AE0F1D"/>
    <w:rsid w:val="00AE3185"/>
    <w:rsid w:val="00AE66BC"/>
    <w:rsid w:val="00AF2DE5"/>
    <w:rsid w:val="00AF6161"/>
    <w:rsid w:val="00B032F2"/>
    <w:rsid w:val="00B04D7D"/>
    <w:rsid w:val="00B10A76"/>
    <w:rsid w:val="00B12DDD"/>
    <w:rsid w:val="00B13668"/>
    <w:rsid w:val="00B208F1"/>
    <w:rsid w:val="00B407C6"/>
    <w:rsid w:val="00B445ED"/>
    <w:rsid w:val="00B50D0E"/>
    <w:rsid w:val="00B52DF1"/>
    <w:rsid w:val="00B56B26"/>
    <w:rsid w:val="00B62615"/>
    <w:rsid w:val="00B701E5"/>
    <w:rsid w:val="00B777D8"/>
    <w:rsid w:val="00B80926"/>
    <w:rsid w:val="00B80CE9"/>
    <w:rsid w:val="00B85336"/>
    <w:rsid w:val="00B910D7"/>
    <w:rsid w:val="00B96CEA"/>
    <w:rsid w:val="00BB4356"/>
    <w:rsid w:val="00BC1BA6"/>
    <w:rsid w:val="00BD033C"/>
    <w:rsid w:val="00BD61D2"/>
    <w:rsid w:val="00BD6331"/>
    <w:rsid w:val="00BE7F14"/>
    <w:rsid w:val="00BF5549"/>
    <w:rsid w:val="00BF7387"/>
    <w:rsid w:val="00C05F99"/>
    <w:rsid w:val="00C10475"/>
    <w:rsid w:val="00C127A3"/>
    <w:rsid w:val="00C14EF8"/>
    <w:rsid w:val="00C17737"/>
    <w:rsid w:val="00C21908"/>
    <w:rsid w:val="00C33100"/>
    <w:rsid w:val="00C36278"/>
    <w:rsid w:val="00C378BC"/>
    <w:rsid w:val="00C55C77"/>
    <w:rsid w:val="00C71CE1"/>
    <w:rsid w:val="00C7201E"/>
    <w:rsid w:val="00C8378E"/>
    <w:rsid w:val="00C9310C"/>
    <w:rsid w:val="00CA0FBA"/>
    <w:rsid w:val="00CB6F9C"/>
    <w:rsid w:val="00CC42C7"/>
    <w:rsid w:val="00CF0D04"/>
    <w:rsid w:val="00CF4D16"/>
    <w:rsid w:val="00CF63EE"/>
    <w:rsid w:val="00CF6BE0"/>
    <w:rsid w:val="00D0599E"/>
    <w:rsid w:val="00D122AE"/>
    <w:rsid w:val="00D16AE8"/>
    <w:rsid w:val="00D23FF9"/>
    <w:rsid w:val="00D26471"/>
    <w:rsid w:val="00D3284D"/>
    <w:rsid w:val="00D41800"/>
    <w:rsid w:val="00D44949"/>
    <w:rsid w:val="00D46945"/>
    <w:rsid w:val="00D5318E"/>
    <w:rsid w:val="00D60939"/>
    <w:rsid w:val="00D70628"/>
    <w:rsid w:val="00D724CA"/>
    <w:rsid w:val="00D75A75"/>
    <w:rsid w:val="00D7631B"/>
    <w:rsid w:val="00D8141B"/>
    <w:rsid w:val="00D8707E"/>
    <w:rsid w:val="00DA4117"/>
    <w:rsid w:val="00DA6907"/>
    <w:rsid w:val="00DB129F"/>
    <w:rsid w:val="00DB6216"/>
    <w:rsid w:val="00DC6993"/>
    <w:rsid w:val="00DE1EDF"/>
    <w:rsid w:val="00DF115E"/>
    <w:rsid w:val="00DF11F4"/>
    <w:rsid w:val="00DF13D1"/>
    <w:rsid w:val="00E030F7"/>
    <w:rsid w:val="00E21F7E"/>
    <w:rsid w:val="00E328B8"/>
    <w:rsid w:val="00E36DD0"/>
    <w:rsid w:val="00E64C13"/>
    <w:rsid w:val="00E737F7"/>
    <w:rsid w:val="00EB1570"/>
    <w:rsid w:val="00EB32F0"/>
    <w:rsid w:val="00EB76F3"/>
    <w:rsid w:val="00EC27D5"/>
    <w:rsid w:val="00EC6F7B"/>
    <w:rsid w:val="00ED3D2B"/>
    <w:rsid w:val="00EE2378"/>
    <w:rsid w:val="00EE41B0"/>
    <w:rsid w:val="00EE7156"/>
    <w:rsid w:val="00EF39BD"/>
    <w:rsid w:val="00F03164"/>
    <w:rsid w:val="00F07865"/>
    <w:rsid w:val="00F13FA8"/>
    <w:rsid w:val="00F20DA3"/>
    <w:rsid w:val="00F34066"/>
    <w:rsid w:val="00F35FDE"/>
    <w:rsid w:val="00F3750A"/>
    <w:rsid w:val="00F3768D"/>
    <w:rsid w:val="00F45483"/>
    <w:rsid w:val="00F60FD4"/>
    <w:rsid w:val="00F86FCA"/>
    <w:rsid w:val="00F91460"/>
    <w:rsid w:val="00F925EE"/>
    <w:rsid w:val="00FA12C3"/>
    <w:rsid w:val="00FD2A9A"/>
    <w:rsid w:val="1BEA7202"/>
    <w:rsid w:val="22F7753D"/>
    <w:rsid w:val="298E45C9"/>
    <w:rsid w:val="35D8764C"/>
    <w:rsid w:val="39D36AC4"/>
    <w:rsid w:val="689B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0" w:unhideWhenUsed="0" w:qFormat="1"/>
    <w:lsdException w:name="Body Text 2" w:semiHidden="0"/>
    <w:lsdException w:name="Body Text Indent 2" w:qFormat="1"/>
    <w:lsdException w:name="Block Text" w:semiHidden="0" w:qFormat="1"/>
    <w:lsdException w:name="Hyperlink" w:semiHidden="0" w:uiPriority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unhideWhenUsed/>
    <w:qFormat/>
    <w:pPr>
      <w:spacing w:after="120"/>
    </w:pPr>
  </w:style>
  <w:style w:type="paragraph" w:styleId="ac">
    <w:name w:val="Title"/>
    <w:basedOn w:val="a"/>
    <w:link w:val="ad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nhideWhenUsed/>
    <w:qFormat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0" w:line="240" w:lineRule="auto"/>
      <w:ind w:left="540"/>
      <w:jc w:val="both"/>
    </w:pPr>
    <w:rPr>
      <w:sz w:val="24"/>
      <w:szCs w:val="24"/>
    </w:rPr>
  </w:style>
  <w:style w:type="paragraph" w:styleId="af1">
    <w:name w:val="Subtitle"/>
    <w:basedOn w:val="a"/>
    <w:next w:val="a"/>
    <w:link w:val="af2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f3">
    <w:name w:val="Block Text"/>
    <w:basedOn w:val="a"/>
    <w:uiPriority w:val="99"/>
    <w:unhideWhenUsed/>
    <w:qFormat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Calibri" w:eastAsia="Calibri" w:hAnsi="Calibri" w:cs="Times New Roman"/>
    </w:rPr>
  </w:style>
  <w:style w:type="character" w:customStyle="1" w:styleId="ad">
    <w:name w:val="Название Знак"/>
    <w:basedOn w:val="a0"/>
    <w:link w:val="ac"/>
    <w:uiPriority w:val="1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qFormat/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paragraph" w:styleId="af6">
    <w:name w:val="List Paragraph"/>
    <w:basedOn w:val="a"/>
    <w:uiPriority w:val="1"/>
    <w:qFormat/>
    <w:pPr>
      <w:ind w:left="720"/>
      <w:contextualSpacing/>
    </w:pPr>
  </w:style>
  <w:style w:type="character" w:customStyle="1" w:styleId="11">
    <w:name w:val="Заголовок №1_"/>
    <w:basedOn w:val="a0"/>
    <w:link w:val="12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аголовок в тексте"/>
    <w:uiPriority w:val="99"/>
    <w:qFormat/>
    <w:pPr>
      <w:tabs>
        <w:tab w:val="left" w:pos="645"/>
      </w:tabs>
      <w:autoSpaceDE w:val="0"/>
      <w:autoSpaceDN w:val="0"/>
      <w:adjustRightInd w:val="0"/>
      <w:spacing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qFormat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qFormat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8">
    <w:name w:val="Подпись к таблице_"/>
    <w:basedOn w:val="a0"/>
    <w:link w:val="13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8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qFormat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qFormat/>
    <w:locked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qFormat/>
    <w:rPr>
      <w:vanish/>
    </w:rPr>
  </w:style>
  <w:style w:type="character" w:customStyle="1" w:styleId="210">
    <w:name w:val="Основной текст с отступом 2 Знак1"/>
    <w:basedOn w:val="a0"/>
    <w:uiPriority w:val="99"/>
    <w:semiHidden/>
    <w:qFormat/>
  </w:style>
  <w:style w:type="character" w:customStyle="1" w:styleId="mw-headline">
    <w:name w:val="mw-headline"/>
    <w:basedOn w:val="a0"/>
    <w:qFormat/>
  </w:style>
  <w:style w:type="character" w:customStyle="1" w:styleId="9Exact">
    <w:name w:val="Основной текст (9) Exact"/>
    <w:basedOn w:val="a0"/>
    <w:qFormat/>
    <w:rPr>
      <w:rFonts w:ascii="Arial" w:hAnsi="Arial" w:cs="Arial" w:hint="default"/>
      <w:b/>
      <w:bCs/>
      <w:spacing w:val="7"/>
      <w:sz w:val="18"/>
      <w:szCs w:val="18"/>
      <w:u w:val="none"/>
    </w:rPr>
  </w:style>
  <w:style w:type="character" w:customStyle="1" w:styleId="80">
    <w:name w:val="Основной текст + 8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basedOn w:val="a0"/>
    <w:qFormat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basedOn w:val="a0"/>
    <w:qFormat/>
    <w:rPr>
      <w:rFonts w:ascii="Arial" w:hAnsi="Arial" w:cs="Arial" w:hint="default"/>
      <w:sz w:val="17"/>
      <w:szCs w:val="17"/>
      <w:lang w:bidi="ar-SA"/>
    </w:rPr>
  </w:style>
  <w:style w:type="character" w:customStyle="1" w:styleId="9pt">
    <w:name w:val="Основной текст + 9 pt"/>
    <w:basedOn w:val="a0"/>
    <w:qFormat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basedOn w:val="a0"/>
    <w:qFormat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qFormat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basedOn w:val="a0"/>
    <w:qFormat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basedOn w:val="a0"/>
    <w:qFormat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basedOn w:val="61"/>
    <w:qFormat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basedOn w:val="61"/>
    <w:qFormat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basedOn w:val="61"/>
    <w:qFormat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basedOn w:val="61"/>
    <w:qFormat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basedOn w:val="61"/>
    <w:qFormat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Подзаголовок Знак"/>
    <w:basedOn w:val="a0"/>
    <w:link w:val="af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6">
    <w:name w:val="Font Style2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i/>
      <w:iCs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0" w:unhideWhenUsed="0" w:qFormat="1"/>
    <w:lsdException w:name="Body Text 2" w:semiHidden="0"/>
    <w:lsdException w:name="Body Text Indent 2" w:qFormat="1"/>
    <w:lsdException w:name="Block Text" w:semiHidden="0" w:qFormat="1"/>
    <w:lsdException w:name="Hyperlink" w:semiHidden="0" w:uiPriority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unhideWhenUsed/>
    <w:qFormat/>
    <w:pPr>
      <w:spacing w:after="120"/>
    </w:pPr>
  </w:style>
  <w:style w:type="paragraph" w:styleId="ac">
    <w:name w:val="Title"/>
    <w:basedOn w:val="a"/>
    <w:link w:val="ad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nhideWhenUsed/>
    <w:qFormat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0" w:line="240" w:lineRule="auto"/>
      <w:ind w:left="540"/>
      <w:jc w:val="both"/>
    </w:pPr>
    <w:rPr>
      <w:sz w:val="24"/>
      <w:szCs w:val="24"/>
    </w:rPr>
  </w:style>
  <w:style w:type="paragraph" w:styleId="af1">
    <w:name w:val="Subtitle"/>
    <w:basedOn w:val="a"/>
    <w:next w:val="a"/>
    <w:link w:val="af2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f3">
    <w:name w:val="Block Text"/>
    <w:basedOn w:val="a"/>
    <w:uiPriority w:val="99"/>
    <w:unhideWhenUsed/>
    <w:qFormat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Calibri" w:eastAsia="Calibri" w:hAnsi="Calibri" w:cs="Times New Roman"/>
    </w:rPr>
  </w:style>
  <w:style w:type="character" w:customStyle="1" w:styleId="ad">
    <w:name w:val="Название Знак"/>
    <w:basedOn w:val="a0"/>
    <w:link w:val="ac"/>
    <w:uiPriority w:val="1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qFormat/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paragraph" w:styleId="af6">
    <w:name w:val="List Paragraph"/>
    <w:basedOn w:val="a"/>
    <w:uiPriority w:val="1"/>
    <w:qFormat/>
    <w:pPr>
      <w:ind w:left="720"/>
      <w:contextualSpacing/>
    </w:pPr>
  </w:style>
  <w:style w:type="character" w:customStyle="1" w:styleId="11">
    <w:name w:val="Заголовок №1_"/>
    <w:basedOn w:val="a0"/>
    <w:link w:val="12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аголовок в тексте"/>
    <w:uiPriority w:val="99"/>
    <w:qFormat/>
    <w:pPr>
      <w:tabs>
        <w:tab w:val="left" w:pos="645"/>
      </w:tabs>
      <w:autoSpaceDE w:val="0"/>
      <w:autoSpaceDN w:val="0"/>
      <w:adjustRightInd w:val="0"/>
      <w:spacing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qFormat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qFormat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8">
    <w:name w:val="Подпись к таблице_"/>
    <w:basedOn w:val="a0"/>
    <w:link w:val="13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8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qFormat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qFormat/>
    <w:locked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qFormat/>
    <w:rPr>
      <w:vanish/>
    </w:rPr>
  </w:style>
  <w:style w:type="character" w:customStyle="1" w:styleId="210">
    <w:name w:val="Основной текст с отступом 2 Знак1"/>
    <w:basedOn w:val="a0"/>
    <w:uiPriority w:val="99"/>
    <w:semiHidden/>
    <w:qFormat/>
  </w:style>
  <w:style w:type="character" w:customStyle="1" w:styleId="mw-headline">
    <w:name w:val="mw-headline"/>
    <w:basedOn w:val="a0"/>
    <w:qFormat/>
  </w:style>
  <w:style w:type="character" w:customStyle="1" w:styleId="9Exact">
    <w:name w:val="Основной текст (9) Exact"/>
    <w:basedOn w:val="a0"/>
    <w:qFormat/>
    <w:rPr>
      <w:rFonts w:ascii="Arial" w:hAnsi="Arial" w:cs="Arial" w:hint="default"/>
      <w:b/>
      <w:bCs/>
      <w:spacing w:val="7"/>
      <w:sz w:val="18"/>
      <w:szCs w:val="18"/>
      <w:u w:val="none"/>
    </w:rPr>
  </w:style>
  <w:style w:type="character" w:customStyle="1" w:styleId="80">
    <w:name w:val="Основной текст + 8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basedOn w:val="a0"/>
    <w:qFormat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basedOn w:val="a0"/>
    <w:qFormat/>
    <w:rPr>
      <w:rFonts w:ascii="Arial" w:hAnsi="Arial" w:cs="Arial" w:hint="default"/>
      <w:sz w:val="17"/>
      <w:szCs w:val="17"/>
      <w:lang w:bidi="ar-SA"/>
    </w:rPr>
  </w:style>
  <w:style w:type="character" w:customStyle="1" w:styleId="9pt">
    <w:name w:val="Основной текст + 9 pt"/>
    <w:basedOn w:val="a0"/>
    <w:qFormat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basedOn w:val="a0"/>
    <w:qFormat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qFormat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basedOn w:val="a0"/>
    <w:qFormat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basedOn w:val="a0"/>
    <w:qFormat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basedOn w:val="61"/>
    <w:qFormat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basedOn w:val="61"/>
    <w:qFormat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basedOn w:val="61"/>
    <w:qFormat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basedOn w:val="61"/>
    <w:qFormat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basedOn w:val="61"/>
    <w:qFormat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Подзаголовок Знак"/>
    <w:basedOn w:val="a0"/>
    <w:link w:val="af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6">
    <w:name w:val="Font Style2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i/>
      <w:i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ook.ru/book/957445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book.ru/book/94887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.ru/book/956622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47E26-A3FD-417C-9E2A-5EC3A421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29</Pages>
  <Words>4704</Words>
  <Characters>26815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27</cp:revision>
  <cp:lastPrinted>2025-11-16T13:32:00Z</cp:lastPrinted>
  <dcterms:created xsi:type="dcterms:W3CDTF">2025-11-12T13:28:00Z</dcterms:created>
  <dcterms:modified xsi:type="dcterms:W3CDTF">2025-11-24T12:36:00Z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D8ADCE7F51884D53B2F05241E2ECBFF0_12</vt:lpwstr>
  </property>
</Properties>
</file>