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014AA" w:rsidRPr="00826A92" w:rsidTr="00FE3DCF">
              <w:tc>
                <w:tcPr>
                  <w:tcW w:w="4536" w:type="dxa"/>
                </w:tcPr>
                <w:p w:rsidR="00A014AA" w:rsidRPr="008C4644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A014AA" w:rsidRPr="008C4644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A014AA" w:rsidRPr="00F00FF2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25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г.</w:t>
                  </w:r>
                </w:p>
              </w:tc>
              <w:tc>
                <w:tcPr>
                  <w:tcW w:w="4678" w:type="dxa"/>
                  <w:hideMark/>
                </w:tcPr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A014AA" w:rsidRPr="00826A92" w:rsidRDefault="00A014AA" w:rsidP="00A014A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A014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014AA" w:rsidRPr="00A014AA" w:rsidRDefault="00A014AA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AA">
        <w:rPr>
          <w:rFonts w:ascii="Times New Roman" w:eastAsia="Calibri" w:hAnsi="Times New Roman" w:cs="Times New Roman"/>
          <w:sz w:val="28"/>
          <w:szCs w:val="28"/>
        </w:rPr>
        <w:t>44.02.02 Преподавание в начальных классах</w:t>
      </w:r>
    </w:p>
    <w:p w:rsidR="00A014AA" w:rsidRPr="00A014AA" w:rsidRDefault="00A014AA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AA">
        <w:rPr>
          <w:rFonts w:ascii="Times New Roman" w:eastAsia="Calibri" w:hAnsi="Times New Roman" w:cs="Times New Roman"/>
          <w:sz w:val="28"/>
          <w:szCs w:val="28"/>
        </w:rPr>
        <w:t>38.02.01 Экономика и бухгалтерский учёт (по отраслям)</w:t>
      </w:r>
    </w:p>
    <w:p w:rsidR="00A014AA" w:rsidRPr="00A014AA" w:rsidRDefault="00A014AA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AA">
        <w:rPr>
          <w:rFonts w:ascii="Times New Roman" w:eastAsia="Calibri" w:hAnsi="Times New Roman" w:cs="Times New Roman"/>
          <w:sz w:val="28"/>
          <w:szCs w:val="28"/>
        </w:rPr>
        <w:t>38.02.07 Банковское дело</w:t>
      </w:r>
    </w:p>
    <w:p w:rsidR="00A014AA" w:rsidRPr="00A014AA" w:rsidRDefault="00A014AA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AA">
        <w:rPr>
          <w:rFonts w:ascii="Times New Roman" w:eastAsia="Calibri" w:hAnsi="Times New Roman" w:cs="Times New Roman"/>
          <w:sz w:val="28"/>
          <w:szCs w:val="28"/>
        </w:rPr>
        <w:t>43.02.16 Туризм и гостеприимство</w:t>
      </w:r>
    </w:p>
    <w:p w:rsidR="0060305D" w:rsidRDefault="00A014AA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AA"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:rsidR="00EC7935" w:rsidRPr="00EC7935" w:rsidRDefault="00EC7935" w:rsidP="00A014A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C7935">
        <w:rPr>
          <w:rFonts w:ascii="Times New Roman" w:hAnsi="Times New Roman"/>
          <w:sz w:val="28"/>
          <w:szCs w:val="28"/>
        </w:rPr>
        <w:t>33.02.01 Фармация</w:t>
      </w:r>
      <w:bookmarkStart w:id="0" w:name="_GoBack"/>
      <w:bookmarkEnd w:id="0"/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9296C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A014AA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014AA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0A7672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A014AA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6) способность выявлять в произведениях художественной литературы образы, темы, идеи, проблемы и выражать свое отношение к ним в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A014AA" w:rsidRDefault="00A014AA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A014AA">
        <w:rPr>
          <w:rFonts w:ascii="Times New Roman" w:eastAsia="Calibri" w:hAnsi="Times New Roman" w:cs="Times New Roman"/>
          <w:sz w:val="28"/>
          <w:szCs w:val="28"/>
        </w:rPr>
        <w:t>211.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A3CF5" w:rsidRPr="00A014AA" w:rsidRDefault="00447291" w:rsidP="00A014A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А. П. Чехов: творческий путь. «Человек в футляре», «Студент», «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F00FF2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О. Э. Мандельштам: творческий путь + своеобразие лирики + стихотворение наизусть «Мы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живем под собою не чуя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страны».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F00FF2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М. А. Шолохов: творческий путь + своеобразие романа «Тихий Дон».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романа Ю.В. Бондарева «Горячий снег».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5C0C0E" w:rsidRDefault="000759C2" w:rsidP="000759C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14AA">
        <w:rPr>
          <w:rFonts w:ascii="Times New Roman" w:hAnsi="Times New Roman"/>
          <w:sz w:val="28"/>
          <w:szCs w:val="28"/>
        </w:rPr>
        <w:t>Лебедев Ю. В. Литература: 10-й класс: базовый уровень: учебник: в 2 частях / Ю. В. Лебедев. — 13-е изд., стер. — Москва: Просвещение, 2025 — Часть 1 — 2025. — 367 с. — ISBN 978-5-09-120144-4. — Текст: электронный // Лань: электронно-библиотечная система. — URL: https://e.lanbook.com/book/497699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014AA">
        <w:rPr>
          <w:rFonts w:ascii="Times New Roman" w:hAnsi="Times New Roman"/>
          <w:sz w:val="28"/>
          <w:szCs w:val="28"/>
        </w:rPr>
        <w:t>Лебедев Ю. В. Литература: 10-й класс: базовый уровень: учебник: в 2 частях / Ю. В. Лебедев. — 13-е изд., стер. — Москва: Просвещение, 2025 — Часть 2 — 2025. — 367 с. — ISBN 978-5-09-120145-1. — Текст: электронный // Лань: электронно-библиотечная система. — URL: https://e.lanbook.com/book/497702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014AA">
        <w:rPr>
          <w:rFonts w:ascii="Times New Roman" w:hAnsi="Times New Roman"/>
          <w:sz w:val="28"/>
          <w:szCs w:val="28"/>
        </w:rPr>
        <w:t>Литература: 11-й класс: базовый уровень: учебник: в 2 частях / составитель Е. П. Пронина; под редакцией В. П. Журавлева. — 13-е изд., стер. — Москва: Просвещение, 2025 — Часть 1 — 2025. — 415 с. — ISBN 978-5-09-120147-5. — Текст: электронный // Лань: электронно-библиотечная система. — URL: https://e.lanbook.com/book/497711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14AA">
        <w:rPr>
          <w:rFonts w:ascii="Times New Roman" w:hAnsi="Times New Roman"/>
          <w:sz w:val="28"/>
          <w:szCs w:val="28"/>
        </w:rPr>
        <w:t>Литература: 11-й класс: базовый уровень: учебник: в 2 частях / составитель Е. П. Пронина; под редакцией В. П. Журавлева. — 13-е изд., стер. — Москва: Просвещение, 2025 — Часть 2 — 2025. — 431 с. — ISBN 978-5-09-120148-2. — Текст: электронный // Лань: электронно-библиотечная система. — URL: https://e.lanbook.com/book/497714</w:t>
      </w:r>
    </w:p>
    <w:p w:rsidR="00A014AA" w:rsidRP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4AA" w:rsidRP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4AA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14AA">
        <w:rPr>
          <w:rFonts w:ascii="Times New Roman" w:hAnsi="Times New Roman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A014AA">
        <w:rPr>
          <w:rFonts w:ascii="Times New Roman" w:hAnsi="Times New Roman"/>
          <w:sz w:val="28"/>
          <w:szCs w:val="28"/>
        </w:rPr>
        <w:t>Капитанова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 — Часть 1 — 2025. — 317 с. — ISBN 978-5-09-120585-5. — Текст: электронный // Лань: электронно-библиотечная система. — URL: https://e.lanbook.com/book/497705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014AA">
        <w:rPr>
          <w:rFonts w:ascii="Times New Roman" w:hAnsi="Times New Roman"/>
          <w:sz w:val="28"/>
          <w:szCs w:val="28"/>
        </w:rPr>
        <w:t>Литература: 10-й класс</w:t>
      </w:r>
      <w:proofErr w:type="gramStart"/>
      <w:r w:rsidRPr="00A014A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014AA">
        <w:rPr>
          <w:rFonts w:ascii="Times New Roman" w:hAnsi="Times New Roman"/>
          <w:sz w:val="28"/>
          <w:szCs w:val="28"/>
        </w:rPr>
        <w:t xml:space="preserve"> углублённый уровень: учебник: в 2 частях / В. И. Коровин, Н. Л. Вершинина, Л. А. </w:t>
      </w:r>
      <w:proofErr w:type="spellStart"/>
      <w:r w:rsidRPr="00A014AA">
        <w:rPr>
          <w:rFonts w:ascii="Times New Roman" w:hAnsi="Times New Roman"/>
          <w:sz w:val="28"/>
          <w:szCs w:val="28"/>
        </w:rPr>
        <w:t>Капитанова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 — Часть 2 — 2025. — 302 с. — ISBN 978-5-09-120586-2. — Текст: электронный // Лань: электронно-библиотечная система. — URL: https://e.lanbook.com/book/497708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014AA">
        <w:rPr>
          <w:rFonts w:ascii="Times New Roman" w:hAnsi="Times New Roman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A014AA">
        <w:rPr>
          <w:rFonts w:ascii="Times New Roman" w:hAnsi="Times New Roman"/>
          <w:sz w:val="28"/>
          <w:szCs w:val="28"/>
        </w:rPr>
        <w:t>Гальцова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др.]; под редакцией В. И. Коровина. — 7-е изд., стер. — Москва: Просвещение, 2025 — Часть 1 — 2025. — 367 с. — ISBN 978-5-09-120588-6. — Текст: электронный // Лань: электронно-библиотечная система. — URL: https://e.lanbook.com/book/472955</w:t>
      </w:r>
    </w:p>
    <w:p w:rsidR="00DA27CF" w:rsidRPr="005C0C0E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14AA">
        <w:rPr>
          <w:rFonts w:ascii="Times New Roman" w:hAnsi="Times New Roman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A014AA">
        <w:rPr>
          <w:rFonts w:ascii="Times New Roman" w:hAnsi="Times New Roman"/>
          <w:sz w:val="28"/>
          <w:szCs w:val="28"/>
        </w:rPr>
        <w:t>Гальцова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др.]; под редакцией В. И. Коровина. — 7-е изд., стер. — Москва: Просвещение, 2025 — Часть 2 — 2025. — 351 с. — ISBN 978-5-09-120589-3. — Текст: электронный // Лань: электронно-библиотечная система. — URL: https://e.lanbook.com/book/472958</w:t>
      </w: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7"/>
  </w:num>
  <w:num w:numId="4">
    <w:abstractNumId w:val="40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39"/>
  </w:num>
  <w:num w:numId="14">
    <w:abstractNumId w:val="8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2"/>
  </w:num>
  <w:num w:numId="27">
    <w:abstractNumId w:val="21"/>
  </w:num>
  <w:num w:numId="28">
    <w:abstractNumId w:val="6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1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55912"/>
    <w:rsid w:val="0066155E"/>
    <w:rsid w:val="00685997"/>
    <w:rsid w:val="00705359"/>
    <w:rsid w:val="00775760"/>
    <w:rsid w:val="007821F9"/>
    <w:rsid w:val="007D5640"/>
    <w:rsid w:val="008357E4"/>
    <w:rsid w:val="008A44AE"/>
    <w:rsid w:val="008B791D"/>
    <w:rsid w:val="008C368E"/>
    <w:rsid w:val="00913FFA"/>
    <w:rsid w:val="009223CD"/>
    <w:rsid w:val="009E39B3"/>
    <w:rsid w:val="00A014AA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81E1A"/>
    <w:rsid w:val="00EC7935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admin</cp:lastModifiedBy>
  <cp:revision>3</cp:revision>
  <dcterms:created xsi:type="dcterms:W3CDTF">2025-09-28T10:36:00Z</dcterms:created>
  <dcterms:modified xsi:type="dcterms:W3CDTF">2025-12-15T09:42:00Z</dcterms:modified>
</cp:coreProperties>
</file>