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C549" w14:textId="77777777" w:rsidR="00BB5FBF" w:rsidRDefault="00BB5FBF" w:rsidP="00BB5FBF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ЧАСТНОЕ ОБРАЗОВАТЕЛЬНОЕ УЧРЕЖДЕНИЕ</w:t>
      </w:r>
    </w:p>
    <w:p w14:paraId="26B83AEB" w14:textId="77777777" w:rsidR="00BB5FBF" w:rsidRDefault="00BB5FBF" w:rsidP="00BB5FBF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ПРОФЕССИОНАЛЬНОГО ОБРАЗОВАНИЯ</w:t>
      </w:r>
    </w:p>
    <w:p w14:paraId="04B91919" w14:textId="77777777" w:rsidR="00BB5FBF" w:rsidRPr="00A416A2" w:rsidRDefault="00BB5FBF" w:rsidP="00BB5FBF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«СТАВРОПОЛЬСКИЙ МНОГОПРОФИЛЬНЫЙ КОЛЛЕДЖ»</w:t>
      </w:r>
    </w:p>
    <w:p w14:paraId="4C0491BF" w14:textId="77777777" w:rsidR="00BB5FBF" w:rsidRDefault="00BB5FBF" w:rsidP="00BB5FBF">
      <w:pPr>
        <w:ind w:firstLine="709"/>
        <w:jc w:val="center"/>
      </w:pPr>
    </w:p>
    <w:p w14:paraId="66583908" w14:textId="77777777" w:rsidR="00BB5FBF" w:rsidRDefault="00BB5FBF" w:rsidP="00BB5FBF">
      <w:pPr>
        <w:ind w:firstLine="709"/>
        <w:jc w:val="center"/>
      </w:pPr>
    </w:p>
    <w:p w14:paraId="6190D048" w14:textId="77777777" w:rsidR="00BB5FBF" w:rsidRDefault="00BB5FBF" w:rsidP="00BB5FBF">
      <w:pPr>
        <w:ind w:firstLine="709"/>
        <w:jc w:val="center"/>
      </w:pPr>
    </w:p>
    <w:p w14:paraId="0B9334F9" w14:textId="77777777" w:rsidR="00BB5FBF" w:rsidRDefault="00BB5FBF" w:rsidP="00BB5FBF">
      <w:pPr>
        <w:ind w:firstLine="709"/>
        <w:jc w:val="center"/>
      </w:pPr>
    </w:p>
    <w:p w14:paraId="2963EDA1" w14:textId="77777777" w:rsidR="00BB5FBF" w:rsidRDefault="00BB5FBF" w:rsidP="00BB5FBF">
      <w:pPr>
        <w:ind w:firstLine="709"/>
        <w:jc w:val="center"/>
      </w:pPr>
    </w:p>
    <w:p w14:paraId="79A003AA" w14:textId="77777777" w:rsidR="00BB5FBF" w:rsidRDefault="00BB5FBF" w:rsidP="00BB5FBF">
      <w:pPr>
        <w:ind w:firstLine="709"/>
        <w:jc w:val="center"/>
      </w:pPr>
    </w:p>
    <w:p w14:paraId="0AB98A38" w14:textId="77777777" w:rsidR="00BB5FBF" w:rsidRDefault="00BB5FBF" w:rsidP="00BB5FBF">
      <w:pPr>
        <w:ind w:firstLine="709"/>
        <w:jc w:val="center"/>
      </w:pPr>
    </w:p>
    <w:p w14:paraId="0AF84AC2" w14:textId="77777777" w:rsidR="00BB5FBF" w:rsidRDefault="00BB5FBF" w:rsidP="00BB5FBF">
      <w:pPr>
        <w:ind w:firstLine="709"/>
        <w:jc w:val="center"/>
      </w:pPr>
    </w:p>
    <w:p w14:paraId="7258A1BB" w14:textId="77777777" w:rsidR="00BB5FBF" w:rsidRDefault="00BB5FBF" w:rsidP="00BB5FBF">
      <w:pPr>
        <w:ind w:firstLine="709"/>
        <w:jc w:val="center"/>
      </w:pPr>
    </w:p>
    <w:p w14:paraId="4D41780C" w14:textId="77777777" w:rsidR="00BB5FBF" w:rsidRDefault="00BB5FBF" w:rsidP="00BB5FBF">
      <w:pPr>
        <w:ind w:firstLine="709"/>
        <w:jc w:val="center"/>
      </w:pPr>
    </w:p>
    <w:p w14:paraId="63A73A9A" w14:textId="77777777" w:rsidR="00BB5FBF" w:rsidRDefault="00BB5FBF" w:rsidP="00BB5FBF"/>
    <w:p w14:paraId="21800269" w14:textId="77777777" w:rsidR="00BB5FBF" w:rsidRDefault="00BB5FBF" w:rsidP="00BB5FBF">
      <w:pPr>
        <w:ind w:firstLine="709"/>
        <w:jc w:val="center"/>
      </w:pPr>
    </w:p>
    <w:p w14:paraId="46E92F2A" w14:textId="77777777" w:rsidR="00BB5FBF" w:rsidRDefault="00BB5FBF" w:rsidP="00BB5FBF">
      <w:pPr>
        <w:ind w:firstLine="709"/>
        <w:jc w:val="center"/>
      </w:pPr>
    </w:p>
    <w:p w14:paraId="7AC340DC" w14:textId="77777777" w:rsidR="00BB5FBF" w:rsidRPr="00B10A72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b/>
          <w:sz w:val="28"/>
          <w:szCs w:val="28"/>
        </w:rPr>
        <w:t>МЕТОДИЧЕСКИЕ УКАЗАНИЯ</w:t>
      </w:r>
    </w:p>
    <w:p w14:paraId="2F9C39A0" w14:textId="77777777" w:rsidR="00BB5FBF" w:rsidRPr="00B10A72" w:rsidRDefault="00BB5FBF" w:rsidP="00BB5FBF">
      <w:pPr>
        <w:spacing w:line="360" w:lineRule="auto"/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К ПРАКТИЧЕСКИМ ЗАНЯТИЯМ </w:t>
      </w:r>
    </w:p>
    <w:p w14:paraId="175B72CA" w14:textId="77777777" w:rsidR="00BB5FBF" w:rsidRPr="00B10A72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sz w:val="28"/>
          <w:szCs w:val="28"/>
        </w:rPr>
        <w:t xml:space="preserve">ПО ДИСЦИПЛИНЕ </w:t>
      </w:r>
      <w:r w:rsidRPr="00B10A72">
        <w:rPr>
          <w:b/>
          <w:sz w:val="28"/>
          <w:szCs w:val="28"/>
        </w:rPr>
        <w:t>«ПСИХОЛОГИЯ ОБЩЕНИЯ»</w:t>
      </w:r>
    </w:p>
    <w:p w14:paraId="2A4F63AF" w14:textId="77777777" w:rsidR="00BB5FBF" w:rsidRDefault="00BB5FBF" w:rsidP="00BB5FBF">
      <w:pPr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для </w:t>
      </w:r>
      <w:r>
        <w:rPr>
          <w:sz w:val="28"/>
          <w:szCs w:val="28"/>
        </w:rPr>
        <w:t>обучающихся по</w:t>
      </w:r>
      <w:r w:rsidRPr="00B10A72">
        <w:rPr>
          <w:sz w:val="28"/>
          <w:szCs w:val="28"/>
        </w:rPr>
        <w:t xml:space="preserve"> специальности </w:t>
      </w:r>
    </w:p>
    <w:p w14:paraId="42B0022C" w14:textId="12C24710" w:rsidR="00BB5FBF" w:rsidRPr="001B1823" w:rsidRDefault="001A4F02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33.02.01</w:t>
      </w:r>
      <w:r w:rsidR="001B1823" w:rsidRPr="001B18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Фармация</w:t>
      </w:r>
    </w:p>
    <w:p w14:paraId="75502467" w14:textId="77777777" w:rsidR="00BB5FBF" w:rsidRDefault="00BB5FBF" w:rsidP="00BB5FBF">
      <w:pPr>
        <w:spacing w:line="360" w:lineRule="auto"/>
        <w:ind w:firstLine="709"/>
        <w:jc w:val="center"/>
      </w:pPr>
    </w:p>
    <w:p w14:paraId="1E917C21" w14:textId="77777777" w:rsidR="00BB5FBF" w:rsidRDefault="00BB5FBF" w:rsidP="00BB5FBF">
      <w:pPr>
        <w:spacing w:line="360" w:lineRule="auto"/>
        <w:ind w:firstLine="709"/>
        <w:jc w:val="center"/>
      </w:pPr>
    </w:p>
    <w:p w14:paraId="4E53C971" w14:textId="77777777" w:rsidR="00BB5FBF" w:rsidRDefault="00BB5FBF" w:rsidP="00BB5FBF">
      <w:pPr>
        <w:spacing w:line="360" w:lineRule="auto"/>
        <w:ind w:firstLine="709"/>
        <w:jc w:val="center"/>
      </w:pPr>
    </w:p>
    <w:p w14:paraId="7F63CA84" w14:textId="77777777" w:rsidR="00BB5FBF" w:rsidRDefault="00BB5FBF" w:rsidP="00BB5FBF">
      <w:pPr>
        <w:spacing w:line="360" w:lineRule="auto"/>
        <w:ind w:firstLine="709"/>
        <w:jc w:val="center"/>
      </w:pPr>
    </w:p>
    <w:p w14:paraId="325D1B52" w14:textId="77777777" w:rsidR="00BB5FBF" w:rsidRDefault="00BB5FBF" w:rsidP="00BB5FBF">
      <w:pPr>
        <w:spacing w:line="360" w:lineRule="auto"/>
        <w:ind w:firstLine="709"/>
        <w:jc w:val="center"/>
      </w:pPr>
    </w:p>
    <w:p w14:paraId="38EDEBE3" w14:textId="77777777" w:rsidR="00BB5FBF" w:rsidRDefault="00BB5FBF" w:rsidP="00BB5FBF">
      <w:pPr>
        <w:spacing w:line="360" w:lineRule="auto"/>
        <w:ind w:firstLine="709"/>
        <w:jc w:val="center"/>
      </w:pPr>
    </w:p>
    <w:p w14:paraId="1A7F27CD" w14:textId="77777777" w:rsidR="00BB5FBF" w:rsidRDefault="00BB5FBF" w:rsidP="00BB5FBF">
      <w:pPr>
        <w:spacing w:line="360" w:lineRule="auto"/>
        <w:ind w:firstLine="709"/>
        <w:jc w:val="center"/>
      </w:pPr>
    </w:p>
    <w:p w14:paraId="1B26B020" w14:textId="77777777" w:rsidR="00BB5FBF" w:rsidRDefault="00BB5FBF" w:rsidP="00BB5FBF">
      <w:pPr>
        <w:spacing w:line="360" w:lineRule="auto"/>
        <w:ind w:firstLine="709"/>
        <w:jc w:val="center"/>
      </w:pPr>
    </w:p>
    <w:p w14:paraId="363F8E7F" w14:textId="77777777" w:rsidR="00BB5FBF" w:rsidRDefault="00BB5FBF" w:rsidP="00BB5FBF">
      <w:pPr>
        <w:spacing w:line="360" w:lineRule="auto"/>
        <w:ind w:firstLine="709"/>
        <w:jc w:val="center"/>
      </w:pPr>
    </w:p>
    <w:p w14:paraId="3F4A73EE" w14:textId="77777777" w:rsidR="00BB5FBF" w:rsidRDefault="00BB5FBF" w:rsidP="00BB5FBF">
      <w:pPr>
        <w:spacing w:line="360" w:lineRule="auto"/>
        <w:ind w:firstLine="709"/>
        <w:jc w:val="center"/>
      </w:pPr>
    </w:p>
    <w:p w14:paraId="264E4A7A" w14:textId="77777777" w:rsidR="00BB5FBF" w:rsidRDefault="00BB5FBF" w:rsidP="00BB5FBF">
      <w:pPr>
        <w:spacing w:line="360" w:lineRule="auto"/>
      </w:pPr>
    </w:p>
    <w:p w14:paraId="248BFC12" w14:textId="77777777" w:rsidR="00BB5FBF" w:rsidRDefault="00BB5FBF" w:rsidP="00BB5FBF">
      <w:pPr>
        <w:spacing w:line="360" w:lineRule="auto"/>
        <w:jc w:val="center"/>
        <w:rPr>
          <w:sz w:val="28"/>
          <w:szCs w:val="28"/>
        </w:rPr>
      </w:pPr>
    </w:p>
    <w:p w14:paraId="2951F889" w14:textId="77777777" w:rsidR="00BB5FBF" w:rsidRDefault="00BB5FBF" w:rsidP="00BB5FBF">
      <w:pPr>
        <w:spacing w:line="360" w:lineRule="auto"/>
        <w:jc w:val="center"/>
        <w:rPr>
          <w:sz w:val="28"/>
          <w:szCs w:val="28"/>
        </w:rPr>
      </w:pPr>
    </w:p>
    <w:p w14:paraId="48B869E0" w14:textId="77777777" w:rsidR="00BB5FBF" w:rsidRDefault="00BB5FBF" w:rsidP="00BB5FBF">
      <w:pPr>
        <w:spacing w:line="360" w:lineRule="auto"/>
        <w:jc w:val="center"/>
        <w:rPr>
          <w:sz w:val="28"/>
          <w:szCs w:val="28"/>
        </w:rPr>
      </w:pPr>
    </w:p>
    <w:p w14:paraId="65C28280" w14:textId="77777777" w:rsidR="00BB5FBF" w:rsidRDefault="00BB5FBF" w:rsidP="00BB5FBF">
      <w:pPr>
        <w:spacing w:line="360" w:lineRule="auto"/>
        <w:jc w:val="center"/>
        <w:rPr>
          <w:sz w:val="28"/>
          <w:szCs w:val="28"/>
        </w:rPr>
      </w:pPr>
    </w:p>
    <w:p w14:paraId="72155751" w14:textId="77777777" w:rsidR="00BB5FBF" w:rsidRDefault="00BB5FBF" w:rsidP="00BB5FB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2025</w:t>
      </w:r>
    </w:p>
    <w:p w14:paraId="37C3B111" w14:textId="77777777" w:rsidR="001B1823" w:rsidRDefault="001B1823" w:rsidP="00BB5FBF">
      <w:pPr>
        <w:spacing w:line="360" w:lineRule="auto"/>
        <w:jc w:val="center"/>
        <w:rPr>
          <w:sz w:val="28"/>
          <w:szCs w:val="28"/>
        </w:rPr>
      </w:pPr>
    </w:p>
    <w:p w14:paraId="696CAFB7" w14:textId="4B2CE91B" w:rsidR="00BB5FBF" w:rsidRPr="00EF4D59" w:rsidRDefault="00BB5FBF" w:rsidP="00BB5F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4D59">
        <w:rPr>
          <w:color w:val="000000"/>
          <w:sz w:val="28"/>
          <w:szCs w:val="28"/>
        </w:rPr>
        <w:lastRenderedPageBreak/>
        <w:t xml:space="preserve">Настоящие 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</w:t>
      </w:r>
      <w:r w:rsidRPr="001B1823">
        <w:rPr>
          <w:color w:val="000000"/>
          <w:sz w:val="28"/>
          <w:szCs w:val="28"/>
        </w:rPr>
        <w:t xml:space="preserve">специальности </w:t>
      </w:r>
      <w:r w:rsidR="001A4F02">
        <w:rPr>
          <w:sz w:val="28"/>
          <w:szCs w:val="28"/>
        </w:rPr>
        <w:t>33.02.01</w:t>
      </w:r>
      <w:r w:rsidR="001B1823" w:rsidRPr="001B1823">
        <w:rPr>
          <w:sz w:val="28"/>
          <w:szCs w:val="28"/>
        </w:rPr>
        <w:t xml:space="preserve"> </w:t>
      </w:r>
      <w:r w:rsidR="001A4F02">
        <w:rPr>
          <w:sz w:val="28"/>
          <w:szCs w:val="28"/>
        </w:rPr>
        <w:t>Фармация</w:t>
      </w:r>
      <w:r w:rsidRPr="00BB5FBF">
        <w:rPr>
          <w:sz w:val="28"/>
          <w:szCs w:val="28"/>
        </w:rPr>
        <w:t xml:space="preserve"> и</w:t>
      </w:r>
      <w:r>
        <w:t xml:space="preserve"> </w:t>
      </w:r>
      <w:r>
        <w:rPr>
          <w:sz w:val="28"/>
          <w:szCs w:val="28"/>
        </w:rPr>
        <w:t xml:space="preserve">рабочей программой </w:t>
      </w:r>
      <w:proofErr w:type="gramStart"/>
      <w:r>
        <w:rPr>
          <w:sz w:val="28"/>
          <w:szCs w:val="28"/>
        </w:rPr>
        <w:t>дисциплины</w:t>
      </w:r>
      <w:r w:rsidRPr="00EF4D59">
        <w:rPr>
          <w:color w:val="000000"/>
          <w:sz w:val="28"/>
          <w:szCs w:val="28"/>
        </w:rPr>
        <w:t xml:space="preserve">  «</w:t>
      </w:r>
      <w:proofErr w:type="gramEnd"/>
      <w:r w:rsidRPr="00EF4D59">
        <w:rPr>
          <w:color w:val="000000"/>
          <w:sz w:val="28"/>
          <w:szCs w:val="28"/>
        </w:rPr>
        <w:t>Психология об</w:t>
      </w:r>
      <w:r>
        <w:rPr>
          <w:color w:val="000000"/>
          <w:sz w:val="28"/>
          <w:szCs w:val="28"/>
        </w:rPr>
        <w:t>щения»</w:t>
      </w:r>
    </w:p>
    <w:p w14:paraId="099DF7D2" w14:textId="77777777"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0C38DBD4" w14:textId="77777777" w:rsidR="00BB5FBF" w:rsidRPr="00346C3C" w:rsidRDefault="00BB5FBF" w:rsidP="00BB5FBF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Составители: Шаврина М.К.</w:t>
      </w:r>
    </w:p>
    <w:p w14:paraId="7C5611C1" w14:textId="77777777" w:rsidR="00BB5FBF" w:rsidRPr="00346C3C" w:rsidRDefault="00BB5FBF" w:rsidP="00BB5FBF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14:paraId="52699CB6" w14:textId="77777777" w:rsidR="00BB5FBF" w:rsidRPr="00B96BDD" w:rsidRDefault="00BB5FBF" w:rsidP="00BB5FBF">
      <w:pPr>
        <w:spacing w:line="360" w:lineRule="auto"/>
        <w:ind w:firstLine="709"/>
        <w:jc w:val="both"/>
        <w:rPr>
          <w:color w:val="FF0000"/>
          <w:sz w:val="28"/>
          <w:szCs w:val="28"/>
          <w:lang w:eastAsia="x-none"/>
        </w:rPr>
      </w:pPr>
    </w:p>
    <w:p w14:paraId="38ADCA02" w14:textId="77777777" w:rsidR="00BB5FBF" w:rsidRPr="00346C3C" w:rsidRDefault="00BB5FBF" w:rsidP="00BB5FBF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14:paraId="7E2B8B09" w14:textId="77777777" w:rsidR="00BB5FBF" w:rsidRPr="00346C3C" w:rsidRDefault="00BB5FBF" w:rsidP="00BB5FBF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14:paraId="6781D014" w14:textId="77777777" w:rsidR="00BB5FBF" w:rsidRPr="00346C3C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14:paraId="7A187A2F" w14:textId="77777777"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181464FF" w14:textId="77777777"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6173514B" w14:textId="77777777"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20028F1A" w14:textId="77777777"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1D389EA8" w14:textId="77777777"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202B4E14" w14:textId="77777777"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385F0DD6" w14:textId="77777777"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31A2A9E7" w14:textId="77777777"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485CD09E" w14:textId="77777777"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2BBC251A" w14:textId="77777777"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6BE818E8" w14:textId="14F781BC"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7638C35D" w14:textId="7AABBE38" w:rsidR="001A4F02" w:rsidRDefault="001A4F02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29AD58DD" w14:textId="7A36ED20" w:rsidR="001A4F02" w:rsidRDefault="001A4F02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2833D279" w14:textId="671E2A85" w:rsidR="001A4F02" w:rsidRDefault="001A4F02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0B5223DC" w14:textId="693665D8" w:rsidR="001A4F02" w:rsidRDefault="001A4F02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66EDEEC7" w14:textId="77777777" w:rsidR="001A4F02" w:rsidRDefault="001A4F02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42105A8B" w14:textId="77777777"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086E4D75" w14:textId="77777777"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14:paraId="0A9E3582" w14:textId="77777777" w:rsidR="00BB5FBF" w:rsidRDefault="00BB5FBF" w:rsidP="00BB5FBF">
      <w:pPr>
        <w:pStyle w:val="aa"/>
        <w:spacing w:line="360" w:lineRule="auto"/>
        <w:jc w:val="left"/>
        <w:rPr>
          <w:b/>
          <w:color w:val="000000"/>
          <w:szCs w:val="28"/>
          <w:lang w:val="ru-RU"/>
        </w:rPr>
      </w:pPr>
    </w:p>
    <w:p w14:paraId="727771F3" w14:textId="77777777" w:rsidR="00BB5FBF" w:rsidRPr="00B96BDD" w:rsidRDefault="00BB5FBF" w:rsidP="00BB5FBF">
      <w:pPr>
        <w:spacing w:line="360" w:lineRule="auto"/>
        <w:jc w:val="center"/>
        <w:rPr>
          <w:b/>
          <w:sz w:val="26"/>
          <w:szCs w:val="26"/>
        </w:rPr>
      </w:pPr>
      <w:r w:rsidRPr="00B96BDD">
        <w:rPr>
          <w:b/>
          <w:sz w:val="26"/>
          <w:szCs w:val="26"/>
        </w:rPr>
        <w:lastRenderedPageBreak/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5"/>
        <w:gridCol w:w="476"/>
      </w:tblGrid>
      <w:tr w:rsidR="00BB5FBF" w:rsidRPr="00B96BDD" w14:paraId="4493F035" w14:textId="77777777" w:rsidTr="000914EB">
        <w:trPr>
          <w:trHeight w:val="186"/>
        </w:trPr>
        <w:tc>
          <w:tcPr>
            <w:tcW w:w="9157" w:type="dxa"/>
          </w:tcPr>
          <w:tbl>
            <w:tblPr>
              <w:tblW w:w="8253" w:type="dxa"/>
              <w:tblLook w:val="01E0" w:firstRow="1" w:lastRow="1" w:firstColumn="1" w:lastColumn="1" w:noHBand="0" w:noVBand="0"/>
            </w:tblPr>
            <w:tblGrid>
              <w:gridCol w:w="8253"/>
            </w:tblGrid>
            <w:tr w:rsidR="00BB5FBF" w:rsidRPr="00D367FA" w14:paraId="1690CFBB" w14:textId="77777777" w:rsidTr="000914EB">
              <w:trPr>
                <w:trHeight w:val="405"/>
              </w:trPr>
              <w:tc>
                <w:tcPr>
                  <w:tcW w:w="8253" w:type="dxa"/>
                </w:tcPr>
                <w:p w14:paraId="6B5B5A2E" w14:textId="77777777"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 xml:space="preserve">Практическое занятие № 1. Предмет психологии общения                     </w:t>
                  </w:r>
                </w:p>
                <w:p w14:paraId="2A9F8DEC" w14:textId="77777777"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14:paraId="46147046" w14:textId="77777777" w:rsidR="00BB5FBF" w:rsidRPr="00D367FA" w:rsidRDefault="00BB5FBF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 xml:space="preserve">Практическое занятие № 2. 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Общение как социально-психологическая проблема</w:t>
                  </w:r>
                </w:p>
                <w:p w14:paraId="19240998" w14:textId="77777777"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BB5FBF" w:rsidRPr="00D367FA" w14:paraId="76451577" w14:textId="77777777" w:rsidTr="000914EB">
              <w:trPr>
                <w:trHeight w:val="262"/>
              </w:trPr>
              <w:tc>
                <w:tcPr>
                  <w:tcW w:w="8253" w:type="dxa"/>
                </w:tcPr>
                <w:p w14:paraId="4C7E05A9" w14:textId="77777777" w:rsidR="00BB5FBF" w:rsidRPr="00D367FA" w:rsidRDefault="00BB5FBF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 xml:space="preserve">Практическое занятие № </w:t>
                  </w:r>
                  <w:r>
                    <w:rPr>
                      <w:sz w:val="26"/>
                      <w:szCs w:val="26"/>
                    </w:rPr>
                    <w:t>3</w:t>
                  </w:r>
                  <w:r w:rsidRPr="00D367FA">
                    <w:rPr>
                      <w:sz w:val="26"/>
                      <w:szCs w:val="26"/>
                    </w:rPr>
                    <w:t xml:space="preserve">. 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Коммуникативная сторона общения</w:t>
                  </w:r>
                </w:p>
                <w:p w14:paraId="19ABFE3C" w14:textId="77777777"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BB5FBF" w:rsidRPr="00D367FA" w14:paraId="4E8BE18D" w14:textId="77777777" w:rsidTr="000914EB">
              <w:trPr>
                <w:trHeight w:val="406"/>
              </w:trPr>
              <w:tc>
                <w:tcPr>
                  <w:tcW w:w="8253" w:type="dxa"/>
                </w:tcPr>
                <w:p w14:paraId="535575FB" w14:textId="77777777" w:rsidR="00BB5FBF" w:rsidRPr="00D367FA" w:rsidRDefault="00BB5FBF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Практическое занятие № 4</w:t>
                  </w:r>
                  <w:r w:rsidRPr="00D367FA">
                    <w:rPr>
                      <w:sz w:val="26"/>
                      <w:szCs w:val="26"/>
                    </w:rPr>
                    <w:t xml:space="preserve">. 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Перцептивная сторона общения</w:t>
                  </w:r>
                </w:p>
                <w:p w14:paraId="109C12DA" w14:textId="77777777"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BB5FBF" w:rsidRPr="00D367FA" w14:paraId="492163B2" w14:textId="77777777" w:rsidTr="000914EB">
              <w:trPr>
                <w:trHeight w:val="266"/>
              </w:trPr>
              <w:tc>
                <w:tcPr>
                  <w:tcW w:w="8253" w:type="dxa"/>
                </w:tcPr>
                <w:p w14:paraId="6758CC71" w14:textId="77777777" w:rsidR="00BB5FBF" w:rsidRPr="00D367FA" w:rsidRDefault="00BB5FBF" w:rsidP="000914EB">
                  <w:pPr>
                    <w:jc w:val="both"/>
                    <w:rPr>
                      <w:bCs/>
                      <w:iCs/>
                      <w:spacing w:val="-4"/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 xml:space="preserve">Практическое занятие № </w:t>
                  </w:r>
                  <w:r>
                    <w:rPr>
                      <w:spacing w:val="-4"/>
                      <w:sz w:val="26"/>
                      <w:szCs w:val="26"/>
                    </w:rPr>
                    <w:t>5</w:t>
                  </w:r>
                  <w:r w:rsidRPr="00D367FA">
                    <w:rPr>
                      <w:spacing w:val="-4"/>
                      <w:sz w:val="26"/>
                      <w:szCs w:val="26"/>
                    </w:rPr>
                    <w:t>. Интерактивная сторона в деловом общении</w:t>
                  </w:r>
                </w:p>
                <w:p w14:paraId="54A7EC4F" w14:textId="77777777"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BB5FBF" w:rsidRPr="00D367FA" w14:paraId="4931325E" w14:textId="77777777" w:rsidTr="000914EB">
              <w:trPr>
                <w:trHeight w:val="411"/>
              </w:trPr>
              <w:tc>
                <w:tcPr>
                  <w:tcW w:w="8253" w:type="dxa"/>
                </w:tcPr>
                <w:p w14:paraId="20FA8B11" w14:textId="77777777" w:rsidR="00BB5FBF" w:rsidRPr="00D367FA" w:rsidRDefault="00BB5FBF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Практическое занятие № 6</w:t>
                  </w:r>
                  <w:r w:rsidRPr="00D367FA">
                    <w:rPr>
                      <w:sz w:val="26"/>
                      <w:szCs w:val="26"/>
                    </w:rPr>
                    <w:t xml:space="preserve">.  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Виды и формы общения</w:t>
                  </w:r>
                </w:p>
                <w:p w14:paraId="46B5D821" w14:textId="77777777"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BB5FBF" w:rsidRPr="00D367FA" w14:paraId="18682F80" w14:textId="77777777" w:rsidTr="000914EB">
              <w:trPr>
                <w:trHeight w:val="297"/>
              </w:trPr>
              <w:tc>
                <w:tcPr>
                  <w:tcW w:w="8253" w:type="dxa"/>
                  <w:hideMark/>
                </w:tcPr>
                <w:p w14:paraId="7F662BD1" w14:textId="77777777" w:rsidR="00BB5FBF" w:rsidRDefault="00BB5FBF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 xml:space="preserve">Практическое занятие № 7. 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Умение слушать как составной</w:t>
                  </w:r>
                  <w:r>
                    <w:rPr>
                      <w:bCs/>
                      <w:iCs/>
                      <w:sz w:val="26"/>
                      <w:szCs w:val="26"/>
                    </w:rPr>
                    <w:t xml:space="preserve"> компонент эффективного общения</w:t>
                  </w:r>
                </w:p>
                <w:p w14:paraId="0DABF1CE" w14:textId="77777777" w:rsidR="00BB5FBF" w:rsidRPr="00D367FA" w:rsidRDefault="00BB5FBF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</w:p>
              </w:tc>
            </w:tr>
            <w:tr w:rsidR="00BB5FBF" w:rsidRPr="00D367FA" w14:paraId="1BA7A696" w14:textId="77777777" w:rsidTr="000914EB">
              <w:trPr>
                <w:trHeight w:val="676"/>
              </w:trPr>
              <w:tc>
                <w:tcPr>
                  <w:tcW w:w="8253" w:type="dxa"/>
                </w:tcPr>
                <w:p w14:paraId="6FF2F5CC" w14:textId="77777777" w:rsidR="00BB5FBF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>Практическое занятие № 8. Невербальные особенности общения</w:t>
                  </w:r>
                </w:p>
                <w:p w14:paraId="56CC8B12" w14:textId="77777777" w:rsidR="00BB5FBF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14:paraId="0000040A" w14:textId="77777777"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Практическое занятие № 9</w:t>
                  </w:r>
                  <w:r w:rsidRPr="00D367FA">
                    <w:rPr>
                      <w:sz w:val="26"/>
                      <w:szCs w:val="26"/>
                    </w:rPr>
                    <w:t>.</w:t>
                  </w:r>
                  <w:r>
                    <w:t xml:space="preserve"> </w:t>
                  </w:r>
                  <w:r w:rsidRPr="00D367FA">
                    <w:rPr>
                      <w:sz w:val="26"/>
                      <w:szCs w:val="26"/>
                    </w:rPr>
                    <w:t>Имидж в деловом общении</w:t>
                  </w:r>
                </w:p>
              </w:tc>
            </w:tr>
            <w:tr w:rsidR="00BB5FBF" w:rsidRPr="00D367FA" w14:paraId="521015EE" w14:textId="77777777" w:rsidTr="000914EB">
              <w:trPr>
                <w:trHeight w:val="110"/>
              </w:trPr>
              <w:tc>
                <w:tcPr>
                  <w:tcW w:w="8253" w:type="dxa"/>
                  <w:hideMark/>
                </w:tcPr>
                <w:p w14:paraId="09AE8FC1" w14:textId="77777777"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14:paraId="08CD966A" w14:textId="77777777"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>Список рекомендуемой литературы</w:t>
                  </w:r>
                </w:p>
              </w:tc>
            </w:tr>
          </w:tbl>
          <w:p w14:paraId="4E2638DB" w14:textId="77777777" w:rsidR="00BB5FBF" w:rsidRPr="00D367FA" w:rsidRDefault="00BB5FBF" w:rsidP="000914E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2B600AE4" w14:textId="77777777" w:rsidR="00BB5FBF" w:rsidRDefault="00BB5FBF" w:rsidP="000914E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14:paraId="1E8EA4CC" w14:textId="77777777" w:rsidR="00BB5FBF" w:rsidRDefault="00BB5FBF" w:rsidP="000914EB">
            <w:pPr>
              <w:jc w:val="right"/>
              <w:rPr>
                <w:sz w:val="26"/>
                <w:szCs w:val="26"/>
              </w:rPr>
            </w:pPr>
          </w:p>
          <w:p w14:paraId="6154E306" w14:textId="77777777" w:rsidR="00BB5FBF" w:rsidRDefault="00BB5FBF" w:rsidP="000914E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14:paraId="109650DF" w14:textId="77777777" w:rsidR="00BB5FBF" w:rsidRDefault="00BB5FBF" w:rsidP="000914EB">
            <w:pPr>
              <w:rPr>
                <w:sz w:val="26"/>
                <w:szCs w:val="26"/>
              </w:rPr>
            </w:pPr>
          </w:p>
          <w:p w14:paraId="71A93FDE" w14:textId="77777777" w:rsidR="00BB5FBF" w:rsidRDefault="00BB5FBF" w:rsidP="000914EB">
            <w:pPr>
              <w:rPr>
                <w:sz w:val="26"/>
                <w:szCs w:val="26"/>
              </w:rPr>
            </w:pPr>
          </w:p>
          <w:p w14:paraId="05042515" w14:textId="77777777" w:rsidR="00BB5FBF" w:rsidRDefault="00BB5FBF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14:paraId="0B0F4CCE" w14:textId="77777777" w:rsidR="00BB5FBF" w:rsidRDefault="00BB5FBF" w:rsidP="000914EB">
            <w:pPr>
              <w:rPr>
                <w:sz w:val="26"/>
                <w:szCs w:val="26"/>
              </w:rPr>
            </w:pPr>
          </w:p>
          <w:p w14:paraId="65023AD3" w14:textId="77777777" w:rsidR="00BB5FBF" w:rsidRDefault="00BB5FBF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14:paraId="21978F24" w14:textId="77777777" w:rsidR="00BB5FBF" w:rsidRDefault="00BB5FBF" w:rsidP="000914EB">
            <w:pPr>
              <w:rPr>
                <w:sz w:val="26"/>
                <w:szCs w:val="26"/>
              </w:rPr>
            </w:pPr>
          </w:p>
          <w:p w14:paraId="4E5B0D6D" w14:textId="77777777" w:rsidR="00BB5FBF" w:rsidRDefault="00BB5FBF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  <w:p w14:paraId="161EF507" w14:textId="77777777" w:rsidR="00BB5FBF" w:rsidRDefault="00BB5FBF" w:rsidP="000914EB">
            <w:pPr>
              <w:rPr>
                <w:sz w:val="26"/>
                <w:szCs w:val="26"/>
              </w:rPr>
            </w:pPr>
          </w:p>
          <w:p w14:paraId="3CAACCA2" w14:textId="77777777" w:rsidR="00BB5FBF" w:rsidRDefault="00BB5FBF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14:paraId="7F793A70" w14:textId="77777777" w:rsidR="00BB5FBF" w:rsidRDefault="00BB5FBF" w:rsidP="000914EB">
            <w:pPr>
              <w:rPr>
                <w:sz w:val="26"/>
                <w:szCs w:val="26"/>
              </w:rPr>
            </w:pPr>
          </w:p>
          <w:p w14:paraId="68C3E7DA" w14:textId="77777777" w:rsidR="00BB5FBF" w:rsidRDefault="00BB5FBF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  <w:p w14:paraId="3EA27821" w14:textId="77777777" w:rsidR="00BB5FBF" w:rsidRDefault="00BB5FBF" w:rsidP="000914EB">
            <w:pPr>
              <w:rPr>
                <w:sz w:val="26"/>
                <w:szCs w:val="26"/>
              </w:rPr>
            </w:pPr>
          </w:p>
          <w:p w14:paraId="79E74CF9" w14:textId="77777777" w:rsidR="00BB5FBF" w:rsidRDefault="00BB5FBF" w:rsidP="000914EB">
            <w:pPr>
              <w:rPr>
                <w:sz w:val="26"/>
                <w:szCs w:val="26"/>
              </w:rPr>
            </w:pPr>
          </w:p>
          <w:p w14:paraId="3980D522" w14:textId="77777777" w:rsidR="00BB5FBF" w:rsidRDefault="00BB5FBF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  <w:p w14:paraId="1E7D49C1" w14:textId="77777777" w:rsidR="00BB5FBF" w:rsidRDefault="00BB5FBF" w:rsidP="000914EB">
            <w:pPr>
              <w:rPr>
                <w:sz w:val="26"/>
                <w:szCs w:val="26"/>
              </w:rPr>
            </w:pPr>
          </w:p>
          <w:p w14:paraId="478320C4" w14:textId="77777777" w:rsidR="00BB5FBF" w:rsidRDefault="00BB5FBF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  <w:p w14:paraId="0C8CED20" w14:textId="77777777" w:rsidR="00BB5FBF" w:rsidRDefault="00BB5FBF" w:rsidP="000914EB">
            <w:pPr>
              <w:rPr>
                <w:sz w:val="26"/>
                <w:szCs w:val="26"/>
              </w:rPr>
            </w:pPr>
          </w:p>
          <w:p w14:paraId="1571AA03" w14:textId="77777777" w:rsidR="00BB5FBF" w:rsidRPr="00D367FA" w:rsidRDefault="00BB5FBF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</w:tbl>
    <w:p w14:paraId="7A730727" w14:textId="77777777"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14:paraId="29E66492" w14:textId="77777777"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14:paraId="06AD0331" w14:textId="77777777"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14:paraId="36603396" w14:textId="77777777"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14:paraId="23A7D198" w14:textId="77777777"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14:paraId="78206E5C" w14:textId="77777777"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14:paraId="0F36BDD4" w14:textId="77777777"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14:paraId="421D31FA" w14:textId="77777777"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14:paraId="751313FE" w14:textId="77777777"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14:paraId="77F2DEBF" w14:textId="77777777"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14:paraId="3B583FBF" w14:textId="77777777"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14:paraId="43924DB1" w14:textId="77777777" w:rsidR="00BB5FBF" w:rsidRDefault="00BB5FBF" w:rsidP="00BB5FBF">
      <w:pPr>
        <w:pStyle w:val="aa"/>
        <w:spacing w:line="360" w:lineRule="auto"/>
        <w:jc w:val="left"/>
        <w:rPr>
          <w:b/>
          <w:color w:val="000000"/>
          <w:szCs w:val="28"/>
          <w:lang w:val="ru-RU"/>
        </w:rPr>
      </w:pPr>
    </w:p>
    <w:p w14:paraId="5EBB47D4" w14:textId="50EE23EE"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14:paraId="5AE540EB" w14:textId="77777777" w:rsidR="001A4F02" w:rsidRDefault="001A4F02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14:paraId="51BF89A0" w14:textId="77777777"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14:paraId="3C0F9166" w14:textId="77777777"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14:paraId="3C49BA77" w14:textId="77777777" w:rsidR="00BB5FBF" w:rsidRPr="00B96BDD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  <w:r>
        <w:rPr>
          <w:b/>
          <w:color w:val="000000"/>
          <w:szCs w:val="28"/>
          <w:lang w:val="ru-RU"/>
        </w:rPr>
        <w:lastRenderedPageBreak/>
        <w:t>Введение</w:t>
      </w:r>
    </w:p>
    <w:p w14:paraId="73833AD9" w14:textId="77777777" w:rsidR="00BB5FBF" w:rsidRPr="00AE221B" w:rsidRDefault="00BB5FBF" w:rsidP="00BB5FBF">
      <w:pPr>
        <w:pStyle w:val="aa"/>
        <w:ind w:firstLine="709"/>
        <w:jc w:val="both"/>
        <w:rPr>
          <w:color w:val="000000"/>
          <w:szCs w:val="28"/>
        </w:rPr>
      </w:pPr>
      <w:r w:rsidRPr="00AE221B">
        <w:rPr>
          <w:color w:val="000000"/>
          <w:szCs w:val="28"/>
        </w:rPr>
        <w:t>Методические указания содержат тематику практических занятий, вопросы к практическому занятию, ситуаци</w:t>
      </w:r>
      <w:r>
        <w:rPr>
          <w:color w:val="000000"/>
          <w:szCs w:val="28"/>
        </w:rPr>
        <w:t>онные</w:t>
      </w:r>
      <w:r w:rsidRPr="00AE221B">
        <w:rPr>
          <w:color w:val="000000"/>
          <w:szCs w:val="28"/>
        </w:rPr>
        <w:t xml:space="preserve"> задачи и рекомендуемую литературу.</w:t>
      </w:r>
    </w:p>
    <w:p w14:paraId="0C758BF3" w14:textId="77777777" w:rsidR="00BB5FBF" w:rsidRPr="00AE221B" w:rsidRDefault="00BB5FBF" w:rsidP="00BB5FBF">
      <w:pPr>
        <w:pStyle w:val="aa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 xml:space="preserve">Актуальность изучения данной учебной дисциплины </w:t>
      </w:r>
      <w:r w:rsidRPr="00AE221B">
        <w:rPr>
          <w:szCs w:val="28"/>
        </w:rPr>
        <w:t xml:space="preserve">связана с современной социальной ситуацией, требованиями, предъявляемыми обществом к личности, работающей в сфере </w:t>
      </w:r>
      <w:r>
        <w:rPr>
          <w:szCs w:val="28"/>
          <w:lang w:val="ru-RU"/>
        </w:rPr>
        <w:t>эстетических услуг</w:t>
      </w:r>
      <w:r w:rsidRPr="00AE221B">
        <w:rPr>
          <w:szCs w:val="28"/>
        </w:rPr>
        <w:t xml:space="preserve">, необходимостью формирования у </w:t>
      </w:r>
      <w:r>
        <w:rPr>
          <w:szCs w:val="28"/>
          <w:lang w:val="ru-RU"/>
        </w:rPr>
        <w:t>обучающихся</w:t>
      </w:r>
      <w:r w:rsidRPr="00AE221B">
        <w:rPr>
          <w:szCs w:val="28"/>
        </w:rPr>
        <w:t xml:space="preserve"> представлений и умений, связанных с профессиональным становлением и установлением деловых взаимоотношений.</w:t>
      </w:r>
    </w:p>
    <w:p w14:paraId="14869929" w14:textId="77777777" w:rsidR="00BB5FBF" w:rsidRPr="00AE221B" w:rsidRDefault="00BB5FBF" w:rsidP="00BB5FBF">
      <w:pPr>
        <w:pStyle w:val="aa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 xml:space="preserve">Цель изучения учебной дисциплины состоит в создании условий для формирования у </w:t>
      </w:r>
      <w:r>
        <w:rPr>
          <w:color w:val="000000"/>
          <w:szCs w:val="28"/>
          <w:lang w:val="ru-RU"/>
        </w:rPr>
        <w:t>обучающихся</w:t>
      </w:r>
      <w:r w:rsidRPr="00AE221B">
        <w:rPr>
          <w:color w:val="000000"/>
          <w:szCs w:val="28"/>
        </w:rPr>
        <w:t xml:space="preserve"> знаний по психологии общения,</w:t>
      </w:r>
      <w:r w:rsidRPr="00AE221B">
        <w:rPr>
          <w:szCs w:val="28"/>
        </w:rPr>
        <w:t xml:space="preserve"> развития у них умений и навыков конструктивного взаимоотношения между людьми (партнерами и коллегами) в процессе деловой коммуникации, а также содействия их стремлению к личностному и профессиональному росту.</w:t>
      </w:r>
    </w:p>
    <w:p w14:paraId="0AAE6FFF" w14:textId="77777777" w:rsidR="00BB5FBF" w:rsidRPr="00AE221B" w:rsidRDefault="00BB5FBF" w:rsidP="00BB5FB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>Задачи дисциплины:</w:t>
      </w:r>
    </w:p>
    <w:p w14:paraId="610B42A8" w14:textId="77777777" w:rsidR="00BB5FBF" w:rsidRPr="00AE221B" w:rsidRDefault="00BB5FBF" w:rsidP="00BB5FB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теоретическое освоение </w:t>
      </w:r>
      <w:r>
        <w:rPr>
          <w:rFonts w:eastAsia="Calibri"/>
          <w:sz w:val="28"/>
          <w:szCs w:val="28"/>
        </w:rPr>
        <w:t>обучающимися</w:t>
      </w:r>
      <w:r w:rsidRPr="00AE221B">
        <w:rPr>
          <w:rFonts w:eastAsia="Calibri"/>
          <w:sz w:val="28"/>
          <w:szCs w:val="28"/>
        </w:rPr>
        <w:t xml:space="preserve"> </w:t>
      </w:r>
      <w:r w:rsidRPr="00AE221B">
        <w:rPr>
          <w:sz w:val="28"/>
          <w:szCs w:val="28"/>
        </w:rPr>
        <w:t>спецификой общения, структурой коммуникативного акта и условиями установления контакта;</w:t>
      </w:r>
    </w:p>
    <w:p w14:paraId="080909A4" w14:textId="77777777" w:rsidR="00BB5FBF" w:rsidRPr="00AE221B" w:rsidRDefault="00BB5FBF" w:rsidP="00BB5F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ознакомление с </w:t>
      </w:r>
      <w:r w:rsidRPr="00AE221B">
        <w:rPr>
          <w:sz w:val="28"/>
          <w:szCs w:val="28"/>
        </w:rPr>
        <w:t>целями, функциями, видами и уровнями общения;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ролью и ролевыми ожиданиями в общении;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нормами и правилами профессионального поведения и этикета;</w:t>
      </w:r>
    </w:p>
    <w:p w14:paraId="5DC38D8D" w14:textId="77777777" w:rsidR="00BB5FBF" w:rsidRPr="00AE221B" w:rsidRDefault="00BB5FBF" w:rsidP="00BB5F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овладение знанием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механизма взаимопонимания в общении;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 xml:space="preserve">техниками и приемам общения, правилами слушания, ведения беседы, убеждения; </w:t>
      </w:r>
    </w:p>
    <w:p w14:paraId="321A442C" w14:textId="77777777" w:rsidR="00BB5FBF" w:rsidRPr="00AE221B" w:rsidRDefault="00BB5FBF" w:rsidP="00BB5F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изучение этических принципов общения; влияния индивидуальных особенностей партнеров на процесс общения;</w:t>
      </w:r>
    </w:p>
    <w:p w14:paraId="34B61FAE" w14:textId="77777777" w:rsidR="00BB5FBF" w:rsidRPr="00AE221B" w:rsidRDefault="00BB5FBF" w:rsidP="00BB5F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>- приобретение практических навыков</w:t>
      </w:r>
      <w:r w:rsidRPr="00AE221B">
        <w:rPr>
          <w:sz w:val="28"/>
          <w:szCs w:val="28"/>
        </w:rPr>
        <w:t xml:space="preserve"> выявления источников, причин, видов и способов разрешения конфликтов; закономерностей формирования и развития команды.</w:t>
      </w:r>
    </w:p>
    <w:p w14:paraId="49EA2BEE" w14:textId="77777777" w:rsidR="00BB5FBF" w:rsidRPr="00AE221B" w:rsidRDefault="00BB5FBF" w:rsidP="00BB5F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 xml:space="preserve">В ходе изучения дисциплины </w:t>
      </w:r>
      <w:r>
        <w:rPr>
          <w:sz w:val="28"/>
          <w:szCs w:val="28"/>
        </w:rPr>
        <w:t>обучающиеся</w:t>
      </w:r>
      <w:r w:rsidRPr="00AE221B">
        <w:rPr>
          <w:sz w:val="28"/>
          <w:szCs w:val="28"/>
        </w:rPr>
        <w:t xml:space="preserve"> должны научиться планировать, прогнозировать и анализировать деловое общение; применять техники и приемы эффективного общения в профессиональной деятельности; использовать приемы саморегуляции поведения в процессе межличностного общения; устанавливать деловые контакты с учетом особенностей партнеров по общению и соблюдением этикета; использовать эффективные приемы управления конфликтами.</w:t>
      </w:r>
    </w:p>
    <w:p w14:paraId="37A41B82" w14:textId="77777777" w:rsidR="00BB5FBF" w:rsidRPr="00B96BDD" w:rsidRDefault="00BB5FBF" w:rsidP="00BB5FBF">
      <w:pPr>
        <w:ind w:firstLine="708"/>
        <w:jc w:val="both"/>
        <w:rPr>
          <w:bCs/>
          <w:color w:val="000000"/>
          <w:sz w:val="28"/>
          <w:szCs w:val="28"/>
        </w:rPr>
      </w:pPr>
      <w:r w:rsidRPr="00B96BDD">
        <w:rPr>
          <w:bCs/>
          <w:color w:val="000000"/>
          <w:sz w:val="28"/>
          <w:szCs w:val="28"/>
        </w:rPr>
        <w:t>В результате изучения дисциплины предполагается формирование следующих компетенций:</w:t>
      </w:r>
    </w:p>
    <w:p w14:paraId="2DC02019" w14:textId="77777777" w:rsidR="00BB5FBF" w:rsidRDefault="00BB5FBF" w:rsidP="00BB5FBF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ОК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1. 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E9C18B4" w14:textId="77777777" w:rsidR="00BB5FBF" w:rsidRDefault="00BB5FBF" w:rsidP="00BB5FBF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0AA">
        <w:rPr>
          <w:rFonts w:ascii="Times New Roman" w:hAnsi="Times New Roman" w:cs="Times New Roman" w:hint="cs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ОК 2.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14:paraId="056C7F05" w14:textId="77777777" w:rsidR="00BB5FBF" w:rsidRPr="00BE4BE6" w:rsidRDefault="00BB5FBF" w:rsidP="00BB5FBF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ОК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3. 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Планировать и реализовывать собственное профессиональное и личностное развитие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E519D30" w14:textId="77777777" w:rsidR="00BB5FBF" w:rsidRDefault="00BB5FBF" w:rsidP="00BB5FBF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lastRenderedPageBreak/>
        <w:t>ОК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4. 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Работать в коллективе и команде, эффективно взаимодействовать с коллегами, руководством, клиентами.</w:t>
      </w:r>
    </w:p>
    <w:p w14:paraId="0C080106" w14:textId="77777777" w:rsidR="00BB5FBF" w:rsidRPr="00BE4BE6" w:rsidRDefault="00BB5FBF" w:rsidP="00BB5FBF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ОК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5. 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Осуществлять устную и письменную коммуникацию на г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осударственном языке Российской 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Федерации с учетом особенностей социального и культурного контекста</w:t>
      </w:r>
    </w:p>
    <w:p w14:paraId="2A1BFAB4" w14:textId="77777777" w:rsidR="00BB5FBF" w:rsidRPr="00C707CE" w:rsidRDefault="00BB5FBF" w:rsidP="00BB5FBF">
      <w:pPr>
        <w:pStyle w:val="Default"/>
        <w:ind w:firstLine="567"/>
        <w:jc w:val="both"/>
        <w:rPr>
          <w:rFonts w:ascii="Times New Roman" w:hAnsi="Times New Roman" w:cs="Times New Roman"/>
          <w:b/>
          <w:spacing w:val="-6"/>
          <w:w w:val="110"/>
          <w:sz w:val="28"/>
          <w:szCs w:val="28"/>
        </w:rPr>
      </w:pP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Все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компетенции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формируются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в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результате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проведения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практических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занятий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1-9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0E6D95B9" w14:textId="77777777" w:rsidR="00BB5FBF" w:rsidRDefault="00BB5FBF" w:rsidP="00BB5FBF">
      <w:pPr>
        <w:widowControl w:val="0"/>
        <w:suppressAutoHyphens/>
        <w:ind w:hanging="142"/>
        <w:jc w:val="both"/>
        <w:rPr>
          <w:rFonts w:ascii="Calibri" w:eastAsia="HG Mincho Light J" w:hAnsi="Calibri"/>
          <w:color w:val="000000"/>
          <w:sz w:val="28"/>
          <w:szCs w:val="20"/>
        </w:rPr>
      </w:pPr>
      <w:r>
        <w:rPr>
          <w:rFonts w:ascii="Calibri" w:eastAsia="HG Mincho Light J" w:hAnsi="Calibri"/>
          <w:color w:val="000000"/>
          <w:sz w:val="28"/>
          <w:szCs w:val="20"/>
        </w:rPr>
        <w:t xml:space="preserve">          </w:t>
      </w:r>
    </w:p>
    <w:p w14:paraId="7C9F26FD" w14:textId="27F860F2" w:rsidR="00BB5FBF" w:rsidRDefault="00BB5FBF" w:rsidP="00BB5FBF">
      <w:pPr>
        <w:spacing w:line="360" w:lineRule="auto"/>
        <w:ind w:firstLine="708"/>
        <w:jc w:val="both"/>
        <w:rPr>
          <w:rFonts w:asciiTheme="minorHAnsi" w:eastAsia="HG Mincho Light J" w:hAnsiTheme="minorHAnsi"/>
          <w:color w:val="000000"/>
          <w:sz w:val="28"/>
          <w:szCs w:val="20"/>
        </w:rPr>
      </w:pPr>
    </w:p>
    <w:p w14:paraId="7EABFB21" w14:textId="26CE0B50" w:rsidR="001A4F02" w:rsidRDefault="001A4F02" w:rsidP="00BB5FBF">
      <w:pPr>
        <w:spacing w:line="360" w:lineRule="auto"/>
        <w:ind w:firstLine="708"/>
        <w:jc w:val="both"/>
        <w:rPr>
          <w:rFonts w:asciiTheme="minorHAnsi" w:eastAsia="HG Mincho Light J" w:hAnsiTheme="minorHAnsi"/>
          <w:color w:val="000000"/>
          <w:sz w:val="28"/>
          <w:szCs w:val="20"/>
        </w:rPr>
      </w:pPr>
    </w:p>
    <w:p w14:paraId="4994CC4F" w14:textId="6C6EE124" w:rsidR="001A4F02" w:rsidRDefault="001A4F02" w:rsidP="00BB5FBF">
      <w:pPr>
        <w:spacing w:line="360" w:lineRule="auto"/>
        <w:ind w:firstLine="708"/>
        <w:jc w:val="both"/>
        <w:rPr>
          <w:rFonts w:asciiTheme="minorHAnsi" w:eastAsia="HG Mincho Light J" w:hAnsiTheme="minorHAnsi"/>
          <w:color w:val="000000"/>
          <w:sz w:val="28"/>
          <w:szCs w:val="20"/>
        </w:rPr>
      </w:pPr>
    </w:p>
    <w:p w14:paraId="74C0183D" w14:textId="086EC73D" w:rsidR="001A4F02" w:rsidRDefault="001A4F02" w:rsidP="00BB5FBF">
      <w:pPr>
        <w:spacing w:line="360" w:lineRule="auto"/>
        <w:ind w:firstLine="708"/>
        <w:jc w:val="both"/>
        <w:rPr>
          <w:rFonts w:asciiTheme="minorHAnsi" w:eastAsia="HG Mincho Light J" w:hAnsiTheme="minorHAnsi"/>
          <w:color w:val="000000"/>
          <w:sz w:val="28"/>
          <w:szCs w:val="20"/>
        </w:rPr>
      </w:pPr>
    </w:p>
    <w:p w14:paraId="1CDE1201" w14:textId="0E65759A" w:rsidR="001A4F02" w:rsidRDefault="001A4F02" w:rsidP="00BB5FBF">
      <w:pPr>
        <w:spacing w:line="360" w:lineRule="auto"/>
        <w:ind w:firstLine="708"/>
        <w:jc w:val="both"/>
        <w:rPr>
          <w:rFonts w:asciiTheme="minorHAnsi" w:eastAsia="HG Mincho Light J" w:hAnsiTheme="minorHAnsi"/>
          <w:color w:val="000000"/>
          <w:sz w:val="28"/>
          <w:szCs w:val="20"/>
        </w:rPr>
      </w:pPr>
    </w:p>
    <w:p w14:paraId="655D4220" w14:textId="45BEB3C5" w:rsidR="001A4F02" w:rsidRDefault="001A4F02" w:rsidP="00BB5FBF">
      <w:pPr>
        <w:spacing w:line="360" w:lineRule="auto"/>
        <w:ind w:firstLine="708"/>
        <w:jc w:val="both"/>
        <w:rPr>
          <w:rFonts w:asciiTheme="minorHAnsi" w:eastAsia="HG Mincho Light J" w:hAnsiTheme="minorHAnsi"/>
          <w:color w:val="000000"/>
          <w:sz w:val="28"/>
          <w:szCs w:val="20"/>
        </w:rPr>
      </w:pPr>
    </w:p>
    <w:p w14:paraId="400366DB" w14:textId="5D8DB4AD" w:rsidR="001A4F02" w:rsidRDefault="001A4F02" w:rsidP="00BB5FBF">
      <w:pPr>
        <w:spacing w:line="360" w:lineRule="auto"/>
        <w:ind w:firstLine="708"/>
        <w:jc w:val="both"/>
        <w:rPr>
          <w:rFonts w:asciiTheme="minorHAnsi" w:eastAsia="HG Mincho Light J" w:hAnsiTheme="minorHAnsi"/>
          <w:color w:val="000000"/>
          <w:sz w:val="28"/>
          <w:szCs w:val="20"/>
        </w:rPr>
      </w:pPr>
    </w:p>
    <w:p w14:paraId="205937E0" w14:textId="77777777" w:rsidR="001A4F02" w:rsidRPr="001A4F02" w:rsidRDefault="001A4F02" w:rsidP="00BB5FBF">
      <w:pPr>
        <w:spacing w:line="360" w:lineRule="auto"/>
        <w:ind w:firstLine="708"/>
        <w:jc w:val="both"/>
        <w:rPr>
          <w:rFonts w:asciiTheme="minorHAnsi" w:hAnsiTheme="minorHAnsi"/>
          <w:color w:val="000000"/>
          <w:spacing w:val="2"/>
          <w:sz w:val="28"/>
          <w:szCs w:val="19"/>
        </w:rPr>
      </w:pPr>
    </w:p>
    <w:p w14:paraId="00A7BB1D" w14:textId="77777777"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14:paraId="3DC1FD1C" w14:textId="77777777"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14:paraId="5617F024" w14:textId="77777777"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14:paraId="6F6479A1" w14:textId="77777777"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14:paraId="7C9B0C8C" w14:textId="77777777"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14:paraId="633D48D3" w14:textId="77777777"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14:paraId="411FAB22" w14:textId="77777777"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14:paraId="76F50114" w14:textId="77777777"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14:paraId="30375247" w14:textId="77777777"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14:paraId="555C4AEE" w14:textId="77777777"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14:paraId="50B35DD5" w14:textId="77777777"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14:paraId="0C239843" w14:textId="77777777"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14:paraId="4C94FAAF" w14:textId="77777777"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14:paraId="0A61FC32" w14:textId="77777777"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14:paraId="6C14BDDD" w14:textId="77777777"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14:paraId="72C4ADDC" w14:textId="77777777" w:rsidR="00BB5FBF" w:rsidRDefault="00BB5FBF" w:rsidP="00BB5FBF">
      <w:pPr>
        <w:spacing w:line="360" w:lineRule="auto"/>
        <w:rPr>
          <w:b/>
          <w:bCs/>
          <w:iCs/>
          <w:sz w:val="28"/>
          <w:szCs w:val="28"/>
        </w:rPr>
      </w:pPr>
    </w:p>
    <w:p w14:paraId="7E4EC462" w14:textId="77777777" w:rsidR="00BB5FBF" w:rsidRPr="003D68F3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Практическое занятие № 1</w:t>
      </w:r>
    </w:p>
    <w:p w14:paraId="2ED0E05C" w14:textId="77777777" w:rsidR="00BB5FBF" w:rsidRPr="003D68F3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Предмет психологии общения</w:t>
      </w:r>
    </w:p>
    <w:p w14:paraId="1E3BED89" w14:textId="77777777" w:rsidR="00BB5FBF" w:rsidRPr="003D68F3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14:paraId="7C145883" w14:textId="77777777" w:rsidR="00BB5FBF" w:rsidRPr="003D68F3" w:rsidRDefault="00BB5FBF" w:rsidP="00BB5FBF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D68F3">
        <w:rPr>
          <w:rFonts w:eastAsia="Calibri"/>
          <w:b/>
          <w:sz w:val="28"/>
          <w:szCs w:val="28"/>
          <w:lang w:eastAsia="en-US"/>
        </w:rPr>
        <w:t>1. Теоретическая часть</w:t>
      </w:r>
    </w:p>
    <w:p w14:paraId="33949F30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Термин «деловое общение» появился сравнительно недавно. Этому способствовали изменения, происшедшие в России: развитие предпринимательства, малого бизнеса в  связи, с чем возникла насущная потребность в освоении искусством общения. Отсутствие навыков общения не раз ставило в трудное положение даже того, кто считался профессионалом в своей области! Но в деловом общении важен особый «профессионализм»: умение владеть языком, речью.</w:t>
      </w:r>
    </w:p>
    <w:p w14:paraId="67ABC92E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Практика показывает, что деловое общение имеет свою специфику и, в отличие от дружеского разговора, направлено на достижение определенных целей. «Важнейшая особенность общения состоит в том, –  говорит О.А. Баева,  – что нужно уметь строить отношения с разными людьми, добиваясь максимальной эффективности деловых контактов».</w:t>
      </w:r>
    </w:p>
    <w:p w14:paraId="4451D442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 связи с этим можно определить и специфику общения:</w:t>
      </w:r>
    </w:p>
    <w:p w14:paraId="1248CD0F" w14:textId="77777777" w:rsidR="00BB5FBF" w:rsidRPr="003D68F3" w:rsidRDefault="00BB5FBF" w:rsidP="00BB5FBF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взаимодействие экономических интересов и социальное регулирование осуществляются в правовых рамках (хорошо, если они строятся на основах взаимного уважения и доверия);</w:t>
      </w:r>
    </w:p>
    <w:p w14:paraId="0DEF6D34" w14:textId="77777777" w:rsidR="00BB5FBF" w:rsidRPr="003D68F3" w:rsidRDefault="00BB5FBF" w:rsidP="00BB5FBF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регламентированность, т. е. подчиненность установленным правилам и ограничениям. </w:t>
      </w:r>
    </w:p>
    <w:p w14:paraId="353D1292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Деловое общение</w:t>
      </w:r>
      <w:r w:rsidRPr="003D68F3">
        <w:rPr>
          <w:sz w:val="28"/>
          <w:szCs w:val="28"/>
        </w:rPr>
        <w:t xml:space="preserve"> –  это  процесс взаимосвязи и взаимодействия, в котором происходит обмен деятельностью, информацией и опытом, предполагающим достижение определенного результата, решение конкретной проблемы или реализацию определенной цели.</w:t>
      </w:r>
    </w:p>
    <w:p w14:paraId="02FE4B1A" w14:textId="77777777" w:rsidR="00BB5FBF" w:rsidRPr="003D68F3" w:rsidRDefault="00BB5FBF" w:rsidP="00BB5FBF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D68F3">
        <w:rPr>
          <w:rFonts w:eastAsia="Calibri"/>
          <w:b/>
          <w:sz w:val="28"/>
          <w:szCs w:val="28"/>
          <w:lang w:eastAsia="en-US"/>
        </w:rPr>
        <w:t>2. Вопросы</w:t>
      </w:r>
      <w:r w:rsidRPr="003D68F3">
        <w:rPr>
          <w:i/>
        </w:rPr>
        <w:t xml:space="preserve"> </w:t>
      </w:r>
      <w:r w:rsidRPr="003D68F3">
        <w:rPr>
          <w:b/>
          <w:sz w:val="28"/>
          <w:szCs w:val="28"/>
        </w:rPr>
        <w:t>к практическому занятию</w:t>
      </w:r>
    </w:p>
    <w:p w14:paraId="7093D2AC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Деловое  </w:t>
      </w:r>
      <w:bookmarkStart w:id="0" w:name="YANDEX_24"/>
      <w:bookmarkEnd w:id="0"/>
      <w:r w:rsidRPr="003D68F3">
        <w:rPr>
          <w:sz w:val="28"/>
          <w:szCs w:val="28"/>
        </w:rPr>
        <w:t xml:space="preserve"> общение  как социально-психологическая проблема. </w:t>
      </w:r>
    </w:p>
    <w:p w14:paraId="72061375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Определение </w:t>
      </w:r>
      <w:bookmarkStart w:id="1" w:name="YANDEX_19"/>
      <w:bookmarkEnd w:id="1"/>
      <w:r w:rsidRPr="003D68F3">
        <w:rPr>
          <w:sz w:val="28"/>
          <w:szCs w:val="28"/>
        </w:rPr>
        <w:t xml:space="preserve">  общения  с точки зрения специфики протекания в различных аспектах. </w:t>
      </w:r>
    </w:p>
    <w:p w14:paraId="6E2573E6" w14:textId="77777777" w:rsidR="00BB5FBF" w:rsidRPr="003D68F3" w:rsidRDefault="00BB5FBF" w:rsidP="00BB5FBF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lastRenderedPageBreak/>
        <w:t xml:space="preserve">3. Современные представления о </w:t>
      </w:r>
      <w:bookmarkStart w:id="2" w:name="YANDEX_30"/>
      <w:bookmarkEnd w:id="2"/>
      <w:r w:rsidRPr="003D68F3">
        <w:rPr>
          <w:spacing w:val="-2"/>
          <w:sz w:val="28"/>
          <w:szCs w:val="28"/>
        </w:rPr>
        <w:t> деловом</w:t>
      </w:r>
      <w:bookmarkStart w:id="3" w:name="YANDEX_31"/>
      <w:bookmarkEnd w:id="3"/>
      <w:r w:rsidRPr="003D68F3">
        <w:rPr>
          <w:spacing w:val="-2"/>
          <w:sz w:val="28"/>
          <w:szCs w:val="28"/>
        </w:rPr>
        <w:t> общении: акцент на изучение механизмов воздействия. Риторика как наука о содержании коммуникации.</w:t>
      </w:r>
    </w:p>
    <w:p w14:paraId="2DDC3D43" w14:textId="77777777" w:rsidR="00BB5FBF" w:rsidRPr="003D68F3" w:rsidRDefault="00BB5FBF" w:rsidP="00BB5FBF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14:paraId="7526ECCF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Разговор в офисе. Клиент: </w:t>
      </w:r>
    </w:p>
    <w:p w14:paraId="7157A740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– Приличный у вас интерьер. Я смотрю, вы тут неплохо устроились! (Удобно садится в мягкое кресло) </w:t>
      </w:r>
    </w:p>
    <w:p w14:paraId="4AB82B60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Менеджер: </w:t>
      </w:r>
    </w:p>
    <w:p w14:paraId="1664D5B9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– Как вы видите – стараемся произвести хорошее впечатление на клиентов. Может быть – «по кофейку»? </w:t>
      </w:r>
    </w:p>
    <w:p w14:paraId="3567D780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Вопрос: является ли предложение менеджера уместным? Что вы можете сказать о манере этого предложения?</w:t>
      </w:r>
    </w:p>
    <w:p w14:paraId="6BC3134D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Вам  предоставлена  возможность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14:paraId="35C86DF4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Игра «Испорченный телефон». Число участников 5-6 человек. Один из  участников остается в помещении, его задача зачитать небольшой текст. Остальные выходят за дверь. Затем по сигналу по очереди участники заходят. Вошедшему зачитывается небольшой текст (5-6 предложений), он передает его следующему, вошедшему и так далее, по цепочке, передается текст. В конце упражнения сравните текст последнего участника и первого.</w:t>
      </w:r>
    </w:p>
    <w:p w14:paraId="652F0294" w14:textId="77777777" w:rsidR="00BB5FBF" w:rsidRPr="003D68F3" w:rsidRDefault="00BB5FBF" w:rsidP="00BB5FBF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14:paraId="5782D8E8" w14:textId="77777777" w:rsidR="00BB5FBF" w:rsidRPr="003D68F3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Практическое занятие № 2</w:t>
      </w:r>
    </w:p>
    <w:p w14:paraId="51C820C2" w14:textId="77777777" w:rsidR="00BB5FBF" w:rsidRPr="003D68F3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Тема. </w:t>
      </w:r>
      <w:r w:rsidRPr="00D367FA">
        <w:rPr>
          <w:b/>
          <w:sz w:val="28"/>
          <w:szCs w:val="28"/>
        </w:rPr>
        <w:t>Общение как социально-психологическая проблема</w:t>
      </w:r>
    </w:p>
    <w:p w14:paraId="059DA293" w14:textId="77777777" w:rsidR="00BB5FBF" w:rsidRPr="003D68F3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14:paraId="0B728AB1" w14:textId="77777777" w:rsidR="00BB5FBF" w:rsidRPr="003D68F3" w:rsidRDefault="00BB5FBF" w:rsidP="00BB5FB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Теоретическая часть</w:t>
      </w:r>
    </w:p>
    <w:p w14:paraId="443F5F00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Во все времена существовали профессии, где умение общаться ценилось несравненно выше других способностей и навыков. И в наше время существует огромное количество профессий, в которых успеха можно добиться в основном благодаря умению эффективно общаться: правильно излагать свои мысли, понимать собеседника, что называется «с полуслова». </w:t>
      </w:r>
      <w:r w:rsidRPr="003D68F3">
        <w:rPr>
          <w:sz w:val="28"/>
          <w:szCs w:val="28"/>
        </w:rPr>
        <w:lastRenderedPageBreak/>
        <w:t>Как политикам и юристам, так и врачам, учителям, продавцам и представителям многих других профессий умение общаться порой бывает более необходимым, чем их профессиональные знания.</w:t>
      </w:r>
    </w:p>
    <w:p w14:paraId="4E2C4D67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Общаясь с другими людьми, индивид усваивает общечеловеческий опыт, исторически сложившиеся социальные нормы, ценности, знания и способы деятельности: формируется как личность. Сложность самого процесса общения, обусловила появление множества определений понятия «общение». </w:t>
      </w:r>
      <w:r w:rsidRPr="003D68F3">
        <w:rPr>
          <w:b/>
          <w:sz w:val="28"/>
          <w:szCs w:val="28"/>
        </w:rPr>
        <w:t xml:space="preserve">Общение </w:t>
      </w:r>
      <w:r w:rsidRPr="003D68F3">
        <w:rPr>
          <w:sz w:val="28"/>
          <w:szCs w:val="28"/>
        </w:rPr>
        <w:t>– сложный многоплановый процесс установления и развития контактов между людьми, порождаемый потребностями совместной деятельности и включающий в себя обмен информацией, выработку единой стратегии взаимодействия. В самом общем виде общение</w:t>
      </w:r>
      <w:r w:rsidRPr="003D68F3">
        <w:rPr>
          <w:i/>
          <w:sz w:val="28"/>
          <w:szCs w:val="28"/>
        </w:rPr>
        <w:t xml:space="preserve"> </w:t>
      </w:r>
      <w:r w:rsidRPr="003D68F3">
        <w:rPr>
          <w:sz w:val="28"/>
          <w:szCs w:val="28"/>
        </w:rPr>
        <w:t>выступает как форма жизнедеятельности человека. Можно считать, что общение выполняет многообразные функции, главные из которых:</w:t>
      </w:r>
    </w:p>
    <w:p w14:paraId="14A2506C" w14:textId="77777777" w:rsidR="00BB5FBF" w:rsidRPr="003D68F3" w:rsidRDefault="00BB5FBF" w:rsidP="00BB5FB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организация совместной деятельности;</w:t>
      </w:r>
    </w:p>
    <w:p w14:paraId="31F3F735" w14:textId="77777777" w:rsidR="00BB5FBF" w:rsidRPr="003D68F3" w:rsidRDefault="00BB5FBF" w:rsidP="00BB5FB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формирование и развитие межличностных отношений;</w:t>
      </w:r>
    </w:p>
    <w:p w14:paraId="775F7A07" w14:textId="77777777" w:rsidR="00BB5FBF" w:rsidRPr="003D68F3" w:rsidRDefault="00BB5FBF" w:rsidP="00BB5FB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познание людьми друг друга.</w:t>
      </w:r>
    </w:p>
    <w:p w14:paraId="24D94D37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Структура общения состоит из трех взаимосвязанных компонентов:</w:t>
      </w:r>
    </w:p>
    <w:p w14:paraId="3F73F565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коммуникативная сторона общения (обмен информацией между людьми);</w:t>
      </w:r>
    </w:p>
    <w:p w14:paraId="5E9A094B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интерактивная сторона общения (организация взаимодействия между индивидами);</w:t>
      </w:r>
    </w:p>
    <w:p w14:paraId="566367C6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перцептивная сторона общения (процесс восприятия друг друга партнерами по общению).</w:t>
      </w:r>
    </w:p>
    <w:p w14:paraId="3E90F57D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Таким образом, в общем виде общение можно определить как универсальную реальность, в которой зарождаются, существуют и проявляются в течение всей жизни психические процессы, состояния и поведение человека.</w:t>
      </w:r>
    </w:p>
    <w:p w14:paraId="5A269F17" w14:textId="77777777" w:rsidR="00BB5FBF" w:rsidRPr="003D68F3" w:rsidRDefault="00BB5FBF" w:rsidP="00BB5FB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Вопросы к практическому занятию</w:t>
      </w:r>
    </w:p>
    <w:p w14:paraId="16B217AA" w14:textId="77777777"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Понятие общения в различных науках: социологии, лингвистике, психологии и других. </w:t>
      </w:r>
    </w:p>
    <w:p w14:paraId="49429439" w14:textId="77777777"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 xml:space="preserve">2. Сущность общения: его функции, виды, формы. </w:t>
      </w:r>
    </w:p>
    <w:p w14:paraId="1A3D22C7" w14:textId="77777777"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Структура и средства общения. </w:t>
      </w:r>
    </w:p>
    <w:p w14:paraId="366BFE7D" w14:textId="77777777"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4. Стили общения. </w:t>
      </w:r>
    </w:p>
    <w:p w14:paraId="680EE536" w14:textId="77777777"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D68F3">
        <w:rPr>
          <w:sz w:val="28"/>
          <w:szCs w:val="28"/>
        </w:rPr>
        <w:t xml:space="preserve">5. </w:t>
      </w:r>
      <w:r w:rsidRPr="003D68F3">
        <w:rPr>
          <w:snapToGrid w:val="0"/>
          <w:sz w:val="28"/>
          <w:szCs w:val="28"/>
        </w:rPr>
        <w:t>Роль общения в развитии человека и общества.</w:t>
      </w:r>
    </w:p>
    <w:p w14:paraId="1E7C46B9" w14:textId="77777777" w:rsidR="00BB5FBF" w:rsidRPr="003D68F3" w:rsidRDefault="00BB5FBF" w:rsidP="00BB5FBF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14:paraId="20B1F596" w14:textId="77777777"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 xml:space="preserve">1. Определите виды общения, </w:t>
      </w:r>
      <w:proofErr w:type="spellStart"/>
      <w:r w:rsidRPr="003D68F3">
        <w:rPr>
          <w:color w:val="000000"/>
          <w:sz w:val="28"/>
          <w:szCs w:val="28"/>
        </w:rPr>
        <w:t>актуализирующиеся</w:t>
      </w:r>
      <w:proofErr w:type="spellEnd"/>
      <w:r w:rsidRPr="003D68F3">
        <w:rPr>
          <w:color w:val="000000"/>
          <w:sz w:val="28"/>
          <w:szCs w:val="28"/>
        </w:rPr>
        <w:t xml:space="preserve"> в следующих ситуациях. (Вариантов ответа может быть несколько.)</w:t>
      </w:r>
    </w:p>
    <w:p w14:paraId="66272ED1" w14:textId="77777777"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а) Оказавшись в скучной компании, парень рассказывает веселые истории и анекдоты.</w:t>
      </w:r>
    </w:p>
    <w:p w14:paraId="083BF207" w14:textId="77777777"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14:paraId="7EC0B1CF" w14:textId="77777777"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14:paraId="4172460A" w14:textId="77777777"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г) Подойдя к автобусной остановке, мужчина поинтересовался у окружающих, давно ли прошла «шестерка».</w:t>
      </w:r>
    </w:p>
    <w:p w14:paraId="57F5C094" w14:textId="77777777"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14:paraId="09E9CA88" w14:textId="77777777"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z w:val="28"/>
          <w:szCs w:val="28"/>
        </w:rPr>
        <w:t>е</w:t>
      </w:r>
      <w:r w:rsidRPr="003D68F3">
        <w:rPr>
          <w:color w:val="000000"/>
          <w:spacing w:val="-2"/>
          <w:sz w:val="28"/>
          <w:szCs w:val="28"/>
        </w:rPr>
        <w:t>) Просматривая образцы обоев, супруги рассуждают, какие из них лучше подойдут для детской комнаты.</w:t>
      </w:r>
    </w:p>
    <w:p w14:paraId="690B71EF" w14:textId="77777777"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ж) Ребенок после прогулки просит у мамы бутерброд.</w:t>
      </w:r>
    </w:p>
    <w:p w14:paraId="771ED64E" w14:textId="77777777"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з) Отец рассказывает сыну, как из бумаги можно сделать самолетик.</w:t>
      </w:r>
    </w:p>
    <w:p w14:paraId="75107188" w14:textId="77777777"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следующую партию будет уже выше.</w:t>
      </w:r>
    </w:p>
    <w:p w14:paraId="12E070B6" w14:textId="77777777"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14:paraId="4750A4CC" w14:textId="77777777"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2. Прочтите приведенные ниже зарисовки.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14:paraId="7BCF062A" w14:textId="77777777"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lastRenderedPageBreak/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14:paraId="502C7437" w14:textId="77777777"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14:paraId="54733EAA" w14:textId="77777777"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14:paraId="6437F40B" w14:textId="77777777"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г) Таня оглядела переполненный людьми пляж и расстелила свое полотенце в метре от симпатичного молодого человека.</w:t>
      </w:r>
    </w:p>
    <w:p w14:paraId="519A469A" w14:textId="77777777"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пристально смотрит на ребят.</w:t>
      </w:r>
    </w:p>
    <w:p w14:paraId="26935E69" w14:textId="77777777" w:rsidR="00BB5FBF" w:rsidRPr="003D68F3" w:rsidRDefault="00BB5FBF" w:rsidP="00BB5FBF">
      <w:pPr>
        <w:spacing w:line="360" w:lineRule="auto"/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14:paraId="7E999B29" w14:textId="77777777" w:rsidR="00BB5FBF" w:rsidRPr="003D68F3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Практическое занятие № 3</w:t>
      </w:r>
    </w:p>
    <w:p w14:paraId="65E27CDD" w14:textId="77777777" w:rsidR="00BB5FBF" w:rsidRPr="003D68F3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Коммуникативная сторона общения</w:t>
      </w:r>
    </w:p>
    <w:p w14:paraId="3CDD05A0" w14:textId="77777777" w:rsidR="00BB5FBF" w:rsidRPr="003D68F3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14:paraId="062D8EB7" w14:textId="77777777" w:rsidR="00BB5FBF" w:rsidRPr="003D68F3" w:rsidRDefault="00BB5FBF" w:rsidP="00BB5FB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3D68F3">
        <w:rPr>
          <w:b/>
          <w:color w:val="000000"/>
          <w:sz w:val="28"/>
          <w:szCs w:val="28"/>
        </w:rPr>
        <w:t>Теоретическая часть</w:t>
      </w:r>
    </w:p>
    <w:p w14:paraId="1CC8AFD1" w14:textId="77777777" w:rsidR="00BB5FBF" w:rsidRPr="003D68F3" w:rsidRDefault="00BB5FBF" w:rsidP="00BB5FB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i/>
          <w:sz w:val="28"/>
          <w:szCs w:val="28"/>
        </w:rPr>
        <w:t xml:space="preserve">Коммуникация </w:t>
      </w:r>
      <w:r w:rsidRPr="003D68F3">
        <w:rPr>
          <w:sz w:val="28"/>
          <w:szCs w:val="28"/>
        </w:rPr>
        <w:t xml:space="preserve">– процесс двустороннего обмена информацией, ведущей к взаимному пониманию. Процесс коммуникации можно представить следующим образом: 1) кто (передает сообщение) – коммуникатор;2) что (передается) </w:t>
      </w:r>
      <w:proofErr w:type="gramStart"/>
      <w:r w:rsidRPr="003D68F3">
        <w:rPr>
          <w:sz w:val="28"/>
          <w:szCs w:val="28"/>
        </w:rPr>
        <w:t>–  сообщение</w:t>
      </w:r>
      <w:proofErr w:type="gramEnd"/>
      <w:r w:rsidRPr="003D68F3">
        <w:rPr>
          <w:sz w:val="28"/>
          <w:szCs w:val="28"/>
        </w:rPr>
        <w:t>; 3) как (осуществляется передача) –  канал; 4) кому (направлено сообщение) –  аудитория; 5) с каким результатом передается сообщение –  эффективность.</w:t>
      </w:r>
    </w:p>
    <w:p w14:paraId="5A0D9447" w14:textId="77777777"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D68F3">
        <w:rPr>
          <w:sz w:val="28"/>
          <w:szCs w:val="28"/>
        </w:rPr>
        <w:t xml:space="preserve">В процессе коммуникации приобретают значение коммуникативные барьеры. Коммуникативные барьеры – это препятствия, возникающие на пути адекватной передачи и усвоения информации. В социальной психологии выделяют следующие виды коммуникативных барьеров: барьеры понимания (фонетический, семантический, логический, стилистический); барьеры отношения (препятствия, связанные с негативным отношением </w:t>
      </w:r>
      <w:r w:rsidRPr="003D68F3">
        <w:rPr>
          <w:sz w:val="28"/>
          <w:szCs w:val="28"/>
        </w:rPr>
        <w:lastRenderedPageBreak/>
        <w:t xml:space="preserve">партнеров, или одного партнера по общению друг к другу); барьеры социально-культурного различия (препятствия, обусловленные различиями в социальном, культурном, профессиональном, национальном планах). </w:t>
      </w:r>
      <w:r w:rsidRPr="003D68F3">
        <w:rPr>
          <w:b/>
          <w:color w:val="000000"/>
          <w:sz w:val="28"/>
          <w:szCs w:val="28"/>
        </w:rPr>
        <w:t xml:space="preserve"> </w:t>
      </w:r>
    </w:p>
    <w:p w14:paraId="55FE6034" w14:textId="77777777"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3D68F3">
        <w:rPr>
          <w:b/>
          <w:color w:val="000000"/>
          <w:sz w:val="28"/>
          <w:szCs w:val="28"/>
        </w:rPr>
        <w:t>2. Вопросы</w:t>
      </w:r>
      <w:r w:rsidRPr="003D68F3">
        <w:rPr>
          <w:b/>
          <w:sz w:val="28"/>
          <w:szCs w:val="28"/>
        </w:rPr>
        <w:t xml:space="preserve"> к практическому занятию</w:t>
      </w:r>
    </w:p>
    <w:p w14:paraId="1ABD80C3" w14:textId="77777777"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Основные элементы процесса коммуникации. Типы информаций: побудительная и констатирующая. Коммуникативные позиции (открытая, закрытая, отстраненная). </w:t>
      </w:r>
    </w:p>
    <w:p w14:paraId="73017275" w14:textId="77777777"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Коммуникативные барьеры (социокультурные, мировоззренческие, профессиональные, личностно-психологические и др.). </w:t>
      </w:r>
    </w:p>
    <w:p w14:paraId="1990E67F" w14:textId="77777777"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Соотношение вербальной и невербальной сторон коммуникации. Особенности вербальной коммуникации. </w:t>
      </w:r>
    </w:p>
    <w:p w14:paraId="66E75081" w14:textId="77777777"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4. Техника говорения. Убеждающая коммуникация. Табу в вербальном диадическом общении.</w:t>
      </w:r>
    </w:p>
    <w:p w14:paraId="530851CF" w14:textId="77777777" w:rsidR="00BB5FBF" w:rsidRPr="003D68F3" w:rsidRDefault="00BB5FBF" w:rsidP="00BB5FBF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14:paraId="01375017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Вы поздно закончили накануне свою работу, устали и не под</w:t>
      </w:r>
      <w:r w:rsidRPr="003D68F3">
        <w:rPr>
          <w:sz w:val="28"/>
          <w:szCs w:val="28"/>
        </w:rPr>
        <w:softHyphen/>
        <w:t>готовили, как обычно, план выступления. До начала выступле</w:t>
      </w:r>
      <w:r w:rsidRPr="003D68F3">
        <w:rPr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14:paraId="42082652" w14:textId="77777777"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Вы должны выступить с докладом о проделанной работе перед коллегами на предприятии. Вы знаете, что выступаете в числе последних и что многие из присутствующих приблизительно зна</w:t>
      </w:r>
      <w:r w:rsidRPr="003D68F3">
        <w:rPr>
          <w:sz w:val="28"/>
          <w:szCs w:val="28"/>
        </w:rPr>
        <w:softHyphen/>
        <w:t>комы с тем, о чем вы будете говорить. Поэтому велика вероят</w:t>
      </w:r>
      <w:r w:rsidRPr="003D68F3">
        <w:rPr>
          <w:sz w:val="28"/>
          <w:szCs w:val="28"/>
        </w:rPr>
        <w:softHyphen/>
        <w:t>ность, что будут слушать вас невнимательно,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14:paraId="4DB2F8D2" w14:textId="77777777" w:rsidR="00BB5FBF" w:rsidRPr="003D68F3" w:rsidRDefault="00BB5FBF" w:rsidP="00BB5FB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На одном из рабочих собраний вы говорите о проблеме реконструкции вашего предприятия. У вас довольно хорошие предложения по этому вопросу, но в зале сидят несколько ваших противников, которые не хотят, чтобы ваши предложения были приняты руководством. Они задают вам каверзные вопросы, делают едкие замечания, резкие выпады против вас </w:t>
      </w:r>
      <w:r w:rsidRPr="003D68F3">
        <w:rPr>
          <w:sz w:val="28"/>
          <w:szCs w:val="28"/>
        </w:rPr>
        <w:lastRenderedPageBreak/>
        <w:t>лично и про</w:t>
      </w:r>
      <w:r w:rsidRPr="003D68F3">
        <w:rPr>
          <w:sz w:val="28"/>
          <w:szCs w:val="28"/>
        </w:rPr>
        <w:softHyphen/>
        <w:t>тив ваших предложений. После очередного такого замечания вы говорите...</w:t>
      </w:r>
    </w:p>
    <w:p w14:paraId="66007E35" w14:textId="77777777" w:rsidR="00BB5FBF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4</w:t>
      </w:r>
    </w:p>
    <w:p w14:paraId="3BF6A300" w14:textId="77777777" w:rsidR="00BB5FBF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Перцептивная сторона общения</w:t>
      </w:r>
    </w:p>
    <w:p w14:paraId="7FD8187A" w14:textId="77777777" w:rsidR="00BB5FBF" w:rsidRPr="00C62A09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14:paraId="20300C97" w14:textId="77777777" w:rsidR="00BB5FBF" w:rsidRDefault="00BB5FBF" w:rsidP="00BB5FB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Теоретическая часть</w:t>
      </w:r>
    </w:p>
    <w:p w14:paraId="6E5FB187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680BC3">
        <w:rPr>
          <w:b/>
          <w:i/>
          <w:sz w:val="28"/>
          <w:szCs w:val="28"/>
        </w:rPr>
        <w:t>Перцептивная сторона</w:t>
      </w:r>
      <w:r>
        <w:rPr>
          <w:sz w:val="28"/>
          <w:szCs w:val="28"/>
        </w:rPr>
        <w:t xml:space="preserve"> </w:t>
      </w:r>
      <w:r w:rsidRPr="00664C2B">
        <w:rPr>
          <w:b/>
          <w:i/>
          <w:sz w:val="28"/>
          <w:szCs w:val="28"/>
        </w:rPr>
        <w:t>общения</w:t>
      </w:r>
      <w:r>
        <w:rPr>
          <w:sz w:val="28"/>
          <w:szCs w:val="28"/>
        </w:rPr>
        <w:t xml:space="preserve"> включает в себя взаимное восприятие, пони</w:t>
      </w:r>
      <w:r>
        <w:rPr>
          <w:sz w:val="28"/>
          <w:szCs w:val="28"/>
        </w:rPr>
        <w:softHyphen/>
        <w:t>мание и оценку участниками процесса общения друг друга. Познавая парт</w:t>
      </w:r>
      <w:r>
        <w:rPr>
          <w:sz w:val="28"/>
          <w:szCs w:val="28"/>
        </w:rPr>
        <w:softHyphen/>
        <w:t>нера по общению, индивид получает возможность лучше и надежнее опреде</w:t>
      </w:r>
      <w:r>
        <w:rPr>
          <w:sz w:val="28"/>
          <w:szCs w:val="28"/>
        </w:rPr>
        <w:softHyphen/>
        <w:t>лить перспективы совместной деятельности, непрерывно получая сигналы об эффективности этого общения.</w:t>
      </w:r>
    </w:p>
    <w:p w14:paraId="682A7C7B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механизмами социальной перцепции являются идентифи</w:t>
      </w:r>
      <w:r>
        <w:rPr>
          <w:sz w:val="28"/>
          <w:szCs w:val="28"/>
        </w:rPr>
        <w:softHyphen/>
        <w:t>кация, эмпатия, рефлексия:</w:t>
      </w:r>
    </w:p>
    <w:p w14:paraId="40F65F03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идентификация – отождествление, уподобление себя другому чело</w:t>
      </w:r>
      <w:r>
        <w:rPr>
          <w:sz w:val="28"/>
          <w:szCs w:val="28"/>
        </w:rPr>
        <w:softHyphen/>
        <w:t>веку, т. е. человек ставит себя на место другого человека;</w:t>
      </w:r>
    </w:p>
    <w:p w14:paraId="46A7D83F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эмпатия (сопереживание) – способность к постижению эмоциональ</w:t>
      </w:r>
      <w:r>
        <w:rPr>
          <w:sz w:val="28"/>
          <w:szCs w:val="28"/>
        </w:rPr>
        <w:softHyphen/>
        <w:t>ного состояния другого человека в форме переживания, эмоционального от</w:t>
      </w:r>
      <w:r>
        <w:rPr>
          <w:sz w:val="28"/>
          <w:szCs w:val="28"/>
        </w:rPr>
        <w:softHyphen/>
        <w:t>клика;</w:t>
      </w:r>
    </w:p>
    <w:p w14:paraId="301FC0C7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рефлексия (зеркальное отражение) – осознание субъектом того, как он сам воспринимается партнером по общению.</w:t>
      </w:r>
    </w:p>
    <w:p w14:paraId="4D336E9B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Наше восприятие резко меняется в зависимости от того, с кем мы об</w:t>
      </w:r>
      <w:r>
        <w:rPr>
          <w:sz w:val="28"/>
          <w:szCs w:val="28"/>
        </w:rPr>
        <w:softHyphen/>
        <w:t xml:space="preserve">щаемся. Черты и образ партнера по общению выстраиваются нами на основе нашей субъективной позиции, что, чаще всего, совершается неосознанно. Именно данные особенности социальной перцепции могут привести к ряду </w:t>
      </w:r>
      <w:r w:rsidRPr="005847C2">
        <w:rPr>
          <w:i/>
          <w:sz w:val="28"/>
          <w:szCs w:val="28"/>
        </w:rPr>
        <w:t>ошибок восприятия</w:t>
      </w:r>
      <w:r>
        <w:rPr>
          <w:sz w:val="28"/>
          <w:szCs w:val="28"/>
        </w:rPr>
        <w:t>:</w:t>
      </w:r>
    </w:p>
    <w:p w14:paraId="492701C1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фактор превосходства проявляется в случае неравенства партнеров;</w:t>
      </w:r>
    </w:p>
    <w:p w14:paraId="787B33F5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фактор привлекательности связан с тем, нравится или не нравится нам партнер по общению;</w:t>
      </w:r>
    </w:p>
    <w:p w14:paraId="29853EF5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фактор «отношения к нам» проявляется в следующих особенностях: нам нравятся те люди, которые к нам хорошо относятся, и наоборот;</w:t>
      </w:r>
    </w:p>
    <w:p w14:paraId="77CD07B4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проекция – собственные отрицательные качества переносятся на другого и, как правило, оцениваются негативно;</w:t>
      </w:r>
    </w:p>
    <w:p w14:paraId="0FAD8845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каузальная атрибуция – свойства, соответствующие социальной роли или национальности переносятся на человека – ее носителя.</w:t>
      </w:r>
    </w:p>
    <w:p w14:paraId="0F51668F" w14:textId="77777777" w:rsidR="00BB5FBF" w:rsidRPr="00797DAE" w:rsidRDefault="00BB5FBF" w:rsidP="00BB5FB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Pr="00797DAE">
        <w:rPr>
          <w:b/>
          <w:color w:val="000000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14:paraId="40D824DC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Соотношение понятий «социальная перцепция», «межличностная перцепция», «взаимопонимание», «познание другого». </w:t>
      </w:r>
    </w:p>
    <w:p w14:paraId="3F0AEC81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>Механизмы взаимопонимания: идентификация, эмпатия, рефлексия.</w:t>
      </w:r>
    </w:p>
    <w:p w14:paraId="211FEFE0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 xml:space="preserve"> Каузальная атрибуция как феномен «психологии здравого смысла». Понятие фундаментальной ошибки атрибуции. </w:t>
      </w:r>
    </w:p>
    <w:p w14:paraId="61422423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Эффекты межличностного восприятия: ореола, первичности, новизны, проекции, </w:t>
      </w:r>
      <w:proofErr w:type="spellStart"/>
      <w:r w:rsidRPr="004032B2">
        <w:rPr>
          <w:sz w:val="28"/>
          <w:szCs w:val="28"/>
        </w:rPr>
        <w:t>стереотипизации</w:t>
      </w:r>
      <w:proofErr w:type="spellEnd"/>
      <w:r w:rsidRPr="004032B2">
        <w:rPr>
          <w:sz w:val="28"/>
          <w:szCs w:val="28"/>
        </w:rPr>
        <w:t xml:space="preserve">. </w:t>
      </w:r>
    </w:p>
    <w:p w14:paraId="417142A8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 xml:space="preserve">Предрассудки и их психологические источники: </w:t>
      </w:r>
      <w:proofErr w:type="spellStart"/>
      <w:r w:rsidRPr="004032B2">
        <w:rPr>
          <w:sz w:val="28"/>
          <w:szCs w:val="28"/>
        </w:rPr>
        <w:t>ингрупповой</w:t>
      </w:r>
      <w:proofErr w:type="spellEnd"/>
      <w:r w:rsidRPr="004032B2">
        <w:rPr>
          <w:sz w:val="28"/>
          <w:szCs w:val="28"/>
        </w:rPr>
        <w:t xml:space="preserve"> фаворитизм, конформизм, потребность в статусе и принадлежности и др.</w:t>
      </w:r>
      <w:r>
        <w:rPr>
          <w:sz w:val="28"/>
          <w:szCs w:val="28"/>
        </w:rPr>
        <w:t xml:space="preserve"> </w:t>
      </w:r>
    </w:p>
    <w:p w14:paraId="31170F1C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032B2">
        <w:rPr>
          <w:sz w:val="28"/>
          <w:szCs w:val="28"/>
        </w:rPr>
        <w:t xml:space="preserve">Проблема восприятия человека человеком (А.А. </w:t>
      </w:r>
      <w:proofErr w:type="spellStart"/>
      <w:r w:rsidRPr="004032B2">
        <w:rPr>
          <w:sz w:val="28"/>
          <w:szCs w:val="28"/>
        </w:rPr>
        <w:t>Бодалев</w:t>
      </w:r>
      <w:proofErr w:type="spellEnd"/>
      <w:r w:rsidRPr="004032B2">
        <w:rPr>
          <w:sz w:val="28"/>
          <w:szCs w:val="28"/>
        </w:rPr>
        <w:t>, М.</w:t>
      </w:r>
      <w:r>
        <w:rPr>
          <w:sz w:val="28"/>
          <w:szCs w:val="28"/>
        </w:rPr>
        <w:t xml:space="preserve"> </w:t>
      </w:r>
      <w:proofErr w:type="spellStart"/>
      <w:r w:rsidRPr="004032B2">
        <w:rPr>
          <w:sz w:val="28"/>
          <w:szCs w:val="28"/>
        </w:rPr>
        <w:t>Ротбарт</w:t>
      </w:r>
      <w:proofErr w:type="spellEnd"/>
      <w:r w:rsidRPr="004032B2">
        <w:rPr>
          <w:sz w:val="28"/>
          <w:szCs w:val="28"/>
        </w:rPr>
        <w:t xml:space="preserve">, П. </w:t>
      </w:r>
      <w:proofErr w:type="spellStart"/>
      <w:r w:rsidRPr="004032B2">
        <w:rPr>
          <w:sz w:val="28"/>
          <w:szCs w:val="28"/>
        </w:rPr>
        <w:t>Биррелл</w:t>
      </w:r>
      <w:proofErr w:type="spellEnd"/>
      <w:r w:rsidRPr="004032B2">
        <w:rPr>
          <w:sz w:val="28"/>
          <w:szCs w:val="28"/>
        </w:rPr>
        <w:t>). Межличностная аттракция.</w:t>
      </w:r>
    </w:p>
    <w:p w14:paraId="5CAB641C" w14:textId="77777777" w:rsidR="00BB5FBF" w:rsidRPr="00596B3B" w:rsidRDefault="00BB5FBF" w:rsidP="00BB5FBF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14:paraId="362C7631" w14:textId="77777777" w:rsidR="00BB5FBF" w:rsidRPr="00101F77" w:rsidRDefault="00BB5FBF" w:rsidP="00BB5FB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 xml:space="preserve">1. Проанализируйте </w:t>
      </w:r>
      <w:proofErr w:type="gramStart"/>
      <w:r w:rsidRPr="008647A4">
        <w:rPr>
          <w:sz w:val="28"/>
          <w:szCs w:val="28"/>
        </w:rPr>
        <w:t>отрывки</w:t>
      </w:r>
      <w:proofErr w:type="gramEnd"/>
      <w:r w:rsidRPr="008647A4">
        <w:rPr>
          <w:sz w:val="28"/>
          <w:szCs w:val="28"/>
        </w:rPr>
        <w:t xml:space="preserve"> представленные ниже, определите типовую схему перцепции, систематические ошибки социального восприятия. «Удивительное дело, какая полная бывает иллюзия того, что красота есть </w:t>
      </w:r>
      <w:proofErr w:type="gramStart"/>
      <w:r w:rsidRPr="008647A4">
        <w:rPr>
          <w:sz w:val="28"/>
          <w:szCs w:val="28"/>
        </w:rPr>
        <w:t>добро</w:t>
      </w:r>
      <w:proofErr w:type="gramEnd"/>
      <w:r w:rsidRPr="008647A4">
        <w:rPr>
          <w:sz w:val="28"/>
          <w:szCs w:val="28"/>
        </w:rPr>
        <w:t xml:space="preserve"> Красивая женщина говорит глупости, ты слушаешь и не слышишь глупости, а слышишь умное Она говорит, делает гадости, а ты видишь что- то милое Когда же она не говорит ни глупостей, ни гадостей, а красива, то сейчас уверяешься, что она чудо как умна и нравственна» (Л.Н Толстой. «</w:t>
      </w:r>
      <w:proofErr w:type="spellStart"/>
      <w:r w:rsidRPr="008647A4">
        <w:rPr>
          <w:sz w:val="28"/>
          <w:szCs w:val="28"/>
        </w:rPr>
        <w:t>Крейцерова</w:t>
      </w:r>
      <w:proofErr w:type="spellEnd"/>
      <w:r w:rsidRPr="008647A4">
        <w:rPr>
          <w:sz w:val="28"/>
          <w:szCs w:val="28"/>
        </w:rPr>
        <w:t xml:space="preserve"> соната»). «Красота производит совершенные чудеса. Все душевные недостатки в красавице вместо того, чтобы произвести отвращение, становятся как-то необыкновенно привлекательны» (</w:t>
      </w:r>
      <w:proofErr w:type="spellStart"/>
      <w:r w:rsidRPr="008647A4">
        <w:rPr>
          <w:sz w:val="28"/>
          <w:szCs w:val="28"/>
        </w:rPr>
        <w:t>Н.В.Гоголь</w:t>
      </w:r>
      <w:proofErr w:type="spellEnd"/>
      <w:r w:rsidRPr="008647A4">
        <w:rPr>
          <w:sz w:val="28"/>
          <w:szCs w:val="28"/>
        </w:rPr>
        <w:t xml:space="preserve">. «Невский проспект»). «На нем был черный фрак, побелевший уже по швам, панталоны летние... под истертым черным галстуком на желтоватой манишке блестел фальшивый алмаз, шершавая шляпа, казалось, </w:t>
      </w:r>
      <w:r w:rsidRPr="008647A4">
        <w:rPr>
          <w:sz w:val="28"/>
          <w:szCs w:val="28"/>
        </w:rPr>
        <w:lastRenderedPageBreak/>
        <w:t xml:space="preserve">видела и вёдро и ненастье. </w:t>
      </w:r>
      <w:proofErr w:type="spellStart"/>
      <w:r w:rsidRPr="008647A4">
        <w:rPr>
          <w:sz w:val="28"/>
          <w:szCs w:val="28"/>
        </w:rPr>
        <w:t>Встретясь</w:t>
      </w:r>
      <w:proofErr w:type="spellEnd"/>
      <w:r w:rsidRPr="008647A4">
        <w:rPr>
          <w:sz w:val="28"/>
          <w:szCs w:val="28"/>
        </w:rPr>
        <w:t xml:space="preserve"> с этим человеком в лесу, вы приняли бы его за разбойника; в обществе _ за политического заговорщика; в передней – за шарлатана, торгующего эликсирами или мышьяком» (</w:t>
      </w:r>
      <w:proofErr w:type="spellStart"/>
      <w:r w:rsidRPr="008647A4">
        <w:rPr>
          <w:sz w:val="28"/>
          <w:szCs w:val="28"/>
        </w:rPr>
        <w:t>А.С.Пушкин</w:t>
      </w:r>
      <w:proofErr w:type="spellEnd"/>
      <w:r w:rsidRPr="008647A4">
        <w:rPr>
          <w:sz w:val="28"/>
          <w:szCs w:val="28"/>
        </w:rPr>
        <w:t>. «Египетские ночи»). «Что приличествует Юпитеру, то не приличествует быку» (гласит древняя поговорка). Задание 15. Проанализируйте текст и сформулируйте свои представления о роли «</w:t>
      </w:r>
      <w:proofErr w:type="spellStart"/>
      <w:r w:rsidRPr="008647A4">
        <w:rPr>
          <w:sz w:val="28"/>
          <w:szCs w:val="28"/>
        </w:rPr>
        <w:t>цветопсихологии</w:t>
      </w:r>
      <w:proofErr w:type="spellEnd"/>
      <w:r w:rsidRPr="008647A4">
        <w:rPr>
          <w:sz w:val="28"/>
          <w:szCs w:val="28"/>
        </w:rPr>
        <w:t xml:space="preserve">» в социальной перцепции. - Люди излучают разнообразные сигналы, – объяснил Хаит. – Я настроен на них и улавливаю. Я могу сказать очень многое о человеке по сигналам, которые он или она излучает. - А я излучаю сигналы, Эл? - Да, сэр. Все их излучают. - Какие сигналы я излучаю? Лицо Ханта было очень серьезным, когда он ответил: -Бледно-красные. - Что? - Марине выглядел озадаченным. - Я улавливаю сигналы в виде цвета. Может быть, вам покажется это странным, но я не уникален. Некоторые из нас могут ощущать цвета, излучаемые другими людьми. Это именно те сигналы, о которых я говорю. Сигналы, которые излучаете вы, я воспринимаю как бледно-красные. Что- то теплое, но в то же время агрессивное. Как сигнал предупреждения. Он притягивает тебя, но свидетельствует о какой-то опасности... Марино остановил пленку и язвительно мне улыбнулся. - Ну, разве этот парень не псих? – спросил он. - На самом деле мне кажется, что он довольно проницателен, – сказала я. – Ты действительно какой-то теплый, агрессивный и опасный. - Черт побери, док. У парня просто не все дома. Послушать его, так получится, что все чертово население – ходячая радуга. - Есть некоторые психологические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местах, в комнатах гостиниц, институтах. Голубой, например, ассоциируется с депрессией. В психиатрических клиниках ты найдешь много комнат, оформленных в голубых тонах. Красный – цвет агрессии, гнева, ярости. Черный – болезненный, зловещий и так далее. Насколько я помню, ты рассказывал мне, что у Ханта степень магистра </w:t>
      </w:r>
      <w:r w:rsidRPr="008647A4">
        <w:rPr>
          <w:sz w:val="28"/>
          <w:szCs w:val="28"/>
        </w:rPr>
        <w:lastRenderedPageBreak/>
        <w:t xml:space="preserve">психологии. Марино </w:t>
      </w:r>
      <w:proofErr w:type="spellStart"/>
      <w:r w:rsidRPr="008647A4">
        <w:rPr>
          <w:sz w:val="28"/>
          <w:szCs w:val="28"/>
        </w:rPr>
        <w:t>раздосадованно</w:t>
      </w:r>
      <w:proofErr w:type="spellEnd"/>
      <w:r w:rsidRPr="008647A4">
        <w:rPr>
          <w:sz w:val="28"/>
          <w:szCs w:val="28"/>
        </w:rPr>
        <w:t xml:space="preserve"> вновь запустил пленку. - ...Полагаю, это может быть связано с вашей профессией. Вы детектив, – говорил Хант. – В данный момент вы хотите со мной сотрудничать, но в то же время вы мне не доверяете и можете быть для меня опасным, если мне есть что скрывать. Это предупреждающая часть светло-красного, которую я чувствую. Теплая часть – это то, что исходит от вашей личности. Вы хотите, чтобы люди были расположены к вам. Может быть, вы хотите быть расположенным к ним. Вы ведете себя жестко, но при этом хотите нравиться людям... - Ну, хорошо, – прервал Марино, – что вы скажете по поводу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 </w:t>
      </w:r>
      <w:proofErr w:type="spellStart"/>
      <w:r w:rsidRPr="008647A4">
        <w:rPr>
          <w:sz w:val="28"/>
          <w:szCs w:val="28"/>
        </w:rPr>
        <w:t>Медисон</w:t>
      </w:r>
      <w:proofErr w:type="spellEnd"/>
      <w:r w:rsidRPr="008647A4">
        <w:rPr>
          <w:sz w:val="28"/>
          <w:szCs w:val="28"/>
        </w:rPr>
        <w:t xml:space="preserve">? О ее цветах? Вы их улавливали? - О да. Это как раз то, что сразу поразило меня в ней. Она была особенной, действительно особенной. ...Очень отчужденная, – ответил Хант. – Я улавливал арктические цвета. Холодный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женственные оттенки соответствуют цветам их одежды – розовые, желтые, бледно-голубые и зеленые. Это пассивные, холодные, хрупкие дамочки. Иногда я вижу женщину, которая излучает темные сильные цвета, например темно-синий, бордовый или красный. Они более сильного типа. Обычно агрессивные, они могут быть адвокатами, врачами или деловыми женщинами и часто носят костюмы тех цветов, которые я только что описал... - Вам нравится такой тип женщин? – спросил Марино. Хант колебался - Нет, сэр. Если быть честным. Марино рассмеялся, наклонился вперед и сказал: - Эй, что касается меня, то я тоже не люблю этот тип. Мне больше нравятся пастельные куколки... Расскажите мне еще что-нибудь о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, о тех сигналах, что вы принимали. Задумавшись, Хант наморщил лоб. - Пастельные оттенки, которые она излучала, не были такими уж необыкновенными, но я не интерпретирую их как слабость. И это не пассивность. Ее оттенки более холодные, арктические, как я уже сказал, а не цветочные. Она как будто указывала миру держаться от нее подальше, дать ей побольше пространства... Отдаленность, вот что приходит в голову. </w:t>
      </w:r>
      <w:r w:rsidRPr="008647A4">
        <w:rPr>
          <w:sz w:val="28"/>
          <w:szCs w:val="28"/>
        </w:rPr>
        <w:lastRenderedPageBreak/>
        <w:t xml:space="preserve">Огромное расстояние, которое нужно преодолеть, чтобы добраться до нее; Но если вы все же преодолеете, если она когда-нибудь позволит вам приблизиться, вы будете обожжены ее энергией... У нее высокая интенсивность; очень высокая. И у меня было ощущение, что она очень умная, очень сложная. (П. </w:t>
      </w:r>
      <w:proofErr w:type="spellStart"/>
      <w:r w:rsidRPr="008647A4">
        <w:rPr>
          <w:sz w:val="28"/>
          <w:szCs w:val="28"/>
        </w:rPr>
        <w:t>Корнуэлл</w:t>
      </w:r>
      <w:proofErr w:type="spellEnd"/>
      <w:r w:rsidRPr="008647A4">
        <w:rPr>
          <w:sz w:val="28"/>
          <w:szCs w:val="28"/>
        </w:rPr>
        <w:t>)</w:t>
      </w:r>
    </w:p>
    <w:p w14:paraId="62BEFE7B" w14:textId="77777777" w:rsidR="00BB5FBF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543595DD" w14:textId="77777777" w:rsidR="00BB5FBF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5</w:t>
      </w:r>
    </w:p>
    <w:p w14:paraId="26C32FAE" w14:textId="77777777" w:rsidR="00BB5FBF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Интерактивная сторона в деловом общении</w:t>
      </w:r>
    </w:p>
    <w:p w14:paraId="2908EB5F" w14:textId="77777777" w:rsidR="00BB5FBF" w:rsidRPr="00C62A09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14:paraId="563A6816" w14:textId="77777777" w:rsidR="00BB5FBF" w:rsidRDefault="00BB5FBF" w:rsidP="00BB5FBF">
      <w:pPr>
        <w:numPr>
          <w:ilvl w:val="0"/>
          <w:numId w:val="6"/>
        </w:numPr>
        <w:spacing w:line="360" w:lineRule="auto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Теоретическая часть</w:t>
      </w:r>
    </w:p>
    <w:p w14:paraId="19B80643" w14:textId="77777777" w:rsidR="00BB5FBF" w:rsidRPr="005E545A" w:rsidRDefault="00BB5FBF" w:rsidP="00BB5FB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847C2">
        <w:rPr>
          <w:b/>
          <w:i/>
          <w:sz w:val="28"/>
          <w:szCs w:val="28"/>
        </w:rPr>
        <w:t>Интерактивная сторона общения</w:t>
      </w:r>
      <w:r>
        <w:rPr>
          <w:sz w:val="28"/>
          <w:szCs w:val="28"/>
        </w:rPr>
        <w:t xml:space="preserve"> </w:t>
      </w:r>
      <w:r w:rsidRPr="005E545A">
        <w:rPr>
          <w:i/>
          <w:sz w:val="28"/>
          <w:szCs w:val="28"/>
        </w:rPr>
        <w:t xml:space="preserve">представляет собой совокупность связей и взаимовлияний людей, складывающихся в процессе их совместной деятельности. </w:t>
      </w:r>
    </w:p>
    <w:p w14:paraId="43D4EBE4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сторона общения представляет собой стратегию взаи</w:t>
      </w:r>
      <w:r>
        <w:rPr>
          <w:sz w:val="28"/>
          <w:szCs w:val="28"/>
        </w:rPr>
        <w:softHyphen/>
        <w:t xml:space="preserve">модействия. Существует множество типов взаимодействия людей, прежде всего </w:t>
      </w:r>
      <w:r w:rsidRPr="00644950">
        <w:rPr>
          <w:i/>
          <w:sz w:val="28"/>
          <w:szCs w:val="28"/>
        </w:rPr>
        <w:t>кооперация</w:t>
      </w:r>
      <w:r>
        <w:rPr>
          <w:sz w:val="28"/>
          <w:szCs w:val="28"/>
        </w:rPr>
        <w:t xml:space="preserve"> и </w:t>
      </w:r>
      <w:r w:rsidRPr="00644950">
        <w:rPr>
          <w:i/>
          <w:sz w:val="28"/>
          <w:szCs w:val="28"/>
        </w:rPr>
        <w:t>конкуренция</w:t>
      </w:r>
      <w:r>
        <w:rPr>
          <w:sz w:val="28"/>
          <w:szCs w:val="28"/>
        </w:rPr>
        <w:t>.</w:t>
      </w:r>
    </w:p>
    <w:p w14:paraId="5A6A6278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Кооперация, или кооперативное взаимодействие, это необходимый элемент совместной деятельности. Важным показателем кооперативного взаимодействия является включенность в него всех участников процесса.</w:t>
      </w:r>
    </w:p>
    <w:p w14:paraId="3E506ADD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другого типа взаимодействия – конкуренции, то здесь чаще всего идет речь о столкновении целей, интересов, позиций, мнений или взглядов оппонентов (субъектов взаимодействия).</w:t>
      </w:r>
    </w:p>
    <w:p w14:paraId="2E206EE3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кооперации и конкуренции говорят также о приспособлении и оппозиции, ассоциации и диссоциации и т. д. За всеми этими понятиями ясно виден принцип выделения различных видов взаимодействия.</w:t>
      </w:r>
    </w:p>
    <w:p w14:paraId="2D4AC2B2" w14:textId="77777777" w:rsidR="00BB5FBF" w:rsidRDefault="00BB5FBF" w:rsidP="00BB5FBF">
      <w:pPr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2. </w:t>
      </w:r>
      <w:r w:rsidRPr="000C4349">
        <w:rPr>
          <w:b/>
          <w:bCs/>
          <w:kern w:val="32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14:paraId="281C0467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Стратегия взаимодействия как способ объединения индивидуальных усилий людей в ходе совместной деятельности. </w:t>
      </w:r>
    </w:p>
    <w:p w14:paraId="55E19FCF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Типы взаимодействий: кооперация и конкуренция. </w:t>
      </w:r>
    </w:p>
    <w:p w14:paraId="4BBCB179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4032B2">
        <w:rPr>
          <w:sz w:val="28"/>
          <w:szCs w:val="28"/>
        </w:rPr>
        <w:t>Ролевое пове</w:t>
      </w:r>
      <w:r>
        <w:rPr>
          <w:sz w:val="28"/>
          <w:szCs w:val="28"/>
        </w:rPr>
        <w:t>дение личности в общении («Я»-</w:t>
      </w:r>
      <w:r w:rsidRPr="004032B2">
        <w:rPr>
          <w:sz w:val="28"/>
          <w:szCs w:val="28"/>
        </w:rPr>
        <w:t xml:space="preserve">образ, реальное «Я», имидж «Я»). </w:t>
      </w:r>
    </w:p>
    <w:p w14:paraId="20F150AA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Модели личности в общении. </w:t>
      </w:r>
    </w:p>
    <w:p w14:paraId="64B05E33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>Социальная роль как идеальная модель поведения. Гендерные роли.</w:t>
      </w:r>
    </w:p>
    <w:p w14:paraId="5D1ABF90" w14:textId="77777777" w:rsidR="00BB5FBF" w:rsidRPr="00596B3B" w:rsidRDefault="00BB5FBF" w:rsidP="00BB5FBF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14:paraId="6633ECDF" w14:textId="77777777"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sz w:val="28"/>
          <w:szCs w:val="28"/>
        </w:rPr>
        <w:t>1.</w:t>
      </w:r>
      <w:r w:rsidRPr="008647A4">
        <w:rPr>
          <w:sz w:val="28"/>
          <w:szCs w:val="28"/>
        </w:rPr>
        <w:t xml:space="preserve"> Ниже приведены примеры трансакций. Поясните, с каких позиций действуют и должны действовать их участники, каков характер трансакции. Будет ли эффективным общение в трансакциях и почему? </w:t>
      </w:r>
    </w:p>
    <w:p w14:paraId="711326FD" w14:textId="77777777"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Иванов. Что стало с молодежью?! Она совсем распустилась! Петров. Да, в их годы мы были поскромнее. </w:t>
      </w:r>
    </w:p>
    <w:p w14:paraId="06CB9B0B" w14:textId="77777777"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2) Преподаватель. Каким это образом у вас здесь получилось трехзначное число? Студент. Ах, да, забыл извлечь квадратный корень! </w:t>
      </w:r>
    </w:p>
    <w:p w14:paraId="4C07B476" w14:textId="77777777"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3) Кассир. А не сорваться ли нам в кино, пока нет начальства? Бухгалтер. Будьте добры, передайте мне ведомости за прошлый квартал. </w:t>
      </w:r>
    </w:p>
    <w:p w14:paraId="5EA2E6EF" w14:textId="77777777"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4) Голубева. Проводите меня, у нас в подъезде вечно толкутся пьяные. Коршунов. Ну, конечно-конечно, с удовольствием провожу. </w:t>
      </w:r>
    </w:p>
    <w:p w14:paraId="2A825763" w14:textId="77777777"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5) Иванов. Как вам не стыдно сидеть, когда рядом стоит пожилая женщина! Петров. О, конечно-конечно, я просто не заметил: Задумался, знаете... Садитесь, пожалуйста. </w:t>
      </w:r>
    </w:p>
    <w:p w14:paraId="655F2E67" w14:textId="77777777"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6) Петров. Сейчас-сейчас, я предоставлю вам слово, я вижу, что вы уже пятый раз поднимаете руку. Сидоров. Могу и вообще не выступать... </w:t>
      </w:r>
    </w:p>
    <w:p w14:paraId="0F842387" w14:textId="77777777"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7) Жена. Сходи, погуляй с Джерри; Заодно зайдешь за хлебом. Муж. Видишь, я занят! А тебе, что, лень от телевизора оторваться? </w:t>
      </w:r>
    </w:p>
    <w:p w14:paraId="5B539A0E" w14:textId="77777777"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8) Иванов. После Сидорова, он от пенсионеров выступает, я дам вам слово! Петров. Отлично! </w:t>
      </w:r>
    </w:p>
    <w:p w14:paraId="3149E4C7" w14:textId="77777777"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9) Иванов. Как вам не стыдно сидеть, когда рядом инвалид? Петров. Так уступи ему место, дедуся. А то расселся тут и указывает... Кто ты такой, чтобы всем указывать?! </w:t>
      </w:r>
    </w:p>
    <w:p w14:paraId="7ADA6A06" w14:textId="77777777"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14:paraId="2822702D" w14:textId="77777777"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sz w:val="28"/>
          <w:szCs w:val="28"/>
        </w:rPr>
        <w:lastRenderedPageBreak/>
        <w:t>2.</w:t>
      </w:r>
      <w:r w:rsidRPr="008647A4">
        <w:rPr>
          <w:sz w:val="28"/>
          <w:szCs w:val="28"/>
        </w:rPr>
        <w:t xml:space="preserve"> Принятие позиции Ребенка, Взрослого или Родителя может характеризоваться рядом физических признаков. Определите, какую позицию занимает ваш собеседник, если он: </w:t>
      </w:r>
    </w:p>
    <w:p w14:paraId="4C363BE6" w14:textId="77777777" w:rsidR="00BB5FBF" w:rsidRPr="008647A4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выражает себя по большей части не словами, а проявлениями чувств; похлопывает собеседника по плечу; кусает ногти; шмыгает носом; смотрит на собеседника открытым взглядом; поджимает губы; легко плачет, поднимает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 хнычет; внимателен;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«ломает» руки; тяжко вздыхает; снисходительно кивает головой; криво усмехается; </w:t>
      </w:r>
    </w:p>
    <w:p w14:paraId="57A4C051" w14:textId="77777777" w:rsidR="00BB5FBF" w:rsidRPr="00101F77" w:rsidRDefault="00BB5FBF" w:rsidP="00BB5FBF">
      <w:pPr>
        <w:keepNext/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 «мам, я пошел...»; «подумаешь,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с...»; «справедливо»; «иначе говоря...»; «сколько»; «каким образом»; «неизвестно»; «действительно»; «правильно ли я понял, что,..».</w:t>
      </w:r>
    </w:p>
    <w:p w14:paraId="6672D47E" w14:textId="77777777" w:rsidR="00BB5FBF" w:rsidRDefault="00BB5FBF" w:rsidP="00BB5FB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  <w:sz w:val="28"/>
          <w:szCs w:val="28"/>
        </w:rPr>
      </w:pPr>
    </w:p>
    <w:p w14:paraId="5E4EC348" w14:textId="77777777" w:rsidR="00BB5FBF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6</w:t>
      </w:r>
    </w:p>
    <w:p w14:paraId="0EA69560" w14:textId="77777777" w:rsidR="00BB5FBF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Виды и формы общения</w:t>
      </w:r>
    </w:p>
    <w:p w14:paraId="27BD2CCA" w14:textId="77777777" w:rsidR="00BB5FBF" w:rsidRPr="00C62A09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14:paraId="1F6BFB9B" w14:textId="77777777" w:rsidR="00BB5FBF" w:rsidRDefault="00BB5FBF" w:rsidP="00BB5FBF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709"/>
        <w:jc w:val="center"/>
        <w:rPr>
          <w:b/>
          <w:bCs/>
          <w:iCs/>
          <w:color w:val="000000"/>
          <w:spacing w:val="-3"/>
          <w:sz w:val="28"/>
          <w:szCs w:val="28"/>
        </w:rPr>
      </w:pPr>
      <w:r>
        <w:rPr>
          <w:b/>
          <w:bCs/>
          <w:iCs/>
          <w:color w:val="000000"/>
          <w:spacing w:val="-3"/>
          <w:sz w:val="28"/>
          <w:szCs w:val="28"/>
        </w:rPr>
        <w:t>1. Теоретическая часть</w:t>
      </w:r>
    </w:p>
    <w:p w14:paraId="0CA021F5" w14:textId="77777777" w:rsidR="00BB5FBF" w:rsidRPr="00CF7B45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lastRenderedPageBreak/>
        <w:t>Деловое общение реализуется в различных формах:</w:t>
      </w:r>
    </w:p>
    <w:p w14:paraId="764373C4" w14:textId="77777777" w:rsidR="00BB5FBF" w:rsidRPr="00CF7B45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деловая беседа;</w:t>
      </w:r>
    </w:p>
    <w:p w14:paraId="14BD1626" w14:textId="77777777" w:rsidR="00BB5FBF" w:rsidRPr="00CF7B45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переговоры;</w:t>
      </w:r>
    </w:p>
    <w:p w14:paraId="350771AB" w14:textId="77777777" w:rsidR="00BB5FBF" w:rsidRPr="00CF7B45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совещания;</w:t>
      </w:r>
    </w:p>
    <w:p w14:paraId="79A079FF" w14:textId="77777777" w:rsidR="00BB5FBF" w:rsidRPr="00CF7B45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публичные выступления.</w:t>
      </w:r>
    </w:p>
    <w:p w14:paraId="1C75136A" w14:textId="77777777" w:rsidR="00BB5FBF" w:rsidRPr="00CF7B45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Наиболее распространенными формами общения являются деловая беседа и переговорный процесс.</w:t>
      </w:r>
    </w:p>
    <w:p w14:paraId="52769303" w14:textId="77777777" w:rsidR="00BB5FBF" w:rsidRPr="000C4349" w:rsidRDefault="00BB5FBF" w:rsidP="00BB5FBF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iCs/>
          <w:color w:val="000000"/>
          <w:spacing w:val="-3"/>
          <w:sz w:val="28"/>
          <w:szCs w:val="28"/>
        </w:rPr>
        <w:t xml:space="preserve">2. </w:t>
      </w:r>
      <w:r w:rsidRPr="000C4349">
        <w:rPr>
          <w:b/>
          <w:bCs/>
          <w:iCs/>
          <w:color w:val="000000"/>
          <w:spacing w:val="-3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14:paraId="29F2BB33" w14:textId="77777777" w:rsidR="00BB5FBF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Формы общения: деловая беседа (по телефону и лицом к лицу), деловые переговоры, интервью, деловые совещания и собрания, публичные выступления, прием посетителей и гостей, выставки и конференции, деловая переписка и их характеристики. </w:t>
      </w:r>
    </w:p>
    <w:p w14:paraId="60045696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Деловое совещание: подготовка и проведение. </w:t>
      </w:r>
    </w:p>
    <w:p w14:paraId="217AA823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>Публичное выступление в системе деловых коммуникаций.</w:t>
      </w:r>
      <w:r>
        <w:rPr>
          <w:sz w:val="28"/>
          <w:szCs w:val="28"/>
        </w:rPr>
        <w:t xml:space="preserve"> </w:t>
      </w:r>
    </w:p>
    <w:p w14:paraId="799112EA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Пресс-конференция, ее подготовка и проведение. Деловая полемика, правила ее проведения.</w:t>
      </w:r>
    </w:p>
    <w:p w14:paraId="4D8F90CB" w14:textId="77777777" w:rsidR="00BB5FBF" w:rsidRPr="00596B3B" w:rsidRDefault="00BB5FBF" w:rsidP="00BB5FBF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14:paraId="17B2AA45" w14:textId="77777777" w:rsidR="00BB5FBF" w:rsidRPr="008647A4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bCs/>
          <w:color w:val="000000"/>
          <w:sz w:val="28"/>
          <w:szCs w:val="28"/>
        </w:rPr>
        <w:t xml:space="preserve">1. </w:t>
      </w:r>
      <w:r w:rsidRPr="008647A4">
        <w:rPr>
          <w:color w:val="000000"/>
          <w:sz w:val="28"/>
          <w:szCs w:val="28"/>
        </w:rPr>
        <w:t>Предложите новую услугу своего туристического агентства по телефону различным типам клиентам. Разыграйте ситуации в парах.</w:t>
      </w:r>
    </w:p>
    <w:p w14:paraId="3C3AC978" w14:textId="77777777" w:rsidR="00BB5FBF" w:rsidRPr="008647A4" w:rsidRDefault="00BB5FBF" w:rsidP="00BB5FBF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t xml:space="preserve">2. </w:t>
      </w:r>
      <w:r w:rsidRPr="008647A4">
        <w:rPr>
          <w:color w:val="000000"/>
          <w:sz w:val="28"/>
          <w:szCs w:val="28"/>
        </w:rPr>
        <w:t>Вы звоните новому (старому) клиенту, потребности и вкусы которого вам неизвестны (известны). Вам необходимо:</w:t>
      </w:r>
    </w:p>
    <w:p w14:paraId="364FE779" w14:textId="77777777" w:rsidR="00BB5FBF" w:rsidRPr="008647A4" w:rsidRDefault="00BB5FBF" w:rsidP="00BB5FBF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14:paraId="326FCF7F" w14:textId="77777777" w:rsidR="00BB5FBF" w:rsidRPr="008647A4" w:rsidRDefault="00BB5FBF" w:rsidP="00BB5FBF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14:paraId="0677FA01" w14:textId="77777777" w:rsidR="00BB5FBF" w:rsidRDefault="00BB5FBF" w:rsidP="00BB5FBF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t>3.</w:t>
      </w:r>
      <w:r w:rsidRPr="008647A4">
        <w:rPr>
          <w:color w:val="000000"/>
          <w:sz w:val="28"/>
          <w:szCs w:val="28"/>
        </w:rPr>
        <w:t xml:space="preserve"> 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парах.</w:t>
      </w:r>
    </w:p>
    <w:p w14:paraId="43BEBB0D" w14:textId="77777777" w:rsidR="00BB5FBF" w:rsidRPr="00D367FA" w:rsidRDefault="00BB5FBF" w:rsidP="00BB5FBF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14:paraId="071AAE87" w14:textId="77777777" w:rsidR="00BB5FBF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7</w:t>
      </w:r>
    </w:p>
    <w:p w14:paraId="25A62B7D" w14:textId="77777777" w:rsidR="00BB5FBF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Умение слушать как составной компонент эффективного общения</w:t>
      </w:r>
    </w:p>
    <w:p w14:paraId="72DF27F5" w14:textId="77777777" w:rsidR="00BB5FBF" w:rsidRPr="00C62A09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lastRenderedPageBreak/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14:paraId="760CE221" w14:textId="77777777" w:rsidR="00BB5FBF" w:rsidRDefault="00BB5FBF" w:rsidP="00BB5FBF">
      <w:pPr>
        <w:numPr>
          <w:ilvl w:val="0"/>
          <w:numId w:val="7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14:paraId="674BFD34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 xml:space="preserve">Составным компонентом эффективной речевой коммуникации является умение слушать. </w:t>
      </w:r>
      <w:r w:rsidRPr="005E7112">
        <w:rPr>
          <w:b/>
          <w:i/>
          <w:sz w:val="28"/>
          <w:szCs w:val="28"/>
        </w:rPr>
        <w:t>Слушание</w:t>
      </w:r>
      <w:r w:rsidRPr="005E7112">
        <w:rPr>
          <w:i/>
          <w:sz w:val="28"/>
          <w:szCs w:val="28"/>
        </w:rPr>
        <w:t xml:space="preserve"> представляет собой процесс восприятия, осмысления и понимания речи говорящего.</w:t>
      </w:r>
      <w:r>
        <w:rPr>
          <w:sz w:val="28"/>
          <w:szCs w:val="28"/>
        </w:rPr>
        <w:t xml:space="preserve"> Это возможность сосредоточиться на речи партнера, способность выделить из его сообщения идеи, мысли, эмоции, отношение говорящего, умение понять своего собеседника. Это психологическая готовность к контакту с другим человеком. </w:t>
      </w:r>
    </w:p>
    <w:p w14:paraId="693D9F69" w14:textId="77777777" w:rsidR="00BB5FBF" w:rsidRDefault="00BB5FBF" w:rsidP="00BB5FB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Процесс слушания имеет два этапа. На первом происходит собственно слушание собеседника. На втором этапе после обдумывания и, если нужно, уточнения сказанного выражают свое отношение к услышанному. К основным видам слушания относят: пассивное (нерефлексивное) слушание, активное (рефлексивное слушание), эмпатическое слушание.</w:t>
      </w:r>
    </w:p>
    <w:p w14:paraId="7C197215" w14:textId="77777777" w:rsidR="00BB5FBF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C4349">
        <w:rPr>
          <w:b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14:paraId="773A81E4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2B0EC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Понятие слушанья. Умение слушать собеседника. </w:t>
      </w:r>
    </w:p>
    <w:p w14:paraId="1A96082F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Виды слушания и их характеристика.</w:t>
      </w:r>
    </w:p>
    <w:p w14:paraId="08C4AC66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Типичные ошибки слушания.</w:t>
      </w:r>
    </w:p>
    <w:p w14:paraId="7C1676CE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Этапы и правила эффективного слушания</w:t>
      </w:r>
    </w:p>
    <w:p w14:paraId="04D8AE0E" w14:textId="77777777" w:rsidR="00BB5FBF" w:rsidRPr="002B0EC9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Развитие умения слушать.</w:t>
      </w:r>
    </w:p>
    <w:p w14:paraId="079A1440" w14:textId="77777777" w:rsidR="00BB5FBF" w:rsidRPr="00101F77" w:rsidRDefault="00BB5FBF" w:rsidP="00BB5FBF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14:paraId="3D078177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Подчиненный игнорирует советы и указания руководителя, делает по-своему, не обращая внимания на замечания. Какие меры воздействия могут быть предприняты руководителем?</w:t>
      </w:r>
    </w:p>
    <w:p w14:paraId="63FE7E22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2.</w:t>
      </w:r>
      <w:r w:rsidRPr="00E143B9">
        <w:rPr>
          <w:sz w:val="28"/>
          <w:szCs w:val="28"/>
        </w:rPr>
        <w:t xml:space="preserve"> Вы часто замечаете, что, хотя вы всегда настроены слушать собеседника внимательно, иногда смысл того, что хочет сказать ваш партнер, ускользает от вас, и вы понимаете его слова совсем в другом контексте. Из-за этого в последнее время вы допустили некоторые ошибки в работе. Как вы думаете, в чем мо</w:t>
      </w:r>
      <w:r w:rsidRPr="00E143B9">
        <w:rPr>
          <w:sz w:val="28"/>
          <w:szCs w:val="28"/>
        </w:rPr>
        <w:softHyphen/>
        <w:t>жет заключаться причина этого и что вам нужно предпринять?</w:t>
      </w:r>
    </w:p>
    <w:p w14:paraId="3539B844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lastRenderedPageBreak/>
        <w:t>3.</w:t>
      </w:r>
      <w:r w:rsidRPr="00E143B9">
        <w:rPr>
          <w:sz w:val="28"/>
          <w:szCs w:val="28"/>
        </w:rPr>
        <w:t xml:space="preserve"> Вы в течение рабочей недели неоднократно пытались дозво</w:t>
      </w:r>
      <w:r w:rsidRPr="00E143B9">
        <w:rPr>
          <w:sz w:val="28"/>
          <w:szCs w:val="28"/>
        </w:rPr>
        <w:softHyphen/>
        <w:t>ниться до директора одной организации, но его не было на месте, а его секретарь, очевидно, неаккуратно информировала его о поступа</w:t>
      </w:r>
      <w:r w:rsidRPr="00E143B9">
        <w:rPr>
          <w:sz w:val="28"/>
          <w:szCs w:val="28"/>
        </w:rPr>
        <w:softHyphen/>
        <w:t>ющих звонках. Как вы построите беседу с ней в следующий раз?</w:t>
      </w:r>
    </w:p>
    <w:p w14:paraId="025EE159" w14:textId="77777777" w:rsidR="00BB5FBF" w:rsidRDefault="00BB5FBF" w:rsidP="00BB5FBF">
      <w:pPr>
        <w:spacing w:line="360" w:lineRule="auto"/>
        <w:ind w:firstLine="709"/>
        <w:rPr>
          <w:sz w:val="28"/>
          <w:szCs w:val="28"/>
        </w:rPr>
      </w:pPr>
    </w:p>
    <w:p w14:paraId="0CF7C23E" w14:textId="77777777" w:rsidR="00BB5FBF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8</w:t>
      </w:r>
    </w:p>
    <w:p w14:paraId="17E36CC4" w14:textId="77777777" w:rsidR="00BB5FBF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Невербальные особенности общения</w:t>
      </w:r>
    </w:p>
    <w:p w14:paraId="0AD05411" w14:textId="77777777" w:rsidR="00BB5FBF" w:rsidRPr="00C62A09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14:paraId="7535D598" w14:textId="77777777" w:rsidR="00BB5FBF" w:rsidRDefault="00BB5FBF" w:rsidP="00BB5FBF">
      <w:pPr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14:paraId="2D50205E" w14:textId="77777777"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Успех любого контакта в значительной мере зависит от умения устанавливать доверительную атмосферу переговоров, которая зависит зачастую оттого, что вы говорите, как вы себя держите. Именно поэтому особое внимание следует обращать на манеры, позы и мимику собеседника, а также на то, как он жестикулирует. Невербальные средства общения делятся на визуальные, акустические, тактильно-</w:t>
      </w:r>
      <w:proofErr w:type="spellStart"/>
      <w:r w:rsidRPr="007A77AE">
        <w:rPr>
          <w:sz w:val="28"/>
          <w:szCs w:val="28"/>
        </w:rPr>
        <w:t>кинестезические</w:t>
      </w:r>
      <w:proofErr w:type="spellEnd"/>
      <w:r w:rsidRPr="007A77AE">
        <w:rPr>
          <w:sz w:val="28"/>
          <w:szCs w:val="28"/>
        </w:rPr>
        <w:t xml:space="preserve"> и </w:t>
      </w:r>
      <w:proofErr w:type="spellStart"/>
      <w:r w:rsidRPr="007A77AE">
        <w:rPr>
          <w:sz w:val="28"/>
          <w:szCs w:val="28"/>
        </w:rPr>
        <w:t>ольфакторные</w:t>
      </w:r>
      <w:proofErr w:type="spellEnd"/>
      <w:r w:rsidRPr="007A77AE">
        <w:rPr>
          <w:sz w:val="28"/>
          <w:szCs w:val="28"/>
        </w:rPr>
        <w:t>.</w:t>
      </w:r>
    </w:p>
    <w:p w14:paraId="75F686D8" w14:textId="77777777"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Визуальные аспекты невербального общения</w:t>
      </w:r>
      <w:r>
        <w:rPr>
          <w:sz w:val="28"/>
          <w:szCs w:val="28"/>
        </w:rPr>
        <w:t>.</w:t>
      </w:r>
    </w:p>
    <w:p w14:paraId="0D9FFE5D" w14:textId="77777777"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b/>
          <w:sz w:val="28"/>
          <w:szCs w:val="28"/>
        </w:rPr>
        <w:t xml:space="preserve">Физиогномика – </w:t>
      </w:r>
      <w:r w:rsidRPr="007A77AE">
        <w:rPr>
          <w:sz w:val="28"/>
          <w:szCs w:val="28"/>
        </w:rPr>
        <w:t>учение о выражении характера человека в чертах лица и формах тела, в широком смысле – это толкование внешнего облика наблюдаемых явлений.</w:t>
      </w:r>
    </w:p>
    <w:p w14:paraId="4DEDECDB" w14:textId="77777777"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7A77AE">
        <w:rPr>
          <w:b/>
          <w:sz w:val="28"/>
          <w:szCs w:val="28"/>
        </w:rPr>
        <w:t xml:space="preserve">) </w:t>
      </w:r>
      <w:proofErr w:type="spellStart"/>
      <w:r w:rsidRPr="007A77AE">
        <w:rPr>
          <w:b/>
          <w:sz w:val="28"/>
          <w:szCs w:val="28"/>
        </w:rPr>
        <w:t>кинесика</w:t>
      </w:r>
      <w:proofErr w:type="spellEnd"/>
      <w:r w:rsidRPr="007A77AE">
        <w:rPr>
          <w:sz w:val="28"/>
          <w:szCs w:val="28"/>
        </w:rPr>
        <w:t xml:space="preserve">  изучает внешнее проявление человеческих чувств и эмоций;</w:t>
      </w:r>
    </w:p>
    <w:p w14:paraId="3BA47ACE" w14:textId="77777777"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b/>
          <w:sz w:val="28"/>
          <w:szCs w:val="28"/>
        </w:rPr>
        <w:t>- мимика</w:t>
      </w:r>
      <w:r w:rsidRPr="007A77AE">
        <w:rPr>
          <w:sz w:val="28"/>
          <w:szCs w:val="28"/>
        </w:rPr>
        <w:t xml:space="preserve"> – движения мышц лица;</w:t>
      </w:r>
    </w:p>
    <w:p w14:paraId="3008043C" w14:textId="77777777"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 xml:space="preserve">- </w:t>
      </w:r>
      <w:proofErr w:type="spellStart"/>
      <w:r w:rsidRPr="007A77AE">
        <w:rPr>
          <w:b/>
          <w:sz w:val="28"/>
          <w:szCs w:val="28"/>
        </w:rPr>
        <w:t>жестика</w:t>
      </w:r>
      <w:proofErr w:type="spellEnd"/>
      <w:r w:rsidRPr="007A77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A77AE">
        <w:rPr>
          <w:sz w:val="28"/>
          <w:szCs w:val="28"/>
        </w:rPr>
        <w:t xml:space="preserve"> жестовые движения;</w:t>
      </w:r>
    </w:p>
    <w:p w14:paraId="3E972BA4" w14:textId="77777777"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 xml:space="preserve">- </w:t>
      </w:r>
      <w:r w:rsidRPr="007A77AE">
        <w:rPr>
          <w:b/>
          <w:sz w:val="28"/>
          <w:szCs w:val="28"/>
        </w:rPr>
        <w:t xml:space="preserve">пантомимика </w:t>
      </w:r>
      <w:r w:rsidRPr="007A77AE">
        <w:rPr>
          <w:sz w:val="28"/>
          <w:szCs w:val="28"/>
        </w:rPr>
        <w:t>– моторику всего тела: позы осанку, поклоны, походку.</w:t>
      </w:r>
    </w:p>
    <w:p w14:paraId="4872151C" w14:textId="77777777"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Акустические</w:t>
      </w:r>
      <w:r>
        <w:rPr>
          <w:sz w:val="28"/>
          <w:szCs w:val="28"/>
        </w:rPr>
        <w:t>:</w:t>
      </w:r>
    </w:p>
    <w:p w14:paraId="5BA0A78A" w14:textId="77777777"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A77AE">
        <w:rPr>
          <w:sz w:val="28"/>
          <w:szCs w:val="28"/>
        </w:rPr>
        <w:t xml:space="preserve">) </w:t>
      </w:r>
      <w:r w:rsidRPr="007A77AE">
        <w:rPr>
          <w:b/>
          <w:sz w:val="28"/>
          <w:szCs w:val="28"/>
        </w:rPr>
        <w:t xml:space="preserve">просодика </w:t>
      </w:r>
      <w:r w:rsidRPr="007A77AE">
        <w:rPr>
          <w:sz w:val="28"/>
          <w:szCs w:val="28"/>
        </w:rPr>
        <w:t xml:space="preserve">и экстралингвистика </w:t>
      </w:r>
      <w:r>
        <w:rPr>
          <w:sz w:val="28"/>
          <w:szCs w:val="28"/>
        </w:rPr>
        <w:t>–</w:t>
      </w:r>
      <w:r w:rsidRPr="007A77AE">
        <w:rPr>
          <w:sz w:val="28"/>
          <w:szCs w:val="28"/>
        </w:rPr>
        <w:t xml:space="preserve"> ритмико-интонационное оформление речи (интонация, темп речи, сила голоса, его высота, тембр, пауза, вдох, смех, плачь, кашель).</w:t>
      </w:r>
    </w:p>
    <w:p w14:paraId="3D484734" w14:textId="77777777"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Тактильно-</w:t>
      </w:r>
      <w:proofErr w:type="spellStart"/>
      <w:r w:rsidRPr="007A77AE">
        <w:rPr>
          <w:sz w:val="28"/>
          <w:szCs w:val="28"/>
        </w:rPr>
        <w:t>кинестезические</w:t>
      </w:r>
      <w:proofErr w:type="spellEnd"/>
      <w:r>
        <w:rPr>
          <w:sz w:val="28"/>
          <w:szCs w:val="28"/>
        </w:rPr>
        <w:t>:</w:t>
      </w:r>
    </w:p>
    <w:p w14:paraId="18E06937" w14:textId="77777777"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7A77AE">
        <w:rPr>
          <w:sz w:val="28"/>
          <w:szCs w:val="28"/>
        </w:rPr>
        <w:t xml:space="preserve">) </w:t>
      </w:r>
      <w:proofErr w:type="spellStart"/>
      <w:r w:rsidRPr="007A77AE">
        <w:rPr>
          <w:b/>
          <w:sz w:val="28"/>
          <w:szCs w:val="28"/>
        </w:rPr>
        <w:t>такесика</w:t>
      </w:r>
      <w:proofErr w:type="spellEnd"/>
      <w:r w:rsidRPr="007A77AE">
        <w:rPr>
          <w:b/>
          <w:sz w:val="28"/>
          <w:szCs w:val="28"/>
        </w:rPr>
        <w:t xml:space="preserve"> </w:t>
      </w:r>
      <w:r w:rsidRPr="007A77AE">
        <w:rPr>
          <w:sz w:val="28"/>
          <w:szCs w:val="28"/>
        </w:rPr>
        <w:t xml:space="preserve">– прикосновения в ситуации общения (рукопожатия, поцелуи, </w:t>
      </w:r>
      <w:proofErr w:type="spellStart"/>
      <w:r w:rsidRPr="007A77AE">
        <w:rPr>
          <w:sz w:val="28"/>
          <w:szCs w:val="28"/>
        </w:rPr>
        <w:t>дотрагивания</w:t>
      </w:r>
      <w:proofErr w:type="spellEnd"/>
      <w:r w:rsidRPr="007A77AE">
        <w:rPr>
          <w:sz w:val="28"/>
          <w:szCs w:val="28"/>
        </w:rPr>
        <w:t>, поглаживания, отталкивания и т.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д.)</w:t>
      </w:r>
    </w:p>
    <w:p w14:paraId="743115DB" w14:textId="77777777"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A77AE">
        <w:rPr>
          <w:sz w:val="28"/>
          <w:szCs w:val="28"/>
        </w:rPr>
        <w:t xml:space="preserve">) </w:t>
      </w:r>
      <w:proofErr w:type="spellStart"/>
      <w:r w:rsidRPr="007A77AE">
        <w:rPr>
          <w:b/>
          <w:sz w:val="28"/>
          <w:szCs w:val="28"/>
        </w:rPr>
        <w:t>проксемика</w:t>
      </w:r>
      <w:proofErr w:type="spellEnd"/>
      <w:r w:rsidRPr="007A77AE">
        <w:rPr>
          <w:b/>
          <w:sz w:val="28"/>
          <w:szCs w:val="28"/>
        </w:rPr>
        <w:t xml:space="preserve"> </w:t>
      </w:r>
      <w:r w:rsidRPr="007A77AE">
        <w:rPr>
          <w:sz w:val="28"/>
          <w:szCs w:val="28"/>
        </w:rPr>
        <w:t>– расположение людей в пространстве при общении (ориентация в пространстве, дистанция).</w:t>
      </w:r>
    </w:p>
    <w:p w14:paraId="1A205937" w14:textId="77777777"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Невербальные средства общения нужны для того, чтобы:</w:t>
      </w:r>
    </w:p>
    <w:p w14:paraId="660B40C2" w14:textId="77777777"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регулировать течение процесса общения, создавать психологический контакт между партнерами;</w:t>
      </w:r>
    </w:p>
    <w:p w14:paraId="58C05201" w14:textId="77777777"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- обогащать значения передаваемые словами, направлять истолкование словесного текста;</w:t>
      </w:r>
    </w:p>
    <w:p w14:paraId="6516D00B" w14:textId="77777777"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- выражать эмоции и отражать истолкование ситуации.</w:t>
      </w:r>
    </w:p>
    <w:p w14:paraId="3738347A" w14:textId="77777777" w:rsidR="00BB5FBF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C4349">
        <w:rPr>
          <w:b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14:paraId="0241F72E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Общая характеристика невербальных средств общения. </w:t>
      </w:r>
    </w:p>
    <w:p w14:paraId="37B43E6F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4032B2">
        <w:rPr>
          <w:sz w:val="28"/>
          <w:szCs w:val="28"/>
        </w:rPr>
        <w:t>Кинесические</w:t>
      </w:r>
      <w:proofErr w:type="spellEnd"/>
      <w:r w:rsidRPr="004032B2">
        <w:rPr>
          <w:sz w:val="28"/>
          <w:szCs w:val="28"/>
        </w:rPr>
        <w:t xml:space="preserve"> аспекты невербальных средств общения. </w:t>
      </w:r>
      <w:r w:rsidRPr="004032B2">
        <w:rPr>
          <w:snapToGrid w:val="0"/>
          <w:sz w:val="28"/>
          <w:szCs w:val="28"/>
        </w:rPr>
        <w:t>Классификация жестов.</w:t>
      </w:r>
      <w:r w:rsidRPr="004032B2">
        <w:rPr>
          <w:sz w:val="28"/>
          <w:szCs w:val="28"/>
        </w:rPr>
        <w:t xml:space="preserve"> </w:t>
      </w:r>
    </w:p>
    <w:p w14:paraId="18CBEDF0" w14:textId="77777777" w:rsidR="00BB5FBF" w:rsidRDefault="00BB5FBF" w:rsidP="00BB5FBF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napToGrid w:val="0"/>
          <w:sz w:val="28"/>
          <w:szCs w:val="28"/>
        </w:rPr>
        <w:t xml:space="preserve">Влияние организации пространства в межличностном общении. </w:t>
      </w:r>
    </w:p>
    <w:p w14:paraId="6273D0D9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Акустические средства невербального общения. </w:t>
      </w:r>
    </w:p>
    <w:p w14:paraId="10200BAC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>Национальные особенности невербального общения.</w:t>
      </w:r>
    </w:p>
    <w:p w14:paraId="386C7C1C" w14:textId="77777777" w:rsidR="00BB5FBF" w:rsidRPr="00101F77" w:rsidRDefault="00BB5FBF" w:rsidP="00BB5FBF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14:paraId="34E2019C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душевные переживания человека на основе психофизиологических сигналов.</w:t>
      </w:r>
    </w:p>
    <w:p w14:paraId="5D64836E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Герой романа А. Дюма граф Монте-Кристо для выяснения истинной причины своих злоключений переоделся священником и под его видом разыскал своего старого знакомого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, чтобы расспросить его о событиях давно минувших дней.</w:t>
      </w:r>
    </w:p>
    <w:p w14:paraId="7412F0EB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Дантес!...</w:t>
      </w:r>
      <w:proofErr w:type="gramEnd"/>
      <w:r>
        <w:rPr>
          <w:sz w:val="28"/>
          <w:szCs w:val="28"/>
        </w:rPr>
        <w:t xml:space="preserve"> Знавал ли я беднягу Эдмонда! Еще бы, да это был мой лучший друг! – воскликнул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>, густо покраснев, между тем как ясные спокойные глаза аббата словно расширялись, чтобы единым взглядом охватить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14:paraId="15B15F09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Он умер в тюрьме в более отчаянном и несчастном положении, чем каторжники, которые волочат ядро на </w:t>
      </w:r>
      <w:proofErr w:type="spellStart"/>
      <w:r>
        <w:rPr>
          <w:sz w:val="28"/>
          <w:szCs w:val="28"/>
        </w:rPr>
        <w:t>тулонской</w:t>
      </w:r>
      <w:proofErr w:type="spellEnd"/>
      <w:r>
        <w:rPr>
          <w:sz w:val="28"/>
          <w:szCs w:val="28"/>
        </w:rPr>
        <w:t xml:space="preserve"> каторге.</w:t>
      </w:r>
    </w:p>
    <w:p w14:paraId="509792E4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Смертельная бледность сменила разлившийся было по лицу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 xml:space="preserve"> румянец. Он отвернулся, и аббат увидел, что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вытирает слезы уголком красного платка, которым была повязана его голова.</w:t>
      </w:r>
    </w:p>
    <w:p w14:paraId="61EB1EA0" w14:textId="77777777"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14:paraId="1402CC40" w14:textId="77777777" w:rsidR="00BB5FBF" w:rsidRDefault="00BB5FBF" w:rsidP="00BB5FB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Почему, на ваш взгляд,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покраснел?</w:t>
      </w:r>
    </w:p>
    <w:p w14:paraId="4A626AD9" w14:textId="77777777" w:rsidR="00BB5FBF" w:rsidRDefault="00BB5FBF" w:rsidP="00BB5FB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 была вызвана бледность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?</w:t>
      </w:r>
    </w:p>
    <w:p w14:paraId="3CA9D821" w14:textId="77777777" w:rsidR="00BB5FBF" w:rsidRPr="00101F77" w:rsidRDefault="00BB5FBF" w:rsidP="00BB5FB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можно интерпретировать расширение глаз аббата?</w:t>
      </w:r>
    </w:p>
    <w:p w14:paraId="5AD546E6" w14:textId="77777777" w:rsidR="00BB5FBF" w:rsidRDefault="00BB5FBF" w:rsidP="00BB5FBF">
      <w:pPr>
        <w:spacing w:line="360" w:lineRule="auto"/>
        <w:ind w:firstLine="709"/>
        <w:rPr>
          <w:sz w:val="28"/>
          <w:szCs w:val="28"/>
        </w:rPr>
      </w:pPr>
    </w:p>
    <w:p w14:paraId="430DC863" w14:textId="77777777" w:rsidR="00BB5FBF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9</w:t>
      </w:r>
    </w:p>
    <w:p w14:paraId="02CD47D9" w14:textId="77777777" w:rsidR="00BB5FBF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Имидж в деловом общении</w:t>
      </w:r>
    </w:p>
    <w:p w14:paraId="184A070F" w14:textId="77777777" w:rsidR="00BB5FBF" w:rsidRPr="00C62A09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14:paraId="6AFD78E8" w14:textId="77777777" w:rsidR="00BB5FBF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14:paraId="19143E71" w14:textId="77777777" w:rsidR="00BB5FBF" w:rsidRDefault="00BB5FBF" w:rsidP="00BB5FBF">
      <w:pPr>
        <w:spacing w:line="360" w:lineRule="auto"/>
        <w:ind w:left="709"/>
        <w:rPr>
          <w:b/>
          <w:bCs/>
          <w:sz w:val="28"/>
          <w:szCs w:val="28"/>
        </w:rPr>
      </w:pPr>
    </w:p>
    <w:p w14:paraId="38AC26BB" w14:textId="77777777" w:rsidR="00BB5FBF" w:rsidRPr="00DB62BB" w:rsidRDefault="00BB5FBF" w:rsidP="00BB5FBF">
      <w:pPr>
        <w:spacing w:line="360" w:lineRule="auto"/>
        <w:ind w:left="709"/>
        <w:jc w:val="both"/>
        <w:rPr>
          <w:sz w:val="28"/>
          <w:szCs w:val="28"/>
        </w:rPr>
      </w:pPr>
      <w:r w:rsidRPr="00DB62BB">
        <w:rPr>
          <w:b/>
          <w:bCs/>
          <w:sz w:val="28"/>
          <w:szCs w:val="28"/>
        </w:rPr>
        <w:t>Имидж человека</w:t>
      </w:r>
      <w:r w:rsidRPr="00DB62BB">
        <w:rPr>
          <w:sz w:val="28"/>
          <w:szCs w:val="28"/>
        </w:rPr>
        <w:t xml:space="preserve"> – </w:t>
      </w:r>
      <w:proofErr w:type="spellStart"/>
      <w:r w:rsidRPr="00DB62BB">
        <w:rPr>
          <w:sz w:val="28"/>
          <w:szCs w:val="28"/>
        </w:rPr>
        <w:t>стереотипизированный</w:t>
      </w:r>
      <w:proofErr w:type="spellEnd"/>
      <w:r w:rsidRPr="00DB62BB">
        <w:rPr>
          <w:sz w:val="28"/>
          <w:szCs w:val="28"/>
        </w:rPr>
        <w:t xml:space="preserve"> образ человека, создаваемый в сознании другого субъекта во время коммуникации.</w:t>
      </w:r>
    </w:p>
    <w:p w14:paraId="3F5697D2" w14:textId="77777777" w:rsidR="00BB5FBF" w:rsidRPr="00DB62BB" w:rsidRDefault="00BB5FBF" w:rsidP="00BB5FBF">
      <w:pPr>
        <w:spacing w:line="360" w:lineRule="auto"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К субъектам имиджа относят:</w:t>
      </w:r>
    </w:p>
    <w:p w14:paraId="780B1C7E" w14:textId="77777777" w:rsidR="00BB5FBF" w:rsidRPr="00DB62BB" w:rsidRDefault="00BB5FBF" w:rsidP="00BB5FBF">
      <w:pPr>
        <w:pStyle w:val="a8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-индуктор, или прототип (лицо, чей образ создается. Сюда входят: человек, группа, организация, предмет, или товар);</w:t>
      </w:r>
    </w:p>
    <w:p w14:paraId="5D50F95E" w14:textId="77777777" w:rsidR="00BB5FBF" w:rsidRPr="00DB62BB" w:rsidRDefault="00BB5FBF" w:rsidP="00BB5FBF">
      <w:pPr>
        <w:pStyle w:val="a8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-реципиент (человек, который воспринимает индуктора, в его глазах формируется образ. Сюда входят: индивид, группа).</w:t>
      </w:r>
    </w:p>
    <w:p w14:paraId="067B8510" w14:textId="77777777" w:rsidR="00BB5FBF" w:rsidRPr="00DB62BB" w:rsidRDefault="00BB5FBF" w:rsidP="00BB5FBF">
      <w:pPr>
        <w:spacing w:line="360" w:lineRule="auto"/>
        <w:jc w:val="both"/>
        <w:rPr>
          <w:b/>
          <w:sz w:val="28"/>
          <w:szCs w:val="28"/>
        </w:rPr>
      </w:pPr>
      <w:r w:rsidRPr="00DB62BB">
        <w:rPr>
          <w:sz w:val="28"/>
          <w:szCs w:val="28"/>
        </w:rPr>
        <w:t>Определение имиджу можно дать разное, например:</w:t>
      </w:r>
    </w:p>
    <w:p w14:paraId="4BAC583B" w14:textId="77777777"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- впечатление;</w:t>
      </w:r>
    </w:p>
    <w:p w14:paraId="2DC1A9B9" w14:textId="77777777"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- представление;</w:t>
      </w:r>
    </w:p>
    <w:p w14:paraId="7998F353" w14:textId="77777777"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- мнение;</w:t>
      </w:r>
    </w:p>
    <w:p w14:paraId="7BBB9E2D" w14:textId="77777777"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- самопрезентация;</w:t>
      </w:r>
    </w:p>
    <w:p w14:paraId="67B01B42" w14:textId="77777777"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- действенное значение образа активного человека;</w:t>
      </w:r>
    </w:p>
    <w:p w14:paraId="6A129701" w14:textId="77777777"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lastRenderedPageBreak/>
        <w:t>- проектируемая или реальная «конструкция», состоящая из разнообразных средств выражения человеческого достоинства и т.д.</w:t>
      </w:r>
    </w:p>
    <w:p w14:paraId="6637EE02" w14:textId="77777777" w:rsidR="00BB5FBF" w:rsidRPr="00DB62BB" w:rsidRDefault="00BB5FBF" w:rsidP="00BB5FBF">
      <w:pPr>
        <w:spacing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Определение 2</w:t>
      </w:r>
    </w:p>
    <w:p w14:paraId="0AB2AB1B" w14:textId="77777777" w:rsidR="00BB5FBF" w:rsidRPr="00DB62BB" w:rsidRDefault="00BB5FBF" w:rsidP="00BB5FBF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b/>
          <w:bCs/>
          <w:sz w:val="28"/>
          <w:szCs w:val="28"/>
        </w:rPr>
        <w:t>Имидж</w:t>
      </w:r>
      <w:r w:rsidRPr="00DB62BB">
        <w:rPr>
          <w:sz w:val="28"/>
          <w:szCs w:val="28"/>
        </w:rPr>
        <w:t xml:space="preserve"> – создает </w:t>
      </w:r>
      <w:proofErr w:type="spellStart"/>
      <w:r w:rsidRPr="00DB62BB">
        <w:rPr>
          <w:sz w:val="28"/>
          <w:szCs w:val="28"/>
        </w:rPr>
        <w:t>имиджеформирующую</w:t>
      </w:r>
      <w:proofErr w:type="spellEnd"/>
      <w:r w:rsidRPr="00DB62BB">
        <w:rPr>
          <w:sz w:val="28"/>
          <w:szCs w:val="28"/>
        </w:rPr>
        <w:t xml:space="preserve"> информацию, т.е. это сведения, которые считаются базой для формирования мнения о личности.</w:t>
      </w:r>
    </w:p>
    <w:p w14:paraId="035ADF43" w14:textId="77777777"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Для самопрезентации индуктор использует такие средства, которые способны оказать влияние на образ.</w:t>
      </w:r>
    </w:p>
    <w:p w14:paraId="5033C682" w14:textId="77777777"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Имидж можно рассмотреть как аттитюд, или, с точки зрения социально-психологической установки, на влияние восприятия другого человека. Субъект имеет компоненты свойственные аттитюду:</w:t>
      </w:r>
    </w:p>
    <w:p w14:paraId="6D5359C4" w14:textId="77777777" w:rsidR="00BB5FBF" w:rsidRPr="00DB62BB" w:rsidRDefault="00BB5FBF" w:rsidP="00BB5F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когнитивный (мнение о субъекте);</w:t>
      </w:r>
    </w:p>
    <w:p w14:paraId="31A7ADAA" w14:textId="77777777" w:rsidR="00BB5FBF" w:rsidRPr="00DB62BB" w:rsidRDefault="00BB5FBF" w:rsidP="00BB5F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аффективный (отношение к субъекту);</w:t>
      </w:r>
    </w:p>
    <w:p w14:paraId="08BE172C" w14:textId="77777777" w:rsidR="00BB5FBF" w:rsidRPr="00DB62BB" w:rsidRDefault="00BB5FBF" w:rsidP="00BB5F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поведенческий (отношение к субъекту на базе мнений и оценок).</w:t>
      </w:r>
    </w:p>
    <w:p w14:paraId="7F8BA03D" w14:textId="77777777"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Наличие последнего компонента в структуре образа говорит о его значении для управленческой практики. Так поведение людей к руководителю будет исходить из сложившегося собственного мнения и представлений о его личности.</w:t>
      </w:r>
    </w:p>
    <w:p w14:paraId="2A8F3946" w14:textId="77777777"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Как ясно из определения понятия «имидж», образ трансформируется в стереотип в сознании человека, т.е. создается обобщение и упрощение облика другого субъекта. Оценка данного стереотипа говорит о том, что имидж может быть положительным или отрицательным. Поэтому при формировании образа нужно знать особенности, ценности и нормы группы, на которую он направлен.</w:t>
      </w:r>
    </w:p>
    <w:p w14:paraId="539508AC" w14:textId="77777777"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Имидж может быть следующих видов:</w:t>
      </w:r>
    </w:p>
    <w:p w14:paraId="177A8AF3" w14:textId="77777777" w:rsidR="00BB5FBF" w:rsidRPr="00DB62BB" w:rsidRDefault="00BB5FBF" w:rsidP="00BB5FB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профессиональный (образ субъекта как профессионала: «Он превосходный специалист», «Он плохой специалист»);</w:t>
      </w:r>
    </w:p>
    <w:p w14:paraId="5331454C" w14:textId="77777777" w:rsidR="00BB5FBF" w:rsidRPr="00DB62BB" w:rsidRDefault="00BB5FBF" w:rsidP="00BB5FB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личностный (образ субъекта как личности: «Он хороший человек», «Он грубый»).</w:t>
      </w:r>
    </w:p>
    <w:p w14:paraId="243C5738" w14:textId="77777777"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 xml:space="preserve">По знаковой системе два вышеперечисленных вида у одного человека могут совпадать или отличаться, например, в профессиональной сфере он будет </w:t>
      </w:r>
      <w:r w:rsidRPr="00DB62BB">
        <w:rPr>
          <w:sz w:val="28"/>
          <w:szCs w:val="28"/>
        </w:rPr>
        <w:lastRenderedPageBreak/>
        <w:t>высококвалифицированным, а в жизни пустым. Естественно, идеальный имидж складывается из двух положительных знаков: субъект обладает высоким профессионализмом и качествами добропорядочного человека. Часто говорят о том, что профессиональный образ важнее личностного, но на самом деле именно установка на личность переносится на все то, что касается деятельности человека. Личностный образ является основой, а профессиональный – дополнением. Поэтому в профессиях, где модель общения выглядит как «субъект-субъект», необходимо уделять внимание на формирование позитивного личностного имиджа.</w:t>
      </w:r>
    </w:p>
    <w:p w14:paraId="39EAB452" w14:textId="77777777"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Личный имидж руководителя организации является важным элементом делового образа. Основной механизм формирования – персонификация, т.е. перенос качеств личности на имидж организации. Иными словами, образ руководителя – это символ предприятия. Поэтому необходимо грамотно формировать облик директора.</w:t>
      </w:r>
    </w:p>
    <w:p w14:paraId="7C14715F" w14:textId="77777777"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 xml:space="preserve">Образ руководителя создается в результате восприятия другим человеком </w:t>
      </w:r>
      <w:proofErr w:type="spellStart"/>
      <w:r w:rsidRPr="00DB62BB">
        <w:rPr>
          <w:sz w:val="28"/>
          <w:szCs w:val="28"/>
        </w:rPr>
        <w:t>имиджеформирующей</w:t>
      </w:r>
      <w:proofErr w:type="spellEnd"/>
      <w:r w:rsidRPr="00DB62BB">
        <w:rPr>
          <w:sz w:val="28"/>
          <w:szCs w:val="28"/>
        </w:rPr>
        <w:t xml:space="preserve"> информации, которая бывает:</w:t>
      </w:r>
    </w:p>
    <w:p w14:paraId="374E4392" w14:textId="77777777" w:rsidR="00BB5FBF" w:rsidRPr="00DB62BB" w:rsidRDefault="00BB5FBF" w:rsidP="00BB5F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прямой (получение сведений через коммуникацию);</w:t>
      </w:r>
    </w:p>
    <w:p w14:paraId="50830DD5" w14:textId="77777777" w:rsidR="00BB5FBF" w:rsidRPr="00DB62BB" w:rsidRDefault="00BB5FBF" w:rsidP="00BB5F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косвенной (получение сведений от другого источника, например, слухи, публикации и т.п.)</w:t>
      </w:r>
    </w:p>
    <w:p w14:paraId="4EB67D65" w14:textId="77777777"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 xml:space="preserve">Классификация косвенной </w:t>
      </w:r>
      <w:proofErr w:type="spellStart"/>
      <w:r w:rsidRPr="00DB62BB">
        <w:rPr>
          <w:sz w:val="28"/>
          <w:szCs w:val="28"/>
        </w:rPr>
        <w:t>имиджеформирующей</w:t>
      </w:r>
      <w:proofErr w:type="spellEnd"/>
      <w:r w:rsidRPr="00DB62BB">
        <w:rPr>
          <w:sz w:val="28"/>
          <w:szCs w:val="28"/>
        </w:rPr>
        <w:t xml:space="preserve"> информации:</w:t>
      </w:r>
    </w:p>
    <w:p w14:paraId="49F55D70" w14:textId="77777777" w:rsidR="00BB5FBF" w:rsidRPr="00DB62BB" w:rsidRDefault="00BB5FBF" w:rsidP="00BB5FB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сообщение от третьих лиц (данная информация может носить правдивый/ложный, документированный/устный, официальный/неофициальный характеры);</w:t>
      </w:r>
    </w:p>
    <w:p w14:paraId="650E720B" w14:textId="77777777" w:rsidR="00BB5FBF" w:rsidRPr="00DB62BB" w:rsidRDefault="00BB5FBF" w:rsidP="00BB5FB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печатные источники (книги, статьи, документы и т.п.);</w:t>
      </w:r>
    </w:p>
    <w:p w14:paraId="763A0076" w14:textId="77777777" w:rsidR="00BB5FBF" w:rsidRPr="00DB62BB" w:rsidRDefault="00BB5FBF" w:rsidP="00BB5FB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среда обитания (кабинет, автомобиль, дом и т.п.)</w:t>
      </w:r>
    </w:p>
    <w:p w14:paraId="2A30A15C" w14:textId="77777777" w:rsidR="00BB5FBF" w:rsidRPr="00DB62BB" w:rsidRDefault="00BB5FBF" w:rsidP="00BB5FBF">
      <w:pPr>
        <w:spacing w:line="360" w:lineRule="auto"/>
        <w:jc w:val="both"/>
        <w:rPr>
          <w:b/>
          <w:iCs/>
          <w:sz w:val="28"/>
          <w:szCs w:val="28"/>
        </w:rPr>
      </w:pPr>
    </w:p>
    <w:p w14:paraId="26AB0EE1" w14:textId="77777777" w:rsidR="00BB5FBF" w:rsidRPr="006145E7" w:rsidRDefault="00BB5FBF" w:rsidP="00BB5FBF">
      <w:pPr>
        <w:pStyle w:val="a8"/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 xml:space="preserve">Вопросы и задания </w:t>
      </w:r>
    </w:p>
    <w:p w14:paraId="0B669A05" w14:textId="77777777" w:rsidR="00BB5FBF" w:rsidRPr="006145E7" w:rsidRDefault="00BB5FBF" w:rsidP="00BB5FBF">
      <w:pPr>
        <w:pStyle w:val="a8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7A2F61D8" w14:textId="77777777" w:rsidR="00BB5FBF" w:rsidRPr="006145E7" w:rsidRDefault="00BB5FBF" w:rsidP="00BB5FBF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>Дайте определения понятию «имидж».</w:t>
      </w:r>
    </w:p>
    <w:p w14:paraId="06C985DF" w14:textId="77777777" w:rsidR="00BB5FBF" w:rsidRPr="006145E7" w:rsidRDefault="00BB5FBF" w:rsidP="00BB5FBF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>Что или кого относят к субъектам имиджа?</w:t>
      </w:r>
    </w:p>
    <w:p w14:paraId="7C216CC9" w14:textId="77777777" w:rsidR="00BB5FBF" w:rsidRPr="006145E7" w:rsidRDefault="00BB5FBF" w:rsidP="00BB5FBF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lastRenderedPageBreak/>
        <w:t>Какие компоненты включает в себя имидж с точки зрения социально-психологической установки?</w:t>
      </w:r>
    </w:p>
    <w:p w14:paraId="295764BD" w14:textId="77777777" w:rsidR="00BB5FBF" w:rsidRPr="006145E7" w:rsidRDefault="00BB5FBF" w:rsidP="00BB5FBF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>Как «имидж» или  образ трансформируется в стереотип в сознании человека?</w:t>
      </w:r>
    </w:p>
    <w:p w14:paraId="18C07B1B" w14:textId="77777777" w:rsidR="00BB5FBF" w:rsidRPr="006145E7" w:rsidRDefault="00BB5FBF" w:rsidP="00BB5FBF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 xml:space="preserve">Разработайте имидж руководителя предприятия (председателя суда) с использованием </w:t>
      </w:r>
      <w:proofErr w:type="spellStart"/>
      <w:r w:rsidRPr="006145E7">
        <w:rPr>
          <w:rFonts w:ascii="Times New Roman" w:hAnsi="Times New Roman"/>
          <w:sz w:val="28"/>
          <w:szCs w:val="28"/>
        </w:rPr>
        <w:t>имиджеформирующей</w:t>
      </w:r>
      <w:proofErr w:type="spellEnd"/>
      <w:r w:rsidRPr="006145E7">
        <w:rPr>
          <w:rFonts w:ascii="Times New Roman" w:hAnsi="Times New Roman"/>
          <w:sz w:val="28"/>
          <w:szCs w:val="28"/>
        </w:rPr>
        <w:t xml:space="preserve"> информации.</w:t>
      </w:r>
    </w:p>
    <w:p w14:paraId="2B3F897C" w14:textId="77777777" w:rsidR="00BB5FBF" w:rsidRPr="006145E7" w:rsidRDefault="00BB5FBF" w:rsidP="00BB5FBF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>Разработайте и представьте личностный и профессиональный имидж определенного  человека.</w:t>
      </w:r>
    </w:p>
    <w:p w14:paraId="3F8A293F" w14:textId="77777777" w:rsidR="00BB5FBF" w:rsidRPr="00DB62BB" w:rsidRDefault="00BB5FBF" w:rsidP="00BB5FBF">
      <w:pPr>
        <w:pStyle w:val="a8"/>
        <w:spacing w:line="360" w:lineRule="auto"/>
        <w:ind w:left="1069"/>
        <w:jc w:val="both"/>
        <w:rPr>
          <w:rFonts w:ascii="Times New Roman" w:hAnsi="Times New Roman"/>
        </w:rPr>
      </w:pPr>
    </w:p>
    <w:p w14:paraId="325D2F81" w14:textId="77777777" w:rsidR="00BB5FBF" w:rsidRPr="00E0364D" w:rsidRDefault="00BB5FBF" w:rsidP="00BB5FBF">
      <w:pPr>
        <w:spacing w:line="360" w:lineRule="auto"/>
        <w:ind w:firstLine="709"/>
        <w:jc w:val="both"/>
        <w:rPr>
          <w:sz w:val="28"/>
          <w:szCs w:val="28"/>
        </w:rPr>
        <w:sectPr w:rsidR="00BB5FBF" w:rsidRPr="00E0364D" w:rsidSect="008647A4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BF424A1" w14:textId="77777777" w:rsidR="00BB5FBF" w:rsidRPr="00E0364D" w:rsidRDefault="00BB5FBF" w:rsidP="00BB5FBF">
      <w:pPr>
        <w:spacing w:line="360" w:lineRule="auto"/>
        <w:jc w:val="center"/>
        <w:rPr>
          <w:b/>
          <w:iCs/>
          <w:sz w:val="28"/>
          <w:szCs w:val="28"/>
        </w:rPr>
      </w:pPr>
      <w:r w:rsidRPr="00E0364D">
        <w:rPr>
          <w:b/>
          <w:iCs/>
          <w:sz w:val="28"/>
          <w:szCs w:val="28"/>
        </w:rPr>
        <w:lastRenderedPageBreak/>
        <w:t>Список рекомендуемой литературы</w:t>
      </w:r>
    </w:p>
    <w:p w14:paraId="202E1A3E" w14:textId="77777777" w:rsidR="00BB5FBF" w:rsidRDefault="00BB5FBF" w:rsidP="00BB5FBF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E0364D">
        <w:rPr>
          <w:b/>
          <w:i/>
          <w:iCs/>
          <w:sz w:val="28"/>
          <w:szCs w:val="28"/>
        </w:rPr>
        <w:t>Список основной литературы</w:t>
      </w:r>
    </w:p>
    <w:p w14:paraId="23B189A0" w14:textId="77777777" w:rsidR="00BB5FBF" w:rsidRPr="008A05E0" w:rsidRDefault="00BB5FBF" w:rsidP="00BB5FBF">
      <w:pPr>
        <w:spacing w:line="360" w:lineRule="auto"/>
        <w:jc w:val="both"/>
        <w:rPr>
          <w:iCs/>
          <w:sz w:val="28"/>
          <w:szCs w:val="28"/>
        </w:rPr>
      </w:pPr>
    </w:p>
    <w:p w14:paraId="6CF99571" w14:textId="77777777" w:rsidR="00BB5FBF" w:rsidRDefault="00BB5FBF" w:rsidP="00BB5FBF">
      <w:pPr>
        <w:numPr>
          <w:ilvl w:val="0"/>
          <w:numId w:val="10"/>
        </w:numPr>
        <w:suppressAutoHyphens/>
        <w:spacing w:line="276" w:lineRule="auto"/>
        <w:jc w:val="both"/>
        <w:rPr>
          <w:sz w:val="28"/>
          <w:szCs w:val="28"/>
        </w:rPr>
      </w:pPr>
      <w:r w:rsidRPr="008A05E0">
        <w:rPr>
          <w:sz w:val="28"/>
          <w:szCs w:val="28"/>
        </w:rPr>
        <w:t xml:space="preserve">Бороздина, Г. В.  Психология делового общения: учебник. (Среднее профессиональное образование). Москва: ИНФРА-М, 2020 https://znanium.com/catalog/product/1116661 </w:t>
      </w:r>
      <w:r w:rsidRPr="008A05E0">
        <w:rPr>
          <w:sz w:val="28"/>
          <w:szCs w:val="28"/>
        </w:rPr>
        <w:tab/>
      </w:r>
    </w:p>
    <w:p w14:paraId="3DE6F37B" w14:textId="77777777" w:rsidR="00BB5FBF" w:rsidRPr="00E0364D" w:rsidRDefault="00BB5FBF" w:rsidP="00BB5FBF">
      <w:pPr>
        <w:suppressAutoHyphens/>
        <w:spacing w:line="276" w:lineRule="auto"/>
        <w:ind w:left="720"/>
        <w:jc w:val="both"/>
        <w:rPr>
          <w:sz w:val="28"/>
          <w:szCs w:val="28"/>
        </w:rPr>
      </w:pPr>
    </w:p>
    <w:p w14:paraId="60179105" w14:textId="77777777" w:rsidR="00BB5FBF" w:rsidRPr="00E0364D" w:rsidRDefault="00BB5FBF" w:rsidP="00BB5FBF">
      <w:pPr>
        <w:spacing w:line="360" w:lineRule="auto"/>
        <w:jc w:val="both"/>
        <w:rPr>
          <w:iCs/>
          <w:sz w:val="28"/>
          <w:szCs w:val="28"/>
        </w:rPr>
      </w:pPr>
    </w:p>
    <w:p w14:paraId="032356C5" w14:textId="77777777" w:rsidR="00BB5FBF" w:rsidRPr="00E0364D" w:rsidRDefault="00BB5FBF" w:rsidP="00BB5FBF">
      <w:pPr>
        <w:suppressAutoHyphens/>
        <w:spacing w:before="120" w:after="120" w:line="276" w:lineRule="auto"/>
        <w:jc w:val="center"/>
        <w:rPr>
          <w:b/>
          <w:sz w:val="28"/>
          <w:szCs w:val="28"/>
        </w:rPr>
      </w:pPr>
      <w:r w:rsidRPr="00E0364D">
        <w:rPr>
          <w:b/>
          <w:i/>
          <w:sz w:val="28"/>
          <w:szCs w:val="28"/>
        </w:rPr>
        <w:t>Список д</w:t>
      </w:r>
      <w:r w:rsidRPr="00E0364D">
        <w:rPr>
          <w:b/>
          <w:i/>
          <w:iCs/>
          <w:sz w:val="28"/>
          <w:szCs w:val="28"/>
        </w:rPr>
        <w:t>ополнительной литературы</w:t>
      </w:r>
    </w:p>
    <w:p w14:paraId="7DC470E5" w14:textId="77777777" w:rsidR="00BB5FBF" w:rsidRPr="008A05E0" w:rsidRDefault="00BB5FBF" w:rsidP="00BB5FBF">
      <w:pPr>
        <w:numPr>
          <w:ilvl w:val="0"/>
          <w:numId w:val="11"/>
        </w:numPr>
        <w:suppressAutoHyphens/>
        <w:spacing w:line="276" w:lineRule="auto"/>
        <w:jc w:val="both"/>
        <w:rPr>
          <w:sz w:val="28"/>
          <w:szCs w:val="28"/>
        </w:rPr>
      </w:pPr>
      <w:r w:rsidRPr="008A05E0">
        <w:rPr>
          <w:sz w:val="28"/>
          <w:szCs w:val="28"/>
        </w:rPr>
        <w:t xml:space="preserve">Психология общения. Практикум по психологии: учеб. пособие / Н.С. Ефимова. — М.: ИД «ФОРУМ»: ИНФРА-М, 2018. (Среднее профессиональное образование). </w:t>
      </w:r>
      <w:hyperlink r:id="rId11" w:history="1">
        <w:r w:rsidRPr="008A05E0">
          <w:rPr>
            <w:sz w:val="28"/>
            <w:szCs w:val="28"/>
          </w:rPr>
          <w:t>http://znanium.com/catalog/product/766784</w:t>
        </w:r>
      </w:hyperlink>
    </w:p>
    <w:p w14:paraId="742BFD46" w14:textId="77777777" w:rsidR="00BB5FBF" w:rsidRPr="00E0364D" w:rsidRDefault="00BB5FBF" w:rsidP="00BB5FBF">
      <w:pPr>
        <w:suppressAutoHyphens/>
        <w:spacing w:line="276" w:lineRule="auto"/>
        <w:jc w:val="both"/>
        <w:rPr>
          <w:sz w:val="28"/>
          <w:szCs w:val="28"/>
        </w:rPr>
      </w:pPr>
    </w:p>
    <w:p w14:paraId="56A04F8E" w14:textId="77777777" w:rsidR="00BB5FBF" w:rsidRPr="00E0364D" w:rsidRDefault="00BB5FBF" w:rsidP="00BB5FBF">
      <w:pPr>
        <w:suppressAutoHyphens/>
        <w:spacing w:line="276" w:lineRule="auto"/>
        <w:jc w:val="both"/>
        <w:rPr>
          <w:sz w:val="28"/>
          <w:szCs w:val="28"/>
        </w:rPr>
      </w:pPr>
    </w:p>
    <w:p w14:paraId="5F18CE6E" w14:textId="77777777" w:rsidR="00BB5FBF" w:rsidRDefault="00BB5FBF" w:rsidP="00BB5FBF"/>
    <w:p w14:paraId="55B4359D" w14:textId="77777777" w:rsidR="00BB5FBF" w:rsidRDefault="00BB5FBF" w:rsidP="00BB5FBF"/>
    <w:p w14:paraId="7D79B833" w14:textId="77777777" w:rsidR="00BB5FBF" w:rsidRDefault="00BB5FBF" w:rsidP="00BB5FBF"/>
    <w:p w14:paraId="419C7982" w14:textId="77777777" w:rsidR="00BB5FBF" w:rsidRDefault="00BB5FBF"/>
    <w:sectPr w:rsidR="00BB5FBF" w:rsidSect="00A85649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F6A0" w14:textId="77777777" w:rsidR="002F52EA" w:rsidRDefault="002F52EA">
      <w:r>
        <w:separator/>
      </w:r>
    </w:p>
  </w:endnote>
  <w:endnote w:type="continuationSeparator" w:id="0">
    <w:p w14:paraId="7FA8F988" w14:textId="77777777" w:rsidR="002F52EA" w:rsidRDefault="002F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A344" w14:textId="77777777" w:rsidR="00293BD9" w:rsidRDefault="001B182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71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0A1BC8" w14:textId="77777777" w:rsidR="00293BD9" w:rsidRDefault="002F52E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291F" w14:textId="77777777" w:rsidR="008647A4" w:rsidRDefault="001B182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1E83520" w14:textId="77777777" w:rsidR="00293BD9" w:rsidRDefault="002F52EA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E2E7" w14:textId="77777777" w:rsidR="00293BD9" w:rsidRDefault="001B182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71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309549" w14:textId="77777777" w:rsidR="00293BD9" w:rsidRDefault="002F52EA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215A" w14:textId="77777777" w:rsidR="008647A4" w:rsidRDefault="001B182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5FBF">
      <w:rPr>
        <w:noProof/>
      </w:rPr>
      <w:t>27</w:t>
    </w:r>
    <w:r>
      <w:fldChar w:fldCharType="end"/>
    </w:r>
  </w:p>
  <w:p w14:paraId="1E595A5B" w14:textId="77777777" w:rsidR="00293BD9" w:rsidRDefault="002F52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3E050" w14:textId="77777777" w:rsidR="002F52EA" w:rsidRDefault="002F52EA">
      <w:r>
        <w:separator/>
      </w:r>
    </w:p>
  </w:footnote>
  <w:footnote w:type="continuationSeparator" w:id="0">
    <w:p w14:paraId="1BAD404A" w14:textId="77777777" w:rsidR="002F52EA" w:rsidRDefault="002F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EB8B" w14:textId="77777777" w:rsidR="00293BD9" w:rsidRDefault="001B1823" w:rsidP="00293B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A00145" w14:textId="77777777" w:rsidR="00293BD9" w:rsidRDefault="002F52E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EB13" w14:textId="77777777" w:rsidR="00293BD9" w:rsidRDefault="002F52EA" w:rsidP="00293BD9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FDD8" w14:textId="77777777" w:rsidR="00293BD9" w:rsidRDefault="001B1823" w:rsidP="00293B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7110F9" w14:textId="77777777" w:rsidR="00293BD9" w:rsidRDefault="002F52EA">
    <w:pPr>
      <w:pStyle w:val="a3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DABC" w14:textId="77777777" w:rsidR="00293BD9" w:rsidRDefault="002F52EA" w:rsidP="00293BD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4B1"/>
    <w:multiLevelType w:val="hybridMultilevel"/>
    <w:tmpl w:val="E9FE7264"/>
    <w:lvl w:ilvl="0" w:tplc="815AC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46214B"/>
    <w:multiLevelType w:val="multilevel"/>
    <w:tmpl w:val="D816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407CD"/>
    <w:multiLevelType w:val="multilevel"/>
    <w:tmpl w:val="EE54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5396A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746754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A6C30"/>
    <w:multiLevelType w:val="hybridMultilevel"/>
    <w:tmpl w:val="4E98842C"/>
    <w:lvl w:ilvl="0" w:tplc="79423630">
      <w:start w:val="1"/>
      <w:numFmt w:val="decimal"/>
      <w:lvlText w:val="%1."/>
      <w:lvlJc w:val="left"/>
      <w:pPr>
        <w:ind w:left="1069" w:hanging="360"/>
      </w:pPr>
      <w:rPr>
        <w:rFonts w:ascii="Nimbus Roman No9 L" w:hAnsi="Nimbus Roman No9 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4F4A87"/>
    <w:multiLevelType w:val="multilevel"/>
    <w:tmpl w:val="CB34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759C1"/>
    <w:multiLevelType w:val="multilevel"/>
    <w:tmpl w:val="1254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1"/>
  </w:num>
  <w:num w:numId="7">
    <w:abstractNumId w:val="13"/>
  </w:num>
  <w:num w:numId="8">
    <w:abstractNumId w:val="2"/>
  </w:num>
  <w:num w:numId="9">
    <w:abstractNumId w:val="8"/>
  </w:num>
  <w:num w:numId="10">
    <w:abstractNumId w:val="7"/>
  </w:num>
  <w:num w:numId="11">
    <w:abstractNumId w:val="9"/>
  </w:num>
  <w:num w:numId="12">
    <w:abstractNumId w:val="3"/>
  </w:num>
  <w:num w:numId="13">
    <w:abstractNumId w:val="12"/>
  </w:num>
  <w:num w:numId="14">
    <w:abstractNumId w:val="16"/>
  </w:num>
  <w:num w:numId="15">
    <w:abstractNumId w:val="6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BF"/>
    <w:rsid w:val="001A4F02"/>
    <w:rsid w:val="001B1823"/>
    <w:rsid w:val="002F52EA"/>
    <w:rsid w:val="00BB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2F20"/>
  <w15:docId w15:val="{1F139C29-E347-40F7-8F00-F0F6C69F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5FB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BB5FB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BB5FBF"/>
  </w:style>
  <w:style w:type="paragraph" w:styleId="a6">
    <w:name w:val="footer"/>
    <w:basedOn w:val="a"/>
    <w:link w:val="a7"/>
    <w:uiPriority w:val="99"/>
    <w:rsid w:val="00BB5FB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BB5FB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List Paragraph"/>
    <w:basedOn w:val="a"/>
    <w:uiPriority w:val="34"/>
    <w:qFormat/>
    <w:rsid w:val="00BB5F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rmal (Web)"/>
    <w:basedOn w:val="a"/>
    <w:uiPriority w:val="99"/>
    <w:unhideWhenUsed/>
    <w:rsid w:val="00BB5FBF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BB5FBF"/>
    <w:pPr>
      <w:jc w:val="center"/>
    </w:pPr>
    <w:rPr>
      <w:sz w:val="28"/>
      <w:lang w:val="x-none" w:eastAsia="x-none"/>
    </w:rPr>
  </w:style>
  <w:style w:type="character" w:customStyle="1" w:styleId="ab">
    <w:name w:val="Заголовок Знак"/>
    <w:basedOn w:val="a0"/>
    <w:link w:val="aa"/>
    <w:rsid w:val="00BB5FB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Default">
    <w:name w:val="Default"/>
    <w:rsid w:val="00BB5F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76678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5601</Words>
  <Characters>31931</Characters>
  <Application>Microsoft Office Word</Application>
  <DocSecurity>0</DocSecurity>
  <Lines>266</Lines>
  <Paragraphs>74</Paragraphs>
  <ScaleCrop>false</ScaleCrop>
  <Company>Grizli777</Company>
  <LinksUpToDate>false</LinksUpToDate>
  <CharactersWithSpaces>37458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User220</cp:lastModifiedBy>
  <cp:revision>4</cp:revision>
  <dcterms:created xsi:type="dcterms:W3CDTF">2025-11-17T14:59:00Z</dcterms:created>
  <dcterms:modified xsi:type="dcterms:W3CDTF">2025-12-15T07:16:00Z</dcterms:modified>
</cp:coreProperties>
</file>