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58" w:rsidRDefault="00FA4158" w:rsidP="00FA4158">
      <w:pPr>
        <w:suppressAutoHyphens/>
        <w:spacing w:line="276" w:lineRule="auto"/>
        <w:jc w:val="center"/>
        <w:rPr>
          <w:caps/>
          <w:sz w:val="28"/>
        </w:rPr>
      </w:pPr>
      <w:bookmarkStart w:id="0" w:name="_Toc315707998"/>
      <w:r>
        <w:rPr>
          <w:caps/>
          <w:sz w:val="28"/>
        </w:rPr>
        <w:t>ЧАСТНОЕ ОБРАЗОВАТЕЛЬНОЕ УЧРЕЖДЕНИЕ</w:t>
      </w:r>
    </w:p>
    <w:p w:rsidR="00FA4158" w:rsidRDefault="00FA4158" w:rsidP="00FA4158">
      <w:pPr>
        <w:suppressAutoHyphens/>
        <w:spacing w:line="276" w:lineRule="auto"/>
        <w:jc w:val="center"/>
        <w:rPr>
          <w:caps/>
          <w:sz w:val="28"/>
        </w:rPr>
      </w:pPr>
      <w:r>
        <w:rPr>
          <w:caps/>
          <w:sz w:val="28"/>
        </w:rPr>
        <w:t xml:space="preserve"> ПРОФЕССИОНАЛЬНОГО ОБРАЗОВАНИЯ</w:t>
      </w:r>
    </w:p>
    <w:p w:rsidR="00FA4158" w:rsidRDefault="00FA4158" w:rsidP="00FA4158">
      <w:pPr>
        <w:suppressAutoHyphens/>
        <w:spacing w:line="276" w:lineRule="auto"/>
        <w:jc w:val="center"/>
        <w:rPr>
          <w:caps/>
          <w:sz w:val="28"/>
        </w:rPr>
      </w:pPr>
      <w:r>
        <w:rPr>
          <w:caps/>
          <w:sz w:val="28"/>
        </w:rPr>
        <w:t>«СТАВРОПОЛЬСКИЙ МНОГОПРОФИЛЬНЫЙ КОЛЛЕДЖ»</w:t>
      </w:r>
    </w:p>
    <w:p w:rsidR="00FA4158" w:rsidRDefault="00FA4158" w:rsidP="00FA4158">
      <w:pPr>
        <w:suppressAutoHyphens/>
        <w:spacing w:after="200" w:line="276" w:lineRule="auto"/>
        <w:jc w:val="center"/>
        <w:rPr>
          <w:b/>
          <w:caps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b/>
          <w:caps/>
          <w:sz w:val="28"/>
        </w:rPr>
      </w:pPr>
    </w:p>
    <w:p w:rsidR="004832D9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caps/>
          <w:sz w:val="28"/>
        </w:rPr>
      </w:pPr>
      <w:r>
        <w:rPr>
          <w:caps/>
          <w:sz w:val="28"/>
        </w:rPr>
        <w:t xml:space="preserve">МЕТОДИЧЕСКИЕ РЕКОМЕНДАЦИИ </w:t>
      </w: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caps/>
          <w:sz w:val="28"/>
        </w:rPr>
      </w:pPr>
      <w:r>
        <w:rPr>
          <w:caps/>
          <w:sz w:val="28"/>
        </w:rPr>
        <w:t xml:space="preserve">ПО </w:t>
      </w:r>
      <w:r w:rsidR="004832D9">
        <w:rPr>
          <w:caps/>
          <w:sz w:val="28"/>
        </w:rPr>
        <w:t>УЧЕБНОЙ</w:t>
      </w:r>
      <w:r>
        <w:rPr>
          <w:caps/>
          <w:sz w:val="28"/>
        </w:rPr>
        <w:t xml:space="preserve"> ПРАКТИК</w:t>
      </w:r>
      <w:r w:rsidR="004832D9">
        <w:rPr>
          <w:caps/>
          <w:sz w:val="28"/>
        </w:rPr>
        <w:t>Е</w:t>
      </w:r>
    </w:p>
    <w:p w:rsidR="004832D9" w:rsidRPr="004832D9" w:rsidRDefault="004832D9" w:rsidP="004832D9">
      <w:pPr>
        <w:shd w:val="clear" w:color="auto" w:fill="FFFFFF"/>
        <w:jc w:val="center"/>
        <w:rPr>
          <w:caps/>
          <w:sz w:val="28"/>
        </w:rPr>
      </w:pPr>
      <w:r w:rsidRPr="004832D9">
        <w:rPr>
          <w:caps/>
          <w:sz w:val="28"/>
        </w:rPr>
        <w:t>ПМ. 04 Составление и использование бухгалтерской</w:t>
      </w:r>
    </w:p>
    <w:p w:rsidR="004832D9" w:rsidRPr="004832D9" w:rsidRDefault="004832D9" w:rsidP="004832D9">
      <w:pPr>
        <w:shd w:val="clear" w:color="auto" w:fill="FFFFFF"/>
        <w:jc w:val="center"/>
        <w:rPr>
          <w:rFonts w:ascii="Helvetica" w:hAnsi="Helvetica"/>
          <w:color w:val="34343C"/>
          <w:sz w:val="23"/>
          <w:szCs w:val="23"/>
        </w:rPr>
      </w:pPr>
      <w:r w:rsidRPr="004832D9">
        <w:rPr>
          <w:caps/>
          <w:sz w:val="28"/>
        </w:rPr>
        <w:t>отчетности</w:t>
      </w:r>
    </w:p>
    <w:p w:rsidR="004832D9" w:rsidRDefault="004832D9" w:rsidP="00FA4158">
      <w:pPr>
        <w:spacing w:line="360" w:lineRule="auto"/>
        <w:jc w:val="center"/>
        <w:rPr>
          <w:color w:val="000000"/>
          <w:sz w:val="28"/>
        </w:rPr>
      </w:pPr>
    </w:p>
    <w:p w:rsidR="00FA4158" w:rsidRDefault="00FA4158" w:rsidP="00FA4158">
      <w:pPr>
        <w:spacing w:line="360" w:lineRule="auto"/>
        <w:jc w:val="center"/>
        <w:rPr>
          <w:color w:val="000000"/>
          <w:sz w:val="28"/>
        </w:rPr>
      </w:pPr>
      <w:bookmarkStart w:id="1" w:name="_GoBack"/>
      <w:bookmarkEnd w:id="1"/>
      <w:r>
        <w:rPr>
          <w:color w:val="000000"/>
          <w:sz w:val="28"/>
        </w:rPr>
        <w:t>Основное общее образование</w:t>
      </w: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caps/>
          <w:sz w:val="28"/>
        </w:rPr>
      </w:pPr>
      <w:r>
        <w:rPr>
          <w:color w:val="000000"/>
          <w:sz w:val="28"/>
        </w:rPr>
        <w:t>Среднее общее образование</w:t>
      </w: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jc w:val="center"/>
        <w:rPr>
          <w:caps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both"/>
        <w:rPr>
          <w:b/>
          <w:sz w:val="28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4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4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4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4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4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4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4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rPr>
          <w:b/>
          <w:sz w:val="24"/>
        </w:rPr>
      </w:pP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b/>
          <w:sz w:val="24"/>
        </w:rPr>
      </w:pPr>
    </w:p>
    <w:p w:rsidR="00952250" w:rsidRDefault="00FA4158" w:rsidP="00D77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sz w:val="28"/>
        </w:rPr>
      </w:pPr>
      <w:r>
        <w:rPr>
          <w:sz w:val="28"/>
        </w:rPr>
        <w:t xml:space="preserve">Ставрополь, 2025 г. </w:t>
      </w:r>
      <w:r w:rsidR="00952250">
        <w:rPr>
          <w:sz w:val="28"/>
        </w:rPr>
        <w:br w:type="page"/>
      </w:r>
    </w:p>
    <w:p w:rsidR="00FA4158" w:rsidRDefault="00FA4158" w:rsidP="00FA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sz w:val="28"/>
        </w:rPr>
      </w:pPr>
    </w:p>
    <w:p w:rsidR="0020642F" w:rsidRPr="00C67B5C" w:rsidRDefault="0020642F" w:rsidP="0020642F">
      <w:pPr>
        <w:jc w:val="center"/>
        <w:rPr>
          <w:b/>
          <w:sz w:val="24"/>
          <w:szCs w:val="24"/>
        </w:rPr>
      </w:pPr>
      <w:r w:rsidRPr="00C67B5C">
        <w:rPr>
          <w:b/>
          <w:sz w:val="24"/>
          <w:szCs w:val="24"/>
        </w:rPr>
        <w:t>СОДЕРЖАНИЕ</w:t>
      </w:r>
    </w:p>
    <w:p w:rsidR="0020642F" w:rsidRPr="00C67B5C" w:rsidRDefault="0020642F" w:rsidP="0020642F">
      <w:pPr>
        <w:jc w:val="center"/>
        <w:rPr>
          <w:b/>
          <w:sz w:val="24"/>
          <w:szCs w:val="24"/>
        </w:rPr>
      </w:pPr>
    </w:p>
    <w:bookmarkEnd w:id="0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1936654289"/>
        <w:docPartObj>
          <w:docPartGallery w:val="Table of Contents"/>
          <w:docPartUnique/>
        </w:docPartObj>
      </w:sdtPr>
      <w:sdtEndPr/>
      <w:sdtContent>
        <w:p w:rsidR="00BC45A7" w:rsidRDefault="00BC45A7">
          <w:pPr>
            <w:pStyle w:val="af4"/>
          </w:pPr>
        </w:p>
        <w:p w:rsidR="00D903B6" w:rsidRDefault="00BC45A7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2632951" w:history="1">
            <w:r w:rsidR="00D903B6" w:rsidRPr="00B229BC">
              <w:rPr>
                <w:rStyle w:val="a9"/>
                <w:noProof/>
              </w:rPr>
              <w:t>ПОЯСНИТЕЛЬНАЯ ЗАПИСКА</w:t>
            </w:r>
            <w:r w:rsidR="00D903B6">
              <w:rPr>
                <w:noProof/>
                <w:webHidden/>
              </w:rPr>
              <w:tab/>
            </w:r>
            <w:r w:rsidR="00952250">
              <w:rPr>
                <w:noProof/>
                <w:webHidden/>
              </w:rPr>
              <w:t>3</w:t>
            </w:r>
          </w:hyperlink>
        </w:p>
        <w:p w:rsidR="00D903B6" w:rsidRDefault="00A14A9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632952" w:history="1">
            <w:r w:rsidR="00D903B6" w:rsidRPr="00B229BC">
              <w:rPr>
                <w:rStyle w:val="a9"/>
                <w:noProof/>
              </w:rPr>
              <w:t>ТЕМАТИЧЕСКИЙ ПЛАН ПРАКТИКИ</w:t>
            </w:r>
            <w:r w:rsidR="00D903B6">
              <w:rPr>
                <w:noProof/>
                <w:webHidden/>
              </w:rPr>
              <w:tab/>
            </w:r>
            <w:r w:rsidR="00D903B6">
              <w:rPr>
                <w:noProof/>
                <w:webHidden/>
              </w:rPr>
              <w:fldChar w:fldCharType="begin"/>
            </w:r>
            <w:r w:rsidR="00D903B6">
              <w:rPr>
                <w:noProof/>
                <w:webHidden/>
              </w:rPr>
              <w:instrText xml:space="preserve"> PAGEREF _Toc62632952 \h </w:instrText>
            </w:r>
            <w:r w:rsidR="00D903B6">
              <w:rPr>
                <w:noProof/>
                <w:webHidden/>
              </w:rPr>
            </w:r>
            <w:r w:rsidR="00D903B6">
              <w:rPr>
                <w:noProof/>
                <w:webHidden/>
              </w:rPr>
              <w:fldChar w:fldCharType="separate"/>
            </w:r>
            <w:r w:rsidR="00D7766F">
              <w:rPr>
                <w:noProof/>
                <w:webHidden/>
              </w:rPr>
              <w:t>7</w:t>
            </w:r>
            <w:r w:rsidR="00D903B6">
              <w:rPr>
                <w:noProof/>
                <w:webHidden/>
              </w:rPr>
              <w:fldChar w:fldCharType="end"/>
            </w:r>
          </w:hyperlink>
        </w:p>
        <w:p w:rsidR="00D903B6" w:rsidRDefault="00A14A9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632953" w:history="1">
            <w:r w:rsidR="00D903B6" w:rsidRPr="00B229BC">
              <w:rPr>
                <w:rStyle w:val="a9"/>
                <w:noProof/>
              </w:rPr>
              <w:t>ОРГАНИЗАЦИЯ И РУКОВОДСТВО УЧЕБНОЙ ПРАКТИКОЙ</w:t>
            </w:r>
            <w:r w:rsidR="00D903B6">
              <w:rPr>
                <w:noProof/>
                <w:webHidden/>
              </w:rPr>
              <w:tab/>
            </w:r>
            <w:r w:rsidR="00D903B6">
              <w:rPr>
                <w:noProof/>
                <w:webHidden/>
              </w:rPr>
              <w:fldChar w:fldCharType="begin"/>
            </w:r>
            <w:r w:rsidR="00D903B6">
              <w:rPr>
                <w:noProof/>
                <w:webHidden/>
              </w:rPr>
              <w:instrText xml:space="preserve"> PAGEREF _Toc62632953 \h </w:instrText>
            </w:r>
            <w:r w:rsidR="00D903B6">
              <w:rPr>
                <w:noProof/>
                <w:webHidden/>
              </w:rPr>
            </w:r>
            <w:r w:rsidR="00D903B6">
              <w:rPr>
                <w:noProof/>
                <w:webHidden/>
              </w:rPr>
              <w:fldChar w:fldCharType="separate"/>
            </w:r>
            <w:r w:rsidR="00D7766F">
              <w:rPr>
                <w:noProof/>
                <w:webHidden/>
              </w:rPr>
              <w:t>7</w:t>
            </w:r>
            <w:r w:rsidR="00D903B6">
              <w:rPr>
                <w:noProof/>
                <w:webHidden/>
              </w:rPr>
              <w:fldChar w:fldCharType="end"/>
            </w:r>
          </w:hyperlink>
        </w:p>
        <w:p w:rsidR="00D903B6" w:rsidRDefault="00A14A9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632954" w:history="1">
            <w:r w:rsidR="00D903B6" w:rsidRPr="00B229BC">
              <w:rPr>
                <w:rStyle w:val="a9"/>
                <w:noProof/>
              </w:rPr>
              <w:t>ЗАДАНИЕ НА ПРАКТИКУ</w:t>
            </w:r>
            <w:r w:rsidR="00D903B6">
              <w:rPr>
                <w:noProof/>
                <w:webHidden/>
              </w:rPr>
              <w:tab/>
            </w:r>
            <w:r w:rsidR="00D903B6">
              <w:rPr>
                <w:noProof/>
                <w:webHidden/>
              </w:rPr>
              <w:fldChar w:fldCharType="begin"/>
            </w:r>
            <w:r w:rsidR="00D903B6">
              <w:rPr>
                <w:noProof/>
                <w:webHidden/>
              </w:rPr>
              <w:instrText xml:space="preserve"> PAGEREF _Toc62632954 \h </w:instrText>
            </w:r>
            <w:r w:rsidR="00D903B6">
              <w:rPr>
                <w:noProof/>
                <w:webHidden/>
              </w:rPr>
            </w:r>
            <w:r w:rsidR="00D903B6">
              <w:rPr>
                <w:noProof/>
                <w:webHidden/>
              </w:rPr>
              <w:fldChar w:fldCharType="separate"/>
            </w:r>
            <w:r w:rsidR="00D7766F">
              <w:rPr>
                <w:noProof/>
                <w:webHidden/>
              </w:rPr>
              <w:t>9</w:t>
            </w:r>
            <w:r w:rsidR="00D903B6">
              <w:rPr>
                <w:noProof/>
                <w:webHidden/>
              </w:rPr>
              <w:fldChar w:fldCharType="end"/>
            </w:r>
          </w:hyperlink>
        </w:p>
        <w:p w:rsidR="00D903B6" w:rsidRDefault="00A14A9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632955" w:history="1">
            <w:r w:rsidR="00D903B6" w:rsidRPr="00B229BC">
              <w:rPr>
                <w:rStyle w:val="a9"/>
                <w:noProof/>
              </w:rPr>
              <w:t>ТРЕБОВАНИЯ К СОДЕРЖАНИЮ И ОФОРМЛЕНИЮ ОТЧЕТА</w:t>
            </w:r>
            <w:r w:rsidR="00952250">
              <w:rPr>
                <w:rStyle w:val="a9"/>
                <w:noProof/>
              </w:rPr>
              <w:t xml:space="preserve">                   </w:t>
            </w:r>
            <w:r w:rsidR="00D903B6">
              <w:rPr>
                <w:noProof/>
                <w:webHidden/>
              </w:rPr>
              <w:fldChar w:fldCharType="begin"/>
            </w:r>
            <w:r w:rsidR="00D903B6">
              <w:rPr>
                <w:noProof/>
                <w:webHidden/>
              </w:rPr>
              <w:instrText xml:space="preserve"> PAGEREF _Toc62632955 \h </w:instrText>
            </w:r>
            <w:r w:rsidR="00D903B6">
              <w:rPr>
                <w:noProof/>
                <w:webHidden/>
              </w:rPr>
            </w:r>
            <w:r w:rsidR="00D903B6">
              <w:rPr>
                <w:noProof/>
                <w:webHidden/>
              </w:rPr>
              <w:fldChar w:fldCharType="separate"/>
            </w:r>
            <w:r w:rsidR="00D7766F">
              <w:rPr>
                <w:noProof/>
                <w:webHidden/>
              </w:rPr>
              <w:t>10</w:t>
            </w:r>
            <w:r w:rsidR="00D903B6">
              <w:rPr>
                <w:noProof/>
                <w:webHidden/>
              </w:rPr>
              <w:fldChar w:fldCharType="end"/>
            </w:r>
          </w:hyperlink>
        </w:p>
        <w:p w:rsidR="00D903B6" w:rsidRDefault="00A14A9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632956" w:history="1">
            <w:r w:rsidR="00D903B6" w:rsidRPr="00B229BC">
              <w:rPr>
                <w:rStyle w:val="a9"/>
                <w:noProof/>
              </w:rPr>
              <w:t>СПИСОК РЕКОМЕНДУЕМЫХ ИСТОЧНИКОВ</w:t>
            </w:r>
            <w:r w:rsidR="00D903B6">
              <w:rPr>
                <w:noProof/>
                <w:webHidden/>
              </w:rPr>
              <w:tab/>
            </w:r>
            <w:r w:rsidR="00D903B6">
              <w:rPr>
                <w:noProof/>
                <w:webHidden/>
              </w:rPr>
              <w:fldChar w:fldCharType="begin"/>
            </w:r>
            <w:r w:rsidR="00D903B6">
              <w:rPr>
                <w:noProof/>
                <w:webHidden/>
              </w:rPr>
              <w:instrText xml:space="preserve"> PAGEREF _Toc62632956 \h </w:instrText>
            </w:r>
            <w:r w:rsidR="00D903B6">
              <w:rPr>
                <w:noProof/>
                <w:webHidden/>
              </w:rPr>
            </w:r>
            <w:r w:rsidR="00D903B6">
              <w:rPr>
                <w:noProof/>
                <w:webHidden/>
              </w:rPr>
              <w:fldChar w:fldCharType="separate"/>
            </w:r>
            <w:r w:rsidR="00D7766F">
              <w:rPr>
                <w:noProof/>
                <w:webHidden/>
              </w:rPr>
              <w:t>11</w:t>
            </w:r>
            <w:r w:rsidR="00D903B6">
              <w:rPr>
                <w:noProof/>
                <w:webHidden/>
              </w:rPr>
              <w:fldChar w:fldCharType="end"/>
            </w:r>
          </w:hyperlink>
        </w:p>
        <w:p w:rsidR="00D903B6" w:rsidRDefault="00A14A90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2632957" w:history="1">
            <w:r w:rsidR="00D903B6" w:rsidRPr="00B229BC">
              <w:rPr>
                <w:rStyle w:val="a9"/>
                <w:noProof/>
              </w:rPr>
              <w:t>ПРИЛОЖЕНИЯ</w:t>
            </w:r>
            <w:r w:rsidR="00D903B6">
              <w:rPr>
                <w:noProof/>
                <w:webHidden/>
              </w:rPr>
              <w:tab/>
            </w:r>
            <w:r w:rsidR="00D903B6">
              <w:rPr>
                <w:noProof/>
                <w:webHidden/>
              </w:rPr>
              <w:fldChar w:fldCharType="begin"/>
            </w:r>
            <w:r w:rsidR="00D903B6">
              <w:rPr>
                <w:noProof/>
                <w:webHidden/>
              </w:rPr>
              <w:instrText xml:space="preserve"> PAGEREF _Toc62632957 \h </w:instrText>
            </w:r>
            <w:r w:rsidR="00D903B6">
              <w:rPr>
                <w:noProof/>
                <w:webHidden/>
              </w:rPr>
            </w:r>
            <w:r w:rsidR="00D903B6">
              <w:rPr>
                <w:noProof/>
                <w:webHidden/>
              </w:rPr>
              <w:fldChar w:fldCharType="separate"/>
            </w:r>
            <w:r w:rsidR="00D7766F">
              <w:rPr>
                <w:noProof/>
                <w:webHidden/>
              </w:rPr>
              <w:t>12</w:t>
            </w:r>
            <w:r w:rsidR="00D903B6">
              <w:rPr>
                <w:noProof/>
                <w:webHidden/>
              </w:rPr>
              <w:fldChar w:fldCharType="end"/>
            </w:r>
          </w:hyperlink>
        </w:p>
        <w:p w:rsidR="00BC45A7" w:rsidRDefault="00BC45A7">
          <w:r>
            <w:rPr>
              <w:b/>
              <w:bCs/>
            </w:rPr>
            <w:fldChar w:fldCharType="end"/>
          </w:r>
        </w:p>
      </w:sdtContent>
    </w:sdt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rPr>
          <w:b/>
          <w:sz w:val="24"/>
          <w:szCs w:val="24"/>
        </w:rPr>
      </w:pPr>
    </w:p>
    <w:p w:rsidR="0020642F" w:rsidRPr="00C67B5C" w:rsidRDefault="0020642F" w:rsidP="0020642F">
      <w:pPr>
        <w:spacing w:after="200" w:line="276" w:lineRule="auto"/>
        <w:rPr>
          <w:sz w:val="24"/>
          <w:szCs w:val="24"/>
        </w:rPr>
      </w:pPr>
      <w:r w:rsidRPr="00C67B5C">
        <w:rPr>
          <w:sz w:val="24"/>
          <w:szCs w:val="24"/>
        </w:rPr>
        <w:br w:type="page"/>
      </w:r>
    </w:p>
    <w:p w:rsidR="0020642F" w:rsidRPr="00C67B5C" w:rsidRDefault="0020642F" w:rsidP="0020642F">
      <w:pPr>
        <w:pStyle w:val="1"/>
        <w:rPr>
          <w:szCs w:val="24"/>
        </w:rPr>
      </w:pPr>
      <w:bookmarkStart w:id="2" w:name="_Toc397694950"/>
      <w:bookmarkStart w:id="3" w:name="_Toc62632951"/>
      <w:r w:rsidRPr="00C67B5C">
        <w:rPr>
          <w:szCs w:val="24"/>
        </w:rPr>
        <w:lastRenderedPageBreak/>
        <w:t>ПОЯСНИТЕЛЬНАЯ ЗАПИСКА</w:t>
      </w:r>
      <w:bookmarkEnd w:id="2"/>
      <w:bookmarkEnd w:id="3"/>
    </w:p>
    <w:p w:rsidR="0020642F" w:rsidRPr="00C67B5C" w:rsidRDefault="0020642F" w:rsidP="0020642F">
      <w:pPr>
        <w:jc w:val="center"/>
        <w:rPr>
          <w:sz w:val="24"/>
          <w:szCs w:val="24"/>
        </w:rPr>
      </w:pPr>
    </w:p>
    <w:p w:rsidR="0020642F" w:rsidRPr="003252B0" w:rsidRDefault="0020642F" w:rsidP="0020642F">
      <w:pPr>
        <w:jc w:val="center"/>
        <w:rPr>
          <w:sz w:val="28"/>
          <w:szCs w:val="28"/>
        </w:rPr>
      </w:pPr>
      <w:r w:rsidRPr="003252B0">
        <w:rPr>
          <w:sz w:val="28"/>
          <w:szCs w:val="28"/>
        </w:rPr>
        <w:t>Уважаемые студенты!</w:t>
      </w:r>
    </w:p>
    <w:p w:rsidR="003252B0" w:rsidRPr="00C67B5C" w:rsidRDefault="003252B0" w:rsidP="0020642F">
      <w:pPr>
        <w:jc w:val="center"/>
        <w:rPr>
          <w:sz w:val="24"/>
          <w:szCs w:val="24"/>
        </w:rPr>
      </w:pPr>
    </w:p>
    <w:p w:rsidR="003252B0" w:rsidRPr="001812DD" w:rsidRDefault="003252B0" w:rsidP="003252B0">
      <w:pPr>
        <w:tabs>
          <w:tab w:val="left" w:pos="1134"/>
        </w:tabs>
        <w:ind w:firstLine="709"/>
        <w:jc w:val="both"/>
        <w:rPr>
          <w:i/>
          <w:color w:val="0000FF"/>
          <w:sz w:val="24"/>
          <w:szCs w:val="24"/>
          <w:u w:val="single"/>
          <w:vertAlign w:val="superscript"/>
        </w:rPr>
      </w:pPr>
      <w:r w:rsidRPr="001812DD">
        <w:rPr>
          <w:sz w:val="24"/>
          <w:szCs w:val="24"/>
        </w:rPr>
        <w:t xml:space="preserve">Вы приступаете к прохождению </w:t>
      </w:r>
      <w:r>
        <w:rPr>
          <w:bCs/>
          <w:sz w:val="24"/>
          <w:szCs w:val="24"/>
        </w:rPr>
        <w:t>учебной</w:t>
      </w:r>
      <w:r w:rsidRPr="001812DD">
        <w:rPr>
          <w:bCs/>
          <w:sz w:val="24"/>
          <w:szCs w:val="24"/>
        </w:rPr>
        <w:t xml:space="preserve"> практики</w:t>
      </w:r>
      <w:r>
        <w:rPr>
          <w:bCs/>
          <w:sz w:val="24"/>
          <w:szCs w:val="24"/>
        </w:rPr>
        <w:t xml:space="preserve"> (далее – практики)</w:t>
      </w:r>
      <w:r w:rsidRPr="001812DD">
        <w:rPr>
          <w:bCs/>
          <w:sz w:val="24"/>
          <w:szCs w:val="24"/>
        </w:rPr>
        <w:t>,</w:t>
      </w:r>
      <w:r w:rsidRPr="001812DD">
        <w:rPr>
          <w:sz w:val="24"/>
          <w:szCs w:val="24"/>
        </w:rPr>
        <w:t xml:space="preserve"> которая  является частью основной профессиональной образовательной программы в соответствии с ФГОС по специальности СПО </w:t>
      </w:r>
      <w:r w:rsidR="00514D8D" w:rsidRPr="00330274">
        <w:rPr>
          <w:sz w:val="24"/>
          <w:szCs w:val="24"/>
        </w:rPr>
        <w:t>38.02.01«Экономика и бухгалтерский учет (по отраслям)»</w:t>
      </w:r>
      <w:r w:rsidR="00514D8D">
        <w:rPr>
          <w:b/>
          <w:color w:val="FF0000"/>
          <w:sz w:val="24"/>
          <w:szCs w:val="24"/>
        </w:rPr>
        <w:t xml:space="preserve">, </w:t>
      </w:r>
      <w:r w:rsidR="00514D8D" w:rsidRPr="00330274">
        <w:rPr>
          <w:b/>
          <w:sz w:val="24"/>
          <w:szCs w:val="24"/>
        </w:rPr>
        <w:t>Составление и использование бухгалтерской отчетности</w:t>
      </w:r>
      <w:r w:rsidR="00514D8D">
        <w:rPr>
          <w:b/>
          <w:sz w:val="24"/>
          <w:szCs w:val="24"/>
        </w:rPr>
        <w:t>.</w:t>
      </w:r>
    </w:p>
    <w:p w:rsidR="003252B0" w:rsidRDefault="003252B0" w:rsidP="00501E05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3252B0">
        <w:rPr>
          <w:sz w:val="24"/>
          <w:szCs w:val="24"/>
        </w:rPr>
        <w:t>Учебная практика направлена на формирование умений, приобретение первоначального практического опыта и реализуется в рамках профессиональных модулей для последующего освоения обучающимися общих и профессиональных компетенций по избранной специальности.</w:t>
      </w:r>
    </w:p>
    <w:p w:rsidR="003252B0" w:rsidRPr="001812DD" w:rsidRDefault="003252B0" w:rsidP="003252B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 w:rsidRPr="001812DD">
        <w:rPr>
          <w:spacing w:val="2"/>
          <w:sz w:val="24"/>
          <w:szCs w:val="24"/>
        </w:rPr>
        <w:t xml:space="preserve">Практическая подготовка при проведении </w:t>
      </w:r>
      <w:r>
        <w:rPr>
          <w:spacing w:val="2"/>
          <w:sz w:val="24"/>
          <w:szCs w:val="24"/>
        </w:rPr>
        <w:t xml:space="preserve">учебной </w:t>
      </w:r>
      <w:r w:rsidRPr="001812DD">
        <w:rPr>
          <w:spacing w:val="2"/>
          <w:sz w:val="24"/>
          <w:szCs w:val="24"/>
        </w:rPr>
        <w:t>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3252B0" w:rsidRDefault="003252B0" w:rsidP="00501E0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sz w:val="24"/>
          <w:szCs w:val="24"/>
        </w:rPr>
      </w:pPr>
    </w:p>
    <w:p w:rsidR="003252B0" w:rsidRPr="001812DD" w:rsidRDefault="003252B0" w:rsidP="00952250">
      <w:pPr>
        <w:ind w:firstLine="567"/>
        <w:jc w:val="both"/>
        <w:rPr>
          <w:sz w:val="24"/>
          <w:szCs w:val="24"/>
        </w:rPr>
      </w:pPr>
      <w:r w:rsidRPr="001812DD">
        <w:rPr>
          <w:sz w:val="24"/>
          <w:szCs w:val="24"/>
        </w:rPr>
        <w:t>Организация практики осуществляется в соответствии с Приказом Министерства науки и высшего образования Российской Федерации и Министерства просвещения Российской Федерации от 05 августа 2020 года № 885/390 «О практической подготовке обучающихся», а также в соответствии с Порядком организации практической подготовки обучающихся</w:t>
      </w:r>
      <w:r w:rsidR="005B7F07">
        <w:rPr>
          <w:sz w:val="24"/>
          <w:szCs w:val="24"/>
        </w:rPr>
        <w:t xml:space="preserve"> от 22.09.2020 № 03/20-21</w:t>
      </w:r>
      <w:r w:rsidRPr="001812DD">
        <w:rPr>
          <w:sz w:val="24"/>
          <w:szCs w:val="24"/>
        </w:rPr>
        <w:t xml:space="preserve">, утвержденным приказом директора </w:t>
      </w:r>
      <w:r w:rsidRPr="001812DD">
        <w:rPr>
          <w:bCs/>
          <w:sz w:val="24"/>
          <w:szCs w:val="24"/>
        </w:rPr>
        <w:t>ЧПОУ «Финансово-экономический колледж»</w:t>
      </w:r>
      <w:r w:rsidRPr="001812DD">
        <w:rPr>
          <w:sz w:val="24"/>
          <w:szCs w:val="24"/>
        </w:rPr>
        <w:t xml:space="preserve"> от 22.09.2020 № ОД-07/</w:t>
      </w:r>
      <w:r w:rsidRPr="00CD08CE">
        <w:rPr>
          <w:sz w:val="24"/>
          <w:szCs w:val="24"/>
        </w:rPr>
        <w:t>2.</w:t>
      </w:r>
    </w:p>
    <w:p w:rsidR="00FF0C8F" w:rsidRDefault="00FF0C8F" w:rsidP="00952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709"/>
        <w:jc w:val="both"/>
        <w:rPr>
          <w:sz w:val="24"/>
          <w:szCs w:val="24"/>
        </w:rPr>
      </w:pPr>
    </w:p>
    <w:p w:rsidR="00514D8D" w:rsidRPr="001812DD" w:rsidRDefault="00514D8D" w:rsidP="00514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709"/>
        <w:jc w:val="both"/>
        <w:rPr>
          <w:b/>
          <w:color w:val="000000"/>
          <w:sz w:val="24"/>
          <w:szCs w:val="24"/>
        </w:rPr>
      </w:pPr>
      <w:r w:rsidRPr="001812DD">
        <w:rPr>
          <w:sz w:val="24"/>
          <w:szCs w:val="24"/>
        </w:rPr>
        <w:t xml:space="preserve">В результате освоения производственной практики </w:t>
      </w:r>
      <w:r w:rsidRPr="001812DD">
        <w:rPr>
          <w:bCs/>
          <w:iCs/>
          <w:sz w:val="24"/>
          <w:szCs w:val="24"/>
        </w:rPr>
        <w:t xml:space="preserve">по профессиональному модулю </w:t>
      </w:r>
      <w:r w:rsidRPr="00330274">
        <w:rPr>
          <w:b/>
          <w:sz w:val="24"/>
          <w:szCs w:val="24"/>
        </w:rPr>
        <w:t>Составление и использование бухгалтерской отчетности</w:t>
      </w:r>
      <w:r w:rsidRPr="001812DD">
        <w:rPr>
          <w:sz w:val="24"/>
          <w:szCs w:val="24"/>
        </w:rPr>
        <w:t xml:space="preserve"> обучающийся должен </w:t>
      </w:r>
      <w:r w:rsidRPr="001812DD">
        <w:rPr>
          <w:b/>
          <w:sz w:val="24"/>
          <w:szCs w:val="24"/>
        </w:rPr>
        <w:t>иметь практический опыт</w:t>
      </w:r>
      <w:r w:rsidRPr="001812DD">
        <w:rPr>
          <w:sz w:val="24"/>
          <w:szCs w:val="24"/>
        </w:rPr>
        <w:t>:</w:t>
      </w:r>
    </w:p>
    <w:p w:rsidR="00514D8D" w:rsidRPr="007B1CC7" w:rsidRDefault="00514D8D" w:rsidP="00514D8D">
      <w:pPr>
        <w:pStyle w:val="ConsPlusNormal"/>
        <w:numPr>
          <w:ilvl w:val="0"/>
          <w:numId w:val="20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B1CC7">
        <w:rPr>
          <w:rFonts w:ascii="Times New Roman" w:hAnsi="Times New Roman" w:cs="Times New Roman"/>
          <w:sz w:val="24"/>
          <w:szCs w:val="24"/>
        </w:rPr>
        <w:t>составлении бухгалтерской отчетности и использовании ее для анализа финансового состояния организации;</w:t>
      </w:r>
    </w:p>
    <w:p w:rsidR="00514D8D" w:rsidRPr="007B1CC7" w:rsidRDefault="00514D8D" w:rsidP="00514D8D">
      <w:pPr>
        <w:pStyle w:val="ConsPlusNormal"/>
        <w:numPr>
          <w:ilvl w:val="0"/>
          <w:numId w:val="20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B1CC7">
        <w:rPr>
          <w:rFonts w:ascii="Times New Roman" w:hAnsi="Times New Roman" w:cs="Times New Roman"/>
          <w:sz w:val="24"/>
          <w:szCs w:val="24"/>
        </w:rPr>
        <w:t>составлении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</w:t>
      </w:r>
    </w:p>
    <w:p w:rsidR="00514D8D" w:rsidRPr="007B1CC7" w:rsidRDefault="00514D8D" w:rsidP="00514D8D">
      <w:pPr>
        <w:pStyle w:val="ConsPlusNormal"/>
        <w:numPr>
          <w:ilvl w:val="0"/>
          <w:numId w:val="20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B1CC7">
        <w:rPr>
          <w:rFonts w:ascii="Times New Roman" w:hAnsi="Times New Roman" w:cs="Times New Roman"/>
          <w:sz w:val="24"/>
          <w:szCs w:val="24"/>
        </w:rPr>
        <w:t>участии в счетной проверке бухгалтерской отчетности;</w:t>
      </w:r>
    </w:p>
    <w:p w:rsidR="00514D8D" w:rsidRPr="007B1CC7" w:rsidRDefault="00514D8D" w:rsidP="00514D8D">
      <w:pPr>
        <w:pStyle w:val="ConsPlusNormal"/>
        <w:numPr>
          <w:ilvl w:val="0"/>
          <w:numId w:val="20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B1CC7">
        <w:rPr>
          <w:rFonts w:ascii="Times New Roman" w:hAnsi="Times New Roman" w:cs="Times New Roman"/>
          <w:sz w:val="24"/>
          <w:szCs w:val="24"/>
        </w:rPr>
        <w:t>анализе информации о финансовом положении организации, ее платежеспособности и доходности;</w:t>
      </w:r>
    </w:p>
    <w:p w:rsidR="00514D8D" w:rsidRPr="007B1CC7" w:rsidRDefault="00514D8D" w:rsidP="00514D8D">
      <w:pPr>
        <w:pStyle w:val="ConsPlusNormal"/>
        <w:numPr>
          <w:ilvl w:val="0"/>
          <w:numId w:val="20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B1CC7">
        <w:rPr>
          <w:rFonts w:ascii="Times New Roman" w:hAnsi="Times New Roman" w:cs="Times New Roman"/>
          <w:sz w:val="24"/>
          <w:szCs w:val="24"/>
        </w:rPr>
        <w:t>применении налоговых льгот;</w:t>
      </w:r>
    </w:p>
    <w:p w:rsidR="00514D8D" w:rsidRDefault="00514D8D" w:rsidP="00514D8D">
      <w:pPr>
        <w:pStyle w:val="ConsPlusNormal"/>
        <w:numPr>
          <w:ilvl w:val="0"/>
          <w:numId w:val="20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B1CC7">
        <w:rPr>
          <w:rFonts w:ascii="Times New Roman" w:hAnsi="Times New Roman" w:cs="Times New Roman"/>
          <w:sz w:val="24"/>
          <w:szCs w:val="24"/>
        </w:rPr>
        <w:t>разработке учетной политики в целях налогообложения;</w:t>
      </w:r>
    </w:p>
    <w:p w:rsidR="00514D8D" w:rsidRDefault="00514D8D" w:rsidP="00514D8D">
      <w:pPr>
        <w:pStyle w:val="ConsPlusNormal"/>
        <w:numPr>
          <w:ilvl w:val="0"/>
          <w:numId w:val="20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B1CC7">
        <w:rPr>
          <w:rFonts w:ascii="Times New Roman" w:hAnsi="Times New Roman" w:cs="Times New Roman"/>
          <w:sz w:val="24"/>
          <w:szCs w:val="24"/>
        </w:rPr>
        <w:t>составлении бухгалтерской (финансовой) отчетности по Международным стандартам финансовой отчетности.</w:t>
      </w:r>
    </w:p>
    <w:p w:rsidR="00514D8D" w:rsidRPr="007B1CC7" w:rsidRDefault="00514D8D" w:rsidP="00514D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4D8D" w:rsidRPr="001812DD" w:rsidRDefault="00514D8D" w:rsidP="00514D8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/>
        <w:jc w:val="both"/>
        <w:rPr>
          <w:sz w:val="24"/>
          <w:szCs w:val="24"/>
        </w:rPr>
      </w:pPr>
      <w:r w:rsidRPr="001812DD">
        <w:rPr>
          <w:sz w:val="24"/>
          <w:szCs w:val="24"/>
        </w:rPr>
        <w:tab/>
        <w:t xml:space="preserve">В результате освоения производственной практики </w:t>
      </w:r>
      <w:r w:rsidRPr="001812DD">
        <w:rPr>
          <w:bCs/>
          <w:iCs/>
          <w:sz w:val="24"/>
          <w:szCs w:val="24"/>
        </w:rPr>
        <w:t xml:space="preserve">по профессиональному модулю </w:t>
      </w:r>
      <w:r w:rsidRPr="00330274">
        <w:rPr>
          <w:b/>
          <w:sz w:val="24"/>
          <w:szCs w:val="24"/>
        </w:rPr>
        <w:t>Составление и использование бухгалтерской отчетности</w:t>
      </w:r>
      <w:r w:rsidRPr="001812DD">
        <w:rPr>
          <w:sz w:val="24"/>
          <w:szCs w:val="24"/>
        </w:rPr>
        <w:t xml:space="preserve"> обучающийся должен</w:t>
      </w:r>
      <w:r w:rsidRPr="001812DD">
        <w:rPr>
          <w:b/>
          <w:sz w:val="24"/>
          <w:szCs w:val="24"/>
        </w:rPr>
        <w:t xml:space="preserve"> уметь</w:t>
      </w:r>
      <w:r w:rsidRPr="001812DD">
        <w:rPr>
          <w:sz w:val="24"/>
          <w:szCs w:val="24"/>
        </w:rPr>
        <w:t>: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применять методы внутреннего контроля (интервью, пересчет, обследование, аналитические процедуры, выборка);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lastRenderedPageBreak/>
        <w:t>выявлять и оценивать риски объекта внутреннего контроля и риски собственных ошибок;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оценивать соответствие производимых хозяйственных операций и эффективность использования активов правовой и нормативной базе;</w:t>
      </w:r>
    </w:p>
    <w:p w:rsidR="00514D8D" w:rsidRPr="007B1CC7" w:rsidRDefault="00514D8D" w:rsidP="00514D8D">
      <w:pPr>
        <w:pStyle w:val="af1"/>
        <w:numPr>
          <w:ilvl w:val="0"/>
          <w:numId w:val="21"/>
        </w:numPr>
        <w:ind w:left="0" w:firstLine="643"/>
      </w:pPr>
      <w:r w:rsidRPr="007B1CC7">
        <w:t>формировать информационную базу, отражающую ход устранения выявленных контрольными процедурами недостатков;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определять объем работ по финансовому анализу, потребность в трудовых, финансовых и материально-технических ресурсах;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определять источники информации для проведения анализа финансового состояния экономического субъекта;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распределять объем работ по проведению финансового анализа между работниками (группами работников);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формировать аналитические отчеты и представлять их заинтересованным пользователям;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координировать взаимодействие работников экономического субъекта в процессе проведения финансового анализа;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применять результаты финансового анализа экономического субъекта для целей бюджетирования и управления денежными потоками;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отражать нарастающим итогом на счетах бухгалтерского учета имущественное и финансовое положение организации;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определять результаты хозяйственной деятельности за отчетный период;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закрывать бухгалтерские регистры и заполнять формы бухгалтерской отчетности в установленные законодательством сроки;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устанавливать идентичность показателей бухгалтерских отчетов;</w:t>
      </w:r>
    </w:p>
    <w:p w:rsidR="00514D8D" w:rsidRPr="007B1CC7" w:rsidRDefault="00514D8D" w:rsidP="00514D8D">
      <w:pPr>
        <w:pStyle w:val="ConsPlusNormal"/>
        <w:numPr>
          <w:ilvl w:val="0"/>
          <w:numId w:val="21"/>
        </w:numPr>
        <w:adjustRightInd/>
        <w:ind w:left="0" w:firstLine="643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осваивать новые формы бухгалтерской отчетности;</w:t>
      </w:r>
    </w:p>
    <w:p w:rsidR="00514D8D" w:rsidRPr="007B1CC7" w:rsidRDefault="00514D8D" w:rsidP="00514D8D">
      <w:pPr>
        <w:pStyle w:val="af1"/>
        <w:numPr>
          <w:ilvl w:val="0"/>
          <w:numId w:val="21"/>
        </w:numPr>
        <w:ind w:left="0" w:firstLine="643"/>
      </w:pPr>
      <w:r w:rsidRPr="007B1CC7">
        <w:t>адаптировать бухгалтерскую (финансовую) отчетность Российской Федерации к Международным стандартам финансовой отчетности</w:t>
      </w:r>
    </w:p>
    <w:p w:rsidR="00514D8D" w:rsidRPr="001812DD" w:rsidRDefault="00514D8D" w:rsidP="00514D8D">
      <w:pPr>
        <w:pStyle w:val="a6"/>
        <w:spacing w:after="0"/>
        <w:ind w:firstLine="426"/>
        <w:jc w:val="both"/>
        <w:rPr>
          <w:b/>
          <w:sz w:val="24"/>
          <w:szCs w:val="24"/>
        </w:rPr>
      </w:pPr>
      <w:r w:rsidRPr="001812DD">
        <w:rPr>
          <w:sz w:val="24"/>
          <w:szCs w:val="24"/>
        </w:rPr>
        <w:t xml:space="preserve">В результате освоения производственной практики </w:t>
      </w:r>
      <w:r w:rsidRPr="001812DD">
        <w:rPr>
          <w:bCs/>
          <w:iCs/>
          <w:sz w:val="24"/>
          <w:szCs w:val="24"/>
        </w:rPr>
        <w:t xml:space="preserve">по профессиональному модулю </w:t>
      </w:r>
      <w:r w:rsidRPr="00330274">
        <w:rPr>
          <w:b/>
          <w:sz w:val="24"/>
          <w:szCs w:val="24"/>
        </w:rPr>
        <w:t>Составление и использование бухгалтерской отчетности</w:t>
      </w:r>
      <w:r w:rsidRPr="001812DD">
        <w:rPr>
          <w:sz w:val="24"/>
          <w:szCs w:val="24"/>
        </w:rPr>
        <w:t xml:space="preserve"> обучающийся должен</w:t>
      </w:r>
      <w:r w:rsidRPr="001812DD">
        <w:rPr>
          <w:b/>
          <w:sz w:val="24"/>
          <w:szCs w:val="24"/>
        </w:rPr>
        <w:t xml:space="preserve"> знать: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lastRenderedPageBreak/>
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теоретические основы внутреннего контроля совершаемых фактов хозяйственной жизни и составления бухгалтерской (финансовой) отчетности;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механизм отражения нарастающим итогом на счетах бухгалтерского учета данных за отчетный период;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методы обобщения информации о хозяйственных операциях организации за отчетный период;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 xml:space="preserve">порядок составления шахматной таблицы и </w:t>
      </w:r>
      <w:proofErr w:type="spellStart"/>
      <w:r w:rsidRPr="007B1CC7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7B1CC7">
        <w:rPr>
          <w:rFonts w:ascii="Times New Roman" w:hAnsi="Times New Roman" w:cs="Times New Roman"/>
          <w:sz w:val="24"/>
          <w:szCs w:val="24"/>
        </w:rPr>
        <w:t>-сальдовой ведомости;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методы определения результатов хозяйственной деятельности за отчетный период;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требования к бухгалтерской отчетности организации;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состав и содержание форм бухгалтерской отчетности;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бухгалтерский баланс, отчет о финансовых результатах как основные формы бухгалтерской отчетности;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 xml:space="preserve">методы группировки и перенесения обобщенной учетной информации из </w:t>
      </w:r>
      <w:proofErr w:type="spellStart"/>
      <w:r w:rsidRPr="007B1CC7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7B1CC7">
        <w:rPr>
          <w:rFonts w:ascii="Times New Roman" w:hAnsi="Times New Roman" w:cs="Times New Roman"/>
          <w:sz w:val="24"/>
          <w:szCs w:val="24"/>
        </w:rPr>
        <w:t>-сальдовой ведомости в формы бухгалтерской отчетности;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процедуру составления приложений к бухгалтерскому балансу и отчету о финансовых результатах;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порядок отражения изменений в учетной политике в целях бухгалтерского учета;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порядок организации получения аудиторского заключения в случае необходимости;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сроки представления бухгалтерской отчетности;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правила внесения исправлений в бухгалтерскую отчетность в случае выявления неправильного отражения хозяйственных операций;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формы налоговых деклараций по налогам и сборам в бюджет и инструкции по их заполнению;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форму отчетов по страховым взносам в ФНС России и государственные внебюджетные фонды и инструкцию по ее заполнению;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форму статистической отчетности и инструкцию по ее заполнению;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514D8D" w:rsidRPr="007B1CC7" w:rsidRDefault="00514D8D" w:rsidP="00514D8D">
      <w:pPr>
        <w:pStyle w:val="af1"/>
        <w:numPr>
          <w:ilvl w:val="0"/>
          <w:numId w:val="22"/>
        </w:numPr>
        <w:ind w:left="0" w:firstLine="360"/>
        <w:jc w:val="both"/>
      </w:pPr>
      <w:r w:rsidRPr="007B1CC7">
        <w:t>содержание новых форм налоговых деклараций по налогам и сборам и новых инструкций по их заполнению;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порядок регистрации и перерегистрации организации в налоговых органах, внебюджетных фондах и статистических органах;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методы финансового анализа;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виды и приемы финансового анализа;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процедуры анализа бухгалтерского баланса: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порядок общей оценки структуры активов и источников их формирования по показателям баланса;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порядок определения результатов общей оценки структуры активов и их источников по показателям баланса;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lastRenderedPageBreak/>
        <w:t>процедуры анализа ликвидности бухгалтерского баланса;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порядок расчета финансовых коэффициентов для оценки платежеспособности;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состав критериев оценки несостоятельности (банкротства) организации;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процедуры анализа показателей финансовой устойчивости;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процедуры анализа отчета о финансовых результатах;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принципы и методы общей оценки деловой активности организации, технологию расчета и анализа финансового цикла;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процедуры анализа уровня и динамики финансовых результатов по показателям отчетности;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процедуры анализа влияния факторов на прибыль;</w:t>
      </w:r>
    </w:p>
    <w:p w:rsidR="00514D8D" w:rsidRPr="007B1CC7" w:rsidRDefault="00514D8D" w:rsidP="00514D8D">
      <w:pPr>
        <w:pStyle w:val="ConsPlusNormal"/>
        <w:numPr>
          <w:ilvl w:val="0"/>
          <w:numId w:val="22"/>
        </w:numPr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1CC7">
        <w:rPr>
          <w:rFonts w:ascii="Times New Roman" w:hAnsi="Times New Roman" w:cs="Times New Roman"/>
          <w:sz w:val="24"/>
          <w:szCs w:val="24"/>
        </w:rPr>
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потоками;</w:t>
      </w:r>
    </w:p>
    <w:p w:rsidR="00514D8D" w:rsidRPr="007B1CC7" w:rsidRDefault="00514D8D" w:rsidP="00514D8D">
      <w:pPr>
        <w:pStyle w:val="af1"/>
        <w:numPr>
          <w:ilvl w:val="0"/>
          <w:numId w:val="22"/>
        </w:numPr>
        <w:ind w:left="0" w:firstLine="360"/>
        <w:jc w:val="both"/>
      </w:pPr>
      <w:r w:rsidRPr="007B1CC7">
        <w:t>международные стандарты финансовой отчетности (МСФО) и Директивы Европейского Сообщества о консолидированной отчетности.</w:t>
      </w:r>
    </w:p>
    <w:p w:rsidR="00514D8D" w:rsidRDefault="00514D8D" w:rsidP="00514D8D">
      <w:pPr>
        <w:tabs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  <w:lang w:eastAsia="ar-SA"/>
        </w:rPr>
      </w:pPr>
      <w:r w:rsidRPr="001812DD">
        <w:rPr>
          <w:bCs/>
          <w:sz w:val="24"/>
          <w:szCs w:val="24"/>
          <w:lang w:eastAsia="ar-SA"/>
        </w:rPr>
        <w:t>В результате производственной практики студент осваивает общие компетенции:</w:t>
      </w:r>
    </w:p>
    <w:p w:rsidR="00514D8D" w:rsidRDefault="00514D8D" w:rsidP="00514D8D">
      <w:pPr>
        <w:tabs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  <w:lang w:eastAsia="ar-SA"/>
        </w:rPr>
      </w:pP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02. Осуществлять поиск, анализ и интерпретацию информации, необходимой для выполнения</w:t>
      </w:r>
      <w:r>
        <w:rPr>
          <w:sz w:val="24"/>
          <w:szCs w:val="24"/>
        </w:rPr>
        <w:t xml:space="preserve"> </w:t>
      </w:r>
      <w:r w:rsidRPr="003C3E30">
        <w:rPr>
          <w:sz w:val="24"/>
          <w:szCs w:val="24"/>
        </w:rPr>
        <w:t>задач профессиональной деятельности;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08. Использовать средства физической культуры для сохранения и укрепления здоровья в</w:t>
      </w:r>
      <w:r>
        <w:rPr>
          <w:sz w:val="24"/>
          <w:szCs w:val="24"/>
        </w:rPr>
        <w:t xml:space="preserve"> </w:t>
      </w:r>
      <w:r w:rsidRPr="003C3E30">
        <w:rPr>
          <w:sz w:val="24"/>
          <w:szCs w:val="24"/>
        </w:rPr>
        <w:t>процессе профессиональной деятельности и поддержания необходимого уровня физической подготовленности;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10. Пользоваться профессиональной документацией на государственном и иностранном языках;</w:t>
      </w:r>
    </w:p>
    <w:p w:rsidR="00514D8D" w:rsidRPr="003C3E30" w:rsidRDefault="00514D8D" w:rsidP="00514D8D">
      <w:pPr>
        <w:jc w:val="both"/>
        <w:rPr>
          <w:sz w:val="24"/>
          <w:szCs w:val="24"/>
        </w:rPr>
      </w:pPr>
      <w:r w:rsidRPr="003C3E30">
        <w:rPr>
          <w:sz w:val="24"/>
          <w:szCs w:val="24"/>
        </w:rPr>
        <w:t>ОК 11. Использовать знания по финансовой грамотности, планировать предпринимательскую</w:t>
      </w:r>
      <w:r>
        <w:rPr>
          <w:sz w:val="24"/>
          <w:szCs w:val="24"/>
        </w:rPr>
        <w:t xml:space="preserve"> </w:t>
      </w:r>
      <w:r w:rsidRPr="003C3E30">
        <w:rPr>
          <w:sz w:val="24"/>
          <w:szCs w:val="24"/>
        </w:rPr>
        <w:t>деятельность в профессиональной сфере.</w:t>
      </w:r>
    </w:p>
    <w:p w:rsidR="00514D8D" w:rsidRDefault="00514D8D" w:rsidP="00514D8D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/>
          <w:iCs/>
          <w:color w:val="000000"/>
          <w:sz w:val="24"/>
          <w:szCs w:val="24"/>
        </w:rPr>
      </w:pPr>
    </w:p>
    <w:p w:rsidR="001356F7" w:rsidRPr="00C67B5C" w:rsidRDefault="001356F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i/>
          <w:sz w:val="24"/>
          <w:szCs w:val="24"/>
          <w:u w:val="single"/>
          <w:vertAlign w:val="superscript"/>
        </w:rPr>
      </w:pPr>
    </w:p>
    <w:p w:rsidR="00514D8D" w:rsidRDefault="0020642F" w:rsidP="0020642F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4"/>
          <w:szCs w:val="24"/>
        </w:rPr>
      </w:pPr>
      <w:r w:rsidRPr="00C67B5C">
        <w:rPr>
          <w:sz w:val="24"/>
          <w:szCs w:val="24"/>
        </w:rPr>
        <w:t xml:space="preserve">Учебная практика проводится после изучения </w:t>
      </w:r>
      <w:r w:rsidR="00AB59F0">
        <w:rPr>
          <w:sz w:val="24"/>
          <w:szCs w:val="24"/>
        </w:rPr>
        <w:t xml:space="preserve">профессионального модуля </w:t>
      </w:r>
      <w:r w:rsidR="00514D8D" w:rsidRPr="00330274">
        <w:rPr>
          <w:b/>
          <w:sz w:val="24"/>
          <w:szCs w:val="24"/>
        </w:rPr>
        <w:t xml:space="preserve">Составление и использование </w:t>
      </w:r>
      <w:r w:rsidR="00514D8D" w:rsidRPr="008A6798">
        <w:rPr>
          <w:b/>
          <w:sz w:val="24"/>
          <w:szCs w:val="24"/>
        </w:rPr>
        <w:t>бухгалтерской отчетности</w:t>
      </w:r>
      <w:r w:rsidR="00514D8D" w:rsidRPr="008A6798">
        <w:rPr>
          <w:b/>
          <w:bCs/>
          <w:i/>
          <w:iCs/>
          <w:sz w:val="24"/>
          <w:szCs w:val="24"/>
        </w:rPr>
        <w:t>.</w:t>
      </w:r>
    </w:p>
    <w:p w:rsidR="0020642F" w:rsidRPr="00C67B5C" w:rsidRDefault="0020642F" w:rsidP="0020642F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Продолжи</w:t>
      </w:r>
      <w:r w:rsidR="00B72B53">
        <w:rPr>
          <w:sz w:val="24"/>
          <w:szCs w:val="24"/>
        </w:rPr>
        <w:t>тельность практики составляет – 36 часов или одна неделя</w:t>
      </w:r>
      <w:r w:rsidRPr="00C67B5C">
        <w:rPr>
          <w:sz w:val="24"/>
          <w:szCs w:val="24"/>
        </w:rPr>
        <w:t>.</w:t>
      </w:r>
    </w:p>
    <w:p w:rsidR="0020642F" w:rsidRPr="00C67B5C" w:rsidRDefault="0020642F" w:rsidP="0020642F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:rsidR="0020642F" w:rsidRPr="00C67B5C" w:rsidRDefault="0020642F" w:rsidP="0020642F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установ</w:t>
      </w:r>
      <w:r w:rsidR="00D86413">
        <w:rPr>
          <w:sz w:val="24"/>
          <w:szCs w:val="24"/>
        </w:rPr>
        <w:t>ленный срок, согласно расписанию</w:t>
      </w:r>
      <w:r w:rsidRPr="00C67B5C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:rsidR="0020642F" w:rsidRPr="00C67B5C" w:rsidRDefault="0020642F" w:rsidP="0020642F">
      <w:pPr>
        <w:rPr>
          <w:sz w:val="24"/>
          <w:szCs w:val="24"/>
        </w:rPr>
      </w:pPr>
    </w:p>
    <w:p w:rsidR="003252B0" w:rsidRDefault="003252B0" w:rsidP="0020642F">
      <w:pPr>
        <w:pStyle w:val="1"/>
        <w:rPr>
          <w:szCs w:val="24"/>
        </w:rPr>
      </w:pPr>
      <w:bookmarkStart w:id="4" w:name="_Toc397694951"/>
    </w:p>
    <w:p w:rsidR="00FF0C8F" w:rsidRPr="00FF0C8F" w:rsidRDefault="00FF0C8F" w:rsidP="00FF0C8F"/>
    <w:p w:rsidR="0020642F" w:rsidRPr="00C67B5C" w:rsidRDefault="0020642F" w:rsidP="0020642F">
      <w:pPr>
        <w:pStyle w:val="1"/>
        <w:rPr>
          <w:szCs w:val="24"/>
        </w:rPr>
      </w:pPr>
      <w:bookmarkStart w:id="5" w:name="_Toc62632952"/>
      <w:r w:rsidRPr="00C67B5C">
        <w:rPr>
          <w:szCs w:val="24"/>
        </w:rPr>
        <w:lastRenderedPageBreak/>
        <w:t>ТЕМАТИЧЕСКИЙ ПЛАН ПРАКТИКИ</w:t>
      </w:r>
      <w:bookmarkEnd w:id="4"/>
      <w:bookmarkEnd w:id="5"/>
    </w:p>
    <w:p w:rsidR="0020642F" w:rsidRDefault="0020642F" w:rsidP="0020642F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14D8D" w:rsidRPr="00C67B5C" w:rsidRDefault="00514D8D" w:rsidP="0020642F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20" w:firstRow="1" w:lastRow="0" w:firstColumn="0" w:lastColumn="0" w:noHBand="0" w:noVBand="0"/>
      </w:tblPr>
      <w:tblGrid>
        <w:gridCol w:w="1735"/>
        <w:gridCol w:w="5477"/>
        <w:gridCol w:w="934"/>
        <w:gridCol w:w="1199"/>
      </w:tblGrid>
      <w:tr w:rsidR="00514D8D" w:rsidRPr="00BC45A7" w:rsidTr="00BC45A7">
        <w:trPr>
          <w:trHeight w:val="604"/>
        </w:trPr>
        <w:tc>
          <w:tcPr>
            <w:tcW w:w="1756" w:type="dxa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Наименование ПМ и МДК</w:t>
            </w:r>
          </w:p>
        </w:tc>
        <w:tc>
          <w:tcPr>
            <w:tcW w:w="5550" w:type="dxa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45" w:type="dxa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Объем часов</w:t>
            </w:r>
          </w:p>
        </w:tc>
        <w:tc>
          <w:tcPr>
            <w:tcW w:w="1214" w:type="dxa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Уровень освоения</w:t>
            </w:r>
          </w:p>
        </w:tc>
      </w:tr>
      <w:tr w:rsidR="00514D8D" w:rsidRPr="00BC45A7" w:rsidTr="00BC45A7">
        <w:tc>
          <w:tcPr>
            <w:tcW w:w="1756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4</w:t>
            </w:r>
          </w:p>
        </w:tc>
      </w:tr>
      <w:tr w:rsidR="00514D8D" w:rsidRPr="00BC45A7" w:rsidTr="00BC45A7">
        <w:tc>
          <w:tcPr>
            <w:tcW w:w="7306" w:type="dxa"/>
            <w:gridSpan w:val="2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ПМ 04. Составление и использование бухгалтерской (финансовой) отчетности</w:t>
            </w:r>
          </w:p>
        </w:tc>
        <w:tc>
          <w:tcPr>
            <w:tcW w:w="945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36</w:t>
            </w:r>
          </w:p>
        </w:tc>
        <w:tc>
          <w:tcPr>
            <w:tcW w:w="1214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</w:p>
        </w:tc>
      </w:tr>
      <w:tr w:rsidR="00514D8D" w:rsidRPr="00BC45A7" w:rsidTr="00BC45A7">
        <w:tc>
          <w:tcPr>
            <w:tcW w:w="1756" w:type="dxa"/>
            <w:vMerge w:val="restart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МДК 04.01 Технология составления бухгалтерской отчетности</w:t>
            </w:r>
          </w:p>
          <w:p w:rsidR="00514D8D" w:rsidRPr="00BC45A7" w:rsidRDefault="00514D8D" w:rsidP="00BC45A7">
            <w:pPr>
              <w:rPr>
                <w:sz w:val="24"/>
                <w:szCs w:val="24"/>
              </w:rPr>
            </w:pPr>
          </w:p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МДК 04.02 Основы анализа бухгалтерской отчетности</w:t>
            </w:r>
          </w:p>
        </w:tc>
        <w:tc>
          <w:tcPr>
            <w:tcW w:w="5550" w:type="dxa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Содержание производственной практики</w:t>
            </w:r>
          </w:p>
        </w:tc>
        <w:tc>
          <w:tcPr>
            <w:tcW w:w="945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</w:p>
        </w:tc>
      </w:tr>
      <w:tr w:rsidR="00514D8D" w:rsidRPr="00BC45A7" w:rsidTr="00BC45A7">
        <w:trPr>
          <w:trHeight w:val="655"/>
        </w:trPr>
        <w:tc>
          <w:tcPr>
            <w:tcW w:w="1756" w:type="dxa"/>
            <w:vMerge/>
            <w:vAlign w:val="center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3</w:t>
            </w:r>
          </w:p>
        </w:tc>
      </w:tr>
      <w:tr w:rsidR="00514D8D" w:rsidRPr="00BC45A7" w:rsidTr="00BC45A7">
        <w:trPr>
          <w:trHeight w:val="399"/>
        </w:trPr>
        <w:tc>
          <w:tcPr>
            <w:tcW w:w="1756" w:type="dxa"/>
            <w:vMerge/>
            <w:vAlign w:val="center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определять результаты хозяйственной деятельности за отчетный период;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3</w:t>
            </w:r>
          </w:p>
        </w:tc>
      </w:tr>
      <w:tr w:rsidR="00514D8D" w:rsidRPr="00BC45A7" w:rsidTr="00BC45A7">
        <w:trPr>
          <w:trHeight w:val="309"/>
        </w:trPr>
        <w:tc>
          <w:tcPr>
            <w:tcW w:w="1756" w:type="dxa"/>
            <w:vMerge/>
            <w:vAlign w:val="center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rFonts w:eastAsia="Calibri"/>
                <w:sz w:val="24"/>
                <w:szCs w:val="24"/>
              </w:rPr>
              <w:t>составлять формы бухгалтерской отчетности в установленные законодательством сроки;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3</w:t>
            </w:r>
          </w:p>
        </w:tc>
      </w:tr>
      <w:tr w:rsidR="00514D8D" w:rsidRPr="00BC45A7" w:rsidTr="00BC45A7">
        <w:trPr>
          <w:trHeight w:val="348"/>
        </w:trPr>
        <w:tc>
          <w:tcPr>
            <w:tcW w:w="1756" w:type="dxa"/>
            <w:vMerge/>
            <w:vAlign w:val="center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rFonts w:eastAsia="Calibri"/>
                <w:sz w:val="24"/>
                <w:szCs w:val="24"/>
              </w:rPr>
              <w:t>составлять налоговые декларации по налогам и сборам в бюджет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3</w:t>
            </w:r>
          </w:p>
        </w:tc>
      </w:tr>
      <w:tr w:rsidR="00514D8D" w:rsidRPr="00BC45A7" w:rsidTr="00BC45A7">
        <w:trPr>
          <w:trHeight w:val="20"/>
        </w:trPr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rFonts w:eastAsia="Calibri"/>
                <w:sz w:val="24"/>
                <w:szCs w:val="24"/>
              </w:rPr>
              <w:t>составлять формы статистической отчетности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3</w:t>
            </w:r>
          </w:p>
        </w:tc>
      </w:tr>
      <w:tr w:rsidR="00514D8D" w:rsidRPr="00BC45A7" w:rsidTr="00BC45A7">
        <w:tc>
          <w:tcPr>
            <w:tcW w:w="1756" w:type="dxa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</w:p>
        </w:tc>
        <w:tc>
          <w:tcPr>
            <w:tcW w:w="5550" w:type="dxa"/>
          </w:tcPr>
          <w:p w:rsidR="00514D8D" w:rsidRPr="00BC45A7" w:rsidRDefault="00514D8D" w:rsidP="00BC45A7">
            <w:pPr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Итого</w:t>
            </w:r>
          </w:p>
        </w:tc>
        <w:tc>
          <w:tcPr>
            <w:tcW w:w="945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  <w:r w:rsidRPr="00BC45A7">
              <w:rPr>
                <w:sz w:val="24"/>
                <w:szCs w:val="24"/>
              </w:rPr>
              <w:t>36 часов</w:t>
            </w:r>
          </w:p>
        </w:tc>
        <w:tc>
          <w:tcPr>
            <w:tcW w:w="1214" w:type="dxa"/>
          </w:tcPr>
          <w:p w:rsidR="00514D8D" w:rsidRPr="00BC45A7" w:rsidRDefault="00514D8D" w:rsidP="00BC45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642F" w:rsidRPr="00C67B5C" w:rsidRDefault="0020642F" w:rsidP="0020642F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0642F" w:rsidRPr="00C67B5C" w:rsidRDefault="0020642F" w:rsidP="0020642F">
      <w:pPr>
        <w:pStyle w:val="1"/>
        <w:rPr>
          <w:szCs w:val="24"/>
        </w:rPr>
      </w:pPr>
      <w:bookmarkStart w:id="6" w:name="_Toc397694952"/>
      <w:bookmarkStart w:id="7" w:name="_Toc62632953"/>
      <w:r w:rsidRPr="00C67B5C">
        <w:rPr>
          <w:szCs w:val="24"/>
        </w:rPr>
        <w:t>ОРГАНИЗАЦИЯ И РУКОВОДСТВО</w:t>
      </w:r>
      <w:r w:rsidR="00F7039E">
        <w:rPr>
          <w:szCs w:val="24"/>
        </w:rPr>
        <w:t xml:space="preserve"> УЧЕБНОЙ</w:t>
      </w:r>
      <w:r w:rsidRPr="00C67B5C">
        <w:rPr>
          <w:szCs w:val="24"/>
        </w:rPr>
        <w:t xml:space="preserve"> ПРАКТИКОЙ</w:t>
      </w:r>
      <w:bookmarkEnd w:id="6"/>
      <w:bookmarkEnd w:id="7"/>
    </w:p>
    <w:p w:rsidR="0020642F" w:rsidRPr="00C67B5C" w:rsidRDefault="0020642F" w:rsidP="0020642F">
      <w:pPr>
        <w:rPr>
          <w:sz w:val="24"/>
          <w:szCs w:val="24"/>
        </w:rPr>
      </w:pPr>
    </w:p>
    <w:p w:rsidR="00D210B2" w:rsidRPr="00C67B5C" w:rsidRDefault="00D210B2" w:rsidP="00D210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</w:t>
      </w:r>
      <w:r w:rsidR="00FF0C8F">
        <w:rPr>
          <w:sz w:val="24"/>
          <w:szCs w:val="24"/>
        </w:rPr>
        <w:t xml:space="preserve">оводитель практики от колледжа </w:t>
      </w:r>
      <w:r w:rsidRPr="00C67B5C">
        <w:rPr>
          <w:sz w:val="24"/>
          <w:szCs w:val="24"/>
        </w:rPr>
        <w:t xml:space="preserve">выдает студентам методические рекомендации, проводит инструктаж о порядке прохождения практики, выполнении заданий, </w:t>
      </w:r>
      <w:r w:rsidR="009C76C8">
        <w:rPr>
          <w:sz w:val="24"/>
          <w:szCs w:val="24"/>
        </w:rPr>
        <w:t>про</w:t>
      </w:r>
      <w:r w:rsidR="00514D8D">
        <w:rPr>
          <w:sz w:val="24"/>
          <w:szCs w:val="24"/>
        </w:rPr>
        <w:t>в</w:t>
      </w:r>
      <w:r w:rsidR="009C76C8">
        <w:rPr>
          <w:sz w:val="24"/>
          <w:szCs w:val="24"/>
        </w:rPr>
        <w:t xml:space="preserve">одит </w:t>
      </w:r>
      <w:r w:rsidRPr="00C67B5C">
        <w:rPr>
          <w:sz w:val="24"/>
          <w:szCs w:val="24"/>
        </w:rPr>
        <w:t>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D210B2" w:rsidRPr="00C67B5C" w:rsidRDefault="00D210B2" w:rsidP="00D210B2">
      <w:pPr>
        <w:ind w:firstLine="426"/>
        <w:rPr>
          <w:sz w:val="24"/>
          <w:szCs w:val="24"/>
        </w:rPr>
      </w:pPr>
    </w:p>
    <w:p w:rsidR="00D210B2" w:rsidRPr="00C67B5C" w:rsidRDefault="00D210B2" w:rsidP="00FA42B2">
      <w:pPr>
        <w:ind w:firstLine="709"/>
        <w:jc w:val="both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:rsidR="00D210B2" w:rsidRPr="00C67B5C" w:rsidRDefault="00D210B2" w:rsidP="00FA42B2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подчиняться действующим правилам внутреннего распорядка;</w:t>
      </w:r>
    </w:p>
    <w:p w:rsidR="00D210B2" w:rsidRPr="00C67B5C" w:rsidRDefault="00D210B2" w:rsidP="00FA42B2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:rsidR="00D210B2" w:rsidRPr="00C67B5C" w:rsidRDefault="00D210B2" w:rsidP="00FA42B2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:rsidR="00D210B2" w:rsidRPr="00C67B5C" w:rsidRDefault="00D210B2" w:rsidP="00FA42B2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руководителя практики;</w:t>
      </w:r>
    </w:p>
    <w:p w:rsidR="00FA42B2" w:rsidRDefault="00D210B2" w:rsidP="00FA42B2">
      <w:pPr>
        <w:ind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составить отчет </w:t>
      </w:r>
      <w:r w:rsidR="00CA642D">
        <w:rPr>
          <w:sz w:val="24"/>
          <w:szCs w:val="24"/>
        </w:rPr>
        <w:t>п</w:t>
      </w:r>
      <w:r w:rsidRPr="00C67B5C">
        <w:rPr>
          <w:sz w:val="24"/>
          <w:szCs w:val="24"/>
        </w:rPr>
        <w:t xml:space="preserve">о практике </w:t>
      </w:r>
      <w:r w:rsidR="00FA42B2">
        <w:rPr>
          <w:sz w:val="24"/>
          <w:szCs w:val="24"/>
        </w:rPr>
        <w:t xml:space="preserve">с </w:t>
      </w:r>
      <w:r w:rsidRPr="00C67B5C">
        <w:rPr>
          <w:sz w:val="24"/>
          <w:szCs w:val="24"/>
        </w:rPr>
        <w:t>обязательным приложени</w:t>
      </w:r>
      <w:r w:rsidR="00FA42B2">
        <w:rPr>
          <w:sz w:val="24"/>
          <w:szCs w:val="24"/>
        </w:rPr>
        <w:t>ем аттестационного листа;</w:t>
      </w:r>
    </w:p>
    <w:p w:rsidR="00D210B2" w:rsidRPr="00C67B5C" w:rsidRDefault="00CA642D" w:rsidP="00FA42B2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защитить отчет по практике,</w:t>
      </w:r>
      <w:r w:rsidR="00D210B2" w:rsidRPr="00C67B5C">
        <w:rPr>
          <w:sz w:val="24"/>
          <w:szCs w:val="24"/>
        </w:rPr>
        <w:t xml:space="preserve"> в установленные расписанием сроки.</w:t>
      </w:r>
    </w:p>
    <w:p w:rsidR="0020642F" w:rsidRPr="00C67B5C" w:rsidRDefault="0020642F" w:rsidP="0020642F">
      <w:pPr>
        <w:rPr>
          <w:caps/>
          <w:sz w:val="24"/>
          <w:szCs w:val="24"/>
        </w:rPr>
      </w:pPr>
    </w:p>
    <w:p w:rsidR="0020642F" w:rsidRPr="00D210B2" w:rsidRDefault="0020642F" w:rsidP="00BC2926">
      <w:pPr>
        <w:jc w:val="center"/>
        <w:rPr>
          <w:b/>
          <w:sz w:val="24"/>
          <w:szCs w:val="24"/>
        </w:rPr>
      </w:pPr>
      <w:r w:rsidRPr="00D210B2">
        <w:rPr>
          <w:b/>
          <w:caps/>
          <w:sz w:val="24"/>
          <w:szCs w:val="24"/>
        </w:rPr>
        <w:t>Контроль и оценка результатов освоения практики</w:t>
      </w:r>
    </w:p>
    <w:p w:rsidR="0020642F" w:rsidRPr="00C67B5C" w:rsidRDefault="0020642F" w:rsidP="0020642F">
      <w:pPr>
        <w:rPr>
          <w:sz w:val="24"/>
          <w:szCs w:val="24"/>
        </w:rPr>
      </w:pPr>
    </w:p>
    <w:p w:rsidR="0020642F" w:rsidRPr="00FA42B2" w:rsidRDefault="00953EED" w:rsidP="0020642F">
      <w:pPr>
        <w:ind w:firstLine="567"/>
        <w:rPr>
          <w:bCs/>
          <w:iCs/>
          <w:sz w:val="24"/>
          <w:szCs w:val="24"/>
        </w:rPr>
      </w:pPr>
      <w:r w:rsidRPr="00FA42B2">
        <w:rPr>
          <w:bCs/>
          <w:iCs/>
          <w:sz w:val="24"/>
          <w:szCs w:val="24"/>
        </w:rPr>
        <w:t>Промежуточная аттестация по практике:</w:t>
      </w:r>
      <w:r w:rsidR="00F7039E" w:rsidRPr="00FA42B2">
        <w:rPr>
          <w:bCs/>
          <w:iCs/>
          <w:sz w:val="24"/>
          <w:szCs w:val="24"/>
        </w:rPr>
        <w:t xml:space="preserve"> дифференцированный зачет</w:t>
      </w:r>
      <w:r w:rsidR="00DD79A1" w:rsidRPr="00FA42B2">
        <w:rPr>
          <w:bCs/>
          <w:iCs/>
          <w:sz w:val="24"/>
          <w:szCs w:val="24"/>
        </w:rPr>
        <w:t>.</w:t>
      </w:r>
    </w:p>
    <w:p w:rsidR="00D210B2" w:rsidRPr="00FA42B2" w:rsidRDefault="00D210B2" w:rsidP="00D210B2">
      <w:pPr>
        <w:ind w:firstLine="567"/>
        <w:jc w:val="both"/>
        <w:rPr>
          <w:bCs/>
          <w:sz w:val="24"/>
          <w:szCs w:val="24"/>
        </w:rPr>
      </w:pPr>
      <w:r w:rsidRPr="00FA42B2">
        <w:rPr>
          <w:bCs/>
          <w:sz w:val="24"/>
          <w:szCs w:val="24"/>
        </w:rPr>
        <w:t>Контроль и оценка результатов освоения учебной практики  осуществляется руководителем практики</w:t>
      </w:r>
      <w:r w:rsidR="007A61CB" w:rsidRPr="00FA42B2">
        <w:rPr>
          <w:bCs/>
          <w:sz w:val="24"/>
          <w:szCs w:val="24"/>
        </w:rPr>
        <w:t xml:space="preserve"> от К</w:t>
      </w:r>
      <w:r w:rsidR="00953EED" w:rsidRPr="00FA42B2">
        <w:rPr>
          <w:bCs/>
          <w:sz w:val="24"/>
          <w:szCs w:val="24"/>
        </w:rPr>
        <w:t>олледжа</w:t>
      </w:r>
      <w:r w:rsidRPr="00FA42B2">
        <w:rPr>
          <w:bCs/>
          <w:sz w:val="24"/>
          <w:szCs w:val="24"/>
        </w:rPr>
        <w:t xml:space="preserve"> в процессе  наблюдения, а также</w:t>
      </w:r>
      <w:r w:rsidR="00D735B1">
        <w:rPr>
          <w:bCs/>
          <w:sz w:val="24"/>
          <w:szCs w:val="24"/>
        </w:rPr>
        <w:t xml:space="preserve"> </w:t>
      </w:r>
      <w:r w:rsidR="00FF0C8F">
        <w:rPr>
          <w:bCs/>
          <w:sz w:val="24"/>
          <w:szCs w:val="24"/>
        </w:rPr>
        <w:t>по итогам выполнения обучающим</w:t>
      </w:r>
      <w:r w:rsidRPr="00FA42B2">
        <w:rPr>
          <w:bCs/>
          <w:sz w:val="24"/>
          <w:szCs w:val="24"/>
        </w:rPr>
        <w:t>ся заданий.</w:t>
      </w:r>
    </w:p>
    <w:p w:rsidR="00D210B2" w:rsidRDefault="00D210B2" w:rsidP="008C0516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Оценка заданий производится </w:t>
      </w:r>
      <w:r>
        <w:rPr>
          <w:sz w:val="24"/>
          <w:szCs w:val="24"/>
        </w:rPr>
        <w:t>очно, с участием экзаменуемого по 5-ти бальной системе.</w:t>
      </w:r>
    </w:p>
    <w:p w:rsidR="00B07EBF" w:rsidRDefault="00D210B2" w:rsidP="00981CC1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lastRenderedPageBreak/>
        <w:t xml:space="preserve"> Оценка работы студента </w:t>
      </w:r>
      <w:r w:rsidR="00FF0C8F">
        <w:rPr>
          <w:sz w:val="24"/>
          <w:szCs w:val="24"/>
        </w:rPr>
        <w:t>за</w:t>
      </w:r>
      <w:r w:rsidRPr="00C67B5C">
        <w:rPr>
          <w:sz w:val="24"/>
          <w:szCs w:val="24"/>
        </w:rPr>
        <w:t xml:space="preserve"> практик</w:t>
      </w:r>
      <w:r w:rsidR="00FF0C8F">
        <w:rPr>
          <w:sz w:val="24"/>
          <w:szCs w:val="24"/>
        </w:rPr>
        <w:t>у</w:t>
      </w:r>
      <w:r w:rsidRPr="00C67B5C">
        <w:rPr>
          <w:sz w:val="24"/>
          <w:szCs w:val="24"/>
        </w:rPr>
        <w:t xml:space="preserve"> основывается на качестве доклада, </w:t>
      </w:r>
      <w:r w:rsidR="00BB54ED">
        <w:rPr>
          <w:sz w:val="24"/>
          <w:szCs w:val="24"/>
        </w:rPr>
        <w:t>правильности оформления</w:t>
      </w:r>
      <w:r w:rsidRPr="00C67B5C">
        <w:rPr>
          <w:sz w:val="24"/>
          <w:szCs w:val="24"/>
        </w:rPr>
        <w:t xml:space="preserve"> и </w:t>
      </w:r>
      <w:r w:rsidR="00BB54ED">
        <w:rPr>
          <w:sz w:val="24"/>
          <w:szCs w:val="24"/>
        </w:rPr>
        <w:t xml:space="preserve"> качестве содержания</w:t>
      </w:r>
      <w:r w:rsidRPr="00C67B5C">
        <w:rPr>
          <w:sz w:val="24"/>
          <w:szCs w:val="24"/>
        </w:rPr>
        <w:t xml:space="preserve"> отчёта, ответах на вопросы, деятельности в период практики. Оценка одновременно проставляется в зачётной книжке и зачётной ведомости</w:t>
      </w:r>
      <w:r w:rsidRPr="00981CC1">
        <w:rPr>
          <w:sz w:val="24"/>
          <w:szCs w:val="24"/>
        </w:rPr>
        <w:t>.</w:t>
      </w:r>
    </w:p>
    <w:p w:rsidR="00FA42B2" w:rsidRDefault="00FA42B2" w:rsidP="00FA42B2">
      <w:pPr>
        <w:ind w:firstLine="567"/>
        <w:jc w:val="both"/>
        <w:rPr>
          <w:color w:val="FF0000"/>
          <w:sz w:val="24"/>
          <w:szCs w:val="24"/>
        </w:rPr>
      </w:pPr>
    </w:p>
    <w:p w:rsidR="0020642F" w:rsidRDefault="0020642F" w:rsidP="00FA42B2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682"/>
      </w:tblGrid>
      <w:tr w:rsidR="005001FC" w:rsidRPr="000E2BB6" w:rsidTr="005001FC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0E2BB6" w:rsidRDefault="005001FC" w:rsidP="005001FC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2BB6">
              <w:rPr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0E2BB6" w:rsidRDefault="005001FC" w:rsidP="005001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2BB6">
              <w:rPr>
                <w:sz w:val="24"/>
                <w:szCs w:val="24"/>
                <w:lang w:eastAsia="en-US"/>
              </w:rPr>
              <w:t>Критерии</w:t>
            </w:r>
          </w:p>
        </w:tc>
      </w:tr>
      <w:tr w:rsidR="005001FC" w:rsidRPr="000E2BB6" w:rsidTr="005001FC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5001FC" w:rsidRDefault="005001FC" w:rsidP="005001FC">
            <w:pPr>
              <w:pStyle w:val="a6"/>
              <w:spacing w:line="276" w:lineRule="auto"/>
              <w:rPr>
                <w:sz w:val="24"/>
                <w:szCs w:val="24"/>
                <w:lang w:eastAsia="en-US"/>
              </w:rPr>
            </w:pPr>
            <w:r w:rsidRPr="005001FC">
              <w:rPr>
                <w:sz w:val="24"/>
                <w:szCs w:val="24"/>
                <w:lang w:eastAsia="en-US"/>
              </w:rPr>
              <w:t>5 (отлично)</w:t>
            </w:r>
          </w:p>
          <w:p w:rsidR="005001FC" w:rsidRPr="005001FC" w:rsidRDefault="005001FC" w:rsidP="005001FC">
            <w:pPr>
              <w:pStyle w:val="a6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0E2BB6" w:rsidRDefault="005001FC" w:rsidP="00BB54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2BB6">
              <w:rPr>
                <w:sz w:val="24"/>
                <w:szCs w:val="24"/>
                <w:lang w:eastAsia="en-US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5001FC" w:rsidRPr="000E2BB6" w:rsidTr="005001FC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5001FC" w:rsidRDefault="005001FC" w:rsidP="005001FC">
            <w:pPr>
              <w:pStyle w:val="a6"/>
              <w:spacing w:line="276" w:lineRule="auto"/>
              <w:rPr>
                <w:sz w:val="24"/>
                <w:szCs w:val="24"/>
                <w:lang w:eastAsia="en-US"/>
              </w:rPr>
            </w:pPr>
            <w:r w:rsidRPr="005001FC">
              <w:rPr>
                <w:sz w:val="24"/>
                <w:szCs w:val="24"/>
                <w:lang w:eastAsia="en-US"/>
              </w:rPr>
              <w:t>4 (хорошо)</w:t>
            </w:r>
          </w:p>
          <w:p w:rsidR="005001FC" w:rsidRPr="005001FC" w:rsidRDefault="005001FC" w:rsidP="005001FC">
            <w:pPr>
              <w:pStyle w:val="a6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0E2BB6" w:rsidRDefault="005001FC" w:rsidP="005001F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2BB6">
              <w:rPr>
                <w:sz w:val="24"/>
                <w:szCs w:val="24"/>
                <w:lang w:eastAsia="en-US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5001FC" w:rsidRPr="000E2BB6" w:rsidTr="005001FC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5001FC" w:rsidRDefault="005001FC" w:rsidP="005001FC">
            <w:pPr>
              <w:pStyle w:val="a6"/>
              <w:spacing w:line="276" w:lineRule="auto"/>
              <w:rPr>
                <w:sz w:val="24"/>
                <w:szCs w:val="24"/>
                <w:lang w:eastAsia="en-US"/>
              </w:rPr>
            </w:pPr>
            <w:r w:rsidRPr="005001FC">
              <w:rPr>
                <w:sz w:val="24"/>
                <w:szCs w:val="24"/>
                <w:lang w:eastAsia="en-US"/>
              </w:rPr>
              <w:t>3 (</w:t>
            </w:r>
            <w:proofErr w:type="spellStart"/>
            <w:r w:rsidRPr="005001FC">
              <w:rPr>
                <w:sz w:val="24"/>
                <w:szCs w:val="24"/>
                <w:lang w:eastAsia="en-US"/>
              </w:rPr>
              <w:t>удовл</w:t>
            </w:r>
            <w:proofErr w:type="spellEnd"/>
            <w:r w:rsidRPr="005001FC">
              <w:rPr>
                <w:sz w:val="24"/>
                <w:szCs w:val="24"/>
                <w:lang w:eastAsia="en-US"/>
              </w:rPr>
              <w:t>.)</w:t>
            </w:r>
          </w:p>
          <w:p w:rsidR="005001FC" w:rsidRPr="005001FC" w:rsidRDefault="005001FC" w:rsidP="005001FC">
            <w:pPr>
              <w:pStyle w:val="a6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0E2BB6" w:rsidRDefault="005001FC" w:rsidP="005001F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2BB6">
              <w:rPr>
                <w:sz w:val="24"/>
                <w:szCs w:val="24"/>
                <w:lang w:eastAsia="en-US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5001FC" w:rsidRPr="000E2BB6" w:rsidTr="005001FC"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5001FC" w:rsidRDefault="005001FC" w:rsidP="005001FC">
            <w:pPr>
              <w:pStyle w:val="a6"/>
              <w:spacing w:line="276" w:lineRule="auto"/>
              <w:rPr>
                <w:sz w:val="24"/>
                <w:szCs w:val="24"/>
                <w:lang w:eastAsia="en-US"/>
              </w:rPr>
            </w:pPr>
            <w:r w:rsidRPr="005001FC">
              <w:rPr>
                <w:sz w:val="24"/>
                <w:szCs w:val="24"/>
                <w:lang w:eastAsia="en-US"/>
              </w:rPr>
              <w:t>2 (неуд.)</w:t>
            </w:r>
          </w:p>
          <w:p w:rsidR="005001FC" w:rsidRPr="005001FC" w:rsidRDefault="005001FC" w:rsidP="005001FC">
            <w:pPr>
              <w:pStyle w:val="a6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FC" w:rsidRPr="000E2BB6" w:rsidRDefault="005001FC" w:rsidP="005001F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E2BB6">
              <w:rPr>
                <w:sz w:val="24"/>
                <w:szCs w:val="24"/>
                <w:lang w:eastAsia="en-US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:rsidR="0020642F" w:rsidRPr="00C67B5C" w:rsidRDefault="0020642F" w:rsidP="0020642F">
      <w:pPr>
        <w:ind w:firstLine="567"/>
        <w:jc w:val="both"/>
        <w:rPr>
          <w:sz w:val="24"/>
          <w:szCs w:val="24"/>
        </w:rPr>
      </w:pPr>
    </w:p>
    <w:p w:rsidR="002203FB" w:rsidRPr="00FA42B2" w:rsidRDefault="002203FB" w:rsidP="002203FB">
      <w:pPr>
        <w:ind w:firstLine="567"/>
        <w:jc w:val="both"/>
        <w:rPr>
          <w:sz w:val="24"/>
          <w:szCs w:val="24"/>
        </w:rPr>
      </w:pPr>
      <w:r w:rsidRPr="00FA42B2">
        <w:rPr>
          <w:sz w:val="24"/>
          <w:szCs w:val="24"/>
        </w:rPr>
        <w:t>Студенты, не выполнившие без уважительной причины</w:t>
      </w:r>
      <w:r w:rsidR="00FF0C8F">
        <w:rPr>
          <w:sz w:val="24"/>
          <w:szCs w:val="24"/>
        </w:rPr>
        <w:t xml:space="preserve"> требования программы практики </w:t>
      </w:r>
      <w:r w:rsidRPr="00FA42B2">
        <w:rPr>
          <w:sz w:val="24"/>
          <w:szCs w:val="24"/>
        </w:rPr>
        <w:t xml:space="preserve">или получившие </w:t>
      </w:r>
      <w:r w:rsidR="00BB54ED" w:rsidRPr="00FA42B2">
        <w:rPr>
          <w:sz w:val="24"/>
          <w:szCs w:val="24"/>
        </w:rPr>
        <w:t xml:space="preserve">неудовлетворительную </w:t>
      </w:r>
      <w:r w:rsidRPr="00FA42B2">
        <w:rPr>
          <w:sz w:val="24"/>
          <w:szCs w:val="24"/>
        </w:rPr>
        <w:t xml:space="preserve">оценку, считаются </w:t>
      </w:r>
      <w:proofErr w:type="spellStart"/>
      <w:r w:rsidRPr="00FA42B2">
        <w:rPr>
          <w:sz w:val="24"/>
          <w:szCs w:val="24"/>
        </w:rPr>
        <w:t>имеющимиакадемическую</w:t>
      </w:r>
      <w:proofErr w:type="spellEnd"/>
      <w:r w:rsidRPr="00FA42B2">
        <w:rPr>
          <w:sz w:val="24"/>
          <w:szCs w:val="24"/>
        </w:rPr>
        <w:t xml:space="preserve"> задолженность. В случае уважительной причины, студенты</w:t>
      </w:r>
      <w:r w:rsidR="00BB54ED" w:rsidRPr="00FA42B2">
        <w:rPr>
          <w:sz w:val="24"/>
          <w:szCs w:val="24"/>
        </w:rPr>
        <w:t xml:space="preserve"> повторно</w:t>
      </w:r>
      <w:r w:rsidRPr="00FA42B2">
        <w:rPr>
          <w:sz w:val="24"/>
          <w:szCs w:val="24"/>
        </w:rPr>
        <w:t xml:space="preserve"> направляются на практику, в свободное от учебы время.</w:t>
      </w:r>
    </w:p>
    <w:p w:rsidR="002203FB" w:rsidRDefault="002203FB" w:rsidP="0020642F">
      <w:pPr>
        <w:ind w:firstLine="567"/>
        <w:jc w:val="both"/>
        <w:rPr>
          <w:sz w:val="24"/>
          <w:szCs w:val="24"/>
        </w:rPr>
      </w:pPr>
    </w:p>
    <w:p w:rsidR="007D7EB4" w:rsidRDefault="007D7EB4">
      <w:pPr>
        <w:spacing w:after="200" w:line="276" w:lineRule="auto"/>
        <w:rPr>
          <w:b/>
          <w:sz w:val="24"/>
          <w:szCs w:val="24"/>
        </w:rPr>
      </w:pPr>
      <w:bookmarkStart w:id="8" w:name="_Toc397694953"/>
      <w:r>
        <w:rPr>
          <w:szCs w:val="24"/>
        </w:rPr>
        <w:br w:type="page"/>
      </w:r>
    </w:p>
    <w:p w:rsidR="0020642F" w:rsidRDefault="0020642F" w:rsidP="0020642F">
      <w:pPr>
        <w:pStyle w:val="1"/>
        <w:rPr>
          <w:szCs w:val="24"/>
        </w:rPr>
      </w:pPr>
      <w:bookmarkStart w:id="9" w:name="_Toc62632954"/>
      <w:r w:rsidRPr="002D498B">
        <w:rPr>
          <w:szCs w:val="24"/>
        </w:rPr>
        <w:lastRenderedPageBreak/>
        <w:t>ЗАДАНИЕ НА ПРАКТИКУ</w:t>
      </w:r>
      <w:bookmarkEnd w:id="8"/>
      <w:bookmarkEnd w:id="9"/>
    </w:p>
    <w:p w:rsidR="00E449A3" w:rsidRDefault="00E449A3" w:rsidP="00E449A3"/>
    <w:p w:rsidR="00514D8D" w:rsidRPr="00956929" w:rsidRDefault="00514D8D" w:rsidP="00514D8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397694954"/>
      <w:r w:rsidRPr="00956929">
        <w:rPr>
          <w:rFonts w:ascii="Times New Roman" w:hAnsi="Times New Roman" w:cs="Times New Roman"/>
          <w:sz w:val="24"/>
          <w:szCs w:val="24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514D8D" w:rsidRPr="00956929" w:rsidRDefault="00514D8D" w:rsidP="00514D8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929">
        <w:rPr>
          <w:rFonts w:ascii="Times New Roman" w:hAnsi="Times New Roman" w:cs="Times New Roman"/>
          <w:sz w:val="24"/>
          <w:szCs w:val="24"/>
        </w:rPr>
        <w:t>ПК 4.2. Составлять формы бухгалтерской (финансовой) отчетности в установленные законодательством сроки;</w:t>
      </w:r>
    </w:p>
    <w:p w:rsidR="00514D8D" w:rsidRPr="00956929" w:rsidRDefault="00514D8D" w:rsidP="00514D8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929">
        <w:rPr>
          <w:rFonts w:ascii="Times New Roman" w:hAnsi="Times New Roman" w:cs="Times New Roman"/>
          <w:sz w:val="24"/>
          <w:szCs w:val="24"/>
        </w:rPr>
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:rsidR="00514D8D" w:rsidRPr="00956929" w:rsidRDefault="00514D8D" w:rsidP="00514D8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929">
        <w:rPr>
          <w:rFonts w:ascii="Times New Roman" w:hAnsi="Times New Roman" w:cs="Times New Roman"/>
          <w:sz w:val="24"/>
          <w:szCs w:val="24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514D8D" w:rsidRPr="00956929" w:rsidRDefault="00514D8D" w:rsidP="00514D8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929">
        <w:rPr>
          <w:rFonts w:ascii="Times New Roman" w:hAnsi="Times New Roman" w:cs="Times New Roman"/>
          <w:sz w:val="24"/>
          <w:szCs w:val="24"/>
        </w:rPr>
        <w:t>ПК 4.5. Принимать участие в составлении бизнес-плана;</w:t>
      </w:r>
    </w:p>
    <w:p w:rsidR="00514D8D" w:rsidRPr="00956929" w:rsidRDefault="00514D8D" w:rsidP="00514D8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929">
        <w:rPr>
          <w:rFonts w:ascii="Times New Roman" w:hAnsi="Times New Roman" w:cs="Times New Roman"/>
          <w:sz w:val="24"/>
          <w:szCs w:val="24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514D8D" w:rsidRPr="00956929" w:rsidRDefault="00514D8D" w:rsidP="00514D8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6929">
        <w:rPr>
          <w:rFonts w:ascii="Times New Roman" w:hAnsi="Times New Roman" w:cs="Times New Roman"/>
          <w:sz w:val="24"/>
          <w:szCs w:val="24"/>
        </w:rPr>
        <w:t>ПК 4.7. Проводить мониторинг устранения менеджментом выявленных нарушений, недостатков и рисков.</w:t>
      </w:r>
    </w:p>
    <w:p w:rsidR="00BA2049" w:rsidRDefault="00BA2049" w:rsidP="00BA2049">
      <w:pPr>
        <w:jc w:val="center"/>
        <w:rPr>
          <w:b/>
          <w:sz w:val="24"/>
          <w:szCs w:val="24"/>
        </w:rPr>
      </w:pPr>
      <w:bookmarkStart w:id="11" w:name="_Toc955272"/>
    </w:p>
    <w:p w:rsidR="00514D8D" w:rsidRDefault="00514D8D" w:rsidP="00BA2049">
      <w:pPr>
        <w:jc w:val="center"/>
        <w:rPr>
          <w:b/>
          <w:sz w:val="24"/>
          <w:szCs w:val="24"/>
        </w:rPr>
      </w:pPr>
      <w:r w:rsidRPr="00BA2049">
        <w:rPr>
          <w:b/>
          <w:sz w:val="24"/>
          <w:szCs w:val="24"/>
        </w:rPr>
        <w:t>Задание 1 (ПК 4.1-4.7)</w:t>
      </w:r>
      <w:bookmarkEnd w:id="11"/>
    </w:p>
    <w:p w:rsidR="00BA2049" w:rsidRPr="00BA2049" w:rsidRDefault="00BA2049" w:rsidP="00BA2049">
      <w:pPr>
        <w:jc w:val="center"/>
        <w:rPr>
          <w:b/>
          <w:sz w:val="24"/>
          <w:szCs w:val="24"/>
        </w:rPr>
      </w:pPr>
    </w:p>
    <w:p w:rsidR="00514D8D" w:rsidRPr="009B4F52" w:rsidRDefault="00514D8D" w:rsidP="009B4F52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_Toc955273"/>
      <w:r w:rsidRPr="009B4F52">
        <w:rPr>
          <w:rFonts w:ascii="Times New Roman" w:hAnsi="Times New Roman"/>
          <w:sz w:val="24"/>
          <w:szCs w:val="24"/>
        </w:rPr>
        <w:t>Составить список нормативно-правовой документации регулирующей- составление и использование бухгалтерской (финансовой) отчетности (РСБУ);</w:t>
      </w:r>
      <w:bookmarkEnd w:id="12"/>
    </w:p>
    <w:p w:rsidR="00514D8D" w:rsidRPr="009B4F52" w:rsidRDefault="00514D8D" w:rsidP="009B4F52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_Toc955274"/>
      <w:r w:rsidRPr="009B4F52">
        <w:rPr>
          <w:rFonts w:ascii="Times New Roman" w:hAnsi="Times New Roman"/>
          <w:sz w:val="24"/>
          <w:szCs w:val="24"/>
        </w:rPr>
        <w:t>Представить бланк отчета финансовых результатах организации, отдельно описать, что указывается в каждом из пунктов формы.</w:t>
      </w:r>
      <w:bookmarkEnd w:id="13"/>
    </w:p>
    <w:p w:rsidR="00514D8D" w:rsidRPr="009B4F52" w:rsidRDefault="00514D8D" w:rsidP="009B4F52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_Toc955275"/>
      <w:r w:rsidRPr="009B4F52">
        <w:rPr>
          <w:rFonts w:ascii="Times New Roman" w:hAnsi="Times New Roman"/>
          <w:sz w:val="24"/>
          <w:szCs w:val="24"/>
        </w:rPr>
        <w:t>Представить бланк отчета  бухгалтерский баланс организации, отдельно описать, что указывается в каждом из пунктов формы, ответить на вопрос какие источники информации используются для заполнения данного отчета.</w:t>
      </w:r>
      <w:bookmarkEnd w:id="14"/>
    </w:p>
    <w:p w:rsidR="00514D8D" w:rsidRPr="009B4F52" w:rsidRDefault="00514D8D" w:rsidP="009B4F52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5" w:name="_Toc955276"/>
      <w:r w:rsidRPr="009B4F52">
        <w:rPr>
          <w:rFonts w:ascii="Times New Roman" w:hAnsi="Times New Roman"/>
          <w:sz w:val="24"/>
          <w:szCs w:val="24"/>
        </w:rPr>
        <w:t>Перечислить какие декларации сдаются по страховым взносам в ФНС и в какие сроки предоставляется отчетность?</w:t>
      </w:r>
      <w:bookmarkEnd w:id="15"/>
    </w:p>
    <w:p w:rsidR="00514D8D" w:rsidRPr="009B4F52" w:rsidRDefault="00514D8D" w:rsidP="009B4F52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_Toc955277"/>
      <w:r w:rsidRPr="009B4F52">
        <w:rPr>
          <w:rFonts w:ascii="Times New Roman" w:hAnsi="Times New Roman"/>
          <w:sz w:val="24"/>
          <w:szCs w:val="24"/>
        </w:rPr>
        <w:t>Найдите опубликованную отчетность ПАО «Лукойл» (РСБУ) и на основе баланса оцените динамику доходности по периодам в абсолютном значении за три предшествующих периода.</w:t>
      </w:r>
      <w:bookmarkEnd w:id="16"/>
    </w:p>
    <w:p w:rsidR="00514D8D" w:rsidRPr="009B4F52" w:rsidRDefault="00514D8D" w:rsidP="009B4F52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7" w:name="_Toc955278"/>
      <w:r w:rsidRPr="009B4F52">
        <w:rPr>
          <w:rFonts w:ascii="Times New Roman" w:hAnsi="Times New Roman"/>
          <w:sz w:val="24"/>
          <w:szCs w:val="24"/>
        </w:rPr>
        <w:t>Опишите какие мероприятия могут проводиться компанией для повышения ликвидности баланса.</w:t>
      </w:r>
      <w:bookmarkEnd w:id="17"/>
    </w:p>
    <w:p w:rsidR="00514D8D" w:rsidRPr="009B4F52" w:rsidRDefault="00514D8D" w:rsidP="009B4F52">
      <w:pPr>
        <w:pStyle w:val="aa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F52">
        <w:rPr>
          <w:rFonts w:ascii="Times New Roman" w:hAnsi="Times New Roman"/>
          <w:sz w:val="24"/>
          <w:szCs w:val="24"/>
        </w:rPr>
        <w:t>Оцените отчетность ПАО «Лукойл» (РСБУ) на предмет: финансовой устойчивости (дайте характеристику), платежеспособности, вероятности банкротства, показателей рентабельности.</w:t>
      </w:r>
    </w:p>
    <w:p w:rsidR="00FA42B2" w:rsidRDefault="00FA42B2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514D8D" w:rsidRDefault="00514D8D" w:rsidP="007D7EB4">
      <w:pPr>
        <w:rPr>
          <w:b/>
          <w:i/>
          <w:color w:val="FF0000"/>
          <w:sz w:val="24"/>
          <w:szCs w:val="24"/>
        </w:rPr>
      </w:pPr>
    </w:p>
    <w:p w:rsidR="00E449A3" w:rsidRPr="00E449A3" w:rsidRDefault="00E449A3" w:rsidP="007D7EB4">
      <w:pPr>
        <w:rPr>
          <w:b/>
          <w:i/>
          <w:color w:val="FF0000"/>
          <w:sz w:val="24"/>
          <w:szCs w:val="24"/>
        </w:rPr>
      </w:pPr>
    </w:p>
    <w:p w:rsidR="009B4F52" w:rsidRDefault="009B4F52" w:rsidP="0020642F">
      <w:pPr>
        <w:pStyle w:val="1"/>
        <w:ind w:firstLine="567"/>
        <w:rPr>
          <w:szCs w:val="24"/>
        </w:rPr>
        <w:sectPr w:rsidR="009B4F52" w:rsidSect="00952250">
          <w:footerReference w:type="even" r:id="rId8"/>
          <w:footerReference w:type="default" r:id="rId9"/>
          <w:footerReference w:type="first" r:id="rId10"/>
          <w:pgSz w:w="11907" w:h="16840" w:code="9"/>
          <w:pgMar w:top="851" w:right="851" w:bottom="567" w:left="1701" w:header="680" w:footer="680" w:gutter="0"/>
          <w:pgNumType w:start="1"/>
          <w:cols w:space="720"/>
          <w:titlePg/>
          <w:docGrid w:linePitch="272"/>
        </w:sectPr>
      </w:pPr>
    </w:p>
    <w:p w:rsidR="0020642F" w:rsidRPr="00C67B5C" w:rsidRDefault="0020642F" w:rsidP="0020642F">
      <w:pPr>
        <w:pStyle w:val="1"/>
        <w:ind w:firstLine="567"/>
        <w:rPr>
          <w:szCs w:val="24"/>
        </w:rPr>
      </w:pPr>
      <w:bookmarkStart w:id="18" w:name="_Toc62632955"/>
      <w:r w:rsidRPr="00C67B5C">
        <w:rPr>
          <w:szCs w:val="24"/>
        </w:rPr>
        <w:lastRenderedPageBreak/>
        <w:t>ТРЕБОВАНИЯ К СОДЕРЖАНИЮ И ОФОРМЛЕНИЮ ОТЧЕТА</w:t>
      </w:r>
      <w:bookmarkEnd w:id="10"/>
      <w:bookmarkEnd w:id="18"/>
    </w:p>
    <w:p w:rsidR="00FA42B2" w:rsidRDefault="00FA42B2" w:rsidP="00FA42B2">
      <w:pPr>
        <w:ind w:firstLine="567"/>
        <w:jc w:val="both"/>
        <w:rPr>
          <w:sz w:val="24"/>
          <w:szCs w:val="24"/>
        </w:rPr>
      </w:pPr>
    </w:p>
    <w:p w:rsidR="00FA42B2" w:rsidRPr="00C67B5C" w:rsidRDefault="00FA42B2" w:rsidP="00FA42B2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После прохождения </w:t>
      </w:r>
      <w:r w:rsidR="00FF0C8F">
        <w:rPr>
          <w:sz w:val="24"/>
          <w:szCs w:val="24"/>
        </w:rPr>
        <w:t xml:space="preserve">учебной </w:t>
      </w:r>
      <w:r w:rsidRPr="00C67B5C">
        <w:rPr>
          <w:sz w:val="24"/>
          <w:szCs w:val="24"/>
        </w:rPr>
        <w:t>практики студент оформляет текстовый отчёт, в котором обобщает результаты практики.</w:t>
      </w:r>
    </w:p>
    <w:p w:rsidR="00FA42B2" w:rsidRPr="00C67B5C" w:rsidRDefault="00FA42B2" w:rsidP="00FA42B2">
      <w:pPr>
        <w:ind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:rsidR="0020642F" w:rsidRPr="00C67B5C" w:rsidRDefault="0020642F" w:rsidP="0020642F">
      <w:pPr>
        <w:jc w:val="center"/>
        <w:rPr>
          <w:b/>
          <w:sz w:val="24"/>
          <w:szCs w:val="24"/>
        </w:rPr>
      </w:pPr>
    </w:p>
    <w:p w:rsidR="00FA42B2" w:rsidRPr="005C127A" w:rsidRDefault="00FA42B2" w:rsidP="00FA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4"/>
          <w:szCs w:val="24"/>
        </w:rPr>
      </w:pPr>
      <w:r w:rsidRPr="005C127A">
        <w:rPr>
          <w:b/>
          <w:bCs/>
          <w:sz w:val="24"/>
          <w:szCs w:val="24"/>
        </w:rPr>
        <w:t>Структура отчета:</w:t>
      </w:r>
    </w:p>
    <w:p w:rsidR="00FA42B2" w:rsidRPr="000D76D8" w:rsidRDefault="00FA42B2" w:rsidP="000D76D8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D76D8">
        <w:rPr>
          <w:rFonts w:ascii="Times New Roman" w:hAnsi="Times New Roman"/>
          <w:sz w:val="24"/>
          <w:szCs w:val="24"/>
        </w:rPr>
        <w:t>титульный лист (приложение 1);</w:t>
      </w:r>
    </w:p>
    <w:p w:rsidR="000D76D8" w:rsidRPr="000D76D8" w:rsidRDefault="005B7F07" w:rsidP="000D76D8">
      <w:pPr>
        <w:pStyle w:val="a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0D76D8" w:rsidRPr="000D76D8">
        <w:rPr>
          <w:rFonts w:ascii="Times New Roman" w:hAnsi="Times New Roman"/>
          <w:bCs/>
          <w:sz w:val="24"/>
          <w:szCs w:val="24"/>
        </w:rPr>
        <w:t xml:space="preserve">одержание; </w:t>
      </w:r>
    </w:p>
    <w:p w:rsidR="000D76D8" w:rsidRPr="000D76D8" w:rsidRDefault="000D76D8" w:rsidP="000D76D8">
      <w:pPr>
        <w:pStyle w:val="a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0D76D8">
        <w:rPr>
          <w:rFonts w:ascii="Times New Roman" w:hAnsi="Times New Roman"/>
          <w:bCs/>
          <w:sz w:val="24"/>
          <w:szCs w:val="24"/>
        </w:rPr>
        <w:t>ведение 1 – 2стр.;</w:t>
      </w:r>
    </w:p>
    <w:p w:rsidR="000D76D8" w:rsidRPr="000D76D8" w:rsidRDefault="000D76D8" w:rsidP="000D76D8">
      <w:pPr>
        <w:pStyle w:val="a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</w:t>
      </w:r>
      <w:r w:rsidRPr="000D76D8">
        <w:rPr>
          <w:rFonts w:ascii="Times New Roman" w:hAnsi="Times New Roman"/>
          <w:bCs/>
          <w:sz w:val="24"/>
          <w:szCs w:val="24"/>
        </w:rPr>
        <w:t>екстовая часть отчета– от 1</w:t>
      </w:r>
      <w:r>
        <w:rPr>
          <w:rFonts w:ascii="Times New Roman" w:hAnsi="Times New Roman"/>
          <w:bCs/>
          <w:sz w:val="24"/>
          <w:szCs w:val="24"/>
        </w:rPr>
        <w:t>0</w:t>
      </w:r>
      <w:r w:rsidRPr="000D76D8">
        <w:rPr>
          <w:rFonts w:ascii="Times New Roman" w:hAnsi="Times New Roman"/>
          <w:bCs/>
          <w:sz w:val="24"/>
          <w:szCs w:val="24"/>
        </w:rPr>
        <w:t xml:space="preserve"> стр.; </w:t>
      </w:r>
    </w:p>
    <w:p w:rsidR="000D76D8" w:rsidRPr="000D76D8" w:rsidRDefault="000D76D8" w:rsidP="000D76D8">
      <w:pPr>
        <w:pStyle w:val="aa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Pr="000D76D8">
        <w:rPr>
          <w:rFonts w:ascii="Times New Roman" w:hAnsi="Times New Roman"/>
          <w:bCs/>
          <w:sz w:val="24"/>
          <w:szCs w:val="24"/>
        </w:rPr>
        <w:t>аключение 1 - 2 стр.;</w:t>
      </w:r>
    </w:p>
    <w:p w:rsidR="00FA42B2" w:rsidRPr="000D76D8" w:rsidRDefault="00FA42B2" w:rsidP="000D76D8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D76D8">
        <w:rPr>
          <w:rFonts w:ascii="Times New Roman" w:hAnsi="Times New Roman"/>
          <w:sz w:val="24"/>
          <w:szCs w:val="24"/>
        </w:rPr>
        <w:t xml:space="preserve">список использованных источников; </w:t>
      </w:r>
    </w:p>
    <w:p w:rsidR="00FA42B2" w:rsidRPr="000D76D8" w:rsidRDefault="00FA42B2" w:rsidP="000D76D8">
      <w:pPr>
        <w:pStyle w:val="a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D76D8">
        <w:rPr>
          <w:rFonts w:ascii="Times New Roman" w:hAnsi="Times New Roman"/>
          <w:sz w:val="24"/>
          <w:szCs w:val="24"/>
        </w:rPr>
        <w:t>приложения.</w:t>
      </w:r>
    </w:p>
    <w:p w:rsidR="00FA42B2" w:rsidRDefault="00FA42B2" w:rsidP="00FA42B2">
      <w:pPr>
        <w:ind w:firstLine="360"/>
        <w:jc w:val="both"/>
        <w:rPr>
          <w:sz w:val="24"/>
          <w:szCs w:val="24"/>
        </w:rPr>
      </w:pPr>
      <w:r w:rsidRPr="00791E3D">
        <w:rPr>
          <w:sz w:val="24"/>
          <w:szCs w:val="24"/>
        </w:rPr>
        <w:t>В качестве приложения к отчету о практике обучающийся может при необходимости прикладывать графические, аудио-, фото-, видео-, материалы, наглядные образцы изделий, подтверждающие практический опыт, полученный на практике.</w:t>
      </w:r>
    </w:p>
    <w:p w:rsidR="00FA42B2" w:rsidRPr="00844650" w:rsidRDefault="00FA42B2" w:rsidP="00FA42B2">
      <w:pPr>
        <w:ind w:firstLine="709"/>
        <w:jc w:val="both"/>
        <w:rPr>
          <w:sz w:val="24"/>
          <w:szCs w:val="24"/>
        </w:rPr>
      </w:pPr>
    </w:p>
    <w:p w:rsidR="00FA42B2" w:rsidRPr="00844650" w:rsidRDefault="00FA42B2" w:rsidP="00FA42B2">
      <w:pPr>
        <w:ind w:firstLine="709"/>
        <w:jc w:val="both"/>
        <w:rPr>
          <w:sz w:val="24"/>
          <w:szCs w:val="24"/>
        </w:rPr>
      </w:pPr>
      <w:r w:rsidRPr="00143CFF">
        <w:rPr>
          <w:b/>
          <w:sz w:val="24"/>
          <w:szCs w:val="24"/>
        </w:rPr>
        <w:t>Текст работы</w:t>
      </w:r>
      <w:r w:rsidRPr="00844650">
        <w:rPr>
          <w:sz w:val="24"/>
          <w:szCs w:val="24"/>
        </w:rPr>
        <w:t xml:space="preserve"> следует печатать, соблюдая следующие требования:</w:t>
      </w:r>
    </w:p>
    <w:p w:rsidR="00FA42B2" w:rsidRPr="00844650" w:rsidRDefault="00FA42B2" w:rsidP="00FA42B2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650">
        <w:rPr>
          <w:rFonts w:ascii="Times New Roman" w:hAnsi="Times New Roman"/>
          <w:sz w:val="24"/>
          <w:szCs w:val="24"/>
        </w:rPr>
        <w:t>поля: левое - 30 мм, правое -1</w:t>
      </w:r>
      <w:r w:rsidR="00514D8D">
        <w:rPr>
          <w:rFonts w:ascii="Times New Roman" w:hAnsi="Times New Roman"/>
          <w:sz w:val="24"/>
          <w:szCs w:val="24"/>
        </w:rPr>
        <w:t>5</w:t>
      </w:r>
      <w:r w:rsidRPr="00844650">
        <w:rPr>
          <w:rFonts w:ascii="Times New Roman" w:hAnsi="Times New Roman"/>
          <w:sz w:val="24"/>
          <w:szCs w:val="24"/>
        </w:rPr>
        <w:t xml:space="preserve"> мм, верхнее и нижнее – 20 мм;</w:t>
      </w:r>
    </w:p>
    <w:p w:rsidR="00FA42B2" w:rsidRPr="00844650" w:rsidRDefault="00FA42B2" w:rsidP="00FA42B2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44650">
        <w:rPr>
          <w:rFonts w:ascii="Times New Roman" w:hAnsi="Times New Roman"/>
          <w:sz w:val="24"/>
          <w:szCs w:val="24"/>
        </w:rPr>
        <w:t>шрифт</w:t>
      </w:r>
      <w:r w:rsidRPr="00844650">
        <w:rPr>
          <w:rFonts w:ascii="Times New Roman" w:hAnsi="Times New Roman"/>
          <w:sz w:val="24"/>
          <w:szCs w:val="24"/>
          <w:lang w:val="en-US"/>
        </w:rPr>
        <w:t xml:space="preserve"> - 14 </w:t>
      </w:r>
      <w:r w:rsidRPr="00844650">
        <w:rPr>
          <w:rFonts w:ascii="Times New Roman" w:hAnsi="Times New Roman"/>
          <w:sz w:val="24"/>
          <w:szCs w:val="24"/>
        </w:rPr>
        <w:t>кегль</w:t>
      </w:r>
      <w:r w:rsidRPr="00844650">
        <w:rPr>
          <w:rFonts w:ascii="Times New Roman" w:hAnsi="Times New Roman"/>
          <w:sz w:val="24"/>
          <w:szCs w:val="24"/>
          <w:lang w:val="en-US"/>
        </w:rPr>
        <w:t>, Times New Roman;</w:t>
      </w:r>
    </w:p>
    <w:p w:rsidR="00FA42B2" w:rsidRPr="00844650" w:rsidRDefault="00FA42B2" w:rsidP="00FA42B2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650">
        <w:rPr>
          <w:rFonts w:ascii="Times New Roman" w:hAnsi="Times New Roman"/>
          <w:sz w:val="24"/>
          <w:szCs w:val="24"/>
        </w:rPr>
        <w:t>межстрочный интервал – полуторный;</w:t>
      </w:r>
    </w:p>
    <w:p w:rsidR="00FA42B2" w:rsidRPr="00844650" w:rsidRDefault="00FA42B2" w:rsidP="00FA42B2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650">
        <w:rPr>
          <w:rFonts w:ascii="Times New Roman" w:hAnsi="Times New Roman"/>
          <w:sz w:val="24"/>
          <w:szCs w:val="24"/>
        </w:rPr>
        <w:t>отступ красной строки – 1,25;</w:t>
      </w:r>
    </w:p>
    <w:p w:rsidR="00FA42B2" w:rsidRPr="00844650" w:rsidRDefault="00FA42B2" w:rsidP="00FA42B2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650">
        <w:rPr>
          <w:rFonts w:ascii="Times New Roman" w:hAnsi="Times New Roman"/>
          <w:sz w:val="24"/>
          <w:szCs w:val="24"/>
        </w:rPr>
        <w:t>выравнивание основного текста по ширине.</w:t>
      </w:r>
    </w:p>
    <w:p w:rsidR="00FA42B2" w:rsidRPr="00791E3D" w:rsidRDefault="00FA42B2" w:rsidP="00FA42B2">
      <w:pPr>
        <w:pStyle w:val="13"/>
        <w:tabs>
          <w:tab w:val="left" w:pos="134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</w:p>
    <w:p w:rsidR="00FA42B2" w:rsidRDefault="00FA42B2" w:rsidP="00FA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</w:t>
      </w:r>
      <w:r w:rsidRPr="00844650">
        <w:rPr>
          <w:bCs/>
          <w:sz w:val="24"/>
          <w:szCs w:val="24"/>
        </w:rPr>
        <w:t>отчету долж</w:t>
      </w:r>
      <w:r>
        <w:rPr>
          <w:bCs/>
          <w:sz w:val="24"/>
          <w:szCs w:val="24"/>
        </w:rPr>
        <w:t>ны</w:t>
      </w:r>
      <w:r w:rsidRPr="00844650">
        <w:rPr>
          <w:bCs/>
          <w:sz w:val="24"/>
          <w:szCs w:val="24"/>
        </w:rPr>
        <w:t xml:space="preserve"> быть приложен</w:t>
      </w:r>
      <w:r>
        <w:rPr>
          <w:bCs/>
          <w:sz w:val="24"/>
          <w:szCs w:val="24"/>
        </w:rPr>
        <w:t>ы;</w:t>
      </w:r>
    </w:p>
    <w:p w:rsidR="00FA42B2" w:rsidRPr="006067DB" w:rsidRDefault="00FA42B2" w:rsidP="00FA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6067DB">
        <w:rPr>
          <w:b/>
          <w:bCs/>
          <w:sz w:val="24"/>
          <w:szCs w:val="24"/>
        </w:rPr>
        <w:t>аттестационный лист</w:t>
      </w:r>
      <w:r w:rsidRPr="00791E3D">
        <w:rPr>
          <w:sz w:val="24"/>
          <w:szCs w:val="24"/>
        </w:rPr>
        <w:t>, содержащий сведения об уровне освоения обучающимся профессиональных и общих компетенций</w:t>
      </w:r>
      <w:r>
        <w:rPr>
          <w:sz w:val="24"/>
          <w:szCs w:val="24"/>
        </w:rPr>
        <w:t xml:space="preserve"> (приложение 2).</w:t>
      </w:r>
    </w:p>
    <w:p w:rsidR="00FA42B2" w:rsidRDefault="00FA42B2" w:rsidP="00D210B2">
      <w:pPr>
        <w:ind w:firstLine="567"/>
        <w:jc w:val="both"/>
        <w:rPr>
          <w:sz w:val="24"/>
          <w:szCs w:val="24"/>
        </w:rPr>
      </w:pPr>
    </w:p>
    <w:p w:rsidR="00E00D96" w:rsidRDefault="00E00D96" w:rsidP="000D76D8">
      <w:pPr>
        <w:pStyle w:val="13"/>
        <w:tabs>
          <w:tab w:val="left" w:pos="940"/>
        </w:tabs>
        <w:spacing w:line="240" w:lineRule="auto"/>
        <w:ind w:firstLine="709"/>
        <w:jc w:val="both"/>
        <w:rPr>
          <w:sz w:val="24"/>
          <w:szCs w:val="24"/>
        </w:rPr>
      </w:pPr>
      <w:r w:rsidRPr="00D02BF2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отчете указывается </w:t>
      </w:r>
      <w:r w:rsidRPr="00D02BF2">
        <w:rPr>
          <w:sz w:val="24"/>
          <w:szCs w:val="24"/>
        </w:rPr>
        <w:t>место проведения практики - ЧПОУ «Финансово-экономический колледж».</w:t>
      </w:r>
    </w:p>
    <w:p w:rsidR="000D76D8" w:rsidRDefault="000D76D8" w:rsidP="000D76D8">
      <w:pPr>
        <w:pStyle w:val="13"/>
        <w:tabs>
          <w:tab w:val="left" w:pos="940"/>
        </w:tabs>
        <w:spacing w:line="240" w:lineRule="auto"/>
        <w:ind w:firstLine="709"/>
        <w:jc w:val="both"/>
        <w:rPr>
          <w:sz w:val="24"/>
          <w:szCs w:val="24"/>
        </w:rPr>
      </w:pPr>
      <w:r w:rsidRPr="00D02BF2">
        <w:rPr>
          <w:sz w:val="24"/>
          <w:szCs w:val="24"/>
        </w:rPr>
        <w:t xml:space="preserve">Отчётная документация по </w:t>
      </w:r>
      <w:r>
        <w:rPr>
          <w:sz w:val="24"/>
          <w:szCs w:val="24"/>
        </w:rPr>
        <w:t xml:space="preserve">учебной </w:t>
      </w:r>
      <w:r w:rsidRPr="00D02BF2">
        <w:rPr>
          <w:sz w:val="24"/>
          <w:szCs w:val="24"/>
        </w:rPr>
        <w:t>практике предоставляется руководителю практики от колледжа в бумажном виде.</w:t>
      </w:r>
    </w:p>
    <w:p w:rsidR="00D210B2" w:rsidRPr="00C67B5C" w:rsidRDefault="00D210B2" w:rsidP="00D210B2">
      <w:pPr>
        <w:ind w:firstLine="567"/>
        <w:jc w:val="both"/>
        <w:rPr>
          <w:sz w:val="24"/>
          <w:szCs w:val="24"/>
        </w:rPr>
      </w:pPr>
    </w:p>
    <w:p w:rsidR="00D210B2" w:rsidRPr="00C67B5C" w:rsidRDefault="00D210B2" w:rsidP="00D210B2">
      <w:pPr>
        <w:jc w:val="both"/>
        <w:rPr>
          <w:sz w:val="24"/>
          <w:szCs w:val="24"/>
        </w:rPr>
      </w:pPr>
    </w:p>
    <w:p w:rsidR="00BB43AE" w:rsidRDefault="00BB43AE" w:rsidP="0020642F">
      <w:pPr>
        <w:pStyle w:val="1"/>
        <w:rPr>
          <w:szCs w:val="24"/>
        </w:rPr>
      </w:pPr>
      <w:bookmarkStart w:id="19" w:name="_Toc397694955"/>
    </w:p>
    <w:p w:rsidR="00BB43AE" w:rsidRDefault="00BB43AE" w:rsidP="00BB43AE"/>
    <w:p w:rsidR="00BB43AE" w:rsidRDefault="00BB43AE" w:rsidP="00BB43AE"/>
    <w:p w:rsidR="00BB43AE" w:rsidRDefault="00BB43AE" w:rsidP="00BB43AE"/>
    <w:p w:rsidR="00BB43AE" w:rsidRPr="00BB43AE" w:rsidRDefault="00BB43AE" w:rsidP="00BB43AE"/>
    <w:p w:rsidR="00BB43AE" w:rsidRDefault="00BB43AE" w:rsidP="0020642F">
      <w:pPr>
        <w:pStyle w:val="1"/>
        <w:rPr>
          <w:szCs w:val="24"/>
        </w:rPr>
      </w:pPr>
    </w:p>
    <w:p w:rsidR="003F3B0D" w:rsidRDefault="003F3B0D" w:rsidP="003F3B0D"/>
    <w:p w:rsidR="003F3B0D" w:rsidRDefault="003F3B0D" w:rsidP="003F3B0D"/>
    <w:p w:rsidR="003F3B0D" w:rsidRDefault="003F3B0D" w:rsidP="003F3B0D"/>
    <w:p w:rsidR="00514D8D" w:rsidRDefault="00514D8D" w:rsidP="003F3B0D"/>
    <w:p w:rsidR="00514D8D" w:rsidRDefault="00514D8D" w:rsidP="003F3B0D"/>
    <w:p w:rsidR="00514D8D" w:rsidRDefault="00514D8D" w:rsidP="003F3B0D"/>
    <w:p w:rsidR="00514D8D" w:rsidRDefault="00514D8D" w:rsidP="003F3B0D"/>
    <w:p w:rsidR="00514D8D" w:rsidRDefault="00514D8D" w:rsidP="003F3B0D"/>
    <w:p w:rsidR="00514D8D" w:rsidRDefault="00514D8D" w:rsidP="003F3B0D"/>
    <w:p w:rsidR="00514D8D" w:rsidRDefault="00514D8D" w:rsidP="003F3B0D"/>
    <w:p w:rsidR="00514D8D" w:rsidRDefault="00514D8D" w:rsidP="003F3B0D"/>
    <w:p w:rsidR="00514D8D" w:rsidRDefault="00514D8D" w:rsidP="003F3B0D"/>
    <w:p w:rsidR="00514D8D" w:rsidRDefault="00514D8D" w:rsidP="003F3B0D"/>
    <w:p w:rsidR="003F3B0D" w:rsidRDefault="003F3B0D" w:rsidP="003F3B0D"/>
    <w:p w:rsidR="0020642F" w:rsidRPr="00C67B5C" w:rsidRDefault="0020642F" w:rsidP="0020642F">
      <w:pPr>
        <w:pStyle w:val="1"/>
        <w:rPr>
          <w:szCs w:val="24"/>
        </w:rPr>
      </w:pPr>
      <w:bookmarkStart w:id="20" w:name="_Toc62632956"/>
      <w:r w:rsidRPr="00C67B5C">
        <w:rPr>
          <w:szCs w:val="24"/>
        </w:rPr>
        <w:lastRenderedPageBreak/>
        <w:t>СПИСОК РЕКОМЕНДУЕМ</w:t>
      </w:r>
      <w:r>
        <w:rPr>
          <w:szCs w:val="24"/>
        </w:rPr>
        <w:t>ЫХ ИСТОЧНИКОВ</w:t>
      </w:r>
      <w:bookmarkEnd w:id="19"/>
      <w:bookmarkEnd w:id="20"/>
    </w:p>
    <w:p w:rsidR="0020642F" w:rsidRDefault="0020642F" w:rsidP="0020642F">
      <w:pPr>
        <w:rPr>
          <w:sz w:val="24"/>
          <w:szCs w:val="24"/>
        </w:rPr>
      </w:pPr>
    </w:p>
    <w:p w:rsidR="00514D8D" w:rsidRPr="00514D8D" w:rsidRDefault="00514D8D" w:rsidP="00514D8D">
      <w:pPr>
        <w:jc w:val="center"/>
        <w:rPr>
          <w:b/>
          <w:sz w:val="24"/>
          <w:szCs w:val="24"/>
        </w:rPr>
      </w:pPr>
      <w:r w:rsidRPr="00514D8D">
        <w:rPr>
          <w:b/>
          <w:sz w:val="24"/>
          <w:szCs w:val="24"/>
        </w:rPr>
        <w:t xml:space="preserve">Нормативные документы </w:t>
      </w:r>
    </w:p>
    <w:p w:rsidR="00514D8D" w:rsidRDefault="00514D8D" w:rsidP="00514D8D">
      <w:pPr>
        <w:numPr>
          <w:ilvl w:val="0"/>
          <w:numId w:val="3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D15081">
        <w:rPr>
          <w:bCs/>
          <w:sz w:val="24"/>
          <w:szCs w:val="24"/>
        </w:rPr>
        <w:t>О бухгалтерском учете</w:t>
      </w:r>
      <w:r>
        <w:rPr>
          <w:bCs/>
          <w:sz w:val="24"/>
          <w:szCs w:val="24"/>
        </w:rPr>
        <w:t xml:space="preserve">: Федеральный закон </w:t>
      </w:r>
      <w:r w:rsidRPr="00D15081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06</w:t>
      </w:r>
      <w:r w:rsidRPr="00D1508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12.</w:t>
      </w:r>
      <w:r w:rsidRPr="00D15081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1</w:t>
      </w:r>
      <w:r w:rsidRPr="00D15081">
        <w:rPr>
          <w:bCs/>
          <w:sz w:val="24"/>
          <w:szCs w:val="24"/>
        </w:rPr>
        <w:t xml:space="preserve"> г. №402-ФЗ</w:t>
      </w:r>
      <w:r>
        <w:rPr>
          <w:bCs/>
          <w:sz w:val="24"/>
          <w:szCs w:val="24"/>
        </w:rPr>
        <w:t xml:space="preserve">  (последняя редакция).</w:t>
      </w:r>
    </w:p>
    <w:p w:rsidR="00514D8D" w:rsidRPr="00D15081" w:rsidRDefault="00514D8D" w:rsidP="00514D8D">
      <w:pPr>
        <w:numPr>
          <w:ilvl w:val="0"/>
          <w:numId w:val="3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Налоговый кодекс Российской Федерации.</w:t>
      </w:r>
    </w:p>
    <w:p w:rsidR="00514D8D" w:rsidRPr="00D15081" w:rsidRDefault="00514D8D" w:rsidP="00514D8D">
      <w:pPr>
        <w:numPr>
          <w:ilvl w:val="0"/>
          <w:numId w:val="3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D15081">
        <w:rPr>
          <w:bCs/>
          <w:sz w:val="24"/>
          <w:szCs w:val="24"/>
        </w:rPr>
        <w:t>Положение по ведению бухгалтерского учета и бухгалтерской отчетности в РФ, утвержденной Приказом Минфина России от 29.07.1998 года №34н</w:t>
      </w:r>
      <w:r>
        <w:rPr>
          <w:bCs/>
          <w:sz w:val="24"/>
          <w:szCs w:val="24"/>
        </w:rPr>
        <w:t>.</w:t>
      </w:r>
    </w:p>
    <w:p w:rsidR="00514D8D" w:rsidRPr="00D15081" w:rsidRDefault="00514D8D" w:rsidP="00514D8D">
      <w:pPr>
        <w:jc w:val="center"/>
        <w:rPr>
          <w:b/>
          <w:sz w:val="24"/>
          <w:szCs w:val="24"/>
        </w:rPr>
      </w:pPr>
    </w:p>
    <w:p w:rsidR="00514D8D" w:rsidRPr="00D15081" w:rsidRDefault="00514D8D" w:rsidP="00514D8D">
      <w:pPr>
        <w:jc w:val="center"/>
        <w:rPr>
          <w:b/>
          <w:sz w:val="24"/>
          <w:szCs w:val="24"/>
        </w:rPr>
      </w:pPr>
      <w:r w:rsidRPr="00D15081">
        <w:rPr>
          <w:b/>
          <w:sz w:val="24"/>
          <w:szCs w:val="24"/>
        </w:rPr>
        <w:t>Основная литература</w:t>
      </w:r>
    </w:p>
    <w:p w:rsidR="00514D8D" w:rsidRPr="00D15081" w:rsidRDefault="00514D8D" w:rsidP="00514D8D">
      <w:pPr>
        <w:numPr>
          <w:ilvl w:val="0"/>
          <w:numId w:val="32"/>
        </w:numPr>
        <w:tabs>
          <w:tab w:val="left" w:pos="240"/>
          <w:tab w:val="left" w:pos="851"/>
        </w:tabs>
        <w:ind w:left="0" w:firstLine="567"/>
        <w:jc w:val="both"/>
        <w:rPr>
          <w:sz w:val="24"/>
          <w:szCs w:val="24"/>
        </w:rPr>
      </w:pPr>
      <w:r w:rsidRPr="00D15081">
        <w:rPr>
          <w:sz w:val="24"/>
          <w:szCs w:val="24"/>
        </w:rPr>
        <w:t xml:space="preserve">Богаченко, В.М., Кириллова, Н.А. Бухгалтерский учет: учебник для </w:t>
      </w:r>
      <w:proofErr w:type="spellStart"/>
      <w:r w:rsidRPr="00D15081">
        <w:rPr>
          <w:sz w:val="24"/>
          <w:szCs w:val="24"/>
        </w:rPr>
        <w:t>ссузов</w:t>
      </w:r>
      <w:proofErr w:type="spellEnd"/>
      <w:r w:rsidRPr="00D15081">
        <w:rPr>
          <w:sz w:val="24"/>
          <w:szCs w:val="24"/>
        </w:rPr>
        <w:t xml:space="preserve">. - 10 - е изд., </w:t>
      </w:r>
      <w:proofErr w:type="spellStart"/>
      <w:r w:rsidRPr="00D15081">
        <w:rPr>
          <w:sz w:val="24"/>
          <w:szCs w:val="24"/>
        </w:rPr>
        <w:t>перераб</w:t>
      </w:r>
      <w:proofErr w:type="spellEnd"/>
      <w:r w:rsidRPr="00D15081">
        <w:rPr>
          <w:sz w:val="24"/>
          <w:szCs w:val="24"/>
        </w:rPr>
        <w:t>. и доп. - Ростов н/Д.: Феникс, 2016. - 478 с.</w:t>
      </w:r>
    </w:p>
    <w:p w:rsidR="00514D8D" w:rsidRPr="00D15081" w:rsidRDefault="00514D8D" w:rsidP="00514D8D">
      <w:pPr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D15081">
        <w:rPr>
          <w:sz w:val="24"/>
          <w:szCs w:val="24"/>
        </w:rPr>
        <w:t xml:space="preserve">Богаченко, В.М., Кириллова, Н.А. Бухгалтерский учет: сборник задач и хозяйственных ситуаций: </w:t>
      </w:r>
      <w:proofErr w:type="spellStart"/>
      <w:r w:rsidRPr="00D15081">
        <w:rPr>
          <w:sz w:val="24"/>
          <w:szCs w:val="24"/>
        </w:rPr>
        <w:t>учеб.пос</w:t>
      </w:r>
      <w:proofErr w:type="spellEnd"/>
      <w:r w:rsidRPr="00D15081">
        <w:rPr>
          <w:sz w:val="24"/>
          <w:szCs w:val="24"/>
        </w:rPr>
        <w:t xml:space="preserve">. для </w:t>
      </w:r>
      <w:proofErr w:type="spellStart"/>
      <w:r w:rsidRPr="00D15081">
        <w:rPr>
          <w:sz w:val="24"/>
          <w:szCs w:val="24"/>
        </w:rPr>
        <w:t>ссузов</w:t>
      </w:r>
      <w:proofErr w:type="spellEnd"/>
      <w:r w:rsidRPr="00D15081">
        <w:rPr>
          <w:sz w:val="24"/>
          <w:szCs w:val="24"/>
        </w:rPr>
        <w:t xml:space="preserve">. - 2 - е изд., доп. и </w:t>
      </w:r>
      <w:proofErr w:type="spellStart"/>
      <w:r w:rsidRPr="00D15081">
        <w:rPr>
          <w:sz w:val="24"/>
          <w:szCs w:val="24"/>
        </w:rPr>
        <w:t>перераб</w:t>
      </w:r>
      <w:proofErr w:type="spellEnd"/>
      <w:r w:rsidRPr="00D15081">
        <w:rPr>
          <w:sz w:val="24"/>
          <w:szCs w:val="24"/>
        </w:rPr>
        <w:t>. - Ростов н/Д.: Феникс, 2016. - 355 с.</w:t>
      </w:r>
    </w:p>
    <w:p w:rsidR="00514D8D" w:rsidRPr="00D15081" w:rsidRDefault="00514D8D" w:rsidP="00514D8D">
      <w:pPr>
        <w:tabs>
          <w:tab w:val="left" w:pos="240"/>
        </w:tabs>
        <w:ind w:firstLine="567"/>
        <w:jc w:val="center"/>
        <w:rPr>
          <w:b/>
          <w:sz w:val="24"/>
          <w:szCs w:val="24"/>
        </w:rPr>
      </w:pPr>
    </w:p>
    <w:p w:rsidR="00514D8D" w:rsidRPr="00D15081" w:rsidRDefault="00514D8D" w:rsidP="00514D8D">
      <w:pPr>
        <w:tabs>
          <w:tab w:val="left" w:pos="240"/>
        </w:tabs>
        <w:jc w:val="center"/>
        <w:rPr>
          <w:b/>
          <w:sz w:val="24"/>
          <w:szCs w:val="24"/>
        </w:rPr>
      </w:pPr>
      <w:r w:rsidRPr="00D15081">
        <w:rPr>
          <w:b/>
          <w:sz w:val="24"/>
          <w:szCs w:val="24"/>
        </w:rPr>
        <w:t>Дополнительная литература</w:t>
      </w:r>
    </w:p>
    <w:p w:rsidR="00514D8D" w:rsidRPr="00D15081" w:rsidRDefault="00514D8D" w:rsidP="00514D8D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D15081">
        <w:rPr>
          <w:bCs/>
          <w:sz w:val="24"/>
          <w:szCs w:val="24"/>
        </w:rPr>
        <w:t>Домбровская, Е.Н. Бухгалтерская (финансовая) отчетность: учеб.</w:t>
      </w:r>
      <w:r w:rsidR="001845DE">
        <w:rPr>
          <w:bCs/>
          <w:sz w:val="24"/>
          <w:szCs w:val="24"/>
        </w:rPr>
        <w:t xml:space="preserve"> </w:t>
      </w:r>
      <w:r w:rsidRPr="00D15081">
        <w:rPr>
          <w:bCs/>
          <w:sz w:val="24"/>
          <w:szCs w:val="24"/>
        </w:rPr>
        <w:t>пос. для вузов. - М.: ИНФРА - М, 201</w:t>
      </w:r>
      <w:r>
        <w:rPr>
          <w:bCs/>
          <w:sz w:val="24"/>
          <w:szCs w:val="24"/>
        </w:rPr>
        <w:t>7</w:t>
      </w:r>
      <w:r w:rsidRPr="00D15081">
        <w:rPr>
          <w:bCs/>
          <w:sz w:val="24"/>
          <w:szCs w:val="24"/>
        </w:rPr>
        <w:t>. - 279 с.</w:t>
      </w:r>
    </w:p>
    <w:p w:rsidR="00514D8D" w:rsidRDefault="00514D8D" w:rsidP="00514D8D">
      <w:pPr>
        <w:numPr>
          <w:ilvl w:val="0"/>
          <w:numId w:val="33"/>
        </w:numPr>
        <w:tabs>
          <w:tab w:val="left" w:pos="540"/>
          <w:tab w:val="left" w:pos="916"/>
        </w:tabs>
        <w:suppressAutoHyphens/>
        <w:ind w:left="0" w:firstLine="567"/>
        <w:jc w:val="both"/>
        <w:rPr>
          <w:sz w:val="24"/>
          <w:szCs w:val="24"/>
        </w:rPr>
      </w:pPr>
      <w:r w:rsidRPr="00D15081">
        <w:rPr>
          <w:sz w:val="24"/>
          <w:szCs w:val="24"/>
        </w:rPr>
        <w:t xml:space="preserve">Бакаев А.С. Комментарий к Положению по ведению бухгалтерского учета и отчетности в РФ. М. «Бухгалтерский учет», 2017. </w:t>
      </w:r>
    </w:p>
    <w:p w:rsidR="00514D8D" w:rsidRPr="00D15081" w:rsidRDefault="00514D8D" w:rsidP="00514D8D">
      <w:pPr>
        <w:tabs>
          <w:tab w:val="left" w:pos="540"/>
          <w:tab w:val="left" w:pos="916"/>
        </w:tabs>
        <w:suppressAutoHyphens/>
        <w:ind w:left="567"/>
        <w:jc w:val="both"/>
        <w:rPr>
          <w:sz w:val="24"/>
          <w:szCs w:val="24"/>
        </w:rPr>
      </w:pPr>
    </w:p>
    <w:p w:rsidR="00514D8D" w:rsidRPr="00D15081" w:rsidRDefault="00514D8D" w:rsidP="00514D8D">
      <w:pPr>
        <w:jc w:val="center"/>
        <w:rPr>
          <w:b/>
          <w:sz w:val="24"/>
          <w:szCs w:val="24"/>
        </w:rPr>
      </w:pPr>
      <w:r w:rsidRPr="00D15081">
        <w:rPr>
          <w:b/>
          <w:sz w:val="24"/>
          <w:szCs w:val="24"/>
        </w:rPr>
        <w:t>Интернет-ресурсы</w:t>
      </w:r>
    </w:p>
    <w:p w:rsidR="00514D8D" w:rsidRDefault="00514D8D" w:rsidP="00514D8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C6CB5">
        <w:rPr>
          <w:sz w:val="24"/>
          <w:szCs w:val="24"/>
        </w:rPr>
        <w:t>Справочно-пра</w:t>
      </w:r>
      <w:r>
        <w:rPr>
          <w:sz w:val="24"/>
          <w:szCs w:val="24"/>
        </w:rPr>
        <w:t>вовая система «Консультант</w:t>
      </w:r>
      <w:r w:rsidR="00DB2868">
        <w:rPr>
          <w:sz w:val="24"/>
          <w:szCs w:val="24"/>
        </w:rPr>
        <w:t xml:space="preserve"> </w:t>
      </w:r>
      <w:r>
        <w:rPr>
          <w:sz w:val="24"/>
          <w:szCs w:val="24"/>
        </w:rPr>
        <w:t>Плюс» –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http://www.consultant.ru  (дата обращения: 02.10.2020). –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электронный.</w:t>
      </w:r>
    </w:p>
    <w:p w:rsidR="00514D8D" w:rsidRPr="00EC6CB5" w:rsidRDefault="00514D8D" w:rsidP="00514D8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Информационно-правовой портал «ГАРАНТ» –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11" w:history="1">
        <w:r w:rsidRPr="00EC6CB5">
          <w:rPr>
            <w:sz w:val="24"/>
            <w:szCs w:val="24"/>
          </w:rPr>
          <w:t>http://www.aero.garant.ru</w:t>
        </w:r>
      </w:hyperlink>
      <w:r>
        <w:rPr>
          <w:sz w:val="24"/>
          <w:szCs w:val="24"/>
        </w:rPr>
        <w:t xml:space="preserve"> (дата обращения: 02.10.2020). –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электронный.</w:t>
      </w:r>
    </w:p>
    <w:p w:rsidR="00514D8D" w:rsidRDefault="00514D8D" w:rsidP="00514D8D"/>
    <w:p w:rsidR="00514D8D" w:rsidRDefault="00514D8D" w:rsidP="00514D8D">
      <w:pPr>
        <w:pStyle w:val="1"/>
        <w:spacing w:line="360" w:lineRule="auto"/>
        <w:rPr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BE61D2" w:rsidRDefault="00BE61D2" w:rsidP="00BE61D2">
      <w:pPr>
        <w:pStyle w:val="aa"/>
        <w:spacing w:before="120" w:after="120" w:line="240" w:lineRule="auto"/>
        <w:ind w:left="0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20642F" w:rsidRPr="00C67B5C" w:rsidRDefault="0020642F" w:rsidP="0020642F">
      <w:pPr>
        <w:pStyle w:val="1"/>
        <w:rPr>
          <w:szCs w:val="24"/>
        </w:rPr>
      </w:pPr>
      <w:bookmarkStart w:id="21" w:name="_Toc397694956"/>
      <w:bookmarkStart w:id="22" w:name="_Toc62632957"/>
      <w:r w:rsidRPr="00C67B5C">
        <w:rPr>
          <w:szCs w:val="24"/>
        </w:rPr>
        <w:lastRenderedPageBreak/>
        <w:t>ПРИЛОЖЕНИЯ</w:t>
      </w:r>
      <w:bookmarkEnd w:id="21"/>
      <w:bookmarkEnd w:id="22"/>
    </w:p>
    <w:p w:rsidR="00E00D96" w:rsidRPr="00204EF0" w:rsidRDefault="005B7F07" w:rsidP="00E00D96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Приложение </w:t>
      </w:r>
      <w:r w:rsidR="00187BBB">
        <w:rPr>
          <w:bCs/>
          <w:sz w:val="24"/>
          <w:szCs w:val="24"/>
        </w:rPr>
        <w:t>1</w:t>
      </w:r>
    </w:p>
    <w:p w:rsidR="00E00D96" w:rsidRPr="00204EF0" w:rsidRDefault="00E00D96" w:rsidP="00E00D96">
      <w:pPr>
        <w:rPr>
          <w:sz w:val="24"/>
          <w:szCs w:val="24"/>
        </w:rPr>
      </w:pPr>
    </w:p>
    <w:tbl>
      <w:tblPr>
        <w:tblpPr w:leftFromText="180" w:rightFromText="180" w:vertAnchor="text" w:horzAnchor="margin" w:tblpYSpec="top"/>
        <w:tblW w:w="5000" w:type="pct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E00D96" w:rsidRPr="00204EF0" w:rsidTr="003B7D49">
        <w:trPr>
          <w:trHeight w:val="708"/>
        </w:trPr>
        <w:tc>
          <w:tcPr>
            <w:tcW w:w="9639" w:type="dxa"/>
            <w:tcBorders>
              <w:bottom w:val="thickThinSmallGap" w:sz="12" w:space="0" w:color="auto"/>
            </w:tcBorders>
            <w:shd w:val="clear" w:color="auto" w:fill="auto"/>
          </w:tcPr>
          <w:p w:rsidR="00FA4158" w:rsidRDefault="00FA4158" w:rsidP="00FA4158">
            <w:pPr>
              <w:suppressAutoHyphens/>
              <w:spacing w:line="276" w:lineRule="auto"/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>ЧАСТНОЕ ОБРАЗОВАТЕЛЬНОЕ УЧРЕЖДЕНИЕ</w:t>
            </w:r>
          </w:p>
          <w:p w:rsidR="00FA4158" w:rsidRDefault="00FA4158" w:rsidP="00FA4158">
            <w:pPr>
              <w:suppressAutoHyphens/>
              <w:spacing w:line="276" w:lineRule="auto"/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 ПРОФЕССИОНАЛЬНОГО ОБРАЗОВАНИЯ</w:t>
            </w:r>
          </w:p>
          <w:p w:rsidR="00FA4158" w:rsidRDefault="00FA4158" w:rsidP="00FA4158">
            <w:pPr>
              <w:suppressAutoHyphens/>
              <w:spacing w:line="276" w:lineRule="auto"/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>«СТАВРОПОЛЬСКИЙ МНОГОПРОФИЛЬНЫЙ КОЛЛЕДЖ»</w:t>
            </w:r>
          </w:p>
          <w:p w:rsidR="00E00D96" w:rsidRPr="00204EF0" w:rsidRDefault="00E00D96" w:rsidP="00952250">
            <w:pPr>
              <w:tabs>
                <w:tab w:val="left" w:pos="4860"/>
                <w:tab w:val="left" w:pos="6300"/>
              </w:tabs>
              <w:contextualSpacing/>
              <w:jc w:val="center"/>
              <w:rPr>
                <w:b/>
              </w:rPr>
            </w:pPr>
          </w:p>
        </w:tc>
      </w:tr>
    </w:tbl>
    <w:p w:rsidR="00E00D96" w:rsidRPr="00DB2868" w:rsidRDefault="00E00D96" w:rsidP="00DB2868">
      <w:pPr>
        <w:jc w:val="center"/>
        <w:rPr>
          <w:b/>
          <w:sz w:val="28"/>
          <w:szCs w:val="28"/>
        </w:rPr>
      </w:pPr>
      <w:bookmarkStart w:id="23" w:name="_Toc2694747"/>
      <w:r w:rsidRPr="00DB2868">
        <w:rPr>
          <w:b/>
          <w:sz w:val="28"/>
          <w:szCs w:val="28"/>
        </w:rPr>
        <w:t>ОТЧЕТ ПО ПРАКТИКЕ</w:t>
      </w:r>
      <w:bookmarkEnd w:id="23"/>
    </w:p>
    <w:p w:rsidR="00E00D96" w:rsidRPr="00204EF0" w:rsidRDefault="00E00D96" w:rsidP="00E00D96">
      <w:pPr>
        <w:contextualSpacing/>
        <w:jc w:val="center"/>
      </w:pP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9819"/>
      </w:tblGrid>
      <w:tr w:rsidR="00E00D96" w:rsidRPr="00204EF0" w:rsidTr="00952250">
        <w:trPr>
          <w:trHeight w:val="293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auto"/>
          </w:tcPr>
          <w:p w:rsidR="00E00D96" w:rsidRPr="000E000A" w:rsidRDefault="000E000A" w:rsidP="0095225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E000A">
              <w:rPr>
                <w:b/>
                <w:sz w:val="28"/>
                <w:szCs w:val="28"/>
              </w:rPr>
              <w:t>Учебная практика</w:t>
            </w:r>
          </w:p>
        </w:tc>
      </w:tr>
      <w:tr w:rsidR="00E00D96" w:rsidRPr="00204EF0" w:rsidTr="00952250">
        <w:trPr>
          <w:trHeight w:val="273"/>
        </w:trPr>
        <w:tc>
          <w:tcPr>
            <w:tcW w:w="9819" w:type="dxa"/>
            <w:tcBorders>
              <w:top w:val="single" w:sz="4" w:space="0" w:color="auto"/>
            </w:tcBorders>
            <w:shd w:val="clear" w:color="auto" w:fill="auto"/>
          </w:tcPr>
          <w:p w:rsidR="00E00D96" w:rsidRPr="000E000A" w:rsidRDefault="00E00D96" w:rsidP="00952250">
            <w:pPr>
              <w:contextualSpacing/>
              <w:jc w:val="center"/>
            </w:pPr>
            <w:r w:rsidRPr="000E000A">
              <w:t>(указать вид практики)</w:t>
            </w:r>
          </w:p>
          <w:p w:rsidR="00E00D96" w:rsidRPr="000E000A" w:rsidRDefault="000E000A" w:rsidP="000E000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E000A">
              <w:rPr>
                <w:b/>
                <w:sz w:val="28"/>
                <w:szCs w:val="28"/>
              </w:rPr>
              <w:t xml:space="preserve">ПМ.04 Составление и использование бухгалтерской отчетности </w:t>
            </w:r>
          </w:p>
        </w:tc>
      </w:tr>
    </w:tbl>
    <w:p w:rsidR="00E00D96" w:rsidRPr="00204EF0" w:rsidRDefault="00E00D96" w:rsidP="00E00D96">
      <w:pPr>
        <w:contextualSpacing/>
        <w:rPr>
          <w:vanish/>
        </w:rPr>
      </w:pP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9819"/>
      </w:tblGrid>
      <w:tr w:rsidR="00E00D96" w:rsidRPr="00204EF0" w:rsidTr="00952250">
        <w:trPr>
          <w:trHeight w:val="633"/>
        </w:trPr>
        <w:tc>
          <w:tcPr>
            <w:tcW w:w="9819" w:type="dxa"/>
            <w:tcBorders>
              <w:top w:val="single" w:sz="4" w:space="0" w:color="auto"/>
            </w:tcBorders>
          </w:tcPr>
          <w:p w:rsidR="00E00D96" w:rsidRPr="00204EF0" w:rsidRDefault="00E00D96" w:rsidP="00952250">
            <w:pPr>
              <w:contextualSpacing/>
              <w:jc w:val="center"/>
            </w:pPr>
            <w:r w:rsidRPr="00204EF0">
              <w:t>(индекс и наименование профессионального модуля)</w:t>
            </w:r>
          </w:p>
          <w:p w:rsidR="00E00D96" w:rsidRPr="00204EF0" w:rsidRDefault="00E00D96" w:rsidP="00952250">
            <w:pPr>
              <w:contextualSpacing/>
              <w:jc w:val="center"/>
            </w:pPr>
          </w:p>
        </w:tc>
      </w:tr>
      <w:tr w:rsidR="00E00D96" w:rsidRPr="00204EF0" w:rsidTr="00952250">
        <w:trPr>
          <w:trHeight w:val="789"/>
        </w:trPr>
        <w:tc>
          <w:tcPr>
            <w:tcW w:w="9819" w:type="dxa"/>
            <w:tcBorders>
              <w:top w:val="single" w:sz="4" w:space="0" w:color="auto"/>
            </w:tcBorders>
          </w:tcPr>
          <w:p w:rsidR="00E00D96" w:rsidRPr="00204EF0" w:rsidRDefault="00E00D96" w:rsidP="00952250">
            <w:pPr>
              <w:contextualSpacing/>
              <w:jc w:val="center"/>
              <w:rPr>
                <w:b/>
              </w:rPr>
            </w:pPr>
            <w:r w:rsidRPr="00204EF0">
              <w:t>(место прохождения практики: наименование юридического лица)</w:t>
            </w:r>
          </w:p>
        </w:tc>
      </w:tr>
      <w:tr w:rsidR="00E00D96" w:rsidRPr="00204EF0" w:rsidTr="00952250">
        <w:trPr>
          <w:trHeight w:val="92"/>
        </w:trPr>
        <w:tc>
          <w:tcPr>
            <w:tcW w:w="9819" w:type="dxa"/>
            <w:tcBorders>
              <w:bottom w:val="single" w:sz="4" w:space="0" w:color="auto"/>
            </w:tcBorders>
          </w:tcPr>
          <w:p w:rsidR="00E00D96" w:rsidRPr="00204EF0" w:rsidRDefault="00E00D96" w:rsidP="00952250">
            <w:pPr>
              <w:contextualSpacing/>
              <w:rPr>
                <w:b/>
              </w:rPr>
            </w:pPr>
          </w:p>
        </w:tc>
      </w:tr>
      <w:tr w:rsidR="00E00D96" w:rsidRPr="00204EF0" w:rsidTr="00952250">
        <w:trPr>
          <w:trHeight w:val="269"/>
        </w:trPr>
        <w:tc>
          <w:tcPr>
            <w:tcW w:w="9819" w:type="dxa"/>
            <w:tcBorders>
              <w:top w:val="single" w:sz="4" w:space="0" w:color="auto"/>
            </w:tcBorders>
          </w:tcPr>
          <w:p w:rsidR="00E00D96" w:rsidRPr="00204EF0" w:rsidRDefault="00E00D96" w:rsidP="00952250">
            <w:pPr>
              <w:contextualSpacing/>
              <w:jc w:val="center"/>
              <w:rPr>
                <w:b/>
              </w:rPr>
            </w:pPr>
            <w:r w:rsidRPr="00204EF0">
              <w:t>(период прохождения практики)</w:t>
            </w:r>
          </w:p>
        </w:tc>
      </w:tr>
    </w:tbl>
    <w:p w:rsidR="00E00D96" w:rsidRPr="00204EF0" w:rsidRDefault="00E00D96" w:rsidP="00E00D96">
      <w:pPr>
        <w:contextualSpacing/>
        <w:jc w:val="center"/>
      </w:pPr>
    </w:p>
    <w:p w:rsidR="00E00D96" w:rsidRPr="00204EF0" w:rsidRDefault="00E00D96" w:rsidP="00E00D96">
      <w:pPr>
        <w:contextualSpacing/>
        <w:jc w:val="center"/>
        <w:rPr>
          <w:sz w:val="28"/>
          <w:szCs w:val="28"/>
        </w:rPr>
      </w:pPr>
    </w:p>
    <w:tbl>
      <w:tblPr>
        <w:tblW w:w="7173" w:type="dxa"/>
        <w:jc w:val="right"/>
        <w:tblLook w:val="01E0" w:firstRow="1" w:lastRow="1" w:firstColumn="1" w:lastColumn="1" w:noHBand="0" w:noVBand="0"/>
      </w:tblPr>
      <w:tblGrid>
        <w:gridCol w:w="2552"/>
        <w:gridCol w:w="4621"/>
      </w:tblGrid>
      <w:tr w:rsidR="00E00D96" w:rsidRPr="00204EF0" w:rsidTr="00952250">
        <w:trPr>
          <w:jc w:val="right"/>
        </w:trPr>
        <w:tc>
          <w:tcPr>
            <w:tcW w:w="2552" w:type="dxa"/>
          </w:tcPr>
          <w:p w:rsidR="00E00D96" w:rsidRPr="00204EF0" w:rsidRDefault="00E00D96" w:rsidP="00952250">
            <w:pPr>
              <w:contextualSpacing/>
              <w:rPr>
                <w:b/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Студента (</w:t>
            </w:r>
            <w:proofErr w:type="spellStart"/>
            <w:r w:rsidRPr="00204EF0">
              <w:rPr>
                <w:sz w:val="28"/>
                <w:szCs w:val="28"/>
              </w:rPr>
              <w:t>ки</w:t>
            </w:r>
            <w:proofErr w:type="spellEnd"/>
            <w:r w:rsidRPr="00204EF0">
              <w:rPr>
                <w:sz w:val="28"/>
                <w:szCs w:val="28"/>
              </w:rPr>
              <w:t>)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</w:tr>
      <w:tr w:rsidR="00E00D96" w:rsidRPr="00204EF0" w:rsidTr="00952250">
        <w:trPr>
          <w:jc w:val="right"/>
        </w:trPr>
        <w:tc>
          <w:tcPr>
            <w:tcW w:w="2552" w:type="dxa"/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группы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E00D96" w:rsidRPr="00204EF0" w:rsidRDefault="00E00D96" w:rsidP="00952250">
            <w:pPr>
              <w:contextualSpacing/>
              <w:jc w:val="center"/>
            </w:pPr>
            <w:r w:rsidRPr="00204EF0">
              <w:t>(</w:t>
            </w:r>
            <w:proofErr w:type="spellStart"/>
            <w:r w:rsidRPr="00204EF0">
              <w:t>ф.и.о.</w:t>
            </w:r>
            <w:proofErr w:type="spellEnd"/>
            <w:r w:rsidRPr="00204EF0">
              <w:t xml:space="preserve"> полностью в родительном падеже)</w:t>
            </w:r>
          </w:p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</w:tr>
      <w:tr w:rsidR="00E00D96" w:rsidRPr="00204EF0" w:rsidTr="00952250">
        <w:trPr>
          <w:trHeight w:val="471"/>
          <w:jc w:val="right"/>
        </w:trPr>
        <w:tc>
          <w:tcPr>
            <w:tcW w:w="2552" w:type="dxa"/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E00D96" w:rsidRPr="00204EF0" w:rsidRDefault="00E00D96" w:rsidP="00952250">
            <w:pPr>
              <w:contextualSpacing/>
              <w:jc w:val="center"/>
            </w:pPr>
            <w:r w:rsidRPr="00204EF0">
              <w:t>(номер группы)</w:t>
            </w:r>
          </w:p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«____»__________________20__ г.</w:t>
            </w:r>
          </w:p>
        </w:tc>
      </w:tr>
      <w:tr w:rsidR="00E00D96" w:rsidRPr="00204EF0" w:rsidTr="00952250">
        <w:trPr>
          <w:jc w:val="right"/>
        </w:trPr>
        <w:tc>
          <w:tcPr>
            <w:tcW w:w="2552" w:type="dxa"/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</w:tr>
      <w:tr w:rsidR="00E00D96" w:rsidRPr="00204EF0" w:rsidTr="00952250">
        <w:trPr>
          <w:jc w:val="right"/>
        </w:trPr>
        <w:tc>
          <w:tcPr>
            <w:tcW w:w="2552" w:type="dxa"/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E00D96" w:rsidRPr="00204EF0" w:rsidRDefault="00E00D96" w:rsidP="00952250">
            <w:pPr>
              <w:contextualSpacing/>
              <w:jc w:val="center"/>
            </w:pPr>
            <w:r w:rsidRPr="00204EF0">
              <w:t>(</w:t>
            </w:r>
            <w:proofErr w:type="spellStart"/>
            <w:r w:rsidRPr="00204EF0">
              <w:t>ф.и.о.</w:t>
            </w:r>
            <w:proofErr w:type="spellEnd"/>
            <w:r w:rsidRPr="00204EF0">
              <w:t xml:space="preserve"> полностью)</w:t>
            </w:r>
          </w:p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«____»__________________20__ г.</w:t>
            </w:r>
          </w:p>
        </w:tc>
      </w:tr>
      <w:tr w:rsidR="00E00D96" w:rsidRPr="00204EF0" w:rsidTr="00952250">
        <w:trPr>
          <w:jc w:val="right"/>
        </w:trPr>
        <w:tc>
          <w:tcPr>
            <w:tcW w:w="2552" w:type="dxa"/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Оценка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</w:tr>
      <w:tr w:rsidR="00E00D96" w:rsidRPr="00204EF0" w:rsidTr="00952250">
        <w:trPr>
          <w:trHeight w:val="589"/>
          <w:jc w:val="right"/>
        </w:trPr>
        <w:tc>
          <w:tcPr>
            <w:tcW w:w="2552" w:type="dxa"/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</w:tr>
      <w:tr w:rsidR="00E00D96" w:rsidRPr="00204EF0" w:rsidTr="00952250">
        <w:trPr>
          <w:jc w:val="right"/>
        </w:trPr>
        <w:tc>
          <w:tcPr>
            <w:tcW w:w="2552" w:type="dxa"/>
          </w:tcPr>
          <w:p w:rsidR="00E00D96" w:rsidRPr="00204EF0" w:rsidRDefault="00E00D96" w:rsidP="0095225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E00D96" w:rsidRPr="00204EF0" w:rsidRDefault="00E00D96" w:rsidP="00952250">
            <w:pPr>
              <w:contextualSpacing/>
              <w:jc w:val="center"/>
            </w:pPr>
            <w:r w:rsidRPr="00204EF0">
              <w:t>(подпись руководителя (без расшифровки)</w:t>
            </w:r>
          </w:p>
        </w:tc>
      </w:tr>
    </w:tbl>
    <w:p w:rsidR="00E00D96" w:rsidRPr="00204EF0" w:rsidRDefault="00E00D96" w:rsidP="00E00D96">
      <w:pPr>
        <w:rPr>
          <w:b/>
        </w:rPr>
      </w:pPr>
      <w:bookmarkStart w:id="24" w:name="_Toc2694748"/>
    </w:p>
    <w:p w:rsidR="00E00D96" w:rsidRPr="00204EF0" w:rsidRDefault="00E00D96" w:rsidP="00E00D96">
      <w:pPr>
        <w:rPr>
          <w:b/>
        </w:rPr>
      </w:pPr>
    </w:p>
    <w:p w:rsidR="00E00D96" w:rsidRPr="00204EF0" w:rsidRDefault="00E00D96" w:rsidP="00E00D96">
      <w:pPr>
        <w:contextualSpacing/>
        <w:jc w:val="center"/>
        <w:outlineLvl w:val="0"/>
        <w:rPr>
          <w:sz w:val="28"/>
          <w:szCs w:val="28"/>
        </w:rPr>
      </w:pPr>
    </w:p>
    <w:p w:rsidR="00E00D96" w:rsidRPr="00204EF0" w:rsidRDefault="00E00D96" w:rsidP="00E00D96">
      <w:pPr>
        <w:contextualSpacing/>
        <w:jc w:val="center"/>
        <w:outlineLvl w:val="0"/>
        <w:rPr>
          <w:sz w:val="28"/>
          <w:szCs w:val="28"/>
        </w:rPr>
      </w:pPr>
    </w:p>
    <w:p w:rsidR="00E00D96" w:rsidRPr="00204EF0" w:rsidRDefault="00E00D96" w:rsidP="00E00D96">
      <w:pPr>
        <w:contextualSpacing/>
        <w:jc w:val="center"/>
        <w:outlineLvl w:val="0"/>
        <w:rPr>
          <w:sz w:val="28"/>
          <w:szCs w:val="28"/>
        </w:rPr>
      </w:pPr>
    </w:p>
    <w:p w:rsidR="00E00D96" w:rsidRPr="00204EF0" w:rsidRDefault="00E00D96" w:rsidP="00E00D96">
      <w:pPr>
        <w:contextualSpacing/>
        <w:jc w:val="center"/>
        <w:outlineLvl w:val="0"/>
        <w:rPr>
          <w:sz w:val="28"/>
          <w:szCs w:val="28"/>
        </w:rPr>
      </w:pPr>
    </w:p>
    <w:p w:rsidR="00E00D96" w:rsidRPr="00204EF0" w:rsidRDefault="00E00D96" w:rsidP="00E00D96">
      <w:pPr>
        <w:contextualSpacing/>
        <w:jc w:val="center"/>
        <w:outlineLvl w:val="0"/>
        <w:rPr>
          <w:sz w:val="28"/>
          <w:szCs w:val="28"/>
        </w:rPr>
      </w:pPr>
    </w:p>
    <w:p w:rsidR="00E00D96" w:rsidRPr="00204EF0" w:rsidRDefault="00E00D96" w:rsidP="0017170A">
      <w:pPr>
        <w:contextualSpacing/>
        <w:outlineLvl w:val="0"/>
        <w:rPr>
          <w:sz w:val="28"/>
          <w:szCs w:val="28"/>
        </w:rPr>
      </w:pPr>
    </w:p>
    <w:p w:rsidR="00E00D96" w:rsidRPr="00DB2868" w:rsidRDefault="00FA4158" w:rsidP="00DB2868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</w:t>
      </w:r>
      <w:r w:rsidR="00E00D96" w:rsidRPr="00DB2868">
        <w:rPr>
          <w:sz w:val="28"/>
          <w:szCs w:val="28"/>
        </w:rPr>
        <w:t xml:space="preserve"> 20___</w:t>
      </w:r>
      <w:bookmarkEnd w:id="24"/>
    </w:p>
    <w:p w:rsidR="00E00D96" w:rsidRPr="00204EF0" w:rsidRDefault="00E00D96" w:rsidP="00E00D96">
      <w:pPr>
        <w:jc w:val="right"/>
        <w:rPr>
          <w:bCs/>
          <w:sz w:val="24"/>
          <w:szCs w:val="24"/>
        </w:rPr>
      </w:pPr>
    </w:p>
    <w:p w:rsidR="00E00D96" w:rsidRPr="00204EF0" w:rsidRDefault="00E00D96" w:rsidP="00E00D96">
      <w:pPr>
        <w:jc w:val="right"/>
        <w:rPr>
          <w:bCs/>
          <w:sz w:val="24"/>
          <w:szCs w:val="24"/>
        </w:rPr>
      </w:pPr>
    </w:p>
    <w:p w:rsidR="00E00D96" w:rsidRDefault="00E00D96" w:rsidP="00E00D96">
      <w:pPr>
        <w:jc w:val="right"/>
        <w:rPr>
          <w:bCs/>
          <w:sz w:val="24"/>
          <w:szCs w:val="24"/>
        </w:rPr>
      </w:pPr>
      <w:bookmarkStart w:id="25" w:name="_Hlk58492052"/>
    </w:p>
    <w:p w:rsidR="001845DE" w:rsidRDefault="001845DE" w:rsidP="00E00D96">
      <w:pPr>
        <w:jc w:val="right"/>
        <w:rPr>
          <w:bCs/>
          <w:sz w:val="24"/>
          <w:szCs w:val="24"/>
        </w:rPr>
        <w:sectPr w:rsidR="001845DE" w:rsidSect="00D7766F">
          <w:pgSz w:w="11907" w:h="16840" w:code="9"/>
          <w:pgMar w:top="851" w:right="851" w:bottom="567" w:left="1701" w:header="680" w:footer="680" w:gutter="0"/>
          <w:cols w:space="720"/>
          <w:docGrid w:linePitch="272"/>
        </w:sectPr>
      </w:pPr>
    </w:p>
    <w:p w:rsidR="00E00D96" w:rsidRPr="00204EF0" w:rsidRDefault="005B7F07" w:rsidP="00E00D9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  <w:r w:rsidR="00574FC5">
        <w:rPr>
          <w:bCs/>
          <w:sz w:val="24"/>
          <w:szCs w:val="24"/>
        </w:rPr>
        <w:t>2</w:t>
      </w:r>
    </w:p>
    <w:p w:rsidR="00E00D96" w:rsidRPr="00204EF0" w:rsidRDefault="00E00D96" w:rsidP="00E00D96">
      <w:pPr>
        <w:rPr>
          <w:sz w:val="28"/>
          <w:szCs w:val="28"/>
        </w:rPr>
      </w:pPr>
    </w:p>
    <w:tbl>
      <w:tblPr>
        <w:tblpPr w:leftFromText="180" w:rightFromText="180" w:vertAnchor="text" w:horzAnchor="margin" w:tblpYSpec="top"/>
        <w:tblW w:w="5000" w:type="pct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E00D96" w:rsidRPr="00204EF0" w:rsidTr="003B7D49">
        <w:trPr>
          <w:trHeight w:val="708"/>
        </w:trPr>
        <w:tc>
          <w:tcPr>
            <w:tcW w:w="9498" w:type="dxa"/>
            <w:tcBorders>
              <w:bottom w:val="thickThinSmallGap" w:sz="12" w:space="0" w:color="auto"/>
            </w:tcBorders>
            <w:shd w:val="clear" w:color="auto" w:fill="auto"/>
          </w:tcPr>
          <w:p w:rsidR="00FA4158" w:rsidRDefault="00FA4158" w:rsidP="00FA4158">
            <w:pPr>
              <w:suppressAutoHyphens/>
              <w:spacing w:line="276" w:lineRule="auto"/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>ЧАСТНОЕ ОБРАЗОВАТЕЛЬНОЕ УЧРЕЖДЕНИЕ</w:t>
            </w:r>
          </w:p>
          <w:p w:rsidR="00FA4158" w:rsidRDefault="00FA4158" w:rsidP="00FA4158">
            <w:pPr>
              <w:suppressAutoHyphens/>
              <w:spacing w:line="276" w:lineRule="auto"/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 ПРОФЕССИОНАЛЬНОГО ОБРАЗОВАНИЯ</w:t>
            </w:r>
          </w:p>
          <w:p w:rsidR="00FA4158" w:rsidRDefault="00FA4158" w:rsidP="00FA4158">
            <w:pPr>
              <w:suppressAutoHyphens/>
              <w:spacing w:line="276" w:lineRule="auto"/>
              <w:jc w:val="center"/>
              <w:rPr>
                <w:caps/>
                <w:sz w:val="28"/>
              </w:rPr>
            </w:pPr>
            <w:r>
              <w:rPr>
                <w:caps/>
                <w:sz w:val="28"/>
              </w:rPr>
              <w:t>«СТАВРОПОЛЬСКИЙ МНОГОПРОФИЛЬНЫЙ КОЛЛЕДЖ»</w:t>
            </w:r>
          </w:p>
          <w:p w:rsidR="00E00D96" w:rsidRPr="00204EF0" w:rsidRDefault="00E00D96" w:rsidP="00952250">
            <w:pPr>
              <w:tabs>
                <w:tab w:val="left" w:pos="4860"/>
                <w:tab w:val="left" w:pos="6300"/>
              </w:tabs>
              <w:contextualSpacing/>
              <w:jc w:val="center"/>
              <w:rPr>
                <w:b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1363"/>
        <w:gridCol w:w="437"/>
        <w:gridCol w:w="3248"/>
        <w:gridCol w:w="45"/>
        <w:gridCol w:w="1933"/>
      </w:tblGrid>
      <w:tr w:rsidR="00E00D96" w:rsidRPr="00204EF0" w:rsidTr="00952250">
        <w:tc>
          <w:tcPr>
            <w:tcW w:w="5000" w:type="pct"/>
            <w:gridSpan w:val="6"/>
          </w:tcPr>
          <w:p w:rsidR="00E00D96" w:rsidRPr="003B7D49" w:rsidRDefault="00E00D96" w:rsidP="00952250">
            <w:pPr>
              <w:tabs>
                <w:tab w:val="left" w:pos="10065"/>
              </w:tabs>
              <w:ind w:firstLine="709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7D49">
              <w:rPr>
                <w:b/>
                <w:bCs/>
                <w:caps/>
                <w:sz w:val="22"/>
                <w:szCs w:val="22"/>
              </w:rPr>
              <w:t>аттестационный лист по практике</w:t>
            </w:r>
          </w:p>
          <w:p w:rsidR="00E00D96" w:rsidRPr="003B7D49" w:rsidRDefault="00E00D96" w:rsidP="00952250">
            <w:pPr>
              <w:jc w:val="center"/>
              <w:rPr>
                <w:sz w:val="22"/>
                <w:szCs w:val="22"/>
                <w:u w:val="single"/>
              </w:rPr>
            </w:pPr>
            <w:r w:rsidRPr="003B7D49">
              <w:rPr>
                <w:sz w:val="22"/>
                <w:szCs w:val="22"/>
              </w:rPr>
              <w:t>_____________________________________________________________________</w:t>
            </w:r>
          </w:p>
          <w:p w:rsidR="00E00D96" w:rsidRPr="003B7D49" w:rsidRDefault="00E00D96" w:rsidP="00952250">
            <w:pPr>
              <w:jc w:val="center"/>
              <w:rPr>
                <w:i/>
                <w:iCs/>
                <w:sz w:val="22"/>
                <w:szCs w:val="22"/>
              </w:rPr>
            </w:pPr>
            <w:r w:rsidRPr="003B7D49">
              <w:rPr>
                <w:i/>
                <w:iCs/>
                <w:sz w:val="22"/>
                <w:szCs w:val="22"/>
              </w:rPr>
              <w:t>Фамилия, Имя, Отчество</w:t>
            </w:r>
          </w:p>
          <w:p w:rsidR="00E00D96" w:rsidRPr="003B7D49" w:rsidRDefault="00E00D96" w:rsidP="00952250">
            <w:pPr>
              <w:contextualSpacing/>
              <w:jc w:val="center"/>
              <w:rPr>
                <w:sz w:val="22"/>
                <w:szCs w:val="22"/>
              </w:rPr>
            </w:pPr>
            <w:r w:rsidRPr="003B7D49">
              <w:rPr>
                <w:sz w:val="22"/>
                <w:szCs w:val="22"/>
              </w:rPr>
              <w:t xml:space="preserve">студент ___________ группы  по специальности  </w:t>
            </w:r>
            <w:r w:rsidR="000E000A">
              <w:rPr>
                <w:sz w:val="22"/>
                <w:szCs w:val="22"/>
              </w:rPr>
              <w:br/>
            </w:r>
            <w:r w:rsidR="0017170A">
              <w:rPr>
                <w:b/>
                <w:sz w:val="22"/>
                <w:szCs w:val="22"/>
              </w:rPr>
              <w:t>«Экономика и бухгалтерский учет (по отраслям)</w:t>
            </w:r>
            <w:r w:rsidRPr="003B7D49">
              <w:rPr>
                <w:b/>
                <w:sz w:val="22"/>
                <w:szCs w:val="22"/>
              </w:rPr>
              <w:t>»</w:t>
            </w:r>
          </w:p>
          <w:p w:rsidR="00E00D96" w:rsidRPr="003B7D49" w:rsidRDefault="00E00D96" w:rsidP="00952250">
            <w:pPr>
              <w:contextualSpacing/>
              <w:jc w:val="center"/>
              <w:rPr>
                <w:sz w:val="22"/>
                <w:szCs w:val="22"/>
              </w:rPr>
            </w:pPr>
            <w:r w:rsidRPr="003B7D49">
              <w:rPr>
                <w:sz w:val="22"/>
                <w:szCs w:val="22"/>
              </w:rPr>
              <w:t>прошел(а)</w:t>
            </w:r>
            <w:r w:rsidR="00574FC5" w:rsidRPr="003B7D49">
              <w:rPr>
                <w:sz w:val="22"/>
                <w:szCs w:val="22"/>
              </w:rPr>
              <w:t xml:space="preserve"> учебную</w:t>
            </w:r>
            <w:r w:rsidRPr="003B7D49">
              <w:rPr>
                <w:sz w:val="22"/>
                <w:szCs w:val="22"/>
              </w:rPr>
              <w:t xml:space="preserve"> практику по профессиональному модулю</w:t>
            </w:r>
          </w:p>
          <w:p w:rsidR="00E00D96" w:rsidRPr="000E000A" w:rsidRDefault="000E000A" w:rsidP="00952250">
            <w:pPr>
              <w:contextualSpacing/>
              <w:jc w:val="center"/>
              <w:rPr>
                <w:sz w:val="22"/>
                <w:szCs w:val="22"/>
              </w:rPr>
            </w:pPr>
            <w:r w:rsidRPr="000E000A">
              <w:rPr>
                <w:b/>
                <w:sz w:val="24"/>
                <w:szCs w:val="24"/>
              </w:rPr>
              <w:t xml:space="preserve">ПМ.04 </w:t>
            </w:r>
            <w:r w:rsidR="0017170A" w:rsidRPr="000E000A">
              <w:rPr>
                <w:b/>
                <w:sz w:val="24"/>
                <w:szCs w:val="24"/>
              </w:rPr>
              <w:t>Составление и использование бухгалтерской отчетности</w:t>
            </w:r>
            <w:r w:rsidR="0017170A" w:rsidRPr="000E000A">
              <w:rPr>
                <w:sz w:val="22"/>
                <w:szCs w:val="22"/>
              </w:rPr>
              <w:t xml:space="preserve"> </w:t>
            </w:r>
          </w:p>
          <w:p w:rsidR="00E00D96" w:rsidRPr="003B7D49" w:rsidRDefault="00E00D96" w:rsidP="00952250">
            <w:pPr>
              <w:jc w:val="center"/>
              <w:rPr>
                <w:sz w:val="22"/>
                <w:szCs w:val="22"/>
              </w:rPr>
            </w:pPr>
            <w:r w:rsidRPr="003B7D49">
              <w:rPr>
                <w:sz w:val="22"/>
                <w:szCs w:val="22"/>
              </w:rPr>
              <w:t>с «____» ___________ 20___ г. по «___» __________ 20___ г. в организации</w:t>
            </w:r>
          </w:p>
          <w:p w:rsidR="00574FC5" w:rsidRPr="003B7D49" w:rsidRDefault="00574FC5" w:rsidP="00952250">
            <w:pPr>
              <w:jc w:val="center"/>
              <w:rPr>
                <w:sz w:val="22"/>
                <w:szCs w:val="22"/>
              </w:rPr>
            </w:pPr>
          </w:p>
          <w:p w:rsidR="00E00D96" w:rsidRPr="003B7D49" w:rsidRDefault="00E00D96" w:rsidP="00574FC5">
            <w:pPr>
              <w:jc w:val="center"/>
              <w:rPr>
                <w:sz w:val="22"/>
                <w:szCs w:val="22"/>
              </w:rPr>
            </w:pPr>
            <w:r w:rsidRPr="003B7D49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E00D96" w:rsidRPr="00204EF0" w:rsidRDefault="00E00D96" w:rsidP="00952250">
            <w:pPr>
              <w:tabs>
                <w:tab w:val="left" w:pos="10065"/>
              </w:tabs>
              <w:ind w:firstLine="709"/>
              <w:jc w:val="center"/>
              <w:rPr>
                <w:b/>
                <w:bCs/>
                <w:caps/>
              </w:rPr>
            </w:pPr>
            <w:r w:rsidRPr="003B7D49">
              <w:rPr>
                <w:i/>
                <w:iCs/>
                <w:sz w:val="22"/>
                <w:szCs w:val="22"/>
              </w:rPr>
              <w:t>наименование организации</w:t>
            </w:r>
          </w:p>
        </w:tc>
      </w:tr>
      <w:tr w:rsidR="00E00D96" w:rsidRPr="00204EF0" w:rsidTr="00952250">
        <w:trPr>
          <w:trHeight w:val="192"/>
        </w:trPr>
        <w:tc>
          <w:tcPr>
            <w:tcW w:w="5000" w:type="pct"/>
            <w:gridSpan w:val="6"/>
          </w:tcPr>
          <w:p w:rsidR="00E00D96" w:rsidRPr="003B7D49" w:rsidRDefault="00E00D96" w:rsidP="00E00D96">
            <w:pPr>
              <w:pStyle w:val="aa"/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rPr>
                <w:rFonts w:ascii="Times New Roman" w:hAnsi="Times New Roman"/>
                <w:b/>
              </w:rPr>
            </w:pPr>
            <w:r w:rsidRPr="003B7D49">
              <w:rPr>
                <w:rFonts w:ascii="Times New Roman" w:hAnsi="Times New Roman"/>
                <w:b/>
              </w:rPr>
              <w:t>Оценка профессиональных компетенций по результатам прохождения практики:</w:t>
            </w:r>
          </w:p>
        </w:tc>
      </w:tr>
      <w:tr w:rsidR="00E00D96" w:rsidRPr="00204EF0" w:rsidTr="00DB2868">
        <w:trPr>
          <w:trHeight w:val="20"/>
        </w:trPr>
        <w:tc>
          <w:tcPr>
            <w:tcW w:w="1241" w:type="pct"/>
            <w:vAlign w:val="center"/>
          </w:tcPr>
          <w:p w:rsidR="00E00D96" w:rsidRPr="003B7D49" w:rsidRDefault="00E00D96" w:rsidP="00952250">
            <w:pPr>
              <w:jc w:val="center"/>
              <w:rPr>
                <w:iCs/>
                <w:sz w:val="22"/>
                <w:szCs w:val="22"/>
              </w:rPr>
            </w:pPr>
            <w:r w:rsidRPr="003B7D49">
              <w:rPr>
                <w:iCs/>
                <w:sz w:val="22"/>
                <w:szCs w:val="22"/>
              </w:rPr>
              <w:t>ПК</w:t>
            </w:r>
          </w:p>
        </w:tc>
        <w:tc>
          <w:tcPr>
            <w:tcW w:w="963" w:type="pct"/>
            <w:gridSpan w:val="2"/>
            <w:vAlign w:val="center"/>
          </w:tcPr>
          <w:p w:rsidR="00E00D96" w:rsidRPr="003B7D49" w:rsidRDefault="00E00D96" w:rsidP="00952250">
            <w:pPr>
              <w:jc w:val="center"/>
              <w:rPr>
                <w:iCs/>
                <w:sz w:val="22"/>
                <w:szCs w:val="22"/>
              </w:rPr>
            </w:pPr>
            <w:r w:rsidRPr="003B7D49">
              <w:rPr>
                <w:iCs/>
                <w:sz w:val="22"/>
                <w:szCs w:val="22"/>
              </w:rPr>
              <w:t xml:space="preserve">Виды работ </w:t>
            </w:r>
          </w:p>
        </w:tc>
        <w:tc>
          <w:tcPr>
            <w:tcW w:w="1762" w:type="pct"/>
            <w:gridSpan w:val="2"/>
            <w:vAlign w:val="center"/>
          </w:tcPr>
          <w:p w:rsidR="00E00D96" w:rsidRPr="003B7D49" w:rsidRDefault="00E00D96" w:rsidP="00952250">
            <w:pPr>
              <w:jc w:val="center"/>
              <w:rPr>
                <w:i/>
                <w:iCs/>
                <w:sz w:val="22"/>
                <w:szCs w:val="22"/>
              </w:rPr>
            </w:pPr>
            <w:r w:rsidRPr="003B7D49">
              <w:rPr>
                <w:sz w:val="22"/>
                <w:szCs w:val="22"/>
              </w:rPr>
              <w:t>Показатели оценки результата</w:t>
            </w:r>
          </w:p>
        </w:tc>
        <w:tc>
          <w:tcPr>
            <w:tcW w:w="1034" w:type="pct"/>
            <w:vAlign w:val="center"/>
          </w:tcPr>
          <w:p w:rsidR="00E00D96" w:rsidRPr="003B7D49" w:rsidRDefault="00E00D96" w:rsidP="00952250">
            <w:pPr>
              <w:ind w:left="-197" w:firstLine="197"/>
              <w:jc w:val="center"/>
              <w:rPr>
                <w:sz w:val="22"/>
                <w:szCs w:val="22"/>
              </w:rPr>
            </w:pPr>
            <w:r w:rsidRPr="003B7D49">
              <w:rPr>
                <w:sz w:val="22"/>
                <w:szCs w:val="22"/>
              </w:rPr>
              <w:t>Оценка*</w:t>
            </w:r>
          </w:p>
          <w:p w:rsidR="00E00D96" w:rsidRPr="003B7D49" w:rsidRDefault="00E00D96" w:rsidP="00952250">
            <w:pPr>
              <w:ind w:left="-197" w:firstLine="197"/>
              <w:jc w:val="center"/>
              <w:rPr>
                <w:b/>
                <w:sz w:val="22"/>
                <w:szCs w:val="22"/>
              </w:rPr>
            </w:pPr>
            <w:r w:rsidRPr="003B7D49">
              <w:rPr>
                <w:b/>
                <w:sz w:val="22"/>
                <w:szCs w:val="22"/>
              </w:rPr>
              <w:t>(Нужное обвести)</w:t>
            </w:r>
          </w:p>
        </w:tc>
      </w:tr>
      <w:tr w:rsidR="0017170A" w:rsidRPr="0017170A" w:rsidTr="00DB2868">
        <w:trPr>
          <w:trHeight w:val="567"/>
        </w:trPr>
        <w:tc>
          <w:tcPr>
            <w:tcW w:w="1241" w:type="pct"/>
            <w:vAlign w:val="center"/>
          </w:tcPr>
          <w:p w:rsidR="0017170A" w:rsidRPr="0017170A" w:rsidRDefault="0017170A" w:rsidP="00952250">
            <w:pPr>
              <w:pStyle w:val="ConsPlusNormal"/>
              <w:spacing w:before="220"/>
              <w:contextualSpacing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963" w:type="pct"/>
            <w:gridSpan w:val="2"/>
            <w:vAlign w:val="center"/>
          </w:tcPr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17170A">
              <w:t xml:space="preserve">Участвовать в проведении учетных процедуры определения финансового результата организации </w:t>
            </w:r>
          </w:p>
        </w:tc>
        <w:tc>
          <w:tcPr>
            <w:tcW w:w="1762" w:type="pct"/>
            <w:gridSpan w:val="2"/>
          </w:tcPr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отражать нарастающим итогом на счетах бухгалтерского учета имущественное и финансовое положение организации;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определять результаты хозяйственной деятельности за отчетный период;</w:t>
            </w:r>
          </w:p>
          <w:p w:rsidR="0017170A" w:rsidRPr="0017170A" w:rsidRDefault="0017170A" w:rsidP="00952250">
            <w:pPr>
              <w:pStyle w:val="ConsPlusNormal"/>
              <w:ind w:firstLine="327"/>
              <w:contextualSpacing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закрывать бухгалтерские регистры и заполнять формы бухгалтерской отчетности в установленные законодательством сроки</w:t>
            </w:r>
          </w:p>
        </w:tc>
        <w:tc>
          <w:tcPr>
            <w:tcW w:w="1034" w:type="pct"/>
            <w:vAlign w:val="center"/>
          </w:tcPr>
          <w:p w:rsidR="0017170A" w:rsidRPr="0017170A" w:rsidRDefault="0017170A" w:rsidP="00952250">
            <w:pPr>
              <w:ind w:left="-197" w:firstLine="197"/>
              <w:jc w:val="center"/>
            </w:pPr>
            <w:r w:rsidRPr="0017170A">
              <w:t>5 4 3 2</w:t>
            </w:r>
          </w:p>
        </w:tc>
      </w:tr>
      <w:tr w:rsidR="0017170A" w:rsidRPr="0017170A" w:rsidTr="00DB2868">
        <w:trPr>
          <w:trHeight w:val="567"/>
        </w:trPr>
        <w:tc>
          <w:tcPr>
            <w:tcW w:w="1241" w:type="pct"/>
            <w:vAlign w:val="center"/>
          </w:tcPr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17170A">
              <w:t>ПК 4.2. Составлять формы бухгалтерской (финансовой) отчетности в установленные законодательством сроки;</w:t>
            </w:r>
          </w:p>
        </w:tc>
        <w:tc>
          <w:tcPr>
            <w:tcW w:w="963" w:type="pct"/>
            <w:gridSpan w:val="2"/>
            <w:vAlign w:val="center"/>
          </w:tcPr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17170A">
              <w:t>Участвовать в составлении форм бухгалтерской (финансовой) отчетности</w:t>
            </w:r>
          </w:p>
        </w:tc>
        <w:tc>
          <w:tcPr>
            <w:tcW w:w="1762" w:type="pct"/>
            <w:gridSpan w:val="2"/>
          </w:tcPr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формировать аналитические отчеты и представлять их заинтересованным пользователям;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устанавливать идентичность показателей бухгалтерских отчетов;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осваивать новые формы бухгалтерской отчетности;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  <w:p w:rsidR="0017170A" w:rsidRPr="0017170A" w:rsidRDefault="0017170A" w:rsidP="0095225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pct"/>
            <w:vAlign w:val="center"/>
          </w:tcPr>
          <w:p w:rsidR="0017170A" w:rsidRPr="0017170A" w:rsidRDefault="0017170A" w:rsidP="00952250">
            <w:pPr>
              <w:jc w:val="center"/>
            </w:pPr>
            <w:r w:rsidRPr="0017170A">
              <w:t>5 4 3 2</w:t>
            </w:r>
          </w:p>
        </w:tc>
      </w:tr>
      <w:tr w:rsidR="0017170A" w:rsidRPr="0017170A" w:rsidTr="00DB2868">
        <w:trPr>
          <w:trHeight w:val="567"/>
        </w:trPr>
        <w:tc>
          <w:tcPr>
            <w:tcW w:w="1241" w:type="pct"/>
            <w:vAlign w:val="center"/>
          </w:tcPr>
          <w:p w:rsidR="0017170A" w:rsidRPr="0017170A" w:rsidRDefault="0017170A" w:rsidP="00952250">
            <w:pPr>
              <w:pStyle w:val="ConsPlusNormal"/>
              <w:spacing w:before="220"/>
              <w:contextualSpacing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 xml:space="preserve">ПК 4.3. Составлять (отчеты) и налоговые </w:t>
            </w:r>
            <w:r w:rsidRPr="0017170A">
              <w:rPr>
                <w:rFonts w:ascii="Times New Roman" w:hAnsi="Times New Roman" w:cs="Times New Roman"/>
              </w:rPr>
              <w:lastRenderedPageBreak/>
              <w:t>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963" w:type="pct"/>
            <w:gridSpan w:val="2"/>
            <w:vAlign w:val="center"/>
          </w:tcPr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17170A">
              <w:lastRenderedPageBreak/>
              <w:t xml:space="preserve">Проводить заполнение форм </w:t>
            </w:r>
            <w:r w:rsidRPr="0017170A">
              <w:lastRenderedPageBreak/>
              <w:t>налоговой отчетности</w:t>
            </w:r>
          </w:p>
        </w:tc>
        <w:tc>
          <w:tcPr>
            <w:tcW w:w="1762" w:type="pct"/>
            <w:gridSpan w:val="2"/>
          </w:tcPr>
          <w:p w:rsidR="0017170A" w:rsidRPr="0017170A" w:rsidRDefault="0017170A" w:rsidP="0017170A">
            <w:pPr>
              <w:pStyle w:val="ConsPlusNormal"/>
              <w:numPr>
                <w:ilvl w:val="0"/>
                <w:numId w:val="34"/>
              </w:numPr>
              <w:adjustRightInd/>
              <w:ind w:left="43" w:firstLine="317"/>
              <w:contextualSpacing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lastRenderedPageBreak/>
              <w:t xml:space="preserve">анализировать налоговое законодательство, типичные ошибки налогоплательщиков, </w:t>
            </w:r>
            <w:r w:rsidRPr="0017170A">
              <w:rPr>
                <w:rFonts w:ascii="Times New Roman" w:hAnsi="Times New Roman" w:cs="Times New Roman"/>
              </w:rPr>
              <w:lastRenderedPageBreak/>
              <w:t>практику применения законодательства налоговыми органами, арбитражными судами;</w:t>
            </w:r>
          </w:p>
        </w:tc>
        <w:tc>
          <w:tcPr>
            <w:tcW w:w="1034" w:type="pct"/>
            <w:vAlign w:val="center"/>
          </w:tcPr>
          <w:p w:rsidR="0017170A" w:rsidRPr="0017170A" w:rsidRDefault="0017170A" w:rsidP="00952250">
            <w:pPr>
              <w:jc w:val="center"/>
            </w:pPr>
            <w:r w:rsidRPr="0017170A">
              <w:lastRenderedPageBreak/>
              <w:t>5 4 3 2</w:t>
            </w:r>
          </w:p>
        </w:tc>
      </w:tr>
      <w:tr w:rsidR="0017170A" w:rsidRPr="0017170A" w:rsidTr="00DB2868">
        <w:trPr>
          <w:trHeight w:val="567"/>
        </w:trPr>
        <w:tc>
          <w:tcPr>
            <w:tcW w:w="1241" w:type="pct"/>
            <w:vAlign w:val="center"/>
          </w:tcPr>
          <w:p w:rsidR="0017170A" w:rsidRPr="0017170A" w:rsidRDefault="0017170A" w:rsidP="00952250">
            <w:pPr>
              <w:pStyle w:val="ConsPlusNormal"/>
              <w:spacing w:before="220"/>
              <w:contextualSpacing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доходности;</w:t>
            </w:r>
          </w:p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963" w:type="pct"/>
            <w:gridSpan w:val="2"/>
            <w:vAlign w:val="center"/>
          </w:tcPr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17170A">
              <w:t>Проанализировать бухгалтерскую (финансовую) отчетность</w:t>
            </w:r>
          </w:p>
        </w:tc>
        <w:tc>
          <w:tcPr>
            <w:tcW w:w="1762" w:type="pct"/>
            <w:gridSpan w:val="2"/>
          </w:tcPr>
          <w:p w:rsidR="0017170A" w:rsidRPr="0017170A" w:rsidRDefault="0017170A" w:rsidP="0095225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</w:p>
          <w:p w:rsidR="0017170A" w:rsidRPr="0017170A" w:rsidRDefault="0017170A" w:rsidP="0095225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pct"/>
            <w:vAlign w:val="center"/>
          </w:tcPr>
          <w:p w:rsidR="0017170A" w:rsidRPr="0017170A" w:rsidRDefault="0017170A" w:rsidP="00952250">
            <w:pPr>
              <w:jc w:val="center"/>
            </w:pPr>
            <w:r w:rsidRPr="0017170A">
              <w:t>5 4 3 2</w:t>
            </w:r>
          </w:p>
        </w:tc>
      </w:tr>
      <w:tr w:rsidR="0017170A" w:rsidRPr="0017170A" w:rsidTr="00DB2868">
        <w:trPr>
          <w:trHeight w:val="567"/>
        </w:trPr>
        <w:tc>
          <w:tcPr>
            <w:tcW w:w="1241" w:type="pct"/>
            <w:vAlign w:val="center"/>
          </w:tcPr>
          <w:p w:rsidR="0017170A" w:rsidRPr="0017170A" w:rsidRDefault="0017170A" w:rsidP="00952250">
            <w:pPr>
              <w:pStyle w:val="ConsPlusNormal"/>
              <w:spacing w:before="220"/>
              <w:contextualSpacing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ПК 4.5. Принимать участие в составлении бизнес-плана;</w:t>
            </w:r>
          </w:p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963" w:type="pct"/>
            <w:gridSpan w:val="2"/>
            <w:vAlign w:val="center"/>
          </w:tcPr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17170A">
              <w:t>Описать какие мероприятия могу способствовать повышению ликвидности баланса</w:t>
            </w:r>
          </w:p>
        </w:tc>
        <w:tc>
          <w:tcPr>
            <w:tcW w:w="1762" w:type="pct"/>
            <w:gridSpan w:val="2"/>
          </w:tcPr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</w:t>
            </w:r>
          </w:p>
          <w:p w:rsidR="0017170A" w:rsidRPr="0017170A" w:rsidRDefault="0017170A" w:rsidP="0095225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pct"/>
            <w:vAlign w:val="center"/>
          </w:tcPr>
          <w:p w:rsidR="0017170A" w:rsidRPr="0017170A" w:rsidRDefault="0017170A" w:rsidP="00952250">
            <w:pPr>
              <w:jc w:val="center"/>
            </w:pPr>
            <w:r w:rsidRPr="0017170A">
              <w:lastRenderedPageBreak/>
              <w:t>5 4 3 2</w:t>
            </w:r>
          </w:p>
        </w:tc>
      </w:tr>
      <w:tr w:rsidR="0017170A" w:rsidRPr="0017170A" w:rsidTr="00DB2868">
        <w:trPr>
          <w:trHeight w:val="567"/>
        </w:trPr>
        <w:tc>
          <w:tcPr>
            <w:tcW w:w="1241" w:type="pct"/>
            <w:vAlign w:val="center"/>
          </w:tcPr>
          <w:p w:rsidR="0017170A" w:rsidRPr="0017170A" w:rsidRDefault="0017170A" w:rsidP="00952250">
            <w:pPr>
              <w:pStyle w:val="ConsPlusNormal"/>
              <w:spacing w:before="220"/>
              <w:contextualSpacing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  <w:p w:rsidR="0017170A" w:rsidRPr="0017170A" w:rsidRDefault="0017170A" w:rsidP="00952250">
            <w:pPr>
              <w:pStyle w:val="ConsPlusNormal"/>
              <w:spacing w:before="220"/>
              <w:ind w:firstLine="53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vAlign w:val="center"/>
          </w:tcPr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17170A">
              <w:t>Провести анализ финансовой отчетности и дать оценку динамики абсолютных показателей</w:t>
            </w:r>
          </w:p>
        </w:tc>
        <w:tc>
          <w:tcPr>
            <w:tcW w:w="1762" w:type="pct"/>
            <w:gridSpan w:val="2"/>
          </w:tcPr>
          <w:p w:rsidR="0017170A" w:rsidRPr="0017170A" w:rsidRDefault="0017170A" w:rsidP="0017170A">
            <w:pPr>
              <w:pStyle w:val="ConsPlusNormal"/>
              <w:numPr>
                <w:ilvl w:val="0"/>
                <w:numId w:val="34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  <w:p w:rsidR="0017170A" w:rsidRPr="0017170A" w:rsidRDefault="0017170A" w:rsidP="0017170A">
            <w:pPr>
              <w:pStyle w:val="ConsPlusNormal"/>
              <w:numPr>
                <w:ilvl w:val="0"/>
                <w:numId w:val="34"/>
              </w:numPr>
              <w:adjustRightInd/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определять источники информации для проведения анализа финансового состояния экономического субъекта;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- 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- 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17170A" w:rsidRPr="0017170A" w:rsidRDefault="0017170A" w:rsidP="0095225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" w:type="pct"/>
            <w:vAlign w:val="center"/>
          </w:tcPr>
          <w:p w:rsidR="0017170A" w:rsidRPr="0017170A" w:rsidRDefault="0017170A" w:rsidP="00952250">
            <w:pPr>
              <w:jc w:val="center"/>
            </w:pPr>
            <w:r w:rsidRPr="0017170A">
              <w:t>5 4 3 2</w:t>
            </w:r>
          </w:p>
        </w:tc>
      </w:tr>
      <w:tr w:rsidR="0017170A" w:rsidRPr="0017170A" w:rsidTr="00DB2868">
        <w:trPr>
          <w:trHeight w:val="567"/>
        </w:trPr>
        <w:tc>
          <w:tcPr>
            <w:tcW w:w="1241" w:type="pct"/>
            <w:vAlign w:val="center"/>
          </w:tcPr>
          <w:p w:rsidR="0017170A" w:rsidRPr="0017170A" w:rsidRDefault="0017170A" w:rsidP="00952250">
            <w:pPr>
              <w:pStyle w:val="ConsPlusNormal"/>
              <w:spacing w:before="220"/>
              <w:contextualSpacing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ПК 4.7. Проводить мониторинг устранения менеджментом выявленных нарушений, недостатков и рисков.</w:t>
            </w:r>
          </w:p>
          <w:p w:rsidR="0017170A" w:rsidRPr="0017170A" w:rsidRDefault="0017170A" w:rsidP="00952250">
            <w:pPr>
              <w:pStyle w:val="ConsPlusNormal"/>
              <w:spacing w:before="220"/>
              <w:ind w:firstLine="53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2"/>
            <w:vAlign w:val="center"/>
          </w:tcPr>
          <w:p w:rsidR="0017170A" w:rsidRPr="0017170A" w:rsidRDefault="0017170A" w:rsidP="009522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17170A">
              <w:t>Описать какие мероприятия способствуют повышению ликвидности баланса</w:t>
            </w:r>
          </w:p>
        </w:tc>
        <w:tc>
          <w:tcPr>
            <w:tcW w:w="1762" w:type="pct"/>
            <w:gridSpan w:val="2"/>
          </w:tcPr>
          <w:p w:rsidR="0017170A" w:rsidRPr="0017170A" w:rsidRDefault="0017170A" w:rsidP="0017170A">
            <w:pPr>
              <w:pStyle w:val="ConsPlusNormal"/>
              <w:numPr>
                <w:ilvl w:val="0"/>
                <w:numId w:val="35"/>
              </w:numPr>
              <w:adjustRightInd/>
              <w:ind w:left="0" w:firstLine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выявлять и оценивать риски объекта внутреннего контроля и риски собственных ошибок</w:t>
            </w:r>
          </w:p>
          <w:p w:rsidR="0017170A" w:rsidRPr="0017170A" w:rsidRDefault="0017170A" w:rsidP="0017170A">
            <w:pPr>
              <w:pStyle w:val="ConsPlusNormal"/>
              <w:numPr>
                <w:ilvl w:val="0"/>
                <w:numId w:val="35"/>
              </w:numPr>
              <w:adjustRightInd/>
              <w:ind w:left="0" w:firstLine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формировать информационную базу, отражающую ход устранения выявленных контрольными процедурами недостатков;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-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распределять объем работ по проведению финансового анализа между работниками (группами работников);</w:t>
            </w:r>
          </w:p>
          <w:p w:rsidR="0017170A" w:rsidRPr="0017170A" w:rsidRDefault="0017170A" w:rsidP="0095225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7170A">
              <w:rPr>
                <w:rFonts w:ascii="Times New Roman" w:hAnsi="Times New Roman" w:cs="Times New Roman"/>
              </w:rPr>
              <w:t>- координировать взаимодействие работников экономического субъекта в процессе проведения финансового анализа;</w:t>
            </w:r>
          </w:p>
        </w:tc>
        <w:tc>
          <w:tcPr>
            <w:tcW w:w="1034" w:type="pct"/>
            <w:vAlign w:val="center"/>
          </w:tcPr>
          <w:p w:rsidR="0017170A" w:rsidRPr="0017170A" w:rsidRDefault="0017170A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3B7D49">
        <w:trPr>
          <w:trHeight w:val="2112"/>
        </w:trPr>
        <w:tc>
          <w:tcPr>
            <w:tcW w:w="5000" w:type="pct"/>
            <w:gridSpan w:val="6"/>
          </w:tcPr>
          <w:p w:rsidR="00E00D96" w:rsidRPr="001845DE" w:rsidRDefault="00E00D96" w:rsidP="001845DE">
            <w:r w:rsidRPr="001845DE">
              <w:lastRenderedPageBreak/>
              <w:t>*Критерии оценки освоения профессиональных компетенций:</w:t>
            </w:r>
          </w:p>
          <w:p w:rsidR="00E00D96" w:rsidRPr="0017170A" w:rsidRDefault="00E00D96" w:rsidP="00952250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  <w:gridCol w:w="8594"/>
            </w:tblGrid>
            <w:tr w:rsidR="00E00D96" w:rsidRPr="0017170A" w:rsidTr="00416887">
              <w:tc>
                <w:tcPr>
                  <w:tcW w:w="596" w:type="dxa"/>
                  <w:shd w:val="clear" w:color="auto" w:fill="auto"/>
                </w:tcPr>
                <w:p w:rsidR="00E00D96" w:rsidRPr="0017170A" w:rsidRDefault="00E00D96" w:rsidP="00952250">
                  <w:r w:rsidRPr="0017170A">
                    <w:t>«5»</w:t>
                  </w:r>
                </w:p>
              </w:tc>
              <w:tc>
                <w:tcPr>
                  <w:tcW w:w="10631" w:type="dxa"/>
                  <w:shd w:val="clear" w:color="auto" w:fill="auto"/>
                </w:tcPr>
                <w:p w:rsidR="00E00D96" w:rsidRPr="0017170A" w:rsidRDefault="00E00D96" w:rsidP="001845DE">
                  <w:pPr>
                    <w:jc w:val="both"/>
                    <w:rPr>
                      <w:i/>
                    </w:rPr>
                  </w:pPr>
                  <w:r w:rsidRPr="0017170A">
                    <w:rPr>
                      <w:i/>
                    </w:rPr>
                    <w:t>студент демонстрирует высокий уровень знаний, выполняет требуемые виды работ уверенно и без ошибок, имеет</w:t>
                  </w:r>
                  <w:r w:rsidR="001845DE">
                    <w:rPr>
                      <w:i/>
                    </w:rPr>
                    <w:t xml:space="preserve"> </w:t>
                  </w:r>
                  <w:r w:rsidRPr="0017170A">
                    <w:rPr>
                      <w:i/>
                    </w:rPr>
                    <w:t xml:space="preserve"> высокую мотивацию в выполнении профессиональных видов работ. </w:t>
                  </w:r>
                </w:p>
              </w:tc>
            </w:tr>
            <w:tr w:rsidR="00E00D96" w:rsidRPr="0017170A" w:rsidTr="00416887">
              <w:tc>
                <w:tcPr>
                  <w:tcW w:w="596" w:type="dxa"/>
                  <w:shd w:val="clear" w:color="auto" w:fill="auto"/>
                </w:tcPr>
                <w:p w:rsidR="00E00D96" w:rsidRPr="0017170A" w:rsidRDefault="00E00D96" w:rsidP="00952250">
                  <w:r w:rsidRPr="0017170A">
                    <w:t>«4»</w:t>
                  </w:r>
                </w:p>
              </w:tc>
              <w:tc>
                <w:tcPr>
                  <w:tcW w:w="10631" w:type="dxa"/>
                  <w:shd w:val="clear" w:color="auto" w:fill="auto"/>
                </w:tcPr>
                <w:p w:rsidR="00E00D96" w:rsidRPr="0017170A" w:rsidRDefault="00E00D96" w:rsidP="001845DE">
                  <w:pPr>
                    <w:jc w:val="both"/>
                    <w:rPr>
                      <w:i/>
                    </w:rPr>
                  </w:pPr>
                  <w:r w:rsidRPr="0017170A">
                    <w:rPr>
                      <w:i/>
                    </w:rPr>
                    <w:t>студент демонстрирует высокий уровень знаний, выполняет требуемые виды работ неуверенно, с возникающими</w:t>
                  </w:r>
                  <w:r w:rsidR="001845DE">
                    <w:rPr>
                      <w:i/>
                    </w:rPr>
                    <w:t xml:space="preserve"> </w:t>
                  </w:r>
                  <w:r w:rsidRPr="0017170A">
                    <w:rPr>
                      <w:i/>
                    </w:rPr>
                    <w:t>ошибками справляется самостоятельно, имеет высокую мотивацию в выполнении профессиональных видов работ.</w:t>
                  </w:r>
                </w:p>
              </w:tc>
            </w:tr>
            <w:tr w:rsidR="00E00D96" w:rsidRPr="0017170A" w:rsidTr="00416887">
              <w:tc>
                <w:tcPr>
                  <w:tcW w:w="596" w:type="dxa"/>
                  <w:shd w:val="clear" w:color="auto" w:fill="auto"/>
                </w:tcPr>
                <w:p w:rsidR="00E00D96" w:rsidRPr="0017170A" w:rsidRDefault="00E00D96" w:rsidP="00952250">
                  <w:r w:rsidRPr="0017170A">
                    <w:t>«3»</w:t>
                  </w:r>
                </w:p>
              </w:tc>
              <w:tc>
                <w:tcPr>
                  <w:tcW w:w="10631" w:type="dxa"/>
                  <w:shd w:val="clear" w:color="auto" w:fill="auto"/>
                </w:tcPr>
                <w:p w:rsidR="00E00D96" w:rsidRPr="0017170A" w:rsidRDefault="00E00D96" w:rsidP="001845DE">
                  <w:pPr>
                    <w:jc w:val="both"/>
                    <w:rPr>
                      <w:i/>
                    </w:rPr>
                  </w:pPr>
                  <w:r w:rsidRPr="0017170A">
                    <w:rPr>
                      <w:i/>
                    </w:rPr>
      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      </w:r>
                </w:p>
              </w:tc>
            </w:tr>
            <w:tr w:rsidR="00E00D96" w:rsidRPr="0017170A" w:rsidTr="00416887">
              <w:tc>
                <w:tcPr>
                  <w:tcW w:w="596" w:type="dxa"/>
                  <w:shd w:val="clear" w:color="auto" w:fill="auto"/>
                </w:tcPr>
                <w:p w:rsidR="00E00D96" w:rsidRPr="0017170A" w:rsidRDefault="00E00D96" w:rsidP="00952250">
                  <w:r w:rsidRPr="0017170A">
                    <w:t>«2»</w:t>
                  </w:r>
                </w:p>
              </w:tc>
              <w:tc>
                <w:tcPr>
                  <w:tcW w:w="10631" w:type="dxa"/>
                  <w:shd w:val="clear" w:color="auto" w:fill="auto"/>
                </w:tcPr>
                <w:p w:rsidR="00E00D96" w:rsidRPr="0017170A" w:rsidRDefault="00E00D96" w:rsidP="001845DE">
                  <w:pPr>
                    <w:jc w:val="both"/>
                    <w:rPr>
                      <w:i/>
                    </w:rPr>
                  </w:pPr>
                  <w:r w:rsidRPr="0017170A">
                    <w:rPr>
                      <w:i/>
                    </w:rPr>
                    <w:t>не имеет знаний для выполнения указанного вида работ, отсутствует мотивация при выполнении профессиональных</w:t>
                  </w:r>
                  <w:r w:rsidR="00DB2868">
                    <w:rPr>
                      <w:i/>
                    </w:rPr>
                    <w:t xml:space="preserve"> </w:t>
                  </w:r>
                  <w:r w:rsidRPr="0017170A">
                    <w:rPr>
                      <w:i/>
                    </w:rPr>
                    <w:t>работ</w:t>
                  </w:r>
                </w:p>
              </w:tc>
            </w:tr>
          </w:tbl>
          <w:p w:rsidR="00E00D96" w:rsidRPr="0017170A" w:rsidRDefault="00E00D96" w:rsidP="00952250">
            <w:pPr>
              <w:jc w:val="both"/>
            </w:pPr>
          </w:p>
        </w:tc>
      </w:tr>
      <w:tr w:rsidR="00E00D96" w:rsidRPr="0017170A" w:rsidTr="00952250">
        <w:trPr>
          <w:trHeight w:val="20"/>
        </w:trPr>
        <w:tc>
          <w:tcPr>
            <w:tcW w:w="5000" w:type="pct"/>
            <w:gridSpan w:val="6"/>
            <w:vAlign w:val="center"/>
          </w:tcPr>
          <w:p w:rsidR="00574FC5" w:rsidRPr="0017170A" w:rsidRDefault="00E00D96" w:rsidP="0017170A">
            <w:pPr>
              <w:pStyle w:val="aa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70A">
              <w:rPr>
                <w:rFonts w:ascii="Times New Roman" w:hAnsi="Times New Roman"/>
                <w:b/>
                <w:sz w:val="20"/>
                <w:szCs w:val="20"/>
              </w:rPr>
              <w:t>Оценка общих компетенций по результатам прохождения практики:</w:t>
            </w:r>
          </w:p>
        </w:tc>
      </w:tr>
      <w:tr w:rsidR="00E00D96" w:rsidRPr="0017170A" w:rsidTr="00952250">
        <w:trPr>
          <w:trHeight w:val="20"/>
        </w:trPr>
        <w:tc>
          <w:tcPr>
            <w:tcW w:w="1970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  <w:rPr>
                <w:iCs/>
              </w:rPr>
            </w:pPr>
            <w:r w:rsidRPr="0017170A">
              <w:rPr>
                <w:iCs/>
              </w:rPr>
              <w:t>ОК</w:t>
            </w:r>
          </w:p>
        </w:tc>
        <w:tc>
          <w:tcPr>
            <w:tcW w:w="1972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Показатели оценки результата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ind w:left="-197" w:firstLine="197"/>
              <w:jc w:val="center"/>
            </w:pPr>
            <w:r w:rsidRPr="0017170A">
              <w:t>Оценка*</w:t>
            </w:r>
          </w:p>
          <w:p w:rsidR="00E00D96" w:rsidRPr="0017170A" w:rsidRDefault="00E00D96" w:rsidP="00952250">
            <w:pPr>
              <w:ind w:left="-197" w:firstLine="197"/>
              <w:jc w:val="center"/>
            </w:pPr>
            <w:r w:rsidRPr="0017170A">
              <w:rPr>
                <w:b/>
              </w:rPr>
              <w:t>(Нужное обвести)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 xml:space="preserve">Способен самостоятельно генерировать решения применительно к различным контекстам 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ind w:left="-197" w:firstLine="197"/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 xml:space="preserve">Самостоятельно работает с различными источниками информации, обладает способностью преобразовывать информацию 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03. Планировать и реализовывать собственное профессиональное и личностное развитие;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>Высокая способность и мотивация в планировании собственного профессионального и личностного развития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04. 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>Высокая способность к работе в команде, признанию чужого мнения и аргументации своей позиции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>Свободно, грамотно осуществляет устную и письменную коммуникацию, ясно и логично излагает свою точку зрения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 xml:space="preserve">Проявляет </w:t>
            </w:r>
            <w:proofErr w:type="spellStart"/>
            <w:r w:rsidRPr="0017170A">
              <w:t>сформированность</w:t>
            </w:r>
            <w:proofErr w:type="spellEnd"/>
            <w:r w:rsidRPr="0017170A">
              <w:t xml:space="preserve"> российской гражданской идентичности, патриотизма, чувства гордости за свою Родину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>Демонстрирует высокую заинтересованность в сохранении окружающей среды, ресурсосбережению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>Активно использует средства физической культуры для сохранения и укрепления здоровья в процессе профессиональной деятельности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09. Использовать информационные технологии в профессиональной деятельности;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>Высокий уровень использования информационных технологий в профессиональной деятельности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10. Пользоваться профессиональной документацией на государственном и иностранном языках;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>Высокий уровень знания и использования профессиональной документации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</w:tcPr>
          <w:p w:rsidR="00E00D96" w:rsidRPr="0017170A" w:rsidRDefault="00E00D96" w:rsidP="00952250">
            <w:pPr>
              <w:rPr>
                <w:iCs/>
              </w:rPr>
            </w:pPr>
            <w:r w:rsidRPr="0017170A"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1972" w:type="pct"/>
            <w:gridSpan w:val="2"/>
          </w:tcPr>
          <w:p w:rsidR="00E00D96" w:rsidRPr="0017170A" w:rsidRDefault="00E00D96" w:rsidP="00952250">
            <w:pPr>
              <w:rPr>
                <w:b/>
                <w:i/>
              </w:rPr>
            </w:pPr>
            <w:r w:rsidRPr="0017170A">
              <w:t xml:space="preserve">Высокий уровень финансовой грамотности и знаний методов планирования предпринимательской деятельности </w:t>
            </w:r>
          </w:p>
        </w:tc>
        <w:tc>
          <w:tcPr>
            <w:tcW w:w="1058" w:type="pct"/>
            <w:gridSpan w:val="2"/>
            <w:vAlign w:val="center"/>
          </w:tcPr>
          <w:p w:rsidR="00E00D96" w:rsidRPr="0017170A" w:rsidRDefault="00E00D96" w:rsidP="00952250">
            <w:pPr>
              <w:jc w:val="center"/>
            </w:pPr>
            <w:r w:rsidRPr="0017170A">
              <w:t>5 4 3 2</w:t>
            </w: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  <w:vAlign w:val="center"/>
          </w:tcPr>
          <w:p w:rsidR="00E00D96" w:rsidRPr="0017170A" w:rsidRDefault="00E00D96" w:rsidP="00952250">
            <w:pPr>
              <w:autoSpaceDE w:val="0"/>
              <w:autoSpaceDN w:val="0"/>
              <w:adjustRightInd w:val="0"/>
              <w:spacing w:before="120" w:after="120"/>
            </w:pPr>
            <w:r w:rsidRPr="0017170A">
              <w:t>Дополнительные личностные качества:</w:t>
            </w:r>
          </w:p>
        </w:tc>
        <w:tc>
          <w:tcPr>
            <w:tcW w:w="3030" w:type="pct"/>
            <w:gridSpan w:val="4"/>
          </w:tcPr>
          <w:p w:rsidR="00E00D96" w:rsidRPr="0017170A" w:rsidRDefault="00E00D96" w:rsidP="00952250">
            <w:pPr>
              <w:jc w:val="center"/>
            </w:pPr>
          </w:p>
        </w:tc>
      </w:tr>
      <w:tr w:rsidR="00E00D96" w:rsidRPr="0017170A" w:rsidTr="00952250">
        <w:trPr>
          <w:trHeight w:val="567"/>
        </w:trPr>
        <w:tc>
          <w:tcPr>
            <w:tcW w:w="1970" w:type="pct"/>
            <w:gridSpan w:val="2"/>
            <w:vAlign w:val="center"/>
          </w:tcPr>
          <w:p w:rsidR="00E00D96" w:rsidRPr="0017170A" w:rsidRDefault="00E00D96" w:rsidP="00952250">
            <w:r w:rsidRPr="0017170A">
              <w:lastRenderedPageBreak/>
              <w:t>Рекомендуемая оценка по практике (на основании оценённых профессиональных и общих компетенций):</w:t>
            </w:r>
          </w:p>
        </w:tc>
        <w:tc>
          <w:tcPr>
            <w:tcW w:w="3030" w:type="pct"/>
            <w:gridSpan w:val="4"/>
          </w:tcPr>
          <w:p w:rsidR="00E00D96" w:rsidRPr="0017170A" w:rsidRDefault="00E00D96" w:rsidP="00952250">
            <w:pPr>
              <w:jc w:val="center"/>
            </w:pPr>
          </w:p>
        </w:tc>
      </w:tr>
    </w:tbl>
    <w:p w:rsidR="00574FC5" w:rsidRPr="003B7D49" w:rsidRDefault="00574FC5" w:rsidP="00E00D96">
      <w:pPr>
        <w:spacing w:before="120"/>
        <w:rPr>
          <w:sz w:val="22"/>
          <w:szCs w:val="22"/>
        </w:rPr>
      </w:pPr>
    </w:p>
    <w:p w:rsidR="00E00D96" w:rsidRPr="003B7D49" w:rsidRDefault="00E00D96" w:rsidP="00E00D96">
      <w:pPr>
        <w:spacing w:before="120"/>
        <w:rPr>
          <w:sz w:val="22"/>
          <w:szCs w:val="22"/>
        </w:rPr>
      </w:pPr>
      <w:r w:rsidRPr="003B7D49">
        <w:rPr>
          <w:sz w:val="22"/>
          <w:szCs w:val="22"/>
        </w:rPr>
        <w:t xml:space="preserve">Подпись руководителя практики </w:t>
      </w:r>
    </w:p>
    <w:p w:rsidR="00E00D96" w:rsidRPr="003B7D49" w:rsidRDefault="00E00D96" w:rsidP="00E00D96">
      <w:pPr>
        <w:rPr>
          <w:sz w:val="22"/>
          <w:szCs w:val="22"/>
        </w:rPr>
      </w:pPr>
      <w:r w:rsidRPr="003B7D49">
        <w:rPr>
          <w:sz w:val="22"/>
          <w:szCs w:val="22"/>
        </w:rPr>
        <w:t xml:space="preserve">___________________/______________________ </w:t>
      </w:r>
    </w:p>
    <w:p w:rsidR="00E00D96" w:rsidRPr="003B7D49" w:rsidRDefault="00E00D96" w:rsidP="00574FC5">
      <w:pPr>
        <w:jc w:val="both"/>
        <w:rPr>
          <w:sz w:val="22"/>
          <w:szCs w:val="22"/>
        </w:rPr>
      </w:pPr>
      <w:r w:rsidRPr="003B7D49">
        <w:rPr>
          <w:sz w:val="22"/>
          <w:szCs w:val="22"/>
          <w:vertAlign w:val="subscript"/>
        </w:rPr>
        <w:t xml:space="preserve">                                          ФИО, должность</w:t>
      </w:r>
    </w:p>
    <w:p w:rsidR="00D210B2" w:rsidRPr="003B7D49" w:rsidRDefault="00E00D96" w:rsidP="00574FC5">
      <w:pPr>
        <w:rPr>
          <w:b/>
          <w:color w:val="365F91"/>
          <w:sz w:val="22"/>
          <w:szCs w:val="22"/>
        </w:rPr>
      </w:pPr>
      <w:r w:rsidRPr="003B7D49">
        <w:rPr>
          <w:sz w:val="22"/>
          <w:szCs w:val="22"/>
        </w:rPr>
        <w:t>МП</w:t>
      </w:r>
      <w:bookmarkEnd w:id="25"/>
    </w:p>
    <w:sectPr w:rsidR="00D210B2" w:rsidRPr="003B7D49" w:rsidSect="00D7766F">
      <w:pgSz w:w="11907" w:h="16840" w:code="9"/>
      <w:pgMar w:top="851" w:right="851" w:bottom="567" w:left="170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90" w:rsidRDefault="00A14A90">
      <w:r>
        <w:separator/>
      </w:r>
    </w:p>
  </w:endnote>
  <w:endnote w:type="continuationSeparator" w:id="0">
    <w:p w:rsidR="00A14A90" w:rsidRDefault="00A1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250" w:rsidRDefault="00952250" w:rsidP="007D7E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2250" w:rsidRDefault="009522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130063"/>
      <w:docPartObj>
        <w:docPartGallery w:val="Page Numbers (Bottom of Page)"/>
        <w:docPartUnique/>
      </w:docPartObj>
    </w:sdtPr>
    <w:sdtEndPr/>
    <w:sdtContent>
      <w:p w:rsidR="00952250" w:rsidRDefault="0095225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D9">
          <w:rPr>
            <w:noProof/>
          </w:rPr>
          <w:t>2</w:t>
        </w:r>
        <w:r>
          <w:fldChar w:fldCharType="end"/>
        </w:r>
      </w:p>
    </w:sdtContent>
  </w:sdt>
  <w:p w:rsidR="00952250" w:rsidRDefault="0095225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250" w:rsidRDefault="00952250" w:rsidP="00952250">
    <w:pPr>
      <w:pStyle w:val="a3"/>
      <w:jc w:val="center"/>
    </w:pPr>
  </w:p>
  <w:p w:rsidR="00952250" w:rsidRDefault="009522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90" w:rsidRDefault="00A14A90">
      <w:r>
        <w:separator/>
      </w:r>
    </w:p>
  </w:footnote>
  <w:footnote w:type="continuationSeparator" w:id="0">
    <w:p w:rsidR="00A14A90" w:rsidRDefault="00A1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15625"/>
    <w:multiLevelType w:val="hybridMultilevel"/>
    <w:tmpl w:val="D84C5C2A"/>
    <w:lvl w:ilvl="0" w:tplc="B9AC827C">
      <w:start w:val="1"/>
      <w:numFmt w:val="decimal"/>
      <w:lvlText w:val="%1."/>
      <w:lvlJc w:val="left"/>
      <w:pPr>
        <w:tabs>
          <w:tab w:val="num" w:pos="1405"/>
        </w:tabs>
        <w:ind w:left="1405" w:hanging="82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" w15:restartNumberingAfterBreak="0">
    <w:nsid w:val="09D55CD1"/>
    <w:multiLevelType w:val="hybridMultilevel"/>
    <w:tmpl w:val="F6ACA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2FF2"/>
    <w:multiLevelType w:val="hybridMultilevel"/>
    <w:tmpl w:val="44CCA1D2"/>
    <w:lvl w:ilvl="0" w:tplc="B524ADF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17EF3"/>
    <w:multiLevelType w:val="multilevel"/>
    <w:tmpl w:val="039E3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5" w15:restartNumberingAfterBreak="0">
    <w:nsid w:val="185776DA"/>
    <w:multiLevelType w:val="hybridMultilevel"/>
    <w:tmpl w:val="C556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2A2A"/>
    <w:multiLevelType w:val="multilevel"/>
    <w:tmpl w:val="97C02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A6BBD"/>
    <w:multiLevelType w:val="hybridMultilevel"/>
    <w:tmpl w:val="1EC8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F4F71"/>
    <w:multiLevelType w:val="hybridMultilevel"/>
    <w:tmpl w:val="E3BEA3B0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E69EC"/>
    <w:multiLevelType w:val="hybridMultilevel"/>
    <w:tmpl w:val="8732F8FA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A0FEA"/>
    <w:multiLevelType w:val="hybridMultilevel"/>
    <w:tmpl w:val="7F4E7BA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31770"/>
    <w:multiLevelType w:val="hybridMultilevel"/>
    <w:tmpl w:val="BD9E0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6936E3"/>
    <w:multiLevelType w:val="hybridMultilevel"/>
    <w:tmpl w:val="AE6E4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F3545"/>
    <w:multiLevelType w:val="multilevel"/>
    <w:tmpl w:val="C2A2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771D9"/>
    <w:multiLevelType w:val="hybridMultilevel"/>
    <w:tmpl w:val="CA90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833CB"/>
    <w:multiLevelType w:val="hybridMultilevel"/>
    <w:tmpl w:val="8266E2FA"/>
    <w:lvl w:ilvl="0" w:tplc="B52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27405"/>
    <w:multiLevelType w:val="multilevel"/>
    <w:tmpl w:val="88DE3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C7CCF"/>
    <w:multiLevelType w:val="hybridMultilevel"/>
    <w:tmpl w:val="FBEE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56CD1"/>
    <w:multiLevelType w:val="hybridMultilevel"/>
    <w:tmpl w:val="B876F8E2"/>
    <w:lvl w:ilvl="0" w:tplc="F972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01226B"/>
    <w:multiLevelType w:val="multilevel"/>
    <w:tmpl w:val="79402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48B91708"/>
    <w:multiLevelType w:val="hybridMultilevel"/>
    <w:tmpl w:val="FEFEE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432F8"/>
    <w:multiLevelType w:val="hybridMultilevel"/>
    <w:tmpl w:val="123C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146E7"/>
    <w:multiLevelType w:val="hybridMultilevel"/>
    <w:tmpl w:val="87DA29C4"/>
    <w:lvl w:ilvl="0" w:tplc="3174A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01F94"/>
    <w:multiLevelType w:val="hybridMultilevel"/>
    <w:tmpl w:val="4C9C5B5C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77C6C"/>
    <w:multiLevelType w:val="hybridMultilevel"/>
    <w:tmpl w:val="CB3070F4"/>
    <w:lvl w:ilvl="0" w:tplc="9AE01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226ED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307CDD"/>
    <w:multiLevelType w:val="hybridMultilevel"/>
    <w:tmpl w:val="08180574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F33EA"/>
    <w:multiLevelType w:val="hybridMultilevel"/>
    <w:tmpl w:val="96E40FF6"/>
    <w:lvl w:ilvl="0" w:tplc="B52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A6B33"/>
    <w:multiLevelType w:val="hybridMultilevel"/>
    <w:tmpl w:val="A7F60952"/>
    <w:lvl w:ilvl="0" w:tplc="B524ADF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6E8129C3"/>
    <w:multiLevelType w:val="hybridMultilevel"/>
    <w:tmpl w:val="5AF00FF8"/>
    <w:lvl w:ilvl="0" w:tplc="B52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E7971"/>
    <w:multiLevelType w:val="hybridMultilevel"/>
    <w:tmpl w:val="7F123762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C530D"/>
    <w:multiLevelType w:val="hybridMultilevel"/>
    <w:tmpl w:val="622C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71457"/>
    <w:multiLevelType w:val="hybridMultilevel"/>
    <w:tmpl w:val="2C261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40654"/>
    <w:multiLevelType w:val="hybridMultilevel"/>
    <w:tmpl w:val="E4D6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7"/>
  </w:num>
  <w:num w:numId="7">
    <w:abstractNumId w:val="8"/>
  </w:num>
  <w:num w:numId="8">
    <w:abstractNumId w:val="7"/>
  </w:num>
  <w:num w:numId="9">
    <w:abstractNumId w:val="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</w:num>
  <w:num w:numId="16">
    <w:abstractNumId w:val="10"/>
  </w:num>
  <w:num w:numId="17">
    <w:abstractNumId w:val="25"/>
  </w:num>
  <w:num w:numId="18">
    <w:abstractNumId w:val="23"/>
  </w:num>
  <w:num w:numId="19">
    <w:abstractNumId w:val="18"/>
  </w:num>
  <w:num w:numId="20">
    <w:abstractNumId w:val="29"/>
  </w:num>
  <w:num w:numId="21">
    <w:abstractNumId w:val="2"/>
  </w:num>
  <w:num w:numId="22">
    <w:abstractNumId w:val="28"/>
  </w:num>
  <w:num w:numId="23">
    <w:abstractNumId w:val="21"/>
  </w:num>
  <w:num w:numId="24">
    <w:abstractNumId w:val="24"/>
  </w:num>
  <w:num w:numId="25">
    <w:abstractNumId w:val="31"/>
  </w:num>
  <w:num w:numId="26">
    <w:abstractNumId w:val="13"/>
  </w:num>
  <w:num w:numId="27">
    <w:abstractNumId w:val="17"/>
  </w:num>
  <w:num w:numId="28">
    <w:abstractNumId w:val="6"/>
  </w:num>
  <w:num w:numId="29">
    <w:abstractNumId w:val="0"/>
  </w:num>
  <w:num w:numId="30">
    <w:abstractNumId w:val="32"/>
  </w:num>
  <w:num w:numId="31">
    <w:abstractNumId w:val="14"/>
  </w:num>
  <w:num w:numId="32">
    <w:abstractNumId w:val="34"/>
  </w:num>
  <w:num w:numId="33">
    <w:abstractNumId w:val="12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2F"/>
    <w:rsid w:val="0000639A"/>
    <w:rsid w:val="000150F6"/>
    <w:rsid w:val="00043A72"/>
    <w:rsid w:val="0006073D"/>
    <w:rsid w:val="00083C7A"/>
    <w:rsid w:val="00084A54"/>
    <w:rsid w:val="00085939"/>
    <w:rsid w:val="000A3BC4"/>
    <w:rsid w:val="000C2868"/>
    <w:rsid w:val="000D25ED"/>
    <w:rsid w:val="000D2DA8"/>
    <w:rsid w:val="000D76D8"/>
    <w:rsid w:val="000E000A"/>
    <w:rsid w:val="000E35E0"/>
    <w:rsid w:val="000E51DD"/>
    <w:rsid w:val="000F243B"/>
    <w:rsid w:val="001136EA"/>
    <w:rsid w:val="00121FEA"/>
    <w:rsid w:val="00124D1A"/>
    <w:rsid w:val="00130767"/>
    <w:rsid w:val="001356F7"/>
    <w:rsid w:val="00141387"/>
    <w:rsid w:val="0017170A"/>
    <w:rsid w:val="00173C9F"/>
    <w:rsid w:val="001845DE"/>
    <w:rsid w:val="001862C5"/>
    <w:rsid w:val="00187BBB"/>
    <w:rsid w:val="001A1021"/>
    <w:rsid w:val="001A1B7F"/>
    <w:rsid w:val="001C66B2"/>
    <w:rsid w:val="001D7AD6"/>
    <w:rsid w:val="001E3E20"/>
    <w:rsid w:val="001E4E1F"/>
    <w:rsid w:val="001E541C"/>
    <w:rsid w:val="0020642F"/>
    <w:rsid w:val="002203FB"/>
    <w:rsid w:val="00221DE8"/>
    <w:rsid w:val="00243D5F"/>
    <w:rsid w:val="00286D2B"/>
    <w:rsid w:val="002A7473"/>
    <w:rsid w:val="002B1EFE"/>
    <w:rsid w:val="002B48B2"/>
    <w:rsid w:val="002C1050"/>
    <w:rsid w:val="002D498B"/>
    <w:rsid w:val="002E00CC"/>
    <w:rsid w:val="002F389D"/>
    <w:rsid w:val="0030597C"/>
    <w:rsid w:val="003252B0"/>
    <w:rsid w:val="00333BDF"/>
    <w:rsid w:val="003741AC"/>
    <w:rsid w:val="00382399"/>
    <w:rsid w:val="00390B22"/>
    <w:rsid w:val="003A6854"/>
    <w:rsid w:val="003B69C5"/>
    <w:rsid w:val="003B7D49"/>
    <w:rsid w:val="003E1E69"/>
    <w:rsid w:val="003F253B"/>
    <w:rsid w:val="003F3B0D"/>
    <w:rsid w:val="003F402F"/>
    <w:rsid w:val="00406B62"/>
    <w:rsid w:val="00411036"/>
    <w:rsid w:val="00416887"/>
    <w:rsid w:val="00426B81"/>
    <w:rsid w:val="00433A9E"/>
    <w:rsid w:val="00455988"/>
    <w:rsid w:val="00462CA9"/>
    <w:rsid w:val="004832D9"/>
    <w:rsid w:val="00484D60"/>
    <w:rsid w:val="00485416"/>
    <w:rsid w:val="00487153"/>
    <w:rsid w:val="00487607"/>
    <w:rsid w:val="00491CB1"/>
    <w:rsid w:val="00493547"/>
    <w:rsid w:val="004A5A16"/>
    <w:rsid w:val="004D3AC1"/>
    <w:rsid w:val="004D7534"/>
    <w:rsid w:val="005001FC"/>
    <w:rsid w:val="00501E05"/>
    <w:rsid w:val="00511AAC"/>
    <w:rsid w:val="00514D8D"/>
    <w:rsid w:val="00530385"/>
    <w:rsid w:val="00531F6B"/>
    <w:rsid w:val="005369B4"/>
    <w:rsid w:val="00553022"/>
    <w:rsid w:val="00555278"/>
    <w:rsid w:val="00556918"/>
    <w:rsid w:val="00574FC5"/>
    <w:rsid w:val="005B7F07"/>
    <w:rsid w:val="005E473C"/>
    <w:rsid w:val="00604368"/>
    <w:rsid w:val="00613A71"/>
    <w:rsid w:val="00637044"/>
    <w:rsid w:val="00654377"/>
    <w:rsid w:val="0065469C"/>
    <w:rsid w:val="00676D7F"/>
    <w:rsid w:val="00691708"/>
    <w:rsid w:val="0069646C"/>
    <w:rsid w:val="006970D9"/>
    <w:rsid w:val="006B349F"/>
    <w:rsid w:val="006E2406"/>
    <w:rsid w:val="006E3BBA"/>
    <w:rsid w:val="00716B0A"/>
    <w:rsid w:val="00726AC9"/>
    <w:rsid w:val="007378F9"/>
    <w:rsid w:val="00745C63"/>
    <w:rsid w:val="007530B0"/>
    <w:rsid w:val="00780330"/>
    <w:rsid w:val="00781751"/>
    <w:rsid w:val="00794E64"/>
    <w:rsid w:val="007A0906"/>
    <w:rsid w:val="007A61CB"/>
    <w:rsid w:val="007B78E5"/>
    <w:rsid w:val="007C73CD"/>
    <w:rsid w:val="007D7EB4"/>
    <w:rsid w:val="007F0C92"/>
    <w:rsid w:val="007F47E9"/>
    <w:rsid w:val="007F4EF4"/>
    <w:rsid w:val="0081296A"/>
    <w:rsid w:val="0086120D"/>
    <w:rsid w:val="00863C85"/>
    <w:rsid w:val="008843AD"/>
    <w:rsid w:val="00885CF7"/>
    <w:rsid w:val="008C0516"/>
    <w:rsid w:val="008C4E58"/>
    <w:rsid w:val="008C79E7"/>
    <w:rsid w:val="008E24BE"/>
    <w:rsid w:val="008E2D0C"/>
    <w:rsid w:val="008E4D8A"/>
    <w:rsid w:val="008F0274"/>
    <w:rsid w:val="008F652B"/>
    <w:rsid w:val="009174BA"/>
    <w:rsid w:val="0093209E"/>
    <w:rsid w:val="009475F9"/>
    <w:rsid w:val="00952250"/>
    <w:rsid w:val="00953EED"/>
    <w:rsid w:val="00961F81"/>
    <w:rsid w:val="0096709D"/>
    <w:rsid w:val="0097743C"/>
    <w:rsid w:val="00981CC1"/>
    <w:rsid w:val="009917BD"/>
    <w:rsid w:val="009A24E5"/>
    <w:rsid w:val="009A66A9"/>
    <w:rsid w:val="009B4516"/>
    <w:rsid w:val="009B4F52"/>
    <w:rsid w:val="009C61D3"/>
    <w:rsid w:val="009C76C8"/>
    <w:rsid w:val="00A0122E"/>
    <w:rsid w:val="00A05032"/>
    <w:rsid w:val="00A060F6"/>
    <w:rsid w:val="00A14A90"/>
    <w:rsid w:val="00A164EE"/>
    <w:rsid w:val="00A232B8"/>
    <w:rsid w:val="00A31893"/>
    <w:rsid w:val="00A56E72"/>
    <w:rsid w:val="00A8709B"/>
    <w:rsid w:val="00AA1562"/>
    <w:rsid w:val="00AB59F0"/>
    <w:rsid w:val="00B02E8E"/>
    <w:rsid w:val="00B066F7"/>
    <w:rsid w:val="00B07EBF"/>
    <w:rsid w:val="00B106E0"/>
    <w:rsid w:val="00B27C23"/>
    <w:rsid w:val="00B52865"/>
    <w:rsid w:val="00B54372"/>
    <w:rsid w:val="00B543E7"/>
    <w:rsid w:val="00B564E1"/>
    <w:rsid w:val="00B62ABC"/>
    <w:rsid w:val="00B72B53"/>
    <w:rsid w:val="00BA2049"/>
    <w:rsid w:val="00BB43AE"/>
    <w:rsid w:val="00BB54ED"/>
    <w:rsid w:val="00BB6A05"/>
    <w:rsid w:val="00BC2926"/>
    <w:rsid w:val="00BC45A7"/>
    <w:rsid w:val="00BD3E00"/>
    <w:rsid w:val="00BE61D2"/>
    <w:rsid w:val="00C02160"/>
    <w:rsid w:val="00C436D3"/>
    <w:rsid w:val="00C76D88"/>
    <w:rsid w:val="00C82A6E"/>
    <w:rsid w:val="00C836B9"/>
    <w:rsid w:val="00C859CB"/>
    <w:rsid w:val="00C96EDF"/>
    <w:rsid w:val="00CA642D"/>
    <w:rsid w:val="00CB264C"/>
    <w:rsid w:val="00CC6514"/>
    <w:rsid w:val="00CF0852"/>
    <w:rsid w:val="00CF2597"/>
    <w:rsid w:val="00D11F12"/>
    <w:rsid w:val="00D210B2"/>
    <w:rsid w:val="00D45556"/>
    <w:rsid w:val="00D46688"/>
    <w:rsid w:val="00D53ED2"/>
    <w:rsid w:val="00D735B1"/>
    <w:rsid w:val="00D73ECA"/>
    <w:rsid w:val="00D7766F"/>
    <w:rsid w:val="00D77C4F"/>
    <w:rsid w:val="00D86413"/>
    <w:rsid w:val="00D903B6"/>
    <w:rsid w:val="00DB2868"/>
    <w:rsid w:val="00DB5331"/>
    <w:rsid w:val="00DB5419"/>
    <w:rsid w:val="00DB7133"/>
    <w:rsid w:val="00DD79A1"/>
    <w:rsid w:val="00E00D96"/>
    <w:rsid w:val="00E14C88"/>
    <w:rsid w:val="00E15B1F"/>
    <w:rsid w:val="00E276AE"/>
    <w:rsid w:val="00E449A3"/>
    <w:rsid w:val="00E45522"/>
    <w:rsid w:val="00E61314"/>
    <w:rsid w:val="00E7539C"/>
    <w:rsid w:val="00E760D6"/>
    <w:rsid w:val="00E93109"/>
    <w:rsid w:val="00E94AE3"/>
    <w:rsid w:val="00EA180F"/>
    <w:rsid w:val="00EB6AC0"/>
    <w:rsid w:val="00F039C6"/>
    <w:rsid w:val="00F03E07"/>
    <w:rsid w:val="00F504CF"/>
    <w:rsid w:val="00F7039E"/>
    <w:rsid w:val="00F71EAF"/>
    <w:rsid w:val="00F75D3F"/>
    <w:rsid w:val="00F817B4"/>
    <w:rsid w:val="00F94AFC"/>
    <w:rsid w:val="00F9519C"/>
    <w:rsid w:val="00F9572B"/>
    <w:rsid w:val="00F96AB3"/>
    <w:rsid w:val="00FA4158"/>
    <w:rsid w:val="00FA42B2"/>
    <w:rsid w:val="00FB0EF2"/>
    <w:rsid w:val="00FB3BCB"/>
    <w:rsid w:val="00FC41E6"/>
    <w:rsid w:val="00FD0B08"/>
    <w:rsid w:val="00FD34B4"/>
    <w:rsid w:val="00FF0C8F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7680A-F302-40C8-8826-A57EC959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aliases w:val="Содержание. 2 уровень,Table-Normal,RSHB_Table-Normal"/>
    <w:basedOn w:val="a"/>
    <w:link w:val="ab"/>
    <w:uiPriority w:val="34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745C63"/>
    <w:pPr>
      <w:tabs>
        <w:tab w:val="right" w:leader="dot" w:pos="6708"/>
      </w:tabs>
      <w:spacing w:after="100"/>
      <w:ind w:right="-23"/>
      <w:jc w:val="center"/>
    </w:pPr>
  </w:style>
  <w:style w:type="paragraph" w:styleId="ac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"/>
    <w:basedOn w:val="a"/>
    <w:uiPriority w:val="99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customStyle="1" w:styleId="ab">
    <w:name w:val="Абзац списка Знак"/>
    <w:aliases w:val="Содержание. 2 уровень Знак,Table-Normal Знак,RSHB_Table-Normal Знак"/>
    <w:link w:val="aa"/>
    <w:uiPriority w:val="34"/>
    <w:locked/>
    <w:rsid w:val="002E00CC"/>
    <w:rPr>
      <w:rFonts w:ascii="Calibri" w:eastAsia="Calibri" w:hAnsi="Calibri" w:cs="Times New Roman"/>
    </w:rPr>
  </w:style>
  <w:style w:type="character" w:customStyle="1" w:styleId="hl">
    <w:name w:val="hl"/>
    <w:basedOn w:val="a0"/>
    <w:rsid w:val="00A8709B"/>
  </w:style>
  <w:style w:type="character" w:styleId="af0">
    <w:name w:val="Strong"/>
    <w:basedOn w:val="a0"/>
    <w:uiPriority w:val="22"/>
    <w:qFormat/>
    <w:rsid w:val="00A8709B"/>
    <w:rPr>
      <w:b/>
      <w:bCs/>
    </w:rPr>
  </w:style>
  <w:style w:type="paragraph" w:styleId="af1">
    <w:name w:val="Normal (Web)"/>
    <w:basedOn w:val="a"/>
    <w:uiPriority w:val="99"/>
    <w:unhideWhenUsed/>
    <w:rsid w:val="007D7EB4"/>
    <w:pPr>
      <w:spacing w:before="100" w:beforeAutospacing="1" w:after="100" w:afterAutospacing="1"/>
    </w:pPr>
    <w:rPr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96709D"/>
    <w:pPr>
      <w:spacing w:after="100"/>
      <w:ind w:left="200"/>
    </w:pPr>
  </w:style>
  <w:style w:type="paragraph" w:customStyle="1" w:styleId="ConsPlusNormal">
    <w:name w:val="ConsPlusNormal"/>
    <w:rsid w:val="00745C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Основной текст_"/>
    <w:link w:val="13"/>
    <w:rsid w:val="00FA42B2"/>
    <w:rPr>
      <w:rFonts w:ascii="Times New Roman" w:eastAsia="Times New Roman" w:hAnsi="Times New Roman"/>
      <w:color w:val="1F1F1F"/>
    </w:rPr>
  </w:style>
  <w:style w:type="paragraph" w:customStyle="1" w:styleId="13">
    <w:name w:val="Основной текст1"/>
    <w:basedOn w:val="a"/>
    <w:link w:val="af2"/>
    <w:rsid w:val="00FA42B2"/>
    <w:pPr>
      <w:widowControl w:val="0"/>
      <w:spacing w:line="302" w:lineRule="auto"/>
    </w:pPr>
    <w:rPr>
      <w:rFonts w:cstheme="minorBidi"/>
      <w:color w:val="1F1F1F"/>
      <w:sz w:val="22"/>
      <w:szCs w:val="22"/>
      <w:lang w:eastAsia="en-US"/>
    </w:rPr>
  </w:style>
  <w:style w:type="character" w:customStyle="1" w:styleId="20">
    <w:name w:val="Подпись к таблице (2)_"/>
    <w:link w:val="21"/>
    <w:rsid w:val="00E00D96"/>
    <w:rPr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E00D9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">
    <w:name w:val="Основной текст (7)_"/>
    <w:link w:val="70"/>
    <w:rsid w:val="00E00D96"/>
    <w:rPr>
      <w:rFonts w:ascii="Courier New" w:hAnsi="Courier New" w:cs="Courier New"/>
      <w:b/>
      <w:bCs/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00D96"/>
    <w:pPr>
      <w:shd w:val="clear" w:color="auto" w:fill="FFFFFF"/>
      <w:spacing w:after="60" w:line="466" w:lineRule="exact"/>
    </w:pPr>
    <w:rPr>
      <w:rFonts w:ascii="Courier New" w:eastAsiaTheme="minorHAnsi" w:hAnsi="Courier New" w:cs="Courier New"/>
      <w:b/>
      <w:bCs/>
      <w:spacing w:val="10"/>
      <w:sz w:val="18"/>
      <w:szCs w:val="18"/>
      <w:lang w:eastAsia="en-US"/>
    </w:rPr>
  </w:style>
  <w:style w:type="paragraph" w:customStyle="1" w:styleId="af3">
    <w:name w:val="Содержимое таблицы"/>
    <w:basedOn w:val="a"/>
    <w:rsid w:val="00514D8D"/>
    <w:pPr>
      <w:suppressLineNumbers/>
    </w:pPr>
    <w:rPr>
      <w:lang w:eastAsia="ar-SA"/>
    </w:rPr>
  </w:style>
  <w:style w:type="paragraph" w:customStyle="1" w:styleId="4">
    <w:name w:val="Основной текст4"/>
    <w:basedOn w:val="a"/>
    <w:rsid w:val="00514D8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4">
    <w:name w:val="TOC Heading"/>
    <w:basedOn w:val="1"/>
    <w:next w:val="a"/>
    <w:uiPriority w:val="39"/>
    <w:semiHidden/>
    <w:unhideWhenUsed/>
    <w:qFormat/>
    <w:rsid w:val="00BC45A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5">
    <w:name w:val="header"/>
    <w:basedOn w:val="a"/>
    <w:link w:val="af6"/>
    <w:uiPriority w:val="99"/>
    <w:unhideWhenUsed/>
    <w:rsid w:val="0095225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522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ro.garant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588FF-2892-41BD-BDDC-1992B5EC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4652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knomer92</dc:creator>
  <cp:lastModifiedBy>User</cp:lastModifiedBy>
  <cp:revision>4</cp:revision>
  <cp:lastPrinted>2020-02-25T03:53:00Z</cp:lastPrinted>
  <dcterms:created xsi:type="dcterms:W3CDTF">2025-12-11T10:59:00Z</dcterms:created>
  <dcterms:modified xsi:type="dcterms:W3CDTF">2025-12-11T11:15:00Z</dcterms:modified>
</cp:coreProperties>
</file>