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C32B9" w14:textId="77777777" w:rsidR="00307D6E" w:rsidRPr="00CE473D" w:rsidRDefault="00307D6E" w:rsidP="00307D6E">
      <w:pPr>
        <w:spacing w:after="0" w:line="240" w:lineRule="auto"/>
        <w:contextualSpacing/>
        <w:jc w:val="center"/>
        <w:rPr>
          <w:rFonts w:ascii="Times New Roman" w:hAnsi="Times New Roman" w:cs="Times New Roman"/>
          <w:b/>
          <w:caps/>
          <w:sz w:val="28"/>
          <w:szCs w:val="28"/>
        </w:rPr>
      </w:pPr>
      <w:r w:rsidRPr="00CE473D">
        <w:rPr>
          <w:rFonts w:ascii="Times New Roman" w:hAnsi="Times New Roman" w:cs="Times New Roman"/>
          <w:b/>
          <w:caps/>
          <w:sz w:val="28"/>
          <w:szCs w:val="28"/>
        </w:rPr>
        <w:t>ЧАСТНОЕ ОБРАЗОВАТЕЛЬНОЕ УЧРЕЖДЕНИЕ</w:t>
      </w:r>
    </w:p>
    <w:p w14:paraId="73F2C536" w14:textId="77777777" w:rsidR="00307D6E" w:rsidRPr="00CE473D" w:rsidRDefault="00307D6E" w:rsidP="00307D6E">
      <w:pPr>
        <w:spacing w:after="0" w:line="240" w:lineRule="auto"/>
        <w:contextualSpacing/>
        <w:jc w:val="center"/>
        <w:rPr>
          <w:rFonts w:ascii="Times New Roman" w:hAnsi="Times New Roman" w:cs="Times New Roman"/>
          <w:b/>
          <w:caps/>
          <w:sz w:val="28"/>
          <w:szCs w:val="28"/>
        </w:rPr>
      </w:pPr>
      <w:r w:rsidRPr="00CE473D">
        <w:rPr>
          <w:rFonts w:ascii="Times New Roman" w:hAnsi="Times New Roman" w:cs="Times New Roman"/>
          <w:b/>
          <w:caps/>
          <w:sz w:val="28"/>
          <w:szCs w:val="28"/>
        </w:rPr>
        <w:t>ПРОФЕССИОНАЛЬНОГО ОБРАЗОВАНИЯ</w:t>
      </w:r>
    </w:p>
    <w:p w14:paraId="438498EF" w14:textId="77777777" w:rsidR="00307D6E" w:rsidRPr="00CE473D" w:rsidRDefault="00307D6E" w:rsidP="00307D6E">
      <w:pPr>
        <w:spacing w:after="0" w:line="240" w:lineRule="auto"/>
        <w:contextualSpacing/>
        <w:jc w:val="center"/>
        <w:rPr>
          <w:rFonts w:ascii="Times New Roman" w:hAnsi="Times New Roman" w:cs="Times New Roman"/>
          <w:b/>
          <w:caps/>
          <w:sz w:val="28"/>
          <w:szCs w:val="28"/>
        </w:rPr>
      </w:pPr>
      <w:r w:rsidRPr="00CE473D">
        <w:rPr>
          <w:rFonts w:ascii="Times New Roman" w:hAnsi="Times New Roman" w:cs="Times New Roman"/>
          <w:b/>
          <w:caps/>
          <w:sz w:val="28"/>
          <w:szCs w:val="28"/>
        </w:rPr>
        <w:t>«Ставропольский многопрофильный колледж»</w:t>
      </w:r>
    </w:p>
    <w:p w14:paraId="50EBED74" w14:textId="77777777" w:rsidR="00307D6E" w:rsidRPr="00CE473D" w:rsidRDefault="00307D6E" w:rsidP="00307D6E">
      <w:pPr>
        <w:spacing w:after="0" w:line="240" w:lineRule="auto"/>
        <w:contextualSpacing/>
        <w:jc w:val="both"/>
        <w:rPr>
          <w:rFonts w:ascii="Times New Roman" w:hAnsi="Times New Roman" w:cs="Times New Roman"/>
          <w:b/>
          <w:caps/>
          <w:sz w:val="28"/>
          <w:szCs w:val="28"/>
        </w:rPr>
      </w:pPr>
      <w:r w:rsidRPr="00CE473D">
        <w:rPr>
          <w:rFonts w:ascii="Times New Roman" w:hAnsi="Times New Roman" w:cs="Times New Roman"/>
          <w:b/>
          <w:caps/>
          <w:sz w:val="28"/>
          <w:szCs w:val="28"/>
        </w:rPr>
        <w:t xml:space="preserve">                                               </w:t>
      </w:r>
    </w:p>
    <w:p w14:paraId="060152D0" w14:textId="77777777" w:rsidR="00307D6E" w:rsidRPr="00CE473D" w:rsidRDefault="00307D6E" w:rsidP="00307D6E">
      <w:pPr>
        <w:keepNext/>
        <w:keepLines/>
        <w:suppressLineNumbers/>
        <w:suppressAutoHyphens/>
        <w:spacing w:after="0" w:line="360" w:lineRule="auto"/>
        <w:rPr>
          <w:rFonts w:ascii="Times New Roman" w:hAnsi="Times New Roman" w:cs="Times New Roman"/>
          <w:b/>
          <w:bCs/>
          <w:sz w:val="28"/>
          <w:szCs w:val="28"/>
          <w:lang w:eastAsia="ru-RU"/>
        </w:rPr>
      </w:pPr>
    </w:p>
    <w:p w14:paraId="7BD2969A" w14:textId="77777777" w:rsidR="00307D6E" w:rsidRPr="00CE473D" w:rsidRDefault="00307D6E" w:rsidP="00307D6E">
      <w:pPr>
        <w:keepNext/>
        <w:keepLines/>
        <w:suppressLineNumbers/>
        <w:suppressAutoHyphens/>
        <w:spacing w:after="0" w:line="360" w:lineRule="auto"/>
        <w:rPr>
          <w:rFonts w:ascii="Times New Roman" w:hAnsi="Times New Roman" w:cs="Times New Roman"/>
          <w:b/>
          <w:bCs/>
          <w:sz w:val="28"/>
          <w:szCs w:val="28"/>
          <w:lang w:eastAsia="ru-RU"/>
        </w:rPr>
      </w:pPr>
    </w:p>
    <w:p w14:paraId="58E8961E" w14:textId="77777777" w:rsidR="00307D6E" w:rsidRPr="00CE473D" w:rsidRDefault="00307D6E" w:rsidP="00307D6E">
      <w:pPr>
        <w:keepNext/>
        <w:keepLines/>
        <w:suppressLineNumbers/>
        <w:suppressAutoHyphens/>
        <w:spacing w:after="0" w:line="360" w:lineRule="auto"/>
        <w:rPr>
          <w:rFonts w:ascii="Times New Roman" w:hAnsi="Times New Roman" w:cs="Times New Roman"/>
          <w:b/>
          <w:bCs/>
          <w:sz w:val="28"/>
          <w:szCs w:val="28"/>
          <w:lang w:eastAsia="ru-RU"/>
        </w:rPr>
      </w:pPr>
    </w:p>
    <w:p w14:paraId="6DD3E69F" w14:textId="77777777" w:rsidR="00307D6E" w:rsidRPr="00CE473D" w:rsidRDefault="00307D6E" w:rsidP="00307D6E">
      <w:pPr>
        <w:keepNext/>
        <w:keepLines/>
        <w:suppressLineNumbers/>
        <w:suppressAutoHyphens/>
        <w:spacing w:after="0" w:line="360" w:lineRule="auto"/>
        <w:rPr>
          <w:rFonts w:ascii="Times New Roman" w:hAnsi="Times New Roman" w:cs="Times New Roman"/>
          <w:b/>
          <w:bCs/>
          <w:sz w:val="28"/>
          <w:szCs w:val="28"/>
          <w:lang w:eastAsia="ru-RU"/>
        </w:rPr>
      </w:pPr>
    </w:p>
    <w:p w14:paraId="754346E9" w14:textId="77777777" w:rsidR="00307D6E" w:rsidRPr="00CE473D" w:rsidRDefault="00307D6E" w:rsidP="00307D6E">
      <w:pPr>
        <w:tabs>
          <w:tab w:val="left" w:pos="6631"/>
        </w:tabs>
        <w:spacing w:after="0" w:line="240" w:lineRule="auto"/>
        <w:contextualSpacing/>
        <w:jc w:val="center"/>
        <w:rPr>
          <w:rFonts w:ascii="Times New Roman" w:hAnsi="Times New Roman" w:cs="Times New Roman"/>
          <w:b/>
          <w:sz w:val="28"/>
          <w:szCs w:val="28"/>
        </w:rPr>
      </w:pPr>
      <w:r w:rsidRPr="00CE473D">
        <w:rPr>
          <w:rFonts w:ascii="Times New Roman" w:hAnsi="Times New Roman" w:cs="Times New Roman"/>
          <w:b/>
          <w:sz w:val="28"/>
          <w:szCs w:val="28"/>
        </w:rPr>
        <w:t>ФОНД ОЦЕНОЧНЫХ СРЕДСТВ</w:t>
      </w:r>
    </w:p>
    <w:p w14:paraId="3104613D" w14:textId="77777777" w:rsidR="00307D6E" w:rsidRPr="00CE473D" w:rsidRDefault="00307D6E" w:rsidP="00307D6E">
      <w:pPr>
        <w:tabs>
          <w:tab w:val="left" w:pos="6631"/>
        </w:tabs>
        <w:spacing w:after="0" w:line="240" w:lineRule="auto"/>
        <w:contextualSpacing/>
        <w:jc w:val="center"/>
        <w:rPr>
          <w:rFonts w:ascii="Times New Roman" w:hAnsi="Times New Roman" w:cs="Times New Roman"/>
          <w:b/>
          <w:sz w:val="28"/>
          <w:szCs w:val="28"/>
        </w:rPr>
      </w:pPr>
      <w:r w:rsidRPr="00CE473D">
        <w:rPr>
          <w:rFonts w:ascii="Times New Roman" w:hAnsi="Times New Roman" w:cs="Times New Roman"/>
          <w:b/>
          <w:sz w:val="28"/>
          <w:szCs w:val="28"/>
        </w:rPr>
        <w:t xml:space="preserve">ДЛЯ ПРОВЕДЕНИЯ ПРОМЕЖУТОЧНОЙ АТТЕСТАЦИИ </w:t>
      </w:r>
    </w:p>
    <w:p w14:paraId="10134019" w14:textId="77777777" w:rsidR="00307D6E" w:rsidRPr="00CE473D" w:rsidRDefault="00307D6E" w:rsidP="00307D6E">
      <w:pPr>
        <w:tabs>
          <w:tab w:val="left" w:pos="6631"/>
        </w:tabs>
        <w:spacing w:after="0" w:line="240" w:lineRule="auto"/>
        <w:contextualSpacing/>
        <w:jc w:val="center"/>
        <w:rPr>
          <w:rFonts w:ascii="Times New Roman" w:hAnsi="Times New Roman" w:cs="Times New Roman"/>
          <w:b/>
          <w:sz w:val="28"/>
          <w:szCs w:val="28"/>
        </w:rPr>
      </w:pPr>
    </w:p>
    <w:p w14:paraId="4D8EB7E1" w14:textId="5BD773AC" w:rsidR="00307D6E" w:rsidRPr="00CE473D" w:rsidRDefault="00307D6E" w:rsidP="00307D6E">
      <w:pPr>
        <w:tabs>
          <w:tab w:val="left" w:pos="6631"/>
        </w:tabs>
        <w:spacing w:after="0" w:line="240" w:lineRule="auto"/>
        <w:contextualSpacing/>
        <w:jc w:val="center"/>
        <w:rPr>
          <w:rFonts w:ascii="Times New Roman" w:hAnsi="Times New Roman" w:cs="Times New Roman"/>
          <w:b/>
          <w:sz w:val="28"/>
          <w:szCs w:val="28"/>
        </w:rPr>
      </w:pPr>
      <w:r w:rsidRPr="00CE473D">
        <w:rPr>
          <w:rFonts w:ascii="Times New Roman" w:hAnsi="Times New Roman" w:cs="Times New Roman"/>
          <w:b/>
          <w:sz w:val="28"/>
          <w:szCs w:val="28"/>
        </w:rPr>
        <w:t>ФОРМА ПРОВЕДЕНИЯ – ДИФФЕРЕНЦИРОВАННЫЙ ЗАЧЕТ</w:t>
      </w:r>
    </w:p>
    <w:p w14:paraId="737D69A5" w14:textId="77777777" w:rsidR="00307D6E" w:rsidRPr="00CE473D" w:rsidRDefault="00307D6E" w:rsidP="00307D6E">
      <w:pPr>
        <w:tabs>
          <w:tab w:val="left" w:pos="6631"/>
        </w:tabs>
        <w:spacing w:after="0" w:line="240" w:lineRule="auto"/>
        <w:contextualSpacing/>
        <w:jc w:val="center"/>
        <w:rPr>
          <w:rFonts w:ascii="Times New Roman" w:hAnsi="Times New Roman" w:cs="Times New Roman"/>
          <w:b/>
          <w:sz w:val="28"/>
          <w:szCs w:val="28"/>
        </w:rPr>
      </w:pPr>
    </w:p>
    <w:p w14:paraId="77310070" w14:textId="6A9E4BC0" w:rsidR="00307D6E" w:rsidRPr="00CE473D" w:rsidRDefault="00307D6E" w:rsidP="00307D6E">
      <w:pPr>
        <w:tabs>
          <w:tab w:val="left" w:pos="6631"/>
        </w:tabs>
        <w:spacing w:after="0" w:line="240" w:lineRule="auto"/>
        <w:contextualSpacing/>
        <w:jc w:val="both"/>
        <w:rPr>
          <w:rFonts w:ascii="Times New Roman" w:hAnsi="Times New Roman" w:cs="Times New Roman"/>
          <w:sz w:val="28"/>
          <w:szCs w:val="28"/>
        </w:rPr>
      </w:pPr>
      <w:r w:rsidRPr="00CE473D">
        <w:rPr>
          <w:rFonts w:ascii="Times New Roman" w:hAnsi="Times New Roman" w:cs="Times New Roman"/>
          <w:sz w:val="28"/>
          <w:szCs w:val="28"/>
        </w:rPr>
        <w:t>Дисциплина: ОП.06. ФАРМАКОЛОГИЯ</w:t>
      </w:r>
    </w:p>
    <w:p w14:paraId="2DEAB064" w14:textId="77777777" w:rsidR="00307D6E" w:rsidRPr="00CE473D" w:rsidRDefault="00307D6E" w:rsidP="00307D6E">
      <w:pPr>
        <w:tabs>
          <w:tab w:val="left" w:pos="6631"/>
        </w:tabs>
        <w:spacing w:after="0" w:line="240" w:lineRule="auto"/>
        <w:contextualSpacing/>
        <w:jc w:val="both"/>
        <w:rPr>
          <w:rFonts w:ascii="Times New Roman" w:hAnsi="Times New Roman" w:cs="Times New Roman"/>
          <w:sz w:val="28"/>
          <w:szCs w:val="28"/>
        </w:rPr>
      </w:pPr>
      <w:r w:rsidRPr="00CE473D">
        <w:rPr>
          <w:rFonts w:ascii="Times New Roman" w:hAnsi="Times New Roman" w:cs="Times New Roman"/>
          <w:sz w:val="28"/>
          <w:szCs w:val="28"/>
        </w:rPr>
        <w:t>Форма обучения: очная</w:t>
      </w:r>
    </w:p>
    <w:p w14:paraId="1F7DAECB" w14:textId="77777777" w:rsidR="00307D6E" w:rsidRPr="00CE473D" w:rsidRDefault="00307D6E" w:rsidP="00307D6E">
      <w:pPr>
        <w:tabs>
          <w:tab w:val="left" w:pos="6631"/>
        </w:tabs>
        <w:spacing w:after="0" w:line="240" w:lineRule="auto"/>
        <w:contextualSpacing/>
        <w:jc w:val="both"/>
        <w:rPr>
          <w:rFonts w:ascii="Times New Roman" w:hAnsi="Times New Roman" w:cs="Times New Roman"/>
          <w:sz w:val="28"/>
          <w:szCs w:val="28"/>
        </w:rPr>
      </w:pPr>
      <w:r w:rsidRPr="00CE473D">
        <w:rPr>
          <w:rFonts w:ascii="Times New Roman" w:hAnsi="Times New Roman" w:cs="Times New Roman"/>
          <w:sz w:val="28"/>
          <w:szCs w:val="28"/>
        </w:rPr>
        <w:t>Курс: 1, 2</w:t>
      </w:r>
    </w:p>
    <w:p w14:paraId="33A759A5" w14:textId="1491C850" w:rsidR="00307D6E" w:rsidRPr="00CE473D" w:rsidRDefault="00307D6E" w:rsidP="00307D6E">
      <w:pPr>
        <w:tabs>
          <w:tab w:val="left" w:pos="6631"/>
        </w:tabs>
        <w:spacing w:after="0" w:line="240" w:lineRule="auto"/>
        <w:contextualSpacing/>
        <w:jc w:val="both"/>
        <w:rPr>
          <w:rFonts w:ascii="Times New Roman" w:eastAsia="Times New Roman" w:hAnsi="Times New Roman" w:cs="Times New Roman"/>
          <w:b/>
          <w:kern w:val="0"/>
          <w:sz w:val="28"/>
          <w:szCs w:val="28"/>
          <w:lang w:eastAsia="ru-RU"/>
          <w14:ligatures w14:val="none"/>
        </w:rPr>
      </w:pPr>
      <w:r w:rsidRPr="00CE473D">
        <w:rPr>
          <w:rFonts w:ascii="Times New Roman" w:hAnsi="Times New Roman" w:cs="Times New Roman"/>
          <w:sz w:val="28"/>
          <w:szCs w:val="28"/>
        </w:rPr>
        <w:t>Специальность: 34.02.01. Сестринское дело</w:t>
      </w:r>
    </w:p>
    <w:p w14:paraId="3626D5C0" w14:textId="77777777" w:rsidR="00307D6E" w:rsidRPr="00CE473D" w:rsidRDefault="00307D6E" w:rsidP="00307D6E">
      <w:pPr>
        <w:spacing w:after="0" w:line="360" w:lineRule="auto"/>
        <w:jc w:val="center"/>
        <w:rPr>
          <w:rFonts w:ascii="Times New Roman" w:eastAsia="Times New Roman" w:hAnsi="Times New Roman" w:cs="Times New Roman"/>
          <w:b/>
          <w:kern w:val="0"/>
          <w:sz w:val="28"/>
          <w:szCs w:val="28"/>
          <w:lang w:eastAsia="ru-RU"/>
          <w14:ligatures w14:val="none"/>
        </w:rPr>
      </w:pPr>
    </w:p>
    <w:p w14:paraId="0AE2F32E"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3F97E9AD"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41EC7401"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272B2242"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3CCDF3ED"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44139C8B"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3F696B58"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4A47E98F"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43D7DD94"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4B5C4D4F"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2F0EA1AC"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5F5D1262"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10971DB5"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105B7602"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1FCAE89F" w14:textId="77777777" w:rsidR="00307D6E" w:rsidRPr="00CE473D"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16084E6A" w14:textId="77777777" w:rsidR="00307D6E" w:rsidRPr="00CE473D" w:rsidRDefault="00307D6E" w:rsidP="00307D6E">
      <w:pPr>
        <w:spacing w:after="0" w:line="360" w:lineRule="auto"/>
        <w:jc w:val="center"/>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Ставрополь, 2025</w:t>
      </w:r>
    </w:p>
    <w:p w14:paraId="5207BECD" w14:textId="2EE15841" w:rsidR="00307D6E" w:rsidRPr="00CE473D" w:rsidRDefault="00307D6E" w:rsidP="00307D6E">
      <w:pPr>
        <w:pStyle w:val="a8"/>
        <w:numPr>
          <w:ilvl w:val="0"/>
          <w:numId w:val="8"/>
        </w:numPr>
        <w:spacing w:after="0" w:line="360" w:lineRule="auto"/>
        <w:jc w:val="center"/>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b/>
          <w:kern w:val="0"/>
          <w:sz w:val="28"/>
          <w:szCs w:val="28"/>
          <w:lang w:eastAsia="ru-RU"/>
          <w14:ligatures w14:val="none"/>
        </w:rPr>
        <w:lastRenderedPageBreak/>
        <w:t>Общие положения</w:t>
      </w:r>
    </w:p>
    <w:p w14:paraId="7A4EFAC0" w14:textId="77777777" w:rsidR="00CE473D" w:rsidRPr="00CE473D" w:rsidRDefault="00CE473D" w:rsidP="00307D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Фонд оценочных средств предназначен для контроля и оценки образовательных достижений обучающихся, освоивших программу учебной дисциплины Фармакология.</w:t>
      </w:r>
    </w:p>
    <w:p w14:paraId="52382F24" w14:textId="5C9407B1" w:rsidR="00307D6E" w:rsidRPr="00CE473D" w:rsidRDefault="00307D6E" w:rsidP="00307D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 xml:space="preserve">Формой аттестации по профессиональному модулю является </w:t>
      </w:r>
      <w:r w:rsidR="00CE473D" w:rsidRPr="00CE473D">
        <w:rPr>
          <w:rFonts w:ascii="Times New Roman" w:eastAsia="Times New Roman" w:hAnsi="Times New Roman" w:cs="Times New Roman"/>
          <w:kern w:val="0"/>
          <w:sz w:val="28"/>
          <w:szCs w:val="28"/>
          <w:lang w:eastAsia="ru-RU"/>
          <w14:ligatures w14:val="none"/>
        </w:rPr>
        <w:t xml:space="preserve">дифференцированный </w:t>
      </w:r>
      <w:r w:rsidRPr="00CE473D">
        <w:rPr>
          <w:rFonts w:ascii="Times New Roman" w:eastAsia="Times New Roman" w:hAnsi="Times New Roman" w:cs="Times New Roman"/>
          <w:kern w:val="0"/>
          <w:sz w:val="28"/>
          <w:szCs w:val="28"/>
          <w:lang w:eastAsia="ru-RU"/>
          <w14:ligatures w14:val="none"/>
        </w:rPr>
        <w:t>зачёт.</w:t>
      </w:r>
    </w:p>
    <w:p w14:paraId="507550CB" w14:textId="77777777" w:rsidR="00307D6E" w:rsidRPr="00CE473D" w:rsidRDefault="00307D6E" w:rsidP="00307D6E">
      <w:pPr>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3FA957FC" w14:textId="6D13419B" w:rsidR="00307D6E" w:rsidRPr="00CE473D" w:rsidRDefault="00307D6E" w:rsidP="00307D6E">
      <w:pPr>
        <w:pStyle w:val="a8"/>
        <w:numPr>
          <w:ilvl w:val="0"/>
          <w:numId w:val="8"/>
        </w:numPr>
        <w:spacing w:after="0" w:line="240" w:lineRule="auto"/>
        <w:jc w:val="center"/>
        <w:rPr>
          <w:rFonts w:ascii="Times New Roman" w:eastAsia="Times New Roman" w:hAnsi="Times New Roman" w:cs="Times New Roman"/>
          <w:b/>
          <w:kern w:val="0"/>
          <w:sz w:val="28"/>
          <w:szCs w:val="28"/>
          <w:lang w:eastAsia="ru-RU"/>
          <w14:ligatures w14:val="none"/>
        </w:rPr>
      </w:pPr>
      <w:r w:rsidRPr="00CE473D">
        <w:rPr>
          <w:rFonts w:ascii="Times New Roman" w:eastAsia="Times New Roman" w:hAnsi="Times New Roman" w:cs="Times New Roman"/>
          <w:b/>
          <w:kern w:val="0"/>
          <w:sz w:val="28"/>
          <w:szCs w:val="28"/>
          <w:lang w:eastAsia="ru-RU"/>
          <w14:ligatures w14:val="none"/>
        </w:rPr>
        <w:t>Результаты освоения модуля, подлежащие проверке</w:t>
      </w:r>
    </w:p>
    <w:p w14:paraId="5EA12906" w14:textId="77777777" w:rsidR="00307D6E" w:rsidRPr="00CE473D" w:rsidRDefault="00307D6E" w:rsidP="00307D6E">
      <w:pPr>
        <w:spacing w:after="0" w:line="240" w:lineRule="auto"/>
        <w:ind w:firstLine="709"/>
        <w:jc w:val="center"/>
        <w:rPr>
          <w:rFonts w:ascii="Times New Roman" w:eastAsia="Times New Roman" w:hAnsi="Times New Roman" w:cs="Times New Roman"/>
          <w:b/>
          <w:kern w:val="0"/>
          <w:sz w:val="28"/>
          <w:szCs w:val="28"/>
          <w:lang w:eastAsia="ru-RU"/>
          <w14:ligatures w14:val="none"/>
        </w:rPr>
      </w:pPr>
      <w:r w:rsidRPr="00CE473D">
        <w:rPr>
          <w:rFonts w:ascii="Times New Roman" w:eastAsia="Times New Roman" w:hAnsi="Times New Roman" w:cs="Times New Roman"/>
          <w:b/>
          <w:kern w:val="0"/>
          <w:sz w:val="28"/>
          <w:szCs w:val="28"/>
          <w:lang w:eastAsia="ru-RU"/>
          <w14:ligatures w14:val="none"/>
        </w:rPr>
        <w:t>Профессиональные и общие компетенции</w:t>
      </w:r>
    </w:p>
    <w:p w14:paraId="67AFBA25" w14:textId="77777777" w:rsidR="00307D6E" w:rsidRPr="00CE473D" w:rsidRDefault="00307D6E" w:rsidP="00307D6E">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76D3B37" w14:textId="77777777" w:rsidR="0000490E" w:rsidRPr="00074A60" w:rsidRDefault="0000490E" w:rsidP="0000490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Особое значение дисциплина имеет при формировании и развитии ОК:</w:t>
      </w:r>
    </w:p>
    <w:p w14:paraId="54856DA5" w14:textId="77777777" w:rsidR="0000490E" w:rsidRPr="00074A60" w:rsidRDefault="0000490E" w:rsidP="0000490E">
      <w:pPr>
        <w:spacing w:after="0" w:line="240" w:lineRule="auto"/>
        <w:jc w:val="both"/>
        <w:rPr>
          <w:rFonts w:ascii="Times New Roman" w:eastAsia="Times New Roman" w:hAnsi="Times New Roman" w:cs="Times New Roman"/>
          <w:b/>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ОК 01., ОК 02., ОК 03., ОК.05., ОК.09.</w:t>
      </w:r>
    </w:p>
    <w:p w14:paraId="2A1C37C3" w14:textId="77777777" w:rsidR="00307D6E" w:rsidRPr="00CE473D" w:rsidRDefault="00307D6E" w:rsidP="00307D6E">
      <w:pPr>
        <w:spacing w:after="0" w:line="240" w:lineRule="auto"/>
        <w:ind w:firstLine="709"/>
        <w:jc w:val="center"/>
        <w:rPr>
          <w:rFonts w:ascii="Times New Roman" w:eastAsia="Times New Roman" w:hAnsi="Times New Roman" w:cs="Times New Roman"/>
          <w:b/>
          <w:kern w:val="0"/>
          <w:sz w:val="28"/>
          <w:szCs w:val="28"/>
          <w:lang w:eastAsia="ru-RU"/>
          <w14:ligatures w14:val="none"/>
        </w:rPr>
      </w:pPr>
    </w:p>
    <w:p w14:paraId="1793F5B4" w14:textId="77777777" w:rsidR="00307D6E" w:rsidRPr="00CE473D" w:rsidRDefault="00307D6E" w:rsidP="00307D6E">
      <w:pPr>
        <w:spacing w:after="0" w:line="240" w:lineRule="auto"/>
        <w:ind w:firstLine="709"/>
        <w:jc w:val="right"/>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4"/>
        <w:gridCol w:w="4533"/>
      </w:tblGrid>
      <w:tr w:rsidR="00CE473D" w:rsidRPr="00CE473D" w14:paraId="07ACD7FE" w14:textId="77777777" w:rsidTr="00CE473D">
        <w:tc>
          <w:tcPr>
            <w:tcW w:w="2611" w:type="pct"/>
          </w:tcPr>
          <w:p w14:paraId="24F47FF3" w14:textId="47A4CCF7" w:rsidR="00CE473D" w:rsidRPr="00CE473D" w:rsidRDefault="00CE473D" w:rsidP="00307D6E">
            <w:pPr>
              <w:suppressAutoHyphens/>
              <w:spacing w:after="0"/>
              <w:jc w:val="center"/>
              <w:rPr>
                <w:rFonts w:ascii="Times New Roman" w:hAnsi="Times New Roman"/>
                <w:b/>
                <w:bCs/>
                <w:sz w:val="28"/>
                <w:szCs w:val="24"/>
              </w:rPr>
            </w:pPr>
            <w:r w:rsidRPr="00CE473D">
              <w:rPr>
                <w:rFonts w:ascii="Times New Roman" w:hAnsi="Times New Roman"/>
                <w:b/>
                <w:bCs/>
                <w:sz w:val="28"/>
                <w:szCs w:val="24"/>
              </w:rPr>
              <w:t>Результаты обучения</w:t>
            </w:r>
            <w:r w:rsidRPr="00CE473D">
              <w:rPr>
                <w:rFonts w:ascii="Times New Roman" w:hAnsi="Times New Roman"/>
                <w:sz w:val="28"/>
                <w:szCs w:val="24"/>
              </w:rPr>
              <w:t xml:space="preserve"> </w:t>
            </w:r>
          </w:p>
        </w:tc>
        <w:tc>
          <w:tcPr>
            <w:tcW w:w="2389" w:type="pct"/>
          </w:tcPr>
          <w:p w14:paraId="52DD629F" w14:textId="77777777" w:rsidR="00CE473D" w:rsidRPr="00CE473D" w:rsidRDefault="00CE473D" w:rsidP="00364FB6">
            <w:pPr>
              <w:spacing w:after="0"/>
              <w:jc w:val="center"/>
              <w:rPr>
                <w:rFonts w:ascii="Times New Roman" w:hAnsi="Times New Roman"/>
                <w:b/>
                <w:bCs/>
                <w:sz w:val="28"/>
                <w:szCs w:val="24"/>
              </w:rPr>
            </w:pPr>
            <w:r w:rsidRPr="00CE473D">
              <w:rPr>
                <w:rFonts w:ascii="Times New Roman" w:hAnsi="Times New Roman"/>
                <w:b/>
                <w:bCs/>
                <w:sz w:val="28"/>
                <w:szCs w:val="24"/>
              </w:rPr>
              <w:t>Критерии оценки</w:t>
            </w:r>
          </w:p>
        </w:tc>
      </w:tr>
      <w:tr w:rsidR="00CE473D" w:rsidRPr="00CE473D" w14:paraId="58395C3C" w14:textId="77777777" w:rsidTr="00CE473D">
        <w:tc>
          <w:tcPr>
            <w:tcW w:w="2611" w:type="pct"/>
          </w:tcPr>
          <w:p w14:paraId="0CE6E306" w14:textId="77777777" w:rsidR="00CE473D" w:rsidRPr="00CE473D" w:rsidRDefault="00CE473D" w:rsidP="00364FB6">
            <w:pPr>
              <w:spacing w:after="0"/>
              <w:rPr>
                <w:rFonts w:ascii="Times New Roman" w:hAnsi="Times New Roman"/>
                <w:bCs/>
                <w:sz w:val="28"/>
                <w:szCs w:val="24"/>
              </w:rPr>
            </w:pPr>
            <w:r w:rsidRPr="00CE473D">
              <w:rPr>
                <w:rFonts w:ascii="Times New Roman" w:hAnsi="Times New Roman"/>
                <w:bCs/>
                <w:sz w:val="28"/>
                <w:szCs w:val="24"/>
              </w:rPr>
              <w:t>знания:</w:t>
            </w:r>
          </w:p>
          <w:p w14:paraId="10A0160E" w14:textId="77777777" w:rsidR="00CE473D" w:rsidRPr="00CE473D" w:rsidRDefault="00CE473D" w:rsidP="00307D6E">
            <w:pPr>
              <w:numPr>
                <w:ilvl w:val="0"/>
                <w:numId w:val="2"/>
              </w:numPr>
              <w:spacing w:after="0" w:line="276" w:lineRule="auto"/>
              <w:jc w:val="both"/>
              <w:rPr>
                <w:rFonts w:ascii="Times New Roman" w:hAnsi="Times New Roman"/>
                <w:sz w:val="28"/>
                <w:szCs w:val="24"/>
              </w:rPr>
            </w:pPr>
            <w:r w:rsidRPr="00CE473D">
              <w:rPr>
                <w:rFonts w:ascii="Times New Roman" w:hAnsi="Times New Roman"/>
                <w:sz w:val="28"/>
                <w:szCs w:val="24"/>
              </w:rPr>
              <w:t>лекарственные формы, пути введения лекарственных средств, виды их действия и взаимодействия</w:t>
            </w:r>
          </w:p>
          <w:p w14:paraId="687AC564" w14:textId="77777777" w:rsidR="00CE473D" w:rsidRPr="00CE473D" w:rsidRDefault="00CE473D" w:rsidP="00307D6E">
            <w:pPr>
              <w:numPr>
                <w:ilvl w:val="0"/>
                <w:numId w:val="2"/>
              </w:numPr>
              <w:spacing w:after="0" w:line="276" w:lineRule="auto"/>
              <w:jc w:val="both"/>
              <w:rPr>
                <w:rFonts w:ascii="Times New Roman" w:hAnsi="Times New Roman"/>
                <w:sz w:val="28"/>
                <w:szCs w:val="24"/>
              </w:rPr>
            </w:pPr>
            <w:r w:rsidRPr="00CE473D">
              <w:rPr>
                <w:rFonts w:ascii="Times New Roman" w:hAnsi="Times New Roman"/>
                <w:sz w:val="28"/>
                <w:szCs w:val="24"/>
              </w:rPr>
              <w:t>основные лекарственные группы и фармакотерапевтические действия лекарств по группам</w:t>
            </w:r>
          </w:p>
          <w:p w14:paraId="48F370E8" w14:textId="77777777" w:rsidR="00CE473D" w:rsidRPr="00CE473D" w:rsidRDefault="00CE473D" w:rsidP="00307D6E">
            <w:pPr>
              <w:numPr>
                <w:ilvl w:val="0"/>
                <w:numId w:val="2"/>
              </w:numPr>
              <w:spacing w:after="0" w:line="276" w:lineRule="auto"/>
              <w:jc w:val="both"/>
              <w:rPr>
                <w:rFonts w:ascii="Times New Roman" w:hAnsi="Times New Roman"/>
                <w:sz w:val="28"/>
                <w:szCs w:val="24"/>
              </w:rPr>
            </w:pPr>
            <w:r w:rsidRPr="00CE473D">
              <w:rPr>
                <w:rFonts w:ascii="Times New Roman" w:hAnsi="Times New Roman"/>
                <w:sz w:val="28"/>
                <w:szCs w:val="24"/>
              </w:rPr>
              <w:t>побочные эффекты, виды реакций и осложнения лекарственной терапии</w:t>
            </w:r>
          </w:p>
          <w:p w14:paraId="3E3F5D7B" w14:textId="77777777" w:rsidR="00CE473D" w:rsidRPr="00CE473D" w:rsidRDefault="00CE473D" w:rsidP="00307D6E">
            <w:pPr>
              <w:numPr>
                <w:ilvl w:val="0"/>
                <w:numId w:val="2"/>
              </w:numPr>
              <w:spacing w:after="0" w:line="276" w:lineRule="auto"/>
              <w:jc w:val="both"/>
              <w:rPr>
                <w:rFonts w:ascii="Times New Roman" w:hAnsi="Times New Roman"/>
                <w:sz w:val="28"/>
                <w:szCs w:val="24"/>
              </w:rPr>
            </w:pPr>
            <w:r w:rsidRPr="00CE473D">
              <w:rPr>
                <w:rFonts w:ascii="Times New Roman" w:hAnsi="Times New Roman"/>
                <w:sz w:val="28"/>
                <w:szCs w:val="24"/>
              </w:rPr>
              <w:t>правила заполнения рецептурных бланков</w:t>
            </w:r>
          </w:p>
          <w:p w14:paraId="1FF2126D" w14:textId="77777777" w:rsidR="00CE473D" w:rsidRPr="00CE473D" w:rsidRDefault="00CE473D" w:rsidP="00364FB6">
            <w:pPr>
              <w:spacing w:after="0"/>
              <w:jc w:val="both"/>
              <w:rPr>
                <w:rFonts w:ascii="Times New Roman" w:hAnsi="Times New Roman"/>
                <w:bCs/>
                <w:sz w:val="28"/>
                <w:szCs w:val="24"/>
              </w:rPr>
            </w:pPr>
          </w:p>
        </w:tc>
        <w:tc>
          <w:tcPr>
            <w:tcW w:w="2389" w:type="pct"/>
          </w:tcPr>
          <w:p w14:paraId="7E1B33C5" w14:textId="52C6A818" w:rsidR="00CE473D" w:rsidRPr="00CE473D" w:rsidRDefault="00CE473D" w:rsidP="00364FB6">
            <w:pPr>
              <w:spacing w:after="0"/>
              <w:rPr>
                <w:rFonts w:ascii="Times New Roman" w:hAnsi="Times New Roman"/>
                <w:bCs/>
                <w:sz w:val="28"/>
                <w:szCs w:val="24"/>
              </w:rPr>
            </w:pPr>
            <w:r w:rsidRPr="00CE473D">
              <w:rPr>
                <w:rFonts w:ascii="Times New Roman" w:hAnsi="Times New Roman"/>
                <w:bCs/>
                <w:sz w:val="28"/>
                <w:szCs w:val="24"/>
              </w:rPr>
              <w:t>- демонстрация сформированных знаний по теоретическим основам фармакологии в соответствии с принципами систематизации лекарственных средств;</w:t>
            </w:r>
          </w:p>
          <w:p w14:paraId="749E05A6" w14:textId="77777777" w:rsidR="00CE473D" w:rsidRPr="00CE473D" w:rsidRDefault="00CE473D" w:rsidP="00364FB6">
            <w:pPr>
              <w:spacing w:after="0"/>
              <w:rPr>
                <w:rFonts w:ascii="Times New Roman" w:hAnsi="Times New Roman"/>
                <w:bCs/>
                <w:sz w:val="28"/>
                <w:szCs w:val="24"/>
              </w:rPr>
            </w:pPr>
            <w:r w:rsidRPr="00CE473D">
              <w:rPr>
                <w:rFonts w:ascii="Times New Roman" w:hAnsi="Times New Roman"/>
                <w:bCs/>
                <w:sz w:val="28"/>
                <w:szCs w:val="24"/>
              </w:rPr>
              <w:t>- демонстрация знаний путей введения лекарственных средств, их фармакологического действия, возможных осложнений в соответствии с методическими указаниями и инструкциями;</w:t>
            </w:r>
          </w:p>
          <w:p w14:paraId="6D4B9F86" w14:textId="77777777" w:rsidR="00CE473D" w:rsidRPr="00CE473D" w:rsidRDefault="00CE473D" w:rsidP="00364FB6">
            <w:pPr>
              <w:spacing w:after="0"/>
              <w:rPr>
                <w:rFonts w:ascii="Times New Roman" w:hAnsi="Times New Roman"/>
                <w:bCs/>
                <w:sz w:val="28"/>
                <w:szCs w:val="24"/>
              </w:rPr>
            </w:pPr>
            <w:r w:rsidRPr="00CE473D">
              <w:rPr>
                <w:rFonts w:ascii="Times New Roman" w:hAnsi="Times New Roman"/>
                <w:bCs/>
                <w:sz w:val="28"/>
                <w:szCs w:val="24"/>
              </w:rPr>
              <w:t>- демонстрация знаний правил заполнения рецептурных бланков в соответствии с методическими рекомендациями</w:t>
            </w:r>
          </w:p>
        </w:tc>
      </w:tr>
      <w:tr w:rsidR="00CE473D" w:rsidRPr="00CE473D" w14:paraId="18A62B5F" w14:textId="77777777" w:rsidTr="00CE473D">
        <w:trPr>
          <w:trHeight w:val="896"/>
        </w:trPr>
        <w:tc>
          <w:tcPr>
            <w:tcW w:w="2611" w:type="pct"/>
          </w:tcPr>
          <w:p w14:paraId="2B94595E" w14:textId="77777777" w:rsidR="00CE473D" w:rsidRPr="00CE473D" w:rsidRDefault="00CE473D" w:rsidP="00364FB6">
            <w:pPr>
              <w:suppressAutoHyphens/>
              <w:spacing w:after="0"/>
              <w:rPr>
                <w:rFonts w:ascii="Times New Roman" w:hAnsi="Times New Roman"/>
                <w:sz w:val="28"/>
                <w:szCs w:val="24"/>
              </w:rPr>
            </w:pPr>
            <w:r w:rsidRPr="00CE473D">
              <w:rPr>
                <w:rFonts w:ascii="Times New Roman" w:hAnsi="Times New Roman"/>
                <w:sz w:val="28"/>
                <w:szCs w:val="24"/>
              </w:rPr>
              <w:t>умения</w:t>
            </w:r>
          </w:p>
          <w:p w14:paraId="75353061" w14:textId="77777777" w:rsidR="00CE473D" w:rsidRPr="00CE473D" w:rsidRDefault="00CE473D" w:rsidP="00307D6E">
            <w:pPr>
              <w:numPr>
                <w:ilvl w:val="0"/>
                <w:numId w:val="2"/>
              </w:numPr>
              <w:spacing w:after="0" w:line="276" w:lineRule="auto"/>
              <w:jc w:val="both"/>
              <w:rPr>
                <w:rFonts w:ascii="Times New Roman" w:hAnsi="Times New Roman"/>
                <w:sz w:val="28"/>
                <w:szCs w:val="24"/>
              </w:rPr>
            </w:pPr>
            <w:r w:rsidRPr="00CE473D">
              <w:rPr>
                <w:rFonts w:ascii="Times New Roman" w:hAnsi="Times New Roman"/>
                <w:sz w:val="28"/>
                <w:szCs w:val="24"/>
              </w:rPr>
              <w:t>выписывать лекарственные формы в виде рецепта с применением справочной литературы</w:t>
            </w:r>
          </w:p>
          <w:p w14:paraId="148DF326" w14:textId="77777777" w:rsidR="00CE473D" w:rsidRPr="00CE473D" w:rsidRDefault="00CE473D" w:rsidP="00307D6E">
            <w:pPr>
              <w:numPr>
                <w:ilvl w:val="0"/>
                <w:numId w:val="2"/>
              </w:numPr>
              <w:spacing w:after="0" w:line="276" w:lineRule="auto"/>
              <w:jc w:val="both"/>
              <w:rPr>
                <w:rFonts w:ascii="Times New Roman" w:hAnsi="Times New Roman"/>
                <w:sz w:val="28"/>
                <w:szCs w:val="24"/>
              </w:rPr>
            </w:pPr>
            <w:r w:rsidRPr="00CE473D">
              <w:rPr>
                <w:rFonts w:ascii="Times New Roman" w:hAnsi="Times New Roman"/>
                <w:sz w:val="28"/>
                <w:szCs w:val="24"/>
              </w:rPr>
              <w:t>находить сведения о лекарственных препаратах в доступных базах данных</w:t>
            </w:r>
          </w:p>
          <w:p w14:paraId="24B5C0AA" w14:textId="77777777" w:rsidR="00CE473D" w:rsidRPr="00CE473D" w:rsidRDefault="00CE473D" w:rsidP="00307D6E">
            <w:pPr>
              <w:numPr>
                <w:ilvl w:val="0"/>
                <w:numId w:val="2"/>
              </w:numPr>
              <w:spacing w:after="0" w:line="276" w:lineRule="auto"/>
              <w:jc w:val="both"/>
              <w:rPr>
                <w:rFonts w:ascii="Times New Roman" w:hAnsi="Times New Roman"/>
                <w:sz w:val="28"/>
                <w:szCs w:val="24"/>
              </w:rPr>
            </w:pPr>
            <w:r w:rsidRPr="00CE473D">
              <w:rPr>
                <w:rFonts w:ascii="Times New Roman" w:hAnsi="Times New Roman"/>
                <w:sz w:val="28"/>
                <w:szCs w:val="24"/>
              </w:rPr>
              <w:t>ориентироваться в номенклатуре лекарственных средств</w:t>
            </w:r>
          </w:p>
          <w:p w14:paraId="6BACF4A6" w14:textId="77777777" w:rsidR="00CE473D" w:rsidRPr="00CE473D" w:rsidRDefault="00CE473D" w:rsidP="00307D6E">
            <w:pPr>
              <w:numPr>
                <w:ilvl w:val="0"/>
                <w:numId w:val="2"/>
              </w:numPr>
              <w:spacing w:after="0" w:line="276" w:lineRule="auto"/>
              <w:jc w:val="both"/>
              <w:rPr>
                <w:rFonts w:ascii="Times New Roman" w:hAnsi="Times New Roman"/>
                <w:sz w:val="28"/>
                <w:szCs w:val="24"/>
              </w:rPr>
            </w:pPr>
            <w:r w:rsidRPr="00CE473D">
              <w:rPr>
                <w:rFonts w:ascii="Times New Roman" w:hAnsi="Times New Roman"/>
                <w:sz w:val="28"/>
                <w:szCs w:val="24"/>
              </w:rPr>
              <w:t>применять лекарственные средства по назначению врача</w:t>
            </w:r>
          </w:p>
          <w:p w14:paraId="65327BAA" w14:textId="77777777" w:rsidR="00CE473D" w:rsidRPr="00CE473D" w:rsidRDefault="00CE473D" w:rsidP="00307D6E">
            <w:pPr>
              <w:numPr>
                <w:ilvl w:val="0"/>
                <w:numId w:val="2"/>
              </w:numPr>
              <w:spacing w:after="0" w:line="276" w:lineRule="auto"/>
              <w:jc w:val="both"/>
              <w:rPr>
                <w:rFonts w:ascii="Times New Roman" w:hAnsi="Times New Roman"/>
                <w:sz w:val="28"/>
                <w:szCs w:val="24"/>
              </w:rPr>
            </w:pPr>
            <w:r w:rsidRPr="00CE473D">
              <w:rPr>
                <w:rFonts w:ascii="Times New Roman" w:hAnsi="Times New Roman"/>
                <w:sz w:val="28"/>
                <w:szCs w:val="24"/>
              </w:rPr>
              <w:lastRenderedPageBreak/>
              <w:t>давать рекомендации пациенту по применению различных лекарственных средств</w:t>
            </w:r>
          </w:p>
          <w:p w14:paraId="5CBF103B" w14:textId="77777777" w:rsidR="00CE473D" w:rsidRPr="00CE473D" w:rsidRDefault="00CE473D" w:rsidP="00364FB6">
            <w:pPr>
              <w:spacing w:after="0"/>
              <w:jc w:val="both"/>
              <w:rPr>
                <w:rFonts w:ascii="Times New Roman" w:hAnsi="Times New Roman"/>
                <w:bCs/>
                <w:sz w:val="28"/>
                <w:szCs w:val="24"/>
              </w:rPr>
            </w:pPr>
          </w:p>
        </w:tc>
        <w:tc>
          <w:tcPr>
            <w:tcW w:w="2389" w:type="pct"/>
          </w:tcPr>
          <w:p w14:paraId="28DEA1B8" w14:textId="77777777" w:rsidR="00CE473D" w:rsidRPr="00CE473D" w:rsidRDefault="00CE473D" w:rsidP="00364FB6">
            <w:pPr>
              <w:spacing w:after="0"/>
              <w:rPr>
                <w:rFonts w:ascii="Times New Roman" w:hAnsi="Times New Roman"/>
                <w:sz w:val="28"/>
                <w:szCs w:val="24"/>
              </w:rPr>
            </w:pPr>
            <w:r w:rsidRPr="00CE473D">
              <w:rPr>
                <w:rFonts w:ascii="Times New Roman" w:hAnsi="Times New Roman"/>
                <w:bCs/>
                <w:sz w:val="28"/>
                <w:szCs w:val="24"/>
              </w:rPr>
              <w:lastRenderedPageBreak/>
              <w:t>-</w:t>
            </w:r>
            <w:r w:rsidRPr="00CE473D">
              <w:rPr>
                <w:rFonts w:ascii="Times New Roman" w:hAnsi="Times New Roman"/>
                <w:sz w:val="28"/>
                <w:szCs w:val="24"/>
              </w:rPr>
              <w:t xml:space="preserve"> выписывание лекарственных форм в виде рецепта с использованием справочной литературы в соответствии с правилами оформления рецептурных бланков;</w:t>
            </w:r>
          </w:p>
          <w:p w14:paraId="7FEED41A" w14:textId="77777777" w:rsidR="00CE473D" w:rsidRPr="00CE473D" w:rsidRDefault="00CE473D" w:rsidP="00364FB6">
            <w:pPr>
              <w:spacing w:after="0"/>
              <w:rPr>
                <w:rFonts w:ascii="Times New Roman" w:hAnsi="Times New Roman"/>
                <w:sz w:val="28"/>
                <w:szCs w:val="24"/>
              </w:rPr>
            </w:pPr>
            <w:r w:rsidRPr="00CE473D">
              <w:rPr>
                <w:rFonts w:ascii="Times New Roman" w:hAnsi="Times New Roman"/>
                <w:sz w:val="28"/>
                <w:szCs w:val="24"/>
              </w:rPr>
              <w:t>- демонстрация четкого представления номенклатуры лекарственных средств в соответствии с принятыми нормативами;</w:t>
            </w:r>
          </w:p>
          <w:p w14:paraId="084BD57F" w14:textId="77777777" w:rsidR="00CE473D" w:rsidRPr="00CE473D" w:rsidRDefault="00CE473D" w:rsidP="00364FB6">
            <w:pPr>
              <w:spacing w:after="0"/>
              <w:rPr>
                <w:rFonts w:ascii="Times New Roman" w:hAnsi="Times New Roman"/>
                <w:bCs/>
                <w:sz w:val="28"/>
                <w:szCs w:val="24"/>
              </w:rPr>
            </w:pPr>
            <w:r w:rsidRPr="00CE473D">
              <w:rPr>
                <w:rFonts w:ascii="Times New Roman" w:hAnsi="Times New Roman"/>
                <w:sz w:val="28"/>
                <w:szCs w:val="24"/>
              </w:rPr>
              <w:lastRenderedPageBreak/>
              <w:t>- составление грамотных рекомендаций по приему лекарственных препаратов в соответствии с инструкцией и указаниями лечащего врача</w:t>
            </w:r>
          </w:p>
        </w:tc>
      </w:tr>
    </w:tbl>
    <w:p w14:paraId="19A6D803" w14:textId="77777777" w:rsidR="00307D6E" w:rsidRPr="00CE473D" w:rsidRDefault="00307D6E" w:rsidP="00307D6E">
      <w:pPr>
        <w:spacing w:after="0" w:line="240" w:lineRule="auto"/>
        <w:rPr>
          <w:rFonts w:ascii="Times New Roman" w:eastAsia="Times New Roman" w:hAnsi="Times New Roman" w:cs="Times New Roman"/>
          <w:kern w:val="0"/>
          <w:sz w:val="28"/>
          <w:szCs w:val="28"/>
          <w:lang w:eastAsia="ru-RU"/>
          <w14:ligatures w14:val="none"/>
        </w:rPr>
      </w:pPr>
    </w:p>
    <w:p w14:paraId="30B997C0" w14:textId="77777777" w:rsidR="00307D6E" w:rsidRPr="00CE473D" w:rsidRDefault="00307D6E" w:rsidP="00307D6E">
      <w:pPr>
        <w:spacing w:after="0" w:line="240" w:lineRule="auto"/>
        <w:ind w:firstLine="709"/>
        <w:jc w:val="center"/>
        <w:rPr>
          <w:rFonts w:ascii="Times New Roman" w:eastAsia="Times New Roman" w:hAnsi="Times New Roman" w:cs="Times New Roman"/>
          <w:b/>
          <w:kern w:val="0"/>
          <w:sz w:val="28"/>
          <w:szCs w:val="28"/>
          <w:lang w:eastAsia="ru-RU"/>
          <w14:ligatures w14:val="none"/>
        </w:rPr>
      </w:pPr>
    </w:p>
    <w:p w14:paraId="5AFF5E1D" w14:textId="77777777" w:rsidR="00307D6E" w:rsidRPr="00CE473D" w:rsidRDefault="00307D6E" w:rsidP="00307D6E">
      <w:pPr>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CE473D">
        <w:rPr>
          <w:rFonts w:ascii="Times New Roman" w:eastAsia="Times New Roman" w:hAnsi="Times New Roman" w:cs="Times New Roman"/>
          <w:b/>
          <w:kern w:val="0"/>
          <w:sz w:val="28"/>
          <w:szCs w:val="28"/>
          <w:lang w:eastAsia="ru-RU"/>
          <w14:ligatures w14:val="none"/>
        </w:rPr>
        <w:t>3. Оценка освоения теоретического курса профессионального модуля</w:t>
      </w:r>
    </w:p>
    <w:p w14:paraId="6B15DEDD" w14:textId="0E243F8A" w:rsidR="00307D6E" w:rsidRPr="00CE473D" w:rsidRDefault="00307D6E" w:rsidP="00307D6E">
      <w:pPr>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CE473D">
        <w:rPr>
          <w:rFonts w:ascii="Times New Roman" w:eastAsia="Times New Roman" w:hAnsi="Times New Roman" w:cs="Times New Roman"/>
          <w:b/>
          <w:kern w:val="0"/>
          <w:sz w:val="28"/>
          <w:szCs w:val="28"/>
          <w:lang w:eastAsia="ru-RU"/>
          <w14:ligatures w14:val="none"/>
        </w:rPr>
        <w:t>3.1.</w:t>
      </w:r>
      <w:r w:rsidRPr="00CE473D">
        <w:rPr>
          <w:rFonts w:ascii="Times New Roman" w:eastAsia="Times New Roman" w:hAnsi="Times New Roman" w:cs="Times New Roman"/>
          <w:b/>
          <w:kern w:val="0"/>
          <w:sz w:val="28"/>
          <w:szCs w:val="28"/>
          <w:lang w:eastAsia="ru-RU"/>
          <w14:ligatures w14:val="none"/>
        </w:rPr>
        <w:tab/>
      </w:r>
      <w:r w:rsidR="00B002B5">
        <w:rPr>
          <w:rFonts w:ascii="Times New Roman" w:eastAsia="Times New Roman" w:hAnsi="Times New Roman" w:cs="Times New Roman"/>
          <w:b/>
          <w:kern w:val="0"/>
          <w:sz w:val="28"/>
          <w:szCs w:val="28"/>
          <w:lang w:eastAsia="ru-RU"/>
          <w14:ligatures w14:val="none"/>
        </w:rPr>
        <w:t>Задания для проведения дифференцированного</w:t>
      </w:r>
      <w:r w:rsidRPr="00CE473D">
        <w:rPr>
          <w:rFonts w:ascii="Times New Roman" w:eastAsia="Times New Roman" w:hAnsi="Times New Roman" w:cs="Times New Roman"/>
          <w:b/>
          <w:kern w:val="0"/>
          <w:sz w:val="28"/>
          <w:szCs w:val="28"/>
          <w:lang w:eastAsia="ru-RU"/>
          <w14:ligatures w14:val="none"/>
        </w:rPr>
        <w:t xml:space="preserve"> зачета </w:t>
      </w:r>
    </w:p>
    <w:p w14:paraId="7DDB24B4" w14:textId="75EB9DE9" w:rsidR="00307D6E" w:rsidRPr="00CE473D" w:rsidRDefault="00307D6E" w:rsidP="00307D6E">
      <w:pPr>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CE473D">
        <w:rPr>
          <w:rFonts w:ascii="Times New Roman" w:eastAsia="Times New Roman" w:hAnsi="Times New Roman" w:cs="Times New Roman"/>
          <w:b/>
          <w:kern w:val="0"/>
          <w:sz w:val="28"/>
          <w:szCs w:val="28"/>
          <w:lang w:eastAsia="ru-RU"/>
          <w14:ligatures w14:val="none"/>
        </w:rPr>
        <w:t xml:space="preserve">Форма зачета – </w:t>
      </w:r>
      <w:bookmarkStart w:id="0" w:name="_GoBack"/>
      <w:r w:rsidRPr="00CE473D">
        <w:rPr>
          <w:rFonts w:ascii="Times New Roman" w:eastAsia="Times New Roman" w:hAnsi="Times New Roman" w:cs="Times New Roman"/>
          <w:b/>
          <w:kern w:val="0"/>
          <w:sz w:val="28"/>
          <w:szCs w:val="28"/>
          <w:lang w:eastAsia="ru-RU"/>
          <w14:ligatures w14:val="none"/>
        </w:rPr>
        <w:t>устная по вопросам</w:t>
      </w:r>
      <w:bookmarkEnd w:id="0"/>
    </w:p>
    <w:p w14:paraId="50BB76DA" w14:textId="77777777" w:rsidR="00307D6E" w:rsidRPr="00CE473D" w:rsidRDefault="00307D6E" w:rsidP="00307D6E">
      <w:pPr>
        <w:spacing w:after="0" w:line="276" w:lineRule="auto"/>
        <w:ind w:firstLine="709"/>
        <w:rPr>
          <w:rFonts w:ascii="Times New Roman" w:eastAsia="Times New Roman" w:hAnsi="Times New Roman" w:cs="Times New Roman"/>
          <w:b/>
          <w:kern w:val="0"/>
          <w:sz w:val="28"/>
          <w:szCs w:val="28"/>
          <w:lang w:eastAsia="ru-RU"/>
          <w14:ligatures w14:val="none"/>
        </w:rPr>
      </w:pPr>
      <w:r w:rsidRPr="00CE473D">
        <w:rPr>
          <w:rFonts w:ascii="Times New Roman" w:eastAsia="Times New Roman" w:hAnsi="Times New Roman" w:cs="Times New Roman"/>
          <w:b/>
          <w:kern w:val="0"/>
          <w:sz w:val="28"/>
          <w:szCs w:val="28"/>
          <w:lang w:eastAsia="ru-RU"/>
          <w14:ligatures w14:val="none"/>
        </w:rPr>
        <w:t>Условия выполнения задания</w:t>
      </w:r>
    </w:p>
    <w:p w14:paraId="42CB7372" w14:textId="77777777" w:rsidR="00307D6E" w:rsidRPr="00CE473D"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1.</w:t>
      </w:r>
      <w:r w:rsidRPr="00CE473D">
        <w:rPr>
          <w:rFonts w:ascii="Times New Roman" w:eastAsia="Times New Roman" w:hAnsi="Times New Roman" w:cs="Times New Roman"/>
          <w:kern w:val="0"/>
          <w:sz w:val="28"/>
          <w:szCs w:val="28"/>
          <w:lang w:eastAsia="ru-RU"/>
          <w14:ligatures w14:val="none"/>
        </w:rPr>
        <w:tab/>
        <w:t>Место (время) выполнения задания: Кабинет фармакологии</w:t>
      </w:r>
    </w:p>
    <w:p w14:paraId="1218A59F" w14:textId="77777777" w:rsidR="00307D6E" w:rsidRPr="00CE473D"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2.</w:t>
      </w:r>
      <w:r w:rsidRPr="00CE473D">
        <w:rPr>
          <w:rFonts w:ascii="Times New Roman" w:eastAsia="Times New Roman" w:hAnsi="Times New Roman" w:cs="Times New Roman"/>
          <w:kern w:val="0"/>
          <w:sz w:val="28"/>
          <w:szCs w:val="28"/>
          <w:lang w:eastAsia="ru-RU"/>
          <w14:ligatures w14:val="none"/>
        </w:rPr>
        <w:tab/>
        <w:t>Максимальное время выполнения задания: 20 минут</w:t>
      </w:r>
    </w:p>
    <w:p w14:paraId="569689FF" w14:textId="77777777" w:rsidR="00307D6E" w:rsidRPr="00CE473D"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3.</w:t>
      </w:r>
      <w:r w:rsidRPr="00CE473D">
        <w:rPr>
          <w:rFonts w:ascii="Times New Roman" w:eastAsia="Times New Roman" w:hAnsi="Times New Roman" w:cs="Times New Roman"/>
          <w:kern w:val="0"/>
          <w:sz w:val="28"/>
          <w:szCs w:val="28"/>
          <w:lang w:eastAsia="ru-RU"/>
          <w14:ligatures w14:val="none"/>
        </w:rPr>
        <w:tab/>
        <w:t xml:space="preserve">Источники информации, разрешенные к использованию на </w:t>
      </w:r>
      <w:proofErr w:type="spellStart"/>
      <w:r w:rsidRPr="00CE473D">
        <w:rPr>
          <w:rFonts w:ascii="Times New Roman" w:eastAsia="Times New Roman" w:hAnsi="Times New Roman" w:cs="Times New Roman"/>
          <w:kern w:val="0"/>
          <w:sz w:val="28"/>
          <w:szCs w:val="28"/>
          <w:lang w:eastAsia="ru-RU"/>
          <w14:ligatures w14:val="none"/>
        </w:rPr>
        <w:t>диф</w:t>
      </w:r>
      <w:proofErr w:type="spellEnd"/>
      <w:r w:rsidRPr="00CE473D">
        <w:rPr>
          <w:rFonts w:ascii="Times New Roman" w:eastAsia="Times New Roman" w:hAnsi="Times New Roman" w:cs="Times New Roman"/>
          <w:kern w:val="0"/>
          <w:sz w:val="28"/>
          <w:szCs w:val="28"/>
          <w:lang w:eastAsia="ru-RU"/>
          <w14:ligatures w14:val="none"/>
        </w:rPr>
        <w:t>. зачете: канцелярские принадлежности (ручка, карандаш).</w:t>
      </w:r>
    </w:p>
    <w:p w14:paraId="667105DA" w14:textId="23E9B83B" w:rsidR="00307D6E" w:rsidRPr="00CE473D" w:rsidRDefault="00307D6E" w:rsidP="00307D6E">
      <w:pPr>
        <w:spacing w:after="0" w:line="276" w:lineRule="auto"/>
        <w:ind w:firstLine="709"/>
        <w:rPr>
          <w:rFonts w:ascii="Times New Roman" w:eastAsia="Times New Roman" w:hAnsi="Times New Roman" w:cs="Times New Roman"/>
          <w:b/>
          <w:kern w:val="0"/>
          <w:sz w:val="28"/>
          <w:szCs w:val="28"/>
          <w:lang w:eastAsia="ru-RU"/>
          <w14:ligatures w14:val="none"/>
        </w:rPr>
      </w:pPr>
      <w:r w:rsidRPr="00CE473D">
        <w:rPr>
          <w:rFonts w:ascii="Times New Roman" w:eastAsia="Times New Roman" w:hAnsi="Times New Roman" w:cs="Times New Roman"/>
          <w:b/>
          <w:kern w:val="0"/>
          <w:sz w:val="28"/>
          <w:szCs w:val="28"/>
          <w:lang w:eastAsia="ru-RU"/>
          <w14:ligatures w14:val="none"/>
        </w:rPr>
        <w:t>Перечень теоретических вопросов:</w:t>
      </w:r>
    </w:p>
    <w:p w14:paraId="18FA7CDA"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1.</w:t>
      </w:r>
      <w:r w:rsidRPr="00CE473D">
        <w:rPr>
          <w:rFonts w:ascii="Times New Roman" w:eastAsia="Times New Roman" w:hAnsi="Times New Roman" w:cs="Times New Roman"/>
          <w:kern w:val="0"/>
          <w:sz w:val="28"/>
          <w:szCs w:val="28"/>
          <w:lang w:eastAsia="ru-RU"/>
          <w14:ligatures w14:val="none"/>
        </w:rPr>
        <w:tab/>
      </w:r>
      <w:proofErr w:type="spellStart"/>
      <w:r w:rsidRPr="00CE473D">
        <w:rPr>
          <w:rFonts w:ascii="Times New Roman" w:eastAsia="Times New Roman" w:hAnsi="Times New Roman" w:cs="Times New Roman"/>
          <w:kern w:val="0"/>
          <w:sz w:val="28"/>
          <w:szCs w:val="28"/>
          <w:lang w:eastAsia="ru-RU"/>
          <w14:ligatures w14:val="none"/>
        </w:rPr>
        <w:t>Местноанестезирующие</w:t>
      </w:r>
      <w:proofErr w:type="spellEnd"/>
      <w:r w:rsidRPr="00CE473D">
        <w:rPr>
          <w:rFonts w:ascii="Times New Roman" w:eastAsia="Times New Roman" w:hAnsi="Times New Roman" w:cs="Times New Roman"/>
          <w:kern w:val="0"/>
          <w:sz w:val="28"/>
          <w:szCs w:val="28"/>
          <w:lang w:eastAsia="ru-RU"/>
          <w14:ligatures w14:val="none"/>
        </w:rPr>
        <w:t xml:space="preserve">. Классификация.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Сравнительная характеристика препаратов (по силе действия, токсичности, показаниям к применению). Симптомы интоксикации местными анестетиками.</w:t>
      </w:r>
    </w:p>
    <w:p w14:paraId="5C9465F3"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2.</w:t>
      </w:r>
      <w:r w:rsidRPr="00CE473D">
        <w:rPr>
          <w:rFonts w:ascii="Times New Roman" w:eastAsia="Times New Roman" w:hAnsi="Times New Roman" w:cs="Times New Roman"/>
          <w:kern w:val="0"/>
          <w:sz w:val="28"/>
          <w:szCs w:val="28"/>
          <w:lang w:eastAsia="ru-RU"/>
          <w14:ligatures w14:val="none"/>
        </w:rPr>
        <w:tab/>
        <w:t>Вяжущие средства. Классификация. Понятие о вяжущем, раздражающем, прижигающем действии. Механизм действия и показания к применению вяжущих средств. Адсорбирующие, обволакивающие, мягчительные средства. Определение, механизм действия препаратов, показания к назначению.</w:t>
      </w:r>
    </w:p>
    <w:p w14:paraId="4418024E"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3.</w:t>
      </w:r>
      <w:r w:rsidRPr="00CE473D">
        <w:rPr>
          <w:rFonts w:ascii="Times New Roman" w:eastAsia="Times New Roman" w:hAnsi="Times New Roman" w:cs="Times New Roman"/>
          <w:kern w:val="0"/>
          <w:sz w:val="28"/>
          <w:szCs w:val="28"/>
          <w:lang w:eastAsia="ru-RU"/>
          <w14:ligatures w14:val="none"/>
        </w:rPr>
        <w:tab/>
        <w:t xml:space="preserve">Лекарственные средства, действующие преимущественно в области афферентных нервных окончаний. Классификация. Горечи. Классификация. Механизм действия. Показания и противопоказания к применению. Значение работ лаборатории акад. </w:t>
      </w:r>
      <w:proofErr w:type="spellStart"/>
      <w:r w:rsidRPr="00CE473D">
        <w:rPr>
          <w:rFonts w:ascii="Times New Roman" w:eastAsia="Times New Roman" w:hAnsi="Times New Roman" w:cs="Times New Roman"/>
          <w:kern w:val="0"/>
          <w:sz w:val="28"/>
          <w:szCs w:val="28"/>
          <w:lang w:eastAsia="ru-RU"/>
          <w14:ligatures w14:val="none"/>
        </w:rPr>
        <w:t>И.П.Павлова</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Местнораздражающие</w:t>
      </w:r>
      <w:proofErr w:type="spellEnd"/>
      <w:r w:rsidRPr="00CE473D">
        <w:rPr>
          <w:rFonts w:ascii="Times New Roman" w:eastAsia="Times New Roman" w:hAnsi="Times New Roman" w:cs="Times New Roman"/>
          <w:kern w:val="0"/>
          <w:sz w:val="28"/>
          <w:szCs w:val="28"/>
          <w:lang w:eastAsia="ru-RU"/>
          <w14:ligatures w14:val="none"/>
        </w:rPr>
        <w:t xml:space="preserve"> средства. Механизм действия. Показания к применению.</w:t>
      </w:r>
    </w:p>
    <w:p w14:paraId="681D3ACF"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4.</w:t>
      </w:r>
      <w:r w:rsidRPr="00CE473D">
        <w:rPr>
          <w:rFonts w:ascii="Times New Roman" w:eastAsia="Times New Roman" w:hAnsi="Times New Roman" w:cs="Times New Roman"/>
          <w:kern w:val="0"/>
          <w:sz w:val="28"/>
          <w:szCs w:val="28"/>
          <w:lang w:eastAsia="ru-RU"/>
          <w14:ligatures w14:val="none"/>
        </w:rPr>
        <w:tab/>
        <w:t>Отхаркивающие средства. Классификация. Механизм действия. Показания и противопоказания к назначению.</w:t>
      </w:r>
    </w:p>
    <w:p w14:paraId="4465F42F"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5.</w:t>
      </w:r>
      <w:r w:rsidRPr="00CE473D">
        <w:rPr>
          <w:rFonts w:ascii="Times New Roman" w:eastAsia="Times New Roman" w:hAnsi="Times New Roman" w:cs="Times New Roman"/>
          <w:kern w:val="0"/>
          <w:sz w:val="28"/>
          <w:szCs w:val="28"/>
          <w:lang w:eastAsia="ru-RU"/>
          <w14:ligatures w14:val="none"/>
        </w:rPr>
        <w:tab/>
        <w:t>Слабительные средства. Классификация. Механизм действия. Показания и противопоказания к назначению.</w:t>
      </w:r>
    </w:p>
    <w:p w14:paraId="165598E0"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6.</w:t>
      </w:r>
      <w:r w:rsidRPr="00CE473D">
        <w:rPr>
          <w:rFonts w:ascii="Times New Roman" w:eastAsia="Times New Roman" w:hAnsi="Times New Roman" w:cs="Times New Roman"/>
          <w:kern w:val="0"/>
          <w:sz w:val="28"/>
          <w:szCs w:val="28"/>
          <w:lang w:eastAsia="ru-RU"/>
          <w14:ligatures w14:val="none"/>
        </w:rPr>
        <w:tab/>
        <w:t xml:space="preserve">Вещества, действующие на вегетативную нервную систему. Их классификация. Типовые механизмы </w:t>
      </w:r>
      <w:proofErr w:type="spellStart"/>
      <w:r w:rsidRPr="00CE473D">
        <w:rPr>
          <w:rFonts w:ascii="Times New Roman" w:eastAsia="Times New Roman" w:hAnsi="Times New Roman" w:cs="Times New Roman"/>
          <w:kern w:val="0"/>
          <w:sz w:val="28"/>
          <w:szCs w:val="28"/>
          <w:lang w:eastAsia="ru-RU"/>
          <w14:ligatures w14:val="none"/>
        </w:rPr>
        <w:t>пресинаптического</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синаптического</w:t>
      </w:r>
      <w:proofErr w:type="spellEnd"/>
      <w:r w:rsidRPr="00CE473D">
        <w:rPr>
          <w:rFonts w:ascii="Times New Roman" w:eastAsia="Times New Roman" w:hAnsi="Times New Roman" w:cs="Times New Roman"/>
          <w:kern w:val="0"/>
          <w:sz w:val="28"/>
          <w:szCs w:val="28"/>
          <w:lang w:eastAsia="ru-RU"/>
          <w14:ligatures w14:val="none"/>
        </w:rPr>
        <w:t xml:space="preserve"> и постсинаптического действия. Миметики и </w:t>
      </w:r>
      <w:proofErr w:type="spellStart"/>
      <w:r w:rsidRPr="00CE473D">
        <w:rPr>
          <w:rFonts w:ascii="Times New Roman" w:eastAsia="Times New Roman" w:hAnsi="Times New Roman" w:cs="Times New Roman"/>
          <w:kern w:val="0"/>
          <w:sz w:val="28"/>
          <w:szCs w:val="28"/>
          <w:lang w:eastAsia="ru-RU"/>
          <w14:ligatures w14:val="none"/>
        </w:rPr>
        <w:t>литики</w:t>
      </w:r>
      <w:proofErr w:type="spellEnd"/>
      <w:r w:rsidRPr="00CE473D">
        <w:rPr>
          <w:rFonts w:ascii="Times New Roman" w:eastAsia="Times New Roman" w:hAnsi="Times New Roman" w:cs="Times New Roman"/>
          <w:kern w:val="0"/>
          <w:sz w:val="28"/>
          <w:szCs w:val="28"/>
          <w:lang w:eastAsia="ru-RU"/>
          <w14:ligatures w14:val="none"/>
        </w:rPr>
        <w:t xml:space="preserve">. Средства прямого и непрямого типов действия. </w:t>
      </w:r>
    </w:p>
    <w:p w14:paraId="6CD68F21" w14:textId="2E919789"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7.</w:t>
      </w:r>
      <w:r w:rsidRPr="00CE473D">
        <w:rPr>
          <w:rFonts w:ascii="Times New Roman" w:eastAsia="Times New Roman" w:hAnsi="Times New Roman" w:cs="Times New Roman"/>
          <w:kern w:val="0"/>
          <w:sz w:val="28"/>
          <w:szCs w:val="28"/>
          <w:lang w:eastAsia="ru-RU"/>
          <w14:ligatures w14:val="none"/>
        </w:rPr>
        <w:tab/>
      </w:r>
      <w:proofErr w:type="spellStart"/>
      <w:r w:rsidRPr="00CE473D">
        <w:rPr>
          <w:rFonts w:ascii="Times New Roman" w:eastAsia="Times New Roman" w:hAnsi="Times New Roman" w:cs="Times New Roman"/>
          <w:kern w:val="0"/>
          <w:sz w:val="28"/>
          <w:szCs w:val="28"/>
          <w:lang w:eastAsia="ru-RU"/>
          <w14:ligatures w14:val="none"/>
        </w:rPr>
        <w:t>Синаптическая</w:t>
      </w:r>
      <w:proofErr w:type="spellEnd"/>
      <w:r w:rsidRPr="00CE473D">
        <w:rPr>
          <w:rFonts w:ascii="Times New Roman" w:eastAsia="Times New Roman" w:hAnsi="Times New Roman" w:cs="Times New Roman"/>
          <w:kern w:val="0"/>
          <w:sz w:val="28"/>
          <w:szCs w:val="28"/>
          <w:lang w:eastAsia="ru-RU"/>
          <w14:ligatures w14:val="none"/>
        </w:rPr>
        <w:t xml:space="preserve"> передача как объект фармакологического воздействия. Локализация и функциональное назначение М</w:t>
      </w:r>
      <w:proofErr w:type="gramStart"/>
      <w:r w:rsidRPr="00CE473D">
        <w:rPr>
          <w:rFonts w:ascii="Times New Roman" w:eastAsia="Times New Roman" w:hAnsi="Times New Roman" w:cs="Times New Roman"/>
          <w:kern w:val="0"/>
          <w:sz w:val="28"/>
          <w:szCs w:val="28"/>
          <w:lang w:eastAsia="ru-RU"/>
          <w14:ligatures w14:val="none"/>
        </w:rPr>
        <w:t>-,Н</w:t>
      </w:r>
      <w:proofErr w:type="gram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lastRenderedPageBreak/>
        <w:t>холинорецепторов</w:t>
      </w:r>
      <w:proofErr w:type="spellEnd"/>
      <w:r w:rsidRPr="00CE473D">
        <w:rPr>
          <w:rFonts w:ascii="Times New Roman" w:eastAsia="Times New Roman" w:hAnsi="Times New Roman" w:cs="Times New Roman"/>
          <w:kern w:val="0"/>
          <w:sz w:val="28"/>
          <w:szCs w:val="28"/>
          <w:lang w:eastAsia="ru-RU"/>
          <w14:ligatures w14:val="none"/>
        </w:rPr>
        <w:t xml:space="preserve">, альфа- и бета- </w:t>
      </w:r>
      <w:proofErr w:type="spellStart"/>
      <w:r w:rsidRPr="00CE473D">
        <w:rPr>
          <w:rFonts w:ascii="Times New Roman" w:eastAsia="Times New Roman" w:hAnsi="Times New Roman" w:cs="Times New Roman"/>
          <w:kern w:val="0"/>
          <w:sz w:val="28"/>
          <w:szCs w:val="28"/>
          <w:lang w:eastAsia="ru-RU"/>
          <w14:ligatures w14:val="none"/>
        </w:rPr>
        <w:t>адренорецепторов</w:t>
      </w:r>
      <w:proofErr w:type="spellEnd"/>
      <w:r w:rsidRPr="00CE473D">
        <w:rPr>
          <w:rFonts w:ascii="Times New Roman" w:eastAsia="Times New Roman" w:hAnsi="Times New Roman" w:cs="Times New Roman"/>
          <w:kern w:val="0"/>
          <w:sz w:val="28"/>
          <w:szCs w:val="28"/>
          <w:lang w:eastAsia="ru-RU"/>
          <w14:ligatures w14:val="none"/>
        </w:rPr>
        <w:t>. Их агонисты и антагон</w:t>
      </w:r>
      <w:r w:rsidR="00CE473D" w:rsidRPr="00CE473D">
        <w:rPr>
          <w:rFonts w:ascii="Times New Roman" w:eastAsia="Times New Roman" w:hAnsi="Times New Roman" w:cs="Times New Roman"/>
          <w:kern w:val="0"/>
          <w:sz w:val="28"/>
          <w:szCs w:val="28"/>
          <w:lang w:eastAsia="ru-RU"/>
          <w14:ligatures w14:val="none"/>
        </w:rPr>
        <w:t>исты. Клиническое использование</w:t>
      </w:r>
      <w:r w:rsidRPr="00CE473D">
        <w:rPr>
          <w:rFonts w:ascii="Times New Roman" w:eastAsia="Times New Roman" w:hAnsi="Times New Roman" w:cs="Times New Roman"/>
          <w:kern w:val="0"/>
          <w:sz w:val="28"/>
          <w:szCs w:val="28"/>
          <w:lang w:eastAsia="ru-RU"/>
          <w14:ligatures w14:val="none"/>
        </w:rPr>
        <w:t>.</w:t>
      </w:r>
    </w:p>
    <w:p w14:paraId="7E3DE94F"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8.</w:t>
      </w:r>
      <w:r w:rsidRPr="00CE473D">
        <w:rPr>
          <w:rFonts w:ascii="Times New Roman" w:eastAsia="Times New Roman" w:hAnsi="Times New Roman" w:cs="Times New Roman"/>
          <w:kern w:val="0"/>
          <w:sz w:val="28"/>
          <w:szCs w:val="28"/>
          <w:lang w:eastAsia="ru-RU"/>
          <w14:ligatures w14:val="none"/>
        </w:rPr>
        <w:tab/>
        <w:t xml:space="preserve">М- холиномиметические лекарственные средства и вещества (ацетилхолин хлорид, пилокарпин, </w:t>
      </w:r>
      <w:proofErr w:type="spellStart"/>
      <w:r w:rsidRPr="00CE473D">
        <w:rPr>
          <w:rFonts w:ascii="Times New Roman" w:eastAsia="Times New Roman" w:hAnsi="Times New Roman" w:cs="Times New Roman"/>
          <w:kern w:val="0"/>
          <w:sz w:val="28"/>
          <w:szCs w:val="28"/>
          <w:lang w:eastAsia="ru-RU"/>
          <w14:ligatures w14:val="none"/>
        </w:rPr>
        <w:t>ацеклидин</w:t>
      </w:r>
      <w:proofErr w:type="spellEnd"/>
      <w:r w:rsidRPr="00CE473D">
        <w:rPr>
          <w:rFonts w:ascii="Times New Roman" w:eastAsia="Times New Roman" w:hAnsi="Times New Roman" w:cs="Times New Roman"/>
          <w:kern w:val="0"/>
          <w:sz w:val="28"/>
          <w:szCs w:val="28"/>
          <w:lang w:eastAsia="ru-RU"/>
          <w14:ligatures w14:val="none"/>
        </w:rPr>
        <w:t xml:space="preserve">, мускарин).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сравнительная характеристика препаратов. Показания и противопоказания к назначению. Токсикология мускарина.</w:t>
      </w:r>
    </w:p>
    <w:p w14:paraId="282C7383"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9.</w:t>
      </w:r>
      <w:r w:rsidRPr="00CE473D">
        <w:rPr>
          <w:rFonts w:ascii="Times New Roman" w:eastAsia="Times New Roman" w:hAnsi="Times New Roman" w:cs="Times New Roman"/>
          <w:kern w:val="0"/>
          <w:sz w:val="28"/>
          <w:szCs w:val="28"/>
          <w:lang w:eastAsia="ru-RU"/>
          <w14:ligatures w14:val="none"/>
        </w:rPr>
        <w:tab/>
        <w:t>М-</w:t>
      </w:r>
      <w:proofErr w:type="spellStart"/>
      <w:r w:rsidRPr="00CE473D">
        <w:rPr>
          <w:rFonts w:ascii="Times New Roman" w:eastAsia="Times New Roman" w:hAnsi="Times New Roman" w:cs="Times New Roman"/>
          <w:kern w:val="0"/>
          <w:sz w:val="28"/>
          <w:szCs w:val="28"/>
          <w:lang w:eastAsia="ru-RU"/>
          <w14:ligatures w14:val="none"/>
        </w:rPr>
        <w:t>холинолитические</w:t>
      </w:r>
      <w:proofErr w:type="spellEnd"/>
      <w:r w:rsidRPr="00CE473D">
        <w:rPr>
          <w:rFonts w:ascii="Times New Roman" w:eastAsia="Times New Roman" w:hAnsi="Times New Roman" w:cs="Times New Roman"/>
          <w:kern w:val="0"/>
          <w:sz w:val="28"/>
          <w:szCs w:val="28"/>
          <w:lang w:eastAsia="ru-RU"/>
          <w14:ligatures w14:val="none"/>
        </w:rPr>
        <w:t xml:space="preserve"> средства.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Сравнительная характеристика. Показания и противопоказания к назначению. Острое отравление атропином и меры помощи.</w:t>
      </w:r>
    </w:p>
    <w:p w14:paraId="4C582D26"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10.</w:t>
      </w:r>
      <w:r w:rsidRPr="00CE473D">
        <w:rPr>
          <w:rFonts w:ascii="Times New Roman" w:eastAsia="Times New Roman" w:hAnsi="Times New Roman" w:cs="Times New Roman"/>
          <w:kern w:val="0"/>
          <w:sz w:val="28"/>
          <w:szCs w:val="28"/>
          <w:lang w:eastAsia="ru-RU"/>
          <w14:ligatures w14:val="none"/>
        </w:rPr>
        <w:tab/>
        <w:t>Н-холиномиметические лекарственные средства и вещества (</w:t>
      </w:r>
      <w:proofErr w:type="spellStart"/>
      <w:r w:rsidRPr="00CE473D">
        <w:rPr>
          <w:rFonts w:ascii="Times New Roman" w:eastAsia="Times New Roman" w:hAnsi="Times New Roman" w:cs="Times New Roman"/>
          <w:kern w:val="0"/>
          <w:sz w:val="28"/>
          <w:szCs w:val="28"/>
          <w:lang w:eastAsia="ru-RU"/>
          <w14:ligatures w14:val="none"/>
        </w:rPr>
        <w:t>цитизин</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лобелин</w:t>
      </w:r>
      <w:proofErr w:type="spellEnd"/>
      <w:r w:rsidRPr="00CE473D">
        <w:rPr>
          <w:rFonts w:ascii="Times New Roman" w:eastAsia="Times New Roman" w:hAnsi="Times New Roman" w:cs="Times New Roman"/>
          <w:kern w:val="0"/>
          <w:sz w:val="28"/>
          <w:szCs w:val="28"/>
          <w:lang w:eastAsia="ru-RU"/>
          <w14:ligatures w14:val="none"/>
        </w:rPr>
        <w:t>, никотин). Влияние на рецепторы синокаротидной зоны, вегетативных ганглиев и мозгового слоя надпочечников. Практическое применение. Токсикология никотина.</w:t>
      </w:r>
    </w:p>
    <w:p w14:paraId="6DC8EC5C"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11.</w:t>
      </w:r>
      <w:r w:rsidRPr="00CE473D">
        <w:rPr>
          <w:rFonts w:ascii="Times New Roman" w:eastAsia="Times New Roman" w:hAnsi="Times New Roman" w:cs="Times New Roman"/>
          <w:kern w:val="0"/>
          <w:sz w:val="28"/>
          <w:szCs w:val="28"/>
          <w:lang w:eastAsia="ru-RU"/>
          <w14:ligatures w14:val="none"/>
        </w:rPr>
        <w:tab/>
        <w:t xml:space="preserve">Обратимые и необратимые ингибиторы </w:t>
      </w:r>
      <w:proofErr w:type="spellStart"/>
      <w:r w:rsidRPr="00CE473D">
        <w:rPr>
          <w:rFonts w:ascii="Times New Roman" w:eastAsia="Times New Roman" w:hAnsi="Times New Roman" w:cs="Times New Roman"/>
          <w:kern w:val="0"/>
          <w:sz w:val="28"/>
          <w:szCs w:val="28"/>
          <w:lang w:eastAsia="ru-RU"/>
          <w14:ligatures w14:val="none"/>
        </w:rPr>
        <w:t>холинэс</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теразы</w:t>
      </w:r>
      <w:proofErr w:type="spellEnd"/>
      <w:r w:rsidRPr="00CE473D">
        <w:rPr>
          <w:rFonts w:ascii="Times New Roman" w:eastAsia="Times New Roman" w:hAnsi="Times New Roman" w:cs="Times New Roman"/>
          <w:kern w:val="0"/>
          <w:sz w:val="28"/>
          <w:szCs w:val="28"/>
          <w:lang w:eastAsia="ru-RU"/>
          <w14:ligatures w14:val="none"/>
        </w:rPr>
        <w:t xml:space="preserve">. Показания и противопоказания к назначению. </w:t>
      </w:r>
      <w:proofErr w:type="spellStart"/>
      <w:r w:rsidRPr="00CE473D">
        <w:rPr>
          <w:rFonts w:ascii="Times New Roman" w:eastAsia="Times New Roman" w:hAnsi="Times New Roman" w:cs="Times New Roman"/>
          <w:kern w:val="0"/>
          <w:sz w:val="28"/>
          <w:szCs w:val="28"/>
          <w:lang w:eastAsia="ru-RU"/>
          <w14:ligatures w14:val="none"/>
        </w:rPr>
        <w:t>Токс</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икология</w:t>
      </w:r>
      <w:proofErr w:type="spellEnd"/>
      <w:r w:rsidRPr="00CE473D">
        <w:rPr>
          <w:rFonts w:ascii="Times New Roman" w:eastAsia="Times New Roman" w:hAnsi="Times New Roman" w:cs="Times New Roman"/>
          <w:kern w:val="0"/>
          <w:sz w:val="28"/>
          <w:szCs w:val="28"/>
          <w:lang w:eastAsia="ru-RU"/>
          <w14:ligatures w14:val="none"/>
        </w:rPr>
        <w:t xml:space="preserve"> ФОС. </w:t>
      </w:r>
      <w:proofErr w:type="spellStart"/>
      <w:r w:rsidRPr="00CE473D">
        <w:rPr>
          <w:rFonts w:ascii="Times New Roman" w:eastAsia="Times New Roman" w:hAnsi="Times New Roman" w:cs="Times New Roman"/>
          <w:kern w:val="0"/>
          <w:sz w:val="28"/>
          <w:szCs w:val="28"/>
          <w:lang w:eastAsia="ru-RU"/>
          <w14:ligatures w14:val="none"/>
        </w:rPr>
        <w:t>Реактиваторы</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холинэстеразы</w:t>
      </w:r>
      <w:proofErr w:type="spellEnd"/>
      <w:r w:rsidRPr="00CE473D">
        <w:rPr>
          <w:rFonts w:ascii="Times New Roman" w:eastAsia="Times New Roman" w:hAnsi="Times New Roman" w:cs="Times New Roman"/>
          <w:kern w:val="0"/>
          <w:sz w:val="28"/>
          <w:szCs w:val="28"/>
          <w:lang w:eastAsia="ru-RU"/>
          <w14:ligatures w14:val="none"/>
        </w:rPr>
        <w:t xml:space="preserve">. Механизм </w:t>
      </w:r>
      <w:proofErr w:type="spellStart"/>
      <w:r w:rsidRPr="00CE473D">
        <w:rPr>
          <w:rFonts w:ascii="Times New Roman" w:eastAsia="Times New Roman" w:hAnsi="Times New Roman" w:cs="Times New Roman"/>
          <w:kern w:val="0"/>
          <w:sz w:val="28"/>
          <w:szCs w:val="28"/>
          <w:lang w:eastAsia="ru-RU"/>
          <w14:ligatures w14:val="none"/>
        </w:rPr>
        <w:t>дейс</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твия</w:t>
      </w:r>
      <w:proofErr w:type="spellEnd"/>
      <w:r w:rsidRPr="00CE473D">
        <w:rPr>
          <w:rFonts w:ascii="Times New Roman" w:eastAsia="Times New Roman" w:hAnsi="Times New Roman" w:cs="Times New Roman"/>
          <w:kern w:val="0"/>
          <w:sz w:val="28"/>
          <w:szCs w:val="28"/>
          <w:lang w:eastAsia="ru-RU"/>
          <w14:ligatures w14:val="none"/>
        </w:rPr>
        <w:t>.</w:t>
      </w:r>
    </w:p>
    <w:p w14:paraId="5020724B"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12.</w:t>
      </w:r>
      <w:r w:rsidRPr="00CE473D">
        <w:rPr>
          <w:rFonts w:ascii="Times New Roman" w:eastAsia="Times New Roman" w:hAnsi="Times New Roman" w:cs="Times New Roman"/>
          <w:kern w:val="0"/>
          <w:sz w:val="28"/>
          <w:szCs w:val="28"/>
          <w:lang w:eastAsia="ru-RU"/>
          <w14:ligatures w14:val="none"/>
        </w:rPr>
        <w:tab/>
        <w:t xml:space="preserve">Ганглиоблокирующие средства. Химическое строение. Классификация.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Показания и противопоказания к назначению. Отрицательные виды действия. Меры помощи.</w:t>
      </w:r>
    </w:p>
    <w:p w14:paraId="07CD7E3E"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13.</w:t>
      </w:r>
      <w:r w:rsidRPr="00CE473D">
        <w:rPr>
          <w:rFonts w:ascii="Times New Roman" w:eastAsia="Times New Roman" w:hAnsi="Times New Roman" w:cs="Times New Roman"/>
          <w:kern w:val="0"/>
          <w:sz w:val="28"/>
          <w:szCs w:val="28"/>
          <w:lang w:eastAsia="ru-RU"/>
          <w14:ligatures w14:val="none"/>
        </w:rPr>
        <w:tab/>
      </w:r>
      <w:proofErr w:type="spellStart"/>
      <w:r w:rsidRPr="00CE473D">
        <w:rPr>
          <w:rFonts w:ascii="Times New Roman" w:eastAsia="Times New Roman" w:hAnsi="Times New Roman" w:cs="Times New Roman"/>
          <w:kern w:val="0"/>
          <w:sz w:val="28"/>
          <w:szCs w:val="28"/>
          <w:lang w:eastAsia="ru-RU"/>
          <w14:ligatures w14:val="none"/>
        </w:rPr>
        <w:t>Миорелаксанты</w:t>
      </w:r>
      <w:proofErr w:type="spellEnd"/>
      <w:r w:rsidRPr="00CE473D">
        <w:rPr>
          <w:rFonts w:ascii="Times New Roman" w:eastAsia="Times New Roman" w:hAnsi="Times New Roman" w:cs="Times New Roman"/>
          <w:kern w:val="0"/>
          <w:sz w:val="28"/>
          <w:szCs w:val="28"/>
          <w:lang w:eastAsia="ru-RU"/>
          <w14:ligatures w14:val="none"/>
        </w:rPr>
        <w:t xml:space="preserve"> периферического действия (курареподобные средства). Классификация. Механизм действия. Фармакологические эффекты. Показания и противопоказания к назначению. Меры помощи при передозировке. </w:t>
      </w:r>
    </w:p>
    <w:p w14:paraId="7170BF93"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14.</w:t>
      </w:r>
      <w:r w:rsidRPr="00CE473D">
        <w:rPr>
          <w:rFonts w:ascii="Times New Roman" w:eastAsia="Times New Roman" w:hAnsi="Times New Roman" w:cs="Times New Roman"/>
          <w:kern w:val="0"/>
          <w:sz w:val="28"/>
          <w:szCs w:val="28"/>
          <w:lang w:eastAsia="ru-RU"/>
          <w14:ligatures w14:val="none"/>
        </w:rPr>
        <w:tab/>
        <w:t xml:space="preserve">Адреномиметические средства прямого и непрямого типа действия. Их классификация.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Показания и противопоказания к назначению.</w:t>
      </w:r>
    </w:p>
    <w:p w14:paraId="0D726D4E"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15.</w:t>
      </w:r>
      <w:r w:rsidRPr="00CE473D">
        <w:rPr>
          <w:rFonts w:ascii="Times New Roman" w:eastAsia="Times New Roman" w:hAnsi="Times New Roman" w:cs="Times New Roman"/>
          <w:kern w:val="0"/>
          <w:sz w:val="28"/>
          <w:szCs w:val="28"/>
          <w:lang w:eastAsia="ru-RU"/>
          <w14:ligatures w14:val="none"/>
        </w:rPr>
        <w:tab/>
      </w:r>
      <w:proofErr w:type="spellStart"/>
      <w:r w:rsidRPr="00CE473D">
        <w:rPr>
          <w:rFonts w:ascii="Times New Roman" w:eastAsia="Times New Roman" w:hAnsi="Times New Roman" w:cs="Times New Roman"/>
          <w:kern w:val="0"/>
          <w:sz w:val="28"/>
          <w:szCs w:val="28"/>
          <w:lang w:eastAsia="ru-RU"/>
          <w14:ligatures w14:val="none"/>
        </w:rPr>
        <w:t>Адреноблокаторы</w:t>
      </w:r>
      <w:proofErr w:type="spellEnd"/>
      <w:r w:rsidRPr="00CE473D">
        <w:rPr>
          <w:rFonts w:ascii="Times New Roman" w:eastAsia="Times New Roman" w:hAnsi="Times New Roman" w:cs="Times New Roman"/>
          <w:kern w:val="0"/>
          <w:sz w:val="28"/>
          <w:szCs w:val="28"/>
          <w:lang w:eastAsia="ru-RU"/>
          <w14:ligatures w14:val="none"/>
        </w:rPr>
        <w:t xml:space="preserve"> (альфа и бета </w:t>
      </w:r>
      <w:proofErr w:type="spellStart"/>
      <w:r w:rsidRPr="00CE473D">
        <w:rPr>
          <w:rFonts w:ascii="Times New Roman" w:eastAsia="Times New Roman" w:hAnsi="Times New Roman" w:cs="Times New Roman"/>
          <w:kern w:val="0"/>
          <w:sz w:val="28"/>
          <w:szCs w:val="28"/>
          <w:lang w:eastAsia="ru-RU"/>
          <w14:ligatures w14:val="none"/>
        </w:rPr>
        <w:t>адреноблокаторы</w:t>
      </w:r>
      <w:proofErr w:type="spellEnd"/>
      <w:r w:rsidRPr="00CE473D">
        <w:rPr>
          <w:rFonts w:ascii="Times New Roman" w:eastAsia="Times New Roman" w:hAnsi="Times New Roman" w:cs="Times New Roman"/>
          <w:kern w:val="0"/>
          <w:sz w:val="28"/>
          <w:szCs w:val="28"/>
          <w:lang w:eastAsia="ru-RU"/>
          <w14:ligatures w14:val="none"/>
        </w:rPr>
        <w:t xml:space="preserve">). Классификация.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Показания к назначению. Побочные эффекты.</w:t>
      </w:r>
    </w:p>
    <w:p w14:paraId="79D80965"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16.</w:t>
      </w:r>
      <w:r w:rsidRPr="00CE473D">
        <w:rPr>
          <w:rFonts w:ascii="Times New Roman" w:eastAsia="Times New Roman" w:hAnsi="Times New Roman" w:cs="Times New Roman"/>
          <w:kern w:val="0"/>
          <w:sz w:val="28"/>
          <w:szCs w:val="28"/>
          <w:lang w:eastAsia="ru-RU"/>
          <w14:ligatures w14:val="none"/>
        </w:rPr>
        <w:tab/>
      </w:r>
      <w:proofErr w:type="spellStart"/>
      <w:r w:rsidRPr="00CE473D">
        <w:rPr>
          <w:rFonts w:ascii="Times New Roman" w:eastAsia="Times New Roman" w:hAnsi="Times New Roman" w:cs="Times New Roman"/>
          <w:kern w:val="0"/>
          <w:sz w:val="28"/>
          <w:szCs w:val="28"/>
          <w:lang w:eastAsia="ru-RU"/>
          <w14:ligatures w14:val="none"/>
        </w:rPr>
        <w:t>Симпатолитики</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октадин</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метилдопа</w:t>
      </w:r>
      <w:proofErr w:type="spellEnd"/>
      <w:r w:rsidRPr="00CE473D">
        <w:rPr>
          <w:rFonts w:ascii="Times New Roman" w:eastAsia="Times New Roman" w:hAnsi="Times New Roman" w:cs="Times New Roman"/>
          <w:kern w:val="0"/>
          <w:sz w:val="28"/>
          <w:szCs w:val="28"/>
          <w:lang w:eastAsia="ru-RU"/>
          <w14:ligatures w14:val="none"/>
        </w:rPr>
        <w:t>, резерпин). Сравнительная характеристика по механизму действия. Влияние на функциональные системы организма. Показания и противопоказания к назначению.</w:t>
      </w:r>
    </w:p>
    <w:p w14:paraId="6FED7381"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17.</w:t>
      </w:r>
      <w:r w:rsidRPr="00CE473D">
        <w:rPr>
          <w:rFonts w:ascii="Times New Roman" w:eastAsia="Times New Roman" w:hAnsi="Times New Roman" w:cs="Times New Roman"/>
          <w:kern w:val="0"/>
          <w:sz w:val="28"/>
          <w:szCs w:val="28"/>
          <w:lang w:eastAsia="ru-RU"/>
          <w14:ligatures w14:val="none"/>
        </w:rPr>
        <w:tab/>
        <w:t xml:space="preserve">Средства для ингаляционного наркоза. Классификация.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xml:space="preserve"> и сравнительная характеристика. Побочное действие. Преимущества и недостатки ингаляционного наркоза.</w:t>
      </w:r>
    </w:p>
    <w:p w14:paraId="037519F9"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18.</w:t>
      </w:r>
      <w:r w:rsidRPr="00CE473D">
        <w:rPr>
          <w:rFonts w:ascii="Times New Roman" w:eastAsia="Times New Roman" w:hAnsi="Times New Roman" w:cs="Times New Roman"/>
          <w:kern w:val="0"/>
          <w:sz w:val="28"/>
          <w:szCs w:val="28"/>
          <w:lang w:eastAsia="ru-RU"/>
          <w14:ligatures w14:val="none"/>
        </w:rPr>
        <w:tab/>
        <w:t>Средства для неингаляционного наркоза (</w:t>
      </w:r>
      <w:proofErr w:type="spellStart"/>
      <w:r w:rsidRPr="00CE473D">
        <w:rPr>
          <w:rFonts w:ascii="Times New Roman" w:eastAsia="Times New Roman" w:hAnsi="Times New Roman" w:cs="Times New Roman"/>
          <w:kern w:val="0"/>
          <w:sz w:val="28"/>
          <w:szCs w:val="28"/>
          <w:lang w:eastAsia="ru-RU"/>
          <w14:ligatures w14:val="none"/>
        </w:rPr>
        <w:t>гексенал</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тиопентал</w:t>
      </w:r>
      <w:proofErr w:type="spellEnd"/>
      <w:r w:rsidRPr="00CE473D">
        <w:rPr>
          <w:rFonts w:ascii="Times New Roman" w:eastAsia="Times New Roman" w:hAnsi="Times New Roman" w:cs="Times New Roman"/>
          <w:kern w:val="0"/>
          <w:sz w:val="28"/>
          <w:szCs w:val="28"/>
          <w:lang w:eastAsia="ru-RU"/>
          <w14:ligatures w14:val="none"/>
        </w:rPr>
        <w:t xml:space="preserve">- натрий, </w:t>
      </w:r>
      <w:proofErr w:type="spellStart"/>
      <w:r w:rsidRPr="00CE473D">
        <w:rPr>
          <w:rFonts w:ascii="Times New Roman" w:eastAsia="Times New Roman" w:hAnsi="Times New Roman" w:cs="Times New Roman"/>
          <w:kern w:val="0"/>
          <w:sz w:val="28"/>
          <w:szCs w:val="28"/>
          <w:lang w:eastAsia="ru-RU"/>
          <w14:ligatures w14:val="none"/>
        </w:rPr>
        <w:t>пропанидид</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предион</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кетамин</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xml:space="preserve"> и сравнительная характеристика. Побочное действие. Преимущества и недостатки неингаляционного наркоза.</w:t>
      </w:r>
    </w:p>
    <w:p w14:paraId="3E720D8B"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lastRenderedPageBreak/>
        <w:t>19.</w:t>
      </w:r>
      <w:r w:rsidRPr="00CE473D">
        <w:rPr>
          <w:rFonts w:ascii="Times New Roman" w:eastAsia="Times New Roman" w:hAnsi="Times New Roman" w:cs="Times New Roman"/>
          <w:kern w:val="0"/>
          <w:sz w:val="28"/>
          <w:szCs w:val="28"/>
          <w:lang w:eastAsia="ru-RU"/>
          <w14:ligatures w14:val="none"/>
        </w:rPr>
        <w:tab/>
        <w:t xml:space="preserve">Спирт этиловый. </w:t>
      </w:r>
      <w:proofErr w:type="spellStart"/>
      <w:r w:rsidRPr="00CE473D">
        <w:rPr>
          <w:rFonts w:ascii="Times New Roman" w:eastAsia="Times New Roman" w:hAnsi="Times New Roman" w:cs="Times New Roman"/>
          <w:kern w:val="0"/>
          <w:sz w:val="28"/>
          <w:szCs w:val="28"/>
          <w:lang w:eastAsia="ru-RU"/>
          <w14:ligatures w14:val="none"/>
        </w:rPr>
        <w:t>Фармакокинетика</w:t>
      </w:r>
      <w:proofErr w:type="spellEnd"/>
      <w:r w:rsidRPr="00CE473D">
        <w:rPr>
          <w:rFonts w:ascii="Times New Roman" w:eastAsia="Times New Roman" w:hAnsi="Times New Roman" w:cs="Times New Roman"/>
          <w:kern w:val="0"/>
          <w:sz w:val="28"/>
          <w:szCs w:val="28"/>
          <w:lang w:eastAsia="ru-RU"/>
          <w14:ligatures w14:val="none"/>
        </w:rPr>
        <w:t>. Местное, рефлекторное и резорбтивное действие. Острое и хроническое отравление. Средства для лечения алкоголизма. Механизм действия.</w:t>
      </w:r>
    </w:p>
    <w:p w14:paraId="387E6E28"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20.</w:t>
      </w:r>
      <w:r w:rsidRPr="00CE473D">
        <w:rPr>
          <w:rFonts w:ascii="Times New Roman" w:eastAsia="Times New Roman" w:hAnsi="Times New Roman" w:cs="Times New Roman"/>
          <w:kern w:val="0"/>
          <w:sz w:val="28"/>
          <w:szCs w:val="28"/>
          <w:lang w:eastAsia="ru-RU"/>
          <w14:ligatures w14:val="none"/>
        </w:rPr>
        <w:tab/>
        <w:t xml:space="preserve">Снотворные средства. Определение, классификация. Требования, предъявляемые к снотворным средствам.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Показания к назначению. Острое отравление барбитуратами и меры помощи.</w:t>
      </w:r>
    </w:p>
    <w:p w14:paraId="6554B425"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21.</w:t>
      </w:r>
      <w:r w:rsidRPr="00CE473D">
        <w:rPr>
          <w:rFonts w:ascii="Times New Roman" w:eastAsia="Times New Roman" w:hAnsi="Times New Roman" w:cs="Times New Roman"/>
          <w:kern w:val="0"/>
          <w:sz w:val="28"/>
          <w:szCs w:val="28"/>
          <w:lang w:eastAsia="ru-RU"/>
          <w14:ligatures w14:val="none"/>
        </w:rPr>
        <w:tab/>
        <w:t xml:space="preserve">Седативные средства. Основные группы. Сравнительная характеристика.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xml:space="preserve"> бромидов. </w:t>
      </w:r>
      <w:proofErr w:type="spellStart"/>
      <w:r w:rsidRPr="00CE473D">
        <w:rPr>
          <w:rFonts w:ascii="Times New Roman" w:eastAsia="Times New Roman" w:hAnsi="Times New Roman" w:cs="Times New Roman"/>
          <w:kern w:val="0"/>
          <w:sz w:val="28"/>
          <w:szCs w:val="28"/>
          <w:lang w:eastAsia="ru-RU"/>
          <w14:ligatures w14:val="none"/>
        </w:rPr>
        <w:t>Бромизм</w:t>
      </w:r>
      <w:proofErr w:type="spellEnd"/>
      <w:r w:rsidRPr="00CE473D">
        <w:rPr>
          <w:rFonts w:ascii="Times New Roman" w:eastAsia="Times New Roman" w:hAnsi="Times New Roman" w:cs="Times New Roman"/>
          <w:kern w:val="0"/>
          <w:sz w:val="28"/>
          <w:szCs w:val="28"/>
          <w:lang w:eastAsia="ru-RU"/>
          <w14:ligatures w14:val="none"/>
        </w:rPr>
        <w:t>, меры предупреждения и коррекции.</w:t>
      </w:r>
    </w:p>
    <w:p w14:paraId="7D8FD172"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22.</w:t>
      </w:r>
      <w:r w:rsidRPr="00CE473D">
        <w:rPr>
          <w:rFonts w:ascii="Times New Roman" w:eastAsia="Times New Roman" w:hAnsi="Times New Roman" w:cs="Times New Roman"/>
          <w:kern w:val="0"/>
          <w:sz w:val="28"/>
          <w:szCs w:val="28"/>
          <w:lang w:eastAsia="ru-RU"/>
          <w14:ligatures w14:val="none"/>
        </w:rPr>
        <w:tab/>
        <w:t xml:space="preserve">Противоэпилептические средства. Классификация.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Показания к назначению. Побочное действие. Лекарственные средства, используемые при судорогах клонического и тетанического характера</w:t>
      </w:r>
    </w:p>
    <w:p w14:paraId="1162F2BC"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 xml:space="preserve">(наркозные средства, барбитураты, </w:t>
      </w:r>
      <w:proofErr w:type="spellStart"/>
      <w:r w:rsidRPr="00CE473D">
        <w:rPr>
          <w:rFonts w:ascii="Times New Roman" w:eastAsia="Times New Roman" w:hAnsi="Times New Roman" w:cs="Times New Roman"/>
          <w:kern w:val="0"/>
          <w:sz w:val="28"/>
          <w:szCs w:val="28"/>
          <w:lang w:eastAsia="ru-RU"/>
          <w14:ligatures w14:val="none"/>
        </w:rPr>
        <w:t>миорелаксанты</w:t>
      </w:r>
      <w:proofErr w:type="spellEnd"/>
      <w:r w:rsidRPr="00CE473D">
        <w:rPr>
          <w:rFonts w:ascii="Times New Roman" w:eastAsia="Times New Roman" w:hAnsi="Times New Roman" w:cs="Times New Roman"/>
          <w:kern w:val="0"/>
          <w:sz w:val="28"/>
          <w:szCs w:val="28"/>
          <w:lang w:eastAsia="ru-RU"/>
          <w14:ligatures w14:val="none"/>
        </w:rPr>
        <w:t xml:space="preserve"> и др.)</w:t>
      </w:r>
    </w:p>
    <w:p w14:paraId="1C06D491"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23.</w:t>
      </w:r>
      <w:r w:rsidRPr="00CE473D">
        <w:rPr>
          <w:rFonts w:ascii="Times New Roman" w:eastAsia="Times New Roman" w:hAnsi="Times New Roman" w:cs="Times New Roman"/>
          <w:kern w:val="0"/>
          <w:sz w:val="28"/>
          <w:szCs w:val="28"/>
          <w:lang w:eastAsia="ru-RU"/>
          <w14:ligatures w14:val="none"/>
        </w:rPr>
        <w:tab/>
      </w:r>
      <w:proofErr w:type="spellStart"/>
      <w:r w:rsidRPr="00CE473D">
        <w:rPr>
          <w:rFonts w:ascii="Times New Roman" w:eastAsia="Times New Roman" w:hAnsi="Times New Roman" w:cs="Times New Roman"/>
          <w:kern w:val="0"/>
          <w:sz w:val="28"/>
          <w:szCs w:val="28"/>
          <w:lang w:eastAsia="ru-RU"/>
          <w14:ligatures w14:val="none"/>
        </w:rPr>
        <w:t>Противопаркинсонические</w:t>
      </w:r>
      <w:proofErr w:type="spellEnd"/>
      <w:r w:rsidRPr="00CE473D">
        <w:rPr>
          <w:rFonts w:ascii="Times New Roman" w:eastAsia="Times New Roman" w:hAnsi="Times New Roman" w:cs="Times New Roman"/>
          <w:kern w:val="0"/>
          <w:sz w:val="28"/>
          <w:szCs w:val="28"/>
          <w:lang w:eastAsia="ru-RU"/>
          <w14:ligatures w14:val="none"/>
        </w:rPr>
        <w:t xml:space="preserve"> средства. Классификация.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Показания к назначению. Побочное действие.</w:t>
      </w:r>
    </w:p>
    <w:p w14:paraId="4D156FFA"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24.</w:t>
      </w:r>
      <w:r w:rsidRPr="00CE473D">
        <w:rPr>
          <w:rFonts w:ascii="Times New Roman" w:eastAsia="Times New Roman" w:hAnsi="Times New Roman" w:cs="Times New Roman"/>
          <w:kern w:val="0"/>
          <w:sz w:val="28"/>
          <w:szCs w:val="28"/>
          <w:lang w:eastAsia="ru-RU"/>
          <w14:ligatures w14:val="none"/>
        </w:rPr>
        <w:tab/>
        <w:t xml:space="preserve">Наркотические аналгетики. Классификация.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xml:space="preserve">. Понятие об опиатных рецепторах и их эндогенных </w:t>
      </w:r>
      <w:proofErr w:type="spellStart"/>
      <w:r w:rsidRPr="00CE473D">
        <w:rPr>
          <w:rFonts w:ascii="Times New Roman" w:eastAsia="Times New Roman" w:hAnsi="Times New Roman" w:cs="Times New Roman"/>
          <w:kern w:val="0"/>
          <w:sz w:val="28"/>
          <w:szCs w:val="28"/>
          <w:lang w:eastAsia="ru-RU"/>
          <w14:ligatures w14:val="none"/>
        </w:rPr>
        <w:t>лигандах</w:t>
      </w:r>
      <w:proofErr w:type="spellEnd"/>
      <w:r w:rsidRPr="00CE473D">
        <w:rPr>
          <w:rFonts w:ascii="Times New Roman" w:eastAsia="Times New Roman" w:hAnsi="Times New Roman" w:cs="Times New Roman"/>
          <w:kern w:val="0"/>
          <w:sz w:val="28"/>
          <w:szCs w:val="28"/>
          <w:lang w:eastAsia="ru-RU"/>
          <w14:ligatures w14:val="none"/>
        </w:rPr>
        <w:t>. Сравнительная характеристика наркотических аналгетиков. Показания к назначению. Побочное действие.</w:t>
      </w:r>
    </w:p>
    <w:p w14:paraId="4A75B797"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25.</w:t>
      </w:r>
      <w:r w:rsidRPr="00CE473D">
        <w:rPr>
          <w:rFonts w:ascii="Times New Roman" w:eastAsia="Times New Roman" w:hAnsi="Times New Roman" w:cs="Times New Roman"/>
          <w:kern w:val="0"/>
          <w:sz w:val="28"/>
          <w:szCs w:val="28"/>
          <w:lang w:eastAsia="ru-RU"/>
          <w14:ligatures w14:val="none"/>
        </w:rPr>
        <w:tab/>
        <w:t xml:space="preserve">Морфина гидрохлорид.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Показания и противопоказания к назначению. Острое и хроническое отравление. Меры помощи и лечения.</w:t>
      </w:r>
    </w:p>
    <w:p w14:paraId="2110F9AB" w14:textId="7A9B1C8A"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26.</w:t>
      </w:r>
      <w:r w:rsidRPr="00CE473D">
        <w:rPr>
          <w:rFonts w:ascii="Times New Roman" w:eastAsia="Times New Roman" w:hAnsi="Times New Roman" w:cs="Times New Roman"/>
          <w:kern w:val="0"/>
          <w:sz w:val="28"/>
          <w:szCs w:val="28"/>
          <w:lang w:eastAsia="ru-RU"/>
          <w14:ligatures w14:val="none"/>
        </w:rPr>
        <w:tab/>
        <w:t>Синтетические наркотические анал</w:t>
      </w:r>
      <w:r w:rsidR="00CE473D" w:rsidRPr="00CE473D">
        <w:rPr>
          <w:rFonts w:ascii="Times New Roman" w:eastAsia="Times New Roman" w:hAnsi="Times New Roman" w:cs="Times New Roman"/>
          <w:kern w:val="0"/>
          <w:sz w:val="28"/>
          <w:szCs w:val="28"/>
          <w:lang w:eastAsia="ru-RU"/>
          <w14:ligatures w14:val="none"/>
        </w:rPr>
        <w:t>ьгетики</w:t>
      </w:r>
      <w:r w:rsidRPr="00CE473D">
        <w:rPr>
          <w:rFonts w:ascii="Times New Roman" w:eastAsia="Times New Roman" w:hAnsi="Times New Roman" w:cs="Times New Roman"/>
          <w:kern w:val="0"/>
          <w:sz w:val="28"/>
          <w:szCs w:val="28"/>
          <w:lang w:eastAsia="ru-RU"/>
          <w14:ligatures w14:val="none"/>
        </w:rPr>
        <w:t xml:space="preserve">. Характеристика препаратов. Особенности </w:t>
      </w:r>
      <w:proofErr w:type="spellStart"/>
      <w:r w:rsidRPr="00CE473D">
        <w:rPr>
          <w:rFonts w:ascii="Times New Roman" w:eastAsia="Times New Roman" w:hAnsi="Times New Roman" w:cs="Times New Roman"/>
          <w:kern w:val="0"/>
          <w:sz w:val="28"/>
          <w:szCs w:val="28"/>
          <w:lang w:eastAsia="ru-RU"/>
          <w14:ligatures w14:val="none"/>
        </w:rPr>
        <w:t>фармакодинамики</w:t>
      </w:r>
      <w:proofErr w:type="spellEnd"/>
      <w:r w:rsidRPr="00CE473D">
        <w:rPr>
          <w:rFonts w:ascii="Times New Roman" w:eastAsia="Times New Roman" w:hAnsi="Times New Roman" w:cs="Times New Roman"/>
          <w:kern w:val="0"/>
          <w:sz w:val="28"/>
          <w:szCs w:val="28"/>
          <w:lang w:eastAsia="ru-RU"/>
          <w14:ligatures w14:val="none"/>
        </w:rPr>
        <w:t xml:space="preserve"> по отношению к морфину. Показания к назначению.</w:t>
      </w:r>
    </w:p>
    <w:p w14:paraId="2346D87C"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27.</w:t>
      </w:r>
      <w:r w:rsidRPr="00CE473D">
        <w:rPr>
          <w:rFonts w:ascii="Times New Roman" w:eastAsia="Times New Roman" w:hAnsi="Times New Roman" w:cs="Times New Roman"/>
          <w:kern w:val="0"/>
          <w:sz w:val="28"/>
          <w:szCs w:val="28"/>
          <w:lang w:eastAsia="ru-RU"/>
          <w14:ligatures w14:val="none"/>
        </w:rPr>
        <w:tab/>
        <w:t xml:space="preserve">Ненаркотические аналгетики и нестероидные противовоспалительные средства. Классификация. Сравнительная характеристика. Механизмы </w:t>
      </w:r>
      <w:proofErr w:type="spellStart"/>
      <w:r w:rsidRPr="00CE473D">
        <w:rPr>
          <w:rFonts w:ascii="Times New Roman" w:eastAsia="Times New Roman" w:hAnsi="Times New Roman" w:cs="Times New Roman"/>
          <w:kern w:val="0"/>
          <w:sz w:val="28"/>
          <w:szCs w:val="28"/>
          <w:lang w:eastAsia="ru-RU"/>
          <w14:ligatures w14:val="none"/>
        </w:rPr>
        <w:t>аналгезирующего</w:t>
      </w:r>
      <w:proofErr w:type="spellEnd"/>
      <w:r w:rsidRPr="00CE473D">
        <w:rPr>
          <w:rFonts w:ascii="Times New Roman" w:eastAsia="Times New Roman" w:hAnsi="Times New Roman" w:cs="Times New Roman"/>
          <w:kern w:val="0"/>
          <w:sz w:val="28"/>
          <w:szCs w:val="28"/>
          <w:lang w:eastAsia="ru-RU"/>
          <w14:ligatures w14:val="none"/>
        </w:rPr>
        <w:t>, противовоспалительного и жаропонижающего действия. Показания к назначению. Отрицательные виды действия.</w:t>
      </w:r>
    </w:p>
    <w:p w14:paraId="6FEBCBD6"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28.</w:t>
      </w:r>
      <w:r w:rsidRPr="00CE473D">
        <w:rPr>
          <w:rFonts w:ascii="Times New Roman" w:eastAsia="Times New Roman" w:hAnsi="Times New Roman" w:cs="Times New Roman"/>
          <w:kern w:val="0"/>
          <w:sz w:val="28"/>
          <w:szCs w:val="28"/>
          <w:lang w:eastAsia="ru-RU"/>
          <w14:ligatures w14:val="none"/>
        </w:rPr>
        <w:tab/>
        <w:t>Противокашлевые средства. Классификация. Механизм действия. Сравнительная характеристика. Показания к назначению. Побочное действие.</w:t>
      </w:r>
    </w:p>
    <w:p w14:paraId="43F7B2D3"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29.</w:t>
      </w:r>
      <w:r w:rsidRPr="00CE473D">
        <w:rPr>
          <w:rFonts w:ascii="Times New Roman" w:eastAsia="Times New Roman" w:hAnsi="Times New Roman" w:cs="Times New Roman"/>
          <w:kern w:val="0"/>
          <w:sz w:val="28"/>
          <w:szCs w:val="28"/>
          <w:lang w:eastAsia="ru-RU"/>
          <w14:ligatures w14:val="none"/>
        </w:rPr>
        <w:tab/>
        <w:t xml:space="preserve">Нейролептики. Понятие о </w:t>
      </w:r>
      <w:proofErr w:type="spellStart"/>
      <w:r w:rsidRPr="00CE473D">
        <w:rPr>
          <w:rFonts w:ascii="Times New Roman" w:eastAsia="Times New Roman" w:hAnsi="Times New Roman" w:cs="Times New Roman"/>
          <w:kern w:val="0"/>
          <w:sz w:val="28"/>
          <w:szCs w:val="28"/>
          <w:lang w:eastAsia="ru-RU"/>
          <w14:ligatures w14:val="none"/>
        </w:rPr>
        <w:t>нейролепсии</w:t>
      </w:r>
      <w:proofErr w:type="spellEnd"/>
      <w:r w:rsidRPr="00CE473D">
        <w:rPr>
          <w:rFonts w:ascii="Times New Roman" w:eastAsia="Times New Roman" w:hAnsi="Times New Roman" w:cs="Times New Roman"/>
          <w:kern w:val="0"/>
          <w:sz w:val="28"/>
          <w:szCs w:val="28"/>
          <w:lang w:eastAsia="ru-RU"/>
          <w14:ligatures w14:val="none"/>
        </w:rPr>
        <w:t xml:space="preserve"> (нейролептическом синдроме). </w:t>
      </w:r>
      <w:proofErr w:type="spellStart"/>
      <w:r w:rsidRPr="00CE473D">
        <w:rPr>
          <w:rFonts w:ascii="Times New Roman" w:eastAsia="Times New Roman" w:hAnsi="Times New Roman" w:cs="Times New Roman"/>
          <w:kern w:val="0"/>
          <w:sz w:val="28"/>
          <w:szCs w:val="28"/>
          <w:lang w:eastAsia="ru-RU"/>
          <w14:ligatures w14:val="none"/>
        </w:rPr>
        <w:t>Классификация.Фармакодинамика</w:t>
      </w:r>
      <w:proofErr w:type="spellEnd"/>
      <w:r w:rsidRPr="00CE473D">
        <w:rPr>
          <w:rFonts w:ascii="Times New Roman" w:eastAsia="Times New Roman" w:hAnsi="Times New Roman" w:cs="Times New Roman"/>
          <w:kern w:val="0"/>
          <w:sz w:val="28"/>
          <w:szCs w:val="28"/>
          <w:lang w:eastAsia="ru-RU"/>
          <w14:ligatures w14:val="none"/>
        </w:rPr>
        <w:t>. Понятие о типичных и атипичных нейролептиках. Показания к назначению. Побочные эффекты.</w:t>
      </w:r>
    </w:p>
    <w:p w14:paraId="109419A7"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30.</w:t>
      </w:r>
      <w:r w:rsidRPr="00CE473D">
        <w:rPr>
          <w:rFonts w:ascii="Times New Roman" w:eastAsia="Times New Roman" w:hAnsi="Times New Roman" w:cs="Times New Roman"/>
          <w:kern w:val="0"/>
          <w:sz w:val="28"/>
          <w:szCs w:val="28"/>
          <w:lang w:eastAsia="ru-RU"/>
          <w14:ligatures w14:val="none"/>
        </w:rPr>
        <w:tab/>
        <w:t xml:space="preserve">Нейролептики </w:t>
      </w:r>
      <w:proofErr w:type="spellStart"/>
      <w:r w:rsidRPr="00CE473D">
        <w:rPr>
          <w:rFonts w:ascii="Times New Roman" w:eastAsia="Times New Roman" w:hAnsi="Times New Roman" w:cs="Times New Roman"/>
          <w:kern w:val="0"/>
          <w:sz w:val="28"/>
          <w:szCs w:val="28"/>
          <w:lang w:eastAsia="ru-RU"/>
          <w14:ligatures w14:val="none"/>
        </w:rPr>
        <w:t>фенотиазинового</w:t>
      </w:r>
      <w:proofErr w:type="spellEnd"/>
      <w:r w:rsidRPr="00CE473D">
        <w:rPr>
          <w:rFonts w:ascii="Times New Roman" w:eastAsia="Times New Roman" w:hAnsi="Times New Roman" w:cs="Times New Roman"/>
          <w:kern w:val="0"/>
          <w:sz w:val="28"/>
          <w:szCs w:val="28"/>
          <w:lang w:eastAsia="ru-RU"/>
          <w14:ligatures w14:val="none"/>
        </w:rPr>
        <w:t xml:space="preserve"> ряда.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Сравнительная характеристика препаратов. Показания к назначению. Побочное действие. Понятие о нейролептаналгезии.</w:t>
      </w:r>
    </w:p>
    <w:p w14:paraId="1CA8DCB5"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lastRenderedPageBreak/>
        <w:t>31.</w:t>
      </w:r>
      <w:r w:rsidRPr="00CE473D">
        <w:rPr>
          <w:rFonts w:ascii="Times New Roman" w:eastAsia="Times New Roman" w:hAnsi="Times New Roman" w:cs="Times New Roman"/>
          <w:kern w:val="0"/>
          <w:sz w:val="28"/>
          <w:szCs w:val="28"/>
          <w:lang w:eastAsia="ru-RU"/>
          <w14:ligatures w14:val="none"/>
        </w:rPr>
        <w:tab/>
        <w:t xml:space="preserve">Нейролептики - производные </w:t>
      </w:r>
      <w:proofErr w:type="spellStart"/>
      <w:r w:rsidRPr="00CE473D">
        <w:rPr>
          <w:rFonts w:ascii="Times New Roman" w:eastAsia="Times New Roman" w:hAnsi="Times New Roman" w:cs="Times New Roman"/>
          <w:kern w:val="0"/>
          <w:sz w:val="28"/>
          <w:szCs w:val="28"/>
          <w:lang w:eastAsia="ru-RU"/>
          <w14:ligatures w14:val="none"/>
        </w:rPr>
        <w:t>бутирофенона</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галоперидол</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дроперидол</w:t>
      </w:r>
      <w:proofErr w:type="spellEnd"/>
      <w:r w:rsidRPr="00CE473D">
        <w:rPr>
          <w:rFonts w:ascii="Times New Roman" w:eastAsia="Times New Roman" w:hAnsi="Times New Roman" w:cs="Times New Roman"/>
          <w:kern w:val="0"/>
          <w:sz w:val="28"/>
          <w:szCs w:val="28"/>
          <w:lang w:eastAsia="ru-RU"/>
          <w14:ligatures w14:val="none"/>
        </w:rPr>
        <w:t xml:space="preserve">). Особенности </w:t>
      </w:r>
      <w:proofErr w:type="spellStart"/>
      <w:r w:rsidRPr="00CE473D">
        <w:rPr>
          <w:rFonts w:ascii="Times New Roman" w:eastAsia="Times New Roman" w:hAnsi="Times New Roman" w:cs="Times New Roman"/>
          <w:kern w:val="0"/>
          <w:sz w:val="28"/>
          <w:szCs w:val="28"/>
          <w:lang w:eastAsia="ru-RU"/>
          <w14:ligatures w14:val="none"/>
        </w:rPr>
        <w:t>фармакодинамики</w:t>
      </w:r>
      <w:proofErr w:type="spellEnd"/>
      <w:r w:rsidRPr="00CE473D">
        <w:rPr>
          <w:rFonts w:ascii="Times New Roman" w:eastAsia="Times New Roman" w:hAnsi="Times New Roman" w:cs="Times New Roman"/>
          <w:kern w:val="0"/>
          <w:sz w:val="28"/>
          <w:szCs w:val="28"/>
          <w:lang w:eastAsia="ru-RU"/>
          <w14:ligatures w14:val="none"/>
        </w:rPr>
        <w:t>. Сравнительная характеристика. Показания к назначению. Побочное действие.</w:t>
      </w:r>
    </w:p>
    <w:p w14:paraId="1527D8B5"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32.</w:t>
      </w:r>
      <w:r w:rsidRPr="00CE473D">
        <w:rPr>
          <w:rFonts w:ascii="Times New Roman" w:eastAsia="Times New Roman" w:hAnsi="Times New Roman" w:cs="Times New Roman"/>
          <w:kern w:val="0"/>
          <w:sz w:val="28"/>
          <w:szCs w:val="28"/>
          <w:lang w:eastAsia="ru-RU"/>
          <w14:ligatures w14:val="none"/>
        </w:rPr>
        <w:tab/>
        <w:t>Транквилизаторы. Классификация. Механизм действия. Сравнительная характеристика. Особенности влияния на ЦНС. Показания к назначению. Побочное действие.</w:t>
      </w:r>
    </w:p>
    <w:p w14:paraId="34B16023"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33.</w:t>
      </w:r>
      <w:r w:rsidRPr="00CE473D">
        <w:rPr>
          <w:rFonts w:ascii="Times New Roman" w:eastAsia="Times New Roman" w:hAnsi="Times New Roman" w:cs="Times New Roman"/>
          <w:kern w:val="0"/>
          <w:sz w:val="28"/>
          <w:szCs w:val="28"/>
          <w:lang w:eastAsia="ru-RU"/>
          <w14:ligatures w14:val="none"/>
        </w:rPr>
        <w:tab/>
        <w:t xml:space="preserve">Рвотные средства рефлекторного и центрального действия (меди сульфат, </w:t>
      </w:r>
      <w:proofErr w:type="spellStart"/>
      <w:r w:rsidRPr="00CE473D">
        <w:rPr>
          <w:rFonts w:ascii="Times New Roman" w:eastAsia="Times New Roman" w:hAnsi="Times New Roman" w:cs="Times New Roman"/>
          <w:kern w:val="0"/>
          <w:sz w:val="28"/>
          <w:szCs w:val="28"/>
          <w:lang w:eastAsia="ru-RU"/>
          <w14:ligatures w14:val="none"/>
        </w:rPr>
        <w:t>апоморфин</w:t>
      </w:r>
      <w:proofErr w:type="spellEnd"/>
      <w:r w:rsidRPr="00CE473D">
        <w:rPr>
          <w:rFonts w:ascii="Times New Roman" w:eastAsia="Times New Roman" w:hAnsi="Times New Roman" w:cs="Times New Roman"/>
          <w:kern w:val="0"/>
          <w:sz w:val="28"/>
          <w:szCs w:val="28"/>
          <w:lang w:eastAsia="ru-RU"/>
          <w14:ligatures w14:val="none"/>
        </w:rPr>
        <w:t xml:space="preserve">). Механизм действия. Противорвотные средства, их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xml:space="preserve"> (нейролептики, метоклопрамид и др.). Показания к назначению.</w:t>
      </w:r>
    </w:p>
    <w:p w14:paraId="13C1E407"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34.</w:t>
      </w:r>
      <w:r w:rsidRPr="00CE473D">
        <w:rPr>
          <w:rFonts w:ascii="Times New Roman" w:eastAsia="Times New Roman" w:hAnsi="Times New Roman" w:cs="Times New Roman"/>
          <w:kern w:val="0"/>
          <w:sz w:val="28"/>
          <w:szCs w:val="28"/>
          <w:lang w:eastAsia="ru-RU"/>
          <w14:ligatures w14:val="none"/>
        </w:rPr>
        <w:tab/>
        <w:t>Аналептики. Классификация. Общая характеристика препаратов, сравнительная характеристика, различия в показаниях к назначению. Побочное действие.</w:t>
      </w:r>
    </w:p>
    <w:p w14:paraId="105594B2"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35.</w:t>
      </w:r>
      <w:r w:rsidRPr="00CE473D">
        <w:rPr>
          <w:rFonts w:ascii="Times New Roman" w:eastAsia="Times New Roman" w:hAnsi="Times New Roman" w:cs="Times New Roman"/>
          <w:kern w:val="0"/>
          <w:sz w:val="28"/>
          <w:szCs w:val="28"/>
          <w:lang w:eastAsia="ru-RU"/>
          <w14:ligatures w14:val="none"/>
        </w:rPr>
        <w:tab/>
        <w:t xml:space="preserve">Аналептики. Классификация. Общая характеристика препаратов. Аналептики с преимущественным действием на спинной мозг (стрихнина нитрат, </w:t>
      </w:r>
      <w:proofErr w:type="spellStart"/>
      <w:r w:rsidRPr="00CE473D">
        <w:rPr>
          <w:rFonts w:ascii="Times New Roman" w:eastAsia="Times New Roman" w:hAnsi="Times New Roman" w:cs="Times New Roman"/>
          <w:kern w:val="0"/>
          <w:sz w:val="28"/>
          <w:szCs w:val="28"/>
          <w:lang w:eastAsia="ru-RU"/>
          <w14:ligatures w14:val="none"/>
        </w:rPr>
        <w:t>секуринин</w:t>
      </w:r>
      <w:proofErr w:type="spellEnd"/>
      <w:r w:rsidRPr="00CE473D">
        <w:rPr>
          <w:rFonts w:ascii="Times New Roman" w:eastAsia="Times New Roman" w:hAnsi="Times New Roman" w:cs="Times New Roman"/>
          <w:kern w:val="0"/>
          <w:sz w:val="28"/>
          <w:szCs w:val="28"/>
          <w:lang w:eastAsia="ru-RU"/>
          <w14:ligatures w14:val="none"/>
        </w:rPr>
        <w:t xml:space="preserve">). </w:t>
      </w:r>
      <w:proofErr w:type="spellStart"/>
      <w:r w:rsidRPr="00CE473D">
        <w:rPr>
          <w:rFonts w:ascii="Times New Roman" w:eastAsia="Times New Roman" w:hAnsi="Times New Roman" w:cs="Times New Roman"/>
          <w:kern w:val="0"/>
          <w:sz w:val="28"/>
          <w:szCs w:val="28"/>
          <w:lang w:eastAsia="ru-RU"/>
          <w14:ligatures w14:val="none"/>
        </w:rPr>
        <w:t>Фармакокинетика</w:t>
      </w:r>
      <w:proofErr w:type="spellEnd"/>
      <w:r w:rsidRPr="00CE473D">
        <w:rPr>
          <w:rFonts w:ascii="Times New Roman" w:eastAsia="Times New Roman" w:hAnsi="Times New Roman" w:cs="Times New Roman"/>
          <w:kern w:val="0"/>
          <w:sz w:val="28"/>
          <w:szCs w:val="28"/>
          <w:lang w:eastAsia="ru-RU"/>
          <w14:ligatures w14:val="none"/>
        </w:rPr>
        <w:t xml:space="preserve"> и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показания к назначению. Клиническая картина отравления. Меры помощи.</w:t>
      </w:r>
    </w:p>
    <w:p w14:paraId="3E363453"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36.</w:t>
      </w:r>
      <w:r w:rsidRPr="00CE473D">
        <w:rPr>
          <w:rFonts w:ascii="Times New Roman" w:eastAsia="Times New Roman" w:hAnsi="Times New Roman" w:cs="Times New Roman"/>
          <w:kern w:val="0"/>
          <w:sz w:val="28"/>
          <w:szCs w:val="28"/>
          <w:lang w:eastAsia="ru-RU"/>
          <w14:ligatures w14:val="none"/>
        </w:rPr>
        <w:tab/>
      </w:r>
      <w:proofErr w:type="spellStart"/>
      <w:r w:rsidRPr="00CE473D">
        <w:rPr>
          <w:rFonts w:ascii="Times New Roman" w:eastAsia="Times New Roman" w:hAnsi="Times New Roman" w:cs="Times New Roman"/>
          <w:kern w:val="0"/>
          <w:sz w:val="28"/>
          <w:szCs w:val="28"/>
          <w:lang w:eastAsia="ru-RU"/>
          <w14:ligatures w14:val="none"/>
        </w:rPr>
        <w:t>Психостимуляторы</w:t>
      </w:r>
      <w:proofErr w:type="spellEnd"/>
      <w:r w:rsidRPr="00CE473D">
        <w:rPr>
          <w:rFonts w:ascii="Times New Roman" w:eastAsia="Times New Roman" w:hAnsi="Times New Roman" w:cs="Times New Roman"/>
          <w:kern w:val="0"/>
          <w:sz w:val="28"/>
          <w:szCs w:val="28"/>
          <w:lang w:eastAsia="ru-RU"/>
          <w14:ligatures w14:val="none"/>
        </w:rPr>
        <w:t xml:space="preserve">. Классификация. Механизмы действия.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Показания к назначению. Побочное действие.</w:t>
      </w:r>
    </w:p>
    <w:p w14:paraId="40822ED1"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37.</w:t>
      </w:r>
      <w:r w:rsidRPr="00CE473D">
        <w:rPr>
          <w:rFonts w:ascii="Times New Roman" w:eastAsia="Times New Roman" w:hAnsi="Times New Roman" w:cs="Times New Roman"/>
          <w:kern w:val="0"/>
          <w:sz w:val="28"/>
          <w:szCs w:val="28"/>
          <w:lang w:eastAsia="ru-RU"/>
          <w14:ligatures w14:val="none"/>
        </w:rPr>
        <w:tab/>
        <w:t xml:space="preserve">Кофеин. Характеристика препарата: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понятие о пуриновых рецепторах. Показания и противопоказания к назначению, побочное действие.</w:t>
      </w:r>
    </w:p>
    <w:p w14:paraId="5D4AD985"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38.</w:t>
      </w:r>
      <w:r w:rsidRPr="00CE473D">
        <w:rPr>
          <w:rFonts w:ascii="Times New Roman" w:eastAsia="Times New Roman" w:hAnsi="Times New Roman" w:cs="Times New Roman"/>
          <w:kern w:val="0"/>
          <w:sz w:val="28"/>
          <w:szCs w:val="28"/>
          <w:lang w:eastAsia="ru-RU"/>
          <w14:ligatures w14:val="none"/>
        </w:rPr>
        <w:tab/>
      </w:r>
      <w:proofErr w:type="spellStart"/>
      <w:r w:rsidRPr="00CE473D">
        <w:rPr>
          <w:rFonts w:ascii="Times New Roman" w:eastAsia="Times New Roman" w:hAnsi="Times New Roman" w:cs="Times New Roman"/>
          <w:kern w:val="0"/>
          <w:sz w:val="28"/>
          <w:szCs w:val="28"/>
          <w:lang w:eastAsia="ru-RU"/>
          <w14:ligatures w14:val="none"/>
        </w:rPr>
        <w:t>Ноотропные</w:t>
      </w:r>
      <w:proofErr w:type="spellEnd"/>
      <w:r w:rsidRPr="00CE473D">
        <w:rPr>
          <w:rFonts w:ascii="Times New Roman" w:eastAsia="Times New Roman" w:hAnsi="Times New Roman" w:cs="Times New Roman"/>
          <w:kern w:val="0"/>
          <w:sz w:val="28"/>
          <w:szCs w:val="28"/>
          <w:lang w:eastAsia="ru-RU"/>
          <w14:ligatures w14:val="none"/>
        </w:rPr>
        <w:t xml:space="preserve"> препараты. Классификация. Механизм действия. </w:t>
      </w:r>
      <w:proofErr w:type="spellStart"/>
      <w:r w:rsidRPr="00CE473D">
        <w:rPr>
          <w:rFonts w:ascii="Times New Roman" w:eastAsia="Times New Roman" w:hAnsi="Times New Roman" w:cs="Times New Roman"/>
          <w:kern w:val="0"/>
          <w:sz w:val="28"/>
          <w:szCs w:val="28"/>
          <w:lang w:eastAsia="ru-RU"/>
          <w14:ligatures w14:val="none"/>
        </w:rPr>
        <w:t>Фармакокинетика</w:t>
      </w:r>
      <w:proofErr w:type="spellEnd"/>
      <w:r w:rsidRPr="00CE473D">
        <w:rPr>
          <w:rFonts w:ascii="Times New Roman" w:eastAsia="Times New Roman" w:hAnsi="Times New Roman" w:cs="Times New Roman"/>
          <w:kern w:val="0"/>
          <w:sz w:val="28"/>
          <w:szCs w:val="28"/>
          <w:lang w:eastAsia="ru-RU"/>
          <w14:ligatures w14:val="none"/>
        </w:rPr>
        <w:t xml:space="preserve"> и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xml:space="preserve"> препаратов группы. Показания к назначению.</w:t>
      </w:r>
    </w:p>
    <w:p w14:paraId="1B87BC1A"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39.</w:t>
      </w:r>
      <w:r w:rsidRPr="00CE473D">
        <w:rPr>
          <w:rFonts w:ascii="Times New Roman" w:eastAsia="Times New Roman" w:hAnsi="Times New Roman" w:cs="Times New Roman"/>
          <w:kern w:val="0"/>
          <w:sz w:val="28"/>
          <w:szCs w:val="28"/>
          <w:lang w:eastAsia="ru-RU"/>
          <w14:ligatures w14:val="none"/>
        </w:rPr>
        <w:tab/>
        <w:t xml:space="preserve">Антидепрессанты. Классификация.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 Показания к назначению. Побочные эффекты и осложнения при применении.</w:t>
      </w:r>
    </w:p>
    <w:p w14:paraId="414803CB"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40.</w:t>
      </w:r>
      <w:r w:rsidRPr="00CE473D">
        <w:rPr>
          <w:rFonts w:ascii="Times New Roman" w:eastAsia="Times New Roman" w:hAnsi="Times New Roman" w:cs="Times New Roman"/>
          <w:kern w:val="0"/>
          <w:sz w:val="28"/>
          <w:szCs w:val="28"/>
          <w:lang w:eastAsia="ru-RU"/>
          <w14:ligatures w14:val="none"/>
        </w:rPr>
        <w:tab/>
        <w:t>Наука</w:t>
      </w:r>
      <w:r w:rsidRPr="00CE473D">
        <w:rPr>
          <w:rFonts w:ascii="Times New Roman" w:eastAsia="Times New Roman" w:hAnsi="Times New Roman" w:cs="Times New Roman"/>
          <w:kern w:val="0"/>
          <w:sz w:val="28"/>
          <w:szCs w:val="28"/>
          <w:lang w:eastAsia="ru-RU"/>
          <w14:ligatures w14:val="none"/>
        </w:rPr>
        <w:tab/>
        <w:t>«фармакология»</w:t>
      </w:r>
      <w:r w:rsidRPr="00CE473D">
        <w:rPr>
          <w:rFonts w:ascii="Times New Roman" w:eastAsia="Times New Roman" w:hAnsi="Times New Roman" w:cs="Times New Roman"/>
          <w:kern w:val="0"/>
          <w:sz w:val="28"/>
          <w:szCs w:val="28"/>
          <w:lang w:eastAsia="ru-RU"/>
          <w14:ligatures w14:val="none"/>
        </w:rPr>
        <w:tab/>
        <w:t>и</w:t>
      </w:r>
      <w:r w:rsidRPr="00CE473D">
        <w:rPr>
          <w:rFonts w:ascii="Times New Roman" w:eastAsia="Times New Roman" w:hAnsi="Times New Roman" w:cs="Times New Roman"/>
          <w:kern w:val="0"/>
          <w:sz w:val="28"/>
          <w:szCs w:val="28"/>
          <w:lang w:eastAsia="ru-RU"/>
          <w14:ligatures w14:val="none"/>
        </w:rPr>
        <w:tab/>
        <w:t>ее</w:t>
      </w:r>
      <w:r w:rsidRPr="00CE473D">
        <w:rPr>
          <w:rFonts w:ascii="Times New Roman" w:eastAsia="Times New Roman" w:hAnsi="Times New Roman" w:cs="Times New Roman"/>
          <w:kern w:val="0"/>
          <w:sz w:val="28"/>
          <w:szCs w:val="28"/>
          <w:lang w:eastAsia="ru-RU"/>
          <w14:ligatures w14:val="none"/>
        </w:rPr>
        <w:tab/>
        <w:t>задачи.</w:t>
      </w:r>
      <w:r w:rsidRPr="00CE473D">
        <w:rPr>
          <w:rFonts w:ascii="Times New Roman" w:eastAsia="Times New Roman" w:hAnsi="Times New Roman" w:cs="Times New Roman"/>
          <w:kern w:val="0"/>
          <w:sz w:val="28"/>
          <w:szCs w:val="28"/>
          <w:lang w:eastAsia="ru-RU"/>
          <w14:ligatures w14:val="none"/>
        </w:rPr>
        <w:tab/>
        <w:t>Достижения</w:t>
      </w:r>
      <w:r w:rsidRPr="00CE473D">
        <w:rPr>
          <w:rFonts w:ascii="Times New Roman" w:eastAsia="Times New Roman" w:hAnsi="Times New Roman" w:cs="Times New Roman"/>
          <w:kern w:val="0"/>
          <w:sz w:val="28"/>
          <w:szCs w:val="28"/>
          <w:lang w:eastAsia="ru-RU"/>
          <w14:ligatures w14:val="none"/>
        </w:rPr>
        <w:tab/>
        <w:t>современной фармакологии.</w:t>
      </w:r>
    </w:p>
    <w:p w14:paraId="02C64E21"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41.</w:t>
      </w:r>
      <w:r w:rsidRPr="00CE473D">
        <w:rPr>
          <w:rFonts w:ascii="Times New Roman" w:eastAsia="Times New Roman" w:hAnsi="Times New Roman" w:cs="Times New Roman"/>
          <w:kern w:val="0"/>
          <w:sz w:val="28"/>
          <w:szCs w:val="28"/>
          <w:lang w:eastAsia="ru-RU"/>
          <w14:ligatures w14:val="none"/>
        </w:rPr>
        <w:tab/>
        <w:t>Значение термина «</w:t>
      </w:r>
      <w:proofErr w:type="spellStart"/>
      <w:r w:rsidRPr="00CE473D">
        <w:rPr>
          <w:rFonts w:ascii="Times New Roman" w:eastAsia="Times New Roman" w:hAnsi="Times New Roman" w:cs="Times New Roman"/>
          <w:kern w:val="0"/>
          <w:sz w:val="28"/>
          <w:szCs w:val="28"/>
          <w:lang w:eastAsia="ru-RU"/>
          <w14:ligatures w14:val="none"/>
        </w:rPr>
        <w:t>фармакодинамика</w:t>
      </w:r>
      <w:proofErr w:type="spellEnd"/>
      <w:r w:rsidRPr="00CE473D">
        <w:rPr>
          <w:rFonts w:ascii="Times New Roman" w:eastAsia="Times New Roman" w:hAnsi="Times New Roman" w:cs="Times New Roman"/>
          <w:kern w:val="0"/>
          <w:sz w:val="28"/>
          <w:szCs w:val="28"/>
          <w:lang w:eastAsia="ru-RU"/>
          <w14:ligatures w14:val="none"/>
        </w:rPr>
        <w:t>».</w:t>
      </w:r>
    </w:p>
    <w:p w14:paraId="0CAFF121"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42.</w:t>
      </w:r>
      <w:r w:rsidRPr="00CE473D">
        <w:rPr>
          <w:rFonts w:ascii="Times New Roman" w:eastAsia="Times New Roman" w:hAnsi="Times New Roman" w:cs="Times New Roman"/>
          <w:kern w:val="0"/>
          <w:sz w:val="28"/>
          <w:szCs w:val="28"/>
          <w:lang w:eastAsia="ru-RU"/>
          <w14:ligatures w14:val="none"/>
        </w:rPr>
        <w:tab/>
        <w:t>Понятие «</w:t>
      </w:r>
      <w:proofErr w:type="spellStart"/>
      <w:r w:rsidRPr="00CE473D">
        <w:rPr>
          <w:rFonts w:ascii="Times New Roman" w:eastAsia="Times New Roman" w:hAnsi="Times New Roman" w:cs="Times New Roman"/>
          <w:kern w:val="0"/>
          <w:sz w:val="28"/>
          <w:szCs w:val="28"/>
          <w:lang w:eastAsia="ru-RU"/>
          <w14:ligatures w14:val="none"/>
        </w:rPr>
        <w:t>биодоступность</w:t>
      </w:r>
      <w:proofErr w:type="spellEnd"/>
      <w:r w:rsidRPr="00CE473D">
        <w:rPr>
          <w:rFonts w:ascii="Times New Roman" w:eastAsia="Times New Roman" w:hAnsi="Times New Roman" w:cs="Times New Roman"/>
          <w:kern w:val="0"/>
          <w:sz w:val="28"/>
          <w:szCs w:val="28"/>
          <w:lang w:eastAsia="ru-RU"/>
          <w14:ligatures w14:val="none"/>
        </w:rPr>
        <w:t>».</w:t>
      </w:r>
    </w:p>
    <w:p w14:paraId="54C227C0"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43.</w:t>
      </w:r>
      <w:r w:rsidRPr="00CE473D">
        <w:rPr>
          <w:rFonts w:ascii="Times New Roman" w:eastAsia="Times New Roman" w:hAnsi="Times New Roman" w:cs="Times New Roman"/>
          <w:kern w:val="0"/>
          <w:sz w:val="28"/>
          <w:szCs w:val="28"/>
          <w:lang w:eastAsia="ru-RU"/>
          <w14:ligatures w14:val="none"/>
        </w:rPr>
        <w:tab/>
        <w:t>Биологические барьеры организма.</w:t>
      </w:r>
    </w:p>
    <w:p w14:paraId="377BDA64"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44.</w:t>
      </w:r>
      <w:r w:rsidRPr="00CE473D">
        <w:rPr>
          <w:rFonts w:ascii="Times New Roman" w:eastAsia="Times New Roman" w:hAnsi="Times New Roman" w:cs="Times New Roman"/>
          <w:kern w:val="0"/>
          <w:sz w:val="28"/>
          <w:szCs w:val="28"/>
          <w:lang w:eastAsia="ru-RU"/>
          <w14:ligatures w14:val="none"/>
        </w:rPr>
        <w:tab/>
        <w:t>Источники получения лекарственных веществ.</w:t>
      </w:r>
    </w:p>
    <w:p w14:paraId="2575FD3B"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45.</w:t>
      </w:r>
      <w:r w:rsidRPr="00CE473D">
        <w:rPr>
          <w:rFonts w:ascii="Times New Roman" w:eastAsia="Times New Roman" w:hAnsi="Times New Roman" w:cs="Times New Roman"/>
          <w:kern w:val="0"/>
          <w:sz w:val="28"/>
          <w:szCs w:val="28"/>
          <w:lang w:eastAsia="ru-RU"/>
          <w14:ligatures w14:val="none"/>
        </w:rPr>
        <w:tab/>
        <w:t>Понятие о дозах, виды доз.</w:t>
      </w:r>
    </w:p>
    <w:p w14:paraId="3A807E2D"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46.</w:t>
      </w:r>
      <w:r w:rsidRPr="00CE473D">
        <w:rPr>
          <w:rFonts w:ascii="Times New Roman" w:eastAsia="Times New Roman" w:hAnsi="Times New Roman" w:cs="Times New Roman"/>
          <w:kern w:val="0"/>
          <w:sz w:val="28"/>
          <w:szCs w:val="28"/>
          <w:lang w:eastAsia="ru-RU"/>
          <w14:ligatures w14:val="none"/>
        </w:rPr>
        <w:tab/>
        <w:t>Виды лекарственной терапии.</w:t>
      </w:r>
    </w:p>
    <w:p w14:paraId="6E755199"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47.</w:t>
      </w:r>
      <w:r w:rsidRPr="00CE473D">
        <w:rPr>
          <w:rFonts w:ascii="Times New Roman" w:eastAsia="Times New Roman" w:hAnsi="Times New Roman" w:cs="Times New Roman"/>
          <w:kern w:val="0"/>
          <w:sz w:val="28"/>
          <w:szCs w:val="28"/>
          <w:lang w:eastAsia="ru-RU"/>
          <w14:ligatures w14:val="none"/>
        </w:rPr>
        <w:tab/>
        <w:t>Виды отрицательного действия лекарственных веществ на организм.</w:t>
      </w:r>
    </w:p>
    <w:p w14:paraId="25C83ED7"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48.</w:t>
      </w:r>
      <w:r w:rsidRPr="00CE473D">
        <w:rPr>
          <w:rFonts w:ascii="Times New Roman" w:eastAsia="Times New Roman" w:hAnsi="Times New Roman" w:cs="Times New Roman"/>
          <w:kern w:val="0"/>
          <w:sz w:val="28"/>
          <w:szCs w:val="28"/>
          <w:lang w:eastAsia="ru-RU"/>
          <w14:ligatures w14:val="none"/>
        </w:rPr>
        <w:tab/>
        <w:t>Виды лекарственной зависимости.</w:t>
      </w:r>
    </w:p>
    <w:p w14:paraId="0E1F7315" w14:textId="77777777" w:rsidR="00307D6E" w:rsidRPr="00CE473D"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t>49.</w:t>
      </w:r>
      <w:r w:rsidRPr="00CE473D">
        <w:rPr>
          <w:rFonts w:ascii="Times New Roman" w:eastAsia="Times New Roman" w:hAnsi="Times New Roman" w:cs="Times New Roman"/>
          <w:kern w:val="0"/>
          <w:sz w:val="28"/>
          <w:szCs w:val="28"/>
          <w:lang w:eastAsia="ru-RU"/>
          <w14:ligatures w14:val="none"/>
        </w:rPr>
        <w:tab/>
        <w:t>Проблемы комбинированного применения лекарственных средств.</w:t>
      </w:r>
    </w:p>
    <w:p w14:paraId="6EA0B681" w14:textId="27445AC8" w:rsidR="00307D6E" w:rsidRDefault="00307D6E"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CE473D">
        <w:rPr>
          <w:rFonts w:ascii="Times New Roman" w:eastAsia="Times New Roman" w:hAnsi="Times New Roman" w:cs="Times New Roman"/>
          <w:kern w:val="0"/>
          <w:sz w:val="28"/>
          <w:szCs w:val="28"/>
          <w:lang w:eastAsia="ru-RU"/>
          <w14:ligatures w14:val="none"/>
        </w:rPr>
        <w:lastRenderedPageBreak/>
        <w:t>50.</w:t>
      </w:r>
      <w:r w:rsidRPr="00CE473D">
        <w:rPr>
          <w:rFonts w:ascii="Times New Roman" w:eastAsia="Times New Roman" w:hAnsi="Times New Roman" w:cs="Times New Roman"/>
          <w:kern w:val="0"/>
          <w:sz w:val="28"/>
          <w:szCs w:val="28"/>
          <w:lang w:eastAsia="ru-RU"/>
          <w14:ligatures w14:val="none"/>
        </w:rPr>
        <w:tab/>
        <w:t>Реакции организма, обусловленные длительным приемом лекарственных средств.</w:t>
      </w:r>
    </w:p>
    <w:p w14:paraId="045B6D0C" w14:textId="77777777" w:rsidR="00B002B5" w:rsidRPr="00CE473D" w:rsidRDefault="00B002B5" w:rsidP="00CE473D">
      <w:pPr>
        <w:spacing w:after="0" w:line="276" w:lineRule="auto"/>
        <w:ind w:firstLine="709"/>
        <w:jc w:val="both"/>
        <w:rPr>
          <w:rFonts w:ascii="Times New Roman" w:eastAsia="Times New Roman" w:hAnsi="Times New Roman" w:cs="Times New Roman"/>
          <w:kern w:val="0"/>
          <w:sz w:val="28"/>
          <w:szCs w:val="28"/>
          <w:lang w:eastAsia="ru-RU"/>
          <w14:ligatures w14:val="none"/>
        </w:rPr>
      </w:pPr>
    </w:p>
    <w:p w14:paraId="0AEABABD" w14:textId="77777777" w:rsidR="00B002B5" w:rsidRPr="00EF11BB" w:rsidRDefault="00B002B5" w:rsidP="00B002B5">
      <w:pPr>
        <w:spacing w:after="0" w:line="276" w:lineRule="auto"/>
        <w:ind w:firstLine="709"/>
        <w:jc w:val="center"/>
        <w:rPr>
          <w:rFonts w:ascii="Times New Roman" w:eastAsia="Times New Roman" w:hAnsi="Times New Roman" w:cs="Times New Roman"/>
          <w:b/>
          <w:kern w:val="0"/>
          <w:sz w:val="28"/>
          <w:szCs w:val="28"/>
          <w:lang w:eastAsia="ru-RU"/>
          <w14:ligatures w14:val="none"/>
        </w:rPr>
      </w:pPr>
      <w:r w:rsidRPr="00EF11BB">
        <w:rPr>
          <w:rFonts w:ascii="Times New Roman" w:eastAsia="Times New Roman" w:hAnsi="Times New Roman" w:cs="Times New Roman"/>
          <w:b/>
          <w:kern w:val="0"/>
          <w:sz w:val="28"/>
          <w:szCs w:val="28"/>
          <w:lang w:eastAsia="ru-RU"/>
          <w14:ligatures w14:val="none"/>
        </w:rPr>
        <w:t>Задания к промежуточной аттестации</w:t>
      </w:r>
    </w:p>
    <w:p w14:paraId="6A0AA65F" w14:textId="77777777" w:rsidR="00B002B5" w:rsidRPr="00EF11BB" w:rsidRDefault="00B002B5" w:rsidP="00B002B5">
      <w:pPr>
        <w:spacing w:after="0" w:line="276" w:lineRule="auto"/>
        <w:ind w:firstLine="709"/>
        <w:jc w:val="center"/>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ВЫПИСАТЬ В РЕЦЕПТЕ, ПРОЧИТАТЬ РЕЦЕПТ БЕЗ СОКРАЩЕНИЙ.</w:t>
      </w:r>
    </w:p>
    <w:p w14:paraId="359D6FD1"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w:t>
      </w:r>
      <w:r w:rsidRPr="00EF11BB">
        <w:rPr>
          <w:rFonts w:ascii="Times New Roman" w:eastAsia="Times New Roman" w:hAnsi="Times New Roman" w:cs="Times New Roman"/>
          <w:kern w:val="0"/>
          <w:sz w:val="28"/>
          <w:szCs w:val="28"/>
          <w:lang w:eastAsia="ru-RU"/>
          <w14:ligatures w14:val="none"/>
        </w:rPr>
        <w:tab/>
        <w:t xml:space="preserve">Выпишите препарат адреналин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73D76E94"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w:t>
      </w:r>
      <w:r w:rsidRPr="00EF11BB">
        <w:rPr>
          <w:rFonts w:ascii="Times New Roman" w:eastAsia="Times New Roman" w:hAnsi="Times New Roman" w:cs="Times New Roman"/>
          <w:kern w:val="0"/>
          <w:sz w:val="28"/>
          <w:szCs w:val="28"/>
          <w:lang w:eastAsia="ru-RU"/>
          <w14:ligatures w14:val="none"/>
        </w:rPr>
        <w:tab/>
        <w:t xml:space="preserve">Выпишите препарат анальгин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2ABA12D0"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анаприлин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таблеток,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F707088"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4.</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флюконазол</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порошка в капсулах,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5799E95F"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5.</w:t>
      </w:r>
      <w:r w:rsidRPr="00EF11BB">
        <w:rPr>
          <w:rFonts w:ascii="Times New Roman" w:eastAsia="Times New Roman" w:hAnsi="Times New Roman" w:cs="Times New Roman"/>
          <w:kern w:val="0"/>
          <w:sz w:val="28"/>
          <w:szCs w:val="28"/>
          <w:lang w:eastAsia="ru-RU"/>
          <w14:ligatures w14:val="none"/>
        </w:rPr>
        <w:tab/>
        <w:t xml:space="preserve">Выпишите препарат атропин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69AC4CB"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6.</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ампиокс</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порошка во флаконах,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A7C6D13"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7.</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метилэргометрин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для инъекций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527136C3"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8.</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простенон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спиртового раствора в ампулах, используя допустимые сокращения, пользуясь справочником лекарственных</w:t>
      </w:r>
    </w:p>
    <w:p w14:paraId="5C4EADE8"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9.</w:t>
      </w:r>
      <w:r w:rsidRPr="00EF11BB">
        <w:rPr>
          <w:rFonts w:ascii="Times New Roman" w:eastAsia="Times New Roman" w:hAnsi="Times New Roman" w:cs="Times New Roman"/>
          <w:kern w:val="0"/>
          <w:sz w:val="28"/>
          <w:szCs w:val="28"/>
          <w:lang w:eastAsia="ru-RU"/>
          <w14:ligatures w14:val="none"/>
        </w:rPr>
        <w:tab/>
        <w:t xml:space="preserve">Выпишите препарат глюкоза 40% в рецепте в виде раствора во флаконе, общим объемом,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517279AB"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10.</w:t>
      </w:r>
      <w:r w:rsidRPr="00EF11BB">
        <w:rPr>
          <w:rFonts w:ascii="Times New Roman" w:eastAsia="Times New Roman" w:hAnsi="Times New Roman" w:cs="Times New Roman"/>
          <w:kern w:val="0"/>
          <w:sz w:val="28"/>
          <w:szCs w:val="28"/>
          <w:lang w:eastAsia="ru-RU"/>
          <w14:ligatures w14:val="none"/>
        </w:rPr>
        <w:tab/>
        <w:t xml:space="preserve">Выпишите препарат гепарин в рецепте в виде раствора во флаконах,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2FB26D8A"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11.</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аминазин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драже,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6B21077E"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lastRenderedPageBreak/>
        <w:t>12.</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диазепам</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6D296E19"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13.</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дигоксин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6971A2B3"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14.</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прозерин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77BA357"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15.</w:t>
      </w:r>
      <w:r w:rsidRPr="00EF11BB">
        <w:rPr>
          <w:rFonts w:ascii="Times New Roman" w:eastAsia="Times New Roman" w:hAnsi="Times New Roman" w:cs="Times New Roman"/>
          <w:kern w:val="0"/>
          <w:sz w:val="28"/>
          <w:szCs w:val="28"/>
          <w:lang w:eastAsia="ru-RU"/>
          <w14:ligatures w14:val="none"/>
        </w:rPr>
        <w:tab/>
        <w:t xml:space="preserve">Выпишите препарат инсулин в рецепте в виде раствора во флаконах,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6D36132D"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16.</w:t>
      </w:r>
      <w:r w:rsidRPr="00EF11BB">
        <w:rPr>
          <w:rFonts w:ascii="Times New Roman" w:eastAsia="Times New Roman" w:hAnsi="Times New Roman" w:cs="Times New Roman"/>
          <w:kern w:val="0"/>
          <w:sz w:val="28"/>
          <w:szCs w:val="28"/>
          <w:lang w:eastAsia="ru-RU"/>
          <w14:ligatures w14:val="none"/>
        </w:rPr>
        <w:tab/>
        <w:t xml:space="preserve">Выпишите препарат кальция хлорид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E8A85A1"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17.</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ферлатум</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для приёма внутрь,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3355B10"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18.</w:t>
      </w:r>
      <w:r w:rsidRPr="00EF11BB">
        <w:rPr>
          <w:rFonts w:ascii="Times New Roman" w:eastAsia="Times New Roman" w:hAnsi="Times New Roman" w:cs="Times New Roman"/>
          <w:kern w:val="0"/>
          <w:sz w:val="28"/>
          <w:szCs w:val="28"/>
          <w:lang w:eastAsia="ru-RU"/>
          <w14:ligatures w14:val="none"/>
        </w:rPr>
        <w:tab/>
        <w:t xml:space="preserve">Выпишите препарат клофелин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20F34C08"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19.</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лидокаин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0B892DE"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20.</w:t>
      </w:r>
      <w:r w:rsidRPr="00EF11BB">
        <w:rPr>
          <w:rFonts w:ascii="Times New Roman" w:eastAsia="Times New Roman" w:hAnsi="Times New Roman" w:cs="Times New Roman"/>
          <w:kern w:val="0"/>
          <w:sz w:val="28"/>
          <w:szCs w:val="28"/>
          <w:lang w:eastAsia="ru-RU"/>
          <w14:ligatures w14:val="none"/>
        </w:rPr>
        <w:tab/>
        <w:t xml:space="preserve">Выпишите препарат магния сульфат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3E71ED3"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21.</w:t>
      </w:r>
      <w:r w:rsidRPr="00EF11BB">
        <w:rPr>
          <w:rFonts w:ascii="Times New Roman" w:eastAsia="Times New Roman" w:hAnsi="Times New Roman" w:cs="Times New Roman"/>
          <w:kern w:val="0"/>
          <w:sz w:val="28"/>
          <w:szCs w:val="28"/>
          <w:lang w:eastAsia="ru-RU"/>
          <w14:ligatures w14:val="none"/>
        </w:rPr>
        <w:tab/>
        <w:t xml:space="preserve">Выпишите препарат метоклопрамид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49645C4"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22.</w:t>
      </w:r>
      <w:r w:rsidRPr="00EF11BB">
        <w:rPr>
          <w:rFonts w:ascii="Times New Roman" w:eastAsia="Times New Roman" w:hAnsi="Times New Roman" w:cs="Times New Roman"/>
          <w:kern w:val="0"/>
          <w:sz w:val="28"/>
          <w:szCs w:val="28"/>
          <w:lang w:eastAsia="ru-RU"/>
          <w14:ligatures w14:val="none"/>
        </w:rPr>
        <w:tab/>
        <w:t xml:space="preserve">Выпишите препарат морфин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53FF441F"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23.</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марвелон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таблеток,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02E543E4"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24.</w:t>
      </w:r>
      <w:r w:rsidRPr="00EF11BB">
        <w:rPr>
          <w:rFonts w:ascii="Times New Roman" w:eastAsia="Times New Roman" w:hAnsi="Times New Roman" w:cs="Times New Roman"/>
          <w:kern w:val="0"/>
          <w:sz w:val="28"/>
          <w:szCs w:val="28"/>
          <w:lang w:eastAsia="ru-RU"/>
          <w14:ligatures w14:val="none"/>
        </w:rPr>
        <w:tab/>
        <w:t xml:space="preserve">Выпишите препарат нитроглицерин в рецепте в виде таблеток,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06A2126"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lastRenderedPageBreak/>
        <w:t>25.</w:t>
      </w:r>
      <w:r w:rsidRPr="00EF11BB">
        <w:rPr>
          <w:rFonts w:ascii="Times New Roman" w:eastAsia="Times New Roman" w:hAnsi="Times New Roman" w:cs="Times New Roman"/>
          <w:kern w:val="0"/>
          <w:sz w:val="28"/>
          <w:szCs w:val="28"/>
          <w:lang w:eastAsia="ru-RU"/>
          <w14:ligatures w14:val="none"/>
        </w:rPr>
        <w:tab/>
        <w:t xml:space="preserve">Выпишите препарат в окситоцин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728685CC"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26.</w:t>
      </w:r>
      <w:r w:rsidRPr="00EF11BB">
        <w:rPr>
          <w:rFonts w:ascii="Times New Roman" w:eastAsia="Times New Roman" w:hAnsi="Times New Roman" w:cs="Times New Roman"/>
          <w:kern w:val="0"/>
          <w:sz w:val="28"/>
          <w:szCs w:val="28"/>
          <w:lang w:eastAsia="ru-RU"/>
          <w14:ligatures w14:val="none"/>
        </w:rPr>
        <w:tab/>
        <w:t xml:space="preserve">Выпишите препарат в рецепте преднизолон в виде порошка для инъекций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2DC7CF88"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27.</w:t>
      </w:r>
      <w:r w:rsidRPr="00EF11BB">
        <w:rPr>
          <w:rFonts w:ascii="Times New Roman" w:eastAsia="Times New Roman" w:hAnsi="Times New Roman" w:cs="Times New Roman"/>
          <w:kern w:val="0"/>
          <w:sz w:val="28"/>
          <w:szCs w:val="28"/>
          <w:lang w:eastAsia="ru-RU"/>
          <w14:ligatures w14:val="none"/>
        </w:rPr>
        <w:tab/>
        <w:t xml:space="preserve">Выпишите препарат в рецепте в фолликулин в виде масляного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657167F3"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28.</w:t>
      </w:r>
      <w:r w:rsidRPr="00EF11BB">
        <w:rPr>
          <w:rFonts w:ascii="Times New Roman" w:eastAsia="Times New Roman" w:hAnsi="Times New Roman" w:cs="Times New Roman"/>
          <w:kern w:val="0"/>
          <w:sz w:val="28"/>
          <w:szCs w:val="28"/>
          <w:lang w:eastAsia="ru-RU"/>
          <w14:ligatures w14:val="none"/>
        </w:rPr>
        <w:tab/>
        <w:t xml:space="preserve">Выпишите препарат верошпирон в рецепте </w:t>
      </w:r>
      <w:proofErr w:type="gramStart"/>
      <w:r w:rsidRPr="00EF11BB">
        <w:rPr>
          <w:rFonts w:ascii="Times New Roman" w:eastAsia="Times New Roman" w:hAnsi="Times New Roman" w:cs="Times New Roman"/>
          <w:kern w:val="0"/>
          <w:sz w:val="28"/>
          <w:szCs w:val="28"/>
          <w:lang w:eastAsia="ru-RU"/>
          <w14:ligatures w14:val="none"/>
        </w:rPr>
        <w:t>в порошка</w:t>
      </w:r>
      <w:proofErr w:type="gramEnd"/>
      <w:r w:rsidRPr="00EF11BB">
        <w:rPr>
          <w:rFonts w:ascii="Times New Roman" w:eastAsia="Times New Roman" w:hAnsi="Times New Roman" w:cs="Times New Roman"/>
          <w:kern w:val="0"/>
          <w:sz w:val="28"/>
          <w:szCs w:val="28"/>
          <w:lang w:eastAsia="ru-RU"/>
          <w14:ligatures w14:val="none"/>
        </w:rPr>
        <w:t xml:space="preserve"> в капсулах,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AADC36C"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29.</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сальбутамол</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072EE087"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30.</w:t>
      </w:r>
      <w:r w:rsidRPr="00EF11BB">
        <w:rPr>
          <w:rFonts w:ascii="Times New Roman" w:eastAsia="Times New Roman" w:hAnsi="Times New Roman" w:cs="Times New Roman"/>
          <w:kern w:val="0"/>
          <w:sz w:val="28"/>
          <w:szCs w:val="28"/>
          <w:lang w:eastAsia="ru-RU"/>
          <w14:ligatures w14:val="none"/>
        </w:rPr>
        <w:tab/>
        <w:t xml:space="preserve">Выпишите препарат спирт этиловый в рецепте, назначьте для обработки рук хирурга,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2C6849CD"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31.</w:t>
      </w:r>
      <w:r w:rsidRPr="00EF11BB">
        <w:rPr>
          <w:rFonts w:ascii="Times New Roman" w:eastAsia="Times New Roman" w:hAnsi="Times New Roman" w:cs="Times New Roman"/>
          <w:kern w:val="0"/>
          <w:sz w:val="28"/>
          <w:szCs w:val="28"/>
          <w:lang w:eastAsia="ru-RU"/>
          <w14:ligatures w14:val="none"/>
        </w:rPr>
        <w:tab/>
        <w:t xml:space="preserve">Выпишите препарат супрастин в рецепте в виде таблеток,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7E3FE23"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32.</w:t>
      </w:r>
      <w:r w:rsidRPr="00EF11BB">
        <w:rPr>
          <w:rFonts w:ascii="Times New Roman" w:eastAsia="Times New Roman" w:hAnsi="Times New Roman" w:cs="Times New Roman"/>
          <w:kern w:val="0"/>
          <w:sz w:val="28"/>
          <w:szCs w:val="28"/>
          <w:lang w:eastAsia="ru-RU"/>
          <w14:ligatures w14:val="none"/>
        </w:rPr>
        <w:tab/>
        <w:t xml:space="preserve">Выпишите препарат эуфиллин в рецепте в виде раствора для инъекций в ампулах для внутривенного введения,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0995530"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33.</w:t>
      </w:r>
      <w:r w:rsidRPr="00EF11BB">
        <w:rPr>
          <w:rFonts w:ascii="Times New Roman" w:eastAsia="Times New Roman" w:hAnsi="Times New Roman" w:cs="Times New Roman"/>
          <w:kern w:val="0"/>
          <w:sz w:val="28"/>
          <w:szCs w:val="28"/>
          <w:lang w:eastAsia="ru-RU"/>
          <w14:ligatures w14:val="none"/>
        </w:rPr>
        <w:tab/>
        <w:t xml:space="preserve">Выпишите препарат витамин Е (токоферол) в рецепте в капсулах,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5565EF6C"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34.</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Эналаприлат</w:t>
      </w:r>
      <w:proofErr w:type="spellEnd"/>
      <w:r w:rsidRPr="00EF11BB">
        <w:rPr>
          <w:rFonts w:ascii="Times New Roman" w:eastAsia="Times New Roman" w:hAnsi="Times New Roman" w:cs="Times New Roman"/>
          <w:kern w:val="0"/>
          <w:sz w:val="28"/>
          <w:szCs w:val="28"/>
          <w:lang w:eastAsia="ru-RU"/>
          <w14:ligatures w14:val="none"/>
        </w:rPr>
        <w:t xml:space="preserve"> (</w:t>
      </w:r>
      <w:proofErr w:type="spellStart"/>
      <w:r w:rsidRPr="00EF11BB">
        <w:rPr>
          <w:rFonts w:ascii="Times New Roman" w:eastAsia="Times New Roman" w:hAnsi="Times New Roman" w:cs="Times New Roman"/>
          <w:kern w:val="0"/>
          <w:sz w:val="28"/>
          <w:szCs w:val="28"/>
          <w:lang w:eastAsia="ru-RU"/>
          <w14:ligatures w14:val="none"/>
        </w:rPr>
        <w:t>Энап</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29EEC09" w14:textId="77777777" w:rsidR="00B002B5" w:rsidRPr="00EF11BB"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35.</w:t>
      </w:r>
      <w:r w:rsidRPr="00EF11BB">
        <w:rPr>
          <w:rFonts w:ascii="Times New Roman" w:eastAsia="Times New Roman" w:hAnsi="Times New Roman" w:cs="Times New Roman"/>
          <w:kern w:val="0"/>
          <w:sz w:val="28"/>
          <w:szCs w:val="28"/>
          <w:lang w:eastAsia="ru-RU"/>
          <w14:ligatures w14:val="none"/>
        </w:rPr>
        <w:tab/>
        <w:t xml:space="preserve">Выпишите препарат в рецепте в виде порошка,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65D1DB07" w14:textId="77777777" w:rsidR="00B002B5" w:rsidRDefault="00B002B5" w:rsidP="00B002B5">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36.</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аллиэстренол</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таблеток,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FAF2608" w14:textId="77777777" w:rsidR="00307D6E" w:rsidRPr="00CE473D" w:rsidRDefault="00307D6E" w:rsidP="00307D6E">
      <w:pPr>
        <w:spacing w:after="0" w:line="276" w:lineRule="auto"/>
        <w:ind w:firstLine="709"/>
        <w:jc w:val="center"/>
        <w:rPr>
          <w:rFonts w:ascii="Times New Roman" w:eastAsia="Times New Roman" w:hAnsi="Times New Roman" w:cs="Times New Roman"/>
          <w:kern w:val="0"/>
          <w:sz w:val="28"/>
          <w:szCs w:val="28"/>
          <w:lang w:eastAsia="ru-RU"/>
          <w14:ligatures w14:val="none"/>
        </w:rPr>
      </w:pPr>
    </w:p>
    <w:p w14:paraId="39D6B26D" w14:textId="00BBCCDF" w:rsidR="00307D6E" w:rsidRPr="00CE473D" w:rsidRDefault="00307D6E" w:rsidP="00307D6E">
      <w:pPr>
        <w:spacing w:after="0" w:line="276" w:lineRule="auto"/>
        <w:ind w:firstLine="709"/>
        <w:jc w:val="center"/>
        <w:rPr>
          <w:rFonts w:ascii="Times New Roman" w:hAnsi="Times New Roman" w:cs="Times New Roman"/>
          <w:b/>
          <w:bCs/>
          <w:sz w:val="28"/>
          <w:szCs w:val="28"/>
        </w:rPr>
      </w:pPr>
      <w:r w:rsidRPr="00CE473D">
        <w:rPr>
          <w:rFonts w:ascii="Times New Roman" w:hAnsi="Times New Roman" w:cs="Times New Roman"/>
          <w:b/>
          <w:bCs/>
          <w:sz w:val="28"/>
          <w:szCs w:val="28"/>
        </w:rPr>
        <w:t>Критерии оценивания заданий</w:t>
      </w:r>
    </w:p>
    <w:p w14:paraId="7C87D23D" w14:textId="77777777" w:rsidR="00307D6E" w:rsidRPr="00CE473D" w:rsidRDefault="00307D6E" w:rsidP="00307D6E">
      <w:pPr>
        <w:spacing w:after="0" w:line="276" w:lineRule="auto"/>
        <w:ind w:firstLine="709"/>
        <w:jc w:val="both"/>
        <w:rPr>
          <w:rFonts w:ascii="Times New Roman" w:eastAsia="Times New Roman" w:hAnsi="Times New Roman" w:cs="Times New Roman"/>
          <w:bCs/>
          <w:sz w:val="28"/>
          <w:szCs w:val="28"/>
          <w:lang w:eastAsia="ru-RU"/>
        </w:rPr>
      </w:pPr>
      <w:r w:rsidRPr="00CE473D">
        <w:rPr>
          <w:rFonts w:ascii="Times New Roman" w:eastAsia="Times New Roman" w:hAnsi="Times New Roman" w:cs="Times New Roman"/>
          <w:bCs/>
          <w:sz w:val="28"/>
          <w:szCs w:val="28"/>
          <w:lang w:eastAsia="ru-RU"/>
        </w:rPr>
        <w:lastRenderedPageBreak/>
        <w:t>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w:t>
      </w:r>
    </w:p>
    <w:p w14:paraId="01997BC7" w14:textId="77777777" w:rsidR="00307D6E" w:rsidRPr="00CE473D" w:rsidRDefault="00307D6E" w:rsidP="00307D6E">
      <w:pPr>
        <w:spacing w:after="0" w:line="276" w:lineRule="auto"/>
        <w:ind w:firstLine="709"/>
        <w:jc w:val="both"/>
        <w:rPr>
          <w:rFonts w:ascii="Times New Roman" w:eastAsia="Times New Roman" w:hAnsi="Times New Roman" w:cs="Times New Roman"/>
          <w:bCs/>
          <w:sz w:val="28"/>
          <w:szCs w:val="28"/>
          <w:lang w:eastAsia="ru-RU"/>
        </w:rPr>
      </w:pPr>
      <w:r w:rsidRPr="00CE473D">
        <w:rPr>
          <w:rFonts w:ascii="Times New Roman" w:eastAsia="Times New Roman" w:hAnsi="Times New Roman" w:cs="Times New Roman"/>
          <w:bCs/>
          <w:sz w:val="28"/>
          <w:szCs w:val="28"/>
          <w:lang w:eastAsia="ru-RU"/>
        </w:rPr>
        <w:t>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w:t>
      </w:r>
    </w:p>
    <w:p w14:paraId="782E4074" w14:textId="77777777" w:rsidR="00307D6E" w:rsidRPr="00CE473D" w:rsidRDefault="00307D6E" w:rsidP="00307D6E">
      <w:pPr>
        <w:spacing w:after="0" w:line="276" w:lineRule="auto"/>
        <w:ind w:firstLine="709"/>
        <w:jc w:val="both"/>
        <w:rPr>
          <w:rFonts w:ascii="Times New Roman" w:eastAsia="Times New Roman" w:hAnsi="Times New Roman" w:cs="Times New Roman"/>
          <w:bCs/>
          <w:sz w:val="28"/>
          <w:szCs w:val="28"/>
          <w:lang w:eastAsia="ru-RU"/>
        </w:rPr>
      </w:pPr>
      <w:r w:rsidRPr="00CE473D">
        <w:rPr>
          <w:rFonts w:ascii="Times New Roman" w:eastAsia="Times New Roman" w:hAnsi="Times New Roman" w:cs="Times New Roman"/>
          <w:bCs/>
          <w:sz w:val="28"/>
          <w:szCs w:val="28"/>
          <w:lang w:eastAsia="ru-RU"/>
        </w:rPr>
        <w:t>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w:t>
      </w:r>
    </w:p>
    <w:p w14:paraId="216BA711" w14:textId="77777777" w:rsidR="00307D6E" w:rsidRPr="00CE473D" w:rsidRDefault="00307D6E" w:rsidP="00307D6E">
      <w:pPr>
        <w:spacing w:after="0" w:line="276" w:lineRule="auto"/>
        <w:ind w:firstLine="709"/>
        <w:jc w:val="both"/>
        <w:rPr>
          <w:rFonts w:ascii="Times New Roman" w:eastAsia="Times New Roman" w:hAnsi="Times New Roman" w:cs="Times New Roman"/>
          <w:b/>
          <w:bCs/>
          <w:sz w:val="28"/>
          <w:szCs w:val="28"/>
          <w:lang w:eastAsia="ru-RU"/>
        </w:rPr>
      </w:pPr>
      <w:r w:rsidRPr="00CE473D">
        <w:rPr>
          <w:rFonts w:ascii="Times New Roman" w:eastAsia="Times New Roman" w:hAnsi="Times New Roman" w:cs="Times New Roman"/>
          <w:bCs/>
          <w:sz w:val="28"/>
          <w:szCs w:val="28"/>
          <w:lang w:eastAsia="ru-RU"/>
        </w:rPr>
        <w:t>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r w:rsidRPr="00CE473D">
        <w:rPr>
          <w:rFonts w:ascii="Times New Roman" w:eastAsia="Times New Roman" w:hAnsi="Times New Roman" w:cs="Times New Roman"/>
          <w:b/>
          <w:bCs/>
          <w:sz w:val="28"/>
          <w:szCs w:val="28"/>
          <w:lang w:eastAsia="ru-RU"/>
        </w:rPr>
        <w:t>.</w:t>
      </w:r>
    </w:p>
    <w:p w14:paraId="39F4FF08" w14:textId="77777777" w:rsidR="00307D6E" w:rsidRPr="00CE473D" w:rsidRDefault="00307D6E" w:rsidP="00307D6E">
      <w:pPr>
        <w:spacing w:after="0" w:line="276" w:lineRule="auto"/>
        <w:ind w:firstLine="709"/>
        <w:jc w:val="center"/>
        <w:rPr>
          <w:rFonts w:ascii="Times New Roman" w:eastAsia="Times New Roman" w:hAnsi="Times New Roman" w:cs="Times New Roman"/>
          <w:b/>
          <w:sz w:val="28"/>
          <w:szCs w:val="28"/>
          <w:lang w:eastAsia="ru-RU"/>
        </w:rPr>
      </w:pPr>
      <w:r w:rsidRPr="00CE473D">
        <w:rPr>
          <w:rFonts w:ascii="Times New Roman" w:eastAsia="Times New Roman" w:hAnsi="Times New Roman" w:cs="Times New Roman"/>
          <w:b/>
          <w:sz w:val="28"/>
          <w:szCs w:val="28"/>
          <w:lang w:eastAsia="ru-RU"/>
        </w:rPr>
        <w:t xml:space="preserve">Список рекомендуемой литературы </w:t>
      </w:r>
    </w:p>
    <w:p w14:paraId="06E8B72B" w14:textId="77777777" w:rsidR="00307D6E" w:rsidRPr="00CE473D" w:rsidRDefault="00307D6E" w:rsidP="00307D6E">
      <w:pPr>
        <w:spacing w:after="0" w:line="276" w:lineRule="auto"/>
        <w:ind w:firstLine="709"/>
        <w:rPr>
          <w:rFonts w:ascii="Times New Roman" w:eastAsia="Times New Roman" w:hAnsi="Times New Roman" w:cs="Times New Roman"/>
          <w:b/>
          <w:sz w:val="28"/>
          <w:szCs w:val="28"/>
          <w:lang w:eastAsia="ru-RU"/>
        </w:rPr>
      </w:pPr>
    </w:p>
    <w:p w14:paraId="28C79742" w14:textId="77777777" w:rsidR="00307D6E" w:rsidRPr="00CE473D" w:rsidRDefault="00307D6E" w:rsidP="00307D6E">
      <w:pPr>
        <w:spacing w:after="0" w:line="276" w:lineRule="auto"/>
        <w:ind w:firstLine="709"/>
        <w:rPr>
          <w:rFonts w:ascii="Times New Roman" w:eastAsia="Times New Roman" w:hAnsi="Times New Roman" w:cs="Times New Roman"/>
          <w:b/>
          <w:sz w:val="28"/>
          <w:szCs w:val="28"/>
          <w:lang w:eastAsia="ru-RU"/>
        </w:rPr>
      </w:pPr>
      <w:r w:rsidRPr="00CE473D">
        <w:rPr>
          <w:rFonts w:ascii="Times New Roman" w:eastAsia="Times New Roman" w:hAnsi="Times New Roman" w:cs="Times New Roman"/>
          <w:b/>
          <w:sz w:val="28"/>
          <w:szCs w:val="28"/>
          <w:lang w:eastAsia="ru-RU"/>
        </w:rPr>
        <w:t>Основные печатные издания</w:t>
      </w:r>
    </w:p>
    <w:p w14:paraId="0C028005" w14:textId="77777777" w:rsidR="00307D6E" w:rsidRPr="00CE473D" w:rsidRDefault="00307D6E" w:rsidP="00307D6E">
      <w:pPr>
        <w:tabs>
          <w:tab w:val="left" w:pos="708"/>
          <w:tab w:val="left" w:pos="1416"/>
          <w:tab w:val="left" w:pos="2124"/>
        </w:tabs>
        <w:spacing w:after="0" w:line="276" w:lineRule="auto"/>
        <w:ind w:firstLine="709"/>
        <w:jc w:val="both"/>
        <w:rPr>
          <w:rFonts w:ascii="Times New Roman" w:hAnsi="Times New Roman" w:cs="Times New Roman"/>
          <w:sz w:val="28"/>
          <w:szCs w:val="28"/>
        </w:rPr>
      </w:pPr>
      <w:r w:rsidRPr="00CE473D">
        <w:rPr>
          <w:rFonts w:ascii="Times New Roman" w:hAnsi="Times New Roman" w:cs="Times New Roman"/>
          <w:sz w:val="28"/>
          <w:szCs w:val="28"/>
        </w:rPr>
        <w:t xml:space="preserve">1. Дерябина Е. А. </w:t>
      </w:r>
      <w:proofErr w:type="gramStart"/>
      <w:r w:rsidRPr="00CE473D">
        <w:rPr>
          <w:rFonts w:ascii="Times New Roman" w:hAnsi="Times New Roman" w:cs="Times New Roman"/>
          <w:sz w:val="28"/>
          <w:szCs w:val="28"/>
        </w:rPr>
        <w:t>Фармакология :</w:t>
      </w:r>
      <w:proofErr w:type="gramEnd"/>
      <w:r w:rsidRPr="00CE473D">
        <w:rPr>
          <w:rFonts w:ascii="Times New Roman" w:hAnsi="Times New Roman" w:cs="Times New Roman"/>
          <w:sz w:val="28"/>
          <w:szCs w:val="28"/>
        </w:rPr>
        <w:t xml:space="preserve"> учебное пособие для </w:t>
      </w:r>
      <w:proofErr w:type="spellStart"/>
      <w:r w:rsidRPr="00CE473D">
        <w:rPr>
          <w:rFonts w:ascii="Times New Roman" w:hAnsi="Times New Roman" w:cs="Times New Roman"/>
          <w:sz w:val="28"/>
          <w:szCs w:val="28"/>
        </w:rPr>
        <w:t>спо</w:t>
      </w:r>
      <w:proofErr w:type="spellEnd"/>
      <w:r w:rsidRPr="00CE473D">
        <w:rPr>
          <w:rFonts w:ascii="Times New Roman" w:hAnsi="Times New Roman" w:cs="Times New Roman"/>
          <w:sz w:val="28"/>
          <w:szCs w:val="28"/>
        </w:rPr>
        <w:t xml:space="preserve"> / Е. А. Дерябина. — 3-е, стер. — Санкт-</w:t>
      </w:r>
      <w:proofErr w:type="gramStart"/>
      <w:r w:rsidRPr="00CE473D">
        <w:rPr>
          <w:rFonts w:ascii="Times New Roman" w:hAnsi="Times New Roman" w:cs="Times New Roman"/>
          <w:sz w:val="28"/>
          <w:szCs w:val="28"/>
        </w:rPr>
        <w:t>Петербург :</w:t>
      </w:r>
      <w:proofErr w:type="gramEnd"/>
      <w:r w:rsidRPr="00CE473D">
        <w:rPr>
          <w:rFonts w:ascii="Times New Roman" w:hAnsi="Times New Roman" w:cs="Times New Roman"/>
          <w:sz w:val="28"/>
          <w:szCs w:val="28"/>
        </w:rPr>
        <w:t xml:space="preserve"> Лань, 2021. — 184 с. — ISBN 978-5-8114-7575-9.</w:t>
      </w:r>
    </w:p>
    <w:p w14:paraId="56F5E667" w14:textId="77777777" w:rsidR="00307D6E" w:rsidRPr="00CE473D" w:rsidRDefault="00307D6E" w:rsidP="00307D6E">
      <w:pPr>
        <w:tabs>
          <w:tab w:val="left" w:pos="708"/>
          <w:tab w:val="left" w:pos="1416"/>
          <w:tab w:val="left" w:pos="2124"/>
        </w:tabs>
        <w:spacing w:after="0" w:line="276" w:lineRule="auto"/>
        <w:ind w:firstLine="709"/>
        <w:jc w:val="both"/>
        <w:rPr>
          <w:rFonts w:ascii="Times New Roman" w:hAnsi="Times New Roman" w:cs="Times New Roman"/>
          <w:sz w:val="28"/>
          <w:szCs w:val="28"/>
        </w:rPr>
      </w:pPr>
      <w:r w:rsidRPr="00CE473D">
        <w:rPr>
          <w:rFonts w:ascii="Times New Roman" w:hAnsi="Times New Roman" w:cs="Times New Roman"/>
          <w:sz w:val="28"/>
          <w:szCs w:val="28"/>
        </w:rPr>
        <w:t xml:space="preserve">5. Коновалов А. А. Фармакология. Курс </w:t>
      </w:r>
      <w:proofErr w:type="gramStart"/>
      <w:r w:rsidRPr="00CE473D">
        <w:rPr>
          <w:rFonts w:ascii="Times New Roman" w:hAnsi="Times New Roman" w:cs="Times New Roman"/>
          <w:sz w:val="28"/>
          <w:szCs w:val="28"/>
        </w:rPr>
        <w:t>лекций :</w:t>
      </w:r>
      <w:proofErr w:type="gramEnd"/>
      <w:r w:rsidRPr="00CE473D">
        <w:rPr>
          <w:rFonts w:ascii="Times New Roman" w:hAnsi="Times New Roman" w:cs="Times New Roman"/>
          <w:sz w:val="28"/>
          <w:szCs w:val="28"/>
        </w:rPr>
        <w:t xml:space="preserve"> учебное пособие для </w:t>
      </w:r>
      <w:proofErr w:type="spellStart"/>
      <w:r w:rsidRPr="00CE473D">
        <w:rPr>
          <w:rFonts w:ascii="Times New Roman" w:hAnsi="Times New Roman" w:cs="Times New Roman"/>
          <w:sz w:val="28"/>
          <w:szCs w:val="28"/>
        </w:rPr>
        <w:t>спо</w:t>
      </w:r>
      <w:proofErr w:type="spellEnd"/>
      <w:r w:rsidRPr="00CE473D">
        <w:rPr>
          <w:rFonts w:ascii="Times New Roman" w:hAnsi="Times New Roman" w:cs="Times New Roman"/>
          <w:sz w:val="28"/>
          <w:szCs w:val="28"/>
        </w:rPr>
        <w:t xml:space="preserve"> / А. А. Ко-</w:t>
      </w:r>
      <w:proofErr w:type="spellStart"/>
      <w:r w:rsidRPr="00CE473D">
        <w:rPr>
          <w:rFonts w:ascii="Times New Roman" w:hAnsi="Times New Roman" w:cs="Times New Roman"/>
          <w:sz w:val="28"/>
          <w:szCs w:val="28"/>
        </w:rPr>
        <w:t>новалов</w:t>
      </w:r>
      <w:proofErr w:type="spellEnd"/>
      <w:r w:rsidRPr="00CE473D">
        <w:rPr>
          <w:rFonts w:ascii="Times New Roman" w:hAnsi="Times New Roman" w:cs="Times New Roman"/>
          <w:sz w:val="28"/>
          <w:szCs w:val="28"/>
        </w:rPr>
        <w:t xml:space="preserve">. — 4-е изд., </w:t>
      </w:r>
      <w:proofErr w:type="spellStart"/>
      <w:r w:rsidRPr="00CE473D">
        <w:rPr>
          <w:rFonts w:ascii="Times New Roman" w:hAnsi="Times New Roman" w:cs="Times New Roman"/>
          <w:sz w:val="28"/>
          <w:szCs w:val="28"/>
        </w:rPr>
        <w:t>испр</w:t>
      </w:r>
      <w:proofErr w:type="spellEnd"/>
      <w:r w:rsidRPr="00CE473D">
        <w:rPr>
          <w:rFonts w:ascii="Times New Roman" w:hAnsi="Times New Roman" w:cs="Times New Roman"/>
          <w:sz w:val="28"/>
          <w:szCs w:val="28"/>
        </w:rPr>
        <w:t>. и доп. — Санкт-</w:t>
      </w:r>
      <w:proofErr w:type="gramStart"/>
      <w:r w:rsidRPr="00CE473D">
        <w:rPr>
          <w:rFonts w:ascii="Times New Roman" w:hAnsi="Times New Roman" w:cs="Times New Roman"/>
          <w:sz w:val="28"/>
          <w:szCs w:val="28"/>
        </w:rPr>
        <w:t>Петербург :</w:t>
      </w:r>
      <w:proofErr w:type="gramEnd"/>
      <w:r w:rsidRPr="00CE473D">
        <w:rPr>
          <w:rFonts w:ascii="Times New Roman" w:hAnsi="Times New Roman" w:cs="Times New Roman"/>
          <w:sz w:val="28"/>
          <w:szCs w:val="28"/>
        </w:rPr>
        <w:t xml:space="preserve"> Лань, 2021. — 120 с. — ISBN 978-5-8114-5978-0.</w:t>
      </w:r>
    </w:p>
    <w:p w14:paraId="3294EC2A" w14:textId="77777777" w:rsidR="00307D6E" w:rsidRPr="00CE473D" w:rsidRDefault="00307D6E" w:rsidP="00307D6E">
      <w:pPr>
        <w:tabs>
          <w:tab w:val="left" w:pos="708"/>
          <w:tab w:val="left" w:pos="1416"/>
          <w:tab w:val="left" w:pos="2124"/>
        </w:tabs>
        <w:spacing w:after="0" w:line="276" w:lineRule="auto"/>
        <w:ind w:firstLine="709"/>
        <w:jc w:val="both"/>
        <w:rPr>
          <w:rFonts w:ascii="Times New Roman" w:hAnsi="Times New Roman" w:cs="Times New Roman"/>
          <w:sz w:val="28"/>
          <w:szCs w:val="28"/>
        </w:rPr>
      </w:pPr>
      <w:r w:rsidRPr="00CE473D">
        <w:rPr>
          <w:rFonts w:ascii="Times New Roman" w:hAnsi="Times New Roman" w:cs="Times New Roman"/>
          <w:sz w:val="28"/>
          <w:szCs w:val="28"/>
        </w:rPr>
        <w:t xml:space="preserve">2. Коновалов А. А. Фармакология. Рабочая </w:t>
      </w:r>
      <w:proofErr w:type="gramStart"/>
      <w:r w:rsidRPr="00CE473D">
        <w:rPr>
          <w:rFonts w:ascii="Times New Roman" w:hAnsi="Times New Roman" w:cs="Times New Roman"/>
          <w:sz w:val="28"/>
          <w:szCs w:val="28"/>
        </w:rPr>
        <w:t>тетрадь :</w:t>
      </w:r>
      <w:proofErr w:type="gramEnd"/>
      <w:r w:rsidRPr="00CE473D">
        <w:rPr>
          <w:rFonts w:ascii="Times New Roman" w:hAnsi="Times New Roman" w:cs="Times New Roman"/>
          <w:sz w:val="28"/>
          <w:szCs w:val="28"/>
        </w:rPr>
        <w:t xml:space="preserve"> учебное пособие для </w:t>
      </w:r>
      <w:proofErr w:type="spellStart"/>
      <w:r w:rsidRPr="00CE473D">
        <w:rPr>
          <w:rFonts w:ascii="Times New Roman" w:hAnsi="Times New Roman" w:cs="Times New Roman"/>
          <w:sz w:val="28"/>
          <w:szCs w:val="28"/>
        </w:rPr>
        <w:t>спо</w:t>
      </w:r>
      <w:proofErr w:type="spellEnd"/>
      <w:r w:rsidRPr="00CE473D">
        <w:rPr>
          <w:rFonts w:ascii="Times New Roman" w:hAnsi="Times New Roman" w:cs="Times New Roman"/>
          <w:sz w:val="28"/>
          <w:szCs w:val="28"/>
        </w:rPr>
        <w:t xml:space="preserve"> / А. А. Коновалов. — 3-е изд., стер. — Санкт-</w:t>
      </w:r>
      <w:proofErr w:type="gramStart"/>
      <w:r w:rsidRPr="00CE473D">
        <w:rPr>
          <w:rFonts w:ascii="Times New Roman" w:hAnsi="Times New Roman" w:cs="Times New Roman"/>
          <w:sz w:val="28"/>
          <w:szCs w:val="28"/>
        </w:rPr>
        <w:t>Петербург :</w:t>
      </w:r>
      <w:proofErr w:type="gramEnd"/>
      <w:r w:rsidRPr="00CE473D">
        <w:rPr>
          <w:rFonts w:ascii="Times New Roman" w:hAnsi="Times New Roman" w:cs="Times New Roman"/>
          <w:sz w:val="28"/>
          <w:szCs w:val="28"/>
        </w:rPr>
        <w:t xml:space="preserve"> Лань, 2021. — 56 с. — ISBN 978-5-8114-7118-8.</w:t>
      </w:r>
    </w:p>
    <w:p w14:paraId="1634CC92" w14:textId="77777777" w:rsidR="00307D6E" w:rsidRPr="00CE473D" w:rsidRDefault="00307D6E" w:rsidP="00307D6E">
      <w:pPr>
        <w:tabs>
          <w:tab w:val="left" w:pos="708"/>
          <w:tab w:val="left" w:pos="1416"/>
          <w:tab w:val="left" w:pos="2124"/>
        </w:tabs>
        <w:spacing w:after="0" w:line="276" w:lineRule="auto"/>
        <w:ind w:firstLine="709"/>
        <w:jc w:val="both"/>
        <w:rPr>
          <w:rFonts w:ascii="Times New Roman" w:hAnsi="Times New Roman" w:cs="Times New Roman"/>
          <w:b/>
          <w:sz w:val="28"/>
          <w:szCs w:val="28"/>
        </w:rPr>
      </w:pPr>
      <w:r w:rsidRPr="00CE473D">
        <w:rPr>
          <w:rFonts w:ascii="Times New Roman" w:hAnsi="Times New Roman" w:cs="Times New Roman"/>
          <w:sz w:val="28"/>
          <w:szCs w:val="28"/>
        </w:rPr>
        <w:t xml:space="preserve">3. </w:t>
      </w:r>
      <w:proofErr w:type="spellStart"/>
      <w:r w:rsidRPr="00CE473D">
        <w:rPr>
          <w:rFonts w:ascii="Times New Roman" w:hAnsi="Times New Roman" w:cs="Times New Roman"/>
          <w:sz w:val="28"/>
          <w:szCs w:val="28"/>
        </w:rPr>
        <w:t>Федюкович</w:t>
      </w:r>
      <w:proofErr w:type="spellEnd"/>
      <w:r w:rsidRPr="00CE473D">
        <w:rPr>
          <w:rFonts w:ascii="Times New Roman" w:hAnsi="Times New Roman" w:cs="Times New Roman"/>
          <w:sz w:val="28"/>
          <w:szCs w:val="28"/>
        </w:rPr>
        <w:t xml:space="preserve"> Н.И. Фармакология: учебник / </w:t>
      </w:r>
      <w:proofErr w:type="spellStart"/>
      <w:r w:rsidRPr="00CE473D">
        <w:rPr>
          <w:rFonts w:ascii="Times New Roman" w:hAnsi="Times New Roman" w:cs="Times New Roman"/>
          <w:sz w:val="28"/>
          <w:szCs w:val="28"/>
        </w:rPr>
        <w:t>Н.И.Федюкович</w:t>
      </w:r>
      <w:proofErr w:type="spellEnd"/>
      <w:r w:rsidRPr="00CE473D">
        <w:rPr>
          <w:rFonts w:ascii="Times New Roman" w:hAnsi="Times New Roman" w:cs="Times New Roman"/>
          <w:sz w:val="28"/>
          <w:szCs w:val="28"/>
        </w:rPr>
        <w:t xml:space="preserve">, </w:t>
      </w:r>
      <w:proofErr w:type="spellStart"/>
      <w:r w:rsidRPr="00CE473D">
        <w:rPr>
          <w:rFonts w:ascii="Times New Roman" w:hAnsi="Times New Roman" w:cs="Times New Roman"/>
          <w:sz w:val="28"/>
          <w:szCs w:val="28"/>
        </w:rPr>
        <w:t>Э.Д.Рубан</w:t>
      </w:r>
      <w:proofErr w:type="spellEnd"/>
      <w:r w:rsidRPr="00CE473D">
        <w:rPr>
          <w:rFonts w:ascii="Times New Roman" w:hAnsi="Times New Roman" w:cs="Times New Roman"/>
          <w:sz w:val="28"/>
          <w:szCs w:val="28"/>
        </w:rPr>
        <w:t xml:space="preserve">. – Ростов на Дону: Феникс, 2021. - 702 с. (Среднее медицинское образование) </w:t>
      </w:r>
      <w:proofErr w:type="gramStart"/>
      <w:r w:rsidRPr="00CE473D">
        <w:rPr>
          <w:rFonts w:ascii="Times New Roman" w:hAnsi="Times New Roman" w:cs="Times New Roman"/>
          <w:sz w:val="28"/>
          <w:szCs w:val="28"/>
          <w:lang w:val="en-US"/>
        </w:rPr>
        <w:t>ISBN</w:t>
      </w:r>
      <w:r w:rsidRPr="00CE473D">
        <w:rPr>
          <w:rFonts w:ascii="Times New Roman" w:hAnsi="Times New Roman" w:cs="Times New Roman"/>
          <w:sz w:val="28"/>
          <w:szCs w:val="28"/>
        </w:rPr>
        <w:t xml:space="preserve"> :</w:t>
      </w:r>
      <w:proofErr w:type="gramEnd"/>
      <w:r w:rsidRPr="00CE473D">
        <w:rPr>
          <w:rFonts w:ascii="Times New Roman" w:hAnsi="Times New Roman" w:cs="Times New Roman"/>
          <w:sz w:val="28"/>
          <w:szCs w:val="28"/>
        </w:rPr>
        <w:t xml:space="preserve"> 5-222-05483-7</w:t>
      </w:r>
    </w:p>
    <w:p w14:paraId="0298B131" w14:textId="77777777" w:rsidR="00307D6E" w:rsidRPr="00CE473D" w:rsidRDefault="00307D6E" w:rsidP="00307D6E">
      <w:pPr>
        <w:tabs>
          <w:tab w:val="left" w:pos="708"/>
          <w:tab w:val="left" w:pos="1416"/>
          <w:tab w:val="left" w:pos="2124"/>
        </w:tabs>
        <w:spacing w:after="0" w:line="276" w:lineRule="auto"/>
        <w:ind w:firstLine="709"/>
        <w:jc w:val="both"/>
        <w:rPr>
          <w:rFonts w:ascii="Times New Roman" w:hAnsi="Times New Roman" w:cs="Times New Roman"/>
          <w:sz w:val="28"/>
          <w:szCs w:val="28"/>
        </w:rPr>
      </w:pPr>
      <w:r w:rsidRPr="00CE473D">
        <w:rPr>
          <w:rFonts w:ascii="Times New Roman" w:hAnsi="Times New Roman" w:cs="Times New Roman"/>
          <w:sz w:val="28"/>
          <w:szCs w:val="28"/>
        </w:rPr>
        <w:t xml:space="preserve">4. </w:t>
      </w:r>
      <w:proofErr w:type="spellStart"/>
      <w:r w:rsidRPr="00CE473D">
        <w:rPr>
          <w:rFonts w:ascii="Times New Roman" w:hAnsi="Times New Roman" w:cs="Times New Roman"/>
          <w:sz w:val="28"/>
          <w:szCs w:val="28"/>
        </w:rPr>
        <w:t>Харкевич</w:t>
      </w:r>
      <w:proofErr w:type="spellEnd"/>
      <w:r w:rsidRPr="00CE473D">
        <w:rPr>
          <w:rFonts w:ascii="Times New Roman" w:hAnsi="Times New Roman" w:cs="Times New Roman"/>
          <w:sz w:val="28"/>
          <w:szCs w:val="28"/>
        </w:rPr>
        <w:t xml:space="preserve">, Д. А. Фармакология с общей </w:t>
      </w:r>
      <w:proofErr w:type="gramStart"/>
      <w:r w:rsidRPr="00CE473D">
        <w:rPr>
          <w:rFonts w:ascii="Times New Roman" w:hAnsi="Times New Roman" w:cs="Times New Roman"/>
          <w:sz w:val="28"/>
          <w:szCs w:val="28"/>
        </w:rPr>
        <w:t>рецептурой :</w:t>
      </w:r>
      <w:proofErr w:type="gramEnd"/>
      <w:r w:rsidRPr="00CE473D">
        <w:rPr>
          <w:rFonts w:ascii="Times New Roman" w:hAnsi="Times New Roman" w:cs="Times New Roman"/>
          <w:sz w:val="28"/>
          <w:szCs w:val="28"/>
        </w:rPr>
        <w:t xml:space="preserve"> учебник для медицинских колледжей и училищ / Д. А. </w:t>
      </w:r>
      <w:proofErr w:type="spellStart"/>
      <w:r w:rsidRPr="00CE473D">
        <w:rPr>
          <w:rFonts w:ascii="Times New Roman" w:hAnsi="Times New Roman" w:cs="Times New Roman"/>
          <w:sz w:val="28"/>
          <w:szCs w:val="28"/>
        </w:rPr>
        <w:t>Харкевич</w:t>
      </w:r>
      <w:proofErr w:type="spellEnd"/>
      <w:r w:rsidRPr="00CE473D">
        <w:rPr>
          <w:rFonts w:ascii="Times New Roman" w:hAnsi="Times New Roman" w:cs="Times New Roman"/>
          <w:sz w:val="28"/>
          <w:szCs w:val="28"/>
        </w:rPr>
        <w:t xml:space="preserve">. – 3-е изд., </w:t>
      </w:r>
      <w:proofErr w:type="spellStart"/>
      <w:r w:rsidRPr="00CE473D">
        <w:rPr>
          <w:rFonts w:ascii="Times New Roman" w:hAnsi="Times New Roman" w:cs="Times New Roman"/>
          <w:sz w:val="28"/>
          <w:szCs w:val="28"/>
        </w:rPr>
        <w:t>испр</w:t>
      </w:r>
      <w:proofErr w:type="spellEnd"/>
      <w:proofErr w:type="gramStart"/>
      <w:r w:rsidRPr="00CE473D">
        <w:rPr>
          <w:rFonts w:ascii="Times New Roman" w:hAnsi="Times New Roman" w:cs="Times New Roman"/>
          <w:sz w:val="28"/>
          <w:szCs w:val="28"/>
        </w:rPr>
        <w:t>.</w:t>
      </w:r>
      <w:proofErr w:type="gramEnd"/>
      <w:r w:rsidRPr="00CE473D">
        <w:rPr>
          <w:rFonts w:ascii="Times New Roman" w:hAnsi="Times New Roman" w:cs="Times New Roman"/>
          <w:sz w:val="28"/>
          <w:szCs w:val="28"/>
        </w:rPr>
        <w:t xml:space="preserve"> и доп. – Москва: ГЭОТАР-Медиа, 2020. - 464 с. </w:t>
      </w:r>
      <w:proofErr w:type="gramStart"/>
      <w:r w:rsidRPr="00CE473D">
        <w:rPr>
          <w:rFonts w:ascii="Times New Roman" w:hAnsi="Times New Roman" w:cs="Times New Roman"/>
          <w:sz w:val="28"/>
          <w:szCs w:val="28"/>
        </w:rPr>
        <w:t>ил. :</w:t>
      </w:r>
      <w:r w:rsidRPr="00CE473D">
        <w:rPr>
          <w:rFonts w:ascii="Times New Roman" w:hAnsi="Times New Roman" w:cs="Times New Roman"/>
          <w:sz w:val="28"/>
          <w:szCs w:val="28"/>
          <w:lang w:val="en-US"/>
        </w:rPr>
        <w:t>ISBN</w:t>
      </w:r>
      <w:proofErr w:type="gramEnd"/>
      <w:r w:rsidRPr="00CE473D">
        <w:rPr>
          <w:rFonts w:ascii="Times New Roman" w:hAnsi="Times New Roman" w:cs="Times New Roman"/>
          <w:sz w:val="28"/>
          <w:szCs w:val="28"/>
        </w:rPr>
        <w:t xml:space="preserve"> 978-5-9704-1027-1 </w:t>
      </w:r>
    </w:p>
    <w:p w14:paraId="36D26876" w14:textId="77777777" w:rsidR="00307D6E" w:rsidRPr="00CE473D" w:rsidRDefault="00307D6E" w:rsidP="00307D6E">
      <w:pPr>
        <w:pStyle w:val="1"/>
        <w:keepNext w:val="0"/>
        <w:widowControl w:val="0"/>
        <w:autoSpaceDE w:val="0"/>
        <w:autoSpaceDN w:val="0"/>
        <w:spacing w:before="0" w:after="0" w:line="276" w:lineRule="auto"/>
        <w:ind w:firstLine="709"/>
        <w:jc w:val="both"/>
        <w:rPr>
          <w:rFonts w:ascii="Times New Roman" w:hAnsi="Times New Roman"/>
          <w:sz w:val="28"/>
          <w:szCs w:val="28"/>
        </w:rPr>
      </w:pPr>
    </w:p>
    <w:p w14:paraId="40FE5188" w14:textId="77777777" w:rsidR="00307D6E" w:rsidRPr="00CE473D" w:rsidRDefault="00307D6E" w:rsidP="00307D6E">
      <w:pPr>
        <w:pStyle w:val="1"/>
        <w:keepNext w:val="0"/>
        <w:widowControl w:val="0"/>
        <w:autoSpaceDE w:val="0"/>
        <w:autoSpaceDN w:val="0"/>
        <w:spacing w:before="0" w:after="0" w:line="276" w:lineRule="auto"/>
        <w:ind w:firstLine="709"/>
        <w:jc w:val="both"/>
        <w:rPr>
          <w:rFonts w:ascii="Times New Roman" w:hAnsi="Times New Roman"/>
          <w:sz w:val="28"/>
          <w:szCs w:val="28"/>
        </w:rPr>
      </w:pPr>
      <w:r w:rsidRPr="00CE473D">
        <w:rPr>
          <w:rFonts w:ascii="Times New Roman" w:hAnsi="Times New Roman"/>
          <w:sz w:val="28"/>
          <w:szCs w:val="28"/>
        </w:rPr>
        <w:t>Основные электронные издания:</w:t>
      </w:r>
    </w:p>
    <w:p w14:paraId="778AB701" w14:textId="77777777" w:rsidR="00307D6E" w:rsidRPr="00CE473D" w:rsidRDefault="00307D6E" w:rsidP="00307D6E">
      <w:pPr>
        <w:spacing w:after="0" w:line="276" w:lineRule="auto"/>
        <w:ind w:firstLine="709"/>
        <w:jc w:val="both"/>
        <w:rPr>
          <w:rFonts w:ascii="Times New Roman" w:hAnsi="Times New Roman" w:cs="Times New Roman"/>
          <w:sz w:val="28"/>
          <w:szCs w:val="28"/>
        </w:rPr>
      </w:pPr>
      <w:r w:rsidRPr="00CE473D">
        <w:rPr>
          <w:rFonts w:ascii="Times New Roman" w:hAnsi="Times New Roman" w:cs="Times New Roman"/>
          <w:sz w:val="28"/>
          <w:szCs w:val="28"/>
        </w:rPr>
        <w:t xml:space="preserve">1. Дерябина, Е. А. </w:t>
      </w:r>
      <w:proofErr w:type="gramStart"/>
      <w:r w:rsidRPr="00CE473D">
        <w:rPr>
          <w:rFonts w:ascii="Times New Roman" w:hAnsi="Times New Roman" w:cs="Times New Roman"/>
          <w:sz w:val="28"/>
          <w:szCs w:val="28"/>
        </w:rPr>
        <w:t>Фармакология :</w:t>
      </w:r>
      <w:proofErr w:type="gramEnd"/>
      <w:r w:rsidRPr="00CE473D">
        <w:rPr>
          <w:rFonts w:ascii="Times New Roman" w:hAnsi="Times New Roman" w:cs="Times New Roman"/>
          <w:sz w:val="28"/>
          <w:szCs w:val="28"/>
        </w:rPr>
        <w:t xml:space="preserve"> учебное пособие для </w:t>
      </w:r>
      <w:proofErr w:type="spellStart"/>
      <w:r w:rsidRPr="00CE473D">
        <w:rPr>
          <w:rFonts w:ascii="Times New Roman" w:hAnsi="Times New Roman" w:cs="Times New Roman"/>
          <w:sz w:val="28"/>
          <w:szCs w:val="28"/>
        </w:rPr>
        <w:t>спо</w:t>
      </w:r>
      <w:proofErr w:type="spellEnd"/>
      <w:r w:rsidRPr="00CE473D">
        <w:rPr>
          <w:rFonts w:ascii="Times New Roman" w:hAnsi="Times New Roman" w:cs="Times New Roman"/>
          <w:sz w:val="28"/>
          <w:szCs w:val="28"/>
        </w:rPr>
        <w:t xml:space="preserve"> / Е. А. Дерябина. — 3-е, стер. — Санкт-</w:t>
      </w:r>
      <w:proofErr w:type="gramStart"/>
      <w:r w:rsidRPr="00CE473D">
        <w:rPr>
          <w:rFonts w:ascii="Times New Roman" w:hAnsi="Times New Roman" w:cs="Times New Roman"/>
          <w:sz w:val="28"/>
          <w:szCs w:val="28"/>
        </w:rPr>
        <w:t>Петербург :</w:t>
      </w:r>
      <w:proofErr w:type="gramEnd"/>
      <w:r w:rsidRPr="00CE473D">
        <w:rPr>
          <w:rFonts w:ascii="Times New Roman" w:hAnsi="Times New Roman" w:cs="Times New Roman"/>
          <w:sz w:val="28"/>
          <w:szCs w:val="28"/>
        </w:rPr>
        <w:t xml:space="preserve"> Лань, 2021. — 184 с. — ISBN 978-5-8114-7575-9. — </w:t>
      </w:r>
      <w:proofErr w:type="gramStart"/>
      <w:r w:rsidRPr="00CE473D">
        <w:rPr>
          <w:rFonts w:ascii="Times New Roman" w:hAnsi="Times New Roman" w:cs="Times New Roman"/>
          <w:sz w:val="28"/>
          <w:szCs w:val="28"/>
        </w:rPr>
        <w:t>Текст :</w:t>
      </w:r>
      <w:proofErr w:type="gramEnd"/>
      <w:r w:rsidRPr="00CE473D">
        <w:rPr>
          <w:rFonts w:ascii="Times New Roman" w:hAnsi="Times New Roman" w:cs="Times New Roman"/>
          <w:sz w:val="28"/>
          <w:szCs w:val="28"/>
        </w:rPr>
        <w:t xml:space="preserve"> электронный // Лань : электронно-библиотечная система. — URL: https://e.lanbook.com/book/162382 </w:t>
      </w:r>
    </w:p>
    <w:p w14:paraId="1F9B9115" w14:textId="77777777" w:rsidR="00307D6E" w:rsidRPr="00CE473D" w:rsidRDefault="00307D6E" w:rsidP="00307D6E">
      <w:pPr>
        <w:spacing w:after="0" w:line="276" w:lineRule="auto"/>
        <w:ind w:firstLine="709"/>
        <w:jc w:val="both"/>
        <w:rPr>
          <w:rFonts w:ascii="Times New Roman" w:hAnsi="Times New Roman" w:cs="Times New Roman"/>
          <w:sz w:val="28"/>
          <w:szCs w:val="28"/>
        </w:rPr>
      </w:pPr>
      <w:r w:rsidRPr="00CE473D">
        <w:rPr>
          <w:rFonts w:ascii="Times New Roman" w:hAnsi="Times New Roman" w:cs="Times New Roman"/>
          <w:sz w:val="28"/>
          <w:szCs w:val="28"/>
        </w:rPr>
        <w:t xml:space="preserve">2. Дерябина Е. А. </w:t>
      </w:r>
      <w:proofErr w:type="gramStart"/>
      <w:r w:rsidRPr="00CE473D">
        <w:rPr>
          <w:rFonts w:ascii="Times New Roman" w:hAnsi="Times New Roman" w:cs="Times New Roman"/>
          <w:sz w:val="28"/>
          <w:szCs w:val="28"/>
        </w:rPr>
        <w:t>Фармакология :</w:t>
      </w:r>
      <w:proofErr w:type="gramEnd"/>
      <w:r w:rsidRPr="00CE473D">
        <w:rPr>
          <w:rFonts w:ascii="Times New Roman" w:hAnsi="Times New Roman" w:cs="Times New Roman"/>
          <w:sz w:val="28"/>
          <w:szCs w:val="28"/>
        </w:rPr>
        <w:t xml:space="preserve"> учебное пособие для </w:t>
      </w:r>
      <w:proofErr w:type="spellStart"/>
      <w:r w:rsidRPr="00CE473D">
        <w:rPr>
          <w:rFonts w:ascii="Times New Roman" w:hAnsi="Times New Roman" w:cs="Times New Roman"/>
          <w:sz w:val="28"/>
          <w:szCs w:val="28"/>
        </w:rPr>
        <w:t>спо</w:t>
      </w:r>
      <w:proofErr w:type="spellEnd"/>
      <w:r w:rsidRPr="00CE473D">
        <w:rPr>
          <w:rFonts w:ascii="Times New Roman" w:hAnsi="Times New Roman" w:cs="Times New Roman"/>
          <w:sz w:val="28"/>
          <w:szCs w:val="28"/>
        </w:rPr>
        <w:t xml:space="preserve"> / Е. А. Дерябина. — 3-е, стер. — Санкт-</w:t>
      </w:r>
      <w:proofErr w:type="gramStart"/>
      <w:r w:rsidRPr="00CE473D">
        <w:rPr>
          <w:rFonts w:ascii="Times New Roman" w:hAnsi="Times New Roman" w:cs="Times New Roman"/>
          <w:sz w:val="28"/>
          <w:szCs w:val="28"/>
        </w:rPr>
        <w:t>Петербург :</w:t>
      </w:r>
      <w:proofErr w:type="gramEnd"/>
      <w:r w:rsidRPr="00CE473D">
        <w:rPr>
          <w:rFonts w:ascii="Times New Roman" w:hAnsi="Times New Roman" w:cs="Times New Roman"/>
          <w:sz w:val="28"/>
          <w:szCs w:val="28"/>
        </w:rPr>
        <w:t xml:space="preserve"> Лань, 2021. — 184 с. — ISBN 978-5-8114-7575-9. — </w:t>
      </w:r>
      <w:proofErr w:type="gramStart"/>
      <w:r w:rsidRPr="00CE473D">
        <w:rPr>
          <w:rFonts w:ascii="Times New Roman" w:hAnsi="Times New Roman" w:cs="Times New Roman"/>
          <w:sz w:val="28"/>
          <w:szCs w:val="28"/>
        </w:rPr>
        <w:t>Текст :</w:t>
      </w:r>
      <w:proofErr w:type="gramEnd"/>
      <w:r w:rsidRPr="00CE473D">
        <w:rPr>
          <w:rFonts w:ascii="Times New Roman" w:hAnsi="Times New Roman" w:cs="Times New Roman"/>
          <w:sz w:val="28"/>
          <w:szCs w:val="28"/>
        </w:rPr>
        <w:t xml:space="preserve"> электронный // Лань : электронно-библиотечная система. — URL: </w:t>
      </w:r>
      <w:hyperlink r:id="rId7" w:history="1">
        <w:r w:rsidRPr="00CE473D">
          <w:rPr>
            <w:rStyle w:val="a4"/>
            <w:rFonts w:ascii="Times New Roman" w:hAnsi="Times New Roman" w:cs="Times New Roman"/>
            <w:color w:val="auto"/>
            <w:sz w:val="28"/>
            <w:szCs w:val="28"/>
          </w:rPr>
          <w:t>https://e.lanbook.com/book/162382</w:t>
        </w:r>
      </w:hyperlink>
      <w:r w:rsidRPr="00CE473D">
        <w:rPr>
          <w:rFonts w:ascii="Times New Roman" w:hAnsi="Times New Roman" w:cs="Times New Roman"/>
          <w:sz w:val="28"/>
          <w:szCs w:val="28"/>
        </w:rPr>
        <w:t xml:space="preserve">  (дата обращения: 14.01.2022). — Режим доступа: для </w:t>
      </w:r>
      <w:proofErr w:type="spellStart"/>
      <w:r w:rsidRPr="00CE473D">
        <w:rPr>
          <w:rFonts w:ascii="Times New Roman" w:hAnsi="Times New Roman" w:cs="Times New Roman"/>
          <w:sz w:val="28"/>
          <w:szCs w:val="28"/>
        </w:rPr>
        <w:t>авториз</w:t>
      </w:r>
      <w:proofErr w:type="spellEnd"/>
      <w:r w:rsidRPr="00CE473D">
        <w:rPr>
          <w:rFonts w:ascii="Times New Roman" w:hAnsi="Times New Roman" w:cs="Times New Roman"/>
          <w:sz w:val="28"/>
          <w:szCs w:val="28"/>
        </w:rPr>
        <w:t>. пользователей.</w:t>
      </w:r>
    </w:p>
    <w:p w14:paraId="2E19A5E0" w14:textId="77777777" w:rsidR="00307D6E" w:rsidRPr="00CE473D" w:rsidRDefault="00307D6E" w:rsidP="00307D6E">
      <w:pPr>
        <w:spacing w:after="0" w:line="276" w:lineRule="auto"/>
        <w:ind w:firstLine="709"/>
        <w:jc w:val="both"/>
        <w:rPr>
          <w:rFonts w:ascii="Times New Roman" w:hAnsi="Times New Roman" w:cs="Times New Roman"/>
          <w:sz w:val="28"/>
          <w:szCs w:val="28"/>
        </w:rPr>
      </w:pPr>
      <w:r w:rsidRPr="00CE473D">
        <w:rPr>
          <w:rFonts w:ascii="Times New Roman" w:hAnsi="Times New Roman" w:cs="Times New Roman"/>
          <w:sz w:val="28"/>
          <w:szCs w:val="28"/>
        </w:rPr>
        <w:t xml:space="preserve">3. </w:t>
      </w:r>
      <w:proofErr w:type="spellStart"/>
      <w:r w:rsidRPr="00CE473D">
        <w:rPr>
          <w:rFonts w:ascii="Times New Roman" w:hAnsi="Times New Roman" w:cs="Times New Roman"/>
          <w:sz w:val="28"/>
          <w:szCs w:val="28"/>
        </w:rPr>
        <w:t>Илькевич</w:t>
      </w:r>
      <w:proofErr w:type="spellEnd"/>
      <w:r w:rsidRPr="00CE473D">
        <w:rPr>
          <w:rFonts w:ascii="Times New Roman" w:hAnsi="Times New Roman" w:cs="Times New Roman"/>
          <w:sz w:val="28"/>
          <w:szCs w:val="28"/>
        </w:rPr>
        <w:t xml:space="preserve"> Т. Г. Фармакология. </w:t>
      </w:r>
      <w:proofErr w:type="gramStart"/>
      <w:r w:rsidRPr="00CE473D">
        <w:rPr>
          <w:rFonts w:ascii="Times New Roman" w:hAnsi="Times New Roman" w:cs="Times New Roman"/>
          <w:sz w:val="28"/>
          <w:szCs w:val="28"/>
        </w:rPr>
        <w:t>Практикум :</w:t>
      </w:r>
      <w:proofErr w:type="gramEnd"/>
      <w:r w:rsidRPr="00CE473D">
        <w:rPr>
          <w:rFonts w:ascii="Times New Roman" w:hAnsi="Times New Roman" w:cs="Times New Roman"/>
          <w:sz w:val="28"/>
          <w:szCs w:val="28"/>
        </w:rPr>
        <w:t xml:space="preserve"> учебное пособие для </w:t>
      </w:r>
      <w:proofErr w:type="spellStart"/>
      <w:r w:rsidRPr="00CE473D">
        <w:rPr>
          <w:rFonts w:ascii="Times New Roman" w:hAnsi="Times New Roman" w:cs="Times New Roman"/>
          <w:sz w:val="28"/>
          <w:szCs w:val="28"/>
        </w:rPr>
        <w:t>спо</w:t>
      </w:r>
      <w:proofErr w:type="spellEnd"/>
      <w:r w:rsidRPr="00CE473D">
        <w:rPr>
          <w:rFonts w:ascii="Times New Roman" w:hAnsi="Times New Roman" w:cs="Times New Roman"/>
          <w:sz w:val="28"/>
          <w:szCs w:val="28"/>
        </w:rPr>
        <w:t xml:space="preserve"> / Т. Г. Ильке-</w:t>
      </w:r>
      <w:proofErr w:type="spellStart"/>
      <w:r w:rsidRPr="00CE473D">
        <w:rPr>
          <w:rFonts w:ascii="Times New Roman" w:hAnsi="Times New Roman" w:cs="Times New Roman"/>
          <w:sz w:val="28"/>
          <w:szCs w:val="28"/>
        </w:rPr>
        <w:t>вич</w:t>
      </w:r>
      <w:proofErr w:type="spellEnd"/>
      <w:r w:rsidRPr="00CE473D">
        <w:rPr>
          <w:rFonts w:ascii="Times New Roman" w:hAnsi="Times New Roman" w:cs="Times New Roman"/>
          <w:sz w:val="28"/>
          <w:szCs w:val="28"/>
        </w:rPr>
        <w:t>. — Санкт-</w:t>
      </w:r>
      <w:proofErr w:type="gramStart"/>
      <w:r w:rsidRPr="00CE473D">
        <w:rPr>
          <w:rFonts w:ascii="Times New Roman" w:hAnsi="Times New Roman" w:cs="Times New Roman"/>
          <w:sz w:val="28"/>
          <w:szCs w:val="28"/>
        </w:rPr>
        <w:t>Петербург :</w:t>
      </w:r>
      <w:proofErr w:type="gramEnd"/>
      <w:r w:rsidRPr="00CE473D">
        <w:rPr>
          <w:rFonts w:ascii="Times New Roman" w:hAnsi="Times New Roman" w:cs="Times New Roman"/>
          <w:sz w:val="28"/>
          <w:szCs w:val="28"/>
        </w:rPr>
        <w:t xml:space="preserve"> Лань, 2021. — 92 с. — ISBN 978-5-8114-8020-3. — </w:t>
      </w:r>
      <w:proofErr w:type="gramStart"/>
      <w:r w:rsidRPr="00CE473D">
        <w:rPr>
          <w:rFonts w:ascii="Times New Roman" w:hAnsi="Times New Roman" w:cs="Times New Roman"/>
          <w:sz w:val="28"/>
          <w:szCs w:val="28"/>
        </w:rPr>
        <w:t>Текст :</w:t>
      </w:r>
      <w:proofErr w:type="gramEnd"/>
      <w:r w:rsidRPr="00CE473D">
        <w:rPr>
          <w:rFonts w:ascii="Times New Roman" w:hAnsi="Times New Roman" w:cs="Times New Roman"/>
          <w:sz w:val="28"/>
          <w:szCs w:val="28"/>
        </w:rPr>
        <w:t xml:space="preserve"> электронный // Лань : электронно-библиотечная система. — URL: </w:t>
      </w:r>
      <w:hyperlink r:id="rId8" w:history="1">
        <w:r w:rsidRPr="00CE473D">
          <w:rPr>
            <w:rStyle w:val="a4"/>
            <w:rFonts w:ascii="Times New Roman" w:hAnsi="Times New Roman" w:cs="Times New Roman"/>
            <w:color w:val="auto"/>
            <w:sz w:val="28"/>
            <w:szCs w:val="28"/>
          </w:rPr>
          <w:t>https://e.lanbook.com/book/179016</w:t>
        </w:r>
      </w:hyperlink>
      <w:r w:rsidRPr="00CE473D">
        <w:rPr>
          <w:rFonts w:ascii="Times New Roman" w:hAnsi="Times New Roman" w:cs="Times New Roman"/>
          <w:sz w:val="28"/>
          <w:szCs w:val="28"/>
        </w:rPr>
        <w:t xml:space="preserve">  (дата обращения: 14.01.2022). — Режим доступа: для </w:t>
      </w:r>
      <w:proofErr w:type="spellStart"/>
      <w:r w:rsidRPr="00CE473D">
        <w:rPr>
          <w:rFonts w:ascii="Times New Roman" w:hAnsi="Times New Roman" w:cs="Times New Roman"/>
          <w:sz w:val="28"/>
          <w:szCs w:val="28"/>
        </w:rPr>
        <w:t>авториз</w:t>
      </w:r>
      <w:proofErr w:type="spellEnd"/>
      <w:r w:rsidRPr="00CE473D">
        <w:rPr>
          <w:rFonts w:ascii="Times New Roman" w:hAnsi="Times New Roman" w:cs="Times New Roman"/>
          <w:sz w:val="28"/>
          <w:szCs w:val="28"/>
        </w:rPr>
        <w:t>. пользователей.</w:t>
      </w:r>
    </w:p>
    <w:p w14:paraId="28FD54A6" w14:textId="77777777" w:rsidR="00307D6E" w:rsidRPr="00CE473D" w:rsidRDefault="00307D6E" w:rsidP="00307D6E">
      <w:pPr>
        <w:spacing w:after="0" w:line="276" w:lineRule="auto"/>
        <w:ind w:firstLine="709"/>
        <w:jc w:val="both"/>
        <w:rPr>
          <w:rFonts w:ascii="Times New Roman" w:hAnsi="Times New Roman" w:cs="Times New Roman"/>
          <w:sz w:val="28"/>
          <w:szCs w:val="28"/>
        </w:rPr>
      </w:pPr>
      <w:r w:rsidRPr="00CE473D">
        <w:rPr>
          <w:rFonts w:ascii="Times New Roman" w:hAnsi="Times New Roman" w:cs="Times New Roman"/>
          <w:sz w:val="28"/>
          <w:szCs w:val="28"/>
        </w:rPr>
        <w:t xml:space="preserve">4. Коновалов, А. А. Фармакология. Курс </w:t>
      </w:r>
      <w:proofErr w:type="gramStart"/>
      <w:r w:rsidRPr="00CE473D">
        <w:rPr>
          <w:rFonts w:ascii="Times New Roman" w:hAnsi="Times New Roman" w:cs="Times New Roman"/>
          <w:sz w:val="28"/>
          <w:szCs w:val="28"/>
        </w:rPr>
        <w:t>лекций :</w:t>
      </w:r>
      <w:proofErr w:type="gramEnd"/>
      <w:r w:rsidRPr="00CE473D">
        <w:rPr>
          <w:rFonts w:ascii="Times New Roman" w:hAnsi="Times New Roman" w:cs="Times New Roman"/>
          <w:sz w:val="28"/>
          <w:szCs w:val="28"/>
        </w:rPr>
        <w:t xml:space="preserve"> учебное пособие для </w:t>
      </w:r>
      <w:proofErr w:type="spellStart"/>
      <w:r w:rsidRPr="00CE473D">
        <w:rPr>
          <w:rFonts w:ascii="Times New Roman" w:hAnsi="Times New Roman" w:cs="Times New Roman"/>
          <w:sz w:val="28"/>
          <w:szCs w:val="28"/>
        </w:rPr>
        <w:t>спо</w:t>
      </w:r>
      <w:proofErr w:type="spellEnd"/>
      <w:r w:rsidRPr="00CE473D">
        <w:rPr>
          <w:rFonts w:ascii="Times New Roman" w:hAnsi="Times New Roman" w:cs="Times New Roman"/>
          <w:sz w:val="28"/>
          <w:szCs w:val="28"/>
        </w:rPr>
        <w:t xml:space="preserve"> / А. А. Коновалов. — 4-е изд., </w:t>
      </w:r>
      <w:proofErr w:type="spellStart"/>
      <w:r w:rsidRPr="00CE473D">
        <w:rPr>
          <w:rFonts w:ascii="Times New Roman" w:hAnsi="Times New Roman" w:cs="Times New Roman"/>
          <w:sz w:val="28"/>
          <w:szCs w:val="28"/>
        </w:rPr>
        <w:t>испр</w:t>
      </w:r>
      <w:proofErr w:type="spellEnd"/>
      <w:r w:rsidRPr="00CE473D">
        <w:rPr>
          <w:rFonts w:ascii="Times New Roman" w:hAnsi="Times New Roman" w:cs="Times New Roman"/>
          <w:sz w:val="28"/>
          <w:szCs w:val="28"/>
        </w:rPr>
        <w:t>. и доп. — Санкт-</w:t>
      </w:r>
      <w:proofErr w:type="gramStart"/>
      <w:r w:rsidRPr="00CE473D">
        <w:rPr>
          <w:rFonts w:ascii="Times New Roman" w:hAnsi="Times New Roman" w:cs="Times New Roman"/>
          <w:sz w:val="28"/>
          <w:szCs w:val="28"/>
        </w:rPr>
        <w:t>Петербург :</w:t>
      </w:r>
      <w:proofErr w:type="gramEnd"/>
      <w:r w:rsidRPr="00CE473D">
        <w:rPr>
          <w:rFonts w:ascii="Times New Roman" w:hAnsi="Times New Roman" w:cs="Times New Roman"/>
          <w:sz w:val="28"/>
          <w:szCs w:val="28"/>
        </w:rPr>
        <w:t xml:space="preserve"> Лань, 2021. — 120 с. — ISBN 978-5-8114-5978-0. — </w:t>
      </w:r>
      <w:proofErr w:type="gramStart"/>
      <w:r w:rsidRPr="00CE473D">
        <w:rPr>
          <w:rFonts w:ascii="Times New Roman" w:hAnsi="Times New Roman" w:cs="Times New Roman"/>
          <w:sz w:val="28"/>
          <w:szCs w:val="28"/>
        </w:rPr>
        <w:t>Текст :</w:t>
      </w:r>
      <w:proofErr w:type="gramEnd"/>
      <w:r w:rsidRPr="00CE473D">
        <w:rPr>
          <w:rFonts w:ascii="Times New Roman" w:hAnsi="Times New Roman" w:cs="Times New Roman"/>
          <w:sz w:val="28"/>
          <w:szCs w:val="28"/>
        </w:rPr>
        <w:t xml:space="preserve"> электронный // Лань : электронно-библиотечная система. — URL: </w:t>
      </w:r>
      <w:hyperlink r:id="rId9" w:history="1">
        <w:r w:rsidRPr="00CE473D">
          <w:rPr>
            <w:rStyle w:val="a4"/>
            <w:rFonts w:ascii="Times New Roman" w:hAnsi="Times New Roman" w:cs="Times New Roman"/>
            <w:color w:val="auto"/>
            <w:sz w:val="28"/>
            <w:szCs w:val="28"/>
          </w:rPr>
          <w:t>https://e.lanbook.com/book/155683</w:t>
        </w:r>
      </w:hyperlink>
      <w:r w:rsidRPr="00CE473D">
        <w:rPr>
          <w:rFonts w:ascii="Times New Roman" w:hAnsi="Times New Roman" w:cs="Times New Roman"/>
          <w:sz w:val="28"/>
          <w:szCs w:val="28"/>
        </w:rPr>
        <w:t xml:space="preserve">  (дата обращения: 07.02.2022). — Режим доступа: для </w:t>
      </w:r>
      <w:proofErr w:type="spellStart"/>
      <w:r w:rsidRPr="00CE473D">
        <w:rPr>
          <w:rFonts w:ascii="Times New Roman" w:hAnsi="Times New Roman" w:cs="Times New Roman"/>
          <w:sz w:val="28"/>
          <w:szCs w:val="28"/>
        </w:rPr>
        <w:t>авториз</w:t>
      </w:r>
      <w:proofErr w:type="spellEnd"/>
      <w:r w:rsidRPr="00CE473D">
        <w:rPr>
          <w:rFonts w:ascii="Times New Roman" w:hAnsi="Times New Roman" w:cs="Times New Roman"/>
          <w:sz w:val="28"/>
          <w:szCs w:val="28"/>
        </w:rPr>
        <w:t>. пользователей.</w:t>
      </w:r>
    </w:p>
    <w:p w14:paraId="19A528B8" w14:textId="77777777" w:rsidR="00307D6E" w:rsidRPr="00CE473D" w:rsidRDefault="00307D6E" w:rsidP="00307D6E">
      <w:pPr>
        <w:spacing w:after="0" w:line="276" w:lineRule="auto"/>
        <w:ind w:firstLine="709"/>
        <w:jc w:val="both"/>
        <w:rPr>
          <w:rFonts w:ascii="Times New Roman" w:hAnsi="Times New Roman" w:cs="Times New Roman"/>
          <w:sz w:val="28"/>
          <w:szCs w:val="28"/>
        </w:rPr>
      </w:pPr>
      <w:r w:rsidRPr="00CE473D">
        <w:rPr>
          <w:rFonts w:ascii="Times New Roman" w:hAnsi="Times New Roman" w:cs="Times New Roman"/>
          <w:sz w:val="28"/>
          <w:szCs w:val="28"/>
        </w:rPr>
        <w:t xml:space="preserve">5. Коновалов А. А. Фармакология. Рабочая </w:t>
      </w:r>
      <w:proofErr w:type="gramStart"/>
      <w:r w:rsidRPr="00CE473D">
        <w:rPr>
          <w:rFonts w:ascii="Times New Roman" w:hAnsi="Times New Roman" w:cs="Times New Roman"/>
          <w:sz w:val="28"/>
          <w:szCs w:val="28"/>
        </w:rPr>
        <w:t>тетрадь :</w:t>
      </w:r>
      <w:proofErr w:type="gramEnd"/>
      <w:r w:rsidRPr="00CE473D">
        <w:rPr>
          <w:rFonts w:ascii="Times New Roman" w:hAnsi="Times New Roman" w:cs="Times New Roman"/>
          <w:sz w:val="28"/>
          <w:szCs w:val="28"/>
        </w:rPr>
        <w:t xml:space="preserve"> учебное пособие для </w:t>
      </w:r>
      <w:proofErr w:type="spellStart"/>
      <w:r w:rsidRPr="00CE473D">
        <w:rPr>
          <w:rFonts w:ascii="Times New Roman" w:hAnsi="Times New Roman" w:cs="Times New Roman"/>
          <w:sz w:val="28"/>
          <w:szCs w:val="28"/>
        </w:rPr>
        <w:t>спо</w:t>
      </w:r>
      <w:proofErr w:type="spellEnd"/>
      <w:r w:rsidRPr="00CE473D">
        <w:rPr>
          <w:rFonts w:ascii="Times New Roman" w:hAnsi="Times New Roman" w:cs="Times New Roman"/>
          <w:sz w:val="28"/>
          <w:szCs w:val="28"/>
        </w:rPr>
        <w:t xml:space="preserve"> / А. А. Коновалов. — 3-е изд., стер. — Санкт-</w:t>
      </w:r>
      <w:proofErr w:type="gramStart"/>
      <w:r w:rsidRPr="00CE473D">
        <w:rPr>
          <w:rFonts w:ascii="Times New Roman" w:hAnsi="Times New Roman" w:cs="Times New Roman"/>
          <w:sz w:val="28"/>
          <w:szCs w:val="28"/>
        </w:rPr>
        <w:t>Петербург :</w:t>
      </w:r>
      <w:proofErr w:type="gramEnd"/>
      <w:r w:rsidRPr="00CE473D">
        <w:rPr>
          <w:rFonts w:ascii="Times New Roman" w:hAnsi="Times New Roman" w:cs="Times New Roman"/>
          <w:sz w:val="28"/>
          <w:szCs w:val="28"/>
        </w:rPr>
        <w:t xml:space="preserve"> Лань, 2021. — 56 с. — ISBN 978-5-8114-7118-8. — </w:t>
      </w:r>
      <w:proofErr w:type="gramStart"/>
      <w:r w:rsidRPr="00CE473D">
        <w:rPr>
          <w:rFonts w:ascii="Times New Roman" w:hAnsi="Times New Roman" w:cs="Times New Roman"/>
          <w:sz w:val="28"/>
          <w:szCs w:val="28"/>
        </w:rPr>
        <w:t>Текст :</w:t>
      </w:r>
      <w:proofErr w:type="gramEnd"/>
      <w:r w:rsidRPr="00CE473D">
        <w:rPr>
          <w:rFonts w:ascii="Times New Roman" w:hAnsi="Times New Roman" w:cs="Times New Roman"/>
          <w:sz w:val="28"/>
          <w:szCs w:val="28"/>
        </w:rPr>
        <w:t xml:space="preserve"> электронный // Лань : электронно-библиотечная система. — URL: </w:t>
      </w:r>
      <w:hyperlink r:id="rId10" w:history="1">
        <w:r w:rsidRPr="00CE473D">
          <w:rPr>
            <w:rStyle w:val="a4"/>
            <w:rFonts w:ascii="Times New Roman" w:hAnsi="Times New Roman" w:cs="Times New Roman"/>
            <w:color w:val="auto"/>
            <w:sz w:val="28"/>
            <w:szCs w:val="28"/>
          </w:rPr>
          <w:t>https://e.lanbook.com/book/155684</w:t>
        </w:r>
      </w:hyperlink>
      <w:r w:rsidRPr="00CE473D">
        <w:rPr>
          <w:rFonts w:ascii="Times New Roman" w:hAnsi="Times New Roman" w:cs="Times New Roman"/>
          <w:sz w:val="28"/>
          <w:szCs w:val="28"/>
        </w:rPr>
        <w:t xml:space="preserve">  (дата обращения: 14.01.2022). — Режим доступа: для </w:t>
      </w:r>
      <w:proofErr w:type="spellStart"/>
      <w:r w:rsidRPr="00CE473D">
        <w:rPr>
          <w:rFonts w:ascii="Times New Roman" w:hAnsi="Times New Roman" w:cs="Times New Roman"/>
          <w:sz w:val="28"/>
          <w:szCs w:val="28"/>
        </w:rPr>
        <w:t>авториз</w:t>
      </w:r>
      <w:proofErr w:type="spellEnd"/>
      <w:r w:rsidRPr="00CE473D">
        <w:rPr>
          <w:rFonts w:ascii="Times New Roman" w:hAnsi="Times New Roman" w:cs="Times New Roman"/>
          <w:sz w:val="28"/>
          <w:szCs w:val="28"/>
        </w:rPr>
        <w:t>. пользователей.</w:t>
      </w:r>
    </w:p>
    <w:p w14:paraId="7017C819" w14:textId="77777777" w:rsidR="00307D6E" w:rsidRPr="00CE473D" w:rsidRDefault="00307D6E" w:rsidP="00307D6E">
      <w:pPr>
        <w:spacing w:after="0" w:line="276" w:lineRule="auto"/>
        <w:ind w:firstLine="709"/>
        <w:jc w:val="both"/>
        <w:rPr>
          <w:rFonts w:ascii="Times New Roman" w:hAnsi="Times New Roman" w:cs="Times New Roman"/>
          <w:sz w:val="28"/>
          <w:szCs w:val="28"/>
        </w:rPr>
      </w:pPr>
      <w:r w:rsidRPr="00CE473D">
        <w:rPr>
          <w:rFonts w:ascii="Times New Roman" w:hAnsi="Times New Roman" w:cs="Times New Roman"/>
          <w:sz w:val="28"/>
          <w:szCs w:val="28"/>
        </w:rPr>
        <w:t xml:space="preserve">6. Коноплева, Е. В.  </w:t>
      </w:r>
      <w:proofErr w:type="gramStart"/>
      <w:r w:rsidRPr="00CE473D">
        <w:rPr>
          <w:rFonts w:ascii="Times New Roman" w:hAnsi="Times New Roman" w:cs="Times New Roman"/>
          <w:sz w:val="28"/>
          <w:szCs w:val="28"/>
        </w:rPr>
        <w:t>Фармакология :</w:t>
      </w:r>
      <w:proofErr w:type="gramEnd"/>
      <w:r w:rsidRPr="00CE473D">
        <w:rPr>
          <w:rFonts w:ascii="Times New Roman" w:hAnsi="Times New Roman" w:cs="Times New Roman"/>
          <w:sz w:val="28"/>
          <w:szCs w:val="28"/>
        </w:rPr>
        <w:t xml:space="preserve"> учебник и практикум для среднего профессионального образования / Е. В. Коноплева. — 2-е изд., </w:t>
      </w:r>
      <w:proofErr w:type="spellStart"/>
      <w:r w:rsidRPr="00CE473D">
        <w:rPr>
          <w:rFonts w:ascii="Times New Roman" w:hAnsi="Times New Roman" w:cs="Times New Roman"/>
          <w:sz w:val="28"/>
          <w:szCs w:val="28"/>
        </w:rPr>
        <w:t>испр</w:t>
      </w:r>
      <w:proofErr w:type="spellEnd"/>
      <w:r w:rsidRPr="00CE473D">
        <w:rPr>
          <w:rFonts w:ascii="Times New Roman" w:hAnsi="Times New Roman" w:cs="Times New Roman"/>
          <w:sz w:val="28"/>
          <w:szCs w:val="28"/>
        </w:rPr>
        <w:t xml:space="preserve">. и доп. — </w:t>
      </w:r>
      <w:proofErr w:type="gramStart"/>
      <w:r w:rsidRPr="00CE473D">
        <w:rPr>
          <w:rFonts w:ascii="Times New Roman" w:hAnsi="Times New Roman" w:cs="Times New Roman"/>
          <w:sz w:val="28"/>
          <w:szCs w:val="28"/>
        </w:rPr>
        <w:t>Москва :</w:t>
      </w:r>
      <w:proofErr w:type="gramEnd"/>
      <w:r w:rsidRPr="00CE473D">
        <w:rPr>
          <w:rFonts w:ascii="Times New Roman" w:hAnsi="Times New Roman" w:cs="Times New Roman"/>
          <w:sz w:val="28"/>
          <w:szCs w:val="28"/>
        </w:rPr>
        <w:t xml:space="preserve"> Издательство </w:t>
      </w:r>
      <w:proofErr w:type="spellStart"/>
      <w:r w:rsidRPr="00CE473D">
        <w:rPr>
          <w:rFonts w:ascii="Times New Roman" w:hAnsi="Times New Roman" w:cs="Times New Roman"/>
          <w:sz w:val="28"/>
          <w:szCs w:val="28"/>
        </w:rPr>
        <w:t>Юрайт</w:t>
      </w:r>
      <w:proofErr w:type="spellEnd"/>
      <w:r w:rsidRPr="00CE473D">
        <w:rPr>
          <w:rFonts w:ascii="Times New Roman" w:hAnsi="Times New Roman" w:cs="Times New Roman"/>
          <w:sz w:val="28"/>
          <w:szCs w:val="28"/>
        </w:rPr>
        <w:t xml:space="preserve">, 2022. — 433 с. — (Профессиональное образование). — ISBN 978-5-534-12313-5. — </w:t>
      </w:r>
      <w:proofErr w:type="gramStart"/>
      <w:r w:rsidRPr="00CE473D">
        <w:rPr>
          <w:rFonts w:ascii="Times New Roman" w:hAnsi="Times New Roman" w:cs="Times New Roman"/>
          <w:sz w:val="28"/>
          <w:szCs w:val="28"/>
        </w:rPr>
        <w:t>Текст :</w:t>
      </w:r>
      <w:proofErr w:type="gramEnd"/>
      <w:r w:rsidRPr="00CE473D">
        <w:rPr>
          <w:rFonts w:ascii="Times New Roman" w:hAnsi="Times New Roman" w:cs="Times New Roman"/>
          <w:sz w:val="28"/>
          <w:szCs w:val="28"/>
        </w:rPr>
        <w:t xml:space="preserve"> электронный // Образовательная платформа </w:t>
      </w:r>
      <w:proofErr w:type="spellStart"/>
      <w:r w:rsidRPr="00CE473D">
        <w:rPr>
          <w:rFonts w:ascii="Times New Roman" w:hAnsi="Times New Roman" w:cs="Times New Roman"/>
          <w:sz w:val="28"/>
          <w:szCs w:val="28"/>
        </w:rPr>
        <w:t>Юрайт</w:t>
      </w:r>
      <w:proofErr w:type="spellEnd"/>
      <w:r w:rsidRPr="00CE473D">
        <w:rPr>
          <w:rFonts w:ascii="Times New Roman" w:hAnsi="Times New Roman" w:cs="Times New Roman"/>
          <w:sz w:val="28"/>
          <w:szCs w:val="28"/>
        </w:rPr>
        <w:t xml:space="preserve"> [сайт]. — URL: https://urait.ru/bcode/489796 </w:t>
      </w:r>
    </w:p>
    <w:p w14:paraId="5B645C32" w14:textId="77777777" w:rsidR="00307D6E" w:rsidRPr="00CE473D" w:rsidRDefault="00307D6E" w:rsidP="00307D6E">
      <w:pPr>
        <w:spacing w:after="0" w:line="276" w:lineRule="auto"/>
        <w:ind w:firstLine="709"/>
        <w:jc w:val="both"/>
        <w:rPr>
          <w:rFonts w:ascii="Times New Roman" w:hAnsi="Times New Roman" w:cs="Times New Roman"/>
          <w:b/>
          <w:bCs/>
          <w:sz w:val="28"/>
          <w:szCs w:val="28"/>
        </w:rPr>
      </w:pPr>
      <w:r w:rsidRPr="00CE473D">
        <w:rPr>
          <w:rFonts w:ascii="Times New Roman" w:hAnsi="Times New Roman" w:cs="Times New Roman"/>
          <w:sz w:val="28"/>
          <w:szCs w:val="28"/>
        </w:rPr>
        <w:t xml:space="preserve">7. </w:t>
      </w:r>
      <w:proofErr w:type="spellStart"/>
      <w:r w:rsidRPr="00CE473D">
        <w:rPr>
          <w:rFonts w:ascii="Times New Roman" w:hAnsi="Times New Roman" w:cs="Times New Roman"/>
          <w:sz w:val="28"/>
          <w:szCs w:val="28"/>
        </w:rPr>
        <w:t>Туровский</w:t>
      </w:r>
      <w:proofErr w:type="spellEnd"/>
      <w:r w:rsidRPr="00CE473D">
        <w:rPr>
          <w:rFonts w:ascii="Times New Roman" w:hAnsi="Times New Roman" w:cs="Times New Roman"/>
          <w:sz w:val="28"/>
          <w:szCs w:val="28"/>
        </w:rPr>
        <w:t xml:space="preserve"> А. В., </w:t>
      </w:r>
      <w:proofErr w:type="spellStart"/>
      <w:r w:rsidRPr="00CE473D">
        <w:rPr>
          <w:rFonts w:ascii="Times New Roman" w:hAnsi="Times New Roman" w:cs="Times New Roman"/>
          <w:sz w:val="28"/>
          <w:szCs w:val="28"/>
        </w:rPr>
        <w:t>Бузлама</w:t>
      </w:r>
      <w:proofErr w:type="spellEnd"/>
      <w:r w:rsidRPr="00CE473D">
        <w:rPr>
          <w:rFonts w:ascii="Times New Roman" w:hAnsi="Times New Roman" w:cs="Times New Roman"/>
          <w:sz w:val="28"/>
          <w:szCs w:val="28"/>
        </w:rPr>
        <w:t xml:space="preserve"> А. В. и др. Общая </w:t>
      </w:r>
      <w:proofErr w:type="gramStart"/>
      <w:r w:rsidRPr="00CE473D">
        <w:rPr>
          <w:rFonts w:ascii="Times New Roman" w:hAnsi="Times New Roman" w:cs="Times New Roman"/>
          <w:sz w:val="28"/>
          <w:szCs w:val="28"/>
        </w:rPr>
        <w:t>рецептура :</w:t>
      </w:r>
      <w:proofErr w:type="gramEnd"/>
      <w:r w:rsidRPr="00CE473D">
        <w:rPr>
          <w:rFonts w:ascii="Times New Roman" w:hAnsi="Times New Roman" w:cs="Times New Roman"/>
          <w:sz w:val="28"/>
          <w:szCs w:val="28"/>
        </w:rPr>
        <w:t xml:space="preserve"> учебное пособие / А. В. </w:t>
      </w:r>
      <w:proofErr w:type="spellStart"/>
      <w:r w:rsidRPr="00CE473D">
        <w:rPr>
          <w:rFonts w:ascii="Times New Roman" w:hAnsi="Times New Roman" w:cs="Times New Roman"/>
          <w:sz w:val="28"/>
          <w:szCs w:val="28"/>
        </w:rPr>
        <w:t>Туровский</w:t>
      </w:r>
      <w:proofErr w:type="spellEnd"/>
      <w:r w:rsidRPr="00CE473D">
        <w:rPr>
          <w:rFonts w:ascii="Times New Roman" w:hAnsi="Times New Roman" w:cs="Times New Roman"/>
          <w:sz w:val="28"/>
          <w:szCs w:val="28"/>
        </w:rPr>
        <w:t xml:space="preserve">, А. В. </w:t>
      </w:r>
      <w:proofErr w:type="spellStart"/>
      <w:r w:rsidRPr="00CE473D">
        <w:rPr>
          <w:rFonts w:ascii="Times New Roman" w:hAnsi="Times New Roman" w:cs="Times New Roman"/>
          <w:sz w:val="28"/>
          <w:szCs w:val="28"/>
        </w:rPr>
        <w:t>Бузлама</w:t>
      </w:r>
      <w:proofErr w:type="spellEnd"/>
      <w:r w:rsidRPr="00CE473D">
        <w:rPr>
          <w:rFonts w:ascii="Times New Roman" w:hAnsi="Times New Roman" w:cs="Times New Roman"/>
          <w:sz w:val="28"/>
          <w:szCs w:val="28"/>
        </w:rPr>
        <w:t>, В. Ф. Дзюба [и др.]. — 5-е изд., стер. — Санкт-</w:t>
      </w:r>
      <w:proofErr w:type="gramStart"/>
      <w:r w:rsidRPr="00CE473D">
        <w:rPr>
          <w:rFonts w:ascii="Times New Roman" w:hAnsi="Times New Roman" w:cs="Times New Roman"/>
          <w:sz w:val="28"/>
          <w:szCs w:val="28"/>
        </w:rPr>
        <w:t>Петербург :</w:t>
      </w:r>
      <w:proofErr w:type="gramEnd"/>
      <w:r w:rsidRPr="00CE473D">
        <w:rPr>
          <w:rFonts w:ascii="Times New Roman" w:hAnsi="Times New Roman" w:cs="Times New Roman"/>
          <w:sz w:val="28"/>
          <w:szCs w:val="28"/>
        </w:rPr>
        <w:t xml:space="preserve"> Лань, 2021. — 276 с. — ISBN 978-5-8114-6692-4. — </w:t>
      </w:r>
      <w:proofErr w:type="gramStart"/>
      <w:r w:rsidRPr="00CE473D">
        <w:rPr>
          <w:rFonts w:ascii="Times New Roman" w:hAnsi="Times New Roman" w:cs="Times New Roman"/>
          <w:sz w:val="28"/>
          <w:szCs w:val="28"/>
        </w:rPr>
        <w:t>Текст :</w:t>
      </w:r>
      <w:proofErr w:type="gramEnd"/>
      <w:r w:rsidRPr="00CE473D">
        <w:rPr>
          <w:rFonts w:ascii="Times New Roman" w:hAnsi="Times New Roman" w:cs="Times New Roman"/>
          <w:sz w:val="28"/>
          <w:szCs w:val="28"/>
        </w:rPr>
        <w:t xml:space="preserve"> электронный // Лань : электронно-библиотечная система. — URL: </w:t>
      </w:r>
      <w:hyperlink r:id="rId11" w:history="1">
        <w:r w:rsidRPr="00CE473D">
          <w:rPr>
            <w:rStyle w:val="a4"/>
            <w:rFonts w:ascii="Times New Roman" w:hAnsi="Times New Roman" w:cs="Times New Roman"/>
            <w:color w:val="auto"/>
            <w:sz w:val="28"/>
            <w:szCs w:val="28"/>
          </w:rPr>
          <w:t>https://e.lanbook.com/book/151672</w:t>
        </w:r>
      </w:hyperlink>
      <w:r w:rsidRPr="00CE473D">
        <w:rPr>
          <w:rFonts w:ascii="Times New Roman" w:hAnsi="Times New Roman" w:cs="Times New Roman"/>
          <w:sz w:val="28"/>
          <w:szCs w:val="28"/>
        </w:rPr>
        <w:t xml:space="preserve">  (дата обращения: 07.02.2022). — Режим доступа: для </w:t>
      </w:r>
      <w:proofErr w:type="spellStart"/>
      <w:r w:rsidRPr="00CE473D">
        <w:rPr>
          <w:rFonts w:ascii="Times New Roman" w:hAnsi="Times New Roman" w:cs="Times New Roman"/>
          <w:sz w:val="28"/>
          <w:szCs w:val="28"/>
        </w:rPr>
        <w:t>авториз</w:t>
      </w:r>
      <w:proofErr w:type="spellEnd"/>
      <w:r w:rsidRPr="00CE473D">
        <w:rPr>
          <w:rFonts w:ascii="Times New Roman" w:hAnsi="Times New Roman" w:cs="Times New Roman"/>
          <w:sz w:val="28"/>
          <w:szCs w:val="28"/>
        </w:rPr>
        <w:t>. пользователей.</w:t>
      </w:r>
    </w:p>
    <w:p w14:paraId="3431C068" w14:textId="77777777" w:rsidR="00307D6E" w:rsidRPr="00CE473D" w:rsidRDefault="00307D6E" w:rsidP="00307D6E">
      <w:pPr>
        <w:pStyle w:val="1"/>
        <w:keepNext w:val="0"/>
        <w:widowControl w:val="0"/>
        <w:autoSpaceDE w:val="0"/>
        <w:autoSpaceDN w:val="0"/>
        <w:spacing w:before="0" w:after="0" w:line="276" w:lineRule="auto"/>
        <w:ind w:firstLine="709"/>
        <w:jc w:val="both"/>
        <w:rPr>
          <w:rFonts w:ascii="Times New Roman" w:hAnsi="Times New Roman"/>
          <w:sz w:val="28"/>
          <w:szCs w:val="28"/>
        </w:rPr>
      </w:pPr>
    </w:p>
    <w:p w14:paraId="73AF323D" w14:textId="77777777" w:rsidR="00307D6E" w:rsidRPr="00CE473D" w:rsidRDefault="00307D6E" w:rsidP="00307D6E">
      <w:pPr>
        <w:pStyle w:val="1"/>
        <w:keepNext w:val="0"/>
        <w:widowControl w:val="0"/>
        <w:autoSpaceDE w:val="0"/>
        <w:autoSpaceDN w:val="0"/>
        <w:spacing w:before="0" w:after="0" w:line="276" w:lineRule="auto"/>
        <w:ind w:firstLine="709"/>
        <w:jc w:val="both"/>
        <w:rPr>
          <w:rFonts w:ascii="Times New Roman" w:hAnsi="Times New Roman"/>
          <w:sz w:val="28"/>
          <w:szCs w:val="28"/>
        </w:rPr>
      </w:pPr>
      <w:r w:rsidRPr="00CE473D">
        <w:rPr>
          <w:rFonts w:ascii="Times New Roman" w:hAnsi="Times New Roman"/>
          <w:sz w:val="28"/>
          <w:szCs w:val="28"/>
        </w:rPr>
        <w:t>Дополнительные источники</w:t>
      </w:r>
    </w:p>
    <w:p w14:paraId="232753E9" w14:textId="77777777" w:rsidR="00307D6E" w:rsidRPr="00CE473D" w:rsidRDefault="00307D6E" w:rsidP="00307D6E">
      <w:pPr>
        <w:pStyle w:val="a5"/>
        <w:spacing w:line="276" w:lineRule="auto"/>
        <w:ind w:firstLine="709"/>
        <w:jc w:val="both"/>
        <w:rPr>
          <w:sz w:val="28"/>
          <w:szCs w:val="28"/>
          <w:lang w:val="ru-RU"/>
        </w:rPr>
      </w:pPr>
      <w:r w:rsidRPr="00CE473D">
        <w:rPr>
          <w:sz w:val="28"/>
          <w:szCs w:val="28"/>
          <w:lang w:val="ru-RU"/>
        </w:rPr>
        <w:lastRenderedPageBreak/>
        <w:t xml:space="preserve">1. Энциклопедия лекарств и товаров аптечного ассортимента [Электронный ресурс]. </w:t>
      </w:r>
      <w:r w:rsidRPr="00CE473D">
        <w:rPr>
          <w:sz w:val="28"/>
          <w:szCs w:val="28"/>
        </w:rPr>
        <w:t>URL</w:t>
      </w:r>
      <w:r w:rsidRPr="00CE473D">
        <w:rPr>
          <w:sz w:val="28"/>
          <w:szCs w:val="28"/>
          <w:lang w:val="ru-RU"/>
        </w:rPr>
        <w:t xml:space="preserve">: </w:t>
      </w:r>
      <w:hyperlink r:id="rId12" w:history="1">
        <w:r w:rsidRPr="00CE473D">
          <w:rPr>
            <w:rStyle w:val="a4"/>
            <w:color w:val="auto"/>
            <w:sz w:val="28"/>
            <w:szCs w:val="28"/>
          </w:rPr>
          <w:t>www</w:t>
        </w:r>
        <w:r w:rsidRPr="00CE473D">
          <w:rPr>
            <w:rStyle w:val="a4"/>
            <w:color w:val="auto"/>
            <w:sz w:val="28"/>
            <w:szCs w:val="28"/>
            <w:lang w:val="ru-RU"/>
          </w:rPr>
          <w:t>.</w:t>
        </w:r>
        <w:proofErr w:type="spellStart"/>
        <w:r w:rsidRPr="00CE473D">
          <w:rPr>
            <w:rStyle w:val="a4"/>
            <w:color w:val="auto"/>
            <w:sz w:val="28"/>
            <w:szCs w:val="28"/>
          </w:rPr>
          <w:t>rlsnet</w:t>
        </w:r>
        <w:proofErr w:type="spellEnd"/>
        <w:r w:rsidRPr="00CE473D">
          <w:rPr>
            <w:rStyle w:val="a4"/>
            <w:color w:val="auto"/>
            <w:sz w:val="28"/>
            <w:szCs w:val="28"/>
            <w:lang w:val="ru-RU"/>
          </w:rPr>
          <w:t>.</w:t>
        </w:r>
        <w:proofErr w:type="spellStart"/>
        <w:r w:rsidRPr="00CE473D">
          <w:rPr>
            <w:rStyle w:val="a4"/>
            <w:color w:val="auto"/>
            <w:sz w:val="28"/>
            <w:szCs w:val="28"/>
          </w:rPr>
          <w:t>ru</w:t>
        </w:r>
        <w:proofErr w:type="spellEnd"/>
      </w:hyperlink>
    </w:p>
    <w:p w14:paraId="36CACDF6" w14:textId="77777777" w:rsidR="00307D6E" w:rsidRPr="00CE473D" w:rsidRDefault="00307D6E" w:rsidP="00307D6E">
      <w:pPr>
        <w:pStyle w:val="a5"/>
        <w:spacing w:line="276" w:lineRule="auto"/>
        <w:ind w:firstLine="709"/>
        <w:jc w:val="both"/>
        <w:rPr>
          <w:sz w:val="28"/>
          <w:szCs w:val="28"/>
          <w:lang w:val="ru-RU"/>
        </w:rPr>
      </w:pPr>
      <w:r w:rsidRPr="00CE473D">
        <w:rPr>
          <w:sz w:val="28"/>
          <w:szCs w:val="28"/>
          <w:lang w:val="ru-RU"/>
        </w:rPr>
        <w:t xml:space="preserve"> 2. Справочник лекарственных средств [Электронный ресурс]. </w:t>
      </w:r>
      <w:r w:rsidRPr="00CE473D">
        <w:rPr>
          <w:sz w:val="28"/>
          <w:szCs w:val="28"/>
        </w:rPr>
        <w:t>URL</w:t>
      </w:r>
      <w:r w:rsidRPr="00CE473D">
        <w:rPr>
          <w:sz w:val="28"/>
          <w:szCs w:val="28"/>
          <w:lang w:val="ru-RU"/>
        </w:rPr>
        <w:t xml:space="preserve">: </w:t>
      </w:r>
      <w:r w:rsidRPr="00CE473D">
        <w:rPr>
          <w:sz w:val="28"/>
          <w:szCs w:val="28"/>
        </w:rPr>
        <w:t>www</w:t>
      </w:r>
      <w:r w:rsidRPr="00CE473D">
        <w:rPr>
          <w:sz w:val="28"/>
          <w:szCs w:val="28"/>
          <w:lang w:val="ru-RU"/>
        </w:rPr>
        <w:t>.</w:t>
      </w:r>
      <w:proofErr w:type="spellStart"/>
      <w:r w:rsidRPr="00CE473D">
        <w:rPr>
          <w:sz w:val="28"/>
          <w:szCs w:val="28"/>
        </w:rPr>
        <w:t>vidal</w:t>
      </w:r>
      <w:proofErr w:type="spellEnd"/>
      <w:r w:rsidRPr="00CE473D">
        <w:rPr>
          <w:sz w:val="28"/>
          <w:szCs w:val="28"/>
          <w:lang w:val="ru-RU"/>
        </w:rPr>
        <w:t>.</w:t>
      </w:r>
      <w:proofErr w:type="spellStart"/>
      <w:r w:rsidRPr="00CE473D">
        <w:rPr>
          <w:sz w:val="28"/>
          <w:szCs w:val="28"/>
        </w:rPr>
        <w:t>ru</w:t>
      </w:r>
      <w:proofErr w:type="spellEnd"/>
    </w:p>
    <w:p w14:paraId="1D4C38AD" w14:textId="77777777" w:rsidR="00307D6E" w:rsidRPr="00CE473D" w:rsidRDefault="00307D6E" w:rsidP="00307D6E">
      <w:pPr>
        <w:pStyle w:val="a5"/>
        <w:spacing w:line="276" w:lineRule="auto"/>
        <w:ind w:firstLine="709"/>
        <w:jc w:val="both"/>
        <w:rPr>
          <w:sz w:val="28"/>
          <w:szCs w:val="28"/>
          <w:lang w:val="ru-RU"/>
        </w:rPr>
      </w:pPr>
      <w:r w:rsidRPr="00CE473D">
        <w:rPr>
          <w:sz w:val="28"/>
          <w:szCs w:val="28"/>
          <w:lang w:val="ru-RU"/>
        </w:rPr>
        <w:t xml:space="preserve"> 3. Антибиотики и антимикробная терапия [Электронный ресурс]. </w:t>
      </w:r>
      <w:r w:rsidRPr="00CE473D">
        <w:rPr>
          <w:sz w:val="28"/>
          <w:szCs w:val="28"/>
        </w:rPr>
        <w:t>URL</w:t>
      </w:r>
      <w:r w:rsidRPr="00CE473D">
        <w:rPr>
          <w:sz w:val="28"/>
          <w:szCs w:val="28"/>
          <w:lang w:val="ru-RU"/>
        </w:rPr>
        <w:t xml:space="preserve">: </w:t>
      </w:r>
      <w:r w:rsidRPr="00CE473D">
        <w:rPr>
          <w:sz w:val="28"/>
          <w:szCs w:val="28"/>
        </w:rPr>
        <w:t>www</w:t>
      </w:r>
      <w:r w:rsidRPr="00CE473D">
        <w:rPr>
          <w:sz w:val="28"/>
          <w:szCs w:val="28"/>
          <w:lang w:val="ru-RU"/>
        </w:rPr>
        <w:t>.</w:t>
      </w:r>
      <w:r w:rsidRPr="00CE473D">
        <w:rPr>
          <w:sz w:val="28"/>
          <w:szCs w:val="28"/>
        </w:rPr>
        <w:t>antibiotic</w:t>
      </w:r>
      <w:r w:rsidRPr="00CE473D">
        <w:rPr>
          <w:sz w:val="28"/>
          <w:szCs w:val="28"/>
          <w:lang w:val="ru-RU"/>
        </w:rPr>
        <w:t>.</w:t>
      </w:r>
      <w:proofErr w:type="spellStart"/>
      <w:r w:rsidRPr="00CE473D">
        <w:rPr>
          <w:sz w:val="28"/>
          <w:szCs w:val="28"/>
        </w:rPr>
        <w:t>ru</w:t>
      </w:r>
      <w:proofErr w:type="spellEnd"/>
    </w:p>
    <w:p w14:paraId="10270451" w14:textId="77777777" w:rsidR="00307D6E" w:rsidRPr="00CE473D" w:rsidRDefault="00307D6E" w:rsidP="00307D6E">
      <w:pPr>
        <w:spacing w:after="0" w:line="276" w:lineRule="auto"/>
        <w:ind w:firstLine="709"/>
        <w:jc w:val="both"/>
        <w:rPr>
          <w:rFonts w:ascii="Times New Roman" w:hAnsi="Times New Roman" w:cs="Times New Roman"/>
          <w:sz w:val="28"/>
          <w:szCs w:val="28"/>
        </w:rPr>
      </w:pPr>
    </w:p>
    <w:p w14:paraId="38F17EDC" w14:textId="00A12BA2" w:rsidR="007D71F1" w:rsidRPr="00CE473D" w:rsidRDefault="007D71F1" w:rsidP="007D71F1"/>
    <w:sectPr w:rsidR="007D71F1" w:rsidRPr="00CE473D" w:rsidSect="007D71F1">
      <w:footerReference w:type="default" r:id="rId13"/>
      <w:pgSz w:w="11906" w:h="16838"/>
      <w:pgMar w:top="1134" w:right="849"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54D39" w14:textId="77777777" w:rsidR="00125BC2" w:rsidRDefault="00125BC2" w:rsidP="00307D6E">
      <w:pPr>
        <w:spacing w:after="0" w:line="240" w:lineRule="auto"/>
      </w:pPr>
      <w:r>
        <w:separator/>
      </w:r>
    </w:p>
  </w:endnote>
  <w:endnote w:type="continuationSeparator" w:id="0">
    <w:p w14:paraId="46B24DF9" w14:textId="77777777" w:rsidR="00125BC2" w:rsidRDefault="00125BC2" w:rsidP="0030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D45B" w14:textId="6F086493" w:rsidR="00FA1378" w:rsidRDefault="007D71F1">
    <w:pPr>
      <w:pStyle w:val="a9"/>
      <w:spacing w:line="14" w:lineRule="auto"/>
      <w:ind w:left="0"/>
      <w:jc w:val="left"/>
      <w:rPr>
        <w:sz w:val="20"/>
      </w:rPr>
    </w:pPr>
    <w:r>
      <w:rPr>
        <w:noProof/>
        <w:lang w:eastAsia="ru-RU"/>
      </w:rPr>
      <mc:AlternateContent>
        <mc:Choice Requires="wps">
          <w:drawing>
            <wp:anchor distT="0" distB="0" distL="114300" distR="114300" simplePos="0" relativeHeight="251660288" behindDoc="1" locked="0" layoutInCell="1" allowOverlap="1" wp14:anchorId="4A00DF4E" wp14:editId="354D3C20">
              <wp:simplePos x="0" y="0"/>
              <wp:positionH relativeFrom="page">
                <wp:posOffset>3947795</wp:posOffset>
              </wp:positionH>
              <wp:positionV relativeFrom="page">
                <wp:posOffset>9952355</wp:posOffset>
              </wp:positionV>
              <wp:extent cx="204470" cy="1524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40B9D" w14:textId="4C288FBB" w:rsidR="00FA1378" w:rsidRDefault="00C51AD2">
                          <w:pPr>
                            <w:spacing w:line="223" w:lineRule="exact"/>
                            <w:ind w:left="60"/>
                            <w:rPr>
                              <w:rFonts w:ascii="Calibri"/>
                              <w:sz w:val="20"/>
                            </w:rPr>
                          </w:pPr>
                          <w:r>
                            <w:fldChar w:fldCharType="begin"/>
                          </w:r>
                          <w:r>
                            <w:rPr>
                              <w:rFonts w:ascii="Calibri"/>
                              <w:sz w:val="20"/>
                            </w:rPr>
                            <w:instrText xml:space="preserve"> PAGE </w:instrText>
                          </w:r>
                          <w:r>
                            <w:fldChar w:fldCharType="separate"/>
                          </w:r>
                          <w:r w:rsidR="00B002B5">
                            <w:rPr>
                              <w:rFonts w:ascii="Calibri"/>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0DF4E" id="_x0000_t202" coordsize="21600,21600" o:spt="202" path="m,l,21600r21600,l21600,xe">
              <v:stroke joinstyle="miter"/>
              <v:path gradientshapeok="t" o:connecttype="rect"/>
            </v:shapetype>
            <v:shape id="Надпись 1" o:spid="_x0000_s1026" type="#_x0000_t202" style="position:absolute;margin-left:310.85pt;margin-top:783.65pt;width:16.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" filled="f" stroked="f">
              <v:textbox inset="0,0,0,0">
                <w:txbxContent>
                  <w:p w14:paraId="14440B9D" w14:textId="4C288FBB" w:rsidR="00FA1378" w:rsidRDefault="00C51AD2">
                    <w:pPr>
                      <w:spacing w:line="223" w:lineRule="exact"/>
                      <w:ind w:left="60"/>
                      <w:rPr>
                        <w:rFonts w:ascii="Calibri"/>
                        <w:sz w:val="20"/>
                      </w:rPr>
                    </w:pPr>
                    <w:r>
                      <w:fldChar w:fldCharType="begin"/>
                    </w:r>
                    <w:r>
                      <w:rPr>
                        <w:rFonts w:ascii="Calibri"/>
                        <w:sz w:val="20"/>
                      </w:rPr>
                      <w:instrText xml:space="preserve"> PAGE </w:instrText>
                    </w:r>
                    <w:r>
                      <w:fldChar w:fldCharType="separate"/>
                    </w:r>
                    <w:r w:rsidR="00B002B5">
                      <w:rPr>
                        <w:rFonts w:ascii="Calibri"/>
                        <w:noProof/>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F2614" w14:textId="77777777" w:rsidR="00125BC2" w:rsidRDefault="00125BC2" w:rsidP="00307D6E">
      <w:pPr>
        <w:spacing w:after="0" w:line="240" w:lineRule="auto"/>
      </w:pPr>
      <w:r>
        <w:separator/>
      </w:r>
    </w:p>
  </w:footnote>
  <w:footnote w:type="continuationSeparator" w:id="0">
    <w:p w14:paraId="693E2C5C" w14:textId="77777777" w:rsidR="00125BC2" w:rsidRDefault="00125BC2" w:rsidP="0030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320ED"/>
    <w:multiLevelType w:val="hybridMultilevel"/>
    <w:tmpl w:val="C7C42D4C"/>
    <w:lvl w:ilvl="0" w:tplc="DDBCFF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C179E9"/>
    <w:multiLevelType w:val="hybridMultilevel"/>
    <w:tmpl w:val="63A08B88"/>
    <w:lvl w:ilvl="0" w:tplc="4B4CF534">
      <w:start w:val="1"/>
      <w:numFmt w:val="decimal"/>
      <w:lvlText w:val="%1."/>
      <w:lvlJc w:val="left"/>
      <w:pPr>
        <w:ind w:left="342" w:hanging="708"/>
      </w:pPr>
      <w:rPr>
        <w:rFonts w:ascii="Times New Roman" w:eastAsia="Times New Roman" w:hAnsi="Times New Roman" w:cs="Times New Roman" w:hint="default"/>
        <w:spacing w:val="0"/>
        <w:w w:val="100"/>
        <w:sz w:val="28"/>
        <w:szCs w:val="28"/>
        <w:lang w:val="ru-RU" w:eastAsia="en-US" w:bidi="ar-SA"/>
      </w:rPr>
    </w:lvl>
    <w:lvl w:ilvl="1" w:tplc="5246BEE2">
      <w:numFmt w:val="bullet"/>
      <w:lvlText w:val="•"/>
      <w:lvlJc w:val="left"/>
      <w:pPr>
        <w:ind w:left="1350" w:hanging="708"/>
      </w:pPr>
      <w:rPr>
        <w:rFonts w:hint="default"/>
        <w:lang w:val="ru-RU" w:eastAsia="en-US" w:bidi="ar-SA"/>
      </w:rPr>
    </w:lvl>
    <w:lvl w:ilvl="2" w:tplc="757A547A">
      <w:numFmt w:val="bullet"/>
      <w:lvlText w:val="•"/>
      <w:lvlJc w:val="left"/>
      <w:pPr>
        <w:ind w:left="2361" w:hanging="708"/>
      </w:pPr>
      <w:rPr>
        <w:rFonts w:hint="default"/>
        <w:lang w:val="ru-RU" w:eastAsia="en-US" w:bidi="ar-SA"/>
      </w:rPr>
    </w:lvl>
    <w:lvl w:ilvl="3" w:tplc="50C2B3D6">
      <w:numFmt w:val="bullet"/>
      <w:lvlText w:val="•"/>
      <w:lvlJc w:val="left"/>
      <w:pPr>
        <w:ind w:left="3371" w:hanging="708"/>
      </w:pPr>
      <w:rPr>
        <w:rFonts w:hint="default"/>
        <w:lang w:val="ru-RU" w:eastAsia="en-US" w:bidi="ar-SA"/>
      </w:rPr>
    </w:lvl>
    <w:lvl w:ilvl="4" w:tplc="9258A912">
      <w:numFmt w:val="bullet"/>
      <w:lvlText w:val="•"/>
      <w:lvlJc w:val="left"/>
      <w:pPr>
        <w:ind w:left="4382" w:hanging="708"/>
      </w:pPr>
      <w:rPr>
        <w:rFonts w:hint="default"/>
        <w:lang w:val="ru-RU" w:eastAsia="en-US" w:bidi="ar-SA"/>
      </w:rPr>
    </w:lvl>
    <w:lvl w:ilvl="5" w:tplc="B5AAC9EA">
      <w:numFmt w:val="bullet"/>
      <w:lvlText w:val="•"/>
      <w:lvlJc w:val="left"/>
      <w:pPr>
        <w:ind w:left="5393" w:hanging="708"/>
      </w:pPr>
      <w:rPr>
        <w:rFonts w:hint="default"/>
        <w:lang w:val="ru-RU" w:eastAsia="en-US" w:bidi="ar-SA"/>
      </w:rPr>
    </w:lvl>
    <w:lvl w:ilvl="6" w:tplc="B432708A">
      <w:numFmt w:val="bullet"/>
      <w:lvlText w:val="•"/>
      <w:lvlJc w:val="left"/>
      <w:pPr>
        <w:ind w:left="6403" w:hanging="708"/>
      </w:pPr>
      <w:rPr>
        <w:rFonts w:hint="default"/>
        <w:lang w:val="ru-RU" w:eastAsia="en-US" w:bidi="ar-SA"/>
      </w:rPr>
    </w:lvl>
    <w:lvl w:ilvl="7" w:tplc="F93887E4">
      <w:numFmt w:val="bullet"/>
      <w:lvlText w:val="•"/>
      <w:lvlJc w:val="left"/>
      <w:pPr>
        <w:ind w:left="7414" w:hanging="708"/>
      </w:pPr>
      <w:rPr>
        <w:rFonts w:hint="default"/>
        <w:lang w:val="ru-RU" w:eastAsia="en-US" w:bidi="ar-SA"/>
      </w:rPr>
    </w:lvl>
    <w:lvl w:ilvl="8" w:tplc="971C8DD6">
      <w:numFmt w:val="bullet"/>
      <w:lvlText w:val="•"/>
      <w:lvlJc w:val="left"/>
      <w:pPr>
        <w:ind w:left="8425" w:hanging="708"/>
      </w:pPr>
      <w:rPr>
        <w:rFonts w:hint="default"/>
        <w:lang w:val="ru-RU" w:eastAsia="en-US" w:bidi="ar-SA"/>
      </w:rPr>
    </w:lvl>
  </w:abstractNum>
  <w:abstractNum w:abstractNumId="2" w15:restartNumberingAfterBreak="0">
    <w:nsid w:val="2E2E62BE"/>
    <w:multiLevelType w:val="hybridMultilevel"/>
    <w:tmpl w:val="BCA0010E"/>
    <w:lvl w:ilvl="0" w:tplc="D70A2912">
      <w:start w:val="1"/>
      <w:numFmt w:val="decimal"/>
      <w:lvlText w:val="%1."/>
      <w:lvlJc w:val="left"/>
      <w:pPr>
        <w:ind w:left="622" w:hanging="281"/>
      </w:pPr>
      <w:rPr>
        <w:rFonts w:ascii="Times New Roman" w:eastAsia="Times New Roman" w:hAnsi="Times New Roman" w:cs="Times New Roman" w:hint="default"/>
        <w:w w:val="100"/>
        <w:sz w:val="28"/>
        <w:szCs w:val="28"/>
        <w:lang w:val="ru-RU" w:eastAsia="en-US" w:bidi="ar-SA"/>
      </w:rPr>
    </w:lvl>
    <w:lvl w:ilvl="1" w:tplc="F72AB0F2">
      <w:numFmt w:val="bullet"/>
      <w:lvlText w:val="•"/>
      <w:lvlJc w:val="left"/>
      <w:pPr>
        <w:ind w:left="1602" w:hanging="281"/>
      </w:pPr>
      <w:rPr>
        <w:rFonts w:hint="default"/>
        <w:lang w:val="ru-RU" w:eastAsia="en-US" w:bidi="ar-SA"/>
      </w:rPr>
    </w:lvl>
    <w:lvl w:ilvl="2" w:tplc="A94EAE22">
      <w:numFmt w:val="bullet"/>
      <w:lvlText w:val="•"/>
      <w:lvlJc w:val="left"/>
      <w:pPr>
        <w:ind w:left="2585" w:hanging="281"/>
      </w:pPr>
      <w:rPr>
        <w:rFonts w:hint="default"/>
        <w:lang w:val="ru-RU" w:eastAsia="en-US" w:bidi="ar-SA"/>
      </w:rPr>
    </w:lvl>
    <w:lvl w:ilvl="3" w:tplc="D92E7C6E">
      <w:numFmt w:val="bullet"/>
      <w:lvlText w:val="•"/>
      <w:lvlJc w:val="left"/>
      <w:pPr>
        <w:ind w:left="3567" w:hanging="281"/>
      </w:pPr>
      <w:rPr>
        <w:rFonts w:hint="default"/>
        <w:lang w:val="ru-RU" w:eastAsia="en-US" w:bidi="ar-SA"/>
      </w:rPr>
    </w:lvl>
    <w:lvl w:ilvl="4" w:tplc="F9EC7830">
      <w:numFmt w:val="bullet"/>
      <w:lvlText w:val="•"/>
      <w:lvlJc w:val="left"/>
      <w:pPr>
        <w:ind w:left="4550" w:hanging="281"/>
      </w:pPr>
      <w:rPr>
        <w:rFonts w:hint="default"/>
        <w:lang w:val="ru-RU" w:eastAsia="en-US" w:bidi="ar-SA"/>
      </w:rPr>
    </w:lvl>
    <w:lvl w:ilvl="5" w:tplc="4EB25358">
      <w:numFmt w:val="bullet"/>
      <w:lvlText w:val="•"/>
      <w:lvlJc w:val="left"/>
      <w:pPr>
        <w:ind w:left="5533" w:hanging="281"/>
      </w:pPr>
      <w:rPr>
        <w:rFonts w:hint="default"/>
        <w:lang w:val="ru-RU" w:eastAsia="en-US" w:bidi="ar-SA"/>
      </w:rPr>
    </w:lvl>
    <w:lvl w:ilvl="6" w:tplc="EB745954">
      <w:numFmt w:val="bullet"/>
      <w:lvlText w:val="•"/>
      <w:lvlJc w:val="left"/>
      <w:pPr>
        <w:ind w:left="6515" w:hanging="281"/>
      </w:pPr>
      <w:rPr>
        <w:rFonts w:hint="default"/>
        <w:lang w:val="ru-RU" w:eastAsia="en-US" w:bidi="ar-SA"/>
      </w:rPr>
    </w:lvl>
    <w:lvl w:ilvl="7" w:tplc="40D6A7A0">
      <w:numFmt w:val="bullet"/>
      <w:lvlText w:val="•"/>
      <w:lvlJc w:val="left"/>
      <w:pPr>
        <w:ind w:left="7498" w:hanging="281"/>
      </w:pPr>
      <w:rPr>
        <w:rFonts w:hint="default"/>
        <w:lang w:val="ru-RU" w:eastAsia="en-US" w:bidi="ar-SA"/>
      </w:rPr>
    </w:lvl>
    <w:lvl w:ilvl="8" w:tplc="40882CA8">
      <w:numFmt w:val="bullet"/>
      <w:lvlText w:val="•"/>
      <w:lvlJc w:val="left"/>
      <w:pPr>
        <w:ind w:left="8481" w:hanging="281"/>
      </w:pPr>
      <w:rPr>
        <w:rFonts w:hint="default"/>
        <w:lang w:val="ru-RU" w:eastAsia="en-US" w:bidi="ar-SA"/>
      </w:rPr>
    </w:lvl>
  </w:abstractNum>
  <w:abstractNum w:abstractNumId="3" w15:restartNumberingAfterBreak="0">
    <w:nsid w:val="324549C4"/>
    <w:multiLevelType w:val="hybridMultilevel"/>
    <w:tmpl w:val="61160EC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193F5B"/>
    <w:multiLevelType w:val="singleLevel"/>
    <w:tmpl w:val="3DA41024"/>
    <w:lvl w:ilvl="0">
      <w:start w:val="2002"/>
      <w:numFmt w:val="bullet"/>
      <w:lvlText w:val="-"/>
      <w:lvlJc w:val="left"/>
      <w:pPr>
        <w:tabs>
          <w:tab w:val="num" w:pos="360"/>
        </w:tabs>
        <w:ind w:left="360" w:hanging="360"/>
      </w:pPr>
    </w:lvl>
  </w:abstractNum>
  <w:abstractNum w:abstractNumId="5" w15:restartNumberingAfterBreak="0">
    <w:nsid w:val="549F20C1"/>
    <w:multiLevelType w:val="multilevel"/>
    <w:tmpl w:val="C19E51D8"/>
    <w:lvl w:ilvl="0">
      <w:start w:val="1"/>
      <w:numFmt w:val="decimal"/>
      <w:lvlText w:val="%1."/>
      <w:lvlJc w:val="left"/>
      <w:pPr>
        <w:ind w:left="622" w:hanging="281"/>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342" w:hanging="492"/>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711" w:hanging="492"/>
      </w:pPr>
      <w:rPr>
        <w:rFonts w:hint="default"/>
        <w:lang w:val="ru-RU" w:eastAsia="en-US" w:bidi="ar-SA"/>
      </w:rPr>
    </w:lvl>
    <w:lvl w:ilvl="3">
      <w:numFmt w:val="bullet"/>
      <w:lvlText w:val="•"/>
      <w:lvlJc w:val="left"/>
      <w:pPr>
        <w:ind w:left="2803" w:hanging="492"/>
      </w:pPr>
      <w:rPr>
        <w:rFonts w:hint="default"/>
        <w:lang w:val="ru-RU" w:eastAsia="en-US" w:bidi="ar-SA"/>
      </w:rPr>
    </w:lvl>
    <w:lvl w:ilvl="4">
      <w:numFmt w:val="bullet"/>
      <w:lvlText w:val="•"/>
      <w:lvlJc w:val="left"/>
      <w:pPr>
        <w:ind w:left="3895" w:hanging="492"/>
      </w:pPr>
      <w:rPr>
        <w:rFonts w:hint="default"/>
        <w:lang w:val="ru-RU" w:eastAsia="en-US" w:bidi="ar-SA"/>
      </w:rPr>
    </w:lvl>
    <w:lvl w:ilvl="5">
      <w:numFmt w:val="bullet"/>
      <w:lvlText w:val="•"/>
      <w:lvlJc w:val="left"/>
      <w:pPr>
        <w:ind w:left="4987" w:hanging="492"/>
      </w:pPr>
      <w:rPr>
        <w:rFonts w:hint="default"/>
        <w:lang w:val="ru-RU" w:eastAsia="en-US" w:bidi="ar-SA"/>
      </w:rPr>
    </w:lvl>
    <w:lvl w:ilvl="6">
      <w:numFmt w:val="bullet"/>
      <w:lvlText w:val="•"/>
      <w:lvlJc w:val="left"/>
      <w:pPr>
        <w:ind w:left="6079" w:hanging="492"/>
      </w:pPr>
      <w:rPr>
        <w:rFonts w:hint="default"/>
        <w:lang w:val="ru-RU" w:eastAsia="en-US" w:bidi="ar-SA"/>
      </w:rPr>
    </w:lvl>
    <w:lvl w:ilvl="7">
      <w:numFmt w:val="bullet"/>
      <w:lvlText w:val="•"/>
      <w:lvlJc w:val="left"/>
      <w:pPr>
        <w:ind w:left="7170" w:hanging="492"/>
      </w:pPr>
      <w:rPr>
        <w:rFonts w:hint="default"/>
        <w:lang w:val="ru-RU" w:eastAsia="en-US" w:bidi="ar-SA"/>
      </w:rPr>
    </w:lvl>
    <w:lvl w:ilvl="8">
      <w:numFmt w:val="bullet"/>
      <w:lvlText w:val="•"/>
      <w:lvlJc w:val="left"/>
      <w:pPr>
        <w:ind w:left="8262" w:hanging="492"/>
      </w:pPr>
      <w:rPr>
        <w:rFonts w:hint="default"/>
        <w:lang w:val="ru-RU" w:eastAsia="en-US" w:bidi="ar-SA"/>
      </w:rPr>
    </w:lvl>
  </w:abstractNum>
  <w:abstractNum w:abstractNumId="6" w15:restartNumberingAfterBreak="0">
    <w:nsid w:val="56722271"/>
    <w:multiLevelType w:val="multilevel"/>
    <w:tmpl w:val="F8EE8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623BA6"/>
    <w:multiLevelType w:val="hybridMultilevel"/>
    <w:tmpl w:val="00D2E99A"/>
    <w:lvl w:ilvl="0" w:tplc="53A4230A">
      <w:start w:val="1"/>
      <w:numFmt w:val="decimal"/>
      <w:lvlText w:val="%1."/>
      <w:lvlJc w:val="left"/>
      <w:pPr>
        <w:ind w:left="342" w:hanging="855"/>
        <w:jc w:val="right"/>
      </w:pPr>
      <w:rPr>
        <w:rFonts w:ascii="Times New Roman" w:eastAsia="Times New Roman" w:hAnsi="Times New Roman" w:cs="Times New Roman" w:hint="default"/>
        <w:spacing w:val="0"/>
        <w:w w:val="100"/>
        <w:sz w:val="28"/>
        <w:szCs w:val="28"/>
        <w:lang w:val="ru-RU" w:eastAsia="en-US" w:bidi="ar-SA"/>
      </w:rPr>
    </w:lvl>
    <w:lvl w:ilvl="1" w:tplc="892C02E2">
      <w:numFmt w:val="bullet"/>
      <w:lvlText w:val="•"/>
      <w:lvlJc w:val="left"/>
      <w:pPr>
        <w:ind w:left="1350" w:hanging="855"/>
      </w:pPr>
      <w:rPr>
        <w:rFonts w:hint="default"/>
        <w:lang w:val="ru-RU" w:eastAsia="en-US" w:bidi="ar-SA"/>
      </w:rPr>
    </w:lvl>
    <w:lvl w:ilvl="2" w:tplc="E90CF566">
      <w:numFmt w:val="bullet"/>
      <w:lvlText w:val="•"/>
      <w:lvlJc w:val="left"/>
      <w:pPr>
        <w:ind w:left="2361" w:hanging="855"/>
      </w:pPr>
      <w:rPr>
        <w:rFonts w:hint="default"/>
        <w:lang w:val="ru-RU" w:eastAsia="en-US" w:bidi="ar-SA"/>
      </w:rPr>
    </w:lvl>
    <w:lvl w:ilvl="3" w:tplc="CA28F3C6">
      <w:numFmt w:val="bullet"/>
      <w:lvlText w:val="•"/>
      <w:lvlJc w:val="left"/>
      <w:pPr>
        <w:ind w:left="3371" w:hanging="855"/>
      </w:pPr>
      <w:rPr>
        <w:rFonts w:hint="default"/>
        <w:lang w:val="ru-RU" w:eastAsia="en-US" w:bidi="ar-SA"/>
      </w:rPr>
    </w:lvl>
    <w:lvl w:ilvl="4" w:tplc="BA0870C0">
      <w:numFmt w:val="bullet"/>
      <w:lvlText w:val="•"/>
      <w:lvlJc w:val="left"/>
      <w:pPr>
        <w:ind w:left="4382" w:hanging="855"/>
      </w:pPr>
      <w:rPr>
        <w:rFonts w:hint="default"/>
        <w:lang w:val="ru-RU" w:eastAsia="en-US" w:bidi="ar-SA"/>
      </w:rPr>
    </w:lvl>
    <w:lvl w:ilvl="5" w:tplc="DB2815F8">
      <w:numFmt w:val="bullet"/>
      <w:lvlText w:val="•"/>
      <w:lvlJc w:val="left"/>
      <w:pPr>
        <w:ind w:left="5393" w:hanging="855"/>
      </w:pPr>
      <w:rPr>
        <w:rFonts w:hint="default"/>
        <w:lang w:val="ru-RU" w:eastAsia="en-US" w:bidi="ar-SA"/>
      </w:rPr>
    </w:lvl>
    <w:lvl w:ilvl="6" w:tplc="2654AECE">
      <w:numFmt w:val="bullet"/>
      <w:lvlText w:val="•"/>
      <w:lvlJc w:val="left"/>
      <w:pPr>
        <w:ind w:left="6403" w:hanging="855"/>
      </w:pPr>
      <w:rPr>
        <w:rFonts w:hint="default"/>
        <w:lang w:val="ru-RU" w:eastAsia="en-US" w:bidi="ar-SA"/>
      </w:rPr>
    </w:lvl>
    <w:lvl w:ilvl="7" w:tplc="84B2341A">
      <w:numFmt w:val="bullet"/>
      <w:lvlText w:val="•"/>
      <w:lvlJc w:val="left"/>
      <w:pPr>
        <w:ind w:left="7414" w:hanging="855"/>
      </w:pPr>
      <w:rPr>
        <w:rFonts w:hint="default"/>
        <w:lang w:val="ru-RU" w:eastAsia="en-US" w:bidi="ar-SA"/>
      </w:rPr>
    </w:lvl>
    <w:lvl w:ilvl="8" w:tplc="112E6496">
      <w:numFmt w:val="bullet"/>
      <w:lvlText w:val="•"/>
      <w:lvlJc w:val="left"/>
      <w:pPr>
        <w:ind w:left="8425" w:hanging="855"/>
      </w:pPr>
      <w:rPr>
        <w:rFonts w:hint="default"/>
        <w:lang w:val="ru-RU" w:eastAsia="en-US" w:bidi="ar-SA"/>
      </w:rPr>
    </w:lvl>
  </w:abstractNum>
  <w:num w:numId="1">
    <w:abstractNumId w:val="6"/>
  </w:num>
  <w:num w:numId="2">
    <w:abstractNumId w:val="4"/>
  </w:num>
  <w:num w:numId="3">
    <w:abstractNumId w:val="3"/>
  </w:num>
  <w:num w:numId="4">
    <w:abstractNumId w:val="1"/>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D7"/>
    <w:rsid w:val="00001402"/>
    <w:rsid w:val="00003863"/>
    <w:rsid w:val="0000490E"/>
    <w:rsid w:val="00021214"/>
    <w:rsid w:val="00125BC2"/>
    <w:rsid w:val="001D38BC"/>
    <w:rsid w:val="00307D6E"/>
    <w:rsid w:val="003168DB"/>
    <w:rsid w:val="003C7D70"/>
    <w:rsid w:val="00435C07"/>
    <w:rsid w:val="004B32D4"/>
    <w:rsid w:val="005E00BA"/>
    <w:rsid w:val="00603FC0"/>
    <w:rsid w:val="007220DE"/>
    <w:rsid w:val="00793C49"/>
    <w:rsid w:val="007D71F1"/>
    <w:rsid w:val="009F78D7"/>
    <w:rsid w:val="00B002B5"/>
    <w:rsid w:val="00BF2277"/>
    <w:rsid w:val="00C51AD2"/>
    <w:rsid w:val="00CE473D"/>
    <w:rsid w:val="00CF5550"/>
    <w:rsid w:val="00EB3ED0"/>
    <w:rsid w:val="00EC1B99"/>
    <w:rsid w:val="00F33021"/>
    <w:rsid w:val="00FA2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3A63C"/>
  <w15:chartTrackingRefBased/>
  <w15:docId w15:val="{3D9851BB-86F6-4D63-A068-E58C4AFA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D38BC"/>
    <w:pPr>
      <w:keepNext/>
      <w:spacing w:before="240" w:after="60" w:line="240" w:lineRule="auto"/>
      <w:outlineLvl w:val="0"/>
    </w:pPr>
    <w:rPr>
      <w:rFonts w:ascii="Arial" w:eastAsia="Calibri" w:hAnsi="Arial" w:cs="Times New Roman"/>
      <w:b/>
      <w:bCs/>
      <w:kern w:val="32"/>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qFormat/>
    <w:rsid w:val="005E00BA"/>
    <w:pPr>
      <w:spacing w:after="0" w:line="240" w:lineRule="auto"/>
    </w:pPr>
    <w:rPr>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E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1D38B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0"/>
    <w:link w:val="1"/>
    <w:uiPriority w:val="99"/>
    <w:rsid w:val="001D38BC"/>
    <w:rPr>
      <w:rFonts w:ascii="Arial" w:eastAsia="Calibri" w:hAnsi="Arial" w:cs="Times New Roman"/>
      <w:b/>
      <w:bCs/>
      <w:kern w:val="32"/>
      <w:sz w:val="32"/>
      <w:szCs w:val="32"/>
      <w14:ligatures w14:val="none"/>
    </w:rPr>
  </w:style>
  <w:style w:type="character" w:styleId="a4">
    <w:name w:val="Hyperlink"/>
    <w:basedOn w:val="a0"/>
    <w:uiPriority w:val="99"/>
    <w:unhideWhenUsed/>
    <w:rsid w:val="001D38BC"/>
    <w:rPr>
      <w:color w:val="0563C1" w:themeColor="hyperlink"/>
      <w:u w:val="single"/>
    </w:rPr>
  </w:style>
  <w:style w:type="paragraph" w:styleId="a5">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6"/>
    <w:uiPriority w:val="99"/>
    <w:qFormat/>
    <w:rsid w:val="001D38BC"/>
    <w:pPr>
      <w:widowControl w:val="0"/>
      <w:spacing w:after="0" w:line="240" w:lineRule="auto"/>
    </w:pPr>
    <w:rPr>
      <w:rFonts w:ascii="Times New Roman" w:eastAsia="Times New Roman" w:hAnsi="Times New Roman" w:cs="Times New Roman"/>
      <w:kern w:val="0"/>
      <w:sz w:val="24"/>
      <w:szCs w:val="24"/>
      <w:lang w:val="en-US" w:eastAsia="nl-NL"/>
      <w14:ligatures w14:val="none"/>
    </w:rPr>
  </w:style>
  <w:style w:type="character" w:customStyle="1" w:styleId="a6">
    <w:name w:val="Обычный (веб) Знак"/>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5"/>
    <w:locked/>
    <w:rsid w:val="001D38BC"/>
    <w:rPr>
      <w:rFonts w:ascii="Times New Roman" w:eastAsia="Times New Roman" w:hAnsi="Times New Roman" w:cs="Times New Roman"/>
      <w:kern w:val="0"/>
      <w:sz w:val="24"/>
      <w:szCs w:val="24"/>
      <w:lang w:val="en-US" w:eastAsia="nl-NL"/>
      <w14:ligatures w14:val="none"/>
    </w:rPr>
  </w:style>
  <w:style w:type="paragraph" w:customStyle="1" w:styleId="12">
    <w:name w:val="Абзац списка1"/>
    <w:aliases w:val="Содержание. 2 уровень,List Paragraph"/>
    <w:basedOn w:val="a"/>
    <w:link w:val="a7"/>
    <w:uiPriority w:val="34"/>
    <w:qFormat/>
    <w:rsid w:val="001D38BC"/>
    <w:pPr>
      <w:spacing w:before="120" w:after="120" w:line="240" w:lineRule="auto"/>
      <w:ind w:left="708"/>
    </w:pPr>
    <w:rPr>
      <w:rFonts w:ascii="Times New Roman" w:eastAsia="Times New Roman" w:hAnsi="Times New Roman" w:cs="Times New Roman"/>
      <w:kern w:val="0"/>
      <w:sz w:val="24"/>
      <w:szCs w:val="24"/>
      <w:lang w:val="x-none" w:eastAsia="x-none"/>
      <w14:ligatures w14:val="none"/>
    </w:rPr>
  </w:style>
  <w:style w:type="character" w:customStyle="1" w:styleId="a7">
    <w:name w:val="Абзац списка Знак"/>
    <w:aliases w:val="Содержание. 2 уровень Знак,List Paragraph Знак"/>
    <w:link w:val="12"/>
    <w:uiPriority w:val="34"/>
    <w:qFormat/>
    <w:locked/>
    <w:rsid w:val="001D38BC"/>
    <w:rPr>
      <w:rFonts w:ascii="Times New Roman" w:eastAsia="Times New Roman" w:hAnsi="Times New Roman" w:cs="Times New Roman"/>
      <w:kern w:val="0"/>
      <w:sz w:val="24"/>
      <w:szCs w:val="24"/>
      <w:lang w:val="x-none" w:eastAsia="x-none"/>
      <w14:ligatures w14:val="none"/>
    </w:rPr>
  </w:style>
  <w:style w:type="paragraph" w:styleId="a8">
    <w:name w:val="List Paragraph"/>
    <w:basedOn w:val="a"/>
    <w:uiPriority w:val="1"/>
    <w:qFormat/>
    <w:rsid w:val="007D71F1"/>
    <w:pPr>
      <w:ind w:left="720"/>
      <w:contextualSpacing/>
    </w:pPr>
  </w:style>
  <w:style w:type="table" w:customStyle="1" w:styleId="TableNormal">
    <w:name w:val="Table Normal"/>
    <w:uiPriority w:val="2"/>
    <w:semiHidden/>
    <w:unhideWhenUsed/>
    <w:qFormat/>
    <w:rsid w:val="007D71F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9">
    <w:name w:val="Body Text"/>
    <w:basedOn w:val="a"/>
    <w:link w:val="aa"/>
    <w:uiPriority w:val="1"/>
    <w:qFormat/>
    <w:rsid w:val="007D71F1"/>
    <w:pPr>
      <w:widowControl w:val="0"/>
      <w:autoSpaceDE w:val="0"/>
      <w:autoSpaceDN w:val="0"/>
      <w:spacing w:after="0" w:line="240" w:lineRule="auto"/>
      <w:ind w:left="342"/>
      <w:jc w:val="both"/>
    </w:pPr>
    <w:rPr>
      <w:rFonts w:ascii="Times New Roman" w:eastAsia="Times New Roman" w:hAnsi="Times New Roman" w:cs="Times New Roman"/>
      <w:kern w:val="0"/>
      <w:sz w:val="28"/>
      <w:szCs w:val="28"/>
      <w14:ligatures w14:val="none"/>
    </w:rPr>
  </w:style>
  <w:style w:type="character" w:customStyle="1" w:styleId="aa">
    <w:name w:val="Основной текст Знак"/>
    <w:basedOn w:val="a0"/>
    <w:link w:val="a9"/>
    <w:uiPriority w:val="1"/>
    <w:rsid w:val="007D71F1"/>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7D71F1"/>
    <w:pPr>
      <w:widowControl w:val="0"/>
      <w:autoSpaceDE w:val="0"/>
      <w:autoSpaceDN w:val="0"/>
      <w:spacing w:after="0" w:line="240" w:lineRule="auto"/>
      <w:ind w:left="138"/>
      <w:jc w:val="both"/>
    </w:pPr>
    <w:rPr>
      <w:rFonts w:ascii="Times New Roman" w:eastAsia="Times New Roman" w:hAnsi="Times New Roman" w:cs="Times New Roman"/>
      <w:kern w:val="0"/>
      <w14:ligatures w14:val="none"/>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307D6E"/>
    <w:pPr>
      <w:spacing w:after="0" w:line="240" w:lineRule="auto"/>
    </w:pPr>
    <w:rPr>
      <w:rFonts w:ascii="Times New Roman" w:eastAsia="Times New Roman" w:hAnsi="Times New Roman" w:cs="Times New Roman"/>
      <w:kern w:val="0"/>
      <w:sz w:val="20"/>
      <w:szCs w:val="20"/>
      <w:lang w:val="en-US" w:eastAsia="ru-RU"/>
      <w14:ligatures w14:val="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307D6E"/>
    <w:rPr>
      <w:rFonts w:ascii="Times New Roman" w:eastAsia="Times New Roman" w:hAnsi="Times New Roman" w:cs="Times New Roman"/>
      <w:kern w:val="0"/>
      <w:sz w:val="20"/>
      <w:szCs w:val="20"/>
      <w:lang w:val="en-US" w:eastAsia="ru-RU"/>
      <w14:ligatures w14:val="none"/>
    </w:rPr>
  </w:style>
  <w:style w:type="character" w:styleId="ad">
    <w:name w:val="footnote reference"/>
    <w:aliases w:val="Знак сноски-FN,Ciae niinee-FN,AЗнак сноски зел"/>
    <w:uiPriority w:val="99"/>
    <w:rsid w:val="00307D6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7901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lanbook.com/book/162382" TargetMode="External"/><Relationship Id="rId12" Type="http://schemas.openxmlformats.org/officeDocument/2006/relationships/hyperlink" Target="http://www.rlsn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167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lanbook.com/book/155684" TargetMode="External"/><Relationship Id="rId4" Type="http://schemas.openxmlformats.org/officeDocument/2006/relationships/webSettings" Target="webSettings.xml"/><Relationship Id="rId9" Type="http://schemas.openxmlformats.org/officeDocument/2006/relationships/hyperlink" Target="https://e.lanbook.com/book/15568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3232</Words>
  <Characters>18424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Филипенко</dc:creator>
  <cp:keywords/>
  <dc:description/>
  <cp:lastModifiedBy>lib</cp:lastModifiedBy>
  <cp:revision>6</cp:revision>
  <dcterms:created xsi:type="dcterms:W3CDTF">2025-12-09T19:15:00Z</dcterms:created>
  <dcterms:modified xsi:type="dcterms:W3CDTF">2025-12-09T19:54:00Z</dcterms:modified>
</cp:coreProperties>
</file>