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6214F2" w:rsidRPr="00347464" w:rsidRDefault="006214F2" w:rsidP="006214F2">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6214F2" w:rsidRPr="00347464" w:rsidRDefault="006214F2" w:rsidP="006214F2">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r w:rsidR="006214F2" w:rsidTr="00E527B5">
        <w:trPr>
          <w:trHeight w:val="1270"/>
        </w:trPr>
        <w:tc>
          <w:tcPr>
            <w:tcW w:w="4536" w:type="dxa"/>
          </w:tcPr>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РАССМОТРЕНО и РЕКОМЕНДОВАНО</w:t>
            </w:r>
          </w:p>
          <w:p w:rsidR="006214F2" w:rsidRPr="00CD5757" w:rsidRDefault="006214F2" w:rsidP="00E527B5">
            <w:pPr>
              <w:spacing w:after="0" w:line="240" w:lineRule="auto"/>
              <w:rPr>
                <w:rFonts w:ascii="Times New Roman" w:eastAsiaTheme="minorHAnsi" w:hAnsi="Times New Roman"/>
              </w:rPr>
            </w:pPr>
            <w:r w:rsidRPr="00CD5757">
              <w:rPr>
                <w:rFonts w:ascii="Times New Roman" w:eastAsiaTheme="minorHAnsi" w:hAnsi="Times New Roman"/>
              </w:rPr>
              <w:t>на заседании кафедры «Общеобразовательных дисциплин и педагогики»</w:t>
            </w:r>
          </w:p>
          <w:p w:rsidR="006214F2" w:rsidRPr="00CD4554" w:rsidRDefault="006214F2" w:rsidP="00330AB0">
            <w:pPr>
              <w:spacing w:after="0" w:line="240" w:lineRule="auto"/>
              <w:rPr>
                <w:color w:val="FF0000"/>
                <w:sz w:val="28"/>
                <w:szCs w:val="28"/>
              </w:rPr>
            </w:pPr>
            <w:r>
              <w:rPr>
                <w:rFonts w:ascii="Times New Roman" w:eastAsiaTheme="minorHAnsi" w:hAnsi="Times New Roman"/>
              </w:rPr>
              <w:t xml:space="preserve">Протокол </w:t>
            </w:r>
            <w:r w:rsidRPr="00330AB0">
              <w:rPr>
                <w:rFonts w:ascii="Times New Roman" w:eastAsiaTheme="minorHAnsi" w:hAnsi="Times New Roman"/>
              </w:rPr>
              <w:t xml:space="preserve">№ </w:t>
            </w:r>
            <w:r w:rsidR="00330AB0" w:rsidRPr="00330AB0">
              <w:rPr>
                <w:rFonts w:ascii="Times New Roman" w:eastAsiaTheme="minorHAnsi" w:hAnsi="Times New Roman"/>
              </w:rPr>
              <w:t xml:space="preserve">8 от «20» </w:t>
            </w:r>
            <w:proofErr w:type="gramStart"/>
            <w:r w:rsidR="00330AB0" w:rsidRPr="00330AB0">
              <w:rPr>
                <w:rFonts w:ascii="Times New Roman" w:eastAsiaTheme="minorHAnsi" w:hAnsi="Times New Roman"/>
              </w:rPr>
              <w:t>мая  2025</w:t>
            </w:r>
            <w:proofErr w:type="gramEnd"/>
            <w:r w:rsidRPr="00330AB0">
              <w:rPr>
                <w:rFonts w:ascii="Times New Roman" w:eastAsiaTheme="minorHAnsi" w:hAnsi="Times New Roman"/>
              </w:rPr>
              <w:t xml:space="preserve"> г.</w:t>
            </w:r>
          </w:p>
        </w:tc>
        <w:tc>
          <w:tcPr>
            <w:tcW w:w="4678" w:type="dxa"/>
            <w:hideMark/>
          </w:tcPr>
          <w:p w:rsidR="006214F2" w:rsidRDefault="006214F2" w:rsidP="00E527B5">
            <w:pPr>
              <w:jc w:val="both"/>
              <w:rPr>
                <w:rFonts w:ascii="Times New Roman" w:hAnsi="Times New Roman"/>
              </w:rPr>
            </w:pPr>
            <w:r>
              <w:rPr>
                <w:rFonts w:ascii="Times New Roman" w:hAnsi="Times New Roman"/>
              </w:rPr>
              <w:t xml:space="preserve">          УТВЕРЖДАЮ</w:t>
            </w:r>
          </w:p>
          <w:p w:rsidR="006214F2" w:rsidRDefault="006214F2" w:rsidP="00E527B5">
            <w:pPr>
              <w:jc w:val="both"/>
              <w:rPr>
                <w:rFonts w:ascii="Times New Roman" w:hAnsi="Times New Roman"/>
              </w:rPr>
            </w:pPr>
            <w:r>
              <w:rPr>
                <w:rFonts w:ascii="Times New Roman" w:hAnsi="Times New Roman"/>
              </w:rPr>
              <w:t xml:space="preserve">         Директор</w:t>
            </w:r>
          </w:p>
          <w:p w:rsidR="006214F2" w:rsidRDefault="006214F2" w:rsidP="00E527B5">
            <w:pPr>
              <w:jc w:val="both"/>
              <w:rPr>
                <w:rFonts w:ascii="Times New Roman" w:hAnsi="Times New Roman"/>
              </w:rPr>
            </w:pPr>
            <w:r>
              <w:rPr>
                <w:rFonts w:ascii="Times New Roman" w:hAnsi="Times New Roman"/>
              </w:rPr>
              <w:t xml:space="preserve">         __________</w:t>
            </w:r>
            <w:proofErr w:type="spellStart"/>
            <w:r>
              <w:rPr>
                <w:rFonts w:ascii="Times New Roman" w:hAnsi="Times New Roman"/>
              </w:rPr>
              <w:t>Н.В.Кандаурова</w:t>
            </w:r>
            <w:proofErr w:type="spellEnd"/>
          </w:p>
          <w:p w:rsidR="006214F2" w:rsidRDefault="006214F2" w:rsidP="00E527B5">
            <w:pPr>
              <w:jc w:val="both"/>
              <w:rPr>
                <w:sz w:val="28"/>
                <w:szCs w:val="28"/>
              </w:rPr>
            </w:pPr>
            <w:r>
              <w:rPr>
                <w:rFonts w:ascii="Times New Roman" w:hAnsi="Times New Roman"/>
              </w:rPr>
              <w:t xml:space="preserve">       «_____»____________ 20</w:t>
            </w:r>
            <w:r w:rsidR="00B0242B">
              <w:rPr>
                <w:rFonts w:ascii="Times New Roman" w:hAnsi="Times New Roman"/>
              </w:rPr>
              <w:t>25</w:t>
            </w:r>
            <w:r>
              <w:rPr>
                <w:rFonts w:ascii="Times New Roman" w:hAnsi="Times New Roman"/>
              </w:rPr>
              <w:t>г.</w:t>
            </w:r>
          </w:p>
        </w:tc>
      </w:tr>
      <w:tr w:rsidR="006214F2" w:rsidRPr="00347464" w:rsidTr="00E527B5">
        <w:tc>
          <w:tcPr>
            <w:tcW w:w="4536" w:type="dxa"/>
            <w:shd w:val="clear" w:color="auto" w:fill="auto"/>
          </w:tcPr>
          <w:p w:rsidR="006214F2" w:rsidRPr="00E411A5" w:rsidRDefault="006214F2" w:rsidP="00E527B5">
            <w:pPr>
              <w:jc w:val="both"/>
              <w:rPr>
                <w:sz w:val="28"/>
                <w:szCs w:val="28"/>
              </w:rPr>
            </w:pPr>
          </w:p>
        </w:tc>
        <w:tc>
          <w:tcPr>
            <w:tcW w:w="4678" w:type="dxa"/>
            <w:shd w:val="clear" w:color="auto" w:fill="auto"/>
          </w:tcPr>
          <w:p w:rsidR="006214F2" w:rsidRPr="00E411A5" w:rsidRDefault="006214F2" w:rsidP="00E527B5">
            <w:pPr>
              <w:jc w:val="both"/>
              <w:rPr>
                <w:sz w:val="28"/>
                <w:szCs w:val="28"/>
              </w:rPr>
            </w:pPr>
          </w:p>
        </w:tc>
      </w:tr>
    </w:tbl>
    <w:p w:rsidR="006214F2" w:rsidRPr="00347464" w:rsidRDefault="006214F2" w:rsidP="006214F2">
      <w:pPr>
        <w:tabs>
          <w:tab w:val="left" w:pos="6631"/>
        </w:tabs>
        <w:spacing w:after="0" w:line="240" w:lineRule="auto"/>
        <w:contextualSpacing/>
        <w:jc w:val="both"/>
        <w:rPr>
          <w:rFonts w:ascii="Times New Roman" w:hAnsi="Times New Roman"/>
          <w:b/>
          <w:sz w:val="24"/>
          <w:szCs w:val="24"/>
        </w:rPr>
      </w:pPr>
    </w:p>
    <w:p w:rsidR="006214F2" w:rsidRPr="00347464"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330AB0" w:rsidP="006214F2">
      <w:pPr>
        <w:tabs>
          <w:tab w:val="left" w:pos="6631"/>
        </w:tabs>
        <w:spacing w:after="0" w:line="240" w:lineRule="auto"/>
        <w:contextualSpacing/>
        <w:jc w:val="center"/>
        <w:rPr>
          <w:rFonts w:ascii="Times New Roman" w:hAnsi="Times New Roman"/>
          <w:b/>
          <w:sz w:val="28"/>
          <w:szCs w:val="28"/>
        </w:rPr>
      </w:pPr>
      <w:r w:rsidRPr="00330AB0">
        <w:rPr>
          <w:rFonts w:ascii="Times New Roman" w:hAnsi="Times New Roman"/>
          <w:b/>
          <w:sz w:val="28"/>
          <w:szCs w:val="28"/>
        </w:rPr>
        <w:t>ФОНДЫ ОЦЕНОЧНЫХ СРЕДСТВ ПО ДИСЦИПЛИНЕ «МАТЕМАТИКА»</w:t>
      </w:r>
    </w:p>
    <w:p w:rsidR="00330AB0" w:rsidRPr="00347464" w:rsidRDefault="00330AB0" w:rsidP="006214F2">
      <w:pPr>
        <w:tabs>
          <w:tab w:val="left" w:pos="6631"/>
        </w:tabs>
        <w:spacing w:after="0" w:line="240" w:lineRule="auto"/>
        <w:contextualSpacing/>
        <w:jc w:val="center"/>
        <w:rPr>
          <w:rFonts w:ascii="Times New Roman" w:hAnsi="Times New Roman"/>
          <w:b/>
          <w:sz w:val="28"/>
          <w:szCs w:val="28"/>
        </w:rPr>
      </w:pPr>
    </w:p>
    <w:p w:rsidR="006214F2" w:rsidRDefault="006214F2" w:rsidP="006214F2">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0242B">
        <w:rPr>
          <w:rFonts w:ascii="Times New Roman" w:hAnsi="Times New Roman"/>
          <w:b/>
          <w:sz w:val="28"/>
          <w:szCs w:val="28"/>
        </w:rPr>
        <w:t>ЗАЧЁТ</w:t>
      </w:r>
    </w:p>
    <w:p w:rsidR="006214F2" w:rsidRDefault="006214F2" w:rsidP="006214F2">
      <w:pPr>
        <w:tabs>
          <w:tab w:val="left" w:pos="6631"/>
        </w:tabs>
        <w:spacing w:after="0" w:line="240" w:lineRule="auto"/>
        <w:contextualSpacing/>
        <w:jc w:val="both"/>
        <w:rPr>
          <w:rFonts w:ascii="Times New Roman" w:hAnsi="Times New Roman"/>
          <w:b/>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w:t>
      </w:r>
      <w:r w:rsidRPr="00CD5757">
        <w:rPr>
          <w:rFonts w:ascii="Times New Roman" w:hAnsi="Times New Roman"/>
          <w:sz w:val="28"/>
          <w:szCs w:val="28"/>
        </w:rPr>
        <w:t xml:space="preserve">УП.11 </w:t>
      </w:r>
      <w:r>
        <w:rPr>
          <w:rFonts w:ascii="Times New Roman" w:hAnsi="Times New Roman"/>
          <w:sz w:val="28"/>
          <w:szCs w:val="28"/>
        </w:rPr>
        <w:t xml:space="preserve">Математика </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6214F2" w:rsidRDefault="006214F2" w:rsidP="006214F2">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6214F2" w:rsidRPr="00DE1F3C" w:rsidRDefault="00DE1F3C" w:rsidP="006214F2">
      <w:pPr>
        <w:tabs>
          <w:tab w:val="left" w:pos="6631"/>
        </w:tabs>
        <w:spacing w:after="0" w:line="240" w:lineRule="auto"/>
        <w:ind w:left="1985" w:hanging="1985"/>
        <w:contextualSpacing/>
        <w:jc w:val="both"/>
        <w:rPr>
          <w:rFonts w:ascii="Times New Roman" w:hAnsi="Times New Roman"/>
          <w:sz w:val="28"/>
          <w:szCs w:val="28"/>
        </w:rPr>
      </w:pPr>
      <w:bookmarkStart w:id="0" w:name="_GoBack"/>
      <w:r w:rsidRPr="00DE1F3C">
        <w:rPr>
          <w:rFonts w:ascii="Times New Roman" w:hAnsi="Times New Roman"/>
          <w:sz w:val="28"/>
        </w:rPr>
        <w:t xml:space="preserve">43.02.17 </w:t>
      </w:r>
      <w:r>
        <w:rPr>
          <w:rFonts w:ascii="Times New Roman" w:hAnsi="Times New Roman"/>
          <w:sz w:val="28"/>
        </w:rPr>
        <w:t>«</w:t>
      </w:r>
      <w:r w:rsidRPr="00DE1F3C">
        <w:rPr>
          <w:rFonts w:ascii="Times New Roman" w:hAnsi="Times New Roman"/>
          <w:sz w:val="28"/>
        </w:rPr>
        <w:t>Технологии индустрии красоты</w:t>
      </w:r>
      <w:r>
        <w:rPr>
          <w:rFonts w:ascii="Times New Roman" w:hAnsi="Times New Roman"/>
          <w:sz w:val="28"/>
        </w:rPr>
        <w:t>»</w:t>
      </w:r>
      <w:r w:rsidR="006214F2" w:rsidRPr="00DE1F3C">
        <w:rPr>
          <w:rFonts w:ascii="Times New Roman" w:hAnsi="Times New Roman"/>
          <w:sz w:val="36"/>
          <w:szCs w:val="28"/>
        </w:rPr>
        <w:tab/>
      </w:r>
      <w:r w:rsidR="006214F2" w:rsidRPr="00DE1F3C">
        <w:rPr>
          <w:rFonts w:ascii="Times New Roman" w:hAnsi="Times New Roman"/>
          <w:sz w:val="36"/>
          <w:szCs w:val="28"/>
        </w:rPr>
        <w:tab/>
      </w:r>
      <w:r w:rsidR="006214F2" w:rsidRPr="00DE1F3C">
        <w:rPr>
          <w:rFonts w:ascii="Times New Roman" w:hAnsi="Times New Roman"/>
          <w:sz w:val="36"/>
          <w:szCs w:val="28"/>
        </w:rPr>
        <w:tab/>
      </w:r>
      <w:r w:rsidR="006214F2" w:rsidRPr="00DE1F3C">
        <w:rPr>
          <w:rFonts w:ascii="Times New Roman" w:hAnsi="Times New Roman"/>
          <w:sz w:val="36"/>
          <w:szCs w:val="28"/>
        </w:rPr>
        <w:tab/>
      </w:r>
      <w:r w:rsidR="006214F2" w:rsidRPr="00DE1F3C">
        <w:rPr>
          <w:rFonts w:ascii="Times New Roman" w:hAnsi="Times New Roman"/>
          <w:sz w:val="36"/>
          <w:szCs w:val="28"/>
        </w:rPr>
        <w:tab/>
      </w:r>
      <w:bookmarkEnd w:id="0"/>
      <w:r w:rsidR="006214F2" w:rsidRPr="00DE1F3C">
        <w:rPr>
          <w:rFonts w:ascii="Times New Roman" w:hAnsi="Times New Roman"/>
          <w:sz w:val="28"/>
          <w:szCs w:val="28"/>
        </w:rPr>
        <w:tab/>
      </w:r>
      <w:r w:rsidR="006214F2" w:rsidRPr="00DE1F3C">
        <w:rPr>
          <w:rFonts w:ascii="Times New Roman" w:hAnsi="Times New Roman"/>
          <w:sz w:val="28"/>
          <w:szCs w:val="28"/>
        </w:rPr>
        <w:tab/>
      </w:r>
      <w:r w:rsidR="006214F2" w:rsidRPr="00DE1F3C">
        <w:rPr>
          <w:rFonts w:ascii="Times New Roman" w:hAnsi="Times New Roman"/>
          <w:sz w:val="28"/>
          <w:szCs w:val="28"/>
        </w:rPr>
        <w:tab/>
      </w:r>
      <w:r w:rsidR="006214F2" w:rsidRPr="00DE1F3C">
        <w:rPr>
          <w:rFonts w:ascii="Times New Roman" w:hAnsi="Times New Roman"/>
          <w:sz w:val="28"/>
          <w:szCs w:val="28"/>
        </w:rPr>
        <w:tab/>
      </w:r>
      <w:r w:rsidR="006214F2" w:rsidRPr="00DE1F3C">
        <w:rPr>
          <w:rFonts w:ascii="Times New Roman" w:hAnsi="Times New Roman"/>
          <w:sz w:val="28"/>
          <w:szCs w:val="28"/>
        </w:rPr>
        <w:tab/>
        <w:t xml:space="preserve">                                  </w:t>
      </w:r>
    </w:p>
    <w:p w:rsidR="006214F2" w:rsidRDefault="006214F2" w:rsidP="006214F2">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6214F2"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6214F2" w:rsidRPr="00347464" w:rsidRDefault="006214F2" w:rsidP="006214F2">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 xml:space="preserve">Преподаватель </w:t>
      </w:r>
      <w:r w:rsidR="00D53DD9">
        <w:rPr>
          <w:rFonts w:ascii="Times New Roman" w:hAnsi="Times New Roman"/>
          <w:sz w:val="28"/>
          <w:szCs w:val="28"/>
        </w:rPr>
        <w:t>Ваганова Н.А</w:t>
      </w:r>
      <w:r>
        <w:rPr>
          <w:rFonts w:ascii="Times New Roman" w:hAnsi="Times New Roman"/>
          <w:sz w:val="28"/>
          <w:szCs w:val="28"/>
        </w:rPr>
        <w:t>.</w:t>
      </w:r>
    </w:p>
    <w:p w:rsidR="006214F2" w:rsidRPr="00347464" w:rsidRDefault="006214F2" w:rsidP="006214F2">
      <w:pPr>
        <w:tabs>
          <w:tab w:val="left" w:pos="6631"/>
        </w:tabs>
        <w:spacing w:after="0" w:line="240" w:lineRule="auto"/>
        <w:contextualSpacing/>
        <w:jc w:val="both"/>
        <w:rPr>
          <w:rFonts w:ascii="Times New Roman" w:hAnsi="Times New Roman"/>
          <w:sz w:val="24"/>
          <w:szCs w:val="24"/>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both"/>
        <w:rPr>
          <w:rFonts w:ascii="Times New Roman" w:hAnsi="Times New Roman"/>
          <w:sz w:val="28"/>
          <w:szCs w:val="28"/>
        </w:rPr>
      </w:pPr>
    </w:p>
    <w:p w:rsidR="006214F2" w:rsidRPr="00347464" w:rsidRDefault="006214F2" w:rsidP="006214F2">
      <w:pPr>
        <w:tabs>
          <w:tab w:val="left" w:pos="6631"/>
        </w:tabs>
        <w:spacing w:after="0" w:line="240" w:lineRule="auto"/>
        <w:contextualSpacing/>
        <w:jc w:val="center"/>
        <w:rPr>
          <w:rFonts w:ascii="Times New Roman" w:hAnsi="Times New Roman"/>
          <w:sz w:val="24"/>
          <w:szCs w:val="24"/>
        </w:rPr>
      </w:pPr>
    </w:p>
    <w:p w:rsidR="006214F2" w:rsidRPr="00AE06B3" w:rsidRDefault="006214F2" w:rsidP="006214F2">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2533DD7" wp14:editId="7E785624">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CE450"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0242B">
        <w:rPr>
          <w:rFonts w:ascii="Times New Roman" w:hAnsi="Times New Roman"/>
          <w:sz w:val="28"/>
          <w:szCs w:val="28"/>
        </w:rPr>
        <w:t>Ставрополь, 2025</w:t>
      </w:r>
      <w:r>
        <w:rPr>
          <w:rFonts w:ascii="Times New Roman" w:hAnsi="Times New Roman"/>
          <w:sz w:val="28"/>
          <w:szCs w:val="28"/>
        </w:rPr>
        <w:t xml:space="preserve"> г.</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6214F2" w:rsidRPr="00351DD2" w:rsidRDefault="0015390F" w:rsidP="006214F2">
      <w:pPr>
        <w:keepNext/>
        <w:keepLines/>
        <w:suppressLineNumbers/>
        <w:suppressAutoHyphens/>
        <w:spacing w:after="0" w:line="240" w:lineRule="auto"/>
        <w:ind w:firstLine="709"/>
        <w:jc w:val="both"/>
        <w:rPr>
          <w:rFonts w:ascii="Times New Roman" w:hAnsi="Times New Roman"/>
          <w:i/>
          <w:sz w:val="28"/>
          <w:szCs w:val="28"/>
          <w:lang w:eastAsia="ru-RU"/>
        </w:rPr>
      </w:pPr>
      <w:r>
        <w:rPr>
          <w:rFonts w:ascii="Times New Roman" w:hAnsi="Times New Roman"/>
          <w:sz w:val="28"/>
          <w:szCs w:val="28"/>
          <w:lang w:eastAsia="ru-RU"/>
        </w:rPr>
        <w:t>Фонды оценочных средств</w:t>
      </w:r>
      <w:r w:rsidR="006214F2" w:rsidRPr="00351DD2">
        <w:rPr>
          <w:rFonts w:ascii="Times New Roman" w:hAnsi="Times New Roman"/>
          <w:sz w:val="28"/>
          <w:szCs w:val="28"/>
          <w:lang w:eastAsia="ru-RU"/>
        </w:rPr>
        <w:t xml:space="preserve"> предназначены для контроля и оценки образовательных достижений обучающихся, освоивших программу учебной дисциплины </w:t>
      </w:r>
      <w:r w:rsidR="006214F2">
        <w:rPr>
          <w:rFonts w:ascii="Times New Roman" w:hAnsi="Times New Roman"/>
          <w:sz w:val="28"/>
          <w:szCs w:val="28"/>
          <w:lang w:eastAsia="ru-RU"/>
        </w:rPr>
        <w:t>«Математика».</w:t>
      </w:r>
    </w:p>
    <w:p w:rsidR="006214F2" w:rsidRPr="00351DD2" w:rsidRDefault="0015390F" w:rsidP="006214F2">
      <w:pPr>
        <w:keepNext/>
        <w:keepLines/>
        <w:suppressLineNumbers/>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ФОС</w:t>
      </w:r>
      <w:r w:rsidR="006214F2" w:rsidRPr="00351DD2">
        <w:rPr>
          <w:rFonts w:ascii="Times New Roman" w:hAnsi="Times New Roman"/>
          <w:sz w:val="28"/>
          <w:szCs w:val="28"/>
          <w:lang w:eastAsia="ru-RU"/>
        </w:rPr>
        <w:t xml:space="preserve"> включают контрольные материалы для проведения промежуточной аттестации в форме </w:t>
      </w:r>
      <w:r w:rsidR="00B0242B">
        <w:rPr>
          <w:rFonts w:ascii="Times New Roman" w:hAnsi="Times New Roman"/>
          <w:sz w:val="28"/>
          <w:szCs w:val="28"/>
          <w:lang w:eastAsia="ru-RU"/>
        </w:rPr>
        <w:t>зачёта</w:t>
      </w:r>
      <w:r w:rsidR="006214F2">
        <w:rPr>
          <w:rFonts w:ascii="Times New Roman" w:hAnsi="Times New Roman"/>
          <w:sz w:val="28"/>
          <w:szCs w:val="28"/>
          <w:lang w:eastAsia="ru-RU"/>
        </w:rPr>
        <w:t xml:space="preserve"> (</w:t>
      </w:r>
      <w:r w:rsidR="00B0242B">
        <w:rPr>
          <w:rFonts w:ascii="Times New Roman" w:hAnsi="Times New Roman"/>
          <w:sz w:val="28"/>
          <w:szCs w:val="28"/>
          <w:lang w:eastAsia="ru-RU"/>
        </w:rPr>
        <w:t xml:space="preserve">1 </w:t>
      </w:r>
      <w:r w:rsidR="006214F2">
        <w:rPr>
          <w:rFonts w:ascii="Times New Roman" w:hAnsi="Times New Roman"/>
          <w:sz w:val="28"/>
          <w:szCs w:val="28"/>
          <w:lang w:eastAsia="ru-RU"/>
        </w:rPr>
        <w:t>семестр)</w:t>
      </w:r>
      <w:r w:rsidR="006214F2" w:rsidRPr="00351DD2">
        <w:rPr>
          <w:rFonts w:ascii="Times New Roman" w:hAnsi="Times New Roman"/>
          <w:sz w:val="28"/>
          <w:szCs w:val="28"/>
          <w:lang w:eastAsia="ru-RU"/>
        </w:rPr>
        <w:t>.</w:t>
      </w:r>
    </w:p>
    <w:p w:rsidR="006214F2" w:rsidRPr="00351DD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6214F2" w:rsidRDefault="006214F2" w:rsidP="006214F2">
      <w:pPr>
        <w:keepNext/>
        <w:keepLines/>
        <w:suppressLineNumbers/>
        <w:suppressAutoHyphens/>
        <w:spacing w:after="0" w:line="240" w:lineRule="auto"/>
        <w:jc w:val="both"/>
        <w:rPr>
          <w:rFonts w:ascii="Times New Roman" w:hAnsi="Times New Roman"/>
          <w:b/>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sz w:val="28"/>
          <w:szCs w:val="28"/>
          <w:lang w:eastAsia="ru-RU"/>
        </w:rPr>
      </w:pPr>
      <w:bookmarkStart w:id="1" w:name="_Toc316860041"/>
      <w:r w:rsidRPr="00D014E0">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 xml:space="preserve">Личностных, </w:t>
      </w:r>
      <w:r w:rsidRPr="00D014E0">
        <w:rPr>
          <w:rFonts w:ascii="Times New Roman" w:eastAsia="Times New Roman" w:hAnsi="Times New Roman"/>
          <w:sz w:val="28"/>
          <w:szCs w:val="24"/>
          <w:lang w:eastAsia="ru-RU"/>
        </w:rPr>
        <w:t>в том числе в части: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гражданского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гражданской позиции обучающегося как активного и ответственного члена российского общества;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своих конституционных прав и обязанностей, уважение закона и правопорядка;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принятие традиционных национальных, общечеловеческих гуманистических и демократических ценностей;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взаимодействовать с социальными институтами в соответствии с их функциями и назначением;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гуманитарной и волонтерской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патриотического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идейная убежденность, готовность к служению и защите Отечества, ответственность за его судьбу;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духовно-нравственного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духовных ценностей российского народа;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нравственного сознания, этического поведения;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оценивать ситуацию и принимать осознанные решения, ориентируясь на морально-нравственные нормы и ценности;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личного вклада в построение устойчивого будущего;</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эстетического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самовыражению в разных видах искусства, стремление проявлять качества творческой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физического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здорового и безопасного образа жизни, ответственного отношения к своему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потребность в физическом совершенствовании, занятиях спортивно-оздоровительной деятельностью;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вредных привычек и иных форм причинения вреда физическому и психическому здоровью;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трудового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труду, осознание ценности мастерства, трудолюбие;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готовность и способность к образованию и самообразованию на протяжении всей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экологического воспитания: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планирование и осуществление действий в окружающей среде на основе знания целей устойчивого развития человечества;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активное неприятие действий, приносящих вред окружающей среде;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умение прогнозировать неблагоприятные экологические последствия предпринимаемых действий, предотвращать их;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расширение опыта деятельности экологической направленности;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ценности научного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совершенствование языковой и читательской культуры как средства взаимодействия между людьми и познания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roofErr w:type="spellStart"/>
      <w:r w:rsidRPr="00D014E0">
        <w:rPr>
          <w:rFonts w:ascii="Times New Roman" w:eastAsia="Times New Roman" w:hAnsi="Times New Roman"/>
          <w:i/>
          <w:sz w:val="28"/>
          <w:szCs w:val="28"/>
          <w:lang w:eastAsia="ru-RU"/>
        </w:rPr>
        <w:t>Метапредметных</w:t>
      </w:r>
      <w:proofErr w:type="spellEnd"/>
      <w:r w:rsidRPr="00D014E0">
        <w:rPr>
          <w:rFonts w:ascii="Times New Roman" w:eastAsia="Times New Roman" w:hAnsi="Times New Roman"/>
          <w:i/>
          <w:sz w:val="28"/>
          <w:szCs w:val="28"/>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Овладение универсальными учебными познавательными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базовые логические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формулировать и актуализировать проблему, рассматривать ее всесторонне;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устанавливать существенный признак или основания для сравнения, классификации и обобщения;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определять цели деятельности, задавать параметры и критерии их достижения;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закономерности и противоречия в рассматриваемых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вносить коррективы в деятельность, оценивать соответствие результатов целям, оценивать риски последствий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креативное мышление при решении жизненных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базовые исследовательские 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учебно-исследовательской и проектной деятельности, навыками разрешения проблем;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формирование научного типа мышления, владение научной терминологией, ключевыми понятиями и методами;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разрабатывать план решения проблемы с учетом анализа имеющихся материальных и нематериальных ресурсов;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целенаправленный поиск переноса средств и способов действия в профессиональную среду;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переносить знания в познавательную и практическую области жизнедеятельности;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интегрировать знания из разных предметных областей;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выдвигать новые идеи, предлагать оригинальные подходы и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ставить проблемы и задачи, допускающие альтернативные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 работа с информацией: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достоверность, легитимность информации, ее соответствие правовым и морально-этическим нормам;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распознавания и защиты информации, информационной безопасности личности.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Овладение универсальными коммуникативными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общение: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коммуникации во всех сферах жизни;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распознавать невербальные средства общения, понимать значение социальных знаков, </w:t>
      </w:r>
      <w:r w:rsidRPr="00D014E0">
        <w:rPr>
          <w:rFonts w:ascii="Times New Roman" w:eastAsia="Times New Roman" w:hAnsi="Times New Roman"/>
          <w:sz w:val="24"/>
          <w:szCs w:val="24"/>
          <w:lang w:eastAsia="ru-RU"/>
        </w:rPr>
        <w:lastRenderedPageBreak/>
        <w:t>распознавать предпосылки конфликтных ситуаций и смягчать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различными способами общения и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аргументированно вести диалог, уметь смягчать конфликтные ситуации;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развернуто и логично излагать свою точку зрения с использованием языковых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совместная деятельность: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понимать и использовать преимущества командной и индивидуальной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выбирать тематику и </w:t>
      </w:r>
      <w:proofErr w:type="gramStart"/>
      <w:r w:rsidRPr="00D014E0">
        <w:rPr>
          <w:rFonts w:ascii="Times New Roman" w:eastAsia="Times New Roman" w:hAnsi="Times New Roman"/>
          <w:sz w:val="24"/>
          <w:szCs w:val="24"/>
          <w:lang w:eastAsia="ru-RU"/>
        </w:rPr>
        <w:t>методы совместных действий с учетом общих интересов</w:t>
      </w:r>
      <w:proofErr w:type="gramEnd"/>
      <w:r w:rsidRPr="00D014E0">
        <w:rPr>
          <w:rFonts w:ascii="Times New Roman" w:eastAsia="Times New Roman" w:hAnsi="Times New Roman"/>
          <w:sz w:val="24"/>
          <w:szCs w:val="24"/>
          <w:lang w:eastAsia="ru-RU"/>
        </w:rPr>
        <w:t xml:space="preserve"> и возможностей каждого члена коллектива;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качество своего вклада и каждого участника команды в общий результат по разработанным критериям;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предлагать новые проекты, оценивать идеи с позиции новизны, оригинальности, практической значимости;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координировать и выполнять работу в условиях реального, виртуального и комбинированного взаимодействия;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осуществлять позитивное стратегическое поведение в различных ситуациях, проявлять творчество и воображение, быть инициативным.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Овладение универсальными регулятивными действиями: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а) самоорганизация: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самостоятельно составлять план решения проблемы с учетом имеющихся ресурсов, собственных возможностей и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расширять рамки учебного предмета на основе личных предпочтений;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делать осознанный выбор, аргументировать его, брать ответственность за решение;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оценивать приобретенный опыт;</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б) самоконтроль:</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давать оценку новым ситуациям, вносить коррективы в деятельность, оценивать соответствие результатов целям;</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использовать приемы рефлексии для оценки ситуации, выбора верного решения;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уметь оценивать риски и своевременно принимать решения по их снижению;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в) эмоциональный интеллект, предполагающий </w:t>
      </w:r>
      <w:proofErr w:type="spellStart"/>
      <w:r w:rsidRPr="00D014E0">
        <w:rPr>
          <w:rFonts w:ascii="Times New Roman" w:eastAsia="Times New Roman" w:hAnsi="Times New Roman"/>
          <w:sz w:val="24"/>
          <w:szCs w:val="24"/>
          <w:lang w:eastAsia="ru-RU"/>
        </w:rPr>
        <w:t>сформированность</w:t>
      </w:r>
      <w:proofErr w:type="spellEnd"/>
      <w:r w:rsidRPr="00D014E0">
        <w:rPr>
          <w:rFonts w:ascii="Times New Roman" w:eastAsia="Times New Roman" w:hAnsi="Times New Roman"/>
          <w:sz w:val="24"/>
          <w:szCs w:val="24"/>
          <w:lang w:eastAsia="ru-RU"/>
        </w:rPr>
        <w:t>:</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proofErr w:type="spellStart"/>
      <w:r w:rsidRPr="00D014E0">
        <w:rPr>
          <w:rFonts w:ascii="Times New Roman" w:eastAsia="Times New Roman" w:hAnsi="Times New Roman"/>
          <w:sz w:val="24"/>
          <w:szCs w:val="24"/>
          <w:lang w:eastAsia="ru-RU"/>
        </w:rPr>
        <w:t>эмпатии</w:t>
      </w:r>
      <w:proofErr w:type="spellEnd"/>
      <w:r w:rsidRPr="00D014E0">
        <w:rPr>
          <w:rFonts w:ascii="Times New Roman" w:eastAsia="Times New Roman" w:hAnsi="Times New Roman"/>
          <w:sz w:val="24"/>
          <w:szCs w:val="24"/>
          <w:lang w:eastAsia="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lastRenderedPageBreak/>
        <w:t>г) принятие себя и других людей: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себя, понимая свои недостатки и достоинства;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принимать мотивы и аргументы других людей при анализе результатов деятельности;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признавать свое право и право других людей на ошибки;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развивать способность понимать мир с позиции другого человека.</w:t>
      </w: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p>
    <w:p w:rsidR="006214F2" w:rsidRPr="00D014E0" w:rsidRDefault="006214F2" w:rsidP="006214F2">
      <w:pPr>
        <w:widowControl w:val="0"/>
        <w:spacing w:after="0" w:line="360" w:lineRule="auto"/>
        <w:ind w:firstLine="709"/>
        <w:jc w:val="both"/>
        <w:outlineLvl w:val="8"/>
        <w:rPr>
          <w:rFonts w:ascii="Times New Roman" w:eastAsia="Times New Roman" w:hAnsi="Times New Roman"/>
          <w:i/>
          <w:sz w:val="28"/>
          <w:szCs w:val="28"/>
          <w:lang w:eastAsia="ru-RU"/>
        </w:rPr>
      </w:pPr>
      <w:r w:rsidRPr="00D014E0">
        <w:rPr>
          <w:rFonts w:ascii="Times New Roman" w:eastAsia="Times New Roman" w:hAnsi="Times New Roman"/>
          <w:i/>
          <w:sz w:val="28"/>
          <w:szCs w:val="28"/>
          <w:lang w:eastAsia="ru-RU"/>
        </w:rPr>
        <w:t>Предметных: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 xml:space="preserve">10) умение оперировать понятиями: многогранник, сечение многогранника, куб, </w:t>
      </w:r>
      <w:r w:rsidRPr="00D014E0">
        <w:rPr>
          <w:rFonts w:ascii="Times New Roman" w:eastAsia="Times New Roman" w:hAnsi="Times New Roman"/>
          <w:sz w:val="24"/>
          <w:szCs w:val="24"/>
          <w:lang w:eastAsia="ru-RU"/>
        </w:rPr>
        <w:lastRenderedPageBreak/>
        <w:t>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214F2" w:rsidRPr="00D014E0" w:rsidRDefault="006214F2" w:rsidP="006214F2">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014E0">
        <w:rPr>
          <w:rFonts w:ascii="Times New Roman" w:eastAsia="Times New Roman" w:hAnsi="Times New Roman"/>
          <w:sz w:val="24"/>
          <w:szCs w:val="24"/>
          <w:lang w:eastAsia="ru-RU"/>
        </w:rPr>
        <w:t>18У)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B0242B"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B0242B" w:rsidRPr="00D43DB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43DB9">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D43DB9">
        <w:rPr>
          <w:rFonts w:ascii="Times New Roman" w:eastAsia="Times New Roman" w:hAnsi="Times New Roman"/>
          <w:b/>
          <w:sz w:val="28"/>
          <w:szCs w:val="28"/>
          <w:lang w:eastAsia="ru-RU"/>
        </w:rPr>
        <w:t>общими компетенциями</w:t>
      </w:r>
      <w:r w:rsidRPr="00D43DB9">
        <w:rPr>
          <w:rFonts w:ascii="Times New Roman" w:eastAsia="Times New Roman" w:hAnsi="Times New Roman"/>
          <w:sz w:val="28"/>
          <w:szCs w:val="28"/>
          <w:lang w:eastAsia="ru-RU"/>
        </w:rPr>
        <w:t>:</w:t>
      </w:r>
    </w:p>
    <w:p w:rsidR="00B0242B" w:rsidRPr="00D53DD9" w:rsidRDefault="00B0242B" w:rsidP="00B0242B">
      <w:pPr>
        <w:widowControl w:val="0"/>
        <w:autoSpaceDE w:val="0"/>
        <w:autoSpaceDN w:val="0"/>
        <w:spacing w:after="0" w:line="240" w:lineRule="auto"/>
        <w:ind w:firstLine="540"/>
        <w:jc w:val="both"/>
        <w:rPr>
          <w:rFonts w:ascii="Times New Roman" w:eastAsia="Times New Roman" w:hAnsi="Times New Roman"/>
          <w:sz w:val="28"/>
          <w:szCs w:val="28"/>
          <w:highlight w:val="yellow"/>
          <w:lang w:eastAsia="ru-RU"/>
        </w:rPr>
      </w:pPr>
    </w:p>
    <w:p w:rsidR="00D43DB9" w:rsidRDefault="00D43DB9" w:rsidP="00B0242B">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w:t>
      </w:r>
      <w:r>
        <w:rPr>
          <w:rFonts w:ascii="Times New Roman" w:hAnsi="Times New Roman"/>
          <w:sz w:val="24"/>
        </w:rPr>
        <w:t xml:space="preserve">азличных жизненных ситуациях </w:t>
      </w:r>
    </w:p>
    <w:p w:rsidR="00D43DB9" w:rsidRDefault="00D43DB9" w:rsidP="00B0242B">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ОК 04. Эффективно взаимодействовать и раб</w:t>
      </w:r>
      <w:r>
        <w:rPr>
          <w:rFonts w:ascii="Times New Roman" w:hAnsi="Times New Roman"/>
          <w:sz w:val="24"/>
        </w:rPr>
        <w:t xml:space="preserve">отать в коллективе и команде </w:t>
      </w:r>
    </w:p>
    <w:p w:rsidR="00D43DB9" w:rsidRDefault="00D43DB9" w:rsidP="00B0242B">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 xml:space="preserve">ОК 06. Проявлять гражданско-патриотическую позицию, демонстрировать осознанное поведение на основе традиционных российских </w:t>
      </w:r>
      <w:proofErr w:type="spellStart"/>
      <w:r w:rsidRPr="00D43DB9">
        <w:rPr>
          <w:rFonts w:ascii="Times New Roman" w:hAnsi="Times New Roman"/>
          <w:sz w:val="24"/>
        </w:rPr>
        <w:t>духовнонравственных</w:t>
      </w:r>
      <w:proofErr w:type="spellEnd"/>
      <w:r w:rsidRPr="00D43DB9">
        <w:rPr>
          <w:rFonts w:ascii="Times New Roman" w:hAnsi="Times New Roman"/>
          <w:sz w:val="24"/>
        </w:rPr>
        <w:t xml:space="preserve"> ценностей, в том числе с учетом гармонизации межнациональных и межрелигиозных отношений, применять стандарты антикоррупционн</w:t>
      </w:r>
      <w:r>
        <w:rPr>
          <w:rFonts w:ascii="Times New Roman" w:hAnsi="Times New Roman"/>
          <w:sz w:val="24"/>
        </w:rPr>
        <w:t xml:space="preserve">ого поведения </w:t>
      </w:r>
    </w:p>
    <w:p w:rsidR="00D43DB9" w:rsidRDefault="00D43DB9" w:rsidP="00B0242B">
      <w:pPr>
        <w:widowControl w:val="0"/>
        <w:tabs>
          <w:tab w:val="right" w:leader="dot" w:pos="9637"/>
        </w:tabs>
        <w:spacing w:after="0" w:line="240" w:lineRule="auto"/>
        <w:ind w:firstLine="709"/>
        <w:jc w:val="both"/>
        <w:rPr>
          <w:rFonts w:ascii="Times New Roman" w:hAnsi="Times New Roman"/>
          <w:sz w:val="24"/>
        </w:rPr>
      </w:pPr>
      <w:r w:rsidRPr="00D43DB9">
        <w:rPr>
          <w:rFonts w:ascii="Times New Roman" w:hAnsi="Times New Roman"/>
          <w:sz w:val="24"/>
        </w:rPr>
        <w:t xml:space="preserve">ОК 02. Использовать современные средства поиска, анализа и </w:t>
      </w:r>
      <w:proofErr w:type="gramStart"/>
      <w:r w:rsidRPr="00D43DB9">
        <w:rPr>
          <w:rFonts w:ascii="Times New Roman" w:hAnsi="Times New Roman"/>
          <w:sz w:val="24"/>
        </w:rPr>
        <w:t>интерпретации информации</w:t>
      </w:r>
      <w:proofErr w:type="gramEnd"/>
      <w:r w:rsidRPr="00D43DB9">
        <w:rPr>
          <w:rFonts w:ascii="Times New Roman" w:hAnsi="Times New Roman"/>
          <w:sz w:val="24"/>
        </w:rPr>
        <w:t xml:space="preserve"> и информационные технологии для выполнения задач п</w:t>
      </w:r>
      <w:r>
        <w:rPr>
          <w:rFonts w:ascii="Times New Roman" w:hAnsi="Times New Roman"/>
          <w:sz w:val="24"/>
        </w:rPr>
        <w:t xml:space="preserve">рофессиональной деятельности </w:t>
      </w:r>
    </w:p>
    <w:p w:rsidR="00B0242B" w:rsidRPr="00D43DB9" w:rsidRDefault="00D43DB9" w:rsidP="00B0242B">
      <w:pPr>
        <w:widowControl w:val="0"/>
        <w:tabs>
          <w:tab w:val="right" w:leader="dot" w:pos="9637"/>
        </w:tabs>
        <w:spacing w:after="0" w:line="240" w:lineRule="auto"/>
        <w:ind w:firstLine="709"/>
        <w:jc w:val="both"/>
        <w:rPr>
          <w:rFonts w:ascii="Times New Roman" w:eastAsia="Times New Roman" w:hAnsi="Times New Roman"/>
          <w:color w:val="FF0000"/>
          <w:sz w:val="28"/>
          <w:szCs w:val="28"/>
          <w:highlight w:val="yellow"/>
          <w:lang w:eastAsia="ru-RU"/>
        </w:rPr>
      </w:pPr>
      <w:r w:rsidRPr="00D43DB9">
        <w:rPr>
          <w:rFonts w:ascii="Times New Roman" w:hAnsi="Times New Roman"/>
          <w:sz w:val="24"/>
        </w:rPr>
        <w:t>ОК 01. Выбирать способы решения задач профессиональной деятельности применительно к различным контекстам</w:t>
      </w:r>
    </w:p>
    <w:p w:rsidR="006214F2" w:rsidRDefault="006214F2" w:rsidP="006214F2">
      <w:pPr>
        <w:tabs>
          <w:tab w:val="left" w:pos="851"/>
        </w:tabs>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D43DB9" w:rsidRDefault="00D43DB9" w:rsidP="006214F2">
      <w:pPr>
        <w:tabs>
          <w:tab w:val="left" w:pos="851"/>
        </w:tabs>
        <w:jc w:val="both"/>
        <w:rPr>
          <w:rFonts w:ascii="Times New Roman" w:eastAsia="Times New Roman" w:hAnsi="Times New Roman"/>
          <w:sz w:val="28"/>
          <w:szCs w:val="28"/>
          <w:lang w:eastAsia="ru-RU"/>
        </w:rPr>
      </w:pPr>
    </w:p>
    <w:p w:rsidR="00D43DB9" w:rsidRPr="00FE00CD" w:rsidRDefault="00D43DB9" w:rsidP="006214F2">
      <w:pPr>
        <w:tabs>
          <w:tab w:val="left" w:pos="851"/>
        </w:tabs>
        <w:jc w:val="both"/>
        <w:rPr>
          <w:rFonts w:ascii="Times New Roman" w:eastAsia="Times New Roman" w:hAnsi="Times New Roman"/>
          <w:sz w:val="28"/>
          <w:szCs w:val="28"/>
          <w:lang w:eastAsia="ru-RU"/>
        </w:rPr>
      </w:pPr>
    </w:p>
    <w:p w:rsidR="006214F2" w:rsidRPr="00351DD2" w:rsidRDefault="006214F2" w:rsidP="006214F2">
      <w:pPr>
        <w:pStyle w:val="1"/>
        <w:spacing w:before="0" w:after="0"/>
        <w:jc w:val="both"/>
        <w:rPr>
          <w:rFonts w:ascii="Times New Roman" w:hAnsi="Times New Roman"/>
          <w:sz w:val="28"/>
          <w:szCs w:val="28"/>
        </w:rPr>
      </w:pPr>
      <w:r w:rsidRPr="00351DD2">
        <w:rPr>
          <w:rFonts w:ascii="Times New Roman" w:hAnsi="Times New Roman"/>
          <w:sz w:val="28"/>
          <w:szCs w:val="28"/>
        </w:rPr>
        <w:lastRenderedPageBreak/>
        <w:t xml:space="preserve">3. Измерительные материалы для оценивания результатов освоения учебной дисциплины </w:t>
      </w:r>
    </w:p>
    <w:p w:rsidR="006214F2" w:rsidRPr="00351DD2" w:rsidRDefault="006214F2" w:rsidP="006214F2">
      <w:pPr>
        <w:spacing w:after="0" w:line="240" w:lineRule="auto"/>
        <w:rPr>
          <w:sz w:val="28"/>
          <w:szCs w:val="28"/>
        </w:rPr>
      </w:pPr>
    </w:p>
    <w:p w:rsidR="006214F2" w:rsidRPr="00351DD2" w:rsidRDefault="006214F2" w:rsidP="006214F2">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проведения </w:t>
      </w:r>
      <w:r w:rsidR="00B0242B">
        <w:rPr>
          <w:rFonts w:ascii="Times New Roman" w:hAnsi="Times New Roman"/>
          <w:i w:val="0"/>
        </w:rPr>
        <w:t>зачёт</w:t>
      </w:r>
    </w:p>
    <w:p w:rsidR="006214F2" w:rsidRPr="00351DD2" w:rsidRDefault="006214F2" w:rsidP="006214F2">
      <w:pPr>
        <w:spacing w:after="0" w:line="240" w:lineRule="auto"/>
        <w:ind w:firstLine="708"/>
        <w:rPr>
          <w:rFonts w:ascii="Times New Roman" w:hAnsi="Times New Roman"/>
          <w:b/>
          <w:sz w:val="28"/>
          <w:szCs w:val="28"/>
        </w:rPr>
      </w:pPr>
    </w:p>
    <w:p w:rsidR="006214F2" w:rsidRDefault="006214F2" w:rsidP="006214F2">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sidR="00B418CA">
        <w:rPr>
          <w:rFonts w:ascii="Times New Roman" w:hAnsi="Times New Roman"/>
          <w:b/>
          <w:sz w:val="28"/>
          <w:szCs w:val="28"/>
        </w:rPr>
        <w:t>зачёта</w:t>
      </w:r>
      <w:r>
        <w:rPr>
          <w:rFonts w:ascii="Times New Roman" w:hAnsi="Times New Roman"/>
          <w:b/>
          <w:sz w:val="28"/>
          <w:szCs w:val="28"/>
        </w:rPr>
        <w:t xml:space="preserve">: </w:t>
      </w:r>
      <w:r w:rsidRPr="00351DD2">
        <w:rPr>
          <w:rFonts w:ascii="Times New Roman" w:hAnsi="Times New Roman"/>
          <w:sz w:val="28"/>
          <w:szCs w:val="28"/>
        </w:rPr>
        <w:t xml:space="preserve"> устный – по </w:t>
      </w:r>
      <w:r w:rsidR="00B0242B">
        <w:rPr>
          <w:rFonts w:ascii="Times New Roman" w:hAnsi="Times New Roman"/>
          <w:sz w:val="28"/>
          <w:szCs w:val="28"/>
        </w:rPr>
        <w:t xml:space="preserve">вопросам </w:t>
      </w:r>
    </w:p>
    <w:p w:rsidR="006214F2" w:rsidRPr="00351DD2" w:rsidRDefault="006214F2" w:rsidP="006214F2">
      <w:pPr>
        <w:spacing w:after="0" w:line="240" w:lineRule="auto"/>
        <w:ind w:firstLine="708"/>
        <w:rPr>
          <w:rFonts w:ascii="Times New Roman" w:hAnsi="Times New Roman"/>
          <w:sz w:val="28"/>
          <w:szCs w:val="28"/>
        </w:rPr>
      </w:pPr>
    </w:p>
    <w:p w:rsidR="006214F2" w:rsidRPr="00351DD2" w:rsidRDefault="006214F2" w:rsidP="006214F2">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xml:space="preserve">: кабинет математики </w:t>
      </w:r>
      <w:r w:rsidR="00B0242B">
        <w:rPr>
          <w:rFonts w:ascii="Times New Roman" w:hAnsi="Times New Roman"/>
          <w:sz w:val="28"/>
          <w:szCs w:val="28"/>
        </w:rPr>
        <w:t>(41</w:t>
      </w:r>
      <w:r>
        <w:rPr>
          <w:rFonts w:ascii="Times New Roman" w:hAnsi="Times New Roman"/>
          <w:sz w:val="28"/>
          <w:szCs w:val="28"/>
        </w:rPr>
        <w:t>7).</w:t>
      </w:r>
    </w:p>
    <w:p w:rsidR="006214F2" w:rsidRPr="00351DD2"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sidR="00B0242B">
        <w:rPr>
          <w:rFonts w:ascii="Times New Roman" w:hAnsi="Times New Roman"/>
          <w:sz w:val="28"/>
          <w:szCs w:val="28"/>
        </w:rPr>
        <w:t>2</w:t>
      </w:r>
      <w:r>
        <w:rPr>
          <w:rFonts w:ascii="Times New Roman" w:hAnsi="Times New Roman"/>
          <w:sz w:val="28"/>
          <w:szCs w:val="28"/>
        </w:rPr>
        <w:t>0 мин.</w:t>
      </w:r>
    </w:p>
    <w:p w:rsidR="006214F2" w:rsidRPr="00A87A80" w:rsidRDefault="006214F2" w:rsidP="006214F2">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sidR="00B0242B">
        <w:rPr>
          <w:rFonts w:ascii="Times New Roman" w:hAnsi="Times New Roman"/>
          <w:sz w:val="28"/>
          <w:szCs w:val="28"/>
        </w:rPr>
        <w:t>зачёте</w:t>
      </w:r>
      <w:r>
        <w:rPr>
          <w:rFonts w:ascii="Times New Roman" w:hAnsi="Times New Roman"/>
          <w:sz w:val="28"/>
          <w:szCs w:val="28"/>
        </w:rPr>
        <w:t>, оборудование</w:t>
      </w:r>
      <w:r w:rsidRPr="00A87A80">
        <w:rPr>
          <w:rFonts w:ascii="Times New Roman" w:hAnsi="Times New Roman"/>
          <w:sz w:val="28"/>
          <w:szCs w:val="28"/>
        </w:rPr>
        <w:t>:</w:t>
      </w:r>
      <w:r w:rsidR="00B0242B">
        <w:rPr>
          <w:rFonts w:ascii="Times New Roman" w:hAnsi="Times New Roman"/>
          <w:sz w:val="28"/>
          <w:szCs w:val="28"/>
        </w:rPr>
        <w:t xml:space="preserve"> </w:t>
      </w:r>
      <w:r>
        <w:rPr>
          <w:rFonts w:ascii="Times New Roman" w:hAnsi="Times New Roman"/>
          <w:sz w:val="28"/>
          <w:szCs w:val="28"/>
        </w:rPr>
        <w:t>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w:t>
      </w:r>
      <w:r w:rsidR="00B0242B">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6214F2" w:rsidRDefault="006214F2" w:rsidP="006214F2">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6214F2" w:rsidRPr="00A87A80" w:rsidRDefault="006214F2" w:rsidP="006214F2">
      <w:pPr>
        <w:spacing w:after="0" w:line="240" w:lineRule="auto"/>
        <w:jc w:val="both"/>
        <w:rPr>
          <w:rFonts w:ascii="Times New Roman" w:hAnsi="Times New Roman"/>
          <w:sz w:val="28"/>
          <w:szCs w:val="28"/>
        </w:rPr>
      </w:pPr>
    </w:p>
    <w:p w:rsidR="006214F2" w:rsidRDefault="006214F2" w:rsidP="006214F2">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2.Определение и свойства функции y =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3.Определение и свойства функции y =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4.Определение и свойства функции y =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и ее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7.Зависимость между тригонометрическими функциями одного и того же аргумента.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14.Решение уравнений вида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15.Решение уравнений вида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16.Решение уравнений вида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17.Решение уравнений вида </w:t>
      </w:r>
      <w:proofErr w:type="spellStart"/>
      <w:r w:rsidRPr="00181936">
        <w:rPr>
          <w:rFonts w:ascii="Times New Roman" w:hAnsi="Times New Roman"/>
          <w:sz w:val="28"/>
          <w:szCs w:val="28"/>
        </w:rPr>
        <w:t>сtg</w:t>
      </w:r>
      <w:proofErr w:type="spellEnd"/>
      <w:r w:rsidRPr="00181936">
        <w:rPr>
          <w:rFonts w:ascii="Times New Roman" w:hAnsi="Times New Roman"/>
          <w:sz w:val="28"/>
          <w:szCs w:val="28"/>
        </w:rPr>
        <w:t xml:space="preserve"> x = a.</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18.Определение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arcsin</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19.Определение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arccos</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20.Определение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arctg</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21.Определение</w:t>
      </w:r>
      <w:proofErr w:type="gramStart"/>
      <w:r w:rsidRPr="00181936">
        <w:rPr>
          <w:rFonts w:ascii="Times New Roman" w:hAnsi="Times New Roman"/>
          <w:sz w:val="28"/>
          <w:szCs w:val="28"/>
        </w:rPr>
        <w:t>,  свойства</w:t>
      </w:r>
      <w:proofErr w:type="gramEnd"/>
      <w:r w:rsidRPr="00181936">
        <w:rPr>
          <w:rFonts w:ascii="Times New Roman" w:hAnsi="Times New Roman"/>
          <w:sz w:val="28"/>
          <w:szCs w:val="28"/>
        </w:rPr>
        <w:t xml:space="preserve">, график  функции: y= </w:t>
      </w:r>
      <w:proofErr w:type="spellStart"/>
      <w:r w:rsidRPr="00181936">
        <w:rPr>
          <w:rFonts w:ascii="Times New Roman" w:hAnsi="Times New Roman"/>
          <w:sz w:val="28"/>
          <w:szCs w:val="28"/>
        </w:rPr>
        <w:t>arcctg</w:t>
      </w:r>
      <w:proofErr w:type="spellEnd"/>
      <w:r w:rsidRPr="00181936">
        <w:rPr>
          <w:rFonts w:ascii="Times New Roman" w:hAnsi="Times New Roman"/>
          <w:sz w:val="28"/>
          <w:szCs w:val="28"/>
        </w:rPr>
        <w:t xml:space="preserve"> x.</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w:t>
      </w:r>
      <w:proofErr w:type="spellStart"/>
      <w:r w:rsidRPr="00181936">
        <w:rPr>
          <w:rFonts w:ascii="Times New Roman" w:hAnsi="Times New Roman"/>
          <w:sz w:val="28"/>
          <w:szCs w:val="28"/>
        </w:rPr>
        <w:t>sin</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w:t>
      </w:r>
      <w:proofErr w:type="spellStart"/>
      <w:r w:rsidRPr="00181936">
        <w:rPr>
          <w:rFonts w:ascii="Times New Roman" w:hAnsi="Times New Roman"/>
          <w:sz w:val="28"/>
          <w:szCs w:val="28"/>
        </w:rPr>
        <w:t>cos</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w:t>
      </w:r>
      <w:proofErr w:type="spellStart"/>
      <w:r w:rsidRPr="00181936">
        <w:rPr>
          <w:rFonts w:ascii="Times New Roman" w:hAnsi="Times New Roman"/>
          <w:sz w:val="28"/>
          <w:szCs w:val="28"/>
        </w:rPr>
        <w:t>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w:t>
      </w:r>
      <w:proofErr w:type="spellStart"/>
      <w:r w:rsidRPr="00181936">
        <w:rPr>
          <w:rFonts w:ascii="Times New Roman" w:hAnsi="Times New Roman"/>
          <w:sz w:val="28"/>
          <w:szCs w:val="28"/>
        </w:rPr>
        <w:t>ctg</w:t>
      </w:r>
      <w:proofErr w:type="spellEnd"/>
      <w:r w:rsidRPr="00181936">
        <w:rPr>
          <w:rFonts w:ascii="Times New Roman" w:hAnsi="Times New Roman"/>
          <w:sz w:val="28"/>
          <w:szCs w:val="28"/>
        </w:rPr>
        <w:t xml:space="preserve"> x </w:t>
      </w:r>
      <w:proofErr w:type="gramStart"/>
      <w:r w:rsidRPr="00181936">
        <w:rPr>
          <w:rFonts w:ascii="Times New Roman" w:hAnsi="Times New Roman"/>
          <w:sz w:val="28"/>
          <w:szCs w:val="28"/>
        </w:rPr>
        <w:t>&lt; a</w:t>
      </w:r>
      <w:proofErr w:type="gramEnd"/>
      <w:r w:rsidRPr="00181936">
        <w:rPr>
          <w:rFonts w:ascii="Times New Roman" w:hAnsi="Times New Roman"/>
          <w:sz w:val="28"/>
          <w:szCs w:val="28"/>
        </w:rPr>
        <w:t>).</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lastRenderedPageBreak/>
        <w:t>29.Геометрический смысл производной: угол между прямыми.</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6214F2" w:rsidRPr="00181936" w:rsidRDefault="006214F2" w:rsidP="006214F2">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6214F2" w:rsidRDefault="006214F2" w:rsidP="006214F2">
      <w:pPr>
        <w:spacing w:after="0" w:line="240" w:lineRule="auto"/>
        <w:rPr>
          <w:rFonts w:ascii="Times New Roman" w:hAnsi="Times New Roman"/>
          <w:sz w:val="28"/>
          <w:szCs w:val="28"/>
        </w:rPr>
      </w:pPr>
    </w:p>
    <w:p w:rsidR="006214F2" w:rsidRDefault="006214F2" w:rsidP="006214F2">
      <w:pPr>
        <w:spacing w:after="0" w:line="240" w:lineRule="auto"/>
        <w:ind w:firstLine="708"/>
        <w:jc w:val="center"/>
        <w:rPr>
          <w:rFonts w:ascii="Times New Roman" w:hAnsi="Times New Roman"/>
          <w:sz w:val="28"/>
          <w:szCs w:val="28"/>
        </w:rPr>
      </w:pPr>
    </w:p>
    <w:p w:rsidR="006214F2" w:rsidRPr="00E721B7" w:rsidRDefault="006214F2" w:rsidP="006214F2">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6214F2" w:rsidRPr="00DF3688" w:rsidRDefault="006214F2" w:rsidP="006214F2">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Критерии </w:t>
      </w:r>
      <w:proofErr w:type="gramStart"/>
      <w:r w:rsidRPr="00DF3688">
        <w:rPr>
          <w:rFonts w:ascii="Times New Roman" w:hAnsi="Times New Roman"/>
          <w:b/>
          <w:sz w:val="28"/>
          <w:szCs w:val="28"/>
        </w:rPr>
        <w:t>оценивания</w:t>
      </w:r>
      <w:proofErr w:type="gramEnd"/>
      <w:r w:rsidRPr="00DF3688">
        <w:rPr>
          <w:rFonts w:ascii="Times New Roman" w:hAnsi="Times New Roman"/>
          <w:b/>
          <w:sz w:val="28"/>
          <w:szCs w:val="28"/>
        </w:rPr>
        <w:t xml:space="preserve">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6214F2" w:rsidRPr="00DF3688" w:rsidRDefault="006214F2" w:rsidP="006214F2">
      <w:pPr>
        <w:spacing w:after="0" w:line="240" w:lineRule="auto"/>
        <w:jc w:val="center"/>
        <w:rPr>
          <w:rFonts w:ascii="Times New Roman" w:hAnsi="Times New Roman"/>
          <w:b/>
        </w:rPr>
      </w:pP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«зачтено»</w:t>
      </w:r>
      <w:r>
        <w:rPr>
          <w:rStyle w:val="c1"/>
          <w:color w:val="000000"/>
          <w:sz w:val="28"/>
          <w:szCs w:val="28"/>
        </w:rPr>
        <w:t xml:space="preserve"> выставляется обучающемуся, если: он знает основные определения, последователен в изложении материала, демонстрирует базовые знания дисциплины.</w:t>
      </w:r>
    </w:p>
    <w:p w:rsidR="00691C72" w:rsidRDefault="00691C72" w:rsidP="00691C72">
      <w:pPr>
        <w:pStyle w:val="c2"/>
        <w:shd w:val="clear" w:color="auto" w:fill="FFFFFF"/>
        <w:spacing w:before="0" w:beforeAutospacing="0" w:after="0" w:afterAutospacing="0"/>
        <w:ind w:firstLine="568"/>
        <w:jc w:val="both"/>
        <w:rPr>
          <w:rFonts w:ascii="Arial" w:hAnsi="Arial" w:cs="Arial"/>
          <w:color w:val="000000"/>
          <w:sz w:val="22"/>
          <w:szCs w:val="22"/>
        </w:rPr>
      </w:pPr>
      <w:r>
        <w:rPr>
          <w:rStyle w:val="c1"/>
          <w:color w:val="000000"/>
          <w:sz w:val="28"/>
          <w:szCs w:val="28"/>
        </w:rPr>
        <w:t xml:space="preserve">Оценка </w:t>
      </w:r>
      <w:r w:rsidRPr="00691C72">
        <w:rPr>
          <w:rStyle w:val="c1"/>
          <w:b/>
          <w:color w:val="000000"/>
          <w:sz w:val="28"/>
          <w:szCs w:val="28"/>
        </w:rPr>
        <w:t>«не зачтено»</w:t>
      </w:r>
      <w:r>
        <w:rPr>
          <w:rStyle w:val="c1"/>
          <w:color w:val="000000"/>
          <w:sz w:val="28"/>
          <w:szCs w:val="28"/>
        </w:rPr>
        <w:t xml:space="preserve"> выставляется обучающемуся, если: он не знает основных определений, непоследователен и сбивчив в изложении материала, не обладает определенной системой знаний по дисциплине.</w:t>
      </w:r>
    </w:p>
    <w:p w:rsidR="006214F2" w:rsidRPr="00DB16E8" w:rsidRDefault="006214F2" w:rsidP="006214F2">
      <w:pPr>
        <w:pStyle w:val="aa"/>
        <w:spacing w:before="150" w:beforeAutospacing="0" w:after="150" w:afterAutospacing="0" w:line="360" w:lineRule="auto"/>
        <w:ind w:right="150"/>
        <w:jc w:val="both"/>
        <w:rPr>
          <w:rFonts w:ascii="Times New Roman" w:hAnsi="Times New Roman" w:cs="Times New Roman"/>
          <w:color w:val="000000" w:themeColor="text1"/>
          <w:sz w:val="28"/>
          <w:szCs w:val="28"/>
        </w:rPr>
      </w:pPr>
      <w:r w:rsidRPr="00DB16E8">
        <w:rPr>
          <w:rFonts w:ascii="Times New Roman" w:hAnsi="Times New Roman" w:cs="Times New Roman"/>
          <w:color w:val="000000" w:themeColor="text1"/>
          <w:sz w:val="28"/>
          <w:szCs w:val="28"/>
        </w:rPr>
        <w:t>.</w:t>
      </w:r>
    </w:p>
    <w:p w:rsidR="006214F2" w:rsidRPr="00DF3688" w:rsidRDefault="006214F2" w:rsidP="006214F2">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691C72" w:rsidRPr="00DF3688" w:rsidRDefault="006214F2" w:rsidP="00691C72">
      <w:pPr>
        <w:spacing w:after="0" w:line="36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sidR="00691C72">
        <w:rPr>
          <w:rFonts w:ascii="Times New Roman" w:hAnsi="Times New Roman"/>
          <w:b/>
          <w:sz w:val="28"/>
          <w:szCs w:val="28"/>
        </w:rPr>
        <w:t>зачёту</w:t>
      </w:r>
    </w:p>
    <w:p w:rsidR="006214F2" w:rsidRPr="00DF3688" w:rsidRDefault="006214F2" w:rsidP="006214F2">
      <w:pPr>
        <w:spacing w:after="0" w:line="36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6214F2" w:rsidRPr="00CD4554" w:rsidRDefault="006214F2" w:rsidP="00691C72">
      <w:pPr>
        <w:numPr>
          <w:ilvl w:val="0"/>
          <w:numId w:val="1"/>
        </w:numPr>
        <w:tabs>
          <w:tab w:val="left" w:pos="851"/>
        </w:tabs>
        <w:spacing w:after="0" w:line="360" w:lineRule="auto"/>
        <w:ind w:left="0" w:firstLine="567"/>
        <w:jc w:val="both"/>
        <w:rPr>
          <w:rFonts w:ascii="Times New Roman" w:eastAsia="Times New Roman" w:hAnsi="Times New Roman"/>
          <w:b/>
          <w:bCs/>
          <w:sz w:val="30"/>
          <w:szCs w:val="30"/>
          <w:lang w:eastAsia="ru-RU"/>
        </w:rPr>
      </w:pPr>
      <w:r w:rsidRPr="00CD4554">
        <w:rPr>
          <w:rFonts w:ascii="Times New Roman" w:eastAsia="Times New Roman" w:hAnsi="Times New Roman"/>
          <w:spacing w:val="-5"/>
          <w:sz w:val="28"/>
          <w:szCs w:val="28"/>
          <w:lang w:eastAsia="ru-RU"/>
        </w:rPr>
        <w:t xml:space="preserve">Мерзляк, А. Г. Математика. Алгебра и начала математического анализа. 10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 Москва: Просвещение, 2022. // Лань: электронно-библиотечная система. https://e.lanbook.com/book/360725 </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2. Мерзляк, А. Г. Математика. Алгебра и начала математического анализа: 11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 Москва: Просвещение, 2022. // Лань: электронно-библиотечная система. https://e.lanbook.com/book/360722</w:t>
      </w:r>
    </w:p>
    <w:p w:rsidR="006214F2" w:rsidRPr="00CD4554" w:rsidRDefault="006214F2" w:rsidP="006214F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3. Мерзляк, А. Г. Математика. Геометрия: 10-й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xml:space="preserve">, В. М. Поляков -Москва: Просвещение, 2023. // Лань: электронно-библиотечная система. https://e.lanbook. </w:t>
      </w:r>
      <w:proofErr w:type="spellStart"/>
      <w:r w:rsidRPr="00CD4554">
        <w:rPr>
          <w:rFonts w:ascii="Times New Roman" w:eastAsia="Times New Roman" w:hAnsi="Times New Roman"/>
          <w:spacing w:val="-5"/>
          <w:sz w:val="28"/>
          <w:szCs w:val="28"/>
          <w:lang w:eastAsia="ru-RU"/>
        </w:rPr>
        <w:t>com</w:t>
      </w:r>
      <w:proofErr w:type="spellEnd"/>
      <w:r w:rsidRPr="00CD4554">
        <w:rPr>
          <w:rFonts w:ascii="Times New Roman" w:eastAsia="Times New Roman" w:hAnsi="Times New Roman"/>
          <w:spacing w:val="-5"/>
          <w:sz w:val="28"/>
          <w:szCs w:val="28"/>
          <w:lang w:eastAsia="ru-RU"/>
        </w:rPr>
        <w:t>/</w:t>
      </w:r>
      <w:proofErr w:type="spellStart"/>
      <w:r w:rsidRPr="00CD4554">
        <w:rPr>
          <w:rFonts w:ascii="Times New Roman" w:eastAsia="Times New Roman" w:hAnsi="Times New Roman"/>
          <w:spacing w:val="-5"/>
          <w:sz w:val="28"/>
          <w:szCs w:val="28"/>
          <w:lang w:eastAsia="ru-RU"/>
        </w:rPr>
        <w:t>book</w:t>
      </w:r>
      <w:proofErr w:type="spellEnd"/>
      <w:r w:rsidRPr="00CD4554">
        <w:rPr>
          <w:rFonts w:ascii="Times New Roman" w:eastAsia="Times New Roman" w:hAnsi="Times New Roman"/>
          <w:spacing w:val="-5"/>
          <w:sz w:val="28"/>
          <w:szCs w:val="28"/>
          <w:lang w:eastAsia="ru-RU"/>
        </w:rPr>
        <w:t xml:space="preserve">/334475 </w:t>
      </w:r>
    </w:p>
    <w:p w:rsidR="00691C72" w:rsidRPr="00691C72" w:rsidRDefault="006214F2" w:rsidP="00691C72">
      <w:pPr>
        <w:tabs>
          <w:tab w:val="left" w:pos="851"/>
        </w:tabs>
        <w:spacing w:after="0" w:line="360" w:lineRule="auto"/>
        <w:ind w:firstLine="567"/>
        <w:jc w:val="both"/>
        <w:rPr>
          <w:rFonts w:ascii="Times New Roman" w:eastAsia="Times New Roman" w:hAnsi="Times New Roman"/>
          <w:spacing w:val="-5"/>
          <w:sz w:val="28"/>
          <w:szCs w:val="28"/>
          <w:lang w:eastAsia="ru-RU"/>
        </w:rPr>
      </w:pPr>
      <w:r w:rsidRPr="00CD4554">
        <w:rPr>
          <w:rFonts w:ascii="Times New Roman" w:eastAsia="Times New Roman" w:hAnsi="Times New Roman"/>
          <w:spacing w:val="-5"/>
          <w:sz w:val="28"/>
          <w:szCs w:val="28"/>
          <w:lang w:eastAsia="ru-RU"/>
        </w:rPr>
        <w:t xml:space="preserve">4. Мерзляк, А. Г. Математика. Геометрия: 11-й класс: углублённый уровень: учебник / А. Г. Мерзляк, Д. А. </w:t>
      </w:r>
      <w:proofErr w:type="spellStart"/>
      <w:r w:rsidRPr="00CD4554">
        <w:rPr>
          <w:rFonts w:ascii="Times New Roman" w:eastAsia="Times New Roman" w:hAnsi="Times New Roman"/>
          <w:spacing w:val="-5"/>
          <w:sz w:val="28"/>
          <w:szCs w:val="28"/>
          <w:lang w:eastAsia="ru-RU"/>
        </w:rPr>
        <w:t>Номировский</w:t>
      </w:r>
      <w:proofErr w:type="spellEnd"/>
      <w:r w:rsidRPr="00CD4554">
        <w:rPr>
          <w:rFonts w:ascii="Times New Roman" w:eastAsia="Times New Roman" w:hAnsi="Times New Roman"/>
          <w:spacing w:val="-5"/>
          <w:sz w:val="28"/>
          <w:szCs w:val="28"/>
          <w:lang w:eastAsia="ru-RU"/>
        </w:rPr>
        <w:t>, В. М. Поляков -Москва: Просвещение, 2023. // Лань: электронно-библиотечная система. https://e.lanbook.com/book/334478</w:t>
      </w:r>
    </w:p>
    <w:p w:rsidR="006214F2" w:rsidRPr="00CD4554" w:rsidRDefault="006214F2" w:rsidP="006214F2">
      <w:pPr>
        <w:spacing w:after="0" w:line="360" w:lineRule="auto"/>
        <w:ind w:firstLine="540"/>
        <w:jc w:val="center"/>
        <w:rPr>
          <w:rFonts w:ascii="Times New Roman" w:eastAsia="Times New Roman" w:hAnsi="Times New Roman"/>
          <w:b/>
          <w:bCs/>
          <w:sz w:val="30"/>
          <w:szCs w:val="30"/>
          <w:lang w:eastAsia="ru-RU"/>
        </w:rPr>
      </w:pPr>
      <w:r>
        <w:rPr>
          <w:rFonts w:ascii="Times New Roman" w:eastAsia="Times New Roman" w:hAnsi="Times New Roman"/>
          <w:b/>
          <w:bCs/>
          <w:sz w:val="30"/>
          <w:szCs w:val="30"/>
          <w:lang w:eastAsia="ru-RU"/>
        </w:rPr>
        <w:t>Дополнительные источники:</w:t>
      </w:r>
    </w:p>
    <w:p w:rsidR="006214F2" w:rsidRPr="00691C72" w:rsidRDefault="006214F2" w:rsidP="00691C72">
      <w:pPr>
        <w:spacing w:after="0" w:line="360" w:lineRule="auto"/>
        <w:ind w:firstLine="539"/>
        <w:jc w:val="both"/>
        <w:rPr>
          <w:rFonts w:ascii="Times New Roman" w:eastAsia="Times New Roman" w:hAnsi="Times New Roman"/>
          <w:b/>
          <w:sz w:val="28"/>
          <w:szCs w:val="28"/>
          <w:lang w:eastAsia="ru-RU"/>
        </w:rPr>
      </w:pPr>
      <w:r w:rsidRPr="00CD4554">
        <w:rPr>
          <w:rFonts w:ascii="Times New Roman" w:eastAsia="Times New Roman" w:hAnsi="Times New Roman"/>
          <w:spacing w:val="-5"/>
          <w:sz w:val="28"/>
          <w:szCs w:val="28"/>
          <w:lang w:eastAsia="ru-RU"/>
        </w:rPr>
        <w:t>1. Математика: алгебра и начала математического анализа, геометрия. Алгебра и начала математического анализа. 10-11 классы: базовый и углублённый уровни: учебник / Ш. А. Алимов, Ю. М. Колягин, М. В. Ткачёва -Москва: Просвещение, 2023 // Лань: электронно-библиотечная система. https://e.lanbook.com/book/334391</w:t>
      </w:r>
    </w:p>
    <w:p w:rsidR="006214F2" w:rsidRPr="008E0407" w:rsidRDefault="006214F2" w:rsidP="006214F2">
      <w:pPr>
        <w:spacing w:after="0" w:line="36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Лань: электронно-библиотечная система. https://e.lanbook.com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color w:val="000000" w:themeColor="text1"/>
          <w:sz w:val="28"/>
          <w:szCs w:val="28"/>
        </w:rPr>
      </w:pPr>
      <w:r w:rsidRPr="00CD4554">
        <w:rPr>
          <w:rFonts w:ascii="Times New Roman" w:hAnsi="Times New Roman"/>
          <w:color w:val="000000" w:themeColor="text1"/>
          <w:sz w:val="28"/>
          <w:szCs w:val="28"/>
        </w:rPr>
        <w:t>Справочник по математике для школьников. https://www.resolventa.ru/demo/demomath.htm</w:t>
      </w:r>
    </w:p>
    <w:p w:rsidR="006214F2" w:rsidRPr="00CD4554" w:rsidRDefault="006214F2" w:rsidP="00691C72">
      <w:pPr>
        <w:pStyle w:val="a9"/>
        <w:numPr>
          <w:ilvl w:val="0"/>
          <w:numId w:val="2"/>
        </w:numPr>
        <w:tabs>
          <w:tab w:val="left" w:pos="993"/>
        </w:tabs>
        <w:spacing w:after="0" w:line="240" w:lineRule="auto"/>
        <w:ind w:left="0" w:firstLine="567"/>
        <w:jc w:val="both"/>
        <w:rPr>
          <w:rFonts w:ascii="Times New Roman" w:hAnsi="Times New Roman"/>
          <w:b/>
          <w:bCs/>
          <w:sz w:val="28"/>
          <w:szCs w:val="28"/>
        </w:rPr>
      </w:pPr>
      <w:r w:rsidRPr="00CD4554">
        <w:rPr>
          <w:rFonts w:ascii="Times New Roman" w:hAnsi="Times New Roman"/>
          <w:color w:val="000000" w:themeColor="text1"/>
          <w:sz w:val="28"/>
          <w:szCs w:val="28"/>
        </w:rPr>
        <w:t xml:space="preserve">Цифровой образовательный ресурс для школ </w:t>
      </w:r>
      <w:proofErr w:type="spellStart"/>
      <w:r w:rsidRPr="00CD4554">
        <w:rPr>
          <w:rFonts w:ascii="Times New Roman" w:hAnsi="Times New Roman"/>
          <w:color w:val="000000" w:themeColor="text1"/>
          <w:sz w:val="28"/>
          <w:szCs w:val="28"/>
        </w:rPr>
        <w:t>ЯКласс</w:t>
      </w:r>
      <w:proofErr w:type="spellEnd"/>
      <w:r w:rsidRPr="00CD4554">
        <w:rPr>
          <w:rFonts w:ascii="Times New Roman" w:hAnsi="Times New Roman"/>
          <w:color w:val="000000" w:themeColor="text1"/>
          <w:sz w:val="28"/>
          <w:szCs w:val="28"/>
        </w:rPr>
        <w:t>. https://www.yaklass.ru</w:t>
      </w:r>
    </w:p>
    <w:p w:rsidR="00CF3C6D" w:rsidRDefault="00CF3C6D"/>
    <w:sectPr w:rsidR="00CF3C6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73749"/>
    <w:multiLevelType w:val="hybridMultilevel"/>
    <w:tmpl w:val="D0D4F666"/>
    <w:lvl w:ilvl="0" w:tplc="6C6006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DD84C4F"/>
    <w:multiLevelType w:val="hybridMultilevel"/>
    <w:tmpl w:val="8F623CE6"/>
    <w:lvl w:ilvl="0" w:tplc="E70EAB5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FD"/>
    <w:rsid w:val="0015390F"/>
    <w:rsid w:val="00330AB0"/>
    <w:rsid w:val="003D7FFD"/>
    <w:rsid w:val="006214F2"/>
    <w:rsid w:val="00691C72"/>
    <w:rsid w:val="00776DB7"/>
    <w:rsid w:val="00B0242B"/>
    <w:rsid w:val="00B418CA"/>
    <w:rsid w:val="00C05383"/>
    <w:rsid w:val="00CF3C6D"/>
    <w:rsid w:val="00D43DB9"/>
    <w:rsid w:val="00D53DD9"/>
    <w:rsid w:val="00DC2BC2"/>
    <w:rsid w:val="00DE1F3C"/>
    <w:rsid w:val="00FE2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40E25-21F5-43D5-AD2F-6490E929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F2"/>
    <w:pPr>
      <w:spacing w:after="200" w:line="276" w:lineRule="auto"/>
    </w:pPr>
    <w:rPr>
      <w:rFonts w:ascii="Calibri" w:eastAsia="Calibri" w:hAnsi="Calibri" w:cs="Times New Roman"/>
    </w:rPr>
  </w:style>
  <w:style w:type="paragraph" w:styleId="1">
    <w:name w:val="heading 1"/>
    <w:basedOn w:val="a"/>
    <w:next w:val="a"/>
    <w:link w:val="10"/>
    <w:uiPriority w:val="99"/>
    <w:qFormat/>
    <w:rsid w:val="006214F2"/>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6214F2"/>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6214F2"/>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214F2"/>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6214F2"/>
    <w:rPr>
      <w:rFonts w:ascii="Cambria" w:eastAsia="Times New Roman" w:hAnsi="Cambria" w:cs="Times New Roman"/>
      <w:b/>
      <w:bCs/>
      <w:i/>
      <w:iCs/>
      <w:sz w:val="28"/>
      <w:szCs w:val="28"/>
    </w:rPr>
  </w:style>
  <w:style w:type="character" w:customStyle="1" w:styleId="70">
    <w:name w:val="Заголовок 7 Знак"/>
    <w:basedOn w:val="a0"/>
    <w:link w:val="7"/>
    <w:rsid w:val="006214F2"/>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6214F2"/>
    <w:pPr>
      <w:spacing w:after="0" w:line="240" w:lineRule="auto"/>
    </w:pPr>
    <w:rPr>
      <w:sz w:val="20"/>
      <w:szCs w:val="20"/>
    </w:rPr>
  </w:style>
  <w:style w:type="character" w:customStyle="1" w:styleId="a4">
    <w:name w:val="Текст сноски Знак"/>
    <w:basedOn w:val="a0"/>
    <w:link w:val="a3"/>
    <w:uiPriority w:val="99"/>
    <w:semiHidden/>
    <w:rsid w:val="006214F2"/>
    <w:rPr>
      <w:rFonts w:ascii="Calibri" w:eastAsia="Calibri" w:hAnsi="Calibri" w:cs="Times New Roman"/>
      <w:sz w:val="20"/>
      <w:szCs w:val="20"/>
    </w:rPr>
  </w:style>
  <w:style w:type="character" w:styleId="a5">
    <w:name w:val="footnote reference"/>
    <w:uiPriority w:val="99"/>
    <w:semiHidden/>
    <w:rsid w:val="006214F2"/>
    <w:rPr>
      <w:rFonts w:cs="Times New Roman"/>
      <w:vertAlign w:val="superscript"/>
    </w:rPr>
  </w:style>
  <w:style w:type="table" w:styleId="a6">
    <w:name w:val="Table Grid"/>
    <w:basedOn w:val="a1"/>
    <w:rsid w:val="006214F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6214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14F2"/>
    <w:rPr>
      <w:rFonts w:ascii="Tahoma" w:eastAsia="Calibri" w:hAnsi="Tahoma" w:cs="Tahoma"/>
      <w:sz w:val="16"/>
      <w:szCs w:val="16"/>
    </w:rPr>
  </w:style>
  <w:style w:type="paragraph" w:styleId="a9">
    <w:name w:val="List Paragraph"/>
    <w:basedOn w:val="a"/>
    <w:qFormat/>
    <w:rsid w:val="006214F2"/>
    <w:pPr>
      <w:ind w:left="720"/>
      <w:contextualSpacing/>
    </w:pPr>
  </w:style>
  <w:style w:type="paragraph" w:styleId="aa">
    <w:name w:val="Normal (Web)"/>
    <w:basedOn w:val="a"/>
    <w:uiPriority w:val="99"/>
    <w:rsid w:val="006214F2"/>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6214F2"/>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6214F2"/>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6214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6214F2"/>
    <w:rPr>
      <w:b/>
      <w:bCs/>
    </w:rPr>
  </w:style>
  <w:style w:type="character" w:styleId="ae">
    <w:name w:val="Hyperlink"/>
    <w:basedOn w:val="a0"/>
    <w:uiPriority w:val="99"/>
    <w:unhideWhenUsed/>
    <w:rsid w:val="00691C72"/>
    <w:rPr>
      <w:color w:val="0563C1" w:themeColor="hyperlink"/>
      <w:u w:val="single"/>
    </w:rPr>
  </w:style>
  <w:style w:type="paragraph" w:customStyle="1" w:styleId="c2">
    <w:name w:val="c2"/>
    <w:basedOn w:val="a"/>
    <w:rsid w:val="00691C7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691C72"/>
  </w:style>
  <w:style w:type="character" w:customStyle="1" w:styleId="c1">
    <w:name w:val="c1"/>
    <w:basedOn w:val="a0"/>
    <w:rsid w:val="0069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6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3438</Words>
  <Characters>19601</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10</cp:revision>
  <dcterms:created xsi:type="dcterms:W3CDTF">2025-04-20T09:53:00Z</dcterms:created>
  <dcterms:modified xsi:type="dcterms:W3CDTF">2025-12-07T14:35:00Z</dcterms:modified>
</cp:coreProperties>
</file>