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2E2711F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C6B39" w:rsidRPr="003C6B39">
        <w:rPr>
          <w:b/>
          <w:sz w:val="36"/>
          <w:szCs w:val="28"/>
        </w:rPr>
        <w:t>Салонный и специфический макияж, художественное оформление лица и тела клиента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DFDB" w14:textId="77777777" w:rsidR="0055570B" w:rsidRDefault="0055570B">
      <w:r>
        <w:separator/>
      </w:r>
    </w:p>
  </w:endnote>
  <w:endnote w:type="continuationSeparator" w:id="0">
    <w:p w14:paraId="41C02D70" w14:textId="77777777" w:rsidR="0055570B" w:rsidRDefault="0055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31A2" w14:textId="77777777" w:rsidR="0055570B" w:rsidRDefault="0055570B">
      <w:r>
        <w:separator/>
      </w:r>
    </w:p>
  </w:footnote>
  <w:footnote w:type="continuationSeparator" w:id="0">
    <w:p w14:paraId="16A6093B" w14:textId="77777777" w:rsidR="0055570B" w:rsidRDefault="0055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602FCA"/>
    <w:rsid w:val="006242E3"/>
    <w:rsid w:val="006F1FA0"/>
    <w:rsid w:val="006F48AD"/>
    <w:rsid w:val="00995D87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5263</Words>
  <Characters>30001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2025-12-05T14:43:00Z</dcterms:created>
  <dcterms:modified xsi:type="dcterms:W3CDTF">2025-12-05T14:43:00Z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