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5541A5A6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Pr="006F1FA0">
        <w:rPr>
          <w:b/>
          <w:sz w:val="36"/>
          <w:szCs w:val="28"/>
        </w:rPr>
        <w:t>Организация деятельности аптеки и ее структурных подразделений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D6EB1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D29A" w14:textId="77777777" w:rsidR="00731429" w:rsidRDefault="00731429">
      <w:r>
        <w:separator/>
      </w:r>
    </w:p>
  </w:endnote>
  <w:endnote w:type="continuationSeparator" w:id="0">
    <w:p w14:paraId="5578C54C" w14:textId="77777777" w:rsidR="00731429" w:rsidRDefault="0073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3331" w14:textId="77777777" w:rsidR="00731429" w:rsidRDefault="00731429">
      <w:r>
        <w:separator/>
      </w:r>
    </w:p>
  </w:footnote>
  <w:footnote w:type="continuationSeparator" w:id="0">
    <w:p w14:paraId="0D6CAA0F" w14:textId="77777777" w:rsidR="00731429" w:rsidRDefault="0073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A4D81"/>
    <w:rsid w:val="00467981"/>
    <w:rsid w:val="00474B40"/>
    <w:rsid w:val="004D5102"/>
    <w:rsid w:val="006242E3"/>
    <w:rsid w:val="006F1FA0"/>
    <w:rsid w:val="006F48AD"/>
    <w:rsid w:val="00731429"/>
    <w:rsid w:val="00765A48"/>
    <w:rsid w:val="00995D87"/>
    <w:rsid w:val="00BF78CE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2025-12-05T10:49:00Z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