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262A3" w:rsidTr="00965A6E">
        <w:tc>
          <w:tcPr>
            <w:tcW w:w="4536" w:type="dxa"/>
            <w:shd w:val="clear" w:color="auto" w:fill="auto"/>
          </w:tcPr>
          <w:p w:rsidR="000A7672" w:rsidRPr="004262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bookmarkStart w:id="0" w:name="_GoBack"/>
            <w:r w:rsidRPr="004262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4262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4262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4262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4262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4262A3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4262A3" w:rsidRPr="004262A3" w:rsidTr="00FE3DCF">
              <w:tc>
                <w:tcPr>
                  <w:tcW w:w="4536" w:type="dxa"/>
                  <w:shd w:val="clear" w:color="auto" w:fill="auto"/>
                </w:tcPr>
                <w:p w:rsidR="000A7672" w:rsidRPr="004262A3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4262A3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262A3" w:rsidRPr="004262A3" w:rsidTr="00FE3DCF">
              <w:tc>
                <w:tcPr>
                  <w:tcW w:w="4536" w:type="dxa"/>
                </w:tcPr>
                <w:p w:rsidR="004B73D5" w:rsidRPr="004262A3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:rsidR="004B73D5" w:rsidRPr="004262A3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4262A3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4262A3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4262A3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4262A3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:rsidR="00F00FF2" w:rsidRPr="004262A3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4262A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4262A3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262A3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262A3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2A3"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262A3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2A3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4262A3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9F5520" w:rsidRPr="004262A3">
        <w:rPr>
          <w:rFonts w:ascii="Times New Roman" w:eastAsia="Calibri" w:hAnsi="Times New Roman" w:cs="Times New Roman"/>
          <w:sz w:val="28"/>
          <w:szCs w:val="28"/>
        </w:rPr>
        <w:t>УП.</w:t>
      </w:r>
      <w:r w:rsidR="00312309" w:rsidRPr="004262A3">
        <w:rPr>
          <w:rFonts w:ascii="Times New Roman" w:eastAsia="Calibri" w:hAnsi="Times New Roman" w:cs="Times New Roman"/>
          <w:sz w:val="28"/>
          <w:szCs w:val="28"/>
        </w:rPr>
        <w:t>13</w:t>
      </w:r>
      <w:r w:rsidR="000759C2" w:rsidRPr="00426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20" w:rsidRPr="004262A3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Pr="004262A3" w:rsidRDefault="004B73D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4262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3D5" w:rsidRPr="004262A3" w:rsidRDefault="004B73D5" w:rsidP="004B73D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60305D" w:rsidRPr="004262A3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262A3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262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4262A3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4262A3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4262A3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4262A3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262A3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4262A3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 w:rsidRPr="004262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9F5520" w:rsidRPr="004262A3">
        <w:rPr>
          <w:rFonts w:ascii="Times New Roman" w:eastAsia="Calibri" w:hAnsi="Times New Roman" w:cs="Times New Roman"/>
          <w:sz w:val="28"/>
          <w:szCs w:val="28"/>
        </w:rPr>
        <w:t>Шораева М.З.</w:t>
      </w:r>
    </w:p>
    <w:p w:rsidR="000A7672" w:rsidRPr="004262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4262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4262A3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4262A3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4262A3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262A3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20E7FD" wp14:editId="5E70BD5C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5AB53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 w:rsidRPr="004262A3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 w:rsidRPr="004262A3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4262A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4262A3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262A3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4262A3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262A3">
        <w:rPr>
          <w:rFonts w:ascii="Times New Roman" w:hAnsi="Times New Roman"/>
          <w:sz w:val="28"/>
          <w:szCs w:val="28"/>
        </w:rPr>
        <w:t>Фонды оценочных средств</w:t>
      </w:r>
      <w:r w:rsidR="00037E61" w:rsidRPr="004262A3">
        <w:rPr>
          <w:rFonts w:ascii="Times New Roman" w:hAnsi="Times New Roman"/>
          <w:sz w:val="28"/>
          <w:szCs w:val="28"/>
        </w:rPr>
        <w:t xml:space="preserve"> </w:t>
      </w:r>
      <w:r w:rsidR="00AC2AF0" w:rsidRPr="004262A3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9F5520" w:rsidRPr="004262A3">
        <w:rPr>
          <w:rFonts w:ascii="Times New Roman" w:hAnsi="Times New Roman"/>
          <w:sz w:val="28"/>
          <w:szCs w:val="28"/>
        </w:rPr>
        <w:t>Обществознание</w:t>
      </w:r>
      <w:r w:rsidR="005726B2" w:rsidRPr="004262A3">
        <w:rPr>
          <w:rFonts w:ascii="Times New Roman" w:hAnsi="Times New Roman"/>
          <w:sz w:val="28"/>
          <w:szCs w:val="28"/>
        </w:rPr>
        <w:t>.</w:t>
      </w:r>
    </w:p>
    <w:p w:rsidR="004B73D5" w:rsidRPr="004262A3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2A3">
        <w:rPr>
          <w:rFonts w:ascii="Times New Roman" w:hAnsi="Times New Roman"/>
          <w:sz w:val="28"/>
          <w:szCs w:val="28"/>
        </w:rPr>
        <w:t>ФОС</w:t>
      </w:r>
      <w:r w:rsidR="00003AC8" w:rsidRPr="004262A3">
        <w:rPr>
          <w:rFonts w:ascii="Times New Roman" w:hAnsi="Times New Roman"/>
          <w:sz w:val="28"/>
          <w:szCs w:val="28"/>
        </w:rPr>
        <w:t xml:space="preserve"> включа</w:t>
      </w:r>
      <w:r w:rsidR="00037E61" w:rsidRPr="004262A3">
        <w:rPr>
          <w:rFonts w:ascii="Times New Roman" w:hAnsi="Times New Roman"/>
          <w:sz w:val="28"/>
          <w:szCs w:val="28"/>
        </w:rPr>
        <w:t>ю</w:t>
      </w:r>
      <w:r w:rsidR="00AC2AF0" w:rsidRPr="004262A3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4262A3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 w:rsidRPr="004262A3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4262A3">
        <w:rPr>
          <w:rFonts w:ascii="Times New Roman" w:hAnsi="Times New Roman"/>
          <w:sz w:val="28"/>
          <w:szCs w:val="28"/>
        </w:rPr>
        <w:t xml:space="preserve">. </w:t>
      </w:r>
    </w:p>
    <w:p w:rsidR="00037E61" w:rsidRPr="004262A3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Pr="004262A3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262A3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 w:rsidRPr="004262A3">
        <w:rPr>
          <w:rFonts w:ascii="Times New Roman" w:hAnsi="Times New Roman"/>
          <w:b/>
          <w:sz w:val="28"/>
          <w:szCs w:val="28"/>
        </w:rPr>
        <w:t>:</w:t>
      </w:r>
    </w:p>
    <w:p w:rsidR="00F00FF2" w:rsidRPr="004262A3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4262A3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262A3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262A3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262A3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4262A3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262A3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262A3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Pr="004262A3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в) эмоциональный интеллект, предполагающий сформированность: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262A3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4262A3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4262A3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40044" w:rsidRPr="004262A3" w:rsidRDefault="00F00FF2" w:rsidP="00640044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1) сформированность знаний об (о): 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обществе как целостной развивающейся системе в единстве и взаимодействии основных сфер и институтов;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основах социальной динамики;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перспективах развития современного общества, в том числе тенденций развития Российской Федерации;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человеке как субъекте общественных отношений и сознательной деятельности;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</w: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политической системы общества, направлениях государственной политики Российской Федерации;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конституционном статусе и полномочиях органов государственной власти;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системе прав человека и гражданина в Российской Федерации, правах ребенка и механизмах защиты прав в Российской Федерации;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системе права и законодательства Российской Федерации;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</w:t>
      </w: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</w:t>
      </w: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снижения; сформированность гражданской ответственности в части уплаты налогов для развития общества и государства;</w:t>
      </w:r>
    </w:p>
    <w:p w:rsidR="00640044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F00FF2" w:rsidRPr="004262A3" w:rsidRDefault="00640044" w:rsidP="006400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640044" w:rsidRPr="004262A3" w:rsidRDefault="0064004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4262A3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4262A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4262A3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262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 w:rsidRPr="004262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262A3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 w:rsidRPr="004262A3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262A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262A3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 w:rsidRPr="004262A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262A3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 w:rsidRPr="004262A3">
        <w:rPr>
          <w:rFonts w:ascii="Times New Roman" w:eastAsia="Calibri" w:hAnsi="Times New Roman" w:cs="Times New Roman"/>
          <w:sz w:val="28"/>
          <w:szCs w:val="28"/>
        </w:rPr>
        <w:t>ая</w:t>
      </w: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 w:rsidRPr="004262A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 w:rsidRPr="004262A3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262A3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62A3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 w:rsidRPr="004262A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4262A3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4262A3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640044" w:rsidRPr="004262A3">
        <w:rPr>
          <w:rFonts w:ascii="Times New Roman" w:eastAsia="Calibri" w:hAnsi="Times New Roman" w:cs="Times New Roman"/>
          <w:sz w:val="28"/>
          <w:szCs w:val="28"/>
        </w:rPr>
        <w:t>обществознания</w:t>
      </w:r>
      <w:r w:rsidR="0060305D" w:rsidRPr="004262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262A3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262A3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 w:rsidRPr="004262A3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4262A3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262A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262A3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2A3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4262A3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262A3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Pr="004262A3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4262A3" w:rsidRDefault="004B73D5" w:rsidP="00EF1C8C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262A3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003AC8" w:rsidRPr="004262A3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1.Общество в узком и широком смысле слова.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2.Сознание, как  свойство присущее человеку. Деятельность. Её  структура, виды.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3.Понятие и структура деятельности человека. Мотивы и виды деятельности. 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4.Теории происхождения человека. Этапы его развития. 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5.Потребности человека и их классификация.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6.Проблема познаваемости мира. Чувственное и рациональное познание, их основные формы.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7.Понятие и критерий истины. Абсолютная и относительная истина.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8.Понятие научного и ненаучного познания. Виды и роль ненаучного познания.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9.Понятие и системный подход к обществу. Сферы общественной жизни.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10.Понятия «человек», «индивид», «личность».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11.Стратификация. Исторические типы стратификации.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12.Науки, изучающие общество.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14.Социальные нормы и отклоняющееся поведение.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15.Понятие, характерные черты и виды социальных ролей. 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16.Понятие и виды социальной мобильности. Факторы, влияющие на социальную мобильность.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17.Основные институты общества, их функции.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18.Понятие, причины и типы маргинальности.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19.Понятие и функции культуры. Духовная культура личности.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20.Массовая культура: история развития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21.Элитарная культура. Характерные черты. 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22.Народная культура и ее особенности.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24.Понятие морали и нравственности. Основные принципы и категории морали.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25.Понятие, элементы, основные черты и функции религии. Мировые религии.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26.Нации и межнациональные отношения. Пути решения межнациональных конфликтов.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27.Понятие экономика. Основные вопросы, уровни и проблемы экономики.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28.Государство и экономика. Экономические функции и задачи государства.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29.Экономика семьи. Доходы семьи, уровень жизни, поддержка государством.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30. Понятие налоговой системы. Налоговая политика государства.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31.Законы рынка. Как функционирует рынок.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32.Деньги. Виды денег. Функции денег, инфляция.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33.Конкуренция и монополия.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34.Основные формы организации бизнеса. Цель предпринимательской деятельности.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35.Рынок труда. Безработица и пути её устранения.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36.Рыночная экономика. Характерные черты рыночной экономики.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37.Смешанная экономика  как самая современная экономическая система.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38.Командно-административная экономическая система.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39.Семья как социальный институт и малая группа. Тенденции развития семьи в современном обществе.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40.Брак. Правовые основы семьи и брака. Правовой статус ребенка.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41.Понятие власти. Признаки и ресурсы политической власти.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42.СМИ в политической системе.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43.Понятие, функции и формы правления государства.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44.Понятие и типы политических режимов.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45.Формы государственного устройства. Государственное устройство Российской Федерации. 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46.Понятие правового государства и гражданского общества. Становление правового государства в России.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47.Понятие и типы политических партий. 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48.Современные партийные системы.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49.Понятие, субъекты, источники и функции права.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50.Понятие и стадии законодательного процесса в РФ.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51.Понятие и виды отраслей права РФ.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52.Понятие правонарушений и преступлений.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53.Понятие закона и его виды.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54.Иерархия нормативно-правовых актов в  РФ.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55.Президент РФ. Его полномочия.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56.Право и мораль: общее и особенное.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57.Принцип разделения властей в РФ.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58.Принципы демократического избирательного права.</w:t>
      </w:r>
    </w:p>
    <w:p w:rsidR="009F5520" w:rsidRPr="004262A3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>59.Права человека. Их закрепление в Конституции Российской Федерации.</w:t>
      </w:r>
    </w:p>
    <w:p w:rsidR="009F5520" w:rsidRPr="004262A3" w:rsidRDefault="009F5520" w:rsidP="00EF1C8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62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60.Глобальные проблемы современности</w:t>
      </w:r>
      <w:r w:rsidRPr="004262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B791D" w:rsidRPr="004262A3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4262A3" w:rsidRDefault="004B73D5" w:rsidP="0064004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262A3">
        <w:rPr>
          <w:rFonts w:ascii="Times New Roman" w:hAnsi="Times New Roman"/>
          <w:b/>
          <w:sz w:val="28"/>
          <w:szCs w:val="28"/>
        </w:rPr>
        <w:t>3.3. Перечень практических заданий к промежуточной аттестации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1. Какие два из перечисленных понятий используются для обозначения форм духовной культуры?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05" w:rsidRPr="004262A3" w:rsidRDefault="00312309" w:rsidP="00E65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2. </w:t>
      </w:r>
      <w:r w:rsidR="00E65105" w:rsidRPr="004262A3">
        <w:rPr>
          <w:rFonts w:ascii="Times New Roman" w:hAnsi="Times New Roman" w:cs="Times New Roman"/>
          <w:sz w:val="28"/>
          <w:szCs w:val="28"/>
        </w:rPr>
        <w:t>Какой орган из предложенных является Высшим представительным органом РФ. Свой ответ аргументируйте</w:t>
      </w:r>
    </w:p>
    <w:p w:rsidR="00E65105" w:rsidRPr="004262A3" w:rsidRDefault="00E65105" w:rsidP="00E65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А) Федеральное Собрание     </w:t>
      </w:r>
    </w:p>
    <w:p w:rsidR="00E65105" w:rsidRPr="004262A3" w:rsidRDefault="00E65105" w:rsidP="00E65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Б) правительство</w:t>
      </w:r>
    </w:p>
    <w:p w:rsidR="00E65105" w:rsidRPr="004262A3" w:rsidRDefault="00E65105" w:rsidP="00E65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В) Верховный Суд               </w:t>
      </w:r>
    </w:p>
    <w:p w:rsidR="00312309" w:rsidRPr="004262A3" w:rsidRDefault="00E65105" w:rsidP="00E65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Г) Президент</w:t>
      </w:r>
      <w:r w:rsidR="00312309" w:rsidRPr="00426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lastRenderedPageBreak/>
        <w:t xml:space="preserve"> 1) среднего общего образования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1) верно только А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2) верно только Б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640044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4262A3" w:rsidRDefault="00312309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</w:t>
      </w:r>
      <w:r w:rsidR="00F51309" w:rsidRPr="004262A3">
        <w:rPr>
          <w:rFonts w:ascii="Times New Roman" w:hAnsi="Times New Roman" w:cs="Times New Roman"/>
          <w:sz w:val="28"/>
          <w:szCs w:val="28"/>
        </w:rPr>
        <w:t>Для какой экономической системы это характерно?</w:t>
      </w:r>
      <w:r w:rsidRPr="00426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309" w:rsidRPr="004262A3" w:rsidRDefault="00F51309" w:rsidP="00F51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А) централизованной </w:t>
      </w:r>
    </w:p>
    <w:p w:rsidR="00F51309" w:rsidRPr="004262A3" w:rsidRDefault="00F51309" w:rsidP="00F51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Б) распределительной</w:t>
      </w:r>
    </w:p>
    <w:p w:rsidR="00F51309" w:rsidRPr="004262A3" w:rsidRDefault="00F51309" w:rsidP="00F51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В)  традиционной </w:t>
      </w:r>
    </w:p>
    <w:p w:rsidR="00640044" w:rsidRPr="004262A3" w:rsidRDefault="00F51309" w:rsidP="00F51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Г) рыночной</w:t>
      </w:r>
    </w:p>
    <w:p w:rsidR="00F51309" w:rsidRPr="004262A3" w:rsidRDefault="00F51309" w:rsidP="00F51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44" w:rsidRPr="004262A3" w:rsidRDefault="00027A33" w:rsidP="00FD0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6. </w:t>
      </w:r>
      <w:r w:rsidR="00FD0E34" w:rsidRPr="004262A3">
        <w:rPr>
          <w:rFonts w:ascii="Times New Roman" w:hAnsi="Times New Roman" w:cs="Times New Roman"/>
          <w:sz w:val="28"/>
          <w:szCs w:val="28"/>
        </w:rPr>
        <w:t xml:space="preserve">Что </w:t>
      </w:r>
      <w:r w:rsidR="005247F4" w:rsidRPr="004262A3">
        <w:rPr>
          <w:rFonts w:ascii="Times New Roman" w:hAnsi="Times New Roman" w:cs="Times New Roman"/>
          <w:sz w:val="28"/>
          <w:szCs w:val="28"/>
        </w:rPr>
        <w:t>включает в себя Элитарная культура</w:t>
      </w:r>
      <w:r w:rsidR="00FD0E34" w:rsidRPr="004262A3">
        <w:rPr>
          <w:rFonts w:ascii="Times New Roman" w:hAnsi="Times New Roman" w:cs="Times New Roman"/>
          <w:sz w:val="28"/>
          <w:szCs w:val="28"/>
        </w:rPr>
        <w:t>?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7. </w:t>
      </w:r>
      <w:r w:rsidR="0007082B" w:rsidRPr="004262A3">
        <w:rPr>
          <w:rFonts w:ascii="Times New Roman" w:hAnsi="Times New Roman" w:cs="Times New Roman"/>
          <w:sz w:val="28"/>
          <w:szCs w:val="28"/>
        </w:rPr>
        <w:t>Укажите дату, к</w:t>
      </w:r>
      <w:r w:rsidR="00FD0E34" w:rsidRPr="004262A3">
        <w:rPr>
          <w:rFonts w:ascii="Times New Roman" w:hAnsi="Times New Roman" w:cs="Times New Roman"/>
          <w:sz w:val="28"/>
          <w:szCs w:val="28"/>
        </w:rPr>
        <w:t xml:space="preserve">огда </w:t>
      </w:r>
      <w:r w:rsidR="0007082B" w:rsidRPr="004262A3">
        <w:rPr>
          <w:rFonts w:ascii="Times New Roman" w:hAnsi="Times New Roman" w:cs="Times New Roman"/>
          <w:sz w:val="28"/>
          <w:szCs w:val="28"/>
        </w:rPr>
        <w:t xml:space="preserve">была </w:t>
      </w:r>
      <w:r w:rsidR="00FD0E34" w:rsidRPr="004262A3">
        <w:rPr>
          <w:rFonts w:ascii="Times New Roman" w:hAnsi="Times New Roman" w:cs="Times New Roman"/>
          <w:sz w:val="28"/>
          <w:szCs w:val="28"/>
        </w:rPr>
        <w:t>принята Конституция РФ?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8. Выберите верные суждения и запишите цифры, под которыми они указаны.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lastRenderedPageBreak/>
        <w:t>5) К внешним функциям государства относится осуществление социальной защиты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граждан.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  <w:r w:rsidR="00640044" w:rsidRPr="004262A3">
        <w:rPr>
          <w:rFonts w:ascii="Times New Roman" w:hAnsi="Times New Roman" w:cs="Times New Roman"/>
          <w:sz w:val="28"/>
          <w:szCs w:val="28"/>
        </w:rPr>
        <w:t xml:space="preserve"> </w:t>
      </w:r>
      <w:r w:rsidRPr="004262A3">
        <w:rPr>
          <w:rFonts w:ascii="Times New Roman" w:hAnsi="Times New Roman" w:cs="Times New Roman"/>
          <w:sz w:val="28"/>
          <w:szCs w:val="28"/>
        </w:rPr>
        <w:t>данному в первом столбце, подберите элемент из второго столбца.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40044" w:rsidRPr="004262A3" w:rsidSect="00893898">
          <w:foot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lastRenderedPageBreak/>
        <w:t>ПРИМЕРЫ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ВИДЫ ПОТРЕБНОСТЕЙ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027A33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40044" w:rsidRPr="004262A3" w:rsidSect="00640044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44" w:rsidRPr="004262A3" w:rsidRDefault="00027A3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10. </w:t>
      </w:r>
      <w:r w:rsidR="00640044" w:rsidRPr="004262A3">
        <w:rPr>
          <w:rFonts w:ascii="Times New Roman" w:hAnsi="Times New Roman" w:cs="Times New Roman"/>
          <w:sz w:val="28"/>
          <w:szCs w:val="28"/>
        </w:rPr>
        <w:t>Выберите верные суждения и запишите цифры, под которыми они указаны.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граждан.</w:t>
      </w:r>
    </w:p>
    <w:p w:rsidR="00CB1FED" w:rsidRPr="004262A3" w:rsidRDefault="00CB1FED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обобщает / включает в себя все остальные представленные понятия. Запишите это слово.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Прибыль, доход, зарплата, процент, рента.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lastRenderedPageBreak/>
        <w:t xml:space="preserve">1) суверенитет;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2) наличие определённой территории;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3) приоритет прав и свобод человека;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4) право устанавливать и собирать налоги;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5) публичный характер власти;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6) установление и реализация принципа разделения властей.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Найдите две характеристики, «выпадающи</w:t>
      </w:r>
      <w:r w:rsidR="00640044" w:rsidRPr="004262A3">
        <w:rPr>
          <w:rFonts w:ascii="Times New Roman" w:hAnsi="Times New Roman" w:cs="Times New Roman"/>
          <w:sz w:val="28"/>
          <w:szCs w:val="28"/>
        </w:rPr>
        <w:t xml:space="preserve">е» из общего ряда, и запишите в </w:t>
      </w:r>
      <w:r w:rsidRPr="004262A3">
        <w:rPr>
          <w:rFonts w:ascii="Times New Roman" w:hAnsi="Times New Roman" w:cs="Times New Roman"/>
          <w:sz w:val="28"/>
          <w:szCs w:val="28"/>
        </w:rPr>
        <w:t xml:space="preserve">цифры, под которыми они указаны.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13. Выберите верные суждения о человеке и запишите цифры, под которыми они указаны.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2) Становление человека как личности связано с приобретением социальных черт и качеств.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3) Человек наследует моральные нормы.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4) Влияние генетических факторов на развитие способностей человека служит выражением его социальной сущности.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5) Природная предрасположенность человека к тем или иным видам деятельности проявляется в социальных обстоятельствах.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1) ориентация на вкусы и запросы узкого круга знатоков и ценителей </w:t>
      </w:r>
    </w:p>
    <w:p w:rsidR="00640044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2) использование в фильме народной музыки и эпических сюжетов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3) расчёт на усреднённый потребительский вкус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lastRenderedPageBreak/>
        <w:t xml:space="preserve">4) пропаганда традиционных семейных ценностей, понятных большинству зрителей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5F21F2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6) позиционирование фильма как продукта для отдыха и развлечения 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E83" w:rsidRPr="004262A3" w:rsidRDefault="005F21F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15. </w:t>
      </w:r>
      <w:r w:rsidR="00DF7E83" w:rsidRPr="004262A3">
        <w:rPr>
          <w:rFonts w:ascii="Times New Roman" w:hAnsi="Times New Roman" w:cs="Times New Roman"/>
          <w:sz w:val="28"/>
          <w:szCs w:val="28"/>
        </w:rPr>
        <w:t xml:space="preserve"> </w:t>
      </w:r>
      <w:r w:rsidR="00E65105" w:rsidRPr="004262A3">
        <w:rPr>
          <w:rFonts w:ascii="Times New Roman" w:hAnsi="Times New Roman" w:cs="Times New Roman"/>
          <w:sz w:val="28"/>
          <w:szCs w:val="28"/>
        </w:rPr>
        <w:t>Что объединяет следующие понятия: «Герб, гимн, флаг»?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692" w:rsidRPr="004262A3" w:rsidRDefault="00DF7E83" w:rsidP="00550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16.</w:t>
      </w:r>
      <w:r w:rsidR="00640044" w:rsidRPr="004262A3">
        <w:rPr>
          <w:rFonts w:ascii="Times New Roman" w:hAnsi="Times New Roman" w:cs="Times New Roman"/>
          <w:sz w:val="28"/>
          <w:szCs w:val="28"/>
        </w:rPr>
        <w:t xml:space="preserve"> </w:t>
      </w:r>
      <w:r w:rsidR="00550692" w:rsidRPr="004262A3">
        <w:rPr>
          <w:rFonts w:ascii="Times New Roman" w:hAnsi="Times New Roman" w:cs="Times New Roman"/>
          <w:sz w:val="28"/>
          <w:szCs w:val="28"/>
        </w:rPr>
        <w:t>Приведен ряд слов. Все они, за исключением одного, характеризуют понятие «гуманизм».  Укажите слово, «выпадающее» из этого ряда.</w:t>
      </w:r>
    </w:p>
    <w:p w:rsidR="00640044" w:rsidRPr="004262A3" w:rsidRDefault="00550692" w:rsidP="00550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</w:t>
      </w:r>
    </w:p>
    <w:p w:rsidR="00550692" w:rsidRPr="004262A3" w:rsidRDefault="00550692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E83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17. Верны ли суждения?</w:t>
      </w:r>
    </w:p>
    <w:p w:rsidR="00DF7E83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А. Размер зарплаты работника напрямую зависит от сложности </w:t>
      </w:r>
      <w:r w:rsidR="00C213C8" w:rsidRPr="004262A3">
        <w:rPr>
          <w:rFonts w:ascii="Times New Roman" w:hAnsi="Times New Roman" w:cs="Times New Roman"/>
          <w:sz w:val="28"/>
          <w:szCs w:val="28"/>
        </w:rPr>
        <w:t xml:space="preserve">его труда и уровня его трудовой </w:t>
      </w:r>
      <w:r w:rsidRPr="004262A3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DF7E83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Б. Несправедливо платить одинаковую зарплату людям, работающим с разной</w:t>
      </w:r>
    </w:p>
    <w:p w:rsidR="00DF7E83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640044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1) верно только А; </w:t>
      </w:r>
    </w:p>
    <w:p w:rsidR="00640044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2) верно только Б; </w:t>
      </w:r>
    </w:p>
    <w:p w:rsidR="00640044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3) верны оба суждения; </w:t>
      </w:r>
    </w:p>
    <w:p w:rsidR="005F21F2" w:rsidRPr="004262A3" w:rsidRDefault="00DF7E83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</w:t>
      </w:r>
      <w:r w:rsidRPr="004262A3">
        <w:rPr>
          <w:rFonts w:ascii="Times New Roman" w:hAnsi="Times New Roman" w:cs="Times New Roman"/>
          <w:sz w:val="28"/>
          <w:szCs w:val="28"/>
        </w:rPr>
        <w:lastRenderedPageBreak/>
        <w:t>кровно-родственную ___________(Д), образованную двумя поколениями. Если повзрослевшие дети образовали свою семью и не отъезжают, то возникает ___________(Е)».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1) группа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4) ячейка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5) нуклеарная семья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6) брак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7) ребёнок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8) развод</w:t>
      </w:r>
    </w:p>
    <w:p w:rsidR="005F21F2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F2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19. 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 Свой ответ аргументируйте.</w:t>
      </w:r>
    </w:p>
    <w:p w:rsidR="00640044" w:rsidRPr="004262A3" w:rsidRDefault="00640044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20. Ниже приведен перечень терминов. Все они, за исключением одного, могут включаться в названия политических партий.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C213C8" w:rsidRPr="004262A3" w:rsidRDefault="00C213C8" w:rsidP="00640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понятию.</w:t>
      </w:r>
    </w:p>
    <w:p w:rsidR="005F21F2" w:rsidRPr="004262A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Pr="004262A3" w:rsidRDefault="005F21F2" w:rsidP="00E65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Pr="004262A3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262A3">
        <w:rPr>
          <w:rFonts w:ascii="Times New Roman" w:hAnsi="Times New Roman"/>
          <w:b/>
          <w:sz w:val="28"/>
          <w:szCs w:val="28"/>
        </w:rPr>
        <w:lastRenderedPageBreak/>
        <w:t>3.4. Ключи к ответам</w:t>
      </w:r>
    </w:p>
    <w:p w:rsidR="00FA35D2" w:rsidRPr="004262A3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4262A3" w:rsidRPr="004262A3" w:rsidTr="00FA35D2">
        <w:tc>
          <w:tcPr>
            <w:tcW w:w="1809" w:type="dxa"/>
            <w:vAlign w:val="center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Pr="004262A3" w:rsidRDefault="00640044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4262A3" w:rsidRDefault="00E65105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pacing w:val="3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4262A3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62A3" w:rsidRPr="004262A3" w:rsidTr="00027A33">
        <w:trPr>
          <w:trHeight w:val="368"/>
        </w:trPr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FA35D2" w:rsidRPr="004262A3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D670C" w:rsidRPr="004262A3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2A3" w:rsidRPr="004262A3" w:rsidTr="00FA35D2">
        <w:trPr>
          <w:trHeight w:val="176"/>
        </w:trPr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4262A3" w:rsidRDefault="00550692" w:rsidP="005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eastAsia="Times New Roman" w:hAnsi="Times New Roman" w:cs="Times New Roman"/>
                <w:sz w:val="28"/>
                <w:szCs w:val="28"/>
              </w:rPr>
              <w:t>Г, так как рыночная система основана на частной собственности, свободной конкуренции и свободе производителя действовать в своих интересах, а не следовать государственным указаниям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4262A3" w:rsidRDefault="005247F4" w:rsidP="00FD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включает в себя изящные искусства, классическую музыку, авторское кино, художественную литературу и научные исследования, созданные профессиональными творцами для узкого круга подготовленных ценителей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4262A3" w:rsidRDefault="00FD0E34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12 декабря 1993 года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FA35D2" w:rsidRPr="004262A3" w:rsidRDefault="00EF1C8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FA35D2" w:rsidRPr="004262A3" w:rsidRDefault="00E65105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Они являются официальными государственными символами, которые олицетворяют суверенитет и самобытность государства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FA35D2" w:rsidRPr="004262A3" w:rsidRDefault="00C213C8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FA35D2" w:rsidRPr="004262A3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FA35D2" w:rsidRPr="004262A3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FA35D2" w:rsidRPr="004262A3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4262A3" w:rsidRPr="004262A3" w:rsidTr="00FA35D2">
        <w:tc>
          <w:tcPr>
            <w:tcW w:w="1809" w:type="dxa"/>
          </w:tcPr>
          <w:p w:rsidR="00FA35D2" w:rsidRPr="004262A3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FA35D2" w:rsidRPr="004262A3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2A3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FA35D2" w:rsidRPr="004262A3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Pr="004262A3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4262A3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4262A3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Pr="004262A3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Pr="004262A3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Pr="004262A3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Pr="004262A3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86274" w:rsidRPr="004262A3" w:rsidRDefault="00D86274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4262A3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262A3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AC2AF0" w:rsidRPr="004262A3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4262A3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4262A3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4262A3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4262A3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2A3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4262A3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4262A3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4262A3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4262A3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Style w:val="af2"/>
          <w:rFonts w:ascii="Times New Roman" w:hAnsi="Times New Roman" w:cs="Times New Roman"/>
          <w:sz w:val="28"/>
          <w:szCs w:val="28"/>
        </w:rPr>
        <w:t xml:space="preserve">Оценка «3» </w:t>
      </w:r>
      <w:r w:rsidRPr="004262A3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4262A3">
        <w:rPr>
          <w:rFonts w:ascii="Times New Roman" w:hAnsi="Times New Roman" w:cs="Times New Roman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4262A3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2A3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4262A3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4262A3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4262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4262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4262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4262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Pr="004262A3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Pr="004262A3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4262A3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Pr="004262A3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Pr="004262A3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4262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262A3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Источники информации для подготовки к дифференцированному зачету</w:t>
      </w:r>
    </w:p>
    <w:p w:rsidR="000759C2" w:rsidRPr="004262A3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2A3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93750" w:rsidRPr="004262A3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4262A3" w:rsidRDefault="00A93750" w:rsidP="0064004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A3">
        <w:rPr>
          <w:rFonts w:ascii="Times New Roman" w:eastAsia="Times New Roman" w:hAnsi="Times New Roman" w:cs="Times New Roman"/>
          <w:sz w:val="28"/>
          <w:szCs w:val="28"/>
        </w:rPr>
        <w:t>1. Обществознан</w:t>
      </w:r>
      <w:r w:rsidR="00640044" w:rsidRPr="004262A3">
        <w:rPr>
          <w:rFonts w:ascii="Times New Roman" w:eastAsia="Times New Roman" w:hAnsi="Times New Roman" w:cs="Times New Roman"/>
          <w:sz w:val="28"/>
          <w:szCs w:val="28"/>
        </w:rPr>
        <w:t>ие: 11-й класс: базовый уровень</w:t>
      </w:r>
      <w:r w:rsidRPr="004262A3">
        <w:rPr>
          <w:rFonts w:ascii="Times New Roman" w:eastAsia="Times New Roman" w:hAnsi="Times New Roman" w:cs="Times New Roman"/>
          <w:sz w:val="28"/>
          <w:szCs w:val="28"/>
        </w:rPr>
        <w:t>: учебник / Л. Н. Боголюбов, Н. И. Городе</w:t>
      </w:r>
      <w:r w:rsidR="00640044" w:rsidRPr="004262A3">
        <w:rPr>
          <w:rFonts w:ascii="Times New Roman" w:eastAsia="Times New Roman" w:hAnsi="Times New Roman" w:cs="Times New Roman"/>
          <w:sz w:val="28"/>
          <w:szCs w:val="28"/>
        </w:rPr>
        <w:t>цкая, А. Ю. Лазебникова [и др.]</w:t>
      </w:r>
      <w:r w:rsidRPr="004262A3">
        <w:rPr>
          <w:rFonts w:ascii="Times New Roman" w:eastAsia="Times New Roman" w:hAnsi="Times New Roman" w:cs="Times New Roman"/>
          <w:sz w:val="28"/>
          <w:szCs w:val="28"/>
        </w:rPr>
        <w:t>; под редакцией Л. Н. Боголюбова, А. Ю. Лазебниковой</w:t>
      </w:r>
      <w:r w:rsidR="00640044" w:rsidRPr="004262A3">
        <w:rPr>
          <w:rFonts w:ascii="Times New Roman" w:eastAsia="Times New Roman" w:hAnsi="Times New Roman" w:cs="Times New Roman"/>
          <w:sz w:val="28"/>
          <w:szCs w:val="28"/>
        </w:rPr>
        <w:t>. — 5-е изд., перераб. — Москва</w:t>
      </w:r>
      <w:r w:rsidRPr="004262A3">
        <w:rPr>
          <w:rFonts w:ascii="Times New Roman" w:eastAsia="Times New Roman" w:hAnsi="Times New Roman" w:cs="Times New Roman"/>
          <w:sz w:val="28"/>
          <w:szCs w:val="28"/>
        </w:rPr>
        <w:t>: Просвещение, 2023. — 288 с. — ISBN 978-</w:t>
      </w:r>
      <w:r w:rsidR="00640044" w:rsidRPr="004262A3">
        <w:rPr>
          <w:rFonts w:ascii="Times New Roman" w:eastAsia="Times New Roman" w:hAnsi="Times New Roman" w:cs="Times New Roman"/>
          <w:sz w:val="28"/>
          <w:szCs w:val="28"/>
        </w:rPr>
        <w:t>5-09-104510-9. — Текст: электронный // Лань</w:t>
      </w:r>
      <w:r w:rsidRPr="004262A3">
        <w:rPr>
          <w:rFonts w:ascii="Times New Roman" w:eastAsia="Times New Roman" w:hAnsi="Times New Roman" w:cs="Times New Roman"/>
          <w:sz w:val="28"/>
          <w:szCs w:val="28"/>
        </w:rPr>
        <w:t xml:space="preserve">: электронно-библиотечная система. — URL: </w:t>
      </w:r>
      <w:hyperlink r:id="rId8" w:history="1">
        <w:r w:rsidRPr="004262A3">
          <w:rPr>
            <w:rFonts w:ascii="Times New Roman" w:eastAsia="Times New Roman" w:hAnsi="Times New Roman" w:cs="Times New Roman"/>
            <w:sz w:val="28"/>
            <w:szCs w:val="28"/>
          </w:rPr>
          <w:t>https://e.lanbook.com/book/334979</w:t>
        </w:r>
      </w:hyperlink>
    </w:p>
    <w:p w:rsidR="000759C2" w:rsidRPr="004262A3" w:rsidRDefault="000759C2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759C2" w:rsidRPr="004262A3" w:rsidRDefault="000759C2" w:rsidP="00075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DA27CF" w:rsidRPr="004262A3" w:rsidRDefault="00DA27CF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4262A3" w:rsidSect="00640044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A4" w:rsidRDefault="00AD43A4" w:rsidP="00893898">
      <w:pPr>
        <w:spacing w:after="0" w:line="240" w:lineRule="auto"/>
      </w:pPr>
      <w:r>
        <w:separator/>
      </w:r>
    </w:p>
  </w:endnote>
  <w:endnote w:type="continuationSeparator" w:id="0">
    <w:p w:rsidR="00AD43A4" w:rsidRDefault="00AD43A4" w:rsidP="0089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854698"/>
      <w:docPartObj>
        <w:docPartGallery w:val="Page Numbers (Bottom of Page)"/>
        <w:docPartUnique/>
      </w:docPartObj>
    </w:sdtPr>
    <w:sdtEndPr/>
    <w:sdtContent>
      <w:p w:rsidR="00893898" w:rsidRDefault="008938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A3">
          <w:rPr>
            <w:noProof/>
          </w:rPr>
          <w:t>11</w:t>
        </w:r>
        <w:r>
          <w:fldChar w:fldCharType="end"/>
        </w:r>
      </w:p>
    </w:sdtContent>
  </w:sdt>
  <w:p w:rsidR="00893898" w:rsidRDefault="0089389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A4" w:rsidRDefault="00AD43A4" w:rsidP="00893898">
      <w:pPr>
        <w:spacing w:after="0" w:line="240" w:lineRule="auto"/>
      </w:pPr>
      <w:r>
        <w:separator/>
      </w:r>
    </w:p>
  </w:footnote>
  <w:footnote w:type="continuationSeparator" w:id="0">
    <w:p w:rsidR="00AD43A4" w:rsidRDefault="00AD43A4" w:rsidP="0089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27A33"/>
    <w:rsid w:val="00037E61"/>
    <w:rsid w:val="00041806"/>
    <w:rsid w:val="0007082B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C3F79"/>
    <w:rsid w:val="002D32C0"/>
    <w:rsid w:val="00312309"/>
    <w:rsid w:val="0035415E"/>
    <w:rsid w:val="00365F39"/>
    <w:rsid w:val="00372B36"/>
    <w:rsid w:val="003800F2"/>
    <w:rsid w:val="00400EFA"/>
    <w:rsid w:val="00404BED"/>
    <w:rsid w:val="004262A3"/>
    <w:rsid w:val="00447291"/>
    <w:rsid w:val="004873ED"/>
    <w:rsid w:val="004B73D5"/>
    <w:rsid w:val="004E32CA"/>
    <w:rsid w:val="005247F4"/>
    <w:rsid w:val="00543C1E"/>
    <w:rsid w:val="00550692"/>
    <w:rsid w:val="005726B2"/>
    <w:rsid w:val="005A3CF5"/>
    <w:rsid w:val="005C0C0E"/>
    <w:rsid w:val="005D0B05"/>
    <w:rsid w:val="005D7E80"/>
    <w:rsid w:val="005F21F2"/>
    <w:rsid w:val="0060305D"/>
    <w:rsid w:val="006040DA"/>
    <w:rsid w:val="00613C99"/>
    <w:rsid w:val="00631A19"/>
    <w:rsid w:val="00640044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93898"/>
    <w:rsid w:val="008A44AE"/>
    <w:rsid w:val="008B10CC"/>
    <w:rsid w:val="008B791D"/>
    <w:rsid w:val="008C368E"/>
    <w:rsid w:val="00913FFA"/>
    <w:rsid w:val="009223CD"/>
    <w:rsid w:val="009D5EEF"/>
    <w:rsid w:val="009E2A79"/>
    <w:rsid w:val="009E39B3"/>
    <w:rsid w:val="009F5520"/>
    <w:rsid w:val="00A012AE"/>
    <w:rsid w:val="00A560F4"/>
    <w:rsid w:val="00A56267"/>
    <w:rsid w:val="00A93750"/>
    <w:rsid w:val="00AC2990"/>
    <w:rsid w:val="00AC2AF0"/>
    <w:rsid w:val="00AD43A4"/>
    <w:rsid w:val="00B54B66"/>
    <w:rsid w:val="00B62081"/>
    <w:rsid w:val="00BD77B7"/>
    <w:rsid w:val="00C06CFF"/>
    <w:rsid w:val="00C15C6B"/>
    <w:rsid w:val="00C213C8"/>
    <w:rsid w:val="00CB1FED"/>
    <w:rsid w:val="00CF73BE"/>
    <w:rsid w:val="00D06683"/>
    <w:rsid w:val="00D2513B"/>
    <w:rsid w:val="00D86274"/>
    <w:rsid w:val="00DA27CF"/>
    <w:rsid w:val="00DB16E8"/>
    <w:rsid w:val="00DF7E83"/>
    <w:rsid w:val="00E1290A"/>
    <w:rsid w:val="00E65105"/>
    <w:rsid w:val="00E81E1A"/>
    <w:rsid w:val="00EF1C8C"/>
    <w:rsid w:val="00F00FF2"/>
    <w:rsid w:val="00F51309"/>
    <w:rsid w:val="00F51BE1"/>
    <w:rsid w:val="00F55D53"/>
    <w:rsid w:val="00FA35D2"/>
    <w:rsid w:val="00FD0E34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08510-778A-42EA-A785-4CC92445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9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93898"/>
  </w:style>
  <w:style w:type="paragraph" w:styleId="af5">
    <w:name w:val="footer"/>
    <w:basedOn w:val="a"/>
    <w:link w:val="af6"/>
    <w:uiPriority w:val="99"/>
    <w:unhideWhenUsed/>
    <w:rsid w:val="0089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9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497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2025-11-17T09:52:00Z</dcterms:created>
  <dcterms:modified xsi:type="dcterms:W3CDTF">2025-11-17T12:41:00Z</dcterms:modified>
</cp:coreProperties>
</file>