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ЧАСТНОЕ ОБРАЗОВАТЕЛЬНОЕ УЧРЕЖДЕНИЕ</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ПРОФЕССИОНАЛЬНОГО ОБРАЗОВАНИЯ</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СТАВРОПОЛЬСКИЙ МНОГОПРОФИЛЬНЫЙ КОЛЛЕДЖ</w:t>
      </w:r>
      <w:r>
        <w:rPr>
          <w:rFonts w:ascii="Times New Roman" w:hAnsi="Times New Roman" w:cs="Times New Roman" w:eastAsia="Times New Roman"/>
          <w:color w:val="auto"/>
          <w:spacing w:val="0"/>
          <w:position w:val="0"/>
          <w:sz w:val="28"/>
          <w:shd w:fill="auto" w:val="clear"/>
        </w:rPr>
        <w:t xml:space="preserve">»</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МЕТОДИЧЕСКИЕ  УКАЗАНИЯ </w:t>
      </w: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практическим занятиям</w:t>
      </w: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 дисциплине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Бюджетирование дизайн-проектов</w:t>
      </w:r>
      <w:r>
        <w:rPr>
          <w:rFonts w:ascii="Times New Roman" w:hAnsi="Times New Roman" w:cs="Times New Roman" w:eastAsia="Times New Roman"/>
          <w:b/>
          <w:color w:val="auto"/>
          <w:spacing w:val="0"/>
          <w:position w:val="0"/>
          <w:sz w:val="28"/>
          <w:shd w:fill="auto" w:val="clear"/>
        </w:rPr>
        <w:t xml:space="preserve">»</w:t>
      </w: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для студентов специальности</w:t>
      </w: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54.02.01 «</w:t>
      </w:r>
      <w:r>
        <w:rPr>
          <w:rFonts w:ascii="Times New Roman" w:hAnsi="Times New Roman" w:cs="Times New Roman" w:eastAsia="Times New Roman"/>
          <w:b/>
          <w:color w:val="auto"/>
          <w:spacing w:val="0"/>
          <w:position w:val="0"/>
          <w:sz w:val="28"/>
          <w:shd w:fill="auto" w:val="clear"/>
        </w:rPr>
        <w:t xml:space="preserve">Дизайн (по отрослям)</w:t>
      </w:r>
      <w:r>
        <w:rPr>
          <w:rFonts w:ascii="Times New Roman" w:hAnsi="Times New Roman" w:cs="Times New Roman" w:eastAsia="Times New Roman"/>
          <w:b/>
          <w:color w:val="auto"/>
          <w:spacing w:val="0"/>
          <w:position w:val="0"/>
          <w:sz w:val="28"/>
          <w:shd w:fill="auto" w:val="clear"/>
        </w:rPr>
        <w:t xml:space="preserve">»</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Ставрополь 2025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5" w:after="0" w:line="240"/>
        <w:ind w:right="139" w:left="-1"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ВВЕДЕНИЕ</w:t>
      </w:r>
    </w:p>
    <w:p>
      <w:pPr>
        <w:spacing w:before="4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83"/>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Бюджетирование уже прочно вошло в повседневность дея- тельности многих российских предприятий и как инструмент пла- нирования, и как индикатор качества деятельности путем ее пла- номерного контроля, и как способ выявления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узких</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 и воз- можность для определения тех сотрудников, которых следует поощрять либо мотивировать для лучшего исполнения вверенных им обязанностей.</w:t>
      </w:r>
    </w:p>
    <w:p>
      <w:pPr>
        <w:spacing w:before="8" w:after="0" w:line="283"/>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ситуации постоянной нехватки различных ресурсов, осо- бенно финансовых, недостаточной компетентности, а порой и ха- латности в работе ряда исполнителей, возможных срывов сроков поставок, недостаточного качества поставляемых ресурсов и воз- никновения серьезных изменений в экономической ситуации в це- лом в стране организациям необходим инструмент, который поз- волил бы вести управление наиболее рациональным и эффектив- ным образом, давая для этого наиболее полную и точную необходимую информацию в нужные сроки. Именно таким ин- струментов и является хорошо поставленное бюджетирование.</w:t>
      </w:r>
    </w:p>
    <w:p>
      <w:pPr>
        <w:spacing w:before="8" w:after="0" w:line="283"/>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Сам по себе процесс бюджетирования имеет универсальный характер и может применяться практически в любой организации. Общие подходы к процессу бюджетирования одинаковы и при проведении данного процесса в организации в целом, и при бюд- жетировании отдельных проектов. Однако при составлении бюд- жетов проектов имеются специфические особенности, например конечность проекта, в отличие от постоянно продолжающейся де- ятельности предприятия в целом, акцент на конкретные ресурсы и возможность получения дохода от результатов внедрения именно разрабатываемого проекта. Также имеет значение конечная цель проекта, поскольку есть проекты как изначально убыточных меро- приятий, так и сулящих немалую прибыль, а это диктует разные подходы при управлении затратами.</w:t>
      </w:r>
    </w:p>
    <w:p>
      <w:pPr>
        <w:spacing w:before="0" w:after="0" w:line="283"/>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8"/>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российских предприятиях бюджетирование тесным обра- зом связано с общим финансовым учетом. Однако нецелесообраз- но передавать его разработку и ведение отделу бухгалтерии. Дело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том, что бухгалтерский учет в его финансовой части не дает воз- можности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тонкой настройки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 управлении затратами, что особенно важно при управлении проектами. Специалист в области ведения управленческого учета и бюджетирования пока не имеет конкретного обозначения в профессиональной сфере в норматив- ных актах РФ. В настоящее время некоторые вузы готовят специа- листов по профилю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Бухгалтер-аналитик</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Однако при этом выде- ляется именно финансовая составляющая планирования ресурсов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формирования бюджетов, в то время как специалист в области общего менеджмента должен не меньшее внимание уделять управленческим аспектам данного процесса, подбору исполните- лей, распределению ответственности в виде делегирования полно- мочий для оптимального ведения работ по проекту. Необходимо учитывать не только непосредственные затраты, прямо связанные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планированием и реализацией проекта, но также и затраты, свя- занные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привлечением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человеческих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самой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 независимо от выполнения этими работниками основных долж- ностных обязанностей.</w:t>
      </w:r>
    </w:p>
    <w:p>
      <w:pPr>
        <w:spacing w:before="3" w:after="0" w:line="288"/>
        <w:ind w:right="172"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Все это выделяет бюджетирование проектов из общего бюд- жетирования и требует отдельного рассмотрения и изучения.</w:t>
      </w:r>
    </w:p>
    <w:p>
      <w:pPr>
        <w:spacing w:before="1" w:after="0" w:line="288"/>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учебном пособии рассматриваются подходы к бюджетиро- ванию проектов, виды используемых бюджетов, особенности при управлении ресурсами проекта и контроль исполнения бюджетов.</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12"/>
        </w:numPr>
        <w:tabs>
          <w:tab w:val="left" w:pos="323" w:leader="none"/>
        </w:tabs>
        <w:spacing w:before="65" w:after="0" w:line="240"/>
        <w:ind w:right="0" w:left="323" w:hanging="165"/>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ПОНЯТИЕ</w:t>
      </w:r>
      <w:r>
        <w:rPr>
          <w:rFonts w:ascii="Times New Roman" w:hAnsi="Times New Roman" w:cs="Times New Roman" w:eastAsia="Times New Roman"/>
          <w:b/>
          <w:color w:val="auto"/>
          <w:spacing w:val="-8"/>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БЮДЖЕТИРОВАНИЯ</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8"/>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ВИДЫ</w:t>
      </w:r>
      <w:r>
        <w:rPr>
          <w:rFonts w:ascii="Times New Roman" w:hAnsi="Times New Roman" w:cs="Times New Roman" w:eastAsia="Times New Roman"/>
          <w:b/>
          <w:color w:val="auto"/>
          <w:spacing w:val="-7"/>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БЮДЖЕТОВ</w:t>
      </w: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83"/>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настоящий момент в научном сообществе не существует единого</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определения</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термина</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бюджетирование</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Связано</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с тем, что данное понятие включает в себя множество аспектов из разных областей деятельности предприятия и управления ею.</w:t>
      </w:r>
    </w:p>
    <w:p>
      <w:pPr>
        <w:spacing w:before="0" w:after="0" w:line="283"/>
        <w:ind w:right="162" w:left="28" w:firstLine="424"/>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Существует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ряд</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подходов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понятию</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 </w:t>
      </w:r>
      <w:r>
        <w:rPr>
          <w:rFonts w:ascii="Times New Roman" w:hAnsi="Times New Roman" w:cs="Times New Roman" w:eastAsia="Times New Roman"/>
          <w:color w:val="auto"/>
          <w:spacing w:val="-2"/>
          <w:position w:val="0"/>
          <w:sz w:val="22"/>
          <w:shd w:fill="auto" w:val="clear"/>
        </w:rPr>
        <w:t xml:space="preserve">можно выделить системный подход, сторонниками которого высту- </w:t>
      </w:r>
      <w:r>
        <w:rPr>
          <w:rFonts w:ascii="Times New Roman" w:hAnsi="Times New Roman" w:cs="Times New Roman" w:eastAsia="Times New Roman"/>
          <w:color w:val="auto"/>
          <w:spacing w:val="0"/>
          <w:position w:val="0"/>
          <w:sz w:val="22"/>
          <w:shd w:fill="auto" w:val="clear"/>
        </w:rPr>
        <w:t xml:space="preserve">пали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Джой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Сигел,</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Джай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Шим,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Хорнгрен,</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Друри, О.Д.</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Каверина,</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Л.С.</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Шаховская,</w:t>
      </w:r>
      <w:r>
        <w:rPr>
          <w:rFonts w:ascii="Times New Roman" w:hAnsi="Times New Roman" w:cs="Times New Roman" w:eastAsia="Times New Roman"/>
          <w:color w:val="auto"/>
          <w:spacing w:val="2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И.Б.</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Немировский</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w:t>
      </w:r>
      <w:r>
        <w:rPr>
          <w:rFonts w:ascii="Times New Roman" w:hAnsi="Times New Roman" w:cs="Times New Roman" w:eastAsia="Times New Roman"/>
          <w:color w:val="auto"/>
          <w:spacing w:val="2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целом бюджетирование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представлении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следует</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понимать</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некую </w:t>
      </w:r>
      <w:r>
        <w:rPr>
          <w:rFonts w:ascii="Times New Roman" w:hAnsi="Times New Roman" w:cs="Times New Roman" w:eastAsia="Times New Roman"/>
          <w:color w:val="auto"/>
          <w:spacing w:val="-2"/>
          <w:position w:val="0"/>
          <w:sz w:val="22"/>
          <w:shd w:fill="auto" w:val="clear"/>
        </w:rPr>
        <w:t xml:space="preserve">совокупность</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элементов,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находящихся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связях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друг</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другом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обра- зующих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определенную</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целостность,</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позволяющую</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выполнять</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функ- ции планирования, координации, коммуникации, мониторинга, кон- </w:t>
      </w:r>
      <w:r>
        <w:rPr>
          <w:rFonts w:ascii="Times New Roman" w:hAnsi="Times New Roman" w:cs="Times New Roman" w:eastAsia="Times New Roman"/>
          <w:color w:val="auto"/>
          <w:spacing w:val="0"/>
          <w:position w:val="0"/>
          <w:sz w:val="22"/>
          <w:shd w:fill="auto" w:val="clear"/>
        </w:rPr>
        <w:t xml:space="preserve">троля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анализа.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они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считают,</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работоспособная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система </w:t>
      </w:r>
      <w:r>
        <w:rPr>
          <w:rFonts w:ascii="Times New Roman" w:hAnsi="Times New Roman" w:cs="Times New Roman" w:eastAsia="Times New Roman"/>
          <w:color w:val="auto"/>
          <w:spacing w:val="-6"/>
          <w:position w:val="0"/>
          <w:sz w:val="22"/>
          <w:shd w:fill="auto" w:val="clear"/>
        </w:rPr>
        <w:t xml:space="preserve">бюджетирования возможна только</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на основе соответствующей компо- нентной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инфраструктуры, 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первую очередь</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финансовой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бюджетной. </w:t>
      </w:r>
      <w:r>
        <w:rPr>
          <w:rFonts w:ascii="Times New Roman" w:hAnsi="Times New Roman" w:cs="Times New Roman" w:eastAsia="Times New Roman"/>
          <w:color w:val="auto"/>
          <w:spacing w:val="0"/>
          <w:position w:val="0"/>
          <w:sz w:val="22"/>
          <w:shd w:fill="auto" w:val="clear"/>
        </w:rPr>
        <w:t xml:space="preserve">Сторонники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процессного подхода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Андерсен, Джеймс</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 Бримсон,</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Антос,</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Дж.</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Чемпи,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Хаммер,</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О.Н.</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Криворучко, В.В. Ефимова, С.Б.</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Фисенко, О.Л. Вишнякова 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 считают также, что</w:t>
      </w:r>
      <w:r>
        <w:rPr>
          <w:rFonts w:ascii="Times New Roman" w:hAnsi="Times New Roman" w:cs="Times New Roman" w:eastAsia="Times New Roman"/>
          <w:color w:val="auto"/>
          <w:spacing w:val="3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бюджетирование</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носит</w:t>
      </w:r>
      <w:r>
        <w:rPr>
          <w:rFonts w:ascii="Times New Roman" w:hAnsi="Times New Roman" w:cs="Times New Roman" w:eastAsia="Times New Roman"/>
          <w:color w:val="auto"/>
          <w:spacing w:val="3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циклический</w:t>
      </w:r>
      <w:r>
        <w:rPr>
          <w:rFonts w:ascii="Times New Roman" w:hAnsi="Times New Roman" w:cs="Times New Roman" w:eastAsia="Times New Roman"/>
          <w:color w:val="auto"/>
          <w:spacing w:val="3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характер</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должно</w:t>
      </w:r>
      <w:r>
        <w:rPr>
          <w:rFonts w:ascii="Times New Roman" w:hAnsi="Times New Roman" w:cs="Times New Roman" w:eastAsia="Times New Roman"/>
          <w:color w:val="auto"/>
          <w:spacing w:val="3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 сматриваться как завершенная последовательность повторяющих- 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процессов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направленных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достижение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постав- ленных</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целей.</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этом</w:t>
      </w:r>
      <w:r>
        <w:rPr>
          <w:rFonts w:ascii="Times New Roman" w:hAnsi="Times New Roman" w:cs="Times New Roman" w:eastAsia="Times New Roman"/>
          <w:color w:val="auto"/>
          <w:spacing w:val="3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оно</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должно</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включать</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3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биз- нес-ориентиров,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планирование,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мониторинг,</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контроль</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анализ. Методологически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процессно-ориентированное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бюджетирование заключается</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концентрации</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внимания</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видах</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деятельности</w:t>
      </w:r>
    </w:p>
    <w:p>
      <w:pPr>
        <w:spacing w:before="0" w:after="0" w:line="250"/>
        <w:ind w:right="0" w:left="2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предприятия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связи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достижением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стратегической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цели.</w:t>
      </w:r>
    </w:p>
    <w:p>
      <w:pPr>
        <w:spacing w:before="46" w:after="0" w:line="283"/>
        <w:ind w:right="0"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Бюджетирование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является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одновременно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 струментом, и процессом, и комплексом приемов и документов.</w:t>
      </w:r>
    </w:p>
    <w:p>
      <w:pPr>
        <w:spacing w:before="0" w:after="0" w:line="285"/>
        <w:ind w:right="163"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Существуют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различные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 К.</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Друри считал, что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процесс</w:t>
      </w:r>
      <w:r>
        <w:rPr>
          <w:rFonts w:ascii="Times New Roman" w:hAnsi="Times New Roman" w:cs="Times New Roman" w:eastAsia="Times New Roman"/>
          <w:color w:val="auto"/>
          <w:spacing w:val="-2"/>
          <w:position w:val="0"/>
          <w:sz w:val="22"/>
          <w:shd w:fill="auto" w:val="clear"/>
        </w:rPr>
        <w:t xml:space="preserve"> трансформации</w:t>
      </w:r>
    </w:p>
    <w:p>
      <w:pPr>
        <w:spacing w:before="0" w:after="0" w:line="285"/>
        <w:ind w:right="0" w:left="28" w:firstLine="424"/>
        <w:jc w:val="left"/>
        <w:rPr>
          <w:rFonts w:ascii="Times New Roman" w:hAnsi="Times New Roman" w:cs="Times New Roman" w:eastAsia="Times New Roman"/>
          <w:color w:val="auto"/>
          <w:spacing w:val="0"/>
          <w:position w:val="0"/>
          <w:sz w:val="22"/>
          <w:shd w:fill="auto" w:val="clear"/>
        </w:rPr>
      </w:pPr>
    </w:p>
    <w:p>
      <w:pPr>
        <w:spacing w:before="80" w:after="0" w:line="283"/>
        <w:ind w:right="163"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долгосрочного планирования в план на будущий период, в кратко- срочном периоде это планы продолжающегося бизнеса, определя- ющиеся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предыдущими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решениями,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принятыми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рамках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долгосроч- ного планирования. М.Ю. Кулаев характеризует его как комплекс мероприятий,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включает</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процессы</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планирования,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контроля 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анализа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исполнения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содержащий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инструкции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форми- рованию,</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распределению</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использованию</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ограниченных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ресурсов, 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процедуры</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мнению</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М.В.</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Панова,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 рование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процесс финансового планирования, основанного на выделении центров финансовой ответственности в структуре орга- низации. Н.В. Ульянова определяет бюджетирование как систему управления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планирования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 организации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 в целом, так и отдельных подразделений путем формирования бюджетов и их исполнения, учета, контроля и анализа отклонений от плана, мотивации персонала.</w:t>
      </w:r>
    </w:p>
    <w:p>
      <w:pPr>
        <w:spacing w:before="0" w:after="0" w:line="283"/>
        <w:ind w:right="16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целом можно охарактеризовать бюджетирование как комплекс </w:t>
      </w:r>
      <w:r>
        <w:rPr>
          <w:rFonts w:ascii="Times New Roman" w:hAnsi="Times New Roman" w:cs="Times New Roman" w:eastAsia="Times New Roman"/>
          <w:color w:val="auto"/>
          <w:spacing w:val="-2"/>
          <w:position w:val="0"/>
          <w:sz w:val="22"/>
          <w:shd w:fill="auto" w:val="clear"/>
        </w:rPr>
        <w:t xml:space="preserve">объектов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(бюджетов),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взаимодействующих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между</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собой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координи- </w:t>
      </w:r>
      <w:r>
        <w:rPr>
          <w:rFonts w:ascii="Times New Roman" w:hAnsi="Times New Roman" w:cs="Times New Roman" w:eastAsia="Times New Roman"/>
          <w:color w:val="auto"/>
          <w:spacing w:val="0"/>
          <w:position w:val="0"/>
          <w:sz w:val="22"/>
          <w:shd w:fill="auto" w:val="clear"/>
        </w:rPr>
        <w:t xml:space="preserve">рующих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деятельность</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включающий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себя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планирова- ние,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анализ</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контроль</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направленный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дости- </w:t>
      </w:r>
      <w:r>
        <w:rPr>
          <w:rFonts w:ascii="Times New Roman" w:hAnsi="Times New Roman" w:cs="Times New Roman" w:eastAsia="Times New Roman"/>
          <w:color w:val="auto"/>
          <w:spacing w:val="-2"/>
          <w:position w:val="0"/>
          <w:sz w:val="22"/>
          <w:shd w:fill="auto" w:val="clear"/>
        </w:rPr>
        <w:t xml:space="preserve">жение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целей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финансового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результата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планируемого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периода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уста- новлением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персональной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ответственности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исполнение,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также </w:t>
      </w:r>
      <w:r>
        <w:rPr>
          <w:rFonts w:ascii="Times New Roman" w:hAnsi="Times New Roman" w:cs="Times New Roman" w:eastAsia="Times New Roman"/>
          <w:color w:val="auto"/>
          <w:spacing w:val="0"/>
          <w:position w:val="0"/>
          <w:sz w:val="22"/>
          <w:shd w:fill="auto" w:val="clear"/>
        </w:rPr>
        <w:t xml:space="preserve">принятие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мер</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отклонении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установленных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регламентов.</w:t>
      </w:r>
    </w:p>
    <w:p>
      <w:pPr>
        <w:spacing w:before="0" w:after="0" w:line="283"/>
        <w:ind w:right="16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Бюджетирование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ведется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основе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выделенных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центров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 совой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ответственности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(далее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ЦФО).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ЦФО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классической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систе- </w:t>
      </w:r>
      <w:r>
        <w:rPr>
          <w:rFonts w:ascii="Times New Roman" w:hAnsi="Times New Roman" w:cs="Times New Roman" w:eastAsia="Times New Roman"/>
          <w:color w:val="auto"/>
          <w:spacing w:val="0"/>
          <w:position w:val="0"/>
          <w:sz w:val="22"/>
          <w:shd w:fill="auto" w:val="clear"/>
        </w:rPr>
        <w:t xml:space="preserve">ме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могут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относиться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подразделения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 ганизации, их объединения или их части. Кроме того, существуют такие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ЦФО,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бизнес-процессы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отдельные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ЦФО </w:t>
      </w:r>
      <w:r>
        <w:rPr>
          <w:rFonts w:ascii="Times New Roman" w:hAnsi="Times New Roman" w:cs="Times New Roman" w:eastAsia="Times New Roman"/>
          <w:color w:val="auto"/>
          <w:spacing w:val="-2"/>
          <w:position w:val="0"/>
          <w:sz w:val="22"/>
          <w:shd w:fill="auto" w:val="clear"/>
        </w:rPr>
        <w:t xml:space="preserve">выделяют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таким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образом,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чтобы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финансовые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потоки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можно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было отделить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финансовых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потоков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других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объектов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бюджетирования.</w:t>
      </w:r>
    </w:p>
    <w:p>
      <w:pPr>
        <w:spacing w:before="0" w:after="0" w:line="252"/>
        <w:ind w:right="0" w:left="453"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Основными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функциями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являются:</w:t>
      </w:r>
    </w:p>
    <w:p>
      <w:pPr>
        <w:numPr>
          <w:ilvl w:val="0"/>
          <w:numId w:val="23"/>
        </w:numPr>
        <w:tabs>
          <w:tab w:val="left" w:pos="735" w:leader="none"/>
        </w:tabs>
        <w:spacing w:before="44" w:after="0" w:line="278"/>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планирование деятельности организации для обеспечения достижения ее целей;</w:t>
      </w:r>
    </w:p>
    <w:p>
      <w:pPr>
        <w:spacing w:before="0" w:after="0" w:line="278"/>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25"/>
        </w:numPr>
        <w:tabs>
          <w:tab w:val="left" w:pos="735" w:leader="none"/>
        </w:tabs>
        <w:spacing w:before="81" w:after="0" w:line="295"/>
        <w:ind w:right="174"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координация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различных ее подразделений;</w:t>
      </w:r>
    </w:p>
    <w:p>
      <w:pPr>
        <w:numPr>
          <w:ilvl w:val="0"/>
          <w:numId w:val="25"/>
        </w:numPr>
        <w:tabs>
          <w:tab w:val="left" w:pos="735" w:leader="none"/>
        </w:tabs>
        <w:spacing w:before="0" w:after="0" w:line="292"/>
        <w:ind w:right="165"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 ведения деятельности предприятия</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оценка</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лученных результатов;</w:t>
      </w:r>
    </w:p>
    <w:p>
      <w:pPr>
        <w:numPr>
          <w:ilvl w:val="0"/>
          <w:numId w:val="25"/>
        </w:numPr>
        <w:tabs>
          <w:tab w:val="left" w:pos="735" w:leader="none"/>
        </w:tabs>
        <w:spacing w:before="0" w:after="0" w:line="292"/>
        <w:ind w:right="165"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стимулирование</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санкции</w:t>
      </w:r>
      <w:r>
        <w:rPr>
          <w:rFonts w:ascii="Times New Roman" w:hAnsi="Times New Roman" w:cs="Times New Roman" w:eastAsia="Times New Roman"/>
          <w:color w:val="auto"/>
          <w:spacing w:val="2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отношению</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менеджменту организации,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ответственному</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достижение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плановых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показателей.</w:t>
      </w:r>
    </w:p>
    <w:p>
      <w:pPr>
        <w:spacing w:before="0" w:after="0" w:line="295"/>
        <w:ind w:right="0"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построении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системы</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предприятии основываются на следующих принципах:</w:t>
      </w:r>
    </w:p>
    <w:p>
      <w:pPr>
        <w:numPr>
          <w:ilvl w:val="0"/>
          <w:numId w:val="28"/>
        </w:numPr>
        <w:tabs>
          <w:tab w:val="left" w:pos="736" w:leader="none"/>
        </w:tabs>
        <w:spacing w:before="0" w:after="0" w:line="268"/>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полноты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отражения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доходов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расходов;</w:t>
      </w:r>
    </w:p>
    <w:p>
      <w:pPr>
        <w:numPr>
          <w:ilvl w:val="0"/>
          <w:numId w:val="28"/>
        </w:numPr>
        <w:tabs>
          <w:tab w:val="left" w:pos="735" w:leader="none"/>
        </w:tabs>
        <w:spacing w:before="56"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 соответствия, который говорит о необходимости соответствия показателей отдельных ЦФО организации ключевым показателям эффективности организации в целом;</w:t>
      </w:r>
    </w:p>
    <w:p>
      <w:pPr>
        <w:numPr>
          <w:ilvl w:val="0"/>
          <w:numId w:val="28"/>
        </w:numPr>
        <w:tabs>
          <w:tab w:val="left" w:pos="735" w:leader="none"/>
        </w:tabs>
        <w:spacing w:before="2" w:after="0" w:line="295"/>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 сбалансированности, то есть сбалансированность доходов и расходов, ресурсных потребностей ЦФО и доступных источников их удовлетворения;</w:t>
      </w:r>
    </w:p>
    <w:p>
      <w:pPr>
        <w:numPr>
          <w:ilvl w:val="0"/>
          <w:numId w:val="28"/>
        </w:numPr>
        <w:tabs>
          <w:tab w:val="left" w:pos="736" w:leader="none"/>
        </w:tabs>
        <w:spacing w:before="0" w:after="0" w:line="264"/>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6"/>
          <w:position w:val="0"/>
          <w:sz w:val="22"/>
          <w:shd w:fill="auto" w:val="clear"/>
        </w:rPr>
        <w:t xml:space="preserve">принцип</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координации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материальных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финансовых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потоков;</w:t>
      </w:r>
    </w:p>
    <w:p>
      <w:pPr>
        <w:numPr>
          <w:ilvl w:val="0"/>
          <w:numId w:val="28"/>
        </w:numPr>
        <w:tabs>
          <w:tab w:val="left" w:pos="735" w:leader="none"/>
        </w:tabs>
        <w:spacing w:before="59" w:after="0" w:line="292"/>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 разделения бюджетов и ответственности по уров- ням управления;</w:t>
      </w:r>
    </w:p>
    <w:p>
      <w:pPr>
        <w:numPr>
          <w:ilvl w:val="0"/>
          <w:numId w:val="28"/>
        </w:numPr>
        <w:tabs>
          <w:tab w:val="left" w:pos="735" w:leader="none"/>
        </w:tabs>
        <w:spacing w:before="0"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 формирования и контроля исполнения бюджетов по видам деятельности;</w:t>
      </w:r>
    </w:p>
    <w:p>
      <w:pPr>
        <w:numPr>
          <w:ilvl w:val="0"/>
          <w:numId w:val="28"/>
        </w:numPr>
        <w:tabs>
          <w:tab w:val="left" w:pos="736" w:leader="none"/>
        </w:tabs>
        <w:spacing w:before="0" w:after="0" w:line="240"/>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единства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терминологии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бюджетирования;</w:t>
      </w:r>
    </w:p>
    <w:p>
      <w:pPr>
        <w:numPr>
          <w:ilvl w:val="0"/>
          <w:numId w:val="28"/>
        </w:numPr>
        <w:tabs>
          <w:tab w:val="left" w:pos="736" w:leader="none"/>
        </w:tabs>
        <w:spacing w:before="57" w:after="0" w:line="240"/>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стандартизации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процедур;</w:t>
      </w:r>
    </w:p>
    <w:p>
      <w:pPr>
        <w:numPr>
          <w:ilvl w:val="0"/>
          <w:numId w:val="28"/>
        </w:numPr>
        <w:tabs>
          <w:tab w:val="left" w:pos="735" w:leader="none"/>
        </w:tabs>
        <w:spacing w:before="57" w:after="0" w:line="292"/>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 персональной ответственности за подготовку и исполнение бюджета;</w:t>
      </w:r>
    </w:p>
    <w:p>
      <w:pPr>
        <w:numPr>
          <w:ilvl w:val="0"/>
          <w:numId w:val="28"/>
        </w:numPr>
        <w:tabs>
          <w:tab w:val="left" w:pos="735" w:leader="none"/>
        </w:tabs>
        <w:spacing w:before="1"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принцип управления по отклонениям фактических значе- ний показателей от плановых.</w:t>
      </w:r>
    </w:p>
    <w:p>
      <w:pPr>
        <w:spacing w:before="3" w:after="0" w:line="240"/>
        <w:ind w:right="0" w:left="453"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Основными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целями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являются:</w:t>
      </w:r>
    </w:p>
    <w:p>
      <w:pPr>
        <w:numPr>
          <w:ilvl w:val="0"/>
          <w:numId w:val="39"/>
        </w:numPr>
        <w:tabs>
          <w:tab w:val="left" w:pos="735" w:leader="none"/>
        </w:tabs>
        <w:spacing w:before="55" w:after="0" w:line="295"/>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прогнозирование и планирование финансовой деятельно- сти и финансового состояния организации и согласование плано- вых финансово-экономических показателей;</w:t>
      </w:r>
    </w:p>
    <w:p>
      <w:pPr>
        <w:spacing w:before="0" w:after="0" w:line="295"/>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41"/>
        </w:numPr>
        <w:tabs>
          <w:tab w:val="left" w:pos="736" w:leader="none"/>
        </w:tabs>
        <w:spacing w:before="81" w:after="0" w:line="240"/>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оптимальное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распределение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ресурсов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организации;</w:t>
      </w:r>
    </w:p>
    <w:p>
      <w:pPr>
        <w:numPr>
          <w:ilvl w:val="0"/>
          <w:numId w:val="41"/>
        </w:numPr>
        <w:tabs>
          <w:tab w:val="left" w:pos="736" w:leader="none"/>
        </w:tabs>
        <w:spacing w:before="52" w:after="0" w:line="240"/>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координация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финансово-хозяйственной</w:t>
      </w:r>
      <w:r>
        <w:rPr>
          <w:rFonts w:ascii="Times New Roman" w:hAnsi="Times New Roman" w:cs="Times New Roman" w:eastAsia="Times New Roman"/>
          <w:color w:val="auto"/>
          <w:spacing w:val="2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деятельности;</w:t>
      </w:r>
    </w:p>
    <w:p>
      <w:pPr>
        <w:numPr>
          <w:ilvl w:val="0"/>
          <w:numId w:val="41"/>
        </w:numPr>
        <w:tabs>
          <w:tab w:val="left" w:pos="735" w:leader="none"/>
        </w:tabs>
        <w:spacing w:before="50" w:after="0" w:line="283"/>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создание системы персональной ответственности за ре- зультаты финансово-хозяйственной деятельности организации;</w:t>
      </w:r>
    </w:p>
    <w:p>
      <w:pPr>
        <w:numPr>
          <w:ilvl w:val="0"/>
          <w:numId w:val="41"/>
        </w:numPr>
        <w:tabs>
          <w:tab w:val="left" w:pos="735" w:leader="none"/>
        </w:tabs>
        <w:spacing w:before="5" w:after="0" w:line="283"/>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 и оценка эффективности деятельности организа- ции в рамках имеющихся ресурсов.</w:t>
      </w:r>
    </w:p>
    <w:p>
      <w:pPr>
        <w:spacing w:before="7"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Благодаря достижению этих целей организация оптимизирует финансово-экономические показатели своей деятельности, увели- чивает финансовую прочность и может лучше противостоять из- менениям условий внешней среды хозяйствования.</w:t>
      </w:r>
    </w:p>
    <w:p>
      <w:pPr>
        <w:spacing w:before="0" w:after="0" w:line="240"/>
        <w:ind w:right="0" w:left="453"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Таким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образом,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задачами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являются:</w:t>
      </w:r>
    </w:p>
    <w:p>
      <w:pPr>
        <w:numPr>
          <w:ilvl w:val="0"/>
          <w:numId w:val="47"/>
        </w:numPr>
        <w:tabs>
          <w:tab w:val="left" w:pos="735" w:leader="none"/>
        </w:tabs>
        <w:spacing w:before="51" w:after="0" w:line="285"/>
        <w:ind w:right="18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 прогнозов основных аспектов функциони- рования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формирование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базе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бюджетов </w:t>
      </w:r>
      <w:r>
        <w:rPr>
          <w:rFonts w:ascii="Times New Roman" w:hAnsi="Times New Roman" w:cs="Times New Roman" w:eastAsia="Times New Roman"/>
          <w:color w:val="auto"/>
          <w:spacing w:val="-4"/>
          <w:position w:val="0"/>
          <w:sz w:val="22"/>
          <w:shd w:fill="auto" w:val="clear"/>
        </w:rPr>
        <w:t xml:space="preserve">ЦФО;</w:t>
      </w:r>
    </w:p>
    <w:p>
      <w:pPr>
        <w:numPr>
          <w:ilvl w:val="0"/>
          <w:numId w:val="47"/>
        </w:numPr>
        <w:tabs>
          <w:tab w:val="left" w:pos="735" w:leader="none"/>
        </w:tabs>
        <w:spacing w:before="4" w:after="0" w:line="283"/>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координация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формированию,</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исполнению, контролю и корректировке бюджетов ЦФО;</w:t>
      </w:r>
    </w:p>
    <w:p>
      <w:pPr>
        <w:numPr>
          <w:ilvl w:val="0"/>
          <w:numId w:val="47"/>
        </w:numPr>
        <w:tabs>
          <w:tab w:val="left" w:pos="735" w:leader="none"/>
        </w:tabs>
        <w:spacing w:before="7" w:after="0" w:line="283"/>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рациональное и эффективное распределение ресурсов между ЦФО, создание необходимых резервов;</w:t>
      </w:r>
    </w:p>
    <w:p>
      <w:pPr>
        <w:numPr>
          <w:ilvl w:val="0"/>
          <w:numId w:val="47"/>
        </w:numPr>
        <w:tabs>
          <w:tab w:val="left" w:pos="735" w:leader="none"/>
        </w:tabs>
        <w:spacing w:before="5" w:after="0" w:line="283"/>
        <w:ind w:right="172"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формирование системы распределения полномочий и раз- деления ответственности;</w:t>
      </w:r>
    </w:p>
    <w:p>
      <w:pPr>
        <w:numPr>
          <w:ilvl w:val="0"/>
          <w:numId w:val="47"/>
        </w:numPr>
        <w:tabs>
          <w:tab w:val="left" w:pos="735" w:leader="none"/>
        </w:tabs>
        <w:spacing w:before="8" w:after="0" w:line="285"/>
        <w:ind w:right="18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разработка процедур контроля и принятия необходимых мер при выявлении отклонений фактических показателей от </w:t>
      </w:r>
      <w:r>
        <w:rPr>
          <w:rFonts w:ascii="Times New Roman" w:hAnsi="Times New Roman" w:cs="Times New Roman" w:eastAsia="Times New Roman"/>
          <w:color w:val="auto"/>
          <w:spacing w:val="-2"/>
          <w:position w:val="0"/>
          <w:sz w:val="22"/>
          <w:shd w:fill="auto" w:val="clear"/>
        </w:rPr>
        <w:t xml:space="preserve">плановых.</w:t>
      </w:r>
    </w:p>
    <w:p>
      <w:pPr>
        <w:spacing w:before="3"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результате проведения бюджетирования в организации формируется ряд бюджетов как отдельных ЦФО, так и охватыва- ющих ее деятельность в целом.</w:t>
      </w:r>
    </w:p>
    <w:p>
      <w:pPr>
        <w:spacing w:before="0" w:after="0" w:line="288"/>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Бюджетирование в организации в общем упрощенном виде может быть представлено в виде схемы на рисунке 1. При этом</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 бюджетом производства понимается бюджет действующего производства, не входящего в разрабатываемые и реализуемые отдельные проекты организации.</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0" w:after="0" w:line="240"/>
        <w:ind w:right="0" w:left="380" w:firstLine="0"/>
        <w:jc w:val="left"/>
        <w:rPr>
          <w:rFonts w:ascii="Times New Roman" w:hAnsi="Times New Roman" w:cs="Times New Roman" w:eastAsia="Times New Roman"/>
          <w:color w:val="auto"/>
          <w:spacing w:val="0"/>
          <w:position w:val="0"/>
          <w:sz w:val="20"/>
          <w:shd w:fill="auto" w:val="clear"/>
        </w:rPr>
      </w:pPr>
    </w:p>
    <w:p>
      <w:pPr>
        <w:spacing w:before="69" w:after="0" w:line="240"/>
        <w:ind w:right="143"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Рисунок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бюджетирования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организации</w:t>
      </w:r>
    </w:p>
    <w:p>
      <w:pPr>
        <w:spacing w:before="71"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 бюджетом обычно понимают детализированный количе- </w:t>
      </w:r>
      <w:r>
        <w:rPr>
          <w:rFonts w:ascii="Times New Roman" w:hAnsi="Times New Roman" w:cs="Times New Roman" w:eastAsia="Times New Roman"/>
          <w:color w:val="auto"/>
          <w:spacing w:val="-2"/>
          <w:position w:val="0"/>
          <w:sz w:val="22"/>
          <w:shd w:fill="auto" w:val="clear"/>
        </w:rPr>
        <w:t xml:space="preserve">ственный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план</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денежном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(иногда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натуральном)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выражении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четко </w:t>
      </w:r>
      <w:r>
        <w:rPr>
          <w:rFonts w:ascii="Times New Roman" w:hAnsi="Times New Roman" w:cs="Times New Roman" w:eastAsia="Times New Roman"/>
          <w:color w:val="auto"/>
          <w:spacing w:val="0"/>
          <w:position w:val="0"/>
          <w:sz w:val="22"/>
          <w:shd w:fill="auto" w:val="clear"/>
        </w:rPr>
        <w:t xml:space="preserve">указанной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периодичностью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горизонтом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планирования,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котором </w:t>
      </w:r>
      <w:r>
        <w:rPr>
          <w:rFonts w:ascii="Times New Roman" w:hAnsi="Times New Roman" w:cs="Times New Roman" w:eastAsia="Times New Roman"/>
          <w:color w:val="auto"/>
          <w:spacing w:val="-2"/>
          <w:position w:val="0"/>
          <w:sz w:val="22"/>
          <w:shd w:fill="auto" w:val="clear"/>
        </w:rPr>
        <w:t xml:space="preserve">представлены</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величины</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достигаемых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или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требующихся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показателей</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8"/>
        <w:ind w:right="0" w:left="2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доходов, расходов, ресурсов</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 объемов</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финансирования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 </w:t>
      </w:r>
      <w:r>
        <w:rPr>
          <w:rFonts w:ascii="Times New Roman" w:hAnsi="Times New Roman" w:cs="Times New Roman" w:eastAsia="Times New Roman"/>
          <w:color w:val="auto"/>
          <w:spacing w:val="0"/>
          <w:position w:val="0"/>
          <w:sz w:val="22"/>
          <w:shd w:fill="auto" w:val="clear"/>
        </w:rPr>
        <w:t xml:space="preserve">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целом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центров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ответственности.</w:t>
      </w:r>
    </w:p>
    <w:p>
      <w:pPr>
        <w:spacing w:before="3" w:after="0" w:line="292"/>
        <w:ind w:right="168"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настоящее время в управленческом учете существует клас- сификация бюджетов, представленная в таблице 1 [24].</w:t>
      </w:r>
    </w:p>
    <w:p>
      <w:pPr>
        <w:spacing w:before="55"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46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организации</w:t>
      </w:r>
    </w:p>
    <w:p>
      <w:pPr>
        <w:spacing w:before="2"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1844"/>
        <w:gridCol w:w="4458"/>
      </w:tblGrid>
      <w:tr>
        <w:trPr>
          <w:trHeight w:val="290" w:hRule="auto"/>
          <w:jc w:val="left"/>
        </w:trPr>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55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Признак</w:t>
            </w:r>
          </w:p>
        </w:tc>
        <w:tc>
          <w:tcPr>
            <w:tcW w:w="44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3"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бюджета</w:t>
            </w:r>
          </w:p>
        </w:tc>
      </w:tr>
      <w:tr>
        <w:trPr>
          <w:trHeight w:val="811" w:hRule="auto"/>
          <w:jc w:val="left"/>
        </w:trPr>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5"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срокам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разра- </w:t>
            </w:r>
            <w:r>
              <w:rPr>
                <w:rFonts w:ascii="Times New Roman" w:hAnsi="Times New Roman" w:cs="Times New Roman" w:eastAsia="Times New Roman"/>
                <w:color w:val="auto"/>
                <w:spacing w:val="-2"/>
                <w:position w:val="0"/>
                <w:sz w:val="20"/>
                <w:shd w:fill="auto" w:val="clear"/>
              </w:rPr>
              <w:t xml:space="preserve">ботки</w:t>
            </w:r>
          </w:p>
        </w:tc>
        <w:tc>
          <w:tcPr>
            <w:tcW w:w="44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5"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Текущий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год</w:t>
            </w:r>
          </w:p>
          <w:p>
            <w:pPr>
              <w:spacing w:before="0" w:after="0" w:line="260"/>
              <w:ind w:right="63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Оперативный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 квартал</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Скользящий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сроки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постоянно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сдвигаются</w:t>
            </w:r>
          </w:p>
        </w:tc>
      </w:tr>
      <w:tr>
        <w:trPr>
          <w:trHeight w:val="808" w:hRule="auto"/>
          <w:jc w:val="left"/>
        </w:trPr>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2"/>
                <w:position w:val="0"/>
                <w:sz w:val="20"/>
                <w:shd w:fill="auto" w:val="clear"/>
              </w:rPr>
              <w:t xml:space="preserve"> назначению</w:t>
            </w:r>
          </w:p>
        </w:tc>
        <w:tc>
          <w:tcPr>
            <w:tcW w:w="44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60"/>
              <w:ind w:right="2013"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Операционный Финансовый Инвестиционный</w:t>
            </w:r>
          </w:p>
        </w:tc>
      </w:tr>
      <w:tr>
        <w:trPr>
          <w:trHeight w:val="551" w:hRule="auto"/>
          <w:jc w:val="left"/>
        </w:trPr>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методам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разра- </w:t>
            </w:r>
            <w:r>
              <w:rPr>
                <w:rFonts w:ascii="Times New Roman" w:hAnsi="Times New Roman" w:cs="Times New Roman" w:eastAsia="Times New Roman"/>
                <w:color w:val="auto"/>
                <w:spacing w:val="-2"/>
                <w:position w:val="0"/>
                <w:sz w:val="20"/>
                <w:shd w:fill="auto" w:val="clear"/>
              </w:rPr>
              <w:t xml:space="preserve">ботки</w:t>
            </w:r>
          </w:p>
        </w:tc>
        <w:tc>
          <w:tcPr>
            <w:tcW w:w="44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60"/>
              <w:ind w:right="58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Статичный (жесткий без изменений) Гибкий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сценарии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ситуации)</w:t>
            </w:r>
          </w:p>
        </w:tc>
      </w:tr>
      <w:tr>
        <w:trPr>
          <w:trHeight w:val="549" w:hRule="auto"/>
          <w:jc w:val="left"/>
        </w:trPr>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уровню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 </w:t>
            </w:r>
            <w:r>
              <w:rPr>
                <w:rFonts w:ascii="Times New Roman" w:hAnsi="Times New Roman" w:cs="Times New Roman" w:eastAsia="Times New Roman"/>
                <w:color w:val="auto"/>
                <w:spacing w:val="-2"/>
                <w:position w:val="0"/>
                <w:sz w:val="20"/>
                <w:shd w:fill="auto" w:val="clear"/>
              </w:rPr>
              <w:t xml:space="preserve">лизации</w:t>
            </w:r>
          </w:p>
        </w:tc>
        <w:tc>
          <w:tcPr>
            <w:tcW w:w="44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6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Главный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организации Частные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отдельным ЦФО</w:t>
            </w:r>
          </w:p>
        </w:tc>
      </w:tr>
    </w:tbl>
    <w:p>
      <w:pPr>
        <w:spacing w:before="7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8"/>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Также можно разделить бюджеты на прогнозный, текущий и фактический по отношению к этапам реализации проекта.</w:t>
      </w:r>
    </w:p>
    <w:p>
      <w:pPr>
        <w:spacing w:before="0" w:after="0" w:line="288"/>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проектном бюджетировании следует выделить особенно- сти данной деятельности, которые приводят к специфическим чер- там бюджетирования в этой сфере. К ним относятся:</w:t>
      </w:r>
    </w:p>
    <w:p>
      <w:pPr>
        <w:numPr>
          <w:ilvl w:val="0"/>
          <w:numId w:val="88"/>
        </w:numPr>
        <w:tabs>
          <w:tab w:val="left" w:pos="735" w:leader="none"/>
        </w:tabs>
        <w:spacing w:before="0" w:after="0" w:line="283"/>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конечность проекта по сравнению с непрерывной деятель- ностью предприятия в целом;</w:t>
      </w:r>
    </w:p>
    <w:p>
      <w:pPr>
        <w:numPr>
          <w:ilvl w:val="0"/>
          <w:numId w:val="88"/>
        </w:numPr>
        <w:tabs>
          <w:tab w:val="left" w:pos="735" w:leader="none"/>
        </w:tabs>
        <w:spacing w:before="8" w:after="0" w:line="283"/>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акцент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определенных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ресурсах,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весьма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различных для разных реализуемых проектов;</w:t>
      </w:r>
    </w:p>
    <w:p>
      <w:pPr>
        <w:numPr>
          <w:ilvl w:val="0"/>
          <w:numId w:val="88"/>
        </w:numPr>
        <w:tabs>
          <w:tab w:val="left" w:pos="735" w:leader="none"/>
        </w:tabs>
        <w:spacing w:before="5" w:after="0" w:line="283"/>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необходимость</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подчас</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большей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детализации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структури- ровании проекта, чем при бюджетировании деятельности в целом;</w:t>
      </w:r>
    </w:p>
    <w:p>
      <w:pPr>
        <w:numPr>
          <w:ilvl w:val="0"/>
          <w:numId w:val="88"/>
        </w:numPr>
        <w:tabs>
          <w:tab w:val="left" w:pos="735" w:leader="none"/>
        </w:tabs>
        <w:spacing w:before="7" w:after="0" w:line="285"/>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создание конкретной команды проекта с ответственностью именно за достижение результатов по данному проекту и соответ- ственным делегированием прав и возможностей управления;</w:t>
      </w:r>
    </w:p>
    <w:p>
      <w:pPr>
        <w:spacing w:before="0" w:after="0" w:line="285"/>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93"/>
        </w:numPr>
        <w:tabs>
          <w:tab w:val="left" w:pos="736" w:leader="none"/>
        </w:tabs>
        <w:spacing w:before="81" w:after="0" w:line="240"/>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обособленного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ЦФО.</w:t>
      </w:r>
    </w:p>
    <w:p>
      <w:pPr>
        <w:spacing w:before="51" w:after="0" w:line="290"/>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Также можно выделить дополнительные функции при про- ектном бюджетировании, к которым относятся:</w:t>
      </w:r>
    </w:p>
    <w:p>
      <w:pPr>
        <w:numPr>
          <w:ilvl w:val="0"/>
          <w:numId w:val="95"/>
        </w:numPr>
        <w:tabs>
          <w:tab w:val="left" w:pos="735" w:leader="none"/>
        </w:tabs>
        <w:spacing w:before="1" w:after="0" w:line="288"/>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коммуникация в процессе распределения ответственности между исполнителями проекта для достижения его целевых пока- </w:t>
      </w:r>
      <w:r>
        <w:rPr>
          <w:rFonts w:ascii="Times New Roman" w:hAnsi="Times New Roman" w:cs="Times New Roman" w:eastAsia="Times New Roman"/>
          <w:color w:val="auto"/>
          <w:spacing w:val="-2"/>
          <w:position w:val="0"/>
          <w:sz w:val="22"/>
          <w:shd w:fill="auto" w:val="clear"/>
        </w:rPr>
        <w:t xml:space="preserve">зателей;</w:t>
      </w:r>
    </w:p>
    <w:p>
      <w:pPr>
        <w:numPr>
          <w:ilvl w:val="0"/>
          <w:numId w:val="95"/>
        </w:numPr>
        <w:tabs>
          <w:tab w:val="left" w:pos="735" w:leader="none"/>
        </w:tabs>
        <w:spacing w:before="3" w:after="0" w:line="285"/>
        <w:ind w:right="172"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анализ альтернативных вариантов формирования и реали- зации проекта;</w:t>
      </w:r>
    </w:p>
    <w:p>
      <w:pPr>
        <w:numPr>
          <w:ilvl w:val="0"/>
          <w:numId w:val="95"/>
        </w:numPr>
        <w:tabs>
          <w:tab w:val="left" w:pos="735" w:leader="none"/>
        </w:tabs>
        <w:spacing w:before="5" w:after="0" w:line="288"/>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выявление взаимосвязи и взаимовлияния принимаемых управленческих решений и достигаемых целевых показателей проекта с оценкой этого влияния;</w:t>
      </w:r>
    </w:p>
    <w:p>
      <w:pPr>
        <w:numPr>
          <w:ilvl w:val="0"/>
          <w:numId w:val="95"/>
        </w:numPr>
        <w:tabs>
          <w:tab w:val="left" w:pos="735" w:leader="none"/>
        </w:tabs>
        <w:spacing w:before="3" w:after="0" w:line="288"/>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мотивация и стимулирование исполнителей для достиже- ния целей данного проекта на всех этапах его формирования и ре- </w:t>
      </w:r>
      <w:r>
        <w:rPr>
          <w:rFonts w:ascii="Times New Roman" w:hAnsi="Times New Roman" w:cs="Times New Roman" w:eastAsia="Times New Roman"/>
          <w:color w:val="auto"/>
          <w:spacing w:val="-2"/>
          <w:position w:val="0"/>
          <w:sz w:val="22"/>
          <w:shd w:fill="auto" w:val="clear"/>
        </w:rPr>
        <w:t xml:space="preserve">ализации.</w:t>
      </w:r>
    </w:p>
    <w:p>
      <w:pPr>
        <w:spacing w:before="3" w:after="0" w:line="290"/>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Таким образом, при проектном бюджетировании основная роль принадлежит частным бюджетам проектов. При этом их со- став может варьироваться в зависимости от объема и сложности проекта. Основными бюджетами, разрабатываемыми для проектов любой сложности, являются бюджет доходов и расходов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БДР), бюджет движения денежных средств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БДДС), а при общефирменном бюджетировании также прогнозный баланс, яв- ляющиеся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финансовыми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бюджетами.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Кроме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большое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значение имеют также операционные бюджеты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 продаж (доходов) и бюджет затрат (расходов), являющиеся исходными для даль- нейшей подготовки других бюджетов. Рассмотрим данные виды бюджетов более пристально.</w:t>
      </w:r>
    </w:p>
    <w:p>
      <w:pPr>
        <w:spacing w:before="0" w:after="0" w:line="290"/>
        <w:ind w:right="17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 продаж (доходов)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 включает прогноз сбыта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видам продукции проекта в натуральном и стоимостном вы- </w:t>
      </w:r>
      <w:r>
        <w:rPr>
          <w:rFonts w:ascii="Times New Roman" w:hAnsi="Times New Roman" w:cs="Times New Roman" w:eastAsia="Times New Roman"/>
          <w:color w:val="auto"/>
          <w:spacing w:val="-2"/>
          <w:position w:val="0"/>
          <w:sz w:val="22"/>
          <w:shd w:fill="auto" w:val="clear"/>
        </w:rPr>
        <w:t xml:space="preserve">ражении.</w:t>
      </w:r>
    </w:p>
    <w:p>
      <w:pPr>
        <w:spacing w:before="0" w:after="0" w:line="288"/>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Формированию бюджета продаж предшествует анализ рынка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прогноза</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будущего</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возможного</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спроса</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продукт</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90"/>
        <w:ind w:right="166" w:left="28" w:firstLine="0"/>
        <w:jc w:val="both"/>
        <w:rPr>
          <w:rFonts w:ascii="Times New Roman" w:hAnsi="Times New Roman" w:cs="Times New Roman" w:eastAsia="Times New Roman"/>
          <w:color w:val="auto"/>
          <w:spacing w:val="0"/>
          <w:position w:val="2"/>
          <w:sz w:val="22"/>
          <w:shd w:fill="auto" w:val="clear"/>
        </w:rPr>
      </w:pPr>
      <w:r>
        <w:rPr>
          <w:rFonts w:ascii="Times New Roman" w:hAnsi="Times New Roman" w:cs="Times New Roman" w:eastAsia="Times New Roman"/>
          <w:color w:val="auto"/>
          <w:spacing w:val="0"/>
          <w:position w:val="0"/>
          <w:sz w:val="22"/>
          <w:shd w:fill="auto" w:val="clear"/>
        </w:rPr>
        <w:t xml:space="preserve">проекта. Его разработка предваряет весь процесс бюджетирования деятельности предприятия и считается наиболее сложной, по- скольку она связана с большой неопределенностью поведения це- левой аудитории. Кроме того, на продажи также влияет целый ряд разнородных факторов: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сезонность, цикличность,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динамика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рынка, действия конкурентов, ассортимент продукции, каналы сбыта, уровень обслуживания, возможности послепродажного сервиса, изменения в законодательстве, качество подготовки сотрудников, активность фирмы на рынке, тренды развития отрасли и т.д. Для учета влияния факторов используют корректирующие коэффици- </w:t>
      </w:r>
      <w:r>
        <w:rPr>
          <w:rFonts w:ascii="Times New Roman" w:hAnsi="Times New Roman" w:cs="Times New Roman" w:eastAsia="Times New Roman"/>
          <w:color w:val="auto"/>
          <w:spacing w:val="0"/>
          <w:position w:val="2"/>
          <w:sz w:val="22"/>
          <w:shd w:fill="auto" w:val="clear"/>
        </w:rPr>
        <w:t xml:space="preserve">енты, например, коэффициент сезонности К</w:t>
      </w:r>
      <w:r>
        <w:rPr>
          <w:rFonts w:ascii="Times New Roman" w:hAnsi="Times New Roman" w:cs="Times New Roman" w:eastAsia="Times New Roman"/>
          <w:color w:val="auto"/>
          <w:spacing w:val="0"/>
          <w:position w:val="2"/>
          <w:sz w:val="14"/>
          <w:shd w:fill="auto" w:val="clear"/>
        </w:rPr>
        <w:t xml:space="preserve">сез</w:t>
      </w:r>
      <w:r>
        <w:rPr>
          <w:rFonts w:ascii="Times New Roman" w:hAnsi="Times New Roman" w:cs="Times New Roman" w:eastAsia="Times New Roman"/>
          <w:color w:val="auto"/>
          <w:spacing w:val="0"/>
          <w:position w:val="2"/>
          <w:sz w:val="22"/>
          <w:shd w:fill="auto" w:val="clear"/>
        </w:rPr>
        <w:t xml:space="preserve">, коэффициент дина- мики рынка К</w:t>
      </w:r>
      <w:r>
        <w:rPr>
          <w:rFonts w:ascii="Times New Roman" w:hAnsi="Times New Roman" w:cs="Times New Roman" w:eastAsia="Times New Roman"/>
          <w:color w:val="auto"/>
          <w:spacing w:val="0"/>
          <w:position w:val="2"/>
          <w:sz w:val="14"/>
          <w:shd w:fill="auto" w:val="clear"/>
        </w:rPr>
        <w:t xml:space="preserve">тен</w:t>
      </w:r>
      <w:r>
        <w:rPr>
          <w:rFonts w:ascii="Times New Roman" w:hAnsi="Times New Roman" w:cs="Times New Roman" w:eastAsia="Times New Roman"/>
          <w:color w:val="auto"/>
          <w:spacing w:val="40"/>
          <w:position w:val="2"/>
          <w:sz w:val="14"/>
          <w:shd w:fill="auto" w:val="clear"/>
        </w:rPr>
        <w:t xml:space="preserve"> </w:t>
      </w:r>
      <w:r>
        <w:rPr>
          <w:rFonts w:ascii="Times New Roman" w:hAnsi="Times New Roman" w:cs="Times New Roman" w:eastAsia="Times New Roman"/>
          <w:color w:val="auto"/>
          <w:spacing w:val="0"/>
          <w:position w:val="2"/>
          <w:sz w:val="22"/>
          <w:shd w:fill="auto" w:val="clear"/>
        </w:rPr>
        <w:t xml:space="preserve">и т.п.</w:t>
      </w:r>
    </w:p>
    <w:p>
      <w:pPr>
        <w:spacing w:before="0"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Разработку</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продаж обычно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проводят специалисты из отделов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продаж (реализации)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маркетинга. При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специалисты отдела маркетинга будут также составлять частный бюджет ком- мерческих расходов маркетинговых мероприятий, данные из кото- рого в дальнейшем используются при составлении бюджета затрат (расходов)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Данный частный бюджет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обычно разрабатыва- ется одновременно с бюджетом продаж, поскольку маркетинговые мероприятия влияют на объемы и цены будущих продаж продукта </w:t>
      </w:r>
      <w:r>
        <w:rPr>
          <w:rFonts w:ascii="Times New Roman" w:hAnsi="Times New Roman" w:cs="Times New Roman" w:eastAsia="Times New Roman"/>
          <w:color w:val="auto"/>
          <w:spacing w:val="-2"/>
          <w:position w:val="0"/>
          <w:sz w:val="22"/>
          <w:shd w:fill="auto" w:val="clear"/>
        </w:rPr>
        <w:t xml:space="preserve">проекта.</w:t>
      </w:r>
    </w:p>
    <w:p>
      <w:pPr>
        <w:spacing w:before="0" w:after="0" w:line="240"/>
        <w:ind w:right="0" w:left="453"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расчетных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продаж</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используют:</w:t>
      </w:r>
    </w:p>
    <w:p>
      <w:pPr>
        <w:numPr>
          <w:ilvl w:val="0"/>
          <w:numId w:val="106"/>
        </w:numPr>
        <w:tabs>
          <w:tab w:val="left" w:pos="735" w:leader="none"/>
        </w:tabs>
        <w:spacing w:before="52"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планируемый объем продаж продуктов проекта как в це- лом, так и отдельно по каждому виду в натуральном и стоимост- ном выражении;</w:t>
      </w:r>
    </w:p>
    <w:p>
      <w:pPr>
        <w:numPr>
          <w:ilvl w:val="0"/>
          <w:numId w:val="106"/>
        </w:numPr>
        <w:tabs>
          <w:tab w:val="left" w:pos="736" w:leader="none"/>
        </w:tabs>
        <w:spacing w:before="0" w:after="0" w:line="264"/>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продажную</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цену</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единицы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продукта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проекта.</w:t>
      </w:r>
    </w:p>
    <w:p>
      <w:pPr>
        <w:spacing w:before="58"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разработки бюджета продаж могут потребоваться не только возможные объемы продаж продукта и цены с учетом про- гнозной инфляции, но и себестоимость планируемого к реализа- ции продукта. Поэтому бюджет продаж принципиально может разрабатываться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параллельно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бюджетом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Однако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чаще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его</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7"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разработка является первичной. При наличии разработанного бюджета затрат в бюджете продаж может также приводиться себе- стоимость единицы продукта проекта.</w:t>
      </w:r>
    </w:p>
    <w:p>
      <w:pPr>
        <w:spacing w:before="0" w:after="0" w:line="283"/>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общем виде бюджет продаж имеет структуру, представлен- ную в таблице 2 [24].</w:t>
      </w:r>
    </w:p>
    <w:p>
      <w:pPr>
        <w:spacing w:before="42"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47"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продаж</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p>
      <w:pPr>
        <w:spacing w:before="5"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1135"/>
        <w:gridCol w:w="1133"/>
        <w:gridCol w:w="1135"/>
        <w:gridCol w:w="1228"/>
        <w:gridCol w:w="782"/>
        <w:gridCol w:w="885"/>
      </w:tblGrid>
      <w:tr>
        <w:trPr>
          <w:trHeight w:val="1001" w:hRule="auto"/>
          <w:jc w:val="left"/>
        </w:trPr>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Наимено- вание продукта</w:t>
            </w: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00" w:left="211" w:hanging="1"/>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Количе- </w:t>
            </w:r>
            <w:r>
              <w:rPr>
                <w:rFonts w:ascii="Times New Roman" w:hAnsi="Times New Roman" w:cs="Times New Roman" w:eastAsia="Times New Roman"/>
                <w:color w:val="auto"/>
                <w:spacing w:val="0"/>
                <w:position w:val="0"/>
                <w:sz w:val="20"/>
                <w:shd w:fill="auto" w:val="clear"/>
              </w:rPr>
              <w:t xml:space="preserve">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 </w:t>
            </w:r>
            <w:r>
              <w:rPr>
                <w:rFonts w:ascii="Times New Roman" w:hAnsi="Times New Roman" w:cs="Times New Roman" w:eastAsia="Times New Roman"/>
                <w:color w:val="auto"/>
                <w:spacing w:val="-4"/>
                <w:position w:val="0"/>
                <w:sz w:val="20"/>
                <w:shd w:fill="auto" w:val="clear"/>
              </w:rPr>
              <w:t xml:space="preserve">изм.</w:t>
            </w:r>
          </w:p>
        </w:tc>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132" w:firstLine="6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Цена без НДС,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tc>
        <w:tc>
          <w:tcPr>
            <w:tcW w:w="12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10" w:left="224" w:hanging="3"/>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Выручка </w:t>
            </w:r>
            <w:r>
              <w:rPr>
                <w:rFonts w:ascii="Times New Roman" w:hAnsi="Times New Roman" w:cs="Times New Roman" w:eastAsia="Times New Roman"/>
                <w:color w:val="auto"/>
                <w:spacing w:val="0"/>
                <w:position w:val="0"/>
                <w:sz w:val="20"/>
                <w:shd w:fill="auto" w:val="clear"/>
              </w:rPr>
              <w:t xml:space="preserve">баз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НДС, </w:t>
            </w:r>
            <w:r>
              <w:rPr>
                <w:rFonts w:ascii="Times New Roman" w:hAnsi="Times New Roman" w:cs="Times New Roman" w:eastAsia="Times New Roman"/>
                <w:color w:val="auto"/>
                <w:spacing w:val="-4"/>
                <w:position w:val="0"/>
                <w:sz w:val="20"/>
                <w:shd w:fill="auto" w:val="clear"/>
              </w:rPr>
              <w:t xml:space="preserve">руб.</w:t>
            </w:r>
          </w:p>
        </w:tc>
        <w:tc>
          <w:tcPr>
            <w:tcW w:w="7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16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НДС,</w:t>
            </w:r>
          </w:p>
          <w:p>
            <w:pPr>
              <w:spacing w:before="0" w:after="0" w:line="240"/>
              <w:ind w:right="0" w:left="215"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руб.</w:t>
            </w:r>
          </w:p>
        </w:tc>
        <w:tc>
          <w:tcPr>
            <w:tcW w:w="8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24" w:left="146" w:hanging="3"/>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Вы- </w:t>
            </w:r>
            <w:r>
              <w:rPr>
                <w:rFonts w:ascii="Times New Roman" w:hAnsi="Times New Roman" w:cs="Times New Roman" w:eastAsia="Times New Roman"/>
                <w:color w:val="auto"/>
                <w:spacing w:val="-2"/>
                <w:position w:val="0"/>
                <w:sz w:val="20"/>
                <w:shd w:fill="auto" w:val="clear"/>
              </w:rPr>
              <w:t xml:space="preserve">ручка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НДС,</w:t>
            </w:r>
          </w:p>
          <w:p>
            <w:pPr>
              <w:spacing w:before="0" w:after="0" w:line="240"/>
              <w:ind w:right="0" w:left="1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руб.</w:t>
            </w:r>
          </w:p>
        </w:tc>
      </w:tr>
      <w:tr>
        <w:trPr>
          <w:trHeight w:val="309" w:hRule="auto"/>
          <w:jc w:val="left"/>
        </w:trPr>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А</w:t>
            </w: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Б</w:t>
            </w: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62"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Рассмотрим пример разработки упрощенного прогнозного бюджета продаж (без указания количества и цены продукта), ос- нованный на использовании метода аналогичной оценки. В табли- це 3 приведен фактический бюджет продаж продукта А по резуль- татам I квартала 2024 г. в тысячах рублей.</w:t>
      </w:r>
    </w:p>
    <w:p>
      <w:pPr>
        <w:spacing w:before="44"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42"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продаж</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продукта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квартал</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2024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г.</w:t>
      </w:r>
    </w:p>
    <w:p>
      <w:pPr>
        <w:spacing w:before="2"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1277"/>
        <w:gridCol w:w="992"/>
        <w:gridCol w:w="994"/>
        <w:gridCol w:w="991"/>
        <w:gridCol w:w="992"/>
        <w:gridCol w:w="1056"/>
      </w:tblGrid>
      <w:tr>
        <w:trPr>
          <w:trHeight w:val="542"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291" w:left="3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Месяц</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квартал</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5" w:left="12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28" w:left="13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30" w:left="145" w:firstLine="31"/>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Среднее значение</w:t>
            </w:r>
          </w:p>
        </w:tc>
      </w:tr>
      <w:tr>
        <w:trPr>
          <w:trHeight w:val="309"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тыс.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3" w:left="12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10000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26" w:left="13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3"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45000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28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15000</w:t>
            </w:r>
          </w:p>
        </w:tc>
      </w:tr>
      <w:tr>
        <w:trPr>
          <w:trHeight w:val="309"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3" w:after="0" w:line="240"/>
              <w:ind w:right="0" w:left="107" w:firstLine="0"/>
              <w:jc w:val="left"/>
              <w:rPr>
                <w:color w:val="auto"/>
                <w:shd w:fill="auto" w:val="clear"/>
              </w:rPr>
            </w:pPr>
            <w:r>
              <w:rPr>
                <w:rFonts w:ascii="Times New Roman" w:hAnsi="Times New Roman" w:cs="Times New Roman" w:eastAsia="Times New Roman"/>
                <w:color w:val="auto"/>
                <w:spacing w:val="-4"/>
                <w:position w:val="2"/>
                <w:sz w:val="20"/>
                <w:shd w:fill="auto" w:val="clear"/>
              </w:rPr>
              <w:t xml:space="preserve">К</w:t>
            </w:r>
            <w:r>
              <w:rPr>
                <w:rFonts w:ascii="Times New Roman" w:hAnsi="Times New Roman" w:cs="Times New Roman" w:eastAsia="Times New Roman"/>
                <w:color w:val="auto"/>
                <w:spacing w:val="-4"/>
                <w:position w:val="2"/>
                <w:sz w:val="13"/>
                <w:shd w:fill="auto" w:val="clear"/>
              </w:rPr>
              <w:t xml:space="preserve">сез</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3" w:left="120"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0,67</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1,33</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28" w:left="13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6" w:left="12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6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этом определен коэффициент сезонности как частное от деления величины показателя конкретного месяца на среднее ме- сячное значение.</w:t>
      </w:r>
    </w:p>
    <w:p>
      <w:pPr>
        <w:spacing w:before="0" w:after="0" w:line="283"/>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результатам анализа рынка выяснено, что покупательский спрос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позволяет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поднять</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продажи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продукта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Увеличение</w:t>
      </w:r>
    </w:p>
    <w:p>
      <w:pPr>
        <w:spacing w:before="0" w:after="0" w:line="283"/>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3"/>
        <w:ind w:right="164"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выпуска возможно при вводе в строй новой производственной ли- нии. При этом необходимо разработать проект расширения произ- водства. Следовательно, требуется составить бюджет продаж дан- ного проекта. Для этого определяем среднемесячный прирост вы- ручки на 20%.</w:t>
      </w:r>
    </w:p>
    <w:p>
      <w:pPr>
        <w:spacing w:before="1" w:after="0" w:line="240"/>
        <w:ind w:right="0" w:left="453"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15000</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0,2</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3000</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тыс.</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руб.</w:t>
      </w:r>
    </w:p>
    <w:p>
      <w:pPr>
        <w:spacing w:before="49" w:after="0" w:line="288"/>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 использованием полученного ранее коэффициента сезонно- сти заполняем месячные значения и получаем бюджет продаж но- вой производственной линии в таблице 4.</w:t>
      </w:r>
    </w:p>
    <w:p>
      <w:pPr>
        <w:spacing w:before="51"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48" w:line="240"/>
        <w:ind w:right="0" w:left="2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Прогнозный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продаж</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новой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квартал</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2025</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г.</w:t>
      </w:r>
    </w:p>
    <w:tbl>
      <w:tblPr>
        <w:tblInd w:w="33" w:type="dxa"/>
      </w:tblPr>
      <w:tblGrid>
        <w:gridCol w:w="1277"/>
        <w:gridCol w:w="992"/>
        <w:gridCol w:w="994"/>
        <w:gridCol w:w="991"/>
        <w:gridCol w:w="992"/>
        <w:gridCol w:w="1056"/>
      </w:tblGrid>
      <w:tr>
        <w:trPr>
          <w:trHeight w:val="539"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91" w:left="3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Месяц</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квартал</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5" w:left="12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28" w:left="13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30" w:left="145" w:firstLine="31"/>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Среднее значение</w:t>
            </w:r>
          </w:p>
        </w:tc>
      </w:tr>
      <w:tr>
        <w:trPr>
          <w:trHeight w:val="309"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тыс.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3" w:left="124"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2010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3990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22" w:left="133"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3000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3" w:left="123"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9000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328"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3000</w:t>
            </w:r>
          </w:p>
        </w:tc>
      </w:tr>
      <w:tr>
        <w:trPr>
          <w:trHeight w:val="311"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5" w:after="0" w:line="240"/>
              <w:ind w:right="0" w:left="107" w:firstLine="0"/>
              <w:jc w:val="left"/>
              <w:rPr>
                <w:color w:val="auto"/>
                <w:shd w:fill="auto" w:val="clear"/>
              </w:rPr>
            </w:pPr>
            <w:r>
              <w:rPr>
                <w:rFonts w:ascii="Times New Roman" w:hAnsi="Times New Roman" w:cs="Times New Roman" w:eastAsia="Times New Roman"/>
                <w:color w:val="auto"/>
                <w:spacing w:val="-4"/>
                <w:position w:val="2"/>
                <w:sz w:val="20"/>
                <w:shd w:fill="auto" w:val="clear"/>
              </w:rPr>
              <w:t xml:space="preserve">К</w:t>
            </w:r>
            <w:r>
              <w:rPr>
                <w:rFonts w:ascii="Times New Roman" w:hAnsi="Times New Roman" w:cs="Times New Roman" w:eastAsia="Times New Roman"/>
                <w:color w:val="auto"/>
                <w:spacing w:val="-4"/>
                <w:position w:val="2"/>
                <w:sz w:val="13"/>
                <w:shd w:fill="auto" w:val="clear"/>
              </w:rPr>
              <w:t xml:space="preserve">сез</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13" w:left="120"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0,67</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 w:left="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1,33</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28" w:left="13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16" w:left="12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36"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Разработка бюджета затрат имеет меньше неопределенно-</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сти, хотя она также включает элементы хозяйственного риска, связанного с изменением ситуации на рынке ресурсов, законо- дательства, отраслевых трендов и т.д. Однако основная ее спе- цифика для проекта состоит в том, что следует выделить опре- деленные виды затрат, присущие только данному конкретному проекту, выявить ключевые для реализации данного проекта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статьи расходов и отделить затраты по проекту от всех осталь-</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подготовке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данного</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 та определяется круг ответственных за управление затратами по </w:t>
      </w:r>
      <w:r>
        <w:rPr>
          <w:rFonts w:ascii="Times New Roman" w:hAnsi="Times New Roman" w:cs="Times New Roman" w:eastAsia="Times New Roman"/>
          <w:color w:val="auto"/>
          <w:spacing w:val="-2"/>
          <w:position w:val="0"/>
          <w:sz w:val="22"/>
          <w:shd w:fill="auto" w:val="clear"/>
        </w:rPr>
        <w:t xml:space="preserve">проекту.</w:t>
      </w:r>
    </w:p>
    <w:p>
      <w:pPr>
        <w:spacing w:before="0"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зарубежной практике принято разделять затраты для целей составления бюджета расходов на условно-переменные и условно- постоянные. В дальнейшем это используется при составлении БДР для определения маржинальной прибыли по проекту. Также в це- лях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лучшего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затратами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разделяют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прямые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кос-</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4"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венные.</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Косвенные</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затраты,</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отличие</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прямых,</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нуждаются в распределении между ЦФО, продуктами проекта, бизнес- процессами с помощью баз распределения, которые могут быть разными у разных видов затрат. Эти классификации характерны для управленческого учета и призваны выделить конкретные виды затрат</w:t>
      </w:r>
      <w:r>
        <w:rPr>
          <w:rFonts w:ascii="Times New Roman" w:hAnsi="Times New Roman" w:cs="Times New Roman" w:eastAsia="Times New Roman"/>
          <w:color w:val="auto"/>
          <w:spacing w:val="7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7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проекту</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формирования</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отдельных</w:t>
      </w:r>
      <w:r>
        <w:rPr>
          <w:rFonts w:ascii="Times New Roman" w:hAnsi="Times New Roman" w:cs="Times New Roman" w:eastAsia="Times New Roman"/>
          <w:color w:val="auto"/>
          <w:spacing w:val="7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статей</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 в целях наилучшего управления ими и достижения целей проекта 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ключевым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показателям.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правильного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ключевых расходов, баз распределения затрат и степени детализации бюдже- та затрат зависит качество дальнейшего управления проектом и эффективность реализации проекта в целом.</w:t>
      </w:r>
    </w:p>
    <w:p>
      <w:pPr>
        <w:spacing w:before="1" w:after="0" w:line="288"/>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составлении бюджета затрат производится определение ресурсов, требующихся для реализации проекта, оценка количе- ства и стоимости необходимых ресурсов, определение целевых показателей и их величин. Исходят при этом из объемов и сроков предстоящих работ, требований стандартов качества и доступно- сти тех или иных ресурсов.</w:t>
      </w:r>
    </w:p>
    <w:p>
      <w:pPr>
        <w:spacing w:before="1"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Процесс подготовки бюджета затрат можно представить в ви- де ряда необходимых шагов:</w:t>
      </w:r>
    </w:p>
    <w:p>
      <w:pPr>
        <w:numPr>
          <w:ilvl w:val="0"/>
          <w:numId w:val="206"/>
        </w:numPr>
        <w:tabs>
          <w:tab w:val="left" w:pos="735" w:leader="none"/>
        </w:tabs>
        <w:spacing w:before="1" w:after="0" w:line="283"/>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объема проекта, его целей, сроков и ожидае- мых результатов;</w:t>
      </w:r>
    </w:p>
    <w:p>
      <w:pPr>
        <w:numPr>
          <w:ilvl w:val="0"/>
          <w:numId w:val="206"/>
        </w:numPr>
        <w:tabs>
          <w:tab w:val="left" w:pos="735" w:leader="none"/>
        </w:tabs>
        <w:spacing w:before="7" w:after="0" w:line="283"/>
        <w:ind w:right="17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 отдельных задач по проекту, в том числе путем декомпозиции работ, для детальной оценки потребных ресурсов;</w:t>
      </w:r>
    </w:p>
    <w:p>
      <w:pPr>
        <w:numPr>
          <w:ilvl w:val="0"/>
          <w:numId w:val="206"/>
        </w:numPr>
        <w:tabs>
          <w:tab w:val="left" w:pos="735" w:leader="none"/>
        </w:tabs>
        <w:spacing w:before="6" w:after="0" w:line="285"/>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потребности в конкретных ресурсах (материа- лы, трудовые ресурсы,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финансовые ресурсы и т.д.), используя про- веденную разбивку работ и задач;</w:t>
      </w:r>
    </w:p>
    <w:p>
      <w:pPr>
        <w:numPr>
          <w:ilvl w:val="0"/>
          <w:numId w:val="206"/>
        </w:numPr>
        <w:tabs>
          <w:tab w:val="left" w:pos="735" w:leader="none"/>
        </w:tabs>
        <w:spacing w:before="4" w:after="0" w:line="283"/>
        <w:ind w:right="17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величин затрат в денежном измерении с уче- том их разделения в рамках использованных классификаций;</w:t>
      </w:r>
    </w:p>
    <w:p>
      <w:pPr>
        <w:numPr>
          <w:ilvl w:val="0"/>
          <w:numId w:val="206"/>
        </w:numPr>
        <w:tabs>
          <w:tab w:val="left" w:pos="735" w:leader="none"/>
        </w:tabs>
        <w:spacing w:before="7" w:after="0" w:line="285"/>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учет возможных отклонений из-за материализации проект- ных рисков и неопределенности условий среды в ходе внедрения проекта и создание необходимых резервов;</w:t>
      </w:r>
    </w:p>
    <w:p>
      <w:pPr>
        <w:spacing w:before="0" w:after="0" w:line="285"/>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212"/>
        </w:numPr>
        <w:tabs>
          <w:tab w:val="left" w:pos="735" w:leader="none"/>
        </w:tabs>
        <w:spacing w:before="81" w:after="0" w:line="278"/>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анализ разработанного бюджета затрат путем проведения его оценки профильными экспертами;</w:t>
      </w:r>
    </w:p>
    <w:p>
      <w:pPr>
        <w:numPr>
          <w:ilvl w:val="0"/>
          <w:numId w:val="212"/>
        </w:numPr>
        <w:tabs>
          <w:tab w:val="left" w:pos="735" w:leader="none"/>
        </w:tabs>
        <w:spacing w:before="9" w:after="0" w:line="280"/>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разработка процедур мониторинга и контроля выполнения бюджета затрат, а также возможных корректирующих мер при возникновении отклонений от плановых показателей.</w:t>
      </w:r>
    </w:p>
    <w:p>
      <w:pPr>
        <w:spacing w:before="1" w:after="0" w:line="283"/>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Расчетными данными бюджета затрат являются затраты соот- ветствующих ресурсов в натуральном и стоимостном выражении. Степень детализации по статьям затрат диктуется целями проекта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возможностями управленческого учета организации.</w:t>
      </w:r>
    </w:p>
    <w:p>
      <w:pPr>
        <w:spacing w:before="0" w:after="0" w:line="283"/>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 для разработки бюджета затрат первоначально может поступать из разных отделов предприятия, связанных с раз- рабатываемым проектом. Далее она структурируется специали- стами управленческого учета, анализируется по приоритетности и важности для достижения целей проекта, заново структурируется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учетом влияния различных факторов и включается в формирую- щийся бюджет затрат. Эта работа обычно имеет несколько итера- ций,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поскольку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требуется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уточнение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поступающей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 разных отделов, ее дополнительное дробление или консолидация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группы затрат. Для более качественного составления бюджета затрат могут привлекаться эксперты из той профессиональной об- ласти, в которой разрабатывается проект.</w:t>
      </w:r>
    </w:p>
    <w:p>
      <w:pPr>
        <w:spacing w:before="0" w:after="0" w:line="283"/>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 затрат в целях управления обычно подразделяется на ряд частных бюджетов: бюджет прямых затрат, бюджет общепро- изводственных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общехозяйственных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 коммерческих расходов. Это необходимо для оптимизации управ- ления разными видами затрат по проекту.</w:t>
      </w:r>
    </w:p>
    <w:p>
      <w:pPr>
        <w:spacing w:before="0" w:after="0" w:line="283"/>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свою очередь каждый из данных бюджетов может включать несколько еще более специализированных бюджетов. Например, бюджет прямых затрат может состоять из бюджета прямых мате- риальных затрат и бюджета прямых затрат на оплату труда.</w:t>
      </w:r>
    </w:p>
    <w:p>
      <w:pPr>
        <w:spacing w:before="0" w:after="0" w:line="285"/>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общем виде форма бюджета затрат проекта в стоимостном выражении представлена в таблице 5 [24].</w:t>
      </w:r>
    </w:p>
    <w:p>
      <w:pPr>
        <w:spacing w:before="0" w:after="0" w:line="285"/>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40"/>
        <w:ind w:right="15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p>
      <w:pPr>
        <w:spacing w:before="4"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24" w:type="dxa"/>
      </w:tblPr>
      <w:tblGrid>
        <w:gridCol w:w="1815"/>
        <w:gridCol w:w="955"/>
        <w:gridCol w:w="953"/>
        <w:gridCol w:w="955"/>
        <w:gridCol w:w="956"/>
        <w:gridCol w:w="737"/>
      </w:tblGrid>
      <w:tr>
        <w:trPr>
          <w:trHeight w:val="520" w:hRule="auto"/>
          <w:jc w:val="left"/>
        </w:trPr>
        <w:tc>
          <w:tcPr>
            <w:tcW w:w="18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299" w:firstLine="23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Период / </w:t>
            </w:r>
            <w:r>
              <w:rPr>
                <w:rFonts w:ascii="Times New Roman" w:hAnsi="Times New Roman" w:cs="Times New Roman" w:eastAsia="Times New Roman"/>
                <w:color w:val="auto"/>
                <w:spacing w:val="-2"/>
                <w:position w:val="0"/>
                <w:sz w:val="20"/>
                <w:shd w:fill="auto" w:val="clear"/>
              </w:rPr>
              <w:t xml:space="preserve">наименование</w:t>
            </w: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2" w:left="1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I</w:t>
            </w:r>
          </w:p>
          <w:p>
            <w:pPr>
              <w:spacing w:before="1" w:after="0" w:line="240"/>
              <w:ind w:right="5"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8"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w:t>
            </w:r>
          </w:p>
          <w:p>
            <w:pPr>
              <w:spacing w:before="22" w:after="0" w:line="240"/>
              <w:ind w:right="1"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III</w:t>
            </w:r>
          </w:p>
          <w:p>
            <w:pPr>
              <w:spacing w:before="22" w:after="0" w:line="240"/>
              <w:ind w:right="4"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1"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IV</w:t>
            </w:r>
          </w:p>
          <w:p>
            <w:pPr>
              <w:spacing w:before="22" w:after="0" w:line="240"/>
              <w:ind w:right="5"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7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9"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r>
      <w:tr>
        <w:trPr>
          <w:trHeight w:val="3670" w:hRule="auto"/>
          <w:jc w:val="left"/>
        </w:trPr>
        <w:tc>
          <w:tcPr>
            <w:tcW w:w="18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9"/>
              <w:ind w:right="0" w:left="208" w:hanging="10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Себестоимость: Переменные затраты:</w:t>
            </w:r>
          </w:p>
          <w:p>
            <w:pPr>
              <w:numPr>
                <w:ilvl w:val="0"/>
                <w:numId w:val="236"/>
              </w:numPr>
              <w:tabs>
                <w:tab w:val="left" w:pos="423" w:leader="none"/>
              </w:tabs>
              <w:spacing w:before="12" w:after="0" w:line="240"/>
              <w:ind w:right="172" w:left="2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материальные затраты;</w:t>
            </w:r>
          </w:p>
          <w:p>
            <w:pPr>
              <w:numPr>
                <w:ilvl w:val="0"/>
                <w:numId w:val="236"/>
              </w:numPr>
              <w:tabs>
                <w:tab w:val="left" w:pos="423" w:leader="none"/>
              </w:tabs>
              <w:spacing w:before="1" w:after="0" w:line="245"/>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труда;</w:t>
            </w:r>
          </w:p>
          <w:p>
            <w:pPr>
              <w:numPr>
                <w:ilvl w:val="0"/>
                <w:numId w:val="236"/>
              </w:numPr>
              <w:tabs>
                <w:tab w:val="left" w:pos="423" w:leader="none"/>
              </w:tabs>
              <w:spacing w:before="0" w:after="0" w:line="247"/>
              <w:ind w:right="166" w:left="208" w:firstLine="1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прочие пере- менные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 </w:t>
            </w:r>
            <w:r>
              <w:rPr>
                <w:rFonts w:ascii="Times New Roman" w:hAnsi="Times New Roman" w:cs="Times New Roman" w:eastAsia="Times New Roman"/>
                <w:color w:val="auto"/>
                <w:spacing w:val="-2"/>
                <w:position w:val="0"/>
                <w:sz w:val="20"/>
                <w:shd w:fill="auto" w:val="clear"/>
              </w:rPr>
              <w:t xml:space="preserve">Постоянные затраты:</w:t>
            </w:r>
          </w:p>
          <w:p>
            <w:pPr>
              <w:numPr>
                <w:ilvl w:val="0"/>
                <w:numId w:val="236"/>
              </w:numPr>
              <w:tabs>
                <w:tab w:val="left" w:pos="423" w:leader="none"/>
              </w:tabs>
              <w:spacing w:before="12" w:after="0" w:line="244"/>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амортизация;</w:t>
            </w:r>
          </w:p>
          <w:p>
            <w:pPr>
              <w:numPr>
                <w:ilvl w:val="0"/>
                <w:numId w:val="236"/>
              </w:numPr>
              <w:tabs>
                <w:tab w:val="left" w:pos="423" w:leader="none"/>
              </w:tabs>
              <w:spacing w:before="0" w:after="0" w:line="244"/>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8"/>
                <w:position w:val="0"/>
                <w:sz w:val="20"/>
                <w:shd w:fill="auto" w:val="clear"/>
              </w:rPr>
              <w:t xml:space="preserve">арендная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плата;</w:t>
            </w:r>
          </w:p>
          <w:p>
            <w:pPr>
              <w:numPr>
                <w:ilvl w:val="0"/>
                <w:numId w:val="236"/>
              </w:numPr>
              <w:tabs>
                <w:tab w:val="left" w:pos="423" w:leader="none"/>
              </w:tabs>
              <w:spacing w:before="0" w:after="0" w:line="245"/>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труда;</w:t>
            </w:r>
          </w:p>
          <w:p>
            <w:pPr>
              <w:numPr>
                <w:ilvl w:val="0"/>
                <w:numId w:val="236"/>
              </w:numPr>
              <w:tabs>
                <w:tab w:val="left" w:pos="423" w:leader="none"/>
              </w:tabs>
              <w:spacing w:before="0" w:after="0" w:line="240"/>
              <w:ind w:right="196" w:left="22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прочие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посто- </w:t>
            </w:r>
            <w:r>
              <w:rPr>
                <w:rFonts w:ascii="Times New Roman" w:hAnsi="Times New Roman" w:cs="Times New Roman" w:eastAsia="Times New Roman"/>
                <w:color w:val="auto"/>
                <w:spacing w:val="0"/>
                <w:position w:val="0"/>
                <w:sz w:val="20"/>
                <w:shd w:fill="auto" w:val="clear"/>
              </w:rPr>
              <w:t xml:space="preserve">янные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1" w:hRule="auto"/>
          <w:jc w:val="left"/>
        </w:trPr>
        <w:tc>
          <w:tcPr>
            <w:tcW w:w="18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2"/>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Коммерческие расходы</w:t>
            </w: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8" w:hRule="auto"/>
          <w:jc w:val="left"/>
        </w:trPr>
        <w:tc>
          <w:tcPr>
            <w:tcW w:w="18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Управленческие расходы</w:t>
            </w: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18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63"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 доходов и расходов является консолидацией данных из бюджетов продаж и затрат по проекту и отражает структуру доходов и расходов. Общий вид БДР приведен в таблице 6 [24].</w:t>
      </w:r>
    </w:p>
    <w:p>
      <w:pPr>
        <w:spacing w:before="44"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48" w:left="-1"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БДР</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p>
      <w:pPr>
        <w:spacing w:before="5"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1621"/>
        <w:gridCol w:w="968"/>
        <w:gridCol w:w="968"/>
        <w:gridCol w:w="968"/>
        <w:gridCol w:w="971"/>
        <w:gridCol w:w="810"/>
      </w:tblGrid>
      <w:tr>
        <w:trPr>
          <w:trHeight w:val="520" w:hRule="auto"/>
          <w:jc w:val="left"/>
        </w:trPr>
        <w:tc>
          <w:tcPr>
            <w:tcW w:w="1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203" w:firstLine="23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Период / </w:t>
            </w:r>
            <w:r>
              <w:rPr>
                <w:rFonts w:ascii="Times New Roman" w:hAnsi="Times New Roman" w:cs="Times New Roman" w:eastAsia="Times New Roman"/>
                <w:color w:val="auto"/>
                <w:spacing w:val="-2"/>
                <w:position w:val="0"/>
                <w:sz w:val="20"/>
                <w:shd w:fill="auto" w:val="clear"/>
              </w:rPr>
              <w:t xml:space="preserve">наименование</w:t>
            </w: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8" w:left="12"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I</w:t>
            </w:r>
          </w:p>
          <w:p>
            <w:pPr>
              <w:spacing w:before="22" w:after="0" w:line="240"/>
              <w:ind w:right="7"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4" w:left="12"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w:t>
            </w:r>
          </w:p>
          <w:p>
            <w:pPr>
              <w:spacing w:before="22" w:after="0" w:line="240"/>
              <w:ind w:right="3"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2"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III</w:t>
            </w:r>
          </w:p>
          <w:p>
            <w:pPr>
              <w:spacing w:before="22" w:after="0" w:line="240"/>
              <w:ind w:right="4"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5"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IV</w:t>
            </w:r>
          </w:p>
          <w:p>
            <w:pPr>
              <w:spacing w:before="22" w:after="0" w:line="240"/>
              <w:ind w:right="2" w:left="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9" w:after="0" w:line="240"/>
              <w:ind w:right="0" w:left="14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r>
      <w:tr>
        <w:trPr>
          <w:trHeight w:val="1231" w:hRule="auto"/>
          <w:jc w:val="left"/>
        </w:trPr>
        <w:tc>
          <w:tcPr>
            <w:tcW w:w="1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Выручка</w:t>
            </w:r>
          </w:p>
          <w:p>
            <w:pPr>
              <w:spacing w:before="20" w:after="0" w:line="249"/>
              <w:ind w:right="25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НДС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реали- </w:t>
            </w:r>
            <w:r>
              <w:rPr>
                <w:rFonts w:ascii="Times New Roman" w:hAnsi="Times New Roman" w:cs="Times New Roman" w:eastAsia="Times New Roman"/>
                <w:color w:val="auto"/>
                <w:spacing w:val="-2"/>
                <w:position w:val="0"/>
                <w:sz w:val="20"/>
                <w:shd w:fill="auto" w:val="clear"/>
              </w:rPr>
              <w:t xml:space="preserve">зации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Выручка без</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НДС</w:t>
            </w: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2" w:after="0" w:line="240"/>
        <w:ind w:right="168" w:left="0" w:firstLine="0"/>
        <w:jc w:val="righ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Окончание</w:t>
      </w:r>
      <w:r>
        <w:rPr>
          <w:rFonts w:ascii="Times New Roman" w:hAnsi="Times New Roman" w:cs="Times New Roman" w:eastAsia="Times New Roman"/>
          <w:i/>
          <w:color w:val="auto"/>
          <w:spacing w:val="-6"/>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табл.</w:t>
      </w:r>
      <w:r>
        <w:rPr>
          <w:rFonts w:ascii="Times New Roman" w:hAnsi="Times New Roman" w:cs="Times New Roman" w:eastAsia="Times New Roman"/>
          <w:i/>
          <w:color w:val="auto"/>
          <w:spacing w:val="-6"/>
          <w:position w:val="0"/>
          <w:sz w:val="20"/>
          <w:shd w:fill="auto" w:val="clear"/>
        </w:rPr>
        <w:t xml:space="preserve"> </w:t>
      </w:r>
      <w:r>
        <w:rPr>
          <w:rFonts w:ascii="Times New Roman" w:hAnsi="Times New Roman" w:cs="Times New Roman" w:eastAsia="Times New Roman"/>
          <w:i/>
          <w:color w:val="auto"/>
          <w:spacing w:val="-10"/>
          <w:position w:val="0"/>
          <w:sz w:val="20"/>
          <w:shd w:fill="auto" w:val="clear"/>
        </w:rPr>
        <w:t xml:space="preserve">6</w:t>
      </w:r>
    </w:p>
    <w:p>
      <w:pPr>
        <w:spacing w:before="6" w:after="0" w:line="240"/>
        <w:ind w:right="0" w:left="0" w:firstLine="0"/>
        <w:jc w:val="left"/>
        <w:rPr>
          <w:rFonts w:ascii="Times New Roman" w:hAnsi="Times New Roman" w:cs="Times New Roman" w:eastAsia="Times New Roman"/>
          <w:i/>
          <w:color w:val="auto"/>
          <w:spacing w:val="0"/>
          <w:position w:val="0"/>
          <w:sz w:val="7"/>
          <w:shd w:fill="auto" w:val="clear"/>
        </w:rPr>
      </w:pPr>
    </w:p>
    <w:tbl>
      <w:tblPr>
        <w:tblInd w:w="33" w:type="dxa"/>
      </w:tblPr>
      <w:tblGrid>
        <w:gridCol w:w="1652"/>
        <w:gridCol w:w="967"/>
        <w:gridCol w:w="967"/>
        <w:gridCol w:w="967"/>
        <w:gridCol w:w="968"/>
        <w:gridCol w:w="811"/>
      </w:tblGrid>
      <w:tr>
        <w:trPr>
          <w:trHeight w:val="518" w:hRule="auto"/>
          <w:jc w:val="left"/>
        </w:trPr>
        <w:tc>
          <w:tcPr>
            <w:tcW w:w="16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218" w:firstLine="23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Период / </w:t>
            </w:r>
            <w:r>
              <w:rPr>
                <w:rFonts w:ascii="Times New Roman" w:hAnsi="Times New Roman" w:cs="Times New Roman" w:eastAsia="Times New Roman"/>
                <w:color w:val="auto"/>
                <w:spacing w:val="-2"/>
                <w:position w:val="0"/>
                <w:sz w:val="20"/>
                <w:shd w:fill="auto" w:val="clear"/>
              </w:rPr>
              <w:t xml:space="preserve">наименование</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3" w:left="18"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I</w:t>
            </w:r>
          </w:p>
          <w:p>
            <w:pPr>
              <w:spacing w:before="20" w:after="0" w:line="240"/>
              <w:ind w:right="11" w:left="1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6" w:left="18"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w:t>
            </w:r>
          </w:p>
          <w:p>
            <w:pPr>
              <w:spacing w:before="20" w:after="0" w:line="240"/>
              <w:ind w:right="6" w:left="1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8"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III</w:t>
            </w:r>
          </w:p>
          <w:p>
            <w:pPr>
              <w:spacing w:before="20" w:after="0" w:line="240"/>
              <w:ind w:right="5" w:left="1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3" w:left="12"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IV</w:t>
            </w:r>
          </w:p>
          <w:p>
            <w:pPr>
              <w:spacing w:before="20" w:after="0" w:line="240"/>
              <w:ind w:right="4"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9" w:after="0" w:line="240"/>
              <w:ind w:right="0" w:left="14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r>
      <w:tr>
        <w:trPr>
          <w:trHeight w:val="4361" w:hRule="auto"/>
          <w:jc w:val="left"/>
        </w:trPr>
        <w:tc>
          <w:tcPr>
            <w:tcW w:w="16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 w:after="0" w:line="249"/>
              <w:ind w:right="0" w:left="208" w:hanging="10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Себестоимость: Переменные затраты:</w:t>
            </w:r>
          </w:p>
          <w:p>
            <w:pPr>
              <w:numPr>
                <w:ilvl w:val="0"/>
                <w:numId w:val="297"/>
              </w:numPr>
              <w:tabs>
                <w:tab w:val="left" w:pos="423" w:leader="none"/>
              </w:tabs>
              <w:spacing w:before="12" w:after="0" w:line="240"/>
              <w:ind w:right="271" w:left="2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материаль- </w:t>
            </w:r>
            <w:r>
              <w:rPr>
                <w:rFonts w:ascii="Times New Roman" w:hAnsi="Times New Roman" w:cs="Times New Roman" w:eastAsia="Times New Roman"/>
                <w:color w:val="auto"/>
                <w:spacing w:val="0"/>
                <w:position w:val="0"/>
                <w:sz w:val="20"/>
                <w:shd w:fill="auto" w:val="clear"/>
              </w:rPr>
              <w:t xml:space="preserve">ные затраты;</w:t>
            </w:r>
          </w:p>
          <w:p>
            <w:pPr>
              <w:numPr>
                <w:ilvl w:val="0"/>
                <w:numId w:val="297"/>
              </w:numPr>
              <w:tabs>
                <w:tab w:val="left" w:pos="423" w:leader="none"/>
              </w:tabs>
              <w:spacing w:before="1" w:after="0" w:line="244"/>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оплата </w:t>
            </w:r>
            <w:r>
              <w:rPr>
                <w:rFonts w:ascii="Times New Roman" w:hAnsi="Times New Roman" w:cs="Times New Roman" w:eastAsia="Times New Roman"/>
                <w:color w:val="auto"/>
                <w:spacing w:val="-2"/>
                <w:position w:val="0"/>
                <w:sz w:val="20"/>
                <w:shd w:fill="auto" w:val="clear"/>
              </w:rPr>
              <w:t xml:space="preserve">труда;</w:t>
            </w:r>
          </w:p>
          <w:p>
            <w:pPr>
              <w:numPr>
                <w:ilvl w:val="0"/>
                <w:numId w:val="297"/>
              </w:numPr>
              <w:tabs>
                <w:tab w:val="left" w:pos="423" w:leader="none"/>
              </w:tabs>
              <w:spacing w:before="0" w:after="0" w:line="240"/>
              <w:ind w:right="295" w:left="22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прочие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 ременные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w:t>
            </w:r>
            <w:r>
              <w:rPr>
                <w:rFonts w:ascii="Times New Roman" w:hAnsi="Times New Roman" w:cs="Times New Roman" w:eastAsia="Times New Roman"/>
                <w:color w:val="auto"/>
                <w:spacing w:val="-2"/>
                <w:position w:val="0"/>
                <w:sz w:val="20"/>
                <w:shd w:fill="auto" w:val="clear"/>
              </w:rPr>
              <w:t xml:space="preserve">траты.</w:t>
            </w:r>
          </w:p>
          <w:p>
            <w:pPr>
              <w:spacing w:before="18" w:after="0" w:line="240"/>
              <w:ind w:right="485" w:left="208" w:hanging="10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Постоянные затраты:</w:t>
            </w:r>
          </w:p>
          <w:p>
            <w:pPr>
              <w:numPr>
                <w:ilvl w:val="0"/>
                <w:numId w:val="301"/>
              </w:numPr>
              <w:tabs>
                <w:tab w:val="left" w:pos="423" w:leader="none"/>
              </w:tabs>
              <w:spacing w:before="20" w:after="0" w:line="245"/>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амортизация;</w:t>
            </w:r>
          </w:p>
          <w:p>
            <w:pPr>
              <w:numPr>
                <w:ilvl w:val="0"/>
                <w:numId w:val="301"/>
              </w:numPr>
              <w:tabs>
                <w:tab w:val="left" w:pos="423" w:leader="none"/>
              </w:tabs>
              <w:spacing w:before="0" w:after="0" w:line="240"/>
              <w:ind w:right="442" w:left="2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арендная плата;</w:t>
            </w:r>
          </w:p>
          <w:p>
            <w:pPr>
              <w:numPr>
                <w:ilvl w:val="0"/>
                <w:numId w:val="301"/>
              </w:numPr>
              <w:tabs>
                <w:tab w:val="left" w:pos="423" w:leader="none"/>
              </w:tabs>
              <w:spacing w:before="0" w:after="0" w:line="244"/>
              <w:ind w:right="0" w:left="423" w:hanging="20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оплата </w:t>
            </w:r>
            <w:r>
              <w:rPr>
                <w:rFonts w:ascii="Times New Roman" w:hAnsi="Times New Roman" w:cs="Times New Roman" w:eastAsia="Times New Roman"/>
                <w:color w:val="auto"/>
                <w:spacing w:val="-2"/>
                <w:position w:val="0"/>
                <w:sz w:val="20"/>
                <w:shd w:fill="auto" w:val="clear"/>
              </w:rPr>
              <w:t xml:space="preserve">труда;</w:t>
            </w:r>
          </w:p>
          <w:p>
            <w:pPr>
              <w:numPr>
                <w:ilvl w:val="0"/>
                <w:numId w:val="301"/>
              </w:numPr>
              <w:tabs>
                <w:tab w:val="left" w:pos="423" w:leader="none"/>
              </w:tabs>
              <w:spacing w:before="0" w:after="0" w:line="240"/>
              <w:ind w:right="290" w:left="22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прочие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стоянные за- </w:t>
            </w:r>
            <w:r>
              <w:rPr>
                <w:rFonts w:ascii="Times New Roman" w:hAnsi="Times New Roman" w:cs="Times New Roman" w:eastAsia="Times New Roman"/>
                <w:color w:val="auto"/>
                <w:spacing w:val="-2"/>
                <w:position w:val="0"/>
                <w:sz w:val="20"/>
                <w:shd w:fill="auto" w:val="clear"/>
              </w:rPr>
              <w:t xml:space="preserve">траты</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1" w:hRule="auto"/>
          <w:jc w:val="left"/>
        </w:trPr>
        <w:tc>
          <w:tcPr>
            <w:tcW w:w="16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Коммерческие расходы</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8" w:hRule="auto"/>
          <w:jc w:val="left"/>
        </w:trPr>
        <w:tc>
          <w:tcPr>
            <w:tcW w:w="16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Управленческие расходы</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16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16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Прибыль</w:t>
            </w: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64"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90"/>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Как</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правило,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все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представлены</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периодам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стоимостном выражении. В БДР определяется размер прибыли / убытка по проекту как по отдельным периодам, так и в целом. Благодаря</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БДР</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появляется</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возможность</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определить</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потребности 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финансировании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отдельным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периодам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реализации.</w:t>
      </w:r>
    </w:p>
    <w:p>
      <w:pPr>
        <w:spacing w:before="0" w:after="0" w:line="290"/>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основании данных для подготовки бюджета продаж, а так- же данных об объемах и сроках расходования ресурсов, привлече- 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вложения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финансовых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средств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составляется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БДДС,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который</w:t>
      </w:r>
    </w:p>
    <w:p>
      <w:pPr>
        <w:spacing w:before="0" w:after="0" w:line="290"/>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90"/>
        <w:ind w:right="167"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отражает прогноз притоков и оттоков денежных средств по проек- ту. Он должен обеспечить сбалансированность поступлений с уче- том всех поступлений и выбытий денежных средств, включая суммы заемных средств и проценты по ним. Поэтому при форми- ровании данного бюджета кроме использования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из</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 та продаж и бюджета затрат также бывает необходимо составить вспомогательные бюджеты, отражающие финансовую и инвести- ционную деятельность по проекту.</w:t>
      </w:r>
    </w:p>
    <w:p>
      <w:pPr>
        <w:spacing w:before="0" w:after="0" w:line="250"/>
        <w:ind w:right="0" w:left="453"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БДДС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представлен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таблице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[24].</w:t>
      </w:r>
    </w:p>
    <w:p>
      <w:pPr>
        <w:spacing w:before="52" w:after="0" w:line="288"/>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БДДС проекта конечное сальдо не должно быть отрица- тельным, поскольку это будет означать нереализуемость проекта.</w:t>
      </w:r>
    </w:p>
    <w:p>
      <w:pPr>
        <w:spacing w:before="0"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Следует отметить, что в РФ не существует унифицированного вида бюджетов проекта и их состава, есть только рекомендации и исторически сложившиеся отчетные формы. Каждая организация может самостоятельно разрабатывать свою управленческую доку- ментацию и составлять ее в той форме, которая удобна и наиболее информативна в целях подготовки и реализации проекта, позволя- ет наилучшим образом осуществлять управление проектом, а так- же может быть интегрирована в общую систему бюджетирования </w:t>
      </w:r>
      <w:r>
        <w:rPr>
          <w:rFonts w:ascii="Times New Roman" w:hAnsi="Times New Roman" w:cs="Times New Roman" w:eastAsia="Times New Roman"/>
          <w:color w:val="auto"/>
          <w:spacing w:val="-2"/>
          <w:position w:val="0"/>
          <w:sz w:val="22"/>
          <w:shd w:fill="auto" w:val="clear"/>
        </w:rPr>
        <w:t xml:space="preserve">предприятия.</w:t>
      </w:r>
    </w:p>
    <w:p>
      <w:pPr>
        <w:spacing w:before="22"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59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7.</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БДДС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p>
      <w:pPr>
        <w:spacing w:before="4" w:after="1" w:line="240"/>
        <w:ind w:right="0" w:left="0" w:firstLine="0"/>
        <w:jc w:val="left"/>
        <w:rPr>
          <w:rFonts w:ascii="Times New Roman" w:hAnsi="Times New Roman" w:cs="Times New Roman" w:eastAsia="Times New Roman"/>
          <w:color w:val="auto"/>
          <w:spacing w:val="0"/>
          <w:position w:val="0"/>
          <w:sz w:val="9"/>
          <w:shd w:fill="auto" w:val="clear"/>
        </w:rPr>
      </w:pPr>
    </w:p>
    <w:tbl>
      <w:tblPr>
        <w:tblInd w:w="69" w:type="dxa"/>
      </w:tblPr>
      <w:tblGrid>
        <w:gridCol w:w="2089"/>
        <w:gridCol w:w="852"/>
        <w:gridCol w:w="850"/>
        <w:gridCol w:w="850"/>
        <w:gridCol w:w="853"/>
        <w:gridCol w:w="788"/>
      </w:tblGrid>
      <w:tr>
        <w:trPr>
          <w:trHeight w:val="581"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9" w:after="0" w:line="240"/>
              <w:ind w:right="0" w:left="56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Показатель</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6"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I</w:t>
            </w:r>
          </w:p>
          <w:p>
            <w:pPr>
              <w:spacing w:before="39" w:after="0" w:line="240"/>
              <w:ind w:right="0" w:left="6"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13"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w:t>
            </w:r>
          </w:p>
          <w:p>
            <w:pPr>
              <w:spacing w:before="39"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III</w:t>
            </w:r>
          </w:p>
          <w:p>
            <w:pPr>
              <w:spacing w:before="39"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IV</w:t>
            </w:r>
          </w:p>
          <w:p>
            <w:pPr>
              <w:spacing w:before="39" w:after="0" w:line="240"/>
              <w:ind w:right="1"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9" w:after="0" w:line="240"/>
              <w:ind w:right="0" w:left="13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r>
      <w:tr>
        <w:trPr>
          <w:trHeight w:val="309" w:hRule="auto"/>
          <w:jc w:val="left"/>
        </w:trPr>
        <w:tc>
          <w:tcPr>
            <w:tcW w:w="6282"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93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Операционная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деятельность</w:t>
            </w:r>
          </w:p>
        </w:tc>
      </w:tr>
      <w:tr>
        <w:trPr>
          <w:trHeight w:val="539"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Поступления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 </w:t>
            </w:r>
            <w:r>
              <w:rPr>
                <w:rFonts w:ascii="Times New Roman" w:hAnsi="Times New Roman" w:cs="Times New Roman" w:eastAsia="Times New Roman"/>
                <w:color w:val="auto"/>
                <w:spacing w:val="-4"/>
                <w:position w:val="0"/>
                <w:sz w:val="20"/>
                <w:shd w:fill="auto" w:val="clear"/>
              </w:rPr>
              <w:t xml:space="preserve">даж</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69"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5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Выплаты по опера- ционной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деятельно- </w:t>
            </w:r>
            <w:r>
              <w:rPr>
                <w:rFonts w:ascii="Times New Roman" w:hAnsi="Times New Roman" w:cs="Times New Roman" w:eastAsia="Times New Roman"/>
                <w:color w:val="auto"/>
                <w:spacing w:val="-4"/>
                <w:position w:val="0"/>
                <w:sz w:val="20"/>
                <w:shd w:fill="auto" w:val="clear"/>
              </w:rPr>
              <w:t xml:space="preserve">сти</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0"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3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Сальдо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денежных </w:t>
            </w:r>
            <w:r>
              <w:rPr>
                <w:rFonts w:ascii="Times New Roman" w:hAnsi="Times New Roman" w:cs="Times New Roman" w:eastAsia="Times New Roman"/>
                <w:color w:val="auto"/>
                <w:spacing w:val="-2"/>
                <w:position w:val="0"/>
                <w:sz w:val="20"/>
                <w:shd w:fill="auto" w:val="clear"/>
              </w:rPr>
              <w:t xml:space="preserve">средств</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80" w:after="0" w:line="240"/>
        <w:ind w:right="168" w:left="0" w:firstLine="0"/>
        <w:jc w:val="righ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Окончание</w:t>
      </w:r>
      <w:r>
        <w:rPr>
          <w:rFonts w:ascii="Times New Roman" w:hAnsi="Times New Roman" w:cs="Times New Roman" w:eastAsia="Times New Roman"/>
          <w:i/>
          <w:color w:val="auto"/>
          <w:spacing w:val="-6"/>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табл.</w:t>
      </w:r>
      <w:r>
        <w:rPr>
          <w:rFonts w:ascii="Times New Roman" w:hAnsi="Times New Roman" w:cs="Times New Roman" w:eastAsia="Times New Roman"/>
          <w:i/>
          <w:color w:val="auto"/>
          <w:spacing w:val="-6"/>
          <w:position w:val="0"/>
          <w:sz w:val="20"/>
          <w:shd w:fill="auto" w:val="clear"/>
        </w:rPr>
        <w:t xml:space="preserve"> </w:t>
      </w:r>
      <w:r>
        <w:rPr>
          <w:rFonts w:ascii="Times New Roman" w:hAnsi="Times New Roman" w:cs="Times New Roman" w:eastAsia="Times New Roman"/>
          <w:i/>
          <w:color w:val="auto"/>
          <w:spacing w:val="-10"/>
          <w:position w:val="0"/>
          <w:sz w:val="20"/>
          <w:shd w:fill="auto" w:val="clear"/>
        </w:rPr>
        <w:t xml:space="preserve">7</w:t>
      </w:r>
    </w:p>
    <w:p>
      <w:pPr>
        <w:spacing w:before="4" w:after="0" w:line="240"/>
        <w:ind w:right="0" w:left="0" w:firstLine="0"/>
        <w:jc w:val="left"/>
        <w:rPr>
          <w:rFonts w:ascii="Times New Roman" w:hAnsi="Times New Roman" w:cs="Times New Roman" w:eastAsia="Times New Roman"/>
          <w:i/>
          <w:color w:val="auto"/>
          <w:spacing w:val="0"/>
          <w:position w:val="0"/>
          <w:sz w:val="9"/>
          <w:shd w:fill="auto" w:val="clear"/>
        </w:rPr>
      </w:pPr>
    </w:p>
    <w:tbl>
      <w:tblPr>
        <w:tblInd w:w="69" w:type="dxa"/>
      </w:tblPr>
      <w:tblGrid>
        <w:gridCol w:w="2089"/>
        <w:gridCol w:w="852"/>
        <w:gridCol w:w="850"/>
        <w:gridCol w:w="850"/>
        <w:gridCol w:w="853"/>
        <w:gridCol w:w="788"/>
      </w:tblGrid>
      <w:tr>
        <w:trPr>
          <w:trHeight w:val="580"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8" w:after="0" w:line="240"/>
              <w:ind w:right="0" w:left="56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Показатель</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6"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I</w:t>
            </w:r>
          </w:p>
          <w:p>
            <w:pPr>
              <w:spacing w:before="38" w:after="0" w:line="240"/>
              <w:ind w:right="0" w:left="6"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13"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w:t>
            </w:r>
          </w:p>
          <w:p>
            <w:pPr>
              <w:spacing w:before="38"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III</w:t>
            </w:r>
          </w:p>
          <w:p>
            <w:pPr>
              <w:spacing w:before="38"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IV</w:t>
            </w:r>
          </w:p>
          <w:p>
            <w:pPr>
              <w:spacing w:before="38" w:after="0" w:line="240"/>
              <w:ind w:right="1"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квартал</w:t>
            </w: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8" w:after="0" w:line="240"/>
              <w:ind w:right="0" w:left="13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r>
      <w:tr>
        <w:trPr>
          <w:trHeight w:val="309" w:hRule="auto"/>
          <w:jc w:val="left"/>
        </w:trPr>
        <w:tc>
          <w:tcPr>
            <w:tcW w:w="6282"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Финансовая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деятельность</w:t>
            </w:r>
          </w:p>
        </w:tc>
      </w:tr>
      <w:tr>
        <w:trPr>
          <w:trHeight w:val="539"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01"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Поступления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денеж- ных средств</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0"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6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Возврат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денежных </w:t>
            </w:r>
            <w:r>
              <w:rPr>
                <w:rFonts w:ascii="Times New Roman" w:hAnsi="Times New Roman" w:cs="Times New Roman" w:eastAsia="Times New Roman"/>
                <w:color w:val="auto"/>
                <w:spacing w:val="-2"/>
                <w:position w:val="0"/>
                <w:sz w:val="20"/>
                <w:shd w:fill="auto" w:val="clear"/>
              </w:rPr>
              <w:t xml:space="preserve">средств</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1"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43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Сальдо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денежных </w:t>
            </w:r>
            <w:r>
              <w:rPr>
                <w:rFonts w:ascii="Times New Roman" w:hAnsi="Times New Roman" w:cs="Times New Roman" w:eastAsia="Times New Roman"/>
                <w:color w:val="auto"/>
                <w:spacing w:val="-2"/>
                <w:position w:val="0"/>
                <w:sz w:val="20"/>
                <w:shd w:fill="auto" w:val="clear"/>
              </w:rPr>
              <w:t xml:space="preserve">средств</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6282"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83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Инвестиционная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деятельность</w:t>
            </w:r>
          </w:p>
        </w:tc>
      </w:tr>
      <w:tr>
        <w:trPr>
          <w:trHeight w:val="309"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Инвестиции</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Возврат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инвестиций</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9"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3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Сальдо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денежных </w:t>
            </w:r>
            <w:r>
              <w:rPr>
                <w:rFonts w:ascii="Times New Roman" w:hAnsi="Times New Roman" w:cs="Times New Roman" w:eastAsia="Times New Roman"/>
                <w:color w:val="auto"/>
                <w:spacing w:val="-2"/>
                <w:position w:val="0"/>
                <w:sz w:val="20"/>
                <w:shd w:fill="auto" w:val="clear"/>
              </w:rPr>
              <w:t xml:space="preserve">средств</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208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Конечное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сальдо</w:t>
            </w:r>
          </w:p>
        </w:tc>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numPr>
          <w:ilvl w:val="0"/>
          <w:numId w:val="410"/>
        </w:numPr>
        <w:tabs>
          <w:tab w:val="left" w:pos="493" w:leader="none"/>
        </w:tabs>
        <w:spacing w:before="65" w:after="0" w:line="240"/>
        <w:ind w:right="0" w:left="493" w:hanging="165"/>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РЕСУРСЫ</w:t>
      </w:r>
      <w:r>
        <w:rPr>
          <w:rFonts w:ascii="Times New Roman" w:hAnsi="Times New Roman" w:cs="Times New Roman" w:eastAsia="Times New Roman"/>
          <w:b/>
          <w:color w:val="auto"/>
          <w:spacing w:val="-7"/>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ПРИ</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ПРОЕКТНОМ</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БЮДЖЕТИРОВАНИИ</w:t>
      </w:r>
    </w:p>
    <w:p>
      <w:pPr>
        <w:spacing w:before="9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составлении бюджетов проекта важное место занимают ресурсы, необходимые для его реализации. Эти ресурсы разнооб- разны, они имеют различную сущность и природу</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происхождения, могут иметь разные источники своего поступления 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организацию, быть легкодоступными и почти неограниченными или нуждаться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строгом нормировании и лимитировании.</w:t>
      </w:r>
    </w:p>
    <w:p>
      <w:pPr>
        <w:spacing w:before="4"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составлении бюджетов проекта вначале производят ана- лиз потребностей в ресурсах. Он включает определение их коли- чества и качества в соответствии с планом разработки проекта, стратификацию и группировку по заданным критериям, стоимост- ную оценку, конкретные сроки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потребления. Это позволяет 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даль- нейшем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определить</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объемы,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сроки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производства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 реализации проекта.</w:t>
      </w:r>
    </w:p>
    <w:p>
      <w:pPr>
        <w:spacing w:before="0"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Ввиду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большого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разнообразия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учетной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практике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 принято объединять в однородные группы по общему признаку. Обычно анализ ведется по нескольким укрупненным группам ре- сурсов: человеческие ресурсы, материальные ресурсы, финансо- вые ресурсы. Определение необходимых ресурсов производится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центрам затрат и далее обобщается в единой форме. В конеч- ном итоге получают комплекс</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документов, включающих ряд пред- варительных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смет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натуральных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стоимостных пока- зателях. При этом используют разделение полученных видов за- трат на переменные и постоянные.</w:t>
      </w:r>
    </w:p>
    <w:p>
      <w:pPr>
        <w:spacing w:before="3"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Оценка стоимости потребных человеческих ресурсов связана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количеством необходимого для реализации проекта рабочего времени и качества произведенного труда. При этом сумма плано- вых прямых затрат на оплату труда определяется исходя из плано- вого объема производства продукции (работ, услуг) путем умно- жения</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трудоемкости</w:t>
      </w:r>
      <w:r>
        <w:rPr>
          <w:rFonts w:ascii="Times New Roman" w:hAnsi="Times New Roman" w:cs="Times New Roman" w:eastAsia="Times New Roman"/>
          <w:color w:val="auto"/>
          <w:spacing w:val="2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изготовления</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каждого</w:t>
      </w:r>
      <w:r>
        <w:rPr>
          <w:rFonts w:ascii="Times New Roman" w:hAnsi="Times New Roman" w:cs="Times New Roman" w:eastAsia="Times New Roman"/>
          <w:color w:val="auto"/>
          <w:spacing w:val="2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вида</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продукции</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оказания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услуг)</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стоимость</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одного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человеко-часа. Сумма косвенных расходов на оплату труда работников, не свя- занных с непосредственным изготовлением продукции, определя- ется исходя из величины плановых человеко-часов и тарифной ставки привлеченного работника.</w:t>
      </w:r>
    </w:p>
    <w:p>
      <w:pPr>
        <w:spacing w:before="2"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оценке стоимости использования трудовых ресурсов сле- дует помнить, что работники, привлекаемые для деятельности по проекту, должны по возможности максимально точно соответ- ствовать тем характеристикам, которые предъявляются к ним для выполнения тех или иных работ. Работник, имеющий лучшие дан- ные по квалификации, чем отраженные в требованиях к выполне- нию работ, может привлекаться в том случае, если привлечь ра- ботника с указанными характеристиками нет возможности. Одна- ко это будет приводить к увеличению сумм оплаты труда, поскольку у более квалифицированных работников выше ставки заработной</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платы,</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удорожанию</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целом.</w:t>
      </w:r>
      <w:r>
        <w:rPr>
          <w:rFonts w:ascii="Times New Roman" w:hAnsi="Times New Roman" w:cs="Times New Roman" w:eastAsia="Times New Roman"/>
          <w:color w:val="auto"/>
          <w:spacing w:val="3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Привлекать к исполнению работ персонал, не отвечающий требуемым харак- теристикам, недопустимо.</w:t>
      </w:r>
    </w:p>
    <w:p>
      <w:pPr>
        <w:spacing w:before="4"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Специфика проектного бюджетирования заключается в том, что необходимо оценивать не только затраты труда непосред- ственных участников проекта, занятых только в данной проектной деятельности, например, работников, выпускающих продукцию проекта, но и всех привлеченных специалистов, даже если они имеют постоянное рабочее место и получают оплату труда в соот- ветствии с исполнением их основных должностных обязанностей. Это связано с тем, что дополнительная нагрузка в виде работ по проекту также должна оплачиваться, например, как сверхурочная работа. Либо основную работу привлеченного специалиста будут исполнять</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другие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работники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приведет к повышению оплаты их труда, либо это приведет к необходимо- сти принимать нового работника.</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3"/>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Поэтому первоначально следует составить таблицу предвари- тельной оценки стоимости человеческих ресурсов проекта, в том числе отдельно для команды проекта, пример формы которой при- веден в таблице 8 [7]. При этом в рабочей таблице указывается ос- новная обязанность члена команды проекта, а также потребное количество человеко-часов для выполнения работ по каждому эта- пу исполнения проекта.</w:t>
      </w:r>
    </w:p>
    <w:p>
      <w:pPr>
        <w:spacing w:before="48"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37" w:hanging="68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Рабочая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предварительной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стоимости человеческих ресурсов членов команды проекта</w:t>
      </w:r>
    </w:p>
    <w:p>
      <w:pPr>
        <w:spacing w:before="0"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69" w:type="dxa"/>
      </w:tblPr>
      <w:tblGrid>
        <w:gridCol w:w="1380"/>
        <w:gridCol w:w="992"/>
        <w:gridCol w:w="994"/>
        <w:gridCol w:w="991"/>
        <w:gridCol w:w="994"/>
        <w:gridCol w:w="929"/>
      </w:tblGrid>
      <w:tr>
        <w:trPr>
          <w:trHeight w:val="309" w:hRule="auto"/>
          <w:jc w:val="left"/>
        </w:trPr>
        <w:tc>
          <w:tcPr>
            <w:tcW w:w="628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7"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Проект</w:t>
            </w:r>
            <w:r>
              <w:rPr>
                <w:rFonts w:ascii="Times New Roman" w:hAnsi="Times New Roman" w:cs="Times New Roman" w:eastAsia="Times New Roman"/>
                <w:color w:val="auto"/>
                <w:spacing w:val="-6"/>
                <w:position w:val="0"/>
                <w:sz w:val="20"/>
                <w:shd w:fill="auto" w:val="clear"/>
              </w:rPr>
              <w:t xml:space="preserve"> </w:t>
            </w:r>
            <w:r>
              <w:rPr>
                <w:rFonts w:ascii="Segoe UI Symbol" w:hAnsi="Segoe UI Symbol" w:cs="Segoe UI Symbol" w:eastAsia="Segoe UI Symbol"/>
                <w:color w:val="auto"/>
                <w:spacing w:val="-5"/>
                <w:position w:val="0"/>
                <w:sz w:val="20"/>
                <w:shd w:fill="auto" w:val="clear"/>
              </w:rPr>
              <w:t xml:space="preserve">№…</w:t>
            </w:r>
          </w:p>
        </w:tc>
      </w:tr>
      <w:tr>
        <w:trPr>
          <w:trHeight w:val="311" w:hRule="auto"/>
          <w:jc w:val="left"/>
        </w:trPr>
        <w:tc>
          <w:tcPr>
            <w:tcW w:w="138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33" w:left="41"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Член</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коман- ды, обязан- </w:t>
            </w:r>
            <w:r>
              <w:rPr>
                <w:rFonts w:ascii="Times New Roman" w:hAnsi="Times New Roman" w:cs="Times New Roman" w:eastAsia="Times New Roman"/>
                <w:color w:val="auto"/>
                <w:spacing w:val="-2"/>
                <w:position w:val="0"/>
                <w:sz w:val="20"/>
                <w:shd w:fill="auto" w:val="clear"/>
              </w:rPr>
              <w:t xml:space="preserve">ности</w:t>
            </w:r>
          </w:p>
        </w:tc>
        <w:tc>
          <w:tcPr>
            <w:tcW w:w="4900"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33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Этап</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tc>
      </w:tr>
      <w:tr>
        <w:trPr>
          <w:trHeight w:val="448" w:hRule="auto"/>
          <w:jc w:val="left"/>
        </w:trPr>
        <w:tc>
          <w:tcPr>
            <w:tcW w:w="138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4" w:left="12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28" w:left="13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9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6"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n</w:t>
            </w:r>
          </w:p>
        </w:tc>
      </w:tr>
      <w:tr>
        <w:trPr>
          <w:trHeight w:val="770" w:hRule="auto"/>
          <w:jc w:val="left"/>
        </w:trPr>
        <w:tc>
          <w:tcPr>
            <w:tcW w:w="13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3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Иванов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И.И., </w:t>
            </w:r>
            <w:r>
              <w:rPr>
                <w:rFonts w:ascii="Times New Roman" w:hAnsi="Times New Roman" w:cs="Times New Roman" w:eastAsia="Times New Roman"/>
                <w:color w:val="auto"/>
                <w:spacing w:val="-2"/>
                <w:position w:val="0"/>
                <w:sz w:val="20"/>
                <w:shd w:fill="auto" w:val="clear"/>
              </w:rPr>
              <w:t xml:space="preserve">менеджер проекта</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70" w:hRule="auto"/>
          <w:jc w:val="left"/>
        </w:trPr>
        <w:tc>
          <w:tcPr>
            <w:tcW w:w="13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57" w:left="107"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Петров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П.П., ведущий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 </w:t>
            </w:r>
            <w:r>
              <w:rPr>
                <w:rFonts w:ascii="Times New Roman" w:hAnsi="Times New Roman" w:cs="Times New Roman" w:eastAsia="Times New Roman"/>
                <w:color w:val="auto"/>
                <w:spacing w:val="-4"/>
                <w:position w:val="0"/>
                <w:sz w:val="20"/>
                <w:shd w:fill="auto" w:val="clear"/>
              </w:rPr>
              <w:t xml:space="preserve">женер</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3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13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Всего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65"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83"/>
        <w:ind w:right="167"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Далее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таблиц</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предварительной оценки стоимости трудовых ресурсов необходимо составить от- дельные сметы затрат трудовых ресурсов как по прямым, так и по косвенным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затратам. 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качестве примерной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учета затрат по трудовым ресурсам можно привести смету прямых затрат на опла- ту труда, показанную в таблице 9 [24].</w:t>
      </w:r>
    </w:p>
    <w:p>
      <w:pPr>
        <w:spacing w:before="0" w:after="0" w:line="283"/>
        <w:ind w:right="163"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Аналогичным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образом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либо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составляется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отдельная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смета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кос- венных затрат труда, либо затраты на оплату труда общепроизвод- </w:t>
      </w:r>
      <w:r>
        <w:rPr>
          <w:rFonts w:ascii="Times New Roman" w:hAnsi="Times New Roman" w:cs="Times New Roman" w:eastAsia="Times New Roman"/>
          <w:color w:val="auto"/>
          <w:spacing w:val="-6"/>
          <w:position w:val="0"/>
          <w:sz w:val="22"/>
          <w:shd w:fill="auto" w:val="clear"/>
        </w:rPr>
        <w:t xml:space="preserve">ственного и общехозяйственного назначения представляются в других </w:t>
      </w:r>
      <w:r>
        <w:rPr>
          <w:rFonts w:ascii="Times New Roman" w:hAnsi="Times New Roman" w:cs="Times New Roman" w:eastAsia="Times New Roman"/>
          <w:color w:val="auto"/>
          <w:spacing w:val="-4"/>
          <w:position w:val="0"/>
          <w:sz w:val="22"/>
          <w:shd w:fill="auto" w:val="clear"/>
        </w:rPr>
        <w:t xml:space="preserve">сметах 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бюджетах, например, 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бюджете общехозяйственных затрат.</w:t>
      </w:r>
    </w:p>
    <w:p>
      <w:pPr>
        <w:spacing w:before="0" w:after="0" w:line="283"/>
        <w:ind w:right="0" w:left="28" w:firstLine="424"/>
        <w:jc w:val="both"/>
        <w:rPr>
          <w:rFonts w:ascii="Times New Roman" w:hAnsi="Times New Roman" w:cs="Times New Roman" w:eastAsia="Times New Roman"/>
          <w:color w:val="auto"/>
          <w:spacing w:val="0"/>
          <w:position w:val="0"/>
          <w:sz w:val="22"/>
          <w:shd w:fill="auto" w:val="clear"/>
        </w:rPr>
      </w:pPr>
    </w:p>
    <w:p>
      <w:pPr>
        <w:spacing w:before="80" w:after="48" w:line="240"/>
        <w:ind w:right="0" w:left="61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9.</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Смета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оплату</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проекту</w:t>
      </w:r>
    </w:p>
    <w:tbl>
      <w:tblPr>
        <w:tblInd w:w="19" w:type="dxa"/>
      </w:tblPr>
      <w:tblGrid>
        <w:gridCol w:w="566"/>
        <w:gridCol w:w="994"/>
        <w:gridCol w:w="991"/>
        <w:gridCol w:w="850"/>
        <w:gridCol w:w="710"/>
        <w:gridCol w:w="850"/>
        <w:gridCol w:w="708"/>
        <w:gridCol w:w="710"/>
      </w:tblGrid>
      <w:tr>
        <w:trPr>
          <w:trHeight w:val="1031" w:hRule="auto"/>
          <w:jc w:val="left"/>
        </w:trPr>
        <w:tc>
          <w:tcPr>
            <w:tcW w:w="56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0" w:after="0" w:line="247"/>
              <w:ind w:right="444" w:left="448" w:hanging="3"/>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Категория персонала</w:t>
            </w:r>
          </w:p>
        </w:tc>
        <w:tc>
          <w:tcPr>
            <w:tcW w:w="198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6" w:after="0" w:line="240"/>
              <w:ind w:right="210" w:left="220" w:hanging="3"/>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Потребности по видам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продукции, </w:t>
            </w:r>
            <w:r>
              <w:rPr>
                <w:rFonts w:ascii="Times New Roman" w:hAnsi="Times New Roman" w:cs="Times New Roman" w:eastAsia="Times New Roman"/>
                <w:color w:val="auto"/>
                <w:spacing w:val="-2"/>
                <w:position w:val="0"/>
                <w:sz w:val="20"/>
                <w:shd w:fill="auto" w:val="clear"/>
              </w:rPr>
              <w:t xml:space="preserve">нормо-часы</w:t>
            </w:r>
          </w:p>
        </w:tc>
        <w:tc>
          <w:tcPr>
            <w:tcW w:w="85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4"/>
              <w:ind w:right="162"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Потребность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 го, нормо-часы</w:t>
            </w:r>
          </w:p>
        </w:tc>
        <w:tc>
          <w:tcPr>
            <w:tcW w:w="7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4" w:after="0" w:line="244"/>
              <w:ind w:right="319"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Часовая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ставка, </w:t>
            </w:r>
            <w:r>
              <w:rPr>
                <w:rFonts w:ascii="Times New Roman" w:hAnsi="Times New Roman" w:cs="Times New Roman" w:eastAsia="Times New Roman"/>
                <w:color w:val="auto"/>
                <w:spacing w:val="-4"/>
                <w:position w:val="0"/>
                <w:sz w:val="20"/>
                <w:shd w:fill="auto" w:val="clear"/>
              </w:rPr>
              <w:t xml:space="preserve">руб.</w:t>
            </w:r>
          </w:p>
        </w:tc>
        <w:tc>
          <w:tcPr>
            <w:tcW w:w="85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3" w:after="0" w:line="247"/>
              <w:ind w:right="162" w:left="189" w:firstLine="26"/>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Всего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сдель- ной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оплате,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tc>
        <w:tc>
          <w:tcPr>
            <w:tcW w:w="70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4" w:after="0" w:line="244"/>
              <w:ind w:right="16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Прочие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выплаты, </w:t>
            </w:r>
            <w:r>
              <w:rPr>
                <w:rFonts w:ascii="Times New Roman" w:hAnsi="Times New Roman" w:cs="Times New Roman" w:eastAsia="Times New Roman"/>
                <w:color w:val="auto"/>
                <w:spacing w:val="-4"/>
                <w:position w:val="0"/>
                <w:sz w:val="20"/>
                <w:shd w:fill="auto" w:val="clear"/>
              </w:rPr>
              <w:t xml:space="preserve">руб.</w:t>
            </w:r>
          </w:p>
        </w:tc>
        <w:tc>
          <w:tcPr>
            <w:tcW w:w="7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4" w:after="0" w:line="244"/>
              <w:ind w:right="162"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Всего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оплату труда, руб.</w:t>
            </w:r>
          </w:p>
        </w:tc>
      </w:tr>
      <w:tr>
        <w:trPr>
          <w:trHeight w:val="726" w:hRule="auto"/>
          <w:jc w:val="left"/>
        </w:trPr>
        <w:tc>
          <w:tcPr>
            <w:tcW w:w="5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7" w:after="0" w:line="240"/>
              <w:ind w:right="134" w:left="446" w:hanging="296"/>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продукт </w:t>
            </w:r>
            <w:r>
              <w:rPr>
                <w:rFonts w:ascii="Times New Roman" w:hAnsi="Times New Roman" w:cs="Times New Roman" w:eastAsia="Times New Roman"/>
                <w:color w:val="auto"/>
                <w:spacing w:val="-10"/>
                <w:position w:val="0"/>
                <w:sz w:val="20"/>
                <w:shd w:fill="auto" w:val="clear"/>
              </w:rPr>
              <w:t xml:space="preserve">1</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7" w:after="0" w:line="240"/>
              <w:ind w:right="133" w:left="444" w:hanging="296"/>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продукт </w:t>
            </w:r>
            <w:r>
              <w:rPr>
                <w:rFonts w:ascii="Times New Roman" w:hAnsi="Times New Roman" w:cs="Times New Roman" w:eastAsia="Times New Roman"/>
                <w:color w:val="auto"/>
                <w:spacing w:val="-10"/>
                <w:position w:val="0"/>
                <w:sz w:val="20"/>
                <w:shd w:fill="auto" w:val="clear"/>
              </w:rPr>
              <w:t xml:space="preserve">2</w:t>
            </w:r>
          </w:p>
        </w:tc>
        <w:tc>
          <w:tcPr>
            <w:tcW w:w="85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7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85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70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7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12"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5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w:t>
            </w:r>
            <w:r>
              <w:rPr>
                <w:rFonts w:ascii="Times New Roman" w:hAnsi="Times New Roman" w:cs="Times New Roman" w:eastAsia="Times New Roman"/>
                <w:color w:val="auto"/>
                <w:spacing w:val="-10"/>
                <w:position w:val="0"/>
                <w:sz w:val="20"/>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5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82"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5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n-</w:t>
            </w:r>
            <w:r>
              <w:rPr>
                <w:rFonts w:ascii="Times New Roman" w:hAnsi="Times New Roman" w:cs="Times New Roman" w:eastAsia="Times New Roman"/>
                <w:color w:val="auto"/>
                <w:spacing w:val="-10"/>
                <w:position w:val="0"/>
                <w:sz w:val="20"/>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0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92"/>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этом в бюджетах могут более подробно указываться раз- ные виды</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доплат,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надбавок,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стимулирующие выплаты работникам, в том числе трансформированные в денежную форму натуральные </w:t>
      </w:r>
      <w:r>
        <w:rPr>
          <w:rFonts w:ascii="Times New Roman" w:hAnsi="Times New Roman" w:cs="Times New Roman" w:eastAsia="Times New Roman"/>
          <w:color w:val="auto"/>
          <w:spacing w:val="-2"/>
          <w:position w:val="0"/>
          <w:sz w:val="22"/>
          <w:shd w:fill="auto" w:val="clear"/>
        </w:rPr>
        <w:t xml:space="preserve">вознаграждения.</w:t>
      </w:r>
    </w:p>
    <w:p>
      <w:pPr>
        <w:spacing w:before="2" w:after="0" w:line="292"/>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оценке материальных ресурсов, требующихся для реали- зации проекта, определяют их количественный и качественный состав, исходя из технической проектной документации, возмож- ности использования тех или иных ресурсов, сроков их доставки и вариантов оплаты. При этом обычно просчитываются варианты, включающие разные виды материалов или их технические харак- теристики, и разные варианты их приобретения и доставки.</w:t>
      </w:r>
    </w:p>
    <w:p>
      <w:pPr>
        <w:spacing w:before="3"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конечном итоге формируется план приобретения и расходо- вания материальных ресурсов по проекту. Расчет вначале ведут по каждому</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виду</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изготовления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каждого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продукта в натуральных показателях и отражают полученные данные в ве- домостях расхода материалов по каждому виду продукта. Далее определяют стоимость каждого вида ресурса и получают плано- вые сметы и бюджеты материальных затрат в общем по проекту. При</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этом</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разделяют</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прямые</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косвенные</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расходы</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9"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обретению и использованию материальных ресурсов. Пример плана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натуральных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показателях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приведен в таблице 10 [24].</w:t>
      </w:r>
    </w:p>
    <w:p>
      <w:pPr>
        <w:spacing w:before="3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67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продукции</w:t>
      </w:r>
    </w:p>
    <w:p>
      <w:pPr>
        <w:spacing w:before="4"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21" w:type="dxa"/>
      </w:tblPr>
      <w:tblGrid>
        <w:gridCol w:w="1054"/>
        <w:gridCol w:w="1004"/>
        <w:gridCol w:w="1049"/>
        <w:gridCol w:w="1004"/>
        <w:gridCol w:w="992"/>
        <w:gridCol w:w="1275"/>
      </w:tblGrid>
      <w:tr>
        <w:trPr>
          <w:trHeight w:val="290" w:hRule="auto"/>
          <w:jc w:val="left"/>
        </w:trPr>
        <w:tc>
          <w:tcPr>
            <w:tcW w:w="105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3"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w:t>
            </w:r>
          </w:p>
        </w:tc>
        <w:tc>
          <w:tcPr>
            <w:tcW w:w="205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56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Продукт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А</w:t>
            </w:r>
          </w:p>
        </w:tc>
        <w:tc>
          <w:tcPr>
            <w:tcW w:w="199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54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Продукт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Б</w:t>
            </w:r>
          </w:p>
        </w:tc>
        <w:tc>
          <w:tcPr>
            <w:tcW w:w="127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8" w:after="0" w:line="240"/>
              <w:ind w:right="190" w:left="199" w:hanging="4"/>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 по- </w:t>
            </w:r>
            <w:r>
              <w:rPr>
                <w:rFonts w:ascii="Times New Roman" w:hAnsi="Times New Roman" w:cs="Times New Roman" w:eastAsia="Times New Roman"/>
                <w:color w:val="auto"/>
                <w:spacing w:val="-2"/>
                <w:position w:val="0"/>
                <w:sz w:val="20"/>
                <w:shd w:fill="auto" w:val="clear"/>
              </w:rPr>
              <w:t xml:space="preserve">требность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 </w:t>
            </w:r>
            <w:r>
              <w:rPr>
                <w:rFonts w:ascii="Times New Roman" w:hAnsi="Times New Roman" w:cs="Times New Roman" w:eastAsia="Times New Roman"/>
                <w:color w:val="auto"/>
                <w:spacing w:val="-4"/>
                <w:position w:val="0"/>
                <w:sz w:val="20"/>
                <w:shd w:fill="auto" w:val="clear"/>
              </w:rPr>
              <w:t xml:space="preserve">ед.</w:t>
            </w:r>
          </w:p>
        </w:tc>
      </w:tr>
      <w:tr>
        <w:trPr>
          <w:trHeight w:val="748" w:hRule="auto"/>
          <w:jc w:val="left"/>
        </w:trPr>
        <w:tc>
          <w:tcPr>
            <w:tcW w:w="105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9" w:after="0" w:line="240"/>
              <w:ind w:right="0" w:left="383" w:hanging="25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шт., </w:t>
            </w:r>
            <w:r>
              <w:rPr>
                <w:rFonts w:ascii="Times New Roman" w:hAnsi="Times New Roman" w:cs="Times New Roman" w:eastAsia="Times New Roman"/>
                <w:color w:val="auto"/>
                <w:spacing w:val="-4"/>
                <w:position w:val="0"/>
                <w:sz w:val="20"/>
                <w:shd w:fill="auto" w:val="clear"/>
              </w:rPr>
              <w:t xml:space="preserve">ед.</w:t>
            </w:r>
          </w:p>
        </w:tc>
        <w:tc>
          <w:tcPr>
            <w:tcW w:w="10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210" w:left="219"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весь </w:t>
            </w:r>
            <w:r>
              <w:rPr>
                <w:rFonts w:ascii="Times New Roman" w:hAnsi="Times New Roman" w:cs="Times New Roman" w:eastAsia="Times New Roman"/>
                <w:color w:val="auto"/>
                <w:spacing w:val="-2"/>
                <w:position w:val="0"/>
                <w:sz w:val="20"/>
                <w:shd w:fill="auto" w:val="clear"/>
              </w:rPr>
              <w:t xml:space="preserve">объем, </w:t>
            </w:r>
            <w:r>
              <w:rPr>
                <w:rFonts w:ascii="Times New Roman" w:hAnsi="Times New Roman" w:cs="Times New Roman" w:eastAsia="Times New Roman"/>
                <w:color w:val="auto"/>
                <w:spacing w:val="-4"/>
                <w:position w:val="0"/>
                <w:sz w:val="20"/>
                <w:shd w:fill="auto" w:val="clear"/>
              </w:rPr>
              <w:t xml:space="preserve">ед.</w:t>
            </w: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9" w:after="0" w:line="240"/>
              <w:ind w:right="0" w:left="380" w:hanging="25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шт., </w:t>
            </w:r>
            <w:r>
              <w:rPr>
                <w:rFonts w:ascii="Times New Roman" w:hAnsi="Times New Roman" w:cs="Times New Roman" w:eastAsia="Times New Roman"/>
                <w:color w:val="auto"/>
                <w:spacing w:val="-4"/>
                <w:position w:val="0"/>
                <w:sz w:val="20"/>
                <w:shd w:fill="auto" w:val="clear"/>
              </w:rPr>
              <w:t xml:space="preserve">ед.</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113" w:left="120"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весь </w:t>
            </w:r>
            <w:r>
              <w:rPr>
                <w:rFonts w:ascii="Times New Roman" w:hAnsi="Times New Roman" w:cs="Times New Roman" w:eastAsia="Times New Roman"/>
                <w:color w:val="auto"/>
                <w:spacing w:val="-2"/>
                <w:position w:val="0"/>
                <w:sz w:val="20"/>
                <w:shd w:fill="auto" w:val="clear"/>
              </w:rPr>
              <w:t xml:space="preserve">объем, </w:t>
            </w:r>
            <w:r>
              <w:rPr>
                <w:rFonts w:ascii="Times New Roman" w:hAnsi="Times New Roman" w:cs="Times New Roman" w:eastAsia="Times New Roman"/>
                <w:color w:val="auto"/>
                <w:spacing w:val="-4"/>
                <w:position w:val="0"/>
                <w:sz w:val="20"/>
                <w:shd w:fill="auto" w:val="clear"/>
              </w:rPr>
              <w:t xml:space="preserve">ед.</w:t>
            </w:r>
          </w:p>
        </w:tc>
        <w:tc>
          <w:tcPr>
            <w:tcW w:w="127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90" w:hRule="auto"/>
          <w:jc w:val="left"/>
        </w:trPr>
        <w:tc>
          <w:tcPr>
            <w:tcW w:w="10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0" w:hRule="auto"/>
          <w:jc w:val="left"/>
        </w:trPr>
        <w:tc>
          <w:tcPr>
            <w:tcW w:w="10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0" w:hRule="auto"/>
          <w:jc w:val="left"/>
        </w:trPr>
        <w:tc>
          <w:tcPr>
            <w:tcW w:w="10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5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70"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основе полученных планов расхода материалов составля- ются плановые сметы расхода материалов.</w:t>
      </w:r>
    </w:p>
    <w:p>
      <w:pPr>
        <w:spacing w:before="1" w:after="0" w:line="283"/>
        <w:ind w:right="167"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отличие от бюджета смета не имеет разбиения по периодам, в ней все расходы отражаются за весь период реализации проекта. Пример плановой сметы по материалам, составляющим прямые материальные затраты на производство продукции, включающей также стоимостные показатели используемых материальных ре- сурсов, приведен в таблице 11 [24].</w:t>
      </w:r>
    </w:p>
    <w:p>
      <w:pPr>
        <w:spacing w:before="29"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63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11.</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прямых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материальных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проекту</w:t>
      </w:r>
    </w:p>
    <w:p>
      <w:pPr>
        <w:spacing w:before="4"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19" w:type="dxa"/>
      </w:tblPr>
      <w:tblGrid>
        <w:gridCol w:w="1133"/>
        <w:gridCol w:w="1136"/>
        <w:gridCol w:w="1133"/>
        <w:gridCol w:w="993"/>
        <w:gridCol w:w="991"/>
        <w:gridCol w:w="993"/>
      </w:tblGrid>
      <w:tr>
        <w:trPr>
          <w:trHeight w:val="1032" w:hRule="auto"/>
          <w:jc w:val="left"/>
        </w:trPr>
        <w:tc>
          <w:tcPr>
            <w:tcW w:w="11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5"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40" w:left="155" w:hanging="5"/>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Наимено- </w:t>
            </w:r>
            <w:r>
              <w:rPr>
                <w:rFonts w:ascii="Times New Roman" w:hAnsi="Times New Roman" w:cs="Times New Roman" w:eastAsia="Times New Roman"/>
                <w:color w:val="auto"/>
                <w:spacing w:val="0"/>
                <w:position w:val="0"/>
                <w:sz w:val="20"/>
                <w:shd w:fill="auto" w:val="clear"/>
              </w:rPr>
              <w:t xml:space="preserve">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 </w:t>
            </w:r>
            <w:r>
              <w:rPr>
                <w:rFonts w:ascii="Times New Roman" w:hAnsi="Times New Roman" w:cs="Times New Roman" w:eastAsia="Times New Roman"/>
                <w:color w:val="auto"/>
                <w:spacing w:val="-2"/>
                <w:position w:val="0"/>
                <w:sz w:val="20"/>
                <w:shd w:fill="auto" w:val="clear"/>
              </w:rPr>
              <w:t xml:space="preserve">териала</w:t>
            </w:r>
          </w:p>
        </w:tc>
        <w:tc>
          <w:tcPr>
            <w:tcW w:w="2269"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9"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55" w:left="501" w:hanging="335"/>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Потребности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видам продукции, ед.</w:t>
            </w:r>
          </w:p>
        </w:tc>
        <w:tc>
          <w:tcPr>
            <w:tcW w:w="99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40" w:left="15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Потреб- ность всего, </w:t>
            </w:r>
            <w:r>
              <w:rPr>
                <w:rFonts w:ascii="Times New Roman" w:hAnsi="Times New Roman" w:cs="Times New Roman" w:eastAsia="Times New Roman"/>
                <w:color w:val="auto"/>
                <w:spacing w:val="-4"/>
                <w:position w:val="0"/>
                <w:sz w:val="20"/>
                <w:shd w:fill="auto" w:val="clear"/>
              </w:rPr>
              <w:t xml:space="preserve">ед.</w:t>
            </w:r>
          </w:p>
        </w:tc>
        <w:tc>
          <w:tcPr>
            <w:tcW w:w="99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5"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20" w:left="13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Учетная цена, </w:t>
            </w:r>
            <w:r>
              <w:rPr>
                <w:rFonts w:ascii="Times New Roman" w:hAnsi="Times New Roman" w:cs="Times New Roman" w:eastAsia="Times New Roman"/>
                <w:color w:val="auto"/>
                <w:spacing w:val="-4"/>
                <w:position w:val="0"/>
                <w:sz w:val="20"/>
                <w:shd w:fill="auto" w:val="clear"/>
              </w:rPr>
              <w:t xml:space="preserve">руб.</w:t>
            </w:r>
          </w:p>
        </w:tc>
        <w:tc>
          <w:tcPr>
            <w:tcW w:w="99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5"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210" w:left="226" w:firstLine="24"/>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Стои- мость, </w:t>
            </w:r>
            <w:r>
              <w:rPr>
                <w:rFonts w:ascii="Times New Roman" w:hAnsi="Times New Roman" w:cs="Times New Roman" w:eastAsia="Times New Roman"/>
                <w:color w:val="auto"/>
                <w:spacing w:val="-4"/>
                <w:position w:val="0"/>
                <w:sz w:val="20"/>
                <w:shd w:fill="auto" w:val="clear"/>
              </w:rPr>
              <w:t xml:space="preserve">руб.</w:t>
            </w:r>
          </w:p>
        </w:tc>
      </w:tr>
      <w:tr>
        <w:trPr>
          <w:trHeight w:val="407" w:hRule="auto"/>
          <w:jc w:val="left"/>
        </w:trPr>
        <w:tc>
          <w:tcPr>
            <w:tcW w:w="11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14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продукт</w:t>
            </w:r>
            <w:r>
              <w:rPr>
                <w:rFonts w:ascii="Times New Roman" w:hAnsi="Times New Roman" w:cs="Times New Roman" w:eastAsia="Times New Roman"/>
                <w:color w:val="auto"/>
                <w:spacing w:val="-10"/>
                <w:position w:val="0"/>
                <w:sz w:val="20"/>
                <w:shd w:fill="auto" w:val="clear"/>
              </w:rPr>
              <w:t xml:space="preserve"> 1</w:t>
            </w: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14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продукт</w:t>
            </w:r>
            <w:r>
              <w:rPr>
                <w:rFonts w:ascii="Times New Roman" w:hAnsi="Times New Roman" w:cs="Times New Roman" w:eastAsia="Times New Roman"/>
                <w:color w:val="auto"/>
                <w:spacing w:val="-10"/>
                <w:position w:val="0"/>
                <w:sz w:val="20"/>
                <w:shd w:fill="auto" w:val="clear"/>
              </w:rPr>
              <w:t xml:space="preserve"> 2</w:t>
            </w:r>
          </w:p>
        </w:tc>
        <w:tc>
          <w:tcPr>
            <w:tcW w:w="99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99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99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90"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6"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w:t>
            </w:r>
            <w:r>
              <w:rPr>
                <w:rFonts w:ascii="Times New Roman" w:hAnsi="Times New Roman" w:cs="Times New Roman" w:eastAsia="Times New Roman"/>
                <w:color w:val="auto"/>
                <w:spacing w:val="-10"/>
                <w:position w:val="0"/>
                <w:sz w:val="20"/>
                <w:shd w:fill="auto" w:val="clear"/>
              </w:rPr>
              <w:t xml:space="preserve">я</w:t>
            </w:r>
          </w:p>
        </w:tc>
        <w:tc>
          <w:tcPr>
            <w:tcW w:w="11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9"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6"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я</w:t>
            </w:r>
          </w:p>
        </w:tc>
        <w:tc>
          <w:tcPr>
            <w:tcW w:w="11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0"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11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0"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n-</w:t>
            </w:r>
            <w:r>
              <w:rPr>
                <w:rFonts w:ascii="Times New Roman" w:hAnsi="Times New Roman" w:cs="Times New Roman" w:eastAsia="Times New Roman"/>
                <w:color w:val="auto"/>
                <w:spacing w:val="-10"/>
                <w:position w:val="0"/>
                <w:sz w:val="20"/>
                <w:shd w:fill="auto" w:val="clear"/>
              </w:rPr>
              <w:t xml:space="preserve">я</w:t>
            </w:r>
          </w:p>
        </w:tc>
        <w:tc>
          <w:tcPr>
            <w:tcW w:w="11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3"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этом часть материальных расходов по проекту может также отражаться в составе общепроизводственных и общехозяй- ственных расходов либо коммерческих и управленческих расхо- дов. Например, в организациях торговли почти все расходы на оплату труда и материальные ресурсы являются коммерческими, а не производственными. В этом случае они могут быть либо отра- женными в отдельных сметах и бюджетах, либо входят в общий бюджет коммерческих или управленческих расходов по проекту, которые далее становятся важной частью будущего БДР.</w:t>
      </w:r>
    </w:p>
    <w:p>
      <w:pPr>
        <w:spacing w:before="4"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зависимости от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 общепроизводственные и общехозяйственные затраты могут отражать расходование значи- тельных объемов разных ресурсов. Обычно к общепроизводствен- ным относятся амортизация промышленного оборудования, зда- ний, сооружений, транспортных средств, нематериальных активов и т.п., оплата труда производственных работников, напрямую не связанных с производством продукции (ремонт и обслуживание основных средств, транспортировка, изготовление оснастки, ре- монт</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инструментов,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соблюдение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требований</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санитарных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норм в цехах и т.п.), материальные расходы, связанные с проведением вышеназванных работ по обеспечению производственной деятель- ности, и т.д. Общехозяйственные расходы связаны с непроизвод- ственной деятельностью и включают затраты ресурсов по аморти- зации офисного оборудования и зданий, оплаты труда управленче- ского аппарата, содержания непроизводственной инфраструктуры и т.п.</w:t>
      </w:r>
    </w:p>
    <w:p>
      <w:pPr>
        <w:spacing w:before="5"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Глубина детализации общепроизводственных и общехозяй- ственных затрат ресурсов зависит от их важности для реализации проекта. В рамках управления затратами, например, возможно вы- деление отдельных объектов основных средств для определения амортизации конкретно по ним, в отличие от группового подхода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финансовом учете.</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8"/>
        <w:ind w:right="168"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Пример плановой сметы общепроизводственных затрат для дальнейшей агрегации с другими сметами и составления бюджета затрат приведен в таблице 12 [24].</w:t>
      </w:r>
    </w:p>
    <w:p>
      <w:pPr>
        <w:spacing w:before="5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45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общепроизводственных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проекту</w:t>
      </w:r>
    </w:p>
    <w:p>
      <w:pPr>
        <w:spacing w:before="5"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4862"/>
        <w:gridCol w:w="1440"/>
      </w:tblGrid>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3"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Статья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2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Сумма,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tc>
      </w:tr>
      <w:tr>
        <w:trPr>
          <w:trHeight w:val="311"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Переменные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всего,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числе:</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вспомогательные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материалы</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вспомогательных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рабочих</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двигательная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электроэнергия</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промывочная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вода</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Постоянные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всего,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числе:</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амортизация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оборудования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зданий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цехов</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0"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396"/>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контролеров,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цеховых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 гов, начальников цехов</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вода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общих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нужд</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электроэнергия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освещения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цехов</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5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техобслуживание</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9" w:hRule="auto"/>
          <w:jc w:val="left"/>
        </w:trPr>
        <w:tc>
          <w:tcPr>
            <w:tcW w:w="48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4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4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8"/>
        <w:ind w:right="166"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целях лучшего управления затраты в смете разделены на переменные и постоянные. На базе сметы формируется бюджет общепроизводственных расходов. Далее эти статьи затрат инте- грируются со статьями затрат из других источников в БДР.</w:t>
      </w:r>
    </w:p>
    <w:p>
      <w:pPr>
        <w:spacing w:before="0" w:after="0" w:line="288"/>
        <w:ind w:right="166"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Смета общехозяйственных затрат подготавливается аналогич- но смете общепроизводственных затрат.</w:t>
      </w:r>
    </w:p>
    <w:p>
      <w:pPr>
        <w:spacing w:before="0" w:after="0" w:line="288"/>
        <w:ind w:right="165"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отечественном учете коммерческие и управленческие рас- ходы не включаются в себестоимость производства продукции, проведения работ и оказания услуг. Они связаны с реализацией продукта проекта и с организационными расходами. Коммерче- ские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могут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появляться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ввиду</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использования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любых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видов</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8"/>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ресурсов, затрачиваемых на коммерческую деятельность, напри- мер, затраты на рекламу, на упаковку товаров, на послепродажное обслуживание.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Однако сама коммерческая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деятельность предприя- тия в немалой степени зависит от сферы его экономической дея- тельности, поскольку в некоторых отраслях послепродажный сер- вис играет большое значение, в то время как в других он отсут- ствует, и т.п. От нее в том числе будет зависеть и детализация сметы коммерческих расходов. Пример плановой сметы коммер- ческих расходов торговой организации при введении в ассорти- мент новых товаров приведен в таблице 13 [24].</w:t>
      </w:r>
    </w:p>
    <w:p>
      <w:pPr>
        <w:spacing w:before="52"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45"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13.</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коммерческих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проекту</w:t>
      </w:r>
    </w:p>
    <w:p>
      <w:pPr>
        <w:spacing w:before="2" w:after="1" w:line="240"/>
        <w:ind w:right="0" w:left="0" w:firstLine="0"/>
        <w:jc w:val="left"/>
        <w:rPr>
          <w:rFonts w:ascii="Times New Roman" w:hAnsi="Times New Roman" w:cs="Times New Roman" w:eastAsia="Times New Roman"/>
          <w:color w:val="auto"/>
          <w:spacing w:val="0"/>
          <w:position w:val="0"/>
          <w:sz w:val="9"/>
          <w:shd w:fill="auto" w:val="clear"/>
        </w:rPr>
      </w:pPr>
    </w:p>
    <w:tbl>
      <w:tblPr>
        <w:tblInd w:w="69" w:type="dxa"/>
      </w:tblPr>
      <w:tblGrid>
        <w:gridCol w:w="1805"/>
        <w:gridCol w:w="849"/>
        <w:gridCol w:w="993"/>
        <w:gridCol w:w="849"/>
        <w:gridCol w:w="979"/>
        <w:gridCol w:w="801"/>
      </w:tblGrid>
      <w:tr>
        <w:trPr>
          <w:trHeight w:val="270" w:hRule="auto"/>
          <w:jc w:val="left"/>
        </w:trPr>
        <w:tc>
          <w:tcPr>
            <w:tcW w:w="180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6"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32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Статья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184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 w:after="0" w:line="240"/>
              <w:ind w:right="0" w:left="57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Товар</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А</w:t>
            </w:r>
          </w:p>
        </w:tc>
        <w:tc>
          <w:tcPr>
            <w:tcW w:w="182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 w:after="0" w:line="240"/>
              <w:ind w:right="0" w:left="58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Товар</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Б</w:t>
            </w:r>
          </w:p>
        </w:tc>
        <w:tc>
          <w:tcPr>
            <w:tcW w:w="80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4" w:left="226" w:hanging="96"/>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Всего, </w:t>
            </w:r>
            <w:r>
              <w:rPr>
                <w:rFonts w:ascii="Times New Roman" w:hAnsi="Times New Roman" w:cs="Times New Roman" w:eastAsia="Times New Roman"/>
                <w:color w:val="auto"/>
                <w:spacing w:val="-4"/>
                <w:position w:val="0"/>
                <w:sz w:val="20"/>
                <w:shd w:fill="auto" w:val="clear"/>
              </w:rPr>
              <w:t xml:space="preserve">руб.</w:t>
            </w:r>
          </w:p>
        </w:tc>
      </w:tr>
      <w:tr>
        <w:trPr>
          <w:trHeight w:val="729" w:hRule="auto"/>
          <w:jc w:val="left"/>
        </w:trPr>
        <w:tc>
          <w:tcPr>
            <w:tcW w:w="180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237" w:left="249" w:firstLine="4"/>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шт., руб.</w:t>
            </w: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79" w:left="214" w:hanging="2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весь </w:t>
            </w:r>
            <w:r>
              <w:rPr>
                <w:rFonts w:ascii="Times New Roman" w:hAnsi="Times New Roman" w:cs="Times New Roman" w:eastAsia="Times New Roman"/>
                <w:color w:val="auto"/>
                <w:spacing w:val="-2"/>
                <w:position w:val="0"/>
                <w:sz w:val="20"/>
                <w:shd w:fill="auto" w:val="clear"/>
              </w:rPr>
              <w:t xml:space="preserve">объем, </w:t>
            </w:r>
            <w:r>
              <w:rPr>
                <w:rFonts w:ascii="Times New Roman" w:hAnsi="Times New Roman" w:cs="Times New Roman" w:eastAsia="Times New Roman"/>
                <w:color w:val="auto"/>
                <w:spacing w:val="-4"/>
                <w:position w:val="0"/>
                <w:sz w:val="20"/>
                <w:shd w:fill="auto" w:val="clear"/>
              </w:rPr>
              <w:t xml:space="preserve">руб.</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237" w:left="248" w:firstLine="4"/>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шт., руб.</w:t>
            </w: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71" w:left="208" w:hanging="2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весь </w:t>
            </w:r>
            <w:r>
              <w:rPr>
                <w:rFonts w:ascii="Times New Roman" w:hAnsi="Times New Roman" w:cs="Times New Roman" w:eastAsia="Times New Roman"/>
                <w:color w:val="auto"/>
                <w:spacing w:val="-2"/>
                <w:position w:val="0"/>
                <w:sz w:val="20"/>
                <w:shd w:fill="auto" w:val="clear"/>
              </w:rPr>
              <w:t xml:space="preserve">объем, </w:t>
            </w:r>
            <w:r>
              <w:rPr>
                <w:rFonts w:ascii="Times New Roman" w:hAnsi="Times New Roman" w:cs="Times New Roman" w:eastAsia="Times New Roman"/>
                <w:color w:val="auto"/>
                <w:spacing w:val="-4"/>
                <w:position w:val="0"/>
                <w:sz w:val="20"/>
                <w:shd w:fill="auto" w:val="clear"/>
              </w:rPr>
              <w:t xml:space="preserve">руб.</w:t>
            </w:r>
          </w:p>
        </w:tc>
        <w:tc>
          <w:tcPr>
            <w:tcW w:w="80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70" w:hRule="auto"/>
          <w:jc w:val="left"/>
        </w:trPr>
        <w:tc>
          <w:tcPr>
            <w:tcW w:w="62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 w:after="0" w:line="240"/>
              <w:ind w:right="0"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Переменные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затраты</w:t>
            </w:r>
          </w:p>
        </w:tc>
      </w:tr>
      <w:tr>
        <w:trPr>
          <w:trHeight w:val="270"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Упаковка</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Доставка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заказов</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1"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2"/>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Комиссия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эк- </w:t>
            </w:r>
            <w:r>
              <w:rPr>
                <w:rFonts w:ascii="Times New Roman" w:hAnsi="Times New Roman" w:cs="Times New Roman" w:eastAsia="Times New Roman"/>
                <w:color w:val="auto"/>
                <w:spacing w:val="-2"/>
                <w:position w:val="0"/>
                <w:sz w:val="20"/>
                <w:shd w:fill="auto" w:val="clear"/>
              </w:rPr>
              <w:t xml:space="preserve">вайринг</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8"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343"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перемен- ных затрат</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1" w:hRule="auto"/>
          <w:jc w:val="left"/>
        </w:trPr>
        <w:tc>
          <w:tcPr>
            <w:tcW w:w="62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Постоянные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затраты</w:t>
            </w:r>
          </w:p>
        </w:tc>
      </w:tr>
      <w:tr>
        <w:trPr>
          <w:trHeight w:val="499"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 </w:t>
            </w:r>
            <w:r>
              <w:rPr>
                <w:rFonts w:ascii="Times New Roman" w:hAnsi="Times New Roman" w:cs="Times New Roman" w:eastAsia="Times New Roman"/>
                <w:color w:val="auto"/>
                <w:spacing w:val="-2"/>
                <w:position w:val="0"/>
                <w:sz w:val="20"/>
                <w:shd w:fill="auto" w:val="clear"/>
              </w:rPr>
              <w:t xml:space="preserve">сонала</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1"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Отчисления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циальные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фонды</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Реклама</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Аренда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склада</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1"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2"/>
              <w:ind w:right="93"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постоянных </w:t>
            </w:r>
            <w:r>
              <w:rPr>
                <w:rFonts w:ascii="Times New Roman" w:hAnsi="Times New Roman" w:cs="Times New Roman" w:eastAsia="Times New Roman"/>
                <w:color w:val="auto"/>
                <w:spacing w:val="-2"/>
                <w:position w:val="0"/>
                <w:sz w:val="20"/>
                <w:shd w:fill="auto" w:val="clear"/>
              </w:rPr>
              <w:t xml:space="preserve">затрат</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9" w:hRule="auto"/>
          <w:jc w:val="left"/>
        </w:trPr>
        <w:tc>
          <w:tcPr>
            <w:tcW w:w="18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 w:after="0" w:line="240"/>
              <w:ind w:right="22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коммерче- ских расходов</w:t>
            </w: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3"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Управленческие расходы в большей мере зависят от специ- фики проекта. Они обычно состоят из затрат на оплату труда привлеченных специалистов, экспертов, членов команды проекта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проект-менеджера, обучение работников, командировки, связь, прочие административные услуги, а также затрат на материаль- ные ресурсы, которые при этом используются. В этой части ис- пользования ресурсов проекта нередко возникают наибольшие сложности по определению их оптимальности и эффективности. Многое будет зависеть от сложности и масштабности проекта, качества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менеджмента,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разработанности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процедур</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целом доля этих расходов составляет от 5% до 15% от стоимо- сти проекта. Именно в этой части расходов наибольшее значение будут играть трудовые ресурсы, квалификация непосредственно менеджеров проекта, их мотивированность на достижение ре- зультатов проекта. Формирование сметы и бюджета управленче- ских расходов производится аналогично другим сметам и бюдже- там по проекту.</w:t>
      </w:r>
    </w:p>
    <w:p>
      <w:pPr>
        <w:spacing w:before="5"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Финансовые ресурсы проекта разнообразны. Под реализацию проекта в качестве источников финансирования могут привлекать- ся как собственные, так и заемные средства, а также их комбина- ция. Под собственными источниками понимаются в основном чи- стая прибыль организации и амортизационные отчисления. Для привлечения внешних средств можно обращаться в кредитные учреждения, финансовые компании, проводить эмиссию собствен- ных акций или облигаций, использовать финансовый лизинг, фор- фейтинг, франчайзинг, краудинвестинг, факторинг и другие ин- струменты финансового рынка.</w:t>
      </w:r>
    </w:p>
    <w:p>
      <w:pPr>
        <w:spacing w:before="3" w:after="0" w:line="292"/>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Выбор</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источника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финансирования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диктуется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внутренними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внешними условиями хозяйствования организации: ее организа- ционно-правовой формой, доступностью финансовых источников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стоимостью,</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уровнем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рисков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видом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7"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сти, стадией жизненного цикла организации или продукта проекта на рынке, уровня рыночных цен на требующиеся материальные и трудовые ресурсы и т.п.</w:t>
      </w:r>
    </w:p>
    <w:p>
      <w:pPr>
        <w:spacing w:before="3" w:after="0" w:line="292"/>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предприятии в рамках его финансовой деятельности исто- рически складываются те или иные способы финансирования дея- тельности, используются разные политики в отношении дебиторов и кредиторов, определяются свои уникальные величины нормати- вов и лимитов при накоплении и расходовании финансовых средств, рассчитываются допустимые значения ключевых финан- совых показателей деятельности с учетом потребностей и возмож- ностей данного предприятия.</w:t>
      </w:r>
    </w:p>
    <w:p>
      <w:pPr>
        <w:spacing w:before="1"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этих условиях также большое значение приобретает мас- штаб</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размер</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имидж</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финансовой сфере. Так малое предприятие, не имеющее дли- тельной истории деятельности и не пользовавшееся ранее боль- шими суммами заемных средств, вряд ли сможет получить круп- ный кредит для финансирования амбициозного проекта и тем бо- лее не сможет воспользоваться льготными процентными ставками, доступными крупным участникам, хорошо себя зарекомендовав- шим на кредитном рынке.</w:t>
      </w:r>
    </w:p>
    <w:p>
      <w:pPr>
        <w:spacing w:before="2"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 точки зрения рисков проекта следует помнить, что чем они выше, тем большую доходность должен иметь такой проект. Соот- ветственно и стоимость финансовых ресурсов, привлекаемых под высокорискованные проекты, может быть гораздо выше.</w:t>
      </w:r>
    </w:p>
    <w:p>
      <w:pPr>
        <w:spacing w:before="2"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Организация финансовой деятельности по проекту также сильно зависит от размера предприятия. На крупном предприятии ею может заниматься как финансовая служба предприятия, так и специальный отдел инвестиций. Порой организуется даже специ- ально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выделенная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структура,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обслуживающая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крупный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холдинг. В МСП этим, как правило, занимается один специалист, нередко это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главный</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бухгалтер</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предприятия</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даже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директор.</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по-</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следнем случае финансирование обычно ограничивается стан- дартными схемами, поскольку уровень компетентности данного сотрудника в финансовой сфере часто недостаточен, а проекты не носят уникального инновационного характера. Малые фирмы ча- сто используют либо собственные средства, либо привлекают бан- ковские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кредиты,</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пользуются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лизингом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прибегают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 франчайзингу. Крупные организации могут создавать сложные схемы проектного финансирования с привлечением государствен- ных средств и гарантий, проведением тендеров, привлечением иностранного капитала и использованием деривативов. В случаях реализации социальных проектов, не имеющих целью обязатель- ной коммерческой выгоды, можно также воспользоваться краудфандингом. Для небольших стартапов государство разраба- тывает разнообразные программы поддержки, в рамках которых могут выделяться определенные суммы на развитие собственного дела как на возмездной, так и на безвозмездной основе. Главное условие выделения государственных средств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 строго целевое </w:t>
      </w:r>
      <w:r>
        <w:rPr>
          <w:rFonts w:ascii="Times New Roman" w:hAnsi="Times New Roman" w:cs="Times New Roman" w:eastAsia="Times New Roman"/>
          <w:color w:val="auto"/>
          <w:spacing w:val="-2"/>
          <w:position w:val="0"/>
          <w:sz w:val="22"/>
          <w:shd w:fill="auto" w:val="clear"/>
        </w:rPr>
        <w:t xml:space="preserve">использование.</w:t>
      </w:r>
    </w:p>
    <w:p>
      <w:pPr>
        <w:spacing w:before="4" w:after="0" w:line="288"/>
        <w:ind w:right="165"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любой схеме финансирования необходимо четко сбалан- сировать все денежные потоки по проекту. Предприятие должно оставаться платежеспособным в любой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момент времени. Для этого создаются финансовые сметы и планы, платежные календари и графики выплат, в конечном итоге способствующие созданию БДДС проекта.</w:t>
      </w:r>
    </w:p>
    <w:p>
      <w:pPr>
        <w:spacing w:before="0" w:after="0" w:line="288"/>
        <w:ind w:right="163"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Одним из источников при формировании БДДС является пла- тежный календарь, который можно составить по прогнозам по- ступления денежных средств от реализации продукта проекта и платежей поставщикам материалов и услуг, выплат налоговым органам, работникам предприятия, учредителям и т.п. Пример со- ставления платежного календаря приведен в таблице 14.</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62" w:after="0" w:line="240"/>
        <w:ind w:right="897" w:left="2061" w:hanging="119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14.</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платежного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проекту за 3 календарных дня, руб.</w:t>
      </w:r>
    </w:p>
    <w:p>
      <w:pPr>
        <w:spacing w:before="2" w:after="1"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2269"/>
        <w:gridCol w:w="994"/>
        <w:gridCol w:w="991"/>
        <w:gridCol w:w="992"/>
        <w:gridCol w:w="1056"/>
      </w:tblGrid>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Сальдо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дня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4"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70180,00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85180,00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77180,00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97"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0" w:after="0" w:line="240"/>
              <w:ind w:right="0" w:left="5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Денежный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поток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дата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4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01.09.</w:t>
            </w:r>
          </w:p>
          <w:p>
            <w:pPr>
              <w:spacing w:before="46" w:after="0" w:line="240"/>
              <w:ind w:right="0" w:left="294"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2025</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4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02.09.</w:t>
            </w:r>
          </w:p>
          <w:p>
            <w:pPr>
              <w:spacing w:before="46" w:after="0" w:line="240"/>
              <w:ind w:right="0" w:left="294"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2025</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4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03.09.</w:t>
            </w:r>
          </w:p>
          <w:p>
            <w:pPr>
              <w:spacing w:before="46" w:after="0" w:line="240"/>
              <w:ind w:right="0" w:left="294"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2025</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0" w:after="0" w:line="240"/>
              <w:ind w:right="2"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r>
      <w:tr>
        <w:trPr>
          <w:trHeight w:val="323"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5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Поступления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4"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20000,00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124" w:left="13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35000,00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59000,00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5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продажи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продукции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4"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20000,00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23" w:left="13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32000,00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56000,00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3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Андреев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ИП</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24" w:left="13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4000,00</w:t>
            </w:r>
          </w:p>
        </w:tc>
      </w:tr>
      <w:tr>
        <w:trPr>
          <w:trHeight w:val="323"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3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Север,</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АО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4"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20000,00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32000,00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52000,00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5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продажи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полуфабриката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13" w:left="12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3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Мечта,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ООО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13" w:left="12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3000,00</w:t>
            </w:r>
          </w:p>
        </w:tc>
      </w:tr>
      <w:tr>
        <w:trPr>
          <w:trHeight w:val="323"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5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Платежи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3"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5000,00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12000,00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30000,00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47000,00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5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обрезная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4000,00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12000,00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6000,00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22000,00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5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Юг,</w:t>
            </w:r>
            <w:r>
              <w:rPr>
                <w:rFonts w:ascii="Times New Roman" w:hAnsi="Times New Roman" w:cs="Times New Roman" w:eastAsia="Times New Roman"/>
                <w:color w:val="auto"/>
                <w:spacing w:val="-5"/>
                <w:position w:val="0"/>
                <w:sz w:val="20"/>
                <w:shd w:fill="auto" w:val="clear"/>
              </w:rPr>
              <w:t xml:space="preserve"> ПАО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4000,00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6000,00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10000,00</w:t>
            </w:r>
          </w:p>
        </w:tc>
      </w:tr>
      <w:tr>
        <w:trPr>
          <w:trHeight w:val="323"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0" w:left="25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Берег,</w:t>
            </w:r>
            <w:r>
              <w:rPr>
                <w:rFonts w:ascii="Times New Roman" w:hAnsi="Times New Roman" w:cs="Times New Roman" w:eastAsia="Times New Roman"/>
                <w:color w:val="auto"/>
                <w:spacing w:val="-5"/>
                <w:position w:val="0"/>
                <w:sz w:val="20"/>
                <w:shd w:fill="auto" w:val="clear"/>
              </w:rPr>
              <w:t xml:space="preserve"> ООО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0"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12000,00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1"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12000,00</w:t>
            </w:r>
          </w:p>
        </w:tc>
      </w:tr>
      <w:tr>
        <w:trPr>
          <w:trHeight w:val="597"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2" w:after="0" w:line="240"/>
              <w:ind w:right="239" w:left="5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Коммунальные платежи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8000,00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8000,00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5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Коммуна,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УП</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8000,00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8000,00</w:t>
            </w:r>
          </w:p>
        </w:tc>
      </w:tr>
      <w:tr>
        <w:trPr>
          <w:trHeight w:val="323"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5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Налоги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3"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16000,00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1"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17000,00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5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Взнос</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травматизм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3"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57"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НДФЛ</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16000,00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1"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16000,00</w:t>
            </w:r>
          </w:p>
        </w:tc>
      </w:tr>
      <w:tr>
        <w:trPr>
          <w:trHeight w:val="324"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0" w:left="5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4"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15000,00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8000,00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113" w:left="12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1" w:left="1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12000,00</w:t>
            </w:r>
          </w:p>
        </w:tc>
      </w:tr>
      <w:tr>
        <w:trPr>
          <w:trHeight w:val="321" w:hRule="auto"/>
          <w:jc w:val="left"/>
        </w:trPr>
        <w:tc>
          <w:tcPr>
            <w:tcW w:w="22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5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Сальдо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конец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дня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4"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85180,00</w:t>
            </w:r>
          </w:p>
        </w:tc>
        <w:tc>
          <w:tcPr>
            <w:tcW w:w="99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77180,00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82180,00</w:t>
            </w:r>
          </w:p>
        </w:tc>
        <w:tc>
          <w:tcPr>
            <w:tcW w:w="10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75"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8"/>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Прогнозный БДДС дает возможность определить реализуе- мость проекта в целом, увидеть проблемные места, определить наилучшие моменты для привлечения внешнего финансирования, рассчитать сумму резерва финансовых средств.</w:t>
      </w:r>
    </w:p>
    <w:p>
      <w:pPr>
        <w:spacing w:before="0" w:after="0" w:line="288"/>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Поскольку инвестиционная деятельность, связанная с реали- зацией</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проектов,</w:t>
      </w:r>
      <w:r>
        <w:rPr>
          <w:rFonts w:ascii="Times New Roman" w:hAnsi="Times New Roman" w:cs="Times New Roman" w:eastAsia="Times New Roman"/>
          <w:color w:val="auto"/>
          <w:spacing w:val="3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является</w:t>
      </w:r>
      <w:r>
        <w:rPr>
          <w:rFonts w:ascii="Times New Roman" w:hAnsi="Times New Roman" w:cs="Times New Roman" w:eastAsia="Times New Roman"/>
          <w:color w:val="auto"/>
          <w:spacing w:val="3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более</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рискованной,</w:t>
      </w:r>
      <w:r>
        <w:rPr>
          <w:rFonts w:ascii="Times New Roman" w:hAnsi="Times New Roman" w:cs="Times New Roman" w:eastAsia="Times New Roman"/>
          <w:color w:val="auto"/>
          <w:spacing w:val="3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чем</w:t>
      </w:r>
      <w:r>
        <w:rPr>
          <w:rFonts w:ascii="Times New Roman" w:hAnsi="Times New Roman" w:cs="Times New Roman" w:eastAsia="Times New Roman"/>
          <w:color w:val="auto"/>
          <w:spacing w:val="3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финансирова-</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8"/>
        <w:ind w:right="168"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ние обычной операционной деятельности, всегда должен преду- сматриваться резерв финансовых средств для покрытия неожидан- но возникших дополнительных расходов. Эти расходы могут быть связаны с многими факторами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ускорение темпов инфляции, банкротство партнера, неблагоприятные тенденции в стоимости материалов, опережающий рост заработной платы и т.п. Обычно объем такого резерва составляет до 5% от стоимости проекта.</w:t>
      </w:r>
    </w:p>
    <w:p>
      <w:pPr>
        <w:spacing w:before="2" w:after="0" w:line="288"/>
        <w:ind w:right="166"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качестве источников при подготовке БДДС проекта следует также учитывать сложившиеся в организации нормы оборачивае- мости дебиторской и кредиторской задолженности, прогнозные данные о доходах и расходах по проекту, сроки и способы оплаты заключаемых контрактов, суммы и сроки уплаты налогов, воз- можные скидки и льготы. При этом могут подготавливаться раз- ные варианты БДДС с использованием сценарного подхода и раз- работкой трех вариантов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модального, пессимистического и оп- тимистического. Сценарный подход позволяет учесть влияние рисков на реализацию проекта.</w:t>
      </w:r>
    </w:p>
    <w:p>
      <w:pPr>
        <w:spacing w:before="1" w:after="0" w:line="288"/>
        <w:ind w:right="168"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дальнейшем при реализации проекта по данным оператив- ного и финансового учета будет формироваться фактический </w:t>
      </w:r>
      <w:r>
        <w:rPr>
          <w:rFonts w:ascii="Times New Roman" w:hAnsi="Times New Roman" w:cs="Times New Roman" w:eastAsia="Times New Roman"/>
          <w:color w:val="auto"/>
          <w:spacing w:val="-2"/>
          <w:position w:val="0"/>
          <w:sz w:val="22"/>
          <w:shd w:fill="auto" w:val="clear"/>
        </w:rPr>
        <w:t xml:space="preserve">БДДС.</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843"/>
        </w:numPr>
        <w:tabs>
          <w:tab w:val="left" w:pos="536" w:leader="none"/>
        </w:tabs>
        <w:spacing w:before="65" w:after="0" w:line="240"/>
        <w:ind w:right="0" w:left="536" w:hanging="165"/>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МЕТОДОЛОГИЯ</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БЮДЖЕТИРОВАНИЯ</w:t>
      </w:r>
      <w:r>
        <w:rPr>
          <w:rFonts w:ascii="Times New Roman" w:hAnsi="Times New Roman" w:cs="Times New Roman" w:eastAsia="Times New Roman"/>
          <w:b/>
          <w:color w:val="auto"/>
          <w:spacing w:val="8"/>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ПРОЕКТОВ</w:t>
      </w:r>
    </w:p>
    <w:p>
      <w:pPr>
        <w:spacing w:before="9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90"/>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 методологией бюджетирования понимают комплекс тео- ретических разработок, научных принципов и подходов, положе- ний экономики и методов разработки бюджетов. Для лучшего по- нимания методологии бюджетирования необходимо рассмотреть технологию получения основных бюджетов проекта. Общий алго- ритм при подготовке бюджетов проекта на этапе планирования проекта можно представить в следующем виде:</w:t>
      </w:r>
    </w:p>
    <w:p>
      <w:pPr>
        <w:numPr>
          <w:ilvl w:val="0"/>
          <w:numId w:val="846"/>
        </w:numPr>
        <w:tabs>
          <w:tab w:val="left" w:pos="736" w:leader="none"/>
        </w:tabs>
        <w:spacing w:before="0" w:after="0" w:line="269"/>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проекту;</w:t>
      </w:r>
    </w:p>
    <w:p>
      <w:pPr>
        <w:numPr>
          <w:ilvl w:val="0"/>
          <w:numId w:val="846"/>
        </w:numPr>
        <w:tabs>
          <w:tab w:val="left" w:pos="736" w:leader="none"/>
        </w:tabs>
        <w:spacing w:before="5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оценка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предполагаемой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трудоемкости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w:t>
      </w:r>
    </w:p>
    <w:p>
      <w:pPr>
        <w:numPr>
          <w:ilvl w:val="0"/>
          <w:numId w:val="846"/>
        </w:numPr>
        <w:tabs>
          <w:tab w:val="left" w:pos="736" w:leader="none"/>
        </w:tabs>
        <w:spacing w:before="5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объемов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требуемых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ресурсов;</w:t>
      </w:r>
    </w:p>
    <w:p>
      <w:pPr>
        <w:numPr>
          <w:ilvl w:val="0"/>
          <w:numId w:val="846"/>
        </w:numPr>
        <w:tabs>
          <w:tab w:val="left" w:pos="736" w:leader="none"/>
        </w:tabs>
        <w:spacing w:before="5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оценка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w:t>
      </w:r>
    </w:p>
    <w:p>
      <w:pPr>
        <w:numPr>
          <w:ilvl w:val="0"/>
          <w:numId w:val="846"/>
        </w:numPr>
        <w:tabs>
          <w:tab w:val="left" w:pos="736" w:leader="none"/>
        </w:tabs>
        <w:spacing w:before="5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разработка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смет;</w:t>
      </w:r>
    </w:p>
    <w:p>
      <w:pPr>
        <w:numPr>
          <w:ilvl w:val="0"/>
          <w:numId w:val="846"/>
        </w:numPr>
        <w:tabs>
          <w:tab w:val="left" w:pos="736" w:leader="none"/>
        </w:tabs>
        <w:spacing w:before="5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формирование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бюджетов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проекта;</w:t>
      </w:r>
    </w:p>
    <w:p>
      <w:pPr>
        <w:numPr>
          <w:ilvl w:val="0"/>
          <w:numId w:val="846"/>
        </w:numPr>
        <w:tabs>
          <w:tab w:val="left" w:pos="736" w:leader="none"/>
        </w:tabs>
        <w:spacing w:before="5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фиксация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визирование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бюджетов.</w:t>
      </w:r>
    </w:p>
    <w:p>
      <w:pPr>
        <w:spacing w:before="51" w:after="0" w:line="290"/>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проекту</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можно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определять</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разными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методами. К ним относятся структурная декомпозиция работ, статистический метод оценки с использованием проектов-аналогов и метод экс- пертной оценки с привлечением профильных специалистов. Также возможна комбинация этих методов. Выбор метода зависит от сте- пени сложности проекта,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 оригинальности, наличия квалифици- рованных специалистов в организации и т.п. При наличии истори- ческих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реализации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подобных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организацией 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прошлом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будет</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использоваться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статистический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 ствии опыта прежних внедрений, но наличии этого опыта в других организациях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целесообразно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привлечь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экспертов,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работавших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добными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реализации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инновационных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проектов </w:t>
      </w:r>
      <w:r>
        <w:rPr>
          <w:rFonts w:ascii="Times New Roman" w:hAnsi="Times New Roman" w:cs="Times New Roman" w:eastAsia="Times New Roman"/>
          <w:color w:val="auto"/>
          <w:spacing w:val="-2"/>
          <w:position w:val="0"/>
          <w:sz w:val="22"/>
          <w:shd w:fill="auto" w:val="clear"/>
        </w:rPr>
        <w:t xml:space="preserve">предпочтение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стоит</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отдать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структурной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декомпозиции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Также </w:t>
      </w:r>
      <w:r>
        <w:rPr>
          <w:rFonts w:ascii="Times New Roman" w:hAnsi="Times New Roman" w:cs="Times New Roman" w:eastAsia="Times New Roman"/>
          <w:color w:val="auto"/>
          <w:spacing w:val="0"/>
          <w:position w:val="0"/>
          <w:sz w:val="22"/>
          <w:shd w:fill="auto" w:val="clear"/>
        </w:rPr>
        <w:t xml:space="preserve">можно использовать сочетание разных методов ввиду возможной специфики конкретного проекта относительно аналогичных.</w:t>
      </w:r>
    </w:p>
    <w:p>
      <w:pPr>
        <w:spacing w:before="0" w:after="0" w:line="290"/>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трудоемкости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выполняется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методами алгоритмического моделирования, оценкой по аналогии и экс- пертным методом. Алгоритмическое моделирование основано на анализе данных о различных ранее выполненных проектах. При этом берутся данные из разных реализованных проектов, подхо- дящие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 инициированного проекта,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создается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модель затрат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проекту. Оценка по аналогии использует только проекты со схо- жими характеристиками. При отсутствии или недостаточности данных прибегают к экспертным оценкам специалистов, которые получают итеративным способом, согласовывая полученные ре- зультаты с каждым экспертом, пока не будет получен окончатель- ный удовлетворяющий всех вариант.</w:t>
      </w:r>
    </w:p>
    <w:p>
      <w:pPr>
        <w:spacing w:before="5"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 и объем требуемых ресурсов определяются в процессе ресурсного планирования, которое может выполняться либо в ре- жиме</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ограничения</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времени</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(срокам),</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либо</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ограничениях в самих ресурсах (объемы, качество). Вначале по проектным до- кументам определяются виды ресурсов и их объемы. Далее прово- дится распределение ресурсов по задачам. После этого проводит- ся анализ календарных ресурсных планов-графиков и ведется корректировка при возникающих противоречиях. В результате формируется перечень необходимых ресурсов и сводный ресурс- ный план.</w:t>
      </w:r>
    </w:p>
    <w:p>
      <w:pPr>
        <w:spacing w:before="3"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оценке стоимости проектных работ требуется вначале определить цели формирования оценки и выделить основные по- казатели для будущего контроля, всех участников процесса реали- зации проекта и их ответственность. После этого идет детальное описание всех работ, подвергающихся оценке. Далее проводится калькуляция себестоимости работ по какому-либо методу. В дан- ном случае можно использовать оценку по объектам-аналогам, по нормативам, методом параметрической оценки, с помощью экс- пертной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оценки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путем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восходящей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оценки.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Все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методы</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8"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целом дают похожие результаты, но различаются степенью дета- лизации. Оценка стоимости работ имеет итеративный характер и пересматривается по мере реализации проекта.</w:t>
      </w:r>
    </w:p>
    <w:p>
      <w:pPr>
        <w:spacing w:before="3"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Проектные сметы разрабатываются на основании полученных оценок проектных работ. При этом учитываются изменения дан- ных в процессе реализации проекта. Расчет сметы может вестись ресурсным методом, ресурсно-индексным методом, базисно- индексным методом, базисно-компенсационным методом и с по- мощью использования банка данных по аналогичным проектам.</w:t>
      </w:r>
    </w:p>
    <w:p>
      <w:pPr>
        <w:spacing w:before="1"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Бюджеты</w:t>
      </w:r>
      <w:r>
        <w:rPr>
          <w:rFonts w:ascii="Times New Roman" w:hAnsi="Times New Roman" w:cs="Times New Roman" w:eastAsia="Times New Roman"/>
          <w:color w:val="auto"/>
          <w:spacing w:val="7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7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формируются</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7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базе</w:t>
      </w:r>
      <w:r>
        <w:rPr>
          <w:rFonts w:ascii="Times New Roman" w:hAnsi="Times New Roman" w:cs="Times New Roman" w:eastAsia="Times New Roman"/>
          <w:color w:val="auto"/>
          <w:spacing w:val="7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полученных</w:t>
      </w:r>
      <w:r>
        <w:rPr>
          <w:rFonts w:ascii="Times New Roman" w:hAnsi="Times New Roman" w:cs="Times New Roman" w:eastAsia="Times New Roman"/>
          <w:color w:val="auto"/>
          <w:spacing w:val="7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смет с расстановкой полученных величин оценок по определенным пе- риодам по всем статьям доходов и расходов и по потокам денеж- ных средств.</w:t>
      </w:r>
    </w:p>
    <w:p>
      <w:pPr>
        <w:spacing w:before="0" w:after="0" w:line="292"/>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Полученные бюджеты передаются на рассмотрение руковод- ству и при окончательном согласовании всех параметров визиру- ются им, что является фиксацией бюджетов.</w:t>
      </w:r>
    </w:p>
    <w:p>
      <w:pPr>
        <w:spacing w:before="0" w:after="0" w:line="292"/>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Далее начинается непосредственная реализация проекта, мо- ниторинг исполнения бюджетов, контроль результатов и проведе- ние при необходимости корректирующих действий.</w:t>
      </w:r>
    </w:p>
    <w:p>
      <w:pPr>
        <w:spacing w:before="3" w:after="0" w:line="290"/>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 точки зрения иерархии управления организацией можно ис- пользовать несколько подходов к разработке бюджетов.</w:t>
      </w:r>
    </w:p>
    <w:p>
      <w:pPr>
        <w:spacing w:before="5"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Первый подход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сверху вниз</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заключается в том, что внача-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 определяются целевые показатели по организации, далее, ис- ходя из них, на верхнем уровне управления определяются целе- вые показатели проекта и начинается сбор информации для под- готовки бюджетов без учета планов деятельности конкретных </w:t>
      </w:r>
      <w:r>
        <w:rPr>
          <w:rFonts w:ascii="Times New Roman" w:hAnsi="Times New Roman" w:cs="Times New Roman" w:eastAsia="Times New Roman"/>
          <w:color w:val="auto"/>
          <w:spacing w:val="-2"/>
          <w:position w:val="0"/>
          <w:sz w:val="22"/>
          <w:shd w:fill="auto" w:val="clear"/>
        </w:rPr>
        <w:t xml:space="preserve">подразделений.</w:t>
      </w:r>
    </w:p>
    <w:p>
      <w:pPr>
        <w:spacing w:before="1"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втором подходе,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снизу вверх</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вначале руководству представляются планы работы подразделений, определяются целе- вые показатели деятельности организации и далее формируют бюджеты во многом с участием этой информации.</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Третий подход называется итеративным и является опреде- ленной комбинацией предыдущих подходов. Вначале информация формируется исходя из экономических прогнозов в верхнем эше- лоне управления, далее она спускается в отдельные подразделения 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группы,</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перерабатывается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вновь</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обобщается,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возвращаясь</w:t>
      </w:r>
    </w:p>
    <w:p>
      <w:pPr>
        <w:spacing w:before="2" w:after="0" w:line="240"/>
        <w:ind w:right="0"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наверх</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учетом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возможностей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подразделений.</w:t>
      </w:r>
    </w:p>
    <w:p>
      <w:pPr>
        <w:spacing w:before="57" w:after="0" w:line="292"/>
        <w:ind w:right="167"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области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методологии непосредственно бюджетирования как деятельности можно выделить так называемый классический под- ход, процессно-ориентированное и проектно-ориентированное </w:t>
      </w:r>
      <w:r>
        <w:rPr>
          <w:rFonts w:ascii="Times New Roman" w:hAnsi="Times New Roman" w:cs="Times New Roman" w:eastAsia="Times New Roman"/>
          <w:color w:val="auto"/>
          <w:spacing w:val="-2"/>
          <w:position w:val="0"/>
          <w:sz w:val="22"/>
          <w:shd w:fill="auto" w:val="clear"/>
        </w:rPr>
        <w:t xml:space="preserve">бюджетирование.</w:t>
      </w:r>
    </w:p>
    <w:p>
      <w:pPr>
        <w:spacing w:before="0" w:after="0" w:line="292"/>
        <w:ind w:right="164"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классическом бюджетировании в финансовой структуре организации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качестве ЦФО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выступают отдельные подразделения этой организации, их выделенные участки или их объединения.</w:t>
      </w:r>
    </w:p>
    <w:p>
      <w:pPr>
        <w:spacing w:before="0" w:after="0" w:line="292"/>
        <w:ind w:right="165"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процессно-ориентированном подходе в качестве ЦФО кроме подразделений могут также выделяться бизнес-процессы и отдельные проекты, в связи с чем формируются бюджеты бизнес- процессов (функциональные бюджеты) и бюджеты проектов.</w:t>
      </w:r>
    </w:p>
    <w:p>
      <w:pPr>
        <w:spacing w:before="2" w:after="0" w:line="292"/>
        <w:ind w:right="165"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проектно-ориентированном бюджетировании образуется особый вид ЦФО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Проект</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который в основном и используется для формирования бюджетов.</w:t>
      </w:r>
    </w:p>
    <w:p>
      <w:pPr>
        <w:spacing w:before="0"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этом процессно-ориентированное бюджетирование мо- жет быть внедрено на любом предприятии, поскольку оно во мно- гом лишь расширяет возможности классического бюджетирова- ния. Проектно-ориентированное бюджетирование обычно ис- пользуется на предприятиях, деятельность которых априори структурирована как проектная. Реализация конкретного подхода исходит из структуры управления и основной деятельности орга- низации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направлена 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оптимизацию управления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ею,</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 в части проектной деятельности.</w:t>
      </w:r>
    </w:p>
    <w:p>
      <w:pPr>
        <w:spacing w:before="3"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организационном плане составление бюджетов проекта должно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быть</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подчинено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бюджетному</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регламенту</w:t>
      </w:r>
      <w:r>
        <w:rPr>
          <w:rFonts w:ascii="Times New Roman" w:hAnsi="Times New Roman" w:cs="Times New Roman" w:eastAsia="Times New Roman"/>
          <w:color w:val="auto"/>
          <w:spacing w:val="1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специальному</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4"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документу, в котором фиксируется порядок составления, переда- чи, согласования, консолидации, оперативного контроля и оценки исполнения бюджетов. Бюджетный регламент составляется для всей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целом. При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проектном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может разрабатываться свой бюджетный регламент непосредственно под нужды конкретного проекта.</w:t>
      </w:r>
    </w:p>
    <w:p>
      <w:pPr>
        <w:spacing w:before="3"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Общие положения бюджетного регламента разрабатываются топ-менеджментом организации, поскольку именно на верхнем уровне управления формируется информация о ключевых показа- телях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разрабатываются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стратегические планы разви- тия, распределяются финансовые потоки между подразделениями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осуществляется их контроль. Для непосредственной разработки бюджетного регламента создается бюджетный комитет, включа- ющий лиц, ответственных за подготовку бюджетов организации и ее подразделений. В разработке бюджетного регламента проекта участвует в первую очередь руководитель проекта.</w:t>
      </w:r>
    </w:p>
    <w:p>
      <w:pPr>
        <w:spacing w:before="1"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Бюджетный регламент включает такие элементы, как бюд- жетный период и минимальный бюджетный период; продолжи- тельность бюджетного цикла; стадии бюджетного цикла; набор выполняемых в процессе бюджетирования функций и задач; сроки и порядок выполнения функций и задач на всех стадиях бюджет- ного цикла; состав и соподчиненность ответственных исполните- лей за отдельные функции и задачи; механизм санкций для обес- печения соблюдения бюджетного регламента.</w:t>
      </w:r>
    </w:p>
    <w:p>
      <w:pPr>
        <w:spacing w:before="4"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Бюджетный период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временной интервал, на котором осуществляется бюджетирование. Бюджетный период проекта может отличаться от бюджетного периода, принятого в целом при бюджетировании деятельности организации, что связано с конеч- ностью проекта и разными временными отрезками его существо- вания. В этом случае должен быть предусмотрен процесс интегра- ции частных бюджетов проекта и общих бюджетов организации.</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3"/>
        <w:ind w:right="167" w:left="28" w:firstLine="424"/>
        <w:jc w:val="both"/>
        <w:rPr>
          <w:rFonts w:ascii="Times New Roman" w:hAnsi="Times New Roman" w:cs="Times New Roman" w:eastAsia="Times New Roman"/>
          <w:color w:val="auto"/>
          <w:spacing w:val="0"/>
          <w:position w:val="0"/>
          <w:sz w:val="22"/>
          <w:shd w:fill="auto" w:val="clear"/>
        </w:rPr>
      </w:pPr>
      <w:r>
        <w:object w:dxaOrig="324" w:dyaOrig="144">
          <v:rect xmlns:o="urn:schemas-microsoft-com:office:office" xmlns:v="urn:schemas-microsoft-com:vml" id="rectole0000000000" style="width:16.200000pt;height:7.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324" w:dyaOrig="144">
          <v:rect xmlns:o="urn:schemas-microsoft-com:office:office" xmlns:v="urn:schemas-microsoft-com:vml" id="rectole0000000001" style="width:16.200000pt;height:7.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324" w:dyaOrig="144">
          <v:rect xmlns:o="urn:schemas-microsoft-com:office:office" xmlns:v="urn:schemas-microsoft-com:vml" id="rectole0000000002" style="width:16.200000pt;height:7.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auto"/>
          <w:spacing w:val="0"/>
          <w:position w:val="0"/>
          <w:sz w:val="22"/>
          <w:shd w:fill="auto" w:val="clear"/>
        </w:rPr>
        <w:t xml:space="preserve">Бюджетный цикл проекта включает три фазы: планирования, реализации и завершающую фазу. Схематично структура бюджет- ного цикла представлена на рисунке 2.</w:t>
      </w:r>
    </w:p>
    <w:p>
      <w:pPr>
        <w:spacing w:before="158"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26" w:after="0" w:line="240"/>
        <w:ind w:right="0" w:left="157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Рисунок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бюджетного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цикла</w:t>
      </w:r>
    </w:p>
    <w:p>
      <w:pPr>
        <w:spacing w:before="4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фазе планирования идет подготовка к разработке бюджета. Фаза реализации по срокам совпадает с бюджетным периодом, во время которого идет непосредственная разработка бюджетов и их исполнение.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завершающей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фазе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ведется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подготовка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отчетов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выполнении бюджетов проекта, контроль, анализ и разработка корректирующих мероприятий.</w:t>
      </w:r>
    </w:p>
    <w:p>
      <w:pPr>
        <w:spacing w:before="2" w:after="0" w:line="295"/>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Основной задачей использования бюджетного регламента яв- ляется</w:t>
      </w:r>
      <w:r>
        <w:rPr>
          <w:rFonts w:ascii="Times New Roman" w:hAnsi="Times New Roman" w:cs="Times New Roman" w:eastAsia="Times New Roman"/>
          <w:color w:val="auto"/>
          <w:spacing w:val="2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обеспечение</w:t>
      </w:r>
      <w:r>
        <w:rPr>
          <w:rFonts w:ascii="Times New Roman" w:hAnsi="Times New Roman" w:cs="Times New Roman" w:eastAsia="Times New Roman"/>
          <w:color w:val="auto"/>
          <w:spacing w:val="2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возможности</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контроля</w:t>
      </w:r>
      <w:r>
        <w:rPr>
          <w:rFonts w:ascii="Times New Roman" w:hAnsi="Times New Roman" w:cs="Times New Roman" w:eastAsia="Times New Roman"/>
          <w:color w:val="auto"/>
          <w:spacing w:val="2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всего</w:t>
      </w:r>
      <w:r>
        <w:rPr>
          <w:rFonts w:ascii="Times New Roman" w:hAnsi="Times New Roman" w:cs="Times New Roman" w:eastAsia="Times New Roman"/>
          <w:color w:val="auto"/>
          <w:spacing w:val="2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хода</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разработки</w:t>
      </w:r>
    </w:p>
    <w:p>
      <w:pPr>
        <w:spacing w:before="0" w:after="0" w:line="295"/>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70"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 исполнения бюджетов различных видов и уровней управления. При этом на каждом этапе выполнения бюджетов назначается от- ветственное лицо. Таким образом бюджетный регламент является действенным способом установления финансовой дисциплины.</w:t>
      </w:r>
    </w:p>
    <w:p>
      <w:pPr>
        <w:spacing w:before="1"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Бюджеты любых ЦФО формируются на основании подготов- ленных данных по требующимся ресурсам и статьям затрат. Для основных финансовых бюджетов данные подготавливаются в про- цессе проведения внутрифирменного учета и планирования ресур- сов проекта и базируются в конечном счете на информации фи- нансового и управленческого учета, а учетная информация посту- пает в эти системы из системы оперативного учета деятельности организации. При автономном ведении управленческого учета мо- гут возникать сложности с получением необходимых данных из системы финансового учета и их интерпретацией, а также пред- ставлением бюджетов в понятном для всех руководителей виде. Поэтому чаще используют интегрированный способ ведения управленческого учета: либо на базе счетов финансового учета, либо с дополнением их специальными счетами.</w:t>
      </w:r>
    </w:p>
    <w:p>
      <w:pPr>
        <w:spacing w:before="5" w:after="0" w:line="292"/>
        <w:ind w:right="16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формировании бюджетов проекта ввиду специфики объ- екта проекта или других факторов может понадобиться более дробное представление ряда затрат и введение в систему управ- ленческого учета дополнительных субсчетов в расширение счетов аналитического учета управленческого плана счетов. Это необхо- димо для лучшего контроля и оптимизации величин наиболее важных для проекта видов затрат и определения ответственных за отклонение величин фактических затрат от запланированных. Например,</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расширение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субсчета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10.8</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Строительные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можно открыть аналитические субсчета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Кирпич силикатный оди- </w:t>
      </w:r>
      <w:r>
        <w:rPr>
          <w:rFonts w:ascii="Times New Roman" w:hAnsi="Times New Roman" w:cs="Times New Roman" w:eastAsia="Times New Roman"/>
          <w:color w:val="auto"/>
          <w:spacing w:val="-2"/>
          <w:position w:val="0"/>
          <w:sz w:val="22"/>
          <w:shd w:fill="auto" w:val="clear"/>
        </w:rPr>
        <w:t xml:space="preserve">нарный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который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получит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числовое обозначение аналитики 10.801,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Кирпич силикатный полуторный</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обозначением 10.802. Наиболее</w:t>
      </w:r>
      <w:r>
        <w:rPr>
          <w:rFonts w:ascii="Times New Roman" w:hAnsi="Times New Roman" w:cs="Times New Roman" w:eastAsia="Times New Roman"/>
          <w:color w:val="auto"/>
          <w:spacing w:val="1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важными</w:t>
      </w:r>
      <w:r>
        <w:rPr>
          <w:rFonts w:ascii="Times New Roman" w:hAnsi="Times New Roman" w:cs="Times New Roman" w:eastAsia="Times New Roman"/>
          <w:color w:val="auto"/>
          <w:spacing w:val="2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2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r>
        <w:rPr>
          <w:rFonts w:ascii="Times New Roman" w:hAnsi="Times New Roman" w:cs="Times New Roman" w:eastAsia="Times New Roman"/>
          <w:color w:val="auto"/>
          <w:spacing w:val="2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ресурсы</w:t>
      </w:r>
      <w:r>
        <w:rPr>
          <w:rFonts w:ascii="Times New Roman" w:hAnsi="Times New Roman" w:cs="Times New Roman" w:eastAsia="Times New Roman"/>
          <w:color w:val="auto"/>
          <w:spacing w:val="2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либо</w:t>
      </w:r>
      <w:r>
        <w:rPr>
          <w:rFonts w:ascii="Times New Roman" w:hAnsi="Times New Roman" w:cs="Times New Roman" w:eastAsia="Times New Roman"/>
          <w:color w:val="auto"/>
          <w:spacing w:val="2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наиболее</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7"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дорогие, либо требуемые в значительных количествах, либо слож- ные для их приобретения.</w:t>
      </w:r>
    </w:p>
    <w:p>
      <w:pPr>
        <w:spacing w:before="0" w:after="0" w:line="283"/>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Одним из методов бюджетирования является технология скользящего бюджета. При этом методе ближайший отчетный пе- риод в бюджете разбивается на короткие отрезки времени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мини- мальные отчетные периоды (вплоть до одного дня), следующий имеет менее детальную разбивку, а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контрольные точки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становятся равны отчетным периодам и более длительным вре- менным промежуткам. Например, бюджет имеет подекадную раз- бивку первого месяца, далее следуют два месячных периода, далее разбивка идет поквартально и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годам. В таблице 15 при- веден пример бюджета с подобной временной разбивкой.</w:t>
      </w:r>
    </w:p>
    <w:p>
      <w:pPr>
        <w:spacing w:before="3"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 w:after="0" w:line="240"/>
        <w:ind w:right="897" w:left="1941" w:hanging="117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использовании метода скользящего бюджета</w:t>
      </w:r>
    </w:p>
    <w:p>
      <w:pPr>
        <w:spacing w:before="11" w:after="0" w:line="240"/>
        <w:ind w:right="0" w:left="0" w:firstLine="0"/>
        <w:jc w:val="left"/>
        <w:rPr>
          <w:rFonts w:ascii="Times New Roman" w:hAnsi="Times New Roman" w:cs="Times New Roman" w:eastAsia="Times New Roman"/>
          <w:color w:val="auto"/>
          <w:spacing w:val="0"/>
          <w:position w:val="0"/>
          <w:sz w:val="8"/>
          <w:shd w:fill="auto" w:val="clear"/>
        </w:rPr>
      </w:pPr>
    </w:p>
    <w:tbl>
      <w:tblPr>
        <w:tblInd w:w="33" w:type="dxa"/>
      </w:tblPr>
      <w:tblGrid>
        <w:gridCol w:w="852"/>
        <w:gridCol w:w="709"/>
        <w:gridCol w:w="708"/>
        <w:gridCol w:w="708"/>
        <w:gridCol w:w="711"/>
        <w:gridCol w:w="708"/>
        <w:gridCol w:w="646"/>
        <w:gridCol w:w="631"/>
        <w:gridCol w:w="629"/>
      </w:tblGrid>
      <w:tr>
        <w:trPr>
          <w:trHeight w:val="441" w:hRule="auto"/>
          <w:jc w:val="left"/>
        </w:trPr>
        <w:tc>
          <w:tcPr>
            <w:tcW w:w="85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5" w:after="0" w:line="240"/>
              <w:ind w:right="0" w:left="134" w:hanging="77"/>
              <w:jc w:val="left"/>
              <w:rPr>
                <w:color w:val="auto"/>
                <w:position w:val="0"/>
                <w:shd w:fill="auto" w:val="clear"/>
              </w:rPr>
            </w:pPr>
            <w:r>
              <w:rPr>
                <w:rFonts w:ascii="Times New Roman" w:hAnsi="Times New Roman" w:cs="Times New Roman" w:eastAsia="Times New Roman"/>
                <w:color w:val="auto"/>
                <w:spacing w:val="-8"/>
                <w:position w:val="0"/>
                <w:sz w:val="20"/>
                <w:shd w:fill="auto" w:val="clear"/>
              </w:rPr>
              <w:t xml:space="preserve">Период</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статья затрат</w:t>
            </w:r>
          </w:p>
        </w:tc>
        <w:tc>
          <w:tcPr>
            <w:tcW w:w="3544"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1" w:after="0" w:line="240"/>
              <w:ind w:right="0" w:left="7"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I </w:t>
            </w:r>
            <w:r>
              <w:rPr>
                <w:rFonts w:ascii="Times New Roman" w:hAnsi="Times New Roman" w:cs="Times New Roman" w:eastAsia="Times New Roman"/>
                <w:color w:val="auto"/>
                <w:spacing w:val="-2"/>
                <w:position w:val="0"/>
                <w:sz w:val="20"/>
                <w:shd w:fill="auto" w:val="clear"/>
              </w:rPr>
              <w:t xml:space="preserve">квартал</w:t>
            </w:r>
          </w:p>
        </w:tc>
        <w:tc>
          <w:tcPr>
            <w:tcW w:w="64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5" w:after="0" w:line="240"/>
              <w:ind w:right="19" w:left="2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w:t>
            </w:r>
          </w:p>
          <w:p>
            <w:pPr>
              <w:spacing w:before="1" w:after="0" w:line="240"/>
              <w:ind w:right="18" w:left="2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квар тал</w:t>
            </w:r>
          </w:p>
        </w:tc>
        <w:tc>
          <w:tcPr>
            <w:tcW w:w="63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5" w:after="0" w:line="240"/>
              <w:ind w:right="0" w:left="2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III</w:t>
            </w:r>
          </w:p>
          <w:p>
            <w:pPr>
              <w:spacing w:before="1" w:after="0" w:line="240"/>
              <w:ind w:right="115" w:left="174" w:hanging="53"/>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квар тал</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5" w:after="0" w:line="240"/>
              <w:ind w:right="0" w:left="2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IV</w:t>
            </w:r>
          </w:p>
          <w:p>
            <w:pPr>
              <w:spacing w:before="1" w:after="0" w:line="240"/>
              <w:ind w:right="113" w:left="174" w:hanging="53"/>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квар тал</w:t>
            </w:r>
          </w:p>
        </w:tc>
      </w:tr>
      <w:tr>
        <w:trPr>
          <w:trHeight w:val="498" w:hRule="auto"/>
          <w:jc w:val="left"/>
        </w:trPr>
        <w:tc>
          <w:tcPr>
            <w:tcW w:w="85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1</w:t>
            </w:r>
          </w:p>
          <w:p>
            <w:pPr>
              <w:spacing w:before="1"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декада</w:t>
            </w: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 w:left="1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2</w:t>
            </w:r>
          </w:p>
          <w:p>
            <w:pPr>
              <w:spacing w:before="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декада</w:t>
            </w: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 w:left="1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3</w:t>
            </w:r>
          </w:p>
          <w:p>
            <w:pPr>
              <w:spacing w:before="1" w:after="0" w:line="240"/>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декада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12"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2</w:t>
            </w:r>
          </w:p>
          <w:p>
            <w:pPr>
              <w:spacing w:before="1" w:after="0" w:line="240"/>
              <w:ind w:right="1"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месяц</w:t>
            </w: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 w:left="1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3</w:t>
            </w:r>
          </w:p>
          <w:p>
            <w:pPr>
              <w:spacing w:before="1"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месяц</w:t>
            </w:r>
          </w:p>
        </w:tc>
        <w:tc>
          <w:tcPr>
            <w:tcW w:w="64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63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62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501" w:hRule="auto"/>
          <w:jc w:val="left"/>
        </w:trPr>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96" w:left="57"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Вид </w:t>
            </w:r>
            <w:r>
              <w:rPr>
                <w:rFonts w:ascii="Times New Roman" w:hAnsi="Times New Roman" w:cs="Times New Roman" w:eastAsia="Times New Roman"/>
                <w:color w:val="auto"/>
                <w:spacing w:val="0"/>
                <w:position w:val="0"/>
                <w:sz w:val="20"/>
                <w:shd w:fill="auto" w:val="clear"/>
              </w:rPr>
              <w:t xml:space="preserve">затрат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8" w:hRule="auto"/>
          <w:jc w:val="left"/>
        </w:trPr>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96" w:left="57"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Вид </w:t>
            </w:r>
            <w:r>
              <w:rPr>
                <w:rFonts w:ascii="Times New Roman" w:hAnsi="Times New Roman" w:cs="Times New Roman" w:eastAsia="Times New Roman"/>
                <w:color w:val="auto"/>
                <w:spacing w:val="0"/>
                <w:position w:val="0"/>
                <w:sz w:val="20"/>
                <w:shd w:fill="auto" w:val="clear"/>
              </w:rPr>
              <w:t xml:space="preserve">затрат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0" w:left="57"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9" w:hRule="auto"/>
          <w:jc w:val="left"/>
        </w:trPr>
        <w:tc>
          <w:tcPr>
            <w:tcW w:w="8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 w:after="0" w:line="240"/>
              <w:ind w:right="245" w:left="5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 затрат</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6"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3"/>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истечении первого месяца происходит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скольжение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теперь прежний месяц 2 разбивается на декады, далее опять сле- дуют два полных месяца и далее поквартальная разбивка. Таким образом, привязка может вестись не к непосредственно финансо- вому году, а к периодам реализации самого проекта. Однако для консолидации с бюджетами организации в целом используют стандартные отчетные периоды.</w:t>
      </w:r>
    </w:p>
    <w:p>
      <w:pPr>
        <w:spacing w:before="0" w:after="0" w:line="283"/>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5"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РФ по сравнению с другими развитыми странами ввиду бо- лее динамичных изменений внешней среды обычно используют более дробную разбивку на более коротких отрезках времени.</w:t>
      </w:r>
    </w:p>
    <w:p>
      <w:pPr>
        <w:spacing w:before="3" w:after="0" w:line="292"/>
        <w:ind w:right="170"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реализации проектов с очень коротким сроком ис- полнения к методу скольжения могут не прибегать. В продолжи- тельных проектах (от года и более) его могут использовать ана- логично принятому в организации разбиению на временные от- резки текущих бюджетов обычной деятельности или применять иную разбивку.</w:t>
      </w:r>
    </w:p>
    <w:p>
      <w:pPr>
        <w:spacing w:before="1" w:after="0" w:line="292"/>
        <w:ind w:right="165"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Еще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одним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является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подготовка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гиб- ких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бюджетов.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Гибкий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(переменный)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учитывает</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изменение условий реализации проекта уже в период его внедрения. Его со- ставляют для того, чтобы в процессе контроля результатов испол- нения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 лучше оценить произошедшие отклонения. Гибкий бюджет отражает прогнозные данные для разных уровней выпуска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реализации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продукта проекта в диапазоне релевантности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 есть 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пределах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обычных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уровней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прогнозных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 клонениях по новым продуктам). Это позволяет определить связь между статичным и фактическим бюджетами и адекватно проана- лизировать результат процесса реализации проекта.</w:t>
      </w:r>
    </w:p>
    <w:p>
      <w:pPr>
        <w:spacing w:before="2" w:after="0" w:line="292"/>
        <w:ind w:right="167"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лучшего понимания метода рассмотрим пример. В табли- це 16 приведены данные в рублях статичного и фактического бюджетов, статичный бюджет был рассчитан на производство и реализацию 10000 единиц продукта проекта. Однако фактически реализовали 11000 единиц продукта. В результате были выявлены отклонения фактических затрат, показывающие их превышение по сравнению с плановыми данными.</w:t>
      </w:r>
    </w:p>
    <w:p>
      <w:pPr>
        <w:spacing w:before="2" w:after="0" w:line="292"/>
        <w:ind w:right="166"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Суммарный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объем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отклонений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примере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составляет</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28300</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руб. </w:t>
      </w:r>
      <w:r>
        <w:rPr>
          <w:rFonts w:ascii="Times New Roman" w:hAnsi="Times New Roman" w:cs="Times New Roman" w:eastAsia="Times New Roman"/>
          <w:color w:val="auto"/>
          <w:spacing w:val="0"/>
          <w:position w:val="0"/>
          <w:sz w:val="22"/>
          <w:shd w:fill="auto" w:val="clear"/>
        </w:rPr>
        <w:t xml:space="preserve">Это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свидетельствует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перерасходе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средств,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учтено, что перерасход был вызван дополнительным объемом выпуска продукта и его реализацией.</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2" w:after="0" w:line="240"/>
        <w:ind w:right="1537" w:left="1627" w:hanging="191"/>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16.</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статичного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бюджета и его фактического исполнения, руб.</w:t>
      </w:r>
    </w:p>
    <w:p>
      <w:pPr>
        <w:spacing w:before="2" w:after="1" w:line="240"/>
        <w:ind w:right="0" w:left="0" w:firstLine="0"/>
        <w:jc w:val="left"/>
        <w:rPr>
          <w:rFonts w:ascii="Times New Roman" w:hAnsi="Times New Roman" w:cs="Times New Roman" w:eastAsia="Times New Roman"/>
          <w:color w:val="auto"/>
          <w:spacing w:val="0"/>
          <w:position w:val="0"/>
          <w:sz w:val="9"/>
          <w:shd w:fill="auto" w:val="clear"/>
        </w:rPr>
      </w:pPr>
    </w:p>
    <w:tbl>
      <w:tblPr>
        <w:tblInd w:w="69" w:type="dxa"/>
      </w:tblPr>
      <w:tblGrid>
        <w:gridCol w:w="2173"/>
        <w:gridCol w:w="1369"/>
        <w:gridCol w:w="1369"/>
        <w:gridCol w:w="1371"/>
      </w:tblGrid>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49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Статьи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3"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Бюджет</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Фактически</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2" w:left="187" w:hanging="17"/>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Отклонения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2"/>
                <w:position w:val="0"/>
                <w:sz w:val="20"/>
                <w:shd w:fill="auto" w:val="clear"/>
              </w:rPr>
              <w:t xml:space="preserve"> бюджета</w:t>
            </w:r>
          </w:p>
        </w:tc>
      </w:tr>
      <w:tr>
        <w:trPr>
          <w:trHeight w:val="309" w:hRule="auto"/>
          <w:jc w:val="left"/>
        </w:trPr>
        <w:tc>
          <w:tcPr>
            <w:tcW w:w="6282"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5"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затраты</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0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материальные </w:t>
            </w:r>
            <w:r>
              <w:rPr>
                <w:rFonts w:ascii="Times New Roman" w:hAnsi="Times New Roman" w:cs="Times New Roman" w:eastAsia="Times New Roman"/>
                <w:color w:val="auto"/>
                <w:spacing w:val="-2"/>
                <w:position w:val="0"/>
                <w:sz w:val="20"/>
                <w:shd w:fill="auto" w:val="clear"/>
              </w:rPr>
              <w:t xml:space="preserve">затраты</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100000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108000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423" w:left="0" w:firstLine="0"/>
              <w:jc w:val="righ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8000</w:t>
            </w:r>
          </w:p>
        </w:tc>
      </w:tr>
      <w:tr>
        <w:trPr>
          <w:trHeight w:val="542"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оплату труда</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2"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140000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2" w:after="0" w:line="240"/>
              <w:ind w:right="2"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152000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2" w:after="0" w:line="240"/>
              <w:ind w:right="373" w:left="0" w:firstLine="0"/>
              <w:jc w:val="righ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12000</w:t>
            </w:r>
          </w:p>
        </w:tc>
      </w:tr>
      <w:tr>
        <w:trPr>
          <w:trHeight w:val="309" w:hRule="auto"/>
          <w:jc w:val="left"/>
        </w:trPr>
        <w:tc>
          <w:tcPr>
            <w:tcW w:w="6282"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309" w:hRule="auto"/>
          <w:jc w:val="left"/>
        </w:trPr>
        <w:tc>
          <w:tcPr>
            <w:tcW w:w="6282"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7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Переменные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91"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 альные расходы</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35000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38700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423" w:left="0" w:firstLine="0"/>
              <w:jc w:val="righ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3700</w:t>
            </w:r>
          </w:p>
        </w:tc>
      </w:tr>
      <w:tr>
        <w:trPr>
          <w:trHeight w:val="541"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оплату труда</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28000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31000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424" w:left="0" w:firstLine="0"/>
              <w:jc w:val="righ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3000</w:t>
            </w:r>
          </w:p>
        </w:tc>
      </w:tr>
      <w:tr>
        <w:trPr>
          <w:trHeight w:val="30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Прочие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32000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33600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23" w:left="0" w:firstLine="0"/>
              <w:jc w:val="righ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1600</w:t>
            </w:r>
          </w:p>
        </w:tc>
      </w:tr>
      <w:tr>
        <w:trPr>
          <w:trHeight w:val="309" w:hRule="auto"/>
          <w:jc w:val="left"/>
        </w:trPr>
        <w:tc>
          <w:tcPr>
            <w:tcW w:w="6282"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9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Постоянные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311"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Амортизация</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налад- </w:t>
            </w:r>
            <w:r>
              <w:rPr>
                <w:rFonts w:ascii="Times New Roman" w:hAnsi="Times New Roman" w:cs="Times New Roman" w:eastAsia="Times New Roman"/>
                <w:color w:val="auto"/>
                <w:spacing w:val="-4"/>
                <w:position w:val="0"/>
                <w:sz w:val="20"/>
                <w:shd w:fill="auto" w:val="clear"/>
              </w:rPr>
              <w:t xml:space="preserve">чика</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r>
      <w:tr>
        <w:trPr>
          <w:trHeight w:val="30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427000</w:t>
            </w:r>
          </w:p>
        </w:tc>
        <w:tc>
          <w:tcPr>
            <w:tcW w:w="13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455300</w:t>
            </w:r>
          </w:p>
        </w:tc>
        <w:tc>
          <w:tcPr>
            <w:tcW w:w="13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73" w:left="0" w:firstLine="0"/>
              <w:jc w:val="righ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28300</w:t>
            </w:r>
          </w:p>
        </w:tc>
      </w:tr>
    </w:tbl>
    <w:p>
      <w:pPr>
        <w:spacing w:before="112"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95"/>
        <w:ind w:right="167"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таблице 17 приведен гибкий бюджет, рассчитанный в том числе на выпуск и реализацию 11000 единиц продукта. Данные по затратам получены на основании пересчета данных по формуле гибкого бюджета. При этом определяется величина удельных пря- мых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иных переменных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единицу</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продукта) 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 ским данным и далее рассчитываются значения для прямых и про- чих переменных затрат на другой выпуск и реализацию продукта. </w:t>
      </w:r>
      <w:r>
        <w:rPr>
          <w:rFonts w:ascii="Times New Roman" w:hAnsi="Times New Roman" w:cs="Times New Roman" w:eastAsia="Times New Roman"/>
          <w:color w:val="auto"/>
          <w:spacing w:val="-2"/>
          <w:position w:val="0"/>
          <w:sz w:val="22"/>
          <w:shd w:fill="auto" w:val="clear"/>
        </w:rPr>
        <w:t xml:space="preserve">Например,</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сумма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прямых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материальных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затрат</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плану</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10000</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ед. </w:t>
      </w:r>
      <w:r>
        <w:rPr>
          <w:rFonts w:ascii="Times New Roman" w:hAnsi="Times New Roman" w:cs="Times New Roman" w:eastAsia="Times New Roman"/>
          <w:color w:val="auto"/>
          <w:spacing w:val="0"/>
          <w:position w:val="0"/>
          <w:sz w:val="22"/>
          <w:shd w:fill="auto" w:val="clear"/>
        </w:rPr>
        <w:t xml:space="preserve">должна была составить 100000 руб. Тогда плановое значение этих затрат</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выпуске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11000</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ед.</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составить</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(100000</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10000)</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х</w:t>
      </w:r>
    </w:p>
    <w:p>
      <w:pPr>
        <w:spacing w:before="0" w:after="0" w:line="295"/>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5"/>
        <w:ind w:right="168"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11000 = 110000 </w:t>
      </w:r>
      <w:r>
        <w:rPr>
          <w:rFonts w:ascii="Times New Roman" w:hAnsi="Times New Roman" w:cs="Times New Roman" w:eastAsia="Times New Roman"/>
          <w:color w:val="auto"/>
          <w:spacing w:val="0"/>
          <w:position w:val="0"/>
          <w:sz w:val="22"/>
          <w:shd w:fill="auto" w:val="clear"/>
        </w:rPr>
        <w:t xml:space="preserve">руб. Величина постоянных затрат принимается прежней при любых объемах выпуска, поскольку считается неиз- </w:t>
      </w:r>
      <w:r>
        <w:rPr>
          <w:rFonts w:ascii="Times New Roman" w:hAnsi="Times New Roman" w:cs="Times New Roman" w:eastAsia="Times New Roman"/>
          <w:color w:val="auto"/>
          <w:spacing w:val="-2"/>
          <w:position w:val="0"/>
          <w:sz w:val="22"/>
          <w:shd w:fill="auto" w:val="clear"/>
        </w:rPr>
        <w:t xml:space="preserve">менной.</w:t>
      </w:r>
    </w:p>
    <w:p>
      <w:pPr>
        <w:spacing w:before="85"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76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17.</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Гибкий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p>
      <w:pPr>
        <w:spacing w:before="2"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108" w:type="dxa"/>
      </w:tblPr>
      <w:tblGrid>
        <w:gridCol w:w="2173"/>
        <w:gridCol w:w="1194"/>
        <w:gridCol w:w="992"/>
        <w:gridCol w:w="995"/>
        <w:gridCol w:w="850"/>
      </w:tblGrid>
      <w:tr>
        <w:trPr>
          <w:trHeight w:val="549" w:hRule="auto"/>
          <w:jc w:val="left"/>
        </w:trPr>
        <w:tc>
          <w:tcPr>
            <w:tcW w:w="217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49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Статьи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119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9" w:after="0" w:line="240"/>
              <w:ind w:right="143" w:left="150" w:firstLine="1"/>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Удельные перемен- </w:t>
            </w:r>
            <w:r>
              <w:rPr>
                <w:rFonts w:ascii="Times New Roman" w:hAnsi="Times New Roman" w:cs="Times New Roman" w:eastAsia="Times New Roman"/>
                <w:color w:val="auto"/>
                <w:spacing w:val="0"/>
                <w:position w:val="0"/>
                <w:sz w:val="20"/>
                <w:shd w:fill="auto" w:val="clear"/>
              </w:rPr>
              <w:t xml:space="preserve">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 </w:t>
            </w:r>
            <w:r>
              <w:rPr>
                <w:rFonts w:ascii="Times New Roman" w:hAnsi="Times New Roman" w:cs="Times New Roman" w:eastAsia="Times New Roman"/>
                <w:color w:val="auto"/>
                <w:spacing w:val="-6"/>
                <w:position w:val="0"/>
                <w:sz w:val="20"/>
                <w:shd w:fill="auto" w:val="clear"/>
              </w:rPr>
              <w:t xml:space="preserve">ты</w:t>
            </w:r>
          </w:p>
        </w:tc>
        <w:tc>
          <w:tcPr>
            <w:tcW w:w="2837"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4" w:after="0" w:line="240"/>
              <w:ind w:right="0" w:left="36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производства,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ед.</w:t>
            </w:r>
          </w:p>
        </w:tc>
      </w:tr>
      <w:tr>
        <w:trPr>
          <w:trHeight w:val="552" w:hRule="auto"/>
          <w:jc w:val="left"/>
        </w:trPr>
        <w:tc>
          <w:tcPr>
            <w:tcW w:w="217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9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7"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7"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11000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7" w:after="0" w:line="240"/>
              <w:ind w:right="9"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12000</w:t>
            </w:r>
          </w:p>
        </w:tc>
      </w:tr>
      <w:tr>
        <w:trPr>
          <w:trHeight w:val="309" w:hRule="auto"/>
          <w:jc w:val="left"/>
        </w:trPr>
        <w:tc>
          <w:tcPr>
            <w:tcW w:w="6204"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6"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затраты</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Прямые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материальные затраты</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100000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110000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0"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120000</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оплату труда</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140000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154000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0"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168000</w:t>
            </w:r>
          </w:p>
        </w:tc>
      </w:tr>
      <w:tr>
        <w:trPr>
          <w:trHeight w:val="311" w:hRule="auto"/>
          <w:jc w:val="left"/>
        </w:trPr>
        <w:tc>
          <w:tcPr>
            <w:tcW w:w="6204"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309" w:hRule="auto"/>
          <w:jc w:val="left"/>
        </w:trPr>
        <w:tc>
          <w:tcPr>
            <w:tcW w:w="6204"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3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Переменные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8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 альные расходы</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3,5</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35000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38500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9"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оплату труда</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28000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30800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9"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33600</w:t>
            </w:r>
          </w:p>
        </w:tc>
      </w:tr>
      <w:tr>
        <w:trPr>
          <w:trHeight w:val="311"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Прочие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32000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35200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9"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38400</w:t>
            </w:r>
          </w:p>
        </w:tc>
      </w:tr>
      <w:tr>
        <w:trPr>
          <w:trHeight w:val="53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33"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переменных </w:t>
            </w:r>
            <w:r>
              <w:rPr>
                <w:rFonts w:ascii="Times New Roman" w:hAnsi="Times New Roman" w:cs="Times New Roman" w:eastAsia="Times New Roman"/>
                <w:color w:val="auto"/>
                <w:spacing w:val="-2"/>
                <w:position w:val="0"/>
                <w:sz w:val="20"/>
                <w:shd w:fill="auto" w:val="clear"/>
              </w:rPr>
              <w:t xml:space="preserve">затрат</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4" w:left="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33,5</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335000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368500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0"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402000</w:t>
            </w:r>
          </w:p>
        </w:tc>
      </w:tr>
      <w:tr>
        <w:trPr>
          <w:trHeight w:val="309" w:hRule="auto"/>
          <w:jc w:val="left"/>
        </w:trPr>
        <w:tc>
          <w:tcPr>
            <w:tcW w:w="6204"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5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Постоянные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30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Амортизация</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9"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r>
      <w:tr>
        <w:trPr>
          <w:trHeight w:val="541"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налад- </w:t>
            </w:r>
            <w:r>
              <w:rPr>
                <w:rFonts w:ascii="Times New Roman" w:hAnsi="Times New Roman" w:cs="Times New Roman" w:eastAsia="Times New Roman"/>
                <w:color w:val="auto"/>
                <w:spacing w:val="-4"/>
                <w:position w:val="0"/>
                <w:sz w:val="20"/>
                <w:shd w:fill="auto" w:val="clear"/>
              </w:rPr>
              <w:t xml:space="preserve">чика</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9"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r>
      <w:tr>
        <w:trPr>
          <w:trHeight w:val="309" w:hRule="auto"/>
          <w:jc w:val="left"/>
        </w:trPr>
        <w:tc>
          <w:tcPr>
            <w:tcW w:w="21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1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6" w:left="12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427000</w:t>
            </w:r>
          </w:p>
        </w:tc>
        <w:tc>
          <w:tcPr>
            <w:tcW w:w="99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460500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0"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494000</w:t>
            </w:r>
          </w:p>
        </w:tc>
      </w:tr>
    </w:tbl>
    <w:p>
      <w:pPr>
        <w:spacing w:before="111"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95"/>
        <w:ind w:right="167" w:left="28" w:firstLine="3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Далее составим отчет об исполнении бюджета с учетом скор- ректированных данных из гибкого бюджета и данных фактическо- го исполнения бюджета, представленный в таблице 18. При срав-</w:t>
      </w:r>
    </w:p>
    <w:p>
      <w:pPr>
        <w:spacing w:before="0" w:after="0" w:line="295"/>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5"/>
        <w:ind w:right="167"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нении данных следует отметить, что, несмотря на разнонаправ- ленность отдельных значений, общее отклонение составило вели- чину +5200. Таким образом, фактические затраты проекта оказа- лись в целом меньше расчетных бюджетных. Следовательно, до- стигнута экономия затрат при их оценке по формуле гибкого </w:t>
      </w:r>
      <w:r>
        <w:rPr>
          <w:rFonts w:ascii="Times New Roman" w:hAnsi="Times New Roman" w:cs="Times New Roman" w:eastAsia="Times New Roman"/>
          <w:color w:val="auto"/>
          <w:spacing w:val="-2"/>
          <w:position w:val="0"/>
          <w:sz w:val="22"/>
          <w:shd w:fill="auto" w:val="clear"/>
        </w:rPr>
        <w:t xml:space="preserve">бюджета.</w:t>
      </w:r>
    </w:p>
    <w:p>
      <w:pPr>
        <w:spacing w:before="47"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4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18.</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Отчет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p>
      <w:pPr>
        <w:spacing w:before="4"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69" w:type="dxa"/>
      </w:tblPr>
      <w:tblGrid>
        <w:gridCol w:w="2141"/>
        <w:gridCol w:w="1354"/>
        <w:gridCol w:w="1417"/>
        <w:gridCol w:w="1368"/>
      </w:tblGrid>
      <w:tr>
        <w:trPr>
          <w:trHeight w:val="770"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48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Статьи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2"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Бюджет</w:t>
            </w:r>
          </w:p>
          <w:p>
            <w:pPr>
              <w:spacing w:before="0" w:after="0" w:line="240"/>
              <w:ind w:right="2" w:left="12"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расчете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11000 ед.</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 w:left="24"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Фактические </w:t>
            </w:r>
            <w:r>
              <w:rPr>
                <w:rFonts w:ascii="Times New Roman" w:hAnsi="Times New Roman" w:cs="Times New Roman" w:eastAsia="Times New Roman"/>
                <w:color w:val="auto"/>
                <w:spacing w:val="0"/>
                <w:position w:val="0"/>
                <w:sz w:val="20"/>
                <w:shd w:fill="auto" w:val="clear"/>
              </w:rPr>
              <w:t xml:space="preserve">затраты на 11000 ед.</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0" w:left="186" w:hanging="17"/>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Отклонения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2"/>
                <w:position w:val="0"/>
                <w:sz w:val="20"/>
                <w:shd w:fill="auto" w:val="clear"/>
              </w:rPr>
              <w:t xml:space="preserve"> бюджета</w:t>
            </w:r>
          </w:p>
        </w:tc>
      </w:tr>
      <w:tr>
        <w:trPr>
          <w:trHeight w:val="309" w:hRule="auto"/>
          <w:jc w:val="left"/>
        </w:trPr>
        <w:tc>
          <w:tcPr>
            <w:tcW w:w="628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7"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затраты</w:t>
            </w:r>
          </w:p>
        </w:tc>
      </w:tr>
      <w:tr>
        <w:trPr>
          <w:trHeight w:val="539"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35"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материаль- ные затраты</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110000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108000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+2000</w:t>
            </w:r>
          </w:p>
        </w:tc>
      </w:tr>
      <w:tr>
        <w:trPr>
          <w:trHeight w:val="540"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35"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оплату труда</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154000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152000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+2000</w:t>
            </w:r>
          </w:p>
        </w:tc>
      </w:tr>
      <w:tr>
        <w:trPr>
          <w:trHeight w:val="311" w:hRule="auto"/>
          <w:jc w:val="left"/>
        </w:trPr>
        <w:tc>
          <w:tcPr>
            <w:tcW w:w="628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309" w:hRule="auto"/>
          <w:jc w:val="left"/>
        </w:trPr>
        <w:tc>
          <w:tcPr>
            <w:tcW w:w="628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7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Переменные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539"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59"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 альные расходы</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38500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38700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200</w:t>
            </w:r>
          </w:p>
        </w:tc>
      </w:tr>
      <w:tr>
        <w:trPr>
          <w:trHeight w:val="539"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затраты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оплату труда</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30800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31000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200</w:t>
            </w:r>
          </w:p>
        </w:tc>
      </w:tr>
      <w:tr>
        <w:trPr>
          <w:trHeight w:val="311"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Прочие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35200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33600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+1600</w:t>
            </w:r>
          </w:p>
        </w:tc>
      </w:tr>
      <w:tr>
        <w:trPr>
          <w:trHeight w:val="309" w:hRule="auto"/>
          <w:jc w:val="left"/>
        </w:trPr>
        <w:tc>
          <w:tcPr>
            <w:tcW w:w="628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9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Постоянные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общепроизводственные</w:t>
            </w:r>
            <w:r>
              <w:rPr>
                <w:rFonts w:ascii="Times New Roman" w:hAnsi="Times New Roman" w:cs="Times New Roman" w:eastAsia="Times New Roman"/>
                <w:color w:val="auto"/>
                <w:spacing w:val="1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расходы</w:t>
            </w:r>
          </w:p>
        </w:tc>
      </w:tr>
      <w:tr>
        <w:trPr>
          <w:trHeight w:val="309"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Амортизация</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42000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r>
      <w:tr>
        <w:trPr>
          <w:trHeight w:val="541"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Оплата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налад- </w:t>
            </w:r>
            <w:r>
              <w:rPr>
                <w:rFonts w:ascii="Times New Roman" w:hAnsi="Times New Roman" w:cs="Times New Roman" w:eastAsia="Times New Roman"/>
                <w:color w:val="auto"/>
                <w:spacing w:val="-4"/>
                <w:position w:val="0"/>
                <w:sz w:val="20"/>
                <w:shd w:fill="auto" w:val="clear"/>
              </w:rPr>
              <w:t xml:space="preserve">чика</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50000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3"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r>
      <w:tr>
        <w:trPr>
          <w:trHeight w:val="309" w:hRule="auto"/>
          <w:jc w:val="left"/>
        </w:trPr>
        <w:tc>
          <w:tcPr>
            <w:tcW w:w="21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13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460500</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 w:left="2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455300</w:t>
            </w:r>
          </w:p>
        </w:tc>
        <w:tc>
          <w:tcPr>
            <w:tcW w:w="13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+5200</w:t>
            </w:r>
          </w:p>
        </w:tc>
      </w:tr>
    </w:tbl>
    <w:p>
      <w:pPr>
        <w:spacing w:before="109"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95"/>
        <w:ind w:right="168" w:left="28" w:firstLine="42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планировании оригинальных проектов, не имеющих ана- логов, а также при желании руководства уточнить расходы по раз- ным</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статьям</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проведение</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функционально-</w:t>
      </w:r>
      <w:r>
        <w:rPr>
          <w:rFonts w:ascii="Times New Roman" w:hAnsi="Times New Roman" w:cs="Times New Roman" w:eastAsia="Times New Roman"/>
          <w:color w:val="auto"/>
          <w:spacing w:val="-2"/>
          <w:position w:val="0"/>
          <w:sz w:val="22"/>
          <w:shd w:fill="auto" w:val="clear"/>
        </w:rPr>
        <w:t xml:space="preserve">стоимостного</w:t>
      </w:r>
    </w:p>
    <w:p>
      <w:pPr>
        <w:spacing w:before="0" w:after="0" w:line="295"/>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5"/>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анализа. Все задачи по проекту можно разделить на задачи с по- вторяющимися расходами и задачи с неповторяющимися расхода- ми. Повторяющиеся расходы свойственны обычным производ- ственным или управленческим операциям, периодически повто- ряющимся в процессе реализации проекта. Неповторяющиеся расходы связаны со специфическими операциями, например, кон- струированием и испытаниями продукции, проведением перегово- ров с зарубежным поставщиком при их прежнем отсутствии и т.п. По задачам могут составляться бюджеты функциональной стоимо- сти задач. Они служат для детального уточнения стоимости всех функций при исполнении той или иной задачи производства или управления. Примерная форма такого бюджета для задачи по по- вторяющимся расходам приведена в таблице 19.</w:t>
      </w:r>
    </w:p>
    <w:p>
      <w:pPr>
        <w:spacing w:before="77"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275" w:left="1953" w:hanging="68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19.</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функциональной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 по повторяющимся расходам</w:t>
      </w:r>
    </w:p>
    <w:p>
      <w:pPr>
        <w:spacing w:before="0"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708"/>
        <w:gridCol w:w="3128"/>
        <w:gridCol w:w="1037"/>
        <w:gridCol w:w="1428"/>
      </w:tblGrid>
      <w:tr>
        <w:trPr>
          <w:trHeight w:val="770"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62" w:left="102" w:hanging="29"/>
              <w:jc w:val="both"/>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Номер </w:t>
            </w:r>
            <w:r>
              <w:rPr>
                <w:rFonts w:ascii="Times New Roman" w:hAnsi="Times New Roman" w:cs="Times New Roman" w:eastAsia="Times New Roman"/>
                <w:color w:val="auto"/>
                <w:spacing w:val="-2"/>
                <w:position w:val="0"/>
                <w:sz w:val="20"/>
                <w:shd w:fill="auto" w:val="clear"/>
              </w:rPr>
              <w:t xml:space="preserve">функ- </w:t>
            </w:r>
            <w:r>
              <w:rPr>
                <w:rFonts w:ascii="Times New Roman" w:hAnsi="Times New Roman" w:cs="Times New Roman" w:eastAsia="Times New Roman"/>
                <w:color w:val="auto"/>
                <w:spacing w:val="-4"/>
                <w:position w:val="0"/>
                <w:sz w:val="20"/>
                <w:shd w:fill="auto" w:val="clear"/>
              </w:rPr>
              <w:t xml:space="preserve">ции</w:t>
            </w: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53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Наименование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функции</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27" w:left="139" w:firstLine="208"/>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Вид </w:t>
            </w:r>
            <w:r>
              <w:rPr>
                <w:rFonts w:ascii="Times New Roman" w:hAnsi="Times New Roman" w:cs="Times New Roman" w:eastAsia="Times New Roman"/>
                <w:color w:val="auto"/>
                <w:spacing w:val="-2"/>
                <w:position w:val="0"/>
                <w:sz w:val="20"/>
                <w:shd w:fill="auto" w:val="clear"/>
              </w:rPr>
              <w:t xml:space="preserve">функции</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01" w:left="110" w:firstLine="136"/>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Затраты на </w:t>
            </w:r>
            <w:r>
              <w:rPr>
                <w:rFonts w:ascii="Times New Roman" w:hAnsi="Times New Roman" w:cs="Times New Roman" w:eastAsia="Times New Roman"/>
                <w:color w:val="auto"/>
                <w:spacing w:val="-2"/>
                <w:position w:val="0"/>
                <w:sz w:val="20"/>
                <w:shd w:fill="auto" w:val="clear"/>
              </w:rPr>
              <w:t xml:space="preserve">выполнение </w:t>
            </w:r>
            <w:r>
              <w:rPr>
                <w:rFonts w:ascii="Times New Roman" w:hAnsi="Times New Roman" w:cs="Times New Roman" w:eastAsia="Times New Roman"/>
                <w:color w:val="auto"/>
                <w:spacing w:val="0"/>
                <w:position w:val="0"/>
                <w:sz w:val="20"/>
                <w:shd w:fill="auto" w:val="clear"/>
              </w:rPr>
              <w:t xml:space="preserve">функции,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руб.</w:t>
            </w:r>
          </w:p>
        </w:tc>
      </w:tr>
      <w:tr>
        <w:trPr>
          <w:trHeight w:val="309"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Черновая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обработка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О</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280</w:t>
            </w:r>
          </w:p>
        </w:tc>
      </w:tr>
      <w:tr>
        <w:trPr>
          <w:trHeight w:val="311"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Установка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В</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50</w:t>
            </w:r>
          </w:p>
        </w:tc>
      </w:tr>
      <w:tr>
        <w:trPr>
          <w:trHeight w:val="309"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Обработка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резанием</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В</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200</w:t>
            </w:r>
          </w:p>
        </w:tc>
      </w:tr>
      <w:tr>
        <w:trPr>
          <w:trHeight w:val="309"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Съем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В</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r>
      <w:tr>
        <w:trPr>
          <w:trHeight w:val="311"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4"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Финишная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обработка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О</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300</w:t>
            </w:r>
          </w:p>
        </w:tc>
      </w:tr>
      <w:tr>
        <w:trPr>
          <w:trHeight w:val="309"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Установка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В</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r>
      <w:tr>
        <w:trPr>
          <w:trHeight w:val="309"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Полировка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В</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170</w:t>
            </w:r>
          </w:p>
        </w:tc>
      </w:tr>
      <w:tr>
        <w:trPr>
          <w:trHeight w:val="311"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Съем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В</w:t>
            </w: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70</w:t>
            </w:r>
          </w:p>
        </w:tc>
      </w:tr>
      <w:tr>
        <w:trPr>
          <w:trHeight w:val="309" w:hRule="auto"/>
          <w:jc w:val="left"/>
        </w:trPr>
        <w:tc>
          <w:tcPr>
            <w:tcW w:w="7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Итого</w:t>
            </w:r>
          </w:p>
        </w:tc>
        <w:tc>
          <w:tcPr>
            <w:tcW w:w="3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3"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580</w:t>
            </w:r>
          </w:p>
        </w:tc>
      </w:tr>
    </w:tbl>
    <w:p>
      <w:pPr>
        <w:spacing w:before="98"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88"/>
        <w:ind w:right="0"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Бюджеты для задач по неповторяющимся расходам составля- ются аналогично.</w:t>
      </w:r>
    </w:p>
    <w:p>
      <w:pPr>
        <w:spacing w:before="0" w:after="0" w:line="288"/>
        <w:ind w:right="0" w:left="28" w:firstLine="424"/>
        <w:jc w:val="left"/>
        <w:rPr>
          <w:rFonts w:ascii="Times New Roman" w:hAnsi="Times New Roman" w:cs="Times New Roman" w:eastAsia="Times New Roman"/>
          <w:color w:val="auto"/>
          <w:spacing w:val="0"/>
          <w:position w:val="0"/>
          <w:sz w:val="22"/>
          <w:shd w:fill="auto" w:val="clear"/>
        </w:rPr>
      </w:pPr>
    </w:p>
    <w:p>
      <w:pPr>
        <w:numPr>
          <w:ilvl w:val="0"/>
          <w:numId w:val="1241"/>
        </w:numPr>
        <w:tabs>
          <w:tab w:val="left" w:pos="1167" w:leader="none"/>
        </w:tabs>
        <w:spacing w:before="65" w:after="0" w:line="288"/>
        <w:ind w:right="1147" w:left="1002"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КОНТРОЛЬ</w:t>
      </w:r>
      <w:r>
        <w:rPr>
          <w:rFonts w:ascii="Times New Roman" w:hAnsi="Times New Roman" w:cs="Times New Roman" w:eastAsia="Times New Roman"/>
          <w:b/>
          <w:color w:val="auto"/>
          <w:spacing w:val="-1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8"/>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ОЦЕНКА</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ИСПОЛНЕНИЯ БЮДЖЕТОВ ПРОЕКТА</w:t>
      </w:r>
    </w:p>
    <w:p>
      <w:pPr>
        <w:spacing w:before="5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95"/>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создании концепции, разработке и реализации проекта необходимо организовать контроль прогресса его исполнения и соответствия фактических значений показателей плановым. В от- личие от текущей деятельности организации проект несет более высокие риски и может оказаться нереализуем на любой своей стадии. Его результаты порой невозможно спрогнозировать с вы- сокой точностью, особенно на первых его стадиях. Существует классификация проектов по погрешности значений ключевых по- казателей в зависимости от стадий реализации проекта и видов бюджетов, приведенная в таблице 20 [7]:</w:t>
      </w:r>
    </w:p>
    <w:p>
      <w:pPr>
        <w:spacing w:before="55"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208" w:left="1060" w:firstLine="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 20. Возможное отклонение значений ключевых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показателей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стадиях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проекта</w:t>
      </w:r>
    </w:p>
    <w:p>
      <w:pPr>
        <w:spacing w:before="1" w:after="0" w:line="240"/>
        <w:ind w:right="0" w:left="0" w:firstLine="0"/>
        <w:jc w:val="left"/>
        <w:rPr>
          <w:rFonts w:ascii="Times New Roman" w:hAnsi="Times New Roman" w:cs="Times New Roman" w:eastAsia="Times New Roman"/>
          <w:color w:val="auto"/>
          <w:spacing w:val="0"/>
          <w:position w:val="0"/>
          <w:sz w:val="9"/>
          <w:shd w:fill="auto" w:val="clear"/>
        </w:rPr>
      </w:pPr>
    </w:p>
    <w:tbl>
      <w:tblPr>
        <w:tblInd w:w="33" w:type="dxa"/>
      </w:tblPr>
      <w:tblGrid>
        <w:gridCol w:w="2410"/>
        <w:gridCol w:w="2410"/>
        <w:gridCol w:w="1480"/>
      </w:tblGrid>
      <w:tr>
        <w:trPr>
          <w:trHeight w:val="769"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53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Стадия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63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бюджета</w:t>
            </w:r>
          </w:p>
        </w:tc>
        <w:tc>
          <w:tcPr>
            <w:tcW w:w="14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80" w:left="194" w:firstLine="3"/>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Отклонение </w:t>
            </w:r>
            <w:r>
              <w:rPr>
                <w:rFonts w:ascii="Times New Roman" w:hAnsi="Times New Roman" w:cs="Times New Roman" w:eastAsia="Times New Roman"/>
                <w:color w:val="auto"/>
                <w:spacing w:val="0"/>
                <w:position w:val="0"/>
                <w:sz w:val="20"/>
                <w:shd w:fill="auto" w:val="clear"/>
              </w:rPr>
              <w:t xml:space="preserve">значения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казателей</w:t>
            </w:r>
          </w:p>
        </w:tc>
      </w:tr>
      <w:tr>
        <w:trPr>
          <w:trHeight w:val="311"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Концепция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Бюджетные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ожидания</w:t>
            </w:r>
          </w:p>
        </w:tc>
        <w:tc>
          <w:tcPr>
            <w:tcW w:w="14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1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25</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40%</w:t>
            </w:r>
          </w:p>
        </w:tc>
      </w:tr>
      <w:tr>
        <w:trPr>
          <w:trHeight w:val="309"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Обоснование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инвестиций</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97"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Предварительный бюджет</w:t>
            </w:r>
          </w:p>
        </w:tc>
        <w:tc>
          <w:tcPr>
            <w:tcW w:w="148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7"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4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20%</w:t>
            </w:r>
          </w:p>
        </w:tc>
      </w:tr>
      <w:tr>
        <w:trPr>
          <w:trHeight w:val="540"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Технико-экономическое обоснование</w:t>
            </w: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148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539"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9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Тендеры,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переговоры, </w:t>
            </w:r>
            <w:r>
              <w:rPr>
                <w:rFonts w:ascii="Times New Roman" w:hAnsi="Times New Roman" w:cs="Times New Roman" w:eastAsia="Times New Roman"/>
                <w:color w:val="auto"/>
                <w:spacing w:val="-2"/>
                <w:position w:val="0"/>
                <w:sz w:val="20"/>
                <w:shd w:fill="auto" w:val="clear"/>
              </w:rPr>
              <w:t xml:space="preserve">контракты</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Уточненный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бюджет</w:t>
            </w:r>
          </w:p>
        </w:tc>
        <w:tc>
          <w:tcPr>
            <w:tcW w:w="14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1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8</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10%</w:t>
            </w:r>
          </w:p>
        </w:tc>
      </w:tr>
      <w:tr>
        <w:trPr>
          <w:trHeight w:val="539"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Разработка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 </w:t>
            </w:r>
            <w:r>
              <w:rPr>
                <w:rFonts w:ascii="Times New Roman" w:hAnsi="Times New Roman" w:cs="Times New Roman" w:eastAsia="Times New Roman"/>
                <w:color w:val="auto"/>
                <w:spacing w:val="-2"/>
                <w:position w:val="0"/>
                <w:sz w:val="20"/>
                <w:shd w:fill="auto" w:val="clear"/>
              </w:rPr>
              <w:t xml:space="preserve">кументации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Окончательный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бюджет</w:t>
            </w:r>
          </w:p>
        </w:tc>
        <w:tc>
          <w:tcPr>
            <w:tcW w:w="148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1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5</w:t>
            </w:r>
            <w:r>
              <w:rPr>
                <w:rFonts w:ascii="Times New Roman" w:hAnsi="Times New Roman" w:cs="Times New Roman" w:eastAsia="Times New Roman"/>
                <w:color w:val="auto"/>
                <w:spacing w:val="-4"/>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8%</w:t>
            </w:r>
          </w:p>
        </w:tc>
      </w:tr>
      <w:tr>
        <w:trPr>
          <w:trHeight w:val="311"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Реализация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Фактический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бюджет</w:t>
            </w:r>
          </w:p>
        </w:tc>
        <w:tc>
          <w:tcPr>
            <w:tcW w:w="148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4" w:after="0" w:line="240"/>
              <w:ind w:right="0" w:left="1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0</w:t>
            </w:r>
            <w:r>
              <w:rPr>
                <w:rFonts w:ascii="Times New Roman" w:hAnsi="Times New Roman" w:cs="Times New Roman" w:eastAsia="Times New Roman"/>
                <w:color w:val="auto"/>
                <w:spacing w:val="-4"/>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5%</w:t>
            </w:r>
          </w:p>
        </w:tc>
      </w:tr>
      <w:tr>
        <w:trPr>
          <w:trHeight w:val="309"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проекта</w:t>
            </w: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148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82"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92"/>
        <w:ind w:right="166" w:left="28" w:firstLine="39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связи с этим контроль исполнения бюджетов проекта при- зван помочь менеджеру в следующих моментах:</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1290"/>
        </w:numPr>
        <w:tabs>
          <w:tab w:val="left" w:pos="735" w:leader="none"/>
        </w:tabs>
        <w:spacing w:before="81" w:after="0" w:line="285"/>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выявление отклонений от запланированных значений клю- чевых показателей бюджетов и ответственных за эти отклонения </w:t>
      </w:r>
      <w:r>
        <w:rPr>
          <w:rFonts w:ascii="Times New Roman" w:hAnsi="Times New Roman" w:cs="Times New Roman" w:eastAsia="Times New Roman"/>
          <w:color w:val="auto"/>
          <w:spacing w:val="-2"/>
          <w:position w:val="0"/>
          <w:sz w:val="22"/>
          <w:shd w:fill="auto" w:val="clear"/>
        </w:rPr>
        <w:t xml:space="preserve">исполнителей;</w:t>
      </w:r>
    </w:p>
    <w:p>
      <w:pPr>
        <w:numPr>
          <w:ilvl w:val="0"/>
          <w:numId w:val="1290"/>
        </w:numPr>
        <w:tabs>
          <w:tab w:val="left" w:pos="735" w:leader="none"/>
        </w:tabs>
        <w:spacing w:before="6" w:after="0" w:line="283"/>
        <w:ind w:right="172"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выбор</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между</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альтернативными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вариантами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свя- зи с выявленными расхождениями;</w:t>
      </w:r>
    </w:p>
    <w:p>
      <w:pPr>
        <w:numPr>
          <w:ilvl w:val="0"/>
          <w:numId w:val="1290"/>
        </w:numPr>
        <w:tabs>
          <w:tab w:val="left" w:pos="735" w:leader="none"/>
        </w:tabs>
        <w:spacing w:before="5" w:after="0" w:line="283"/>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детальная разработка корректирующих действий на основе анализа отклонений;</w:t>
      </w:r>
    </w:p>
    <w:p>
      <w:pPr>
        <w:numPr>
          <w:ilvl w:val="0"/>
          <w:numId w:val="1290"/>
        </w:numPr>
        <w:tabs>
          <w:tab w:val="left" w:pos="735" w:leader="none"/>
        </w:tabs>
        <w:spacing w:before="8" w:after="0" w:line="283"/>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реализация корректирующих действий и последующий мо- </w:t>
      </w:r>
      <w:r>
        <w:rPr>
          <w:rFonts w:ascii="Times New Roman" w:hAnsi="Times New Roman" w:cs="Times New Roman" w:eastAsia="Times New Roman"/>
          <w:color w:val="auto"/>
          <w:spacing w:val="-2"/>
          <w:position w:val="0"/>
          <w:sz w:val="22"/>
          <w:shd w:fill="auto" w:val="clear"/>
        </w:rPr>
        <w:t xml:space="preserve">ниторинг.</w:t>
      </w:r>
    </w:p>
    <w:p>
      <w:pPr>
        <w:spacing w:before="4" w:after="0" w:line="288"/>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Таким образом, под контролем бюджетов понимают процесс сравнения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результатов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плановыми данными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 </w:t>
      </w:r>
      <w:r>
        <w:rPr>
          <w:rFonts w:ascii="Times New Roman" w:hAnsi="Times New Roman" w:cs="Times New Roman" w:eastAsia="Times New Roman"/>
          <w:color w:val="auto"/>
          <w:spacing w:val="-4"/>
          <w:position w:val="0"/>
          <w:sz w:val="22"/>
          <w:shd w:fill="auto" w:val="clear"/>
        </w:rPr>
        <w:t xml:space="preserve">тов, выявление ответственных за эти отклонения, анализ выявленных </w:t>
      </w:r>
      <w:r>
        <w:rPr>
          <w:rFonts w:ascii="Times New Roman" w:hAnsi="Times New Roman" w:cs="Times New Roman" w:eastAsia="Times New Roman"/>
          <w:color w:val="auto"/>
          <w:spacing w:val="-2"/>
          <w:position w:val="0"/>
          <w:sz w:val="22"/>
          <w:shd w:fill="auto" w:val="clear"/>
        </w:rPr>
        <w:t xml:space="preserve">отклонений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проведение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требующихся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корректирующих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мероприя- </w:t>
      </w:r>
      <w:r>
        <w:rPr>
          <w:rFonts w:ascii="Times New Roman" w:hAnsi="Times New Roman" w:cs="Times New Roman" w:eastAsia="Times New Roman"/>
          <w:color w:val="auto"/>
          <w:spacing w:val="0"/>
          <w:position w:val="0"/>
          <w:sz w:val="22"/>
          <w:shd w:fill="auto" w:val="clear"/>
        </w:rPr>
        <w:t xml:space="preserve">тий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будущих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результатов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плановым </w:t>
      </w:r>
      <w:r>
        <w:rPr>
          <w:rFonts w:ascii="Times New Roman" w:hAnsi="Times New Roman" w:cs="Times New Roman" w:eastAsia="Times New Roman"/>
          <w:color w:val="auto"/>
          <w:spacing w:val="-2"/>
          <w:position w:val="0"/>
          <w:sz w:val="22"/>
          <w:shd w:fill="auto" w:val="clear"/>
        </w:rPr>
        <w:t xml:space="preserve">или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внесение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корректировок</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сами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бюджеты.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Если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величина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факти- ческих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затрат</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оказалась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выше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плановых,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это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принято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расценивать </w:t>
      </w:r>
      <w:r>
        <w:rPr>
          <w:rFonts w:ascii="Times New Roman" w:hAnsi="Times New Roman" w:cs="Times New Roman" w:eastAsia="Times New Roman"/>
          <w:color w:val="auto"/>
          <w:spacing w:val="0"/>
          <w:position w:val="0"/>
          <w:sz w:val="22"/>
          <w:shd w:fill="auto" w:val="clear"/>
        </w:rPr>
        <w:t xml:space="preserve">как</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негативное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отклонение.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Однако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более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низкие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сравнению </w:t>
      </w:r>
      <w:r>
        <w:rPr>
          <w:rFonts w:ascii="Times New Roman" w:hAnsi="Times New Roman" w:cs="Times New Roman" w:eastAsia="Times New Roman"/>
          <w:color w:val="auto"/>
          <w:spacing w:val="-2"/>
          <w:position w:val="0"/>
          <w:sz w:val="22"/>
          <w:shd w:fill="auto" w:val="clear"/>
        </w:rPr>
        <w:t xml:space="preserve">с</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плановыми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затраты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тоже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могут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свидетельствовать</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неблагоприят- </w:t>
      </w:r>
      <w:r>
        <w:rPr>
          <w:rFonts w:ascii="Times New Roman" w:hAnsi="Times New Roman" w:cs="Times New Roman" w:eastAsia="Times New Roman"/>
          <w:color w:val="auto"/>
          <w:spacing w:val="0"/>
          <w:position w:val="0"/>
          <w:sz w:val="22"/>
          <w:shd w:fill="auto" w:val="clear"/>
        </w:rPr>
        <w:t xml:space="preserve">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событиях,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например,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снижении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используемых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 риалов,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реализуются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поставщиком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сниженной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цене.</w:t>
      </w:r>
    </w:p>
    <w:p>
      <w:pPr>
        <w:spacing w:before="2" w:after="0" w:line="288"/>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Система контроля должна быть основана на следующих </w:t>
      </w:r>
      <w:r>
        <w:rPr>
          <w:rFonts w:ascii="Times New Roman" w:hAnsi="Times New Roman" w:cs="Times New Roman" w:eastAsia="Times New Roman"/>
          <w:color w:val="auto"/>
          <w:spacing w:val="-2"/>
          <w:position w:val="0"/>
          <w:sz w:val="22"/>
          <w:shd w:fill="auto" w:val="clear"/>
        </w:rPr>
        <w:t xml:space="preserve">принципах:</w:t>
      </w:r>
    </w:p>
    <w:p>
      <w:pPr>
        <w:numPr>
          <w:ilvl w:val="0"/>
          <w:numId w:val="1296"/>
        </w:numPr>
        <w:tabs>
          <w:tab w:val="left" w:pos="736" w:leader="none"/>
        </w:tabs>
        <w:spacing w:before="2"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сочетание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текущего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заключительного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контроля;</w:t>
      </w:r>
    </w:p>
    <w:p>
      <w:pPr>
        <w:numPr>
          <w:ilvl w:val="0"/>
          <w:numId w:val="1296"/>
        </w:numPr>
        <w:tabs>
          <w:tab w:val="left" w:pos="735" w:leader="none"/>
        </w:tabs>
        <w:spacing w:before="50" w:after="0" w:line="283"/>
        <w:ind w:right="169"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обеспечение контроля исполнения всех частных бюджетов и основных бюджетов проекта;</w:t>
      </w:r>
    </w:p>
    <w:p>
      <w:pPr>
        <w:numPr>
          <w:ilvl w:val="0"/>
          <w:numId w:val="1296"/>
        </w:numPr>
        <w:tabs>
          <w:tab w:val="left" w:pos="735" w:leader="none"/>
        </w:tabs>
        <w:spacing w:before="5" w:after="0" w:line="283"/>
        <w:ind w:right="173"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выявление причин отклонений величин контрольных пока- зателей и ответственных за них;</w:t>
      </w:r>
    </w:p>
    <w:p>
      <w:pPr>
        <w:numPr>
          <w:ilvl w:val="0"/>
          <w:numId w:val="1296"/>
        </w:numPr>
        <w:tabs>
          <w:tab w:val="left" w:pos="735" w:leader="none"/>
        </w:tabs>
        <w:spacing w:before="7" w:after="0" w:line="283"/>
        <w:ind w:right="171"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сочетание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персональной</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коллективной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ответственности за исполнение бюджетов проекта;</w:t>
      </w:r>
    </w:p>
    <w:p>
      <w:pPr>
        <w:numPr>
          <w:ilvl w:val="0"/>
          <w:numId w:val="1296"/>
        </w:numPr>
        <w:tabs>
          <w:tab w:val="left" w:pos="735" w:leader="none"/>
        </w:tabs>
        <w:spacing w:before="6" w:after="0" w:line="283"/>
        <w:ind w:right="167"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обоснованное закрепление контрольных показателей за от- ветственными лицами;</w:t>
      </w:r>
    </w:p>
    <w:p>
      <w:pPr>
        <w:spacing w:before="0" w:after="0" w:line="283"/>
        <w:ind w:right="0" w:left="28" w:firstLine="424"/>
        <w:jc w:val="left"/>
        <w:rPr>
          <w:rFonts w:ascii="Times New Roman" w:hAnsi="Times New Roman" w:cs="Times New Roman" w:eastAsia="Times New Roman"/>
          <w:color w:val="auto"/>
          <w:spacing w:val="0"/>
          <w:position w:val="0"/>
          <w:sz w:val="22"/>
          <w:shd w:fill="auto" w:val="clear"/>
        </w:rPr>
      </w:pPr>
    </w:p>
    <w:p>
      <w:pPr>
        <w:numPr>
          <w:ilvl w:val="0"/>
          <w:numId w:val="1302"/>
        </w:numPr>
        <w:tabs>
          <w:tab w:val="left" w:pos="735" w:leader="none"/>
        </w:tabs>
        <w:spacing w:before="81" w:after="0" w:line="288"/>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оптимальные формы отчетов об исполнении бюджетов проекта, составленные в наглядном и доступном виде для всех участников управления проектом.</w:t>
      </w:r>
    </w:p>
    <w:p>
      <w:pPr>
        <w:spacing w:before="2" w:after="0" w:line="290"/>
        <w:ind w:right="18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Основными элементами системы контроля при этом явля- </w:t>
      </w:r>
      <w:r>
        <w:rPr>
          <w:rFonts w:ascii="Times New Roman" w:hAnsi="Times New Roman" w:cs="Times New Roman" w:eastAsia="Times New Roman"/>
          <w:color w:val="auto"/>
          <w:spacing w:val="-2"/>
          <w:position w:val="0"/>
          <w:sz w:val="22"/>
          <w:shd w:fill="auto" w:val="clear"/>
        </w:rPr>
        <w:t xml:space="preserve">ются:</w:t>
      </w:r>
    </w:p>
    <w:p>
      <w:pPr>
        <w:numPr>
          <w:ilvl w:val="0"/>
          <w:numId w:val="1304"/>
        </w:numPr>
        <w:tabs>
          <w:tab w:val="left" w:pos="736" w:leader="none"/>
        </w:tabs>
        <w:spacing w:before="1" w:after="0" w:line="240"/>
        <w:ind w:right="0" w:left="736"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объекты</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бюджеты</w:t>
      </w:r>
      <w:r>
        <w:rPr>
          <w:rFonts w:ascii="Times New Roman" w:hAnsi="Times New Roman" w:cs="Times New Roman" w:eastAsia="Times New Roman"/>
          <w:color w:val="auto"/>
          <w:spacing w:val="-2"/>
          <w:position w:val="0"/>
          <w:sz w:val="22"/>
          <w:shd w:fill="auto" w:val="clear"/>
        </w:rPr>
        <w:t xml:space="preserve"> проекта;</w:t>
      </w:r>
    </w:p>
    <w:p>
      <w:pPr>
        <w:numPr>
          <w:ilvl w:val="0"/>
          <w:numId w:val="1304"/>
        </w:numPr>
        <w:tabs>
          <w:tab w:val="left" w:pos="735" w:leader="none"/>
        </w:tabs>
        <w:spacing w:before="52" w:after="0" w:line="285"/>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предметы контроля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показатели бюджетов, определенные как основные;</w:t>
      </w:r>
    </w:p>
    <w:p>
      <w:pPr>
        <w:numPr>
          <w:ilvl w:val="0"/>
          <w:numId w:val="1304"/>
        </w:numPr>
        <w:tabs>
          <w:tab w:val="left" w:pos="735" w:leader="none"/>
        </w:tabs>
        <w:spacing w:before="5" w:after="0" w:line="288"/>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технология контроля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процедуры, требующиеся для выяв- ления отклонений фактических значений показателей от заплани- </w:t>
      </w:r>
      <w:r>
        <w:rPr>
          <w:rFonts w:ascii="Times New Roman" w:hAnsi="Times New Roman" w:cs="Times New Roman" w:eastAsia="Times New Roman"/>
          <w:color w:val="auto"/>
          <w:spacing w:val="-2"/>
          <w:position w:val="0"/>
          <w:sz w:val="22"/>
          <w:shd w:fill="auto" w:val="clear"/>
        </w:rPr>
        <w:t xml:space="preserve">рованных;</w:t>
      </w:r>
    </w:p>
    <w:p>
      <w:pPr>
        <w:numPr>
          <w:ilvl w:val="0"/>
          <w:numId w:val="1304"/>
        </w:numPr>
        <w:tabs>
          <w:tab w:val="left" w:pos="735" w:leader="none"/>
        </w:tabs>
        <w:spacing w:before="3" w:after="0" w:line="288"/>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субъекты контроля, то есть службы и конкретные мене- джеры, которые будут осуществлять контроль исполнения бюдже- тов проекта.</w:t>
      </w:r>
    </w:p>
    <w:p>
      <w:pPr>
        <w:spacing w:before="3" w:after="0" w:line="290"/>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Таким образом, центральное место при создании системы контроля конкретного проекта будут занимать показатели, значе- ния которых должны контролироваться в процессе реализации проекта,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распределение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ответственности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достижение. При этом также необходимо помнить, что любая ответственность должна дополняться возможностями и полномочиями для испол- нения тех действий, которые могут оказать серьезное влияние на достижение значений запланированных показателей.</w:t>
      </w:r>
    </w:p>
    <w:p>
      <w:pPr>
        <w:spacing w:before="0" w:after="0" w:line="290"/>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Основным видом анализа бюджетов является план-фактный анализ, то есть сравнительный анализ плановых и фактических бюджетных значений показателей. При нем может определяться как абсолютное, так и относительное отклонение фактических значений от плановых. Данный анализ может проводиться как по ключевым показателям, так и по любым другим показателям про- екта и за любые периоды времени. Можно анализировать как от- клонение ключевых результатных значений, так и значений любой статьи затрат или доходов.</w:t>
      </w:r>
    </w:p>
    <w:p>
      <w:pPr>
        <w:spacing w:before="0" w:after="0" w:line="290"/>
        <w:ind w:right="0" w:left="28" w:firstLine="424"/>
        <w:jc w:val="both"/>
        <w:rPr>
          <w:rFonts w:ascii="Times New Roman" w:hAnsi="Times New Roman" w:cs="Times New Roman" w:eastAsia="Times New Roman"/>
          <w:color w:val="auto"/>
          <w:spacing w:val="0"/>
          <w:position w:val="0"/>
          <w:sz w:val="22"/>
          <w:shd w:fill="auto" w:val="clear"/>
        </w:rPr>
      </w:pPr>
    </w:p>
    <w:p>
      <w:pPr>
        <w:spacing w:before="80" w:after="0" w:line="288"/>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примера объединим данные по затратам из таблиц 16 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 агрегируем их, дополним данными по доходам и проведем анализ данных по статичному и гибкому бюджетам в относи- тельных величинах. При этом допустим, что изменение суммы прямых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переменных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более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большую</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сторо- ну, а маржинальной прибыли более чем на 5% в меньшую сто- рону считалось негативным и могло привести к санкциям в от- ношении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объединенные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 и</w:t>
      </w:r>
      <w:r>
        <w:rPr>
          <w:rFonts w:ascii="Times New Roman" w:hAnsi="Times New Roman" w:cs="Times New Roman" w:eastAsia="Times New Roman"/>
          <w:color w:val="auto"/>
          <w:spacing w:val="3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анализ</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сравнении</w:t>
      </w:r>
      <w:r>
        <w:rPr>
          <w:rFonts w:ascii="Times New Roman" w:hAnsi="Times New Roman" w:cs="Times New Roman" w:eastAsia="Times New Roman"/>
          <w:color w:val="auto"/>
          <w:spacing w:val="3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гибкого</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статичного</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 в таблице 21.</w:t>
      </w:r>
    </w:p>
    <w:p>
      <w:pPr>
        <w:spacing w:before="52"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21.</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Отчет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бюджета,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руб.</w:t>
      </w:r>
    </w:p>
    <w:p>
      <w:pPr>
        <w:spacing w:before="2" w:after="1" w:line="240"/>
        <w:ind w:right="0" w:left="0" w:firstLine="0"/>
        <w:jc w:val="left"/>
        <w:rPr>
          <w:rFonts w:ascii="Times New Roman" w:hAnsi="Times New Roman" w:cs="Times New Roman" w:eastAsia="Times New Roman"/>
          <w:color w:val="auto"/>
          <w:spacing w:val="0"/>
          <w:position w:val="0"/>
          <w:sz w:val="9"/>
          <w:shd w:fill="auto" w:val="clear"/>
        </w:rPr>
      </w:pPr>
    </w:p>
    <w:tbl>
      <w:tblPr>
        <w:tblInd w:w="28" w:type="dxa"/>
      </w:tblPr>
      <w:tblGrid>
        <w:gridCol w:w="1868"/>
        <w:gridCol w:w="922"/>
        <w:gridCol w:w="850"/>
        <w:gridCol w:w="994"/>
        <w:gridCol w:w="865"/>
        <w:gridCol w:w="864"/>
      </w:tblGrid>
      <w:tr>
        <w:trPr>
          <w:trHeight w:val="1000" w:hRule="auto"/>
          <w:jc w:val="left"/>
        </w:trPr>
        <w:tc>
          <w:tcPr>
            <w:tcW w:w="186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8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34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Статьи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затрат</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54" w:left="313" w:hanging="252"/>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Фактиче- </w:t>
            </w:r>
            <w:r>
              <w:rPr>
                <w:rFonts w:ascii="Times New Roman" w:hAnsi="Times New Roman" w:cs="Times New Roman" w:eastAsia="Times New Roman"/>
                <w:color w:val="auto"/>
                <w:spacing w:val="-4"/>
                <w:position w:val="0"/>
                <w:sz w:val="20"/>
                <w:shd w:fill="auto" w:val="clear"/>
              </w:rPr>
              <w:t xml:space="preserve">ски</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32" w:left="42" w:hanging="1"/>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Откло- </w:t>
            </w:r>
            <w:r>
              <w:rPr>
                <w:rFonts w:ascii="Times New Roman" w:hAnsi="Times New Roman" w:cs="Times New Roman" w:eastAsia="Times New Roman"/>
                <w:color w:val="auto"/>
                <w:spacing w:val="0"/>
                <w:position w:val="0"/>
                <w:sz w:val="20"/>
                <w:shd w:fill="auto" w:val="clear"/>
              </w:rPr>
              <w:t xml:space="preserve">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(1/3</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100</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32" w:left="39" w:firstLine="3"/>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Гибкий </w:t>
            </w:r>
            <w:r>
              <w:rPr>
                <w:rFonts w:ascii="Times New Roman" w:hAnsi="Times New Roman" w:cs="Times New Roman" w:eastAsia="Times New Roman"/>
                <w:color w:val="auto"/>
                <w:spacing w:val="0"/>
                <w:position w:val="0"/>
                <w:sz w:val="20"/>
                <w:shd w:fill="auto" w:val="clear"/>
              </w:rPr>
              <w:t xml:space="preserve">бюджет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11000 ед.</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38" w:left="51" w:hanging="1"/>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Откло- </w:t>
            </w:r>
            <w:r>
              <w:rPr>
                <w:rFonts w:ascii="Times New Roman" w:hAnsi="Times New Roman" w:cs="Times New Roman" w:eastAsia="Times New Roman"/>
                <w:color w:val="auto"/>
                <w:spacing w:val="0"/>
                <w:position w:val="0"/>
                <w:sz w:val="20"/>
                <w:shd w:fill="auto" w:val="clear"/>
              </w:rPr>
              <w:t xml:space="preserve">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(1/5 * </w:t>
            </w:r>
            <w:r>
              <w:rPr>
                <w:rFonts w:ascii="Times New Roman" w:hAnsi="Times New Roman" w:cs="Times New Roman" w:eastAsia="Times New Roman"/>
                <w:color w:val="auto"/>
                <w:spacing w:val="-2"/>
                <w:position w:val="0"/>
                <w:sz w:val="20"/>
                <w:shd w:fill="auto" w:val="clear"/>
              </w:rPr>
              <w:t xml:space="preserve">100</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2"/>
              <w:ind w:right="11" w:left="17"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Бюджет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10000</w:t>
            </w:r>
          </w:p>
          <w:p>
            <w:pPr>
              <w:spacing w:before="0" w:after="0" w:line="240"/>
              <w:ind w:right="11" w:left="17"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ед.</w:t>
            </w:r>
          </w:p>
        </w:tc>
      </w:tr>
      <w:tr>
        <w:trPr>
          <w:trHeight w:val="309" w:hRule="auto"/>
          <w:jc w:val="left"/>
        </w:trPr>
        <w:tc>
          <w:tcPr>
            <w:tcW w:w="18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4"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6"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 w:left="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1"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r>
      <w:tr>
        <w:trPr>
          <w:trHeight w:val="311"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Выручка</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542900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5" w:left="13"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1,14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536800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11,25</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6" w:after="0" w:line="240"/>
              <w:ind w:right="11" w:left="2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488000</w:t>
            </w:r>
          </w:p>
        </w:tc>
      </w:tr>
      <w:tr>
        <w:trPr>
          <w:trHeight w:val="539"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23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перемен- ные затраты</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260000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1,52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264000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8,33</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240000</w:t>
            </w:r>
          </w:p>
        </w:tc>
      </w:tr>
      <w:tr>
        <w:trPr>
          <w:trHeight w:val="770"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327"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Общепроизвод- </w:t>
            </w:r>
            <w:r>
              <w:rPr>
                <w:rFonts w:ascii="Times New Roman" w:hAnsi="Times New Roman" w:cs="Times New Roman" w:eastAsia="Times New Roman"/>
                <w:color w:val="auto"/>
                <w:spacing w:val="0"/>
                <w:position w:val="0"/>
                <w:sz w:val="20"/>
                <w:shd w:fill="auto" w:val="clear"/>
              </w:rPr>
              <w:t xml:space="preserve">ственные пере- менные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расходы</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103300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1,15</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104500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8,74</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 w:left="2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95000</w:t>
            </w:r>
          </w:p>
        </w:tc>
      </w:tr>
      <w:tr>
        <w:trPr>
          <w:trHeight w:val="540"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31"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переменных </w:t>
            </w:r>
            <w:r>
              <w:rPr>
                <w:rFonts w:ascii="Times New Roman" w:hAnsi="Times New Roman" w:cs="Times New Roman" w:eastAsia="Times New Roman"/>
                <w:color w:val="auto"/>
                <w:spacing w:val="-2"/>
                <w:position w:val="0"/>
                <w:sz w:val="20"/>
                <w:shd w:fill="auto" w:val="clear"/>
              </w:rPr>
              <w:t xml:space="preserve">затрат</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363300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1,41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368500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8,45</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335000</w:t>
            </w:r>
          </w:p>
        </w:tc>
      </w:tr>
      <w:tr>
        <w:trPr>
          <w:trHeight w:val="539"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Маржинальная прибыль</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179600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5" w:left="13"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6,71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168300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17,39</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2"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153000</w:t>
            </w:r>
          </w:p>
        </w:tc>
      </w:tr>
      <w:tr>
        <w:trPr>
          <w:trHeight w:val="770"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8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Постоянные об- </w:t>
            </w:r>
            <w:r>
              <w:rPr>
                <w:rFonts w:ascii="Times New Roman" w:hAnsi="Times New Roman" w:cs="Times New Roman" w:eastAsia="Times New Roman"/>
                <w:color w:val="auto"/>
                <w:spacing w:val="-2"/>
                <w:position w:val="0"/>
                <w:sz w:val="20"/>
                <w:shd w:fill="auto" w:val="clear"/>
              </w:rPr>
              <w:t xml:space="preserve">щепроизводствен- </w:t>
            </w:r>
            <w:r>
              <w:rPr>
                <w:rFonts w:ascii="Times New Roman" w:hAnsi="Times New Roman" w:cs="Times New Roman" w:eastAsia="Times New Roman"/>
                <w:color w:val="auto"/>
                <w:spacing w:val="0"/>
                <w:position w:val="0"/>
                <w:sz w:val="20"/>
                <w:shd w:fill="auto" w:val="clear"/>
              </w:rPr>
              <w:t xml:space="preserve">ные расходы</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92000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6"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92000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11" w:left="2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92000</w:t>
            </w:r>
          </w:p>
        </w:tc>
      </w:tr>
      <w:tr>
        <w:trPr>
          <w:trHeight w:val="541" w:hRule="auto"/>
          <w:jc w:val="left"/>
        </w:trPr>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4" w:after="0" w:line="240"/>
              <w:ind w:right="1003"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Валовая прибыль</w:t>
            </w:r>
          </w:p>
        </w:tc>
        <w:tc>
          <w:tcPr>
            <w:tcW w:w="9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2" w:left="1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87600</w:t>
            </w:r>
          </w:p>
        </w:tc>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5" w:left="1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14,81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 w:left="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76300</w:t>
            </w:r>
          </w:p>
        </w:tc>
        <w:tc>
          <w:tcPr>
            <w:tcW w:w="8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0" w:left="8"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43,6</w:t>
            </w:r>
          </w:p>
        </w:tc>
        <w:tc>
          <w:tcPr>
            <w:tcW w:w="8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9" w:after="0" w:line="240"/>
              <w:ind w:right="11" w:left="23"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61000</w:t>
            </w:r>
          </w:p>
        </w:tc>
      </w:tr>
    </w:tbl>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63"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Анализ отчета об исполнении бюджета показал, что фактиче- ски сумма переменных затрат составила на 8,45%</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больше заплани- рованной величины, а маржинальная прибыль выросла на 17,39% относительно сумм в статичном бюджете. Таким образом получен негативный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результат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переменным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расходам.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Однако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сравнение фактических данных с гибким бюджетом показало, что величина переменных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расходов не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только не превысила плановой величины, но и оказалась меньше нее на 1,41%. При этом маржинальная при- быль превысила значение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гибкого бюджета на 6,71%. В результате можно считать, что бюджет оказался выполнен с лучшими значе- ниями показателей, чем могли бы быть получены при сохранении внешних и внутренних условий как в статичном бюджете с выпус- ком и реализацией 10000 ед., но при реальном выпуске и реализа- ции 11000 ед. продукта.</w:t>
      </w:r>
    </w:p>
    <w:p>
      <w:pPr>
        <w:spacing w:before="4"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проведении контроля и анализа исполнения бюджетов могут использоваться разные подходы как к технологии ведения анализа, так и к дальнейшим действиям на основании полученных </w:t>
      </w:r>
      <w:r>
        <w:rPr>
          <w:rFonts w:ascii="Times New Roman" w:hAnsi="Times New Roman" w:cs="Times New Roman" w:eastAsia="Times New Roman"/>
          <w:color w:val="auto"/>
          <w:spacing w:val="-2"/>
          <w:position w:val="0"/>
          <w:sz w:val="22"/>
          <w:shd w:fill="auto" w:val="clear"/>
        </w:rPr>
        <w:t xml:space="preserve">данных.</w:t>
      </w:r>
    </w:p>
    <w:p>
      <w:pPr>
        <w:spacing w:before="2"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простейшем виде анализ сводится к мониторингу отклоне- ний в моменты наступления контрольных точек (например, в кон- це каждого отчетного периода) и выявлении наиболее серьезных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 них, по которым и будут проводиться корректирующие меро- приятия. Это позволяет сэкономить время и ресурсы на проведе- ние контрольных мероприятий и коррекцию бюджетов, однако может не позволить выявить опасных тенденций. Кроме того, необходимо определить уровень существенности отклонения тех или иных затрат. При этом предлагается ориентироваться на силу влияния отклонения на изменение основных результирующих по- казателей и достижение целей проекта. Обычно в качестве основ- ного показателя у коммерческих проектов выступает суммарный денежный</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поток</w:t>
      </w:r>
      <w:r>
        <w:rPr>
          <w:rFonts w:ascii="Times New Roman" w:hAnsi="Times New Roman" w:cs="Times New Roman" w:eastAsia="Times New Roman"/>
          <w:color w:val="auto"/>
          <w:spacing w:val="3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проекту</w:t>
      </w:r>
      <w:r>
        <w:rPr>
          <w:rFonts w:ascii="Times New Roman" w:hAnsi="Times New Roman" w:cs="Times New Roman" w:eastAsia="Times New Roman"/>
          <w:color w:val="auto"/>
          <w:spacing w:val="2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сумма</w:t>
      </w:r>
      <w:r>
        <w:rPr>
          <w:rFonts w:ascii="Times New Roman" w:hAnsi="Times New Roman" w:cs="Times New Roman" w:eastAsia="Times New Roman"/>
          <w:color w:val="auto"/>
          <w:spacing w:val="3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чистой</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прибыли.</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Однако</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организация может преследовать и иные цели, в том числе не имеющие прямого количественного значения либо которые могут выражаться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относительной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величиной,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например,</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увеличение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доли охвата рынка на 5%. Примером такого анализа является классиче- ский план-факт анализ.</w:t>
      </w:r>
    </w:p>
    <w:p>
      <w:pPr>
        <w:spacing w:before="0" w:after="0" w:line="290"/>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анализе отклонений, направленном на принятие управ- ленческих решений, контрольные сроки также могут приходиться на конец очередного отчетного периода. Однако при нем проводят не только измерение отклонений, но и факторный анализ для определения причин их возникновения. При этом сначала опреде- ляют факторы, влияющие на величину</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показателя, и выявляют вы- звавшие отклонение. Далее определяют вклад каждого из влияю- щих факторов в появление отклонения. Ранжируют факторы по их влиянию на величину итогового показателя и разрабатывают ре- комендации для управления ими в целях выполнения бюджета. Рассмотрим это на примере.</w:t>
      </w:r>
    </w:p>
    <w:p>
      <w:pPr>
        <w:spacing w:before="0" w:after="0" w:line="290"/>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Допустим, объем производства за отчетный месяц составил 300 ед. продукта проекта. Трудоемкость изготовления 1 ед. про- дукта составляет 3 ч. Плановые переменные общепроизвод- ственные расходы составляли 5 руб. на 1 ч. прямого труда. Пла- новые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постоянные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общепроизводственные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расходы</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3400</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руб. за месяц. Фонд рабочего времени при этом составляет 500 ч. Фактические общепроизводственные расходы составили за ме-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сяц 11000 руб.</w:t>
      </w:r>
    </w:p>
    <w:p>
      <w:pPr>
        <w:spacing w:before="0" w:after="0" w:line="288"/>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таком случае нормативные коэффициенты общепроизвод- ственных расходов (ОПР) составят:</w:t>
      </w:r>
    </w:p>
    <w:p>
      <w:pPr>
        <w:numPr>
          <w:ilvl w:val="0"/>
          <w:numId w:val="1410"/>
        </w:numPr>
        <w:tabs>
          <w:tab w:val="left" w:pos="736" w:leader="none"/>
        </w:tabs>
        <w:spacing w:before="0"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переменных: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2"/>
          <w:position w:val="0"/>
          <w:sz w:val="22"/>
          <w:shd w:fill="auto" w:val="clear"/>
        </w:rPr>
        <w:t xml:space="preserve"> руб./ч.;</w:t>
      </w:r>
    </w:p>
    <w:p>
      <w:pPr>
        <w:numPr>
          <w:ilvl w:val="0"/>
          <w:numId w:val="1410"/>
        </w:numPr>
        <w:tabs>
          <w:tab w:val="left" w:pos="736" w:leader="none"/>
        </w:tabs>
        <w:spacing w:before="51" w:after="0" w:line="240"/>
        <w:ind w:right="0" w:left="736" w:hanging="28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постоянных: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3400</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500</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6,8</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руб./ч.</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прямого</w:t>
      </w:r>
      <w:r>
        <w:rPr>
          <w:rFonts w:ascii="Times New Roman" w:hAnsi="Times New Roman" w:cs="Times New Roman" w:eastAsia="Times New Roman"/>
          <w:color w:val="auto"/>
          <w:spacing w:val="-2"/>
          <w:position w:val="0"/>
          <w:sz w:val="22"/>
          <w:shd w:fill="auto" w:val="clear"/>
        </w:rPr>
        <w:t xml:space="preserve"> труда;</w:t>
      </w:r>
    </w:p>
    <w:p>
      <w:pPr>
        <w:numPr>
          <w:ilvl w:val="0"/>
          <w:numId w:val="1410"/>
        </w:numPr>
        <w:tabs>
          <w:tab w:val="left" w:pos="736" w:leader="none"/>
        </w:tabs>
        <w:spacing w:before="52" w:after="0" w:line="283"/>
        <w:ind w:right="238" w:left="453"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6"/>
          <w:position w:val="0"/>
          <w:sz w:val="22"/>
          <w:shd w:fill="auto" w:val="clear"/>
        </w:rPr>
        <w:t xml:space="preserve">общий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коэффициент</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ОПР: 5</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6,8</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11,8</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руб./ч.</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прямого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6"/>
          <w:position w:val="0"/>
          <w:sz w:val="22"/>
          <w:shd w:fill="auto" w:val="clear"/>
        </w:rPr>
        <w:t xml:space="preserve">труда. </w:t>
      </w:r>
      <w:r>
        <w:rPr>
          <w:rFonts w:ascii="Times New Roman" w:hAnsi="Times New Roman" w:cs="Times New Roman" w:eastAsia="Times New Roman"/>
          <w:color w:val="auto"/>
          <w:spacing w:val="0"/>
          <w:position w:val="0"/>
          <w:sz w:val="22"/>
          <w:shd w:fill="auto" w:val="clear"/>
        </w:rPr>
        <w:t xml:space="preserve">Общее отклонение ОПР:</w:t>
      </w:r>
    </w:p>
    <w:p>
      <w:pPr>
        <w:spacing w:before="10" w:after="0" w:line="240"/>
        <w:ind w:right="0" w:left="453" w:firstLine="0"/>
        <w:jc w:val="left"/>
        <w:rPr>
          <w:rFonts w:ascii="Times New Roman" w:hAnsi="Times New Roman" w:cs="Times New Roman" w:eastAsia="Times New Roman"/>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11,8</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300</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11000</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380 </w:t>
      </w:r>
      <w:r>
        <w:rPr>
          <w:rFonts w:ascii="Times New Roman" w:hAnsi="Times New Roman" w:cs="Times New Roman" w:eastAsia="Times New Roman"/>
          <w:color w:val="auto"/>
          <w:spacing w:val="-4"/>
          <w:position w:val="0"/>
          <w:sz w:val="22"/>
          <w:shd w:fill="auto" w:val="clear"/>
        </w:rPr>
        <w:t xml:space="preserve">руб.</w:t>
      </w:r>
    </w:p>
    <w:p>
      <w:pPr>
        <w:spacing w:before="0" w:after="0" w:line="240"/>
        <w:ind w:right="0" w:left="28" w:firstLine="424"/>
        <w:jc w:val="left"/>
        <w:rPr>
          <w:rFonts w:ascii="Times New Roman" w:hAnsi="Times New Roman" w:cs="Times New Roman" w:eastAsia="Times New Roman"/>
          <w:color w:val="auto"/>
          <w:spacing w:val="0"/>
          <w:position w:val="0"/>
          <w:sz w:val="22"/>
          <w:shd w:fill="auto" w:val="clear"/>
        </w:rPr>
      </w:pPr>
    </w:p>
    <w:p>
      <w:pPr>
        <w:spacing w:before="63" w:after="0" w:line="292"/>
        <w:ind w:right="165" w:left="28" w:firstLine="424"/>
        <w:jc w:val="both"/>
        <w:rPr>
          <w:rFonts w:ascii="Times New Roman" w:hAnsi="Times New Roman" w:cs="Times New Roman" w:eastAsia="Times New Roman"/>
          <w:color w:val="auto"/>
          <w:spacing w:val="0"/>
          <w:position w:val="2"/>
          <w:sz w:val="22"/>
          <w:shd w:fill="auto" w:val="clear"/>
        </w:rPr>
      </w:pPr>
      <w:r>
        <w:rPr>
          <w:rFonts w:ascii="Times New Roman" w:hAnsi="Times New Roman" w:cs="Times New Roman" w:eastAsia="Times New Roman"/>
          <w:color w:val="auto"/>
          <w:spacing w:val="0"/>
          <w:position w:val="0"/>
          <w:sz w:val="22"/>
          <w:shd w:fill="auto" w:val="clear"/>
        </w:rPr>
        <w:t xml:space="preserve">Общее отклонение ОПР имеет две составляющие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отклоне- ние за счет изменения бюджетных показателей в расчете на до- </w:t>
      </w:r>
      <w:r>
        <w:rPr>
          <w:rFonts w:ascii="Times New Roman" w:hAnsi="Times New Roman" w:cs="Times New Roman" w:eastAsia="Times New Roman"/>
          <w:color w:val="auto"/>
          <w:spacing w:val="0"/>
          <w:position w:val="2"/>
          <w:sz w:val="22"/>
          <w:shd w:fill="auto" w:val="clear"/>
        </w:rPr>
        <w:t xml:space="preserve">стигнутый</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уровень</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производства</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Cambria Math" w:hAnsi="Cambria Math" w:cs="Cambria Math" w:eastAsia="Cambria Math"/>
          <w:color w:val="auto"/>
          <w:spacing w:val="0"/>
          <w:position w:val="2"/>
          <w:sz w:val="22"/>
          <w:shd w:fill="auto" w:val="clear"/>
        </w:rPr>
        <w:t xml:space="preserve">∆</w:t>
      </w:r>
      <w:r>
        <w:rPr>
          <w:rFonts w:ascii="Times New Roman" w:hAnsi="Times New Roman" w:cs="Times New Roman" w:eastAsia="Times New Roman"/>
          <w:color w:val="auto"/>
          <w:spacing w:val="-2"/>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ОПР</w:t>
      </w:r>
      <w:r>
        <w:rPr>
          <w:rFonts w:ascii="Times New Roman" w:hAnsi="Times New Roman" w:cs="Times New Roman" w:eastAsia="Times New Roman"/>
          <w:color w:val="auto"/>
          <w:spacing w:val="0"/>
          <w:position w:val="2"/>
          <w:sz w:val="14"/>
          <w:shd w:fill="auto" w:val="clear"/>
        </w:rPr>
        <w:t xml:space="preserve">1</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2"/>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и</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отклонение</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по</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объему (</w:t>
      </w:r>
      <w:r>
        <w:rPr>
          <w:rFonts w:ascii="Cambria Math" w:hAnsi="Cambria Math" w:cs="Cambria Math" w:eastAsia="Cambria Math"/>
          <w:color w:val="auto"/>
          <w:spacing w:val="0"/>
          <w:position w:val="2"/>
          <w:sz w:val="22"/>
          <w:shd w:fill="auto" w:val="clear"/>
        </w:rPr>
        <w:t xml:space="preserve">∆</w:t>
      </w:r>
      <w:r>
        <w:rPr>
          <w:rFonts w:ascii="Times New Roman" w:hAnsi="Times New Roman" w:cs="Times New Roman" w:eastAsia="Times New Roman"/>
          <w:color w:val="auto"/>
          <w:spacing w:val="0"/>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ОПР</w:t>
      </w:r>
      <w:r>
        <w:rPr>
          <w:rFonts w:ascii="Times New Roman" w:hAnsi="Times New Roman" w:cs="Times New Roman" w:eastAsia="Times New Roman"/>
          <w:color w:val="auto"/>
          <w:spacing w:val="0"/>
          <w:position w:val="2"/>
          <w:sz w:val="14"/>
          <w:shd w:fill="auto" w:val="clear"/>
        </w:rPr>
        <w:t xml:space="preserve">2</w:t>
      </w:r>
      <w:r>
        <w:rPr>
          <w:rFonts w:ascii="Times New Roman" w:hAnsi="Times New Roman" w:cs="Times New Roman" w:eastAsia="Times New Roman"/>
          <w:color w:val="auto"/>
          <w:spacing w:val="0"/>
          <w:position w:val="2"/>
          <w:sz w:val="22"/>
          <w:shd w:fill="auto" w:val="clear"/>
        </w:rPr>
        <w:t xml:space="preserve">).</w:t>
      </w:r>
    </w:p>
    <w:p>
      <w:pPr>
        <w:spacing w:before="0" w:after="0" w:line="251"/>
        <w:ind w:right="0" w:left="453" w:firstLine="0"/>
        <w:jc w:val="both"/>
        <w:rPr>
          <w:rFonts w:ascii="Times New Roman" w:hAnsi="Times New Roman" w:cs="Times New Roman" w:eastAsia="Times New Roman"/>
          <w:color w:val="auto"/>
          <w:spacing w:val="0"/>
          <w:position w:val="2"/>
          <w:sz w:val="22"/>
          <w:shd w:fill="auto" w:val="clear"/>
        </w:rPr>
      </w:pPr>
      <w:r>
        <w:rPr>
          <w:rFonts w:ascii="Cambria Math" w:hAnsi="Cambria Math" w:cs="Cambria Math" w:eastAsia="Cambria Math"/>
          <w:color w:val="auto"/>
          <w:spacing w:val="0"/>
          <w:position w:val="2"/>
          <w:sz w:val="22"/>
          <w:shd w:fill="auto" w:val="clear"/>
        </w:rPr>
        <w:t xml:space="preserve">∆</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ОПР</w:t>
      </w:r>
      <w:r>
        <w:rPr>
          <w:rFonts w:ascii="Times New Roman" w:hAnsi="Times New Roman" w:cs="Times New Roman" w:eastAsia="Times New Roman"/>
          <w:color w:val="auto"/>
          <w:spacing w:val="0"/>
          <w:position w:val="2"/>
          <w:sz w:val="14"/>
          <w:shd w:fill="auto" w:val="clear"/>
        </w:rPr>
        <w:t xml:space="preserve">1</w:t>
      </w:r>
      <w:r>
        <w:rPr>
          <w:rFonts w:ascii="Times New Roman" w:hAnsi="Times New Roman" w:cs="Times New Roman" w:eastAsia="Times New Roman"/>
          <w:color w:val="auto"/>
          <w:spacing w:val="19"/>
          <w:position w:val="2"/>
          <w:sz w:val="14"/>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(5</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х</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300</w:t>
      </w:r>
      <w:r>
        <w:rPr>
          <w:rFonts w:ascii="Times New Roman" w:hAnsi="Times New Roman" w:cs="Times New Roman" w:eastAsia="Times New Roman"/>
          <w:color w:val="auto"/>
          <w:spacing w:val="-5"/>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х</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3</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3400)</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2"/>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11000</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0"/>
          <w:position w:val="2"/>
          <w:sz w:val="22"/>
          <w:shd w:fill="auto" w:val="clear"/>
        </w:rPr>
        <w:t xml:space="preserve">3100</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4"/>
          <w:position w:val="2"/>
          <w:sz w:val="22"/>
          <w:shd w:fill="auto" w:val="clear"/>
        </w:rPr>
        <w:t xml:space="preserve">руб.</w:t>
      </w:r>
    </w:p>
    <w:p>
      <w:pPr>
        <w:spacing w:before="54" w:after="0" w:line="240"/>
        <w:ind w:right="0" w:left="453" w:firstLine="0"/>
        <w:jc w:val="both"/>
        <w:rPr>
          <w:rFonts w:ascii="Times New Roman" w:hAnsi="Times New Roman" w:cs="Times New Roman" w:eastAsia="Times New Roman"/>
          <w:color w:val="auto"/>
          <w:spacing w:val="0"/>
          <w:position w:val="2"/>
          <w:sz w:val="22"/>
          <w:shd w:fill="auto" w:val="clear"/>
        </w:rPr>
      </w:pPr>
      <w:r>
        <w:rPr>
          <w:rFonts w:ascii="Cambria Math" w:hAnsi="Cambria Math" w:cs="Cambria Math" w:eastAsia="Cambria Math"/>
          <w:color w:val="auto"/>
          <w:spacing w:val="0"/>
          <w:position w:val="2"/>
          <w:sz w:val="22"/>
          <w:shd w:fill="auto" w:val="clear"/>
        </w:rPr>
        <w:t xml:space="preserve">∆</w:t>
      </w:r>
      <w:r>
        <w:rPr>
          <w:rFonts w:ascii="Times New Roman" w:hAnsi="Times New Roman" w:cs="Times New Roman" w:eastAsia="Times New Roman"/>
          <w:color w:val="auto"/>
          <w:spacing w:val="0"/>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ОПР</w:t>
      </w:r>
      <w:r>
        <w:rPr>
          <w:rFonts w:ascii="Times New Roman" w:hAnsi="Times New Roman" w:cs="Times New Roman" w:eastAsia="Times New Roman"/>
          <w:color w:val="auto"/>
          <w:spacing w:val="0"/>
          <w:position w:val="2"/>
          <w:sz w:val="14"/>
          <w:shd w:fill="auto" w:val="clear"/>
        </w:rPr>
        <w:t xml:space="preserve">2</w:t>
      </w:r>
      <w:r>
        <w:rPr>
          <w:rFonts w:ascii="Times New Roman" w:hAnsi="Times New Roman" w:cs="Times New Roman" w:eastAsia="Times New Roman"/>
          <w:color w:val="auto"/>
          <w:spacing w:val="20"/>
          <w:position w:val="2"/>
          <w:sz w:val="14"/>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11,8</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х</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300</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х 3</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5</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х 300</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х 3</w:t>
      </w:r>
      <w:r>
        <w:rPr>
          <w:rFonts w:ascii="Times New Roman" w:hAnsi="Times New Roman" w:cs="Times New Roman" w:eastAsia="Times New Roman"/>
          <w:color w:val="auto"/>
          <w:spacing w:val="-2"/>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3400</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w:t>
      </w:r>
      <w:r>
        <w:rPr>
          <w:rFonts w:ascii="Times New Roman" w:hAnsi="Times New Roman" w:cs="Times New Roman" w:eastAsia="Times New Roman"/>
          <w:color w:val="auto"/>
          <w:spacing w:val="-1"/>
          <w:position w:val="2"/>
          <w:sz w:val="22"/>
          <w:shd w:fill="auto" w:val="clear"/>
        </w:rPr>
        <w:t xml:space="preserve"> </w:t>
      </w:r>
      <w:r>
        <w:rPr>
          <w:rFonts w:ascii="Times New Roman" w:hAnsi="Times New Roman" w:cs="Times New Roman" w:eastAsia="Times New Roman"/>
          <w:color w:val="auto"/>
          <w:spacing w:val="0"/>
          <w:position w:val="2"/>
          <w:sz w:val="22"/>
          <w:shd w:fill="auto" w:val="clear"/>
        </w:rPr>
        <w:t xml:space="preserve">+2720</w:t>
      </w:r>
      <w:r>
        <w:rPr>
          <w:rFonts w:ascii="Times New Roman" w:hAnsi="Times New Roman" w:cs="Times New Roman" w:eastAsia="Times New Roman"/>
          <w:color w:val="auto"/>
          <w:spacing w:val="-3"/>
          <w:position w:val="2"/>
          <w:sz w:val="22"/>
          <w:shd w:fill="auto" w:val="clear"/>
        </w:rPr>
        <w:t xml:space="preserve"> </w:t>
      </w:r>
      <w:r>
        <w:rPr>
          <w:rFonts w:ascii="Times New Roman" w:hAnsi="Times New Roman" w:cs="Times New Roman" w:eastAsia="Times New Roman"/>
          <w:color w:val="auto"/>
          <w:spacing w:val="-4"/>
          <w:position w:val="2"/>
          <w:sz w:val="22"/>
          <w:shd w:fill="auto" w:val="clear"/>
        </w:rPr>
        <w:t xml:space="preserve">руб.</w:t>
      </w:r>
    </w:p>
    <w:p>
      <w:pPr>
        <w:spacing w:before="54"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Таким образом, негативным для проекта является отклонение за счет изменения бюджетных показателей в расчете на достигну- тый уровень производства.</w:t>
      </w:r>
    </w:p>
    <w:p>
      <w:pPr>
        <w:spacing w:before="1"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условиях неопределенности основные параметры проекта задаются в виде интервалов неопределенности (например, общая величина</w:t>
      </w:r>
      <w:r>
        <w:rPr>
          <w:rFonts w:ascii="Times New Roman" w:hAnsi="Times New Roman" w:cs="Times New Roman" w:eastAsia="Times New Roman"/>
          <w:color w:val="auto"/>
          <w:spacing w:val="2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затрат</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материалов</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задается</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2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сумме</w:t>
      </w:r>
      <w:r>
        <w:rPr>
          <w:rFonts w:ascii="Times New Roman" w:hAnsi="Times New Roman" w:cs="Times New Roman" w:eastAsia="Times New Roman"/>
          <w:color w:val="auto"/>
          <w:spacing w:val="2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300</w:t>
      </w:r>
      <w:r>
        <w:rPr>
          <w:rFonts w:ascii="Times New Roman" w:hAnsi="Times New Roman" w:cs="Times New Roman" w:eastAsia="Times New Roman"/>
          <w:color w:val="auto"/>
          <w:spacing w:val="2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тыс.</w:t>
      </w:r>
      <w:r>
        <w:rPr>
          <w:rFonts w:ascii="Times New Roman" w:hAnsi="Times New Roman" w:cs="Times New Roman" w:eastAsia="Times New Roman"/>
          <w:color w:val="auto"/>
          <w:spacing w:val="2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руб.,</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 в виде интервала от 280 до 320 тыс. руб.). В дальнейшем с помо- щью статистического моделирования можно оценить неопреде- ленность результирующего денежного потока. Для этого исполь- зуются соответствующие компьютерные программы. При анализе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помощью полученной статистической модели определяют значе- ния результирующего показателя. Если оно при введении изме- ненных данных по проекту продолжает оставаться в интервале не- определенности, полученном в первоначальной модели, то проект все еще остается достаточно успешным.</w:t>
      </w:r>
    </w:p>
    <w:p>
      <w:pPr>
        <w:spacing w:before="3"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Стратегический подход к анализу отклонений от плановых значений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 на утверждении, что оценка результатов проек- 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исполнения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производиться с учетом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принятой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стратегии организации для достижения ее гло-</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7">
        <w:r>
          <w:rPr>
            <w:rFonts w:ascii="Times New Roman" w:hAnsi="Times New Roman" w:cs="Times New Roman" w:eastAsia="Times New Roman"/>
            <w:color w:val="0000FF"/>
            <w:spacing w:val="0"/>
            <w:position w:val="0"/>
            <w:sz w:val="22"/>
            <w:u w:val="single"/>
            <w:shd w:fill="auto" w:val="clear"/>
          </w:rPr>
          <w:t xml:space="preserve">бальных</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целей. В связи с этим утверждением проект-менеджеру при проведении контроля исполнения бюджета необходимо про- анализировать степень соответствия фактической деятельности по проекту поставленным долгосрочным целям. При обнаружении значительных</w:t>
      </w:r>
      <w:r>
        <w:rPr>
          <w:rFonts w:ascii="Times New Roman" w:hAnsi="Times New Roman" w:cs="Times New Roman" w:eastAsia="Times New Roman"/>
          <w:color w:val="auto"/>
          <w:spacing w:val="3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отклонений</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фактических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результатов</w:t>
      </w:r>
      <w:r>
        <w:rPr>
          <w:rFonts w:ascii="Times New Roman" w:hAnsi="Times New Roman" w:cs="Times New Roman" w:eastAsia="Times New Roman"/>
          <w:color w:val="auto"/>
          <w:spacing w:val="3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плановых 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отклонение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произошло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вследствие</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ошибок при планировании, корректировке должен подвергнуться не только бюджет, но и текущая стратегия компании, и ее долго- срочные целевые показатели. При этом вычисления могут произ- водиться уже приведенными выше способами, поскольку при дан- ном подходе главным является установление исходной точки са- мой процедуры контроля бюджета. Принятые стратегии развития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конкуренции диктуют необходимость использовать определен- ный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подход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расчете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отклонений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выработке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корректирующих </w:t>
      </w:r>
      <w:r>
        <w:rPr>
          <w:rFonts w:ascii="Times New Roman" w:hAnsi="Times New Roman" w:cs="Times New Roman" w:eastAsia="Times New Roman"/>
          <w:color w:val="auto"/>
          <w:spacing w:val="-2"/>
          <w:position w:val="0"/>
          <w:sz w:val="22"/>
          <w:shd w:fill="auto" w:val="clear"/>
        </w:rPr>
        <w:t xml:space="preserve">решений.</w:t>
      </w:r>
    </w:p>
    <w:p>
      <w:pPr>
        <w:spacing w:before="4" w:after="0" w:line="292"/>
        <w:ind w:right="172"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Если организация выбрала стратегии, связанные с поддер- жанием уже достигнутого уровня, удержание своей позиции на рынке, использование и удержание достигнутых конкурентных преимуществ при стремлении к дифференциации продукции и снижении издержек, то система контроля исполнения бюджета будет для нее исключительно важна. В этой ситуации идет</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жесткое отслеживание затрат и поступлений. Поэтому крайне важно использовать факторную модель анализа и исследовать причины возникновения отклонений и сформировать блок управленческих решений по всем влияющим на результат фак- </w:t>
      </w:r>
      <w:r>
        <w:rPr>
          <w:rFonts w:ascii="Times New Roman" w:hAnsi="Times New Roman" w:cs="Times New Roman" w:eastAsia="Times New Roman"/>
          <w:color w:val="auto"/>
          <w:spacing w:val="-2"/>
          <w:position w:val="0"/>
          <w:sz w:val="22"/>
          <w:shd w:fill="auto" w:val="clear"/>
        </w:rPr>
        <w:t xml:space="preserve">торам.</w:t>
      </w:r>
    </w:p>
    <w:p>
      <w:pPr>
        <w:spacing w:before="2"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Если же организация стремится к расширению своей деятель- ности, проводит диверсификацию своих бизнес-направлений, вво- дит новые технологии и разрабатывает новые продукты, то ей больше подойдет третий подход с построением статистической модели и использованием агрегированных данных. В настоящее время существует целый ряд программ имитационного моделиро- вания, существенно облегчающих эту задачу. Основным при этом становится обоснование интервалов неопределенности для разных параметров проекта.</w:t>
      </w:r>
    </w:p>
    <w:p>
      <w:pPr>
        <w:spacing w:before="2"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стадиям реализации проекта можно выделить предвари- тельный, текущий и заключительный контроль.</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Предварительный контроль осуществляется на стадии форми- рования проекта и подготовки бюджетов проекта. Он необходим для выявления препятствий в процессе подготовки бюджетов про- екта, заблаговременного уточнения оценок объемов ожидаемых доходов и расходов, определения главных результирующих пока- зателей и ответственных по разным работам проекта. Этот вид контроля порой объединяют с текущим, считая стадию планиро- вания проекта начальной фазой его реализации.</w:t>
      </w:r>
    </w:p>
    <w:p>
      <w:pPr>
        <w:spacing w:before="3" w:after="0" w:line="292"/>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Текущий контроль ведется в процессе непосредственной реализации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задачей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является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соотнесение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плано- вых и фактических показателей бюджетов, выявление отклоне- ний, их анализ и подготовка корректирующих мероприятий. Фактические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поступают</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 в процессе осуществления обратной связи по реализации проек-</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 Обратная связь может быть как непрерывной, так и периоди- ческой по мере прохождения контрольных точек. В последнем случае она часто реализуется в виде отчетов. По мере повыше-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ния уровня управленческой иерархии периоды между контроль- ными моментами удлиняются. Методами проведения контроля являются метод наблюдения и документально-информационный </w:t>
      </w:r>
      <w:r>
        <w:rPr>
          <w:rFonts w:ascii="Times New Roman" w:hAnsi="Times New Roman" w:cs="Times New Roman" w:eastAsia="Times New Roman"/>
          <w:color w:val="auto"/>
          <w:spacing w:val="-2"/>
          <w:position w:val="0"/>
          <w:sz w:val="22"/>
          <w:shd w:fill="auto" w:val="clear"/>
        </w:rPr>
        <w:t xml:space="preserve">метод.</w:t>
      </w:r>
    </w:p>
    <w:p>
      <w:pPr>
        <w:spacing w:before="4"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Заключительный контроль проводится по окончании срока реализации проекта. При этом сама деятельность, организованная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рамках реализации проекта, может продолжаться как часть об- щей деятельности предприятия, но уже не будет являться проект- ной. При данном виде контроля идет непосредственное сравнение плановых бюджетных показателей и значений их фактического выполнения. Он позволяет окончательно определить эффектив- ность реализованного проекта по разным его аспектам.</w:t>
      </w:r>
    </w:p>
    <w:p>
      <w:pPr>
        <w:spacing w:before="1"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результатам проведенного контроля составляются отчеты. Пример</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отчета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табличной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был</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приведен</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таблице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Ос-</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5"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новными элементами формируемых отчетов выступают значения плановых и фактически достигнутых показателей проекта. Сроки формирования отчетов определяются бюджетным регламентом и зависят от вида контролируемых показателей и их важности для успешной</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реализации</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Уровень</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агрегирования</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в отчетах увеличивается по мере предоставления отчетов на более высокие уровни управления.</w:t>
      </w:r>
    </w:p>
    <w:p>
      <w:pPr>
        <w:spacing w:before="0" w:after="0" w:line="292"/>
        <w:ind w:right="170"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наилучшего выполнения контрольной функции бюдже- тирования при реализации проектов следует разработать эффек- тивную систему мотивации и стимулирования сотрудников за выполнение бюджетных показателей. При этом не следует слишком усложнять данную систему использовать многосту- пенчатые схемы расчетов. Система должна быть понятна и про- зрачна, а работник должен иметь возможность самостоятельно определять свои возможности получения суммы вознагражде-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Сотрудники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должны</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иметь</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возможность</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заранее с ней ознакомиться. Система непосредственных поощрений должна разрабатываться таким образом, чтобы исключить же- лание работников исказить данные или занизить плановые пока- затели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расчете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ради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большего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вознагражде- ния. Охват персонала следует делать наиболее полным, жела- тельно распространить систему мотивации и стимулирования на всех участников проекта, включая как основной, так и обслужи- вающий персонал, и привлеченных специалистов. Для разра-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ботки такой системы рекомендуется соблюдать определенную последовательность действий:</w:t>
      </w:r>
    </w:p>
    <w:p>
      <w:pPr>
        <w:numPr>
          <w:ilvl w:val="0"/>
          <w:numId w:val="1434"/>
        </w:numPr>
        <w:tabs>
          <w:tab w:val="left" w:pos="735" w:leader="none"/>
        </w:tabs>
        <w:spacing w:before="0" w:after="0" w:line="290"/>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определить исходные данные и выходные показатели для каждого подразделения и каждого сотрудника, отвечающего за формирование и исполнения бюджета проекта;</w:t>
      </w:r>
    </w:p>
    <w:p>
      <w:pPr>
        <w:numPr>
          <w:ilvl w:val="0"/>
          <w:numId w:val="1434"/>
        </w:numPr>
        <w:tabs>
          <w:tab w:val="left" w:pos="735" w:leader="none"/>
        </w:tabs>
        <w:spacing w:before="0" w:after="0" w:line="288"/>
        <w:ind w:right="172"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создать шкалу вознаграждений за выполнение плановых показателей частных бюджетов для каждого сотрудника;</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1437"/>
        </w:numPr>
        <w:tabs>
          <w:tab w:val="left" w:pos="735" w:leader="none"/>
        </w:tabs>
        <w:spacing w:before="81" w:after="0" w:line="285"/>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создать шкалу вознаграждений для менеджера проекта и других сотрудников, ответственных за достижение результирую- щих плановых показателей основных бюджетов;</w:t>
      </w:r>
    </w:p>
    <w:p>
      <w:pPr>
        <w:numPr>
          <w:ilvl w:val="0"/>
          <w:numId w:val="1437"/>
        </w:numPr>
        <w:tabs>
          <w:tab w:val="left" w:pos="735" w:leader="none"/>
        </w:tabs>
        <w:spacing w:before="6" w:after="0" w:line="283"/>
        <w:ind w:right="171"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определить долю планируемых вознаграждений в чистой прибыли по проекту.</w:t>
      </w:r>
    </w:p>
    <w:p>
      <w:pPr>
        <w:spacing w:before="4"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практике при реализации проекта около 80% всех возни- кающих проблем связано с организацией процессов, поэтому так важно обеспечить надежную систему контроля и анализа резуль- татов внедрения проекта и их мотивации.</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65" w:after="0" w:line="240"/>
        <w:ind w:right="0" w:left="693"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СПИСОК</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ИСПОЛЬЗОВАННЫХ</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ИСТОЧНИКОВ</w:t>
      </w:r>
    </w:p>
    <w:p>
      <w:pPr>
        <w:spacing w:before="48"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1443"/>
        </w:numPr>
        <w:tabs>
          <w:tab w:val="left" w:pos="734" w:leader="none"/>
        </w:tabs>
        <w:spacing w:before="1" w:after="0" w:line="283"/>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Агафонова, Н.П. Обоснование подходов к распределению затрат по проектам / Н.П. Агафонова // Исследование проблем экономики и финансов. Ставрополь. Ставропольский государ- ственный</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аграрный</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университет.</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2022.</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https://elibrary.ru/item.asp?id=49772054</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09.04.2024).</w:t>
      </w:r>
    </w:p>
    <w:p>
      <w:pPr>
        <w:numPr>
          <w:ilvl w:val="0"/>
          <w:numId w:val="1443"/>
        </w:numPr>
        <w:tabs>
          <w:tab w:val="left" w:pos="734" w:leader="none"/>
        </w:tabs>
        <w:spacing w:before="7" w:after="0" w:line="283"/>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Волкова, О.Н.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Управленческий учет: учебник и практикум для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вузов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О.Н.</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Волкова,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И.Ю.</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Чуракова.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перераб.</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доп.</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Москва: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Юрайт,</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2024.</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URL:</w:t>
      </w:r>
      <w:r>
        <w:rPr>
          <w:rFonts w:ascii="Times New Roman" w:hAnsi="Times New Roman" w:cs="Times New Roman" w:eastAsia="Times New Roman"/>
          <w:color w:val="auto"/>
          <w:spacing w:val="-12"/>
          <w:position w:val="0"/>
          <w:sz w:val="22"/>
          <w:shd w:fill="auto" w:val="clear"/>
        </w:rPr>
        <w:t xml:space="preserve"> </w:t>
      </w:r>
      <w:hyperlink xmlns:r="http://schemas.openxmlformats.org/officeDocument/2006/relationships" r:id="docRId9">
        <w:r>
          <w:rPr>
            <w:rFonts w:ascii="Times New Roman" w:hAnsi="Times New Roman" w:cs="Times New Roman" w:eastAsia="Times New Roman"/>
            <w:color w:val="0000FF"/>
            <w:spacing w:val="-2"/>
            <w:position w:val="0"/>
            <w:sz w:val="22"/>
            <w:u w:val="single"/>
            <w:shd w:fill="auto" w:val="clear"/>
          </w:rPr>
          <w:t xml:space="preserve">https://urait.ru/bcode/534066</w:t>
        </w:r>
      </w:hyperlink>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дата </w:t>
      </w:r>
      <w:r>
        <w:rPr>
          <w:rFonts w:ascii="Times New Roman" w:hAnsi="Times New Roman" w:cs="Times New Roman" w:eastAsia="Times New Roman"/>
          <w:color w:val="auto"/>
          <w:spacing w:val="0"/>
          <w:position w:val="0"/>
          <w:sz w:val="22"/>
          <w:shd w:fill="auto" w:val="clear"/>
        </w:rPr>
        <w:t xml:space="preserve">обращения: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05.05.2024).</w:t>
      </w:r>
    </w:p>
    <w:p>
      <w:pPr>
        <w:numPr>
          <w:ilvl w:val="0"/>
          <w:numId w:val="1443"/>
        </w:numPr>
        <w:tabs>
          <w:tab w:val="left" w:pos="734" w:leader="none"/>
        </w:tabs>
        <w:spacing w:before="3" w:after="0" w:line="283"/>
        <w:ind w:right="163"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Воронова, Е.Ю.</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Управленческий учет: учебник для вузов / Е.Ю.</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Воронова.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перераб.</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доп.</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Юрайт,</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2024.</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0">
        <w:r>
          <w:rPr>
            <w:rFonts w:ascii="Times New Roman" w:hAnsi="Times New Roman" w:cs="Times New Roman" w:eastAsia="Times New Roman"/>
            <w:color w:val="0000FF"/>
            <w:spacing w:val="0"/>
            <w:position w:val="0"/>
            <w:sz w:val="22"/>
            <w:u w:val="single"/>
            <w:shd w:fill="auto" w:val="clear"/>
          </w:rPr>
          <w:t xml:space="preserve">https://urait.ru/bcode/535545</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08.05.2024).</w:t>
      </w:r>
    </w:p>
    <w:p>
      <w:pPr>
        <w:numPr>
          <w:ilvl w:val="0"/>
          <w:numId w:val="1443"/>
        </w:numPr>
        <w:tabs>
          <w:tab w:val="left" w:pos="734" w:leader="none"/>
        </w:tabs>
        <w:spacing w:before="3" w:after="0" w:line="283"/>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Гонтарева, И.В. Управление проектами: учебное пособие / И.В.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Гонтарева,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Нижегородцев,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Новиков.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КД Либроком, 2018.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384 c.</w:t>
      </w:r>
    </w:p>
    <w:p>
      <w:pPr>
        <w:numPr>
          <w:ilvl w:val="0"/>
          <w:numId w:val="1443"/>
        </w:numPr>
        <w:tabs>
          <w:tab w:val="left" w:pos="734" w:leader="none"/>
          <w:tab w:val="left" w:pos="2762" w:leader="none"/>
          <w:tab w:val="left" w:pos="4209" w:leader="none"/>
          <w:tab w:val="left" w:pos="6029" w:leader="none"/>
        </w:tabs>
        <w:spacing w:before="2" w:after="0" w:line="283"/>
        <w:ind w:right="165" w:left="28" w:firstLine="42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Ельчанинова, Ю.В.</w:t>
        <w:tab/>
      </w:r>
      <w:r>
        <w:rPr>
          <w:rFonts w:ascii="Times New Roman" w:hAnsi="Times New Roman" w:cs="Times New Roman" w:eastAsia="Times New Roman"/>
          <w:color w:val="auto"/>
          <w:spacing w:val="-2"/>
          <w:position w:val="0"/>
          <w:sz w:val="22"/>
          <w:shd w:fill="auto" w:val="clear"/>
        </w:rPr>
        <w:t xml:space="preserve">Особенности</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бюджетирования</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при </w:t>
      </w:r>
      <w:r>
        <w:rPr>
          <w:rFonts w:ascii="Times New Roman" w:hAnsi="Times New Roman" w:cs="Times New Roman" w:eastAsia="Times New Roman"/>
          <w:color w:val="auto"/>
          <w:spacing w:val="0"/>
          <w:position w:val="0"/>
          <w:sz w:val="22"/>
          <w:shd w:fill="auto" w:val="clear"/>
        </w:rPr>
        <w:t xml:space="preserve">управлении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бизнес-проектами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Ельчанинова,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Медведев, 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Манухов,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Сырцов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Вестник</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Воронежского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 ственного технического университета.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2010.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 6.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1">
        <w:r>
          <w:rPr>
            <w:rFonts w:ascii="Times New Roman" w:hAnsi="Times New Roman" w:cs="Times New Roman" w:eastAsia="Times New Roman"/>
            <w:color w:val="0000FF"/>
            <w:spacing w:val="-2"/>
            <w:position w:val="0"/>
            <w:sz w:val="22"/>
            <w:u w:val="single"/>
            <w:shd w:fill="auto" w:val="clear"/>
          </w:rPr>
          <w:t xml:space="preserve">https://cyberleninka.ru/article/n/osobennosti-byudzhetirovaniya-pri-upra</w:t>
        </w:r>
      </w:hyperlink>
      <w:r>
        <w:rPr>
          <w:rFonts w:ascii="Times New Roman" w:hAnsi="Times New Roman" w:cs="Times New Roman" w:eastAsia="Times New Roman"/>
          <w:color w:val="auto"/>
          <w:spacing w:val="-2"/>
          <w:position w:val="0"/>
          <w:sz w:val="22"/>
          <w:shd w:fill="auto" w:val="clear"/>
        </w:rPr>
        <w:t xml:space="preserve"> </w:t>
      </w:r>
      <w:hyperlink xmlns:r="http://schemas.openxmlformats.org/officeDocument/2006/relationships" r:id="docRId12">
        <w:r>
          <w:rPr>
            <w:rFonts w:ascii="Times New Roman" w:hAnsi="Times New Roman" w:cs="Times New Roman" w:eastAsia="Times New Roman"/>
            <w:color w:val="0000FF"/>
            <w:spacing w:val="0"/>
            <w:position w:val="0"/>
            <w:sz w:val="22"/>
            <w:u w:val="single"/>
            <w:shd w:fill="auto" w:val="clear"/>
          </w:rPr>
          <w:t xml:space="preserve">vlenii-biznes-proektami/viewer</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12.04.2024).</w:t>
      </w:r>
    </w:p>
    <w:p>
      <w:pPr>
        <w:numPr>
          <w:ilvl w:val="0"/>
          <w:numId w:val="1443"/>
        </w:numPr>
        <w:tabs>
          <w:tab w:val="left" w:pos="734" w:leader="none"/>
        </w:tabs>
        <w:spacing w:before="7" w:after="0" w:line="283"/>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Зломанова,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Методы</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исполнения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бюджета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коммерческих организациях / Е.А.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Зломанова // Бизнес- образование в экономике знаний. Иркутск. Байкальская междуна- родная бизнес-школа федерального государственного бюджетного образовательного учреждения высшего профессионального обра- зования</w:t>
      </w:r>
      <w:r>
        <w:rPr>
          <w:rFonts w:ascii="Times New Roman" w:hAnsi="Times New Roman" w:cs="Times New Roman" w:eastAsia="Times New Roman"/>
          <w:color w:val="auto"/>
          <w:spacing w:val="7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Иркутский</w:t>
      </w:r>
      <w:r>
        <w:rPr>
          <w:rFonts w:ascii="Times New Roman" w:hAnsi="Times New Roman" w:cs="Times New Roman" w:eastAsia="Times New Roman"/>
          <w:color w:val="auto"/>
          <w:spacing w:val="7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государственный</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университет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2022.</w:t>
      </w:r>
      <w:r>
        <w:rPr>
          <w:rFonts w:ascii="Times New Roman" w:hAnsi="Times New Roman" w:cs="Times New Roman" w:eastAsia="Times New Roman"/>
          <w:color w:val="auto"/>
          <w:spacing w:val="72"/>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w:t>
      </w:r>
    </w:p>
    <w:p>
      <w:pPr>
        <w:spacing w:before="4" w:after="0" w:line="285"/>
        <w:ind w:right="169" w:left="28"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 (22).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27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3">
        <w:r>
          <w:rPr>
            <w:rFonts w:ascii="Times New Roman" w:hAnsi="Times New Roman" w:cs="Times New Roman" w:eastAsia="Times New Roman"/>
            <w:color w:val="0000FF"/>
            <w:spacing w:val="0"/>
            <w:position w:val="0"/>
            <w:sz w:val="22"/>
            <w:u w:val="single"/>
            <w:shd w:fill="auto" w:val="clear"/>
          </w:rPr>
          <w:t xml:space="preserve">https://elibrary.ru/item.asp?id=4841417</w:t>
        </w:r>
      </w:hyperlink>
      <w:r>
        <w:rPr>
          <w:rFonts w:ascii="Times New Roman" w:hAnsi="Times New Roman" w:cs="Times New Roman" w:eastAsia="Times New Roman"/>
          <w:color w:val="auto"/>
          <w:spacing w:val="0"/>
          <w:position w:val="0"/>
          <w:sz w:val="22"/>
          <w:shd w:fill="auto" w:val="clear"/>
        </w:rPr>
        <w:t xml:space="preserve"> 3(</w:t>
      </w:r>
      <w:r>
        <w:rPr>
          <w:rFonts w:ascii="Times New Roman" w:hAnsi="Times New Roman" w:cs="Times New Roman" w:eastAsia="Times New Roman"/>
          <w:color w:val="auto"/>
          <w:spacing w:val="0"/>
          <w:position w:val="0"/>
          <w:sz w:val="22"/>
          <w:shd w:fill="auto" w:val="clear"/>
        </w:rPr>
        <w:t xml:space="preserve">дата обращения: 12.04.2024).</w:t>
      </w:r>
    </w:p>
    <w:p>
      <w:pPr>
        <w:spacing w:before="0" w:after="0" w:line="285"/>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1451"/>
        </w:numPr>
        <w:tabs>
          <w:tab w:val="left" w:pos="734" w:leader="none"/>
        </w:tabs>
        <w:spacing w:before="63" w:after="0" w:line="292"/>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Зуб, А.Т.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Управление проектами: учебник и практикум для вузов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А.Т.</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Зуб.</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перераб.</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доп.</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Юрайт,</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2024.</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4">
        <w:r>
          <w:rPr>
            <w:rFonts w:ascii="Times New Roman" w:hAnsi="Times New Roman" w:cs="Times New Roman" w:eastAsia="Times New Roman"/>
            <w:color w:val="0000FF"/>
            <w:spacing w:val="0"/>
            <w:position w:val="0"/>
            <w:sz w:val="22"/>
            <w:u w:val="single"/>
            <w:shd w:fill="auto" w:val="clear"/>
          </w:rPr>
          <w:t xml:space="preserve">https://urait.ru/bcode/536083</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09.04.2024).</w:t>
      </w:r>
    </w:p>
    <w:p>
      <w:pPr>
        <w:numPr>
          <w:ilvl w:val="0"/>
          <w:numId w:val="1451"/>
        </w:numPr>
        <w:tabs>
          <w:tab w:val="left" w:pos="734" w:leader="none"/>
        </w:tabs>
        <w:spacing w:before="3" w:after="0" w:line="292"/>
        <w:ind w:right="164"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Зубок, С.В. Бюджетирование проектной деятельности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эволюция подходов к финансовому управлению банком под влия- нием трансформационных процессов / С.В.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Зубок // Банковский бизнес и финансовая экономика. Материалы V Международной научно-практической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конференции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молодых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магистрантов 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аспирантов.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Минск.</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Белорусский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государственный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университет.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2020.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101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108.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5">
        <w:r>
          <w:rPr>
            <w:rFonts w:ascii="Times New Roman" w:hAnsi="Times New Roman" w:cs="Times New Roman" w:eastAsia="Times New Roman"/>
            <w:color w:val="0000FF"/>
            <w:spacing w:val="0"/>
            <w:position w:val="0"/>
            <w:sz w:val="22"/>
            <w:u w:val="single"/>
            <w:shd w:fill="auto" w:val="clear"/>
          </w:rPr>
          <w:t xml:space="preserve">https://elibrary.ru/item.asp?id=45801852</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09.04.2024).</w:t>
      </w:r>
    </w:p>
    <w:p>
      <w:pPr>
        <w:numPr>
          <w:ilvl w:val="0"/>
          <w:numId w:val="1451"/>
        </w:numPr>
        <w:tabs>
          <w:tab w:val="left" w:pos="734" w:leader="none"/>
        </w:tabs>
        <w:spacing w:before="1"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Каверина, О.Д.</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Управленческий учет: учебник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практикум для вузов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О.Д.</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Каверина.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w:t>
      </w:r>
      <w:r>
        <w:rPr>
          <w:rFonts w:ascii="Times New Roman" w:hAnsi="Times New Roman" w:cs="Times New Roman" w:eastAsia="Times New Roman"/>
          <w:color w:val="auto"/>
          <w:spacing w:val="0"/>
          <w:position w:val="0"/>
          <w:sz w:val="22"/>
          <w:shd w:fill="auto" w:val="clear"/>
        </w:rPr>
        <w:t xml:space="preserve">е изд., перераб. и доп.</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w:t>
      </w:r>
      <w:r>
        <w:rPr>
          <w:rFonts w:ascii="Times New Roman" w:hAnsi="Times New Roman" w:cs="Times New Roman" w:eastAsia="Times New Roman"/>
          <w:color w:val="auto"/>
          <w:spacing w:val="-6"/>
          <w:position w:val="0"/>
          <w:sz w:val="22"/>
          <w:shd w:fill="auto" w:val="clear"/>
        </w:rPr>
        <w:t xml:space="preserve"> </w:t>
      </w:r>
      <w:hyperlink xmlns:r="http://schemas.openxmlformats.org/officeDocument/2006/relationships" r:id="docRId16">
        <w:r>
          <w:rPr>
            <w:rFonts w:ascii="Times New Roman" w:hAnsi="Times New Roman" w:cs="Times New Roman" w:eastAsia="Times New Roman"/>
            <w:color w:val="0000FF"/>
            <w:spacing w:val="0"/>
            <w:position w:val="0"/>
            <w:sz w:val="22"/>
            <w:u w:val="single"/>
            <w:shd w:fill="auto" w:val="clear"/>
          </w:rPr>
          <w:t xml:space="preserve">https://urait.ru/bcode/535742</w:t>
        </w:r>
      </w:hyperlink>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04.05.2024).</w:t>
      </w:r>
    </w:p>
    <w:p>
      <w:pPr>
        <w:numPr>
          <w:ilvl w:val="0"/>
          <w:numId w:val="1451"/>
        </w:numPr>
        <w:tabs>
          <w:tab w:val="left" w:pos="734" w:leader="none"/>
        </w:tabs>
        <w:spacing w:before="2"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Касаева, Т.В. Классификация инвестиционных бюджетов: признаки, виды, сфера применения /</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 Касаева,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Н.Н. Сванидзе // Инновационное развитие экономики. Витебск. Научно- консалтинговый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центр.</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2023.</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(75).</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155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165.</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URL: </w:t>
      </w:r>
      <w:hyperlink xmlns:r="http://schemas.openxmlformats.org/officeDocument/2006/relationships" r:id="docRId17">
        <w:r>
          <w:rPr>
            <w:rFonts w:ascii="Times New Roman" w:hAnsi="Times New Roman" w:cs="Times New Roman" w:eastAsia="Times New Roman"/>
            <w:color w:val="0000FF"/>
            <w:spacing w:val="0"/>
            <w:position w:val="0"/>
            <w:sz w:val="22"/>
            <w:u w:val="single"/>
            <w:shd w:fill="auto" w:val="clear"/>
          </w:rPr>
          <w:t xml:space="preserve">https://elibrary.ru/item.asp?id=54524812</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15.04.2024).</w:t>
      </w:r>
    </w:p>
    <w:p>
      <w:pPr>
        <w:numPr>
          <w:ilvl w:val="0"/>
          <w:numId w:val="1451"/>
        </w:numPr>
        <w:tabs>
          <w:tab w:val="left" w:pos="734" w:leader="none"/>
        </w:tabs>
        <w:spacing w:before="1" w:after="0" w:line="292"/>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Климова, В.В. Рассмотрение вопросов системы бюджетно- го планирования с ориентацией на результат / В.В. Климова // Наука и образование транспорту. Самара. Приволжский государ- ственный</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университет</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путей</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сообщения.</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2021.</w:t>
      </w:r>
      <w:r>
        <w:rPr>
          <w:rFonts w:ascii="Times New Roman" w:hAnsi="Times New Roman" w:cs="Times New Roman" w:eastAsia="Times New Roman"/>
          <w:color w:val="auto"/>
          <w:spacing w:val="2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1"/>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24"/>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194</w:t>
      </w:r>
      <w:r>
        <w:rPr>
          <w:rFonts w:ascii="Times New Roman" w:hAnsi="Times New Roman" w:cs="Times New Roman" w:eastAsia="Times New Roman"/>
          <w:color w:val="auto"/>
          <w:spacing w:val="-4"/>
          <w:position w:val="0"/>
          <w:sz w:val="22"/>
          <w:shd w:fill="auto" w:val="clear"/>
        </w:rPr>
        <w:t xml:space="preserve">–</w:t>
      </w:r>
    </w:p>
    <w:p>
      <w:pPr>
        <w:spacing w:before="2" w:after="0" w:line="290"/>
        <w:ind w:right="164"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196.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8">
        <w:r>
          <w:rPr>
            <w:rFonts w:ascii="Times New Roman" w:hAnsi="Times New Roman" w:cs="Times New Roman" w:eastAsia="Times New Roman"/>
            <w:color w:val="0000FF"/>
            <w:spacing w:val="0"/>
            <w:position w:val="0"/>
            <w:sz w:val="22"/>
            <w:u w:val="single"/>
            <w:shd w:fill="auto" w:val="clear"/>
          </w:rPr>
          <w:t xml:space="preserve">https://elibrary.ru/item.asp?id=47850149</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 ния: 15.04.2024).</w:t>
      </w:r>
    </w:p>
    <w:p>
      <w:pPr>
        <w:numPr>
          <w:ilvl w:val="0"/>
          <w:numId w:val="1457"/>
        </w:numPr>
        <w:tabs>
          <w:tab w:val="left" w:pos="734" w:leader="none"/>
        </w:tabs>
        <w:spacing w:before="4"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Лапшина, М.Л. Алгоритм бюджетирования, отражающий особенности коммерческих проектов / М.Л. Лапшина, А.Л. Бойко- ва // Актуальные направления научных исследований XXI века: теория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практика.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Воронеж.</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Воронежский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лесо-</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66"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технический университет им. Г.Ф. Морозова.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2018.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5 (41).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169</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171.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19">
        <w:r>
          <w:rPr>
            <w:rFonts w:ascii="Times New Roman" w:hAnsi="Times New Roman" w:cs="Times New Roman" w:eastAsia="Times New Roman"/>
            <w:color w:val="0000FF"/>
            <w:spacing w:val="0"/>
            <w:position w:val="0"/>
            <w:sz w:val="22"/>
            <w:u w:val="single"/>
            <w:shd w:fill="auto" w:val="clear"/>
          </w:rPr>
          <w:t xml:space="preserve">https://elibrary.ru/item.asp?id=36702399</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19.04.2024).</w:t>
      </w:r>
    </w:p>
    <w:p>
      <w:pPr>
        <w:numPr>
          <w:ilvl w:val="0"/>
          <w:numId w:val="1460"/>
        </w:numPr>
        <w:tabs>
          <w:tab w:val="left" w:pos="734" w:leader="none"/>
        </w:tabs>
        <w:spacing w:before="3"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Леонтьев, В.Е.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Корпоративные финансы: учебник для ву- зов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В.Е.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Леонтьев, В.В.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Бочаров, Н.П.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Радковская.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w:t>
      </w:r>
      <w:r>
        <w:rPr>
          <w:rFonts w:ascii="Times New Roman" w:hAnsi="Times New Roman" w:cs="Times New Roman" w:eastAsia="Times New Roman"/>
          <w:color w:val="auto"/>
          <w:spacing w:val="0"/>
          <w:position w:val="0"/>
          <w:sz w:val="22"/>
          <w:shd w:fill="auto" w:val="clear"/>
        </w:rPr>
        <w:t xml:space="preserve">е изд., пе- рераб. и доп.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20">
        <w:r>
          <w:rPr>
            <w:rFonts w:ascii="Times New Roman" w:hAnsi="Times New Roman" w:cs="Times New Roman" w:eastAsia="Times New Roman"/>
            <w:color w:val="0000FF"/>
            <w:spacing w:val="0"/>
            <w:position w:val="0"/>
            <w:sz w:val="22"/>
            <w:u w:val="single"/>
            <w:shd w:fill="auto" w:val="clear"/>
          </w:rPr>
          <w:t xml:space="preserve">https://urait.ru/</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21">
        <w:r>
          <w:rPr>
            <w:rFonts w:ascii="Times New Roman" w:hAnsi="Times New Roman" w:cs="Times New Roman" w:eastAsia="Times New Roman"/>
            <w:color w:val="0000FF"/>
            <w:spacing w:val="0"/>
            <w:position w:val="0"/>
            <w:sz w:val="22"/>
            <w:u w:val="single"/>
            <w:shd w:fill="auto" w:val="clear"/>
          </w:rPr>
          <w:t xml:space="preserve">bcode/535932</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14.05.2024).</w:t>
      </w:r>
    </w:p>
    <w:p>
      <w:pPr>
        <w:numPr>
          <w:ilvl w:val="0"/>
          <w:numId w:val="1460"/>
        </w:numPr>
        <w:tabs>
          <w:tab w:val="left" w:pos="734" w:leader="none"/>
        </w:tabs>
        <w:spacing w:before="0"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Лукасевич,</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И.Я. Финансовый менеджмент: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учебник и прак- тикум для вузов / 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Лукасевич.</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w:t>
      </w:r>
      <w:r>
        <w:rPr>
          <w:rFonts w:ascii="Times New Roman" w:hAnsi="Times New Roman" w:cs="Times New Roman" w:eastAsia="Times New Roman"/>
          <w:color w:val="auto"/>
          <w:spacing w:val="0"/>
          <w:position w:val="0"/>
          <w:sz w:val="22"/>
          <w:shd w:fill="auto" w:val="clear"/>
        </w:rPr>
        <w:t xml:space="preserve">е изд., перераб. и доп.</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w:t>
      </w:r>
      <w:r>
        <w:rPr>
          <w:rFonts w:ascii="Times New Roman" w:hAnsi="Times New Roman" w:cs="Times New Roman" w:eastAsia="Times New Roman"/>
          <w:color w:val="auto"/>
          <w:spacing w:val="-1"/>
          <w:position w:val="0"/>
          <w:sz w:val="22"/>
          <w:shd w:fill="auto" w:val="clear"/>
        </w:rPr>
        <w:t xml:space="preserve"> </w:t>
      </w:r>
      <w:hyperlink xmlns:r="http://schemas.openxmlformats.org/officeDocument/2006/relationships" r:id="docRId22">
        <w:r>
          <w:rPr>
            <w:rFonts w:ascii="Times New Roman" w:hAnsi="Times New Roman" w:cs="Times New Roman" w:eastAsia="Times New Roman"/>
            <w:color w:val="0000FF"/>
            <w:spacing w:val="0"/>
            <w:position w:val="0"/>
            <w:sz w:val="22"/>
            <w:u w:val="single"/>
            <w:shd w:fill="auto" w:val="clear"/>
          </w:rPr>
          <w:t xml:space="preserve">https://urait.ru/bcode/544902</w:t>
        </w:r>
      </w:hyperlink>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дата обращения: 15.04.2024).</w:t>
      </w:r>
    </w:p>
    <w:p>
      <w:pPr>
        <w:numPr>
          <w:ilvl w:val="0"/>
          <w:numId w:val="1460"/>
        </w:numPr>
        <w:tabs>
          <w:tab w:val="left" w:pos="734" w:leader="none"/>
        </w:tabs>
        <w:spacing w:before="1"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Незамайкин, В.Н.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Финансовый менеджмент: учебник для вузов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Незамайкин,</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Юрзинова.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перераб.</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доп.</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2023.</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URL:</w:t>
      </w:r>
      <w:r>
        <w:rPr>
          <w:rFonts w:ascii="Times New Roman" w:hAnsi="Times New Roman" w:cs="Times New Roman" w:eastAsia="Times New Roman"/>
          <w:color w:val="auto"/>
          <w:spacing w:val="-2"/>
          <w:position w:val="0"/>
          <w:sz w:val="22"/>
          <w:shd w:fill="auto" w:val="clear"/>
        </w:rPr>
        <w:t xml:space="preserve"> </w:t>
      </w:r>
      <w:hyperlink xmlns:r="http://schemas.openxmlformats.org/officeDocument/2006/relationships" r:id="docRId23">
        <w:r>
          <w:rPr>
            <w:rFonts w:ascii="Times New Roman" w:hAnsi="Times New Roman" w:cs="Times New Roman" w:eastAsia="Times New Roman"/>
            <w:color w:val="0000FF"/>
            <w:spacing w:val="0"/>
            <w:position w:val="0"/>
            <w:sz w:val="22"/>
            <w:u w:val="single"/>
            <w:shd w:fill="auto" w:val="clear"/>
          </w:rPr>
          <w:t xml:space="preserve">https://urait.ru/bcode/531438</w:t>
        </w:r>
      </w:hyperlink>
      <w:r>
        <w:rPr>
          <w:rFonts w:ascii="Times New Roman" w:hAnsi="Times New Roman" w:cs="Times New Roman" w:eastAsia="Times New Roman"/>
          <w:color w:val="auto"/>
          <w:spacing w:val="0"/>
          <w:position w:val="0"/>
          <w:sz w:val="22"/>
          <w:shd w:fill="auto" w:val="clear"/>
        </w:rPr>
        <w:t xml:space="preserve"> (да- та обращения: 12.04.2024).</w:t>
      </w:r>
    </w:p>
    <w:p>
      <w:pPr>
        <w:numPr>
          <w:ilvl w:val="0"/>
          <w:numId w:val="1460"/>
        </w:numPr>
        <w:tabs>
          <w:tab w:val="left" w:pos="734" w:leader="none"/>
        </w:tabs>
        <w:spacing w:before="2"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Погодина,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Финансовый менеджмент: учебник и прак- тикум для вузов / Т.В.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Погодина.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w:t>
      </w:r>
      <w:r>
        <w:rPr>
          <w:rFonts w:ascii="Times New Roman" w:hAnsi="Times New Roman" w:cs="Times New Roman" w:eastAsia="Times New Roman"/>
          <w:color w:val="auto"/>
          <w:spacing w:val="0"/>
          <w:position w:val="0"/>
          <w:sz w:val="22"/>
          <w:shd w:fill="auto" w:val="clear"/>
        </w:rPr>
        <w:t xml:space="preserve">е изд., перераб. и доп.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w:t>
      </w:r>
      <w:r>
        <w:rPr>
          <w:rFonts w:ascii="Times New Roman" w:hAnsi="Times New Roman" w:cs="Times New Roman" w:eastAsia="Times New Roman"/>
          <w:color w:val="auto"/>
          <w:spacing w:val="-1"/>
          <w:position w:val="0"/>
          <w:sz w:val="22"/>
          <w:shd w:fill="auto" w:val="clear"/>
        </w:rPr>
        <w:t xml:space="preserve"> </w:t>
      </w:r>
      <w:hyperlink xmlns:r="http://schemas.openxmlformats.org/officeDocument/2006/relationships" r:id="docRId24">
        <w:r>
          <w:rPr>
            <w:rFonts w:ascii="Times New Roman" w:hAnsi="Times New Roman" w:cs="Times New Roman" w:eastAsia="Times New Roman"/>
            <w:color w:val="0000FF"/>
            <w:spacing w:val="0"/>
            <w:position w:val="0"/>
            <w:sz w:val="22"/>
            <w:u w:val="single"/>
            <w:shd w:fill="auto" w:val="clear"/>
          </w:rPr>
          <w:t xml:space="preserve">https://urait.ru/bcode/536450</w:t>
        </w:r>
      </w:hyperlink>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дата обращения: 21.05.2024).</w:t>
      </w:r>
    </w:p>
    <w:p>
      <w:pPr>
        <w:numPr>
          <w:ilvl w:val="0"/>
          <w:numId w:val="1460"/>
        </w:numPr>
        <w:tabs>
          <w:tab w:val="left" w:pos="734" w:leader="none"/>
        </w:tabs>
        <w:spacing w:before="1"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Поляков,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инновационными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проектами: учебник и практикум для вузов / 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Поляков, 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Мотовилов, Н.В.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Лукашов.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w:t>
      </w:r>
      <w:r>
        <w:rPr>
          <w:rFonts w:ascii="Times New Roman" w:hAnsi="Times New Roman" w:cs="Times New Roman" w:eastAsia="Times New Roman"/>
          <w:color w:val="auto"/>
          <w:spacing w:val="0"/>
          <w:position w:val="0"/>
          <w:sz w:val="22"/>
          <w:shd w:fill="auto" w:val="clear"/>
        </w:rPr>
        <w:t xml:space="preserve">е изд., испр. и доп.</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25">
        <w:r>
          <w:rPr>
            <w:rFonts w:ascii="Times New Roman" w:hAnsi="Times New Roman" w:cs="Times New Roman" w:eastAsia="Times New Roman"/>
            <w:color w:val="0000FF"/>
            <w:spacing w:val="0"/>
            <w:position w:val="0"/>
            <w:sz w:val="22"/>
            <w:u w:val="single"/>
            <w:shd w:fill="auto" w:val="clear"/>
          </w:rPr>
          <w:t xml:space="preserve">https://urait.ru/bcode/536478</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19.05.2024).</w:t>
      </w:r>
    </w:p>
    <w:p>
      <w:pPr>
        <w:numPr>
          <w:ilvl w:val="0"/>
          <w:numId w:val="1460"/>
        </w:numPr>
        <w:tabs>
          <w:tab w:val="left" w:pos="734" w:leader="none"/>
        </w:tabs>
        <w:spacing w:before="0" w:after="0" w:line="292"/>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Попов, Ю.И. Управление проектами: учебное пособие / Ю.И. Попов, О.В. Яковенко.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НИЦ ИНФРА-М, 2021.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208 </w:t>
      </w:r>
      <w:r>
        <w:rPr>
          <w:rFonts w:ascii="Times New Roman" w:hAnsi="Times New Roman" w:cs="Times New Roman" w:eastAsia="Times New Roman"/>
          <w:color w:val="auto"/>
          <w:spacing w:val="0"/>
          <w:position w:val="0"/>
          <w:sz w:val="22"/>
          <w:shd w:fill="auto" w:val="clear"/>
        </w:rPr>
        <w:t xml:space="preserve">с.</w:t>
      </w:r>
    </w:p>
    <w:p>
      <w:pPr>
        <w:numPr>
          <w:ilvl w:val="0"/>
          <w:numId w:val="1460"/>
        </w:numPr>
        <w:tabs>
          <w:tab w:val="left" w:pos="734" w:leader="none"/>
        </w:tabs>
        <w:spacing w:before="2" w:after="0" w:line="290"/>
        <w:ind w:right="169"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Романова, М.В. Управление проектами: учебное пособие / М.В. Романова.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Издательский Дом ФОРУМ, 2022.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256 </w:t>
      </w:r>
      <w:r>
        <w:rPr>
          <w:rFonts w:ascii="Times New Roman" w:hAnsi="Times New Roman" w:cs="Times New Roman" w:eastAsia="Times New Roman"/>
          <w:color w:val="auto"/>
          <w:spacing w:val="0"/>
          <w:position w:val="0"/>
          <w:sz w:val="22"/>
          <w:shd w:fill="auto" w:val="clear"/>
        </w:rPr>
        <w:t xml:space="preserve">с.</w:t>
      </w:r>
    </w:p>
    <w:p>
      <w:pPr>
        <w:numPr>
          <w:ilvl w:val="0"/>
          <w:numId w:val="1460"/>
        </w:numPr>
        <w:tabs>
          <w:tab w:val="left" w:pos="734" w:leader="none"/>
        </w:tabs>
        <w:spacing w:before="4"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Ситдикова,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З.Ш. Разработка бюджета проекта / З.Ш. Сит- дикова // Аллея науки. Издательский дом </w:t>
      </w:r>
      <w:r>
        <w:rPr>
          <w:rFonts w:ascii="Times New Roman" w:hAnsi="Times New Roman" w:cs="Times New Roman" w:eastAsia="Times New Roman"/>
          <w:color w:val="auto"/>
          <w:spacing w:val="0"/>
          <w:position w:val="0"/>
          <w:sz w:val="22"/>
          <w:shd w:fill="auto" w:val="clear"/>
        </w:rPr>
        <w:t xml:space="preserve">«Quantum».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2018.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26">
        <w:r>
          <w:rPr>
            <w:rFonts w:ascii="Times New Roman" w:hAnsi="Times New Roman" w:cs="Times New Roman" w:eastAsia="Times New Roman"/>
            <w:color w:val="0000FF"/>
            <w:spacing w:val="0"/>
            <w:position w:val="0"/>
            <w:sz w:val="22"/>
            <w:u w:val="single"/>
            <w:shd w:fill="auto" w:val="clear"/>
          </w:rPr>
          <w:t xml:space="preserve">https://elibrary.ru/item.asp?id=32642814</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19.04.2024).</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numPr>
          <w:ilvl w:val="0"/>
          <w:numId w:val="1469"/>
        </w:numPr>
        <w:tabs>
          <w:tab w:val="left" w:pos="734" w:leader="none"/>
          <w:tab w:val="left" w:pos="4222" w:leader="none"/>
          <w:tab w:val="left" w:pos="5284" w:leader="none"/>
        </w:tabs>
        <w:spacing w:before="63" w:after="0" w:line="292"/>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Уварова, С.С. Особенности понятия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бюджетирования</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С.С. Уварова, Е.П. Смородина // Цифровая и отраслевая эконо- мика. Воронеж. Воронежский государственный технический университет.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2021.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 (23).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26</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32.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27">
        <w:r>
          <w:rPr>
            <w:rFonts w:ascii="Times New Roman" w:hAnsi="Times New Roman" w:cs="Times New Roman" w:eastAsia="Times New Roman"/>
            <w:color w:val="0000FF"/>
            <w:spacing w:val="-2"/>
            <w:position w:val="0"/>
            <w:sz w:val="22"/>
            <w:u w:val="single"/>
            <w:shd w:fill="auto" w:val="clear"/>
          </w:rPr>
          <w:t xml:space="preserve">https://elibrary.ru/item.asp?id=46139248</w:t>
        </w:r>
      </w:hyperlink>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дата</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обращения: 04.05.2024).</w:t>
      </w:r>
    </w:p>
    <w:p>
      <w:pPr>
        <w:numPr>
          <w:ilvl w:val="0"/>
          <w:numId w:val="1469"/>
        </w:numPr>
        <w:tabs>
          <w:tab w:val="left" w:pos="734" w:leader="none"/>
        </w:tabs>
        <w:spacing w:before="3"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Управление проектами: учебник для вузов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Е.А.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Горбашко [и др.]; под редакцией Е.А. Горбашко.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 URL: </w:t>
      </w:r>
      <w:hyperlink xmlns:r="http://schemas.openxmlformats.org/officeDocument/2006/relationships" r:id="docRId28">
        <w:r>
          <w:rPr>
            <w:rFonts w:ascii="Times New Roman" w:hAnsi="Times New Roman" w:cs="Times New Roman" w:eastAsia="Times New Roman"/>
            <w:color w:val="0000FF"/>
            <w:spacing w:val="0"/>
            <w:position w:val="0"/>
            <w:sz w:val="22"/>
            <w:u w:val="single"/>
            <w:shd w:fill="auto" w:val="clear"/>
          </w:rPr>
          <w:t xml:space="preserve">https://urait.ru/bcode/555760</w:t>
        </w:r>
      </w:hyperlink>
      <w:r>
        <w:rPr>
          <w:rFonts w:ascii="Times New Roman" w:hAnsi="Times New Roman" w:cs="Times New Roman" w:eastAsia="Times New Roman"/>
          <w:color w:val="auto"/>
          <w:spacing w:val="0"/>
          <w:position w:val="0"/>
          <w:sz w:val="22"/>
          <w:shd w:fill="auto" w:val="clear"/>
        </w:rPr>
        <w:t xml:space="preserve"> (дата обращения: 25.04.2024).</w:t>
      </w:r>
    </w:p>
    <w:p>
      <w:pPr>
        <w:numPr>
          <w:ilvl w:val="0"/>
          <w:numId w:val="1469"/>
        </w:numPr>
        <w:tabs>
          <w:tab w:val="left" w:pos="734" w:leader="none"/>
        </w:tabs>
        <w:spacing w:before="1" w:after="0" w:line="292"/>
        <w:ind w:right="165"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Балашов, А.И. Управление проектами: учебник и практи- кум</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вузов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Балашов,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Рогова,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Тихонова, Е.А.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Ткаченко; под общей редакцией Е.М. Роговой.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w:t>
      </w:r>
      <w:r>
        <w:rPr>
          <w:rFonts w:ascii="Times New Roman" w:hAnsi="Times New Roman" w:cs="Times New Roman" w:eastAsia="Times New Roman"/>
          <w:color w:val="auto"/>
          <w:spacing w:val="-5"/>
          <w:position w:val="0"/>
          <w:sz w:val="22"/>
          <w:shd w:fill="auto" w:val="clear"/>
        </w:rPr>
        <w:t xml:space="preserve"> </w:t>
      </w:r>
      <w:hyperlink xmlns:r="http://schemas.openxmlformats.org/officeDocument/2006/relationships" r:id="docRId29">
        <w:r>
          <w:rPr>
            <w:rFonts w:ascii="Times New Roman" w:hAnsi="Times New Roman" w:cs="Times New Roman" w:eastAsia="Times New Roman"/>
            <w:color w:val="0000FF"/>
            <w:spacing w:val="0"/>
            <w:position w:val="0"/>
            <w:sz w:val="22"/>
            <w:u w:val="single"/>
            <w:shd w:fill="auto" w:val="clear"/>
          </w:rPr>
          <w:t xml:space="preserve">https://urait.ru/bcode/535573</w:t>
        </w:r>
      </w:hyperlink>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21.05.2024).</w:t>
      </w:r>
    </w:p>
    <w:p>
      <w:pPr>
        <w:numPr>
          <w:ilvl w:val="0"/>
          <w:numId w:val="1469"/>
        </w:numPr>
        <w:tabs>
          <w:tab w:val="left" w:pos="734" w:leader="none"/>
        </w:tabs>
        <w:spacing w:before="0"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Чая, В.Т.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Управленческий учет: учебник и практикум для вузов / В.Т.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Чая, Н.И. Чупахина.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w:t>
      </w:r>
      <w:r>
        <w:rPr>
          <w:rFonts w:ascii="Times New Roman" w:hAnsi="Times New Roman" w:cs="Times New Roman" w:eastAsia="Times New Roman"/>
          <w:color w:val="auto"/>
          <w:spacing w:val="0"/>
          <w:position w:val="0"/>
          <w:sz w:val="22"/>
          <w:shd w:fill="auto" w:val="clear"/>
        </w:rPr>
        <w:t xml:space="preserve">е изд., перераб. и доп.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Юрайт,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2024.</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URL:</w:t>
      </w:r>
      <w:r>
        <w:rPr>
          <w:rFonts w:ascii="Times New Roman" w:hAnsi="Times New Roman" w:cs="Times New Roman" w:eastAsia="Times New Roman"/>
          <w:color w:val="auto"/>
          <w:spacing w:val="-1"/>
          <w:position w:val="0"/>
          <w:sz w:val="22"/>
          <w:shd w:fill="auto" w:val="clear"/>
        </w:rPr>
        <w:t xml:space="preserve"> </w:t>
      </w:r>
      <w:hyperlink xmlns:r="http://schemas.openxmlformats.org/officeDocument/2006/relationships" r:id="docRId30">
        <w:r>
          <w:rPr>
            <w:rFonts w:ascii="Times New Roman" w:hAnsi="Times New Roman" w:cs="Times New Roman" w:eastAsia="Times New Roman"/>
            <w:color w:val="0000FF"/>
            <w:spacing w:val="0"/>
            <w:position w:val="0"/>
            <w:sz w:val="22"/>
            <w:u w:val="single"/>
            <w:shd w:fill="auto" w:val="clear"/>
          </w:rPr>
          <w:t xml:space="preserve">https://urait.ru/bcode/536226</w:t>
        </w:r>
      </w:hyperlink>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дата обращения: 04.05.2024).</w:t>
      </w:r>
    </w:p>
    <w:p>
      <w:pPr>
        <w:numPr>
          <w:ilvl w:val="0"/>
          <w:numId w:val="1469"/>
        </w:numPr>
        <w:tabs>
          <w:tab w:val="left" w:pos="734" w:leader="none"/>
        </w:tabs>
        <w:spacing w:before="2"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Финансовый менеджмент: учебник для вузов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под редак- цией Г.Б.</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Поляка.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5-</w:t>
      </w:r>
      <w:r>
        <w:rPr>
          <w:rFonts w:ascii="Times New Roman" w:hAnsi="Times New Roman" w:cs="Times New Roman" w:eastAsia="Times New Roman"/>
          <w:color w:val="auto"/>
          <w:spacing w:val="0"/>
          <w:position w:val="0"/>
          <w:sz w:val="22"/>
          <w:shd w:fill="auto" w:val="clear"/>
        </w:rPr>
        <w:t xml:space="preserve">е изд., перераб. и доп.</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w:t>
      </w:r>
      <w:r>
        <w:rPr>
          <w:rFonts w:ascii="Times New Roman" w:hAnsi="Times New Roman" w:cs="Times New Roman" w:eastAsia="Times New Roman"/>
          <w:color w:val="auto"/>
          <w:spacing w:val="-1"/>
          <w:position w:val="0"/>
          <w:sz w:val="22"/>
          <w:shd w:fill="auto" w:val="clear"/>
        </w:rPr>
        <w:t xml:space="preserve"> </w:t>
      </w:r>
      <w:hyperlink xmlns:r="http://schemas.openxmlformats.org/officeDocument/2006/relationships" r:id="docRId31">
        <w:r>
          <w:rPr>
            <w:rFonts w:ascii="Times New Roman" w:hAnsi="Times New Roman" w:cs="Times New Roman" w:eastAsia="Times New Roman"/>
            <w:color w:val="0000FF"/>
            <w:spacing w:val="0"/>
            <w:position w:val="0"/>
            <w:sz w:val="22"/>
            <w:u w:val="single"/>
            <w:shd w:fill="auto" w:val="clear"/>
          </w:rPr>
          <w:t xml:space="preserve">https://urait.ru/bcode/534525</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05.05.2024).</w:t>
      </w:r>
    </w:p>
    <w:p>
      <w:pPr>
        <w:numPr>
          <w:ilvl w:val="0"/>
          <w:numId w:val="1469"/>
        </w:numPr>
        <w:tabs>
          <w:tab w:val="left" w:pos="734" w:leader="none"/>
        </w:tabs>
        <w:spacing w:before="2"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Хруцкий, В.Е.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Внутрифирменное бюджетирование. Теория 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практика: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учебник</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вузов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Хруцкий,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Хруцкий.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испр.</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доп.</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w:t>
      </w:r>
      <w:r>
        <w:rPr>
          <w:rFonts w:ascii="Times New Roman" w:hAnsi="Times New Roman" w:cs="Times New Roman" w:eastAsia="Times New Roman"/>
          <w:color w:val="auto"/>
          <w:spacing w:val="7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Юрайт,</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2024.</w:t>
      </w:r>
      <w:r>
        <w:rPr>
          <w:rFonts w:ascii="Times New Roman" w:hAnsi="Times New Roman" w:cs="Times New Roman" w:eastAsia="Times New Roman"/>
          <w:color w:val="auto"/>
          <w:spacing w:val="7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32">
        <w:r>
          <w:rPr>
            <w:rFonts w:ascii="Times New Roman" w:hAnsi="Times New Roman" w:cs="Times New Roman" w:eastAsia="Times New Roman"/>
            <w:color w:val="0000FF"/>
            <w:spacing w:val="0"/>
            <w:position w:val="0"/>
            <w:sz w:val="22"/>
            <w:u w:val="single"/>
            <w:shd w:fill="auto" w:val="clear"/>
          </w:rPr>
          <w:t xml:space="preserve">https://urait.ru/bcode/538334</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04.05.2024).</w:t>
      </w:r>
    </w:p>
    <w:p>
      <w:pPr>
        <w:numPr>
          <w:ilvl w:val="0"/>
          <w:numId w:val="1469"/>
        </w:numPr>
        <w:tabs>
          <w:tab w:val="left" w:pos="733" w:leader="none"/>
        </w:tabs>
        <w:spacing w:before="0" w:after="0" w:line="292"/>
        <w:ind w:right="168"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Шапиро, В.Д. Управление проектами: учебное пособие / 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Мазур,</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В.Д.</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Шапиро,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Н.Г.</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Ольдерогге;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ред.</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 зур.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Омега-Л, 2013.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960 c.</w:t>
      </w:r>
    </w:p>
    <w:p>
      <w:pPr>
        <w:numPr>
          <w:ilvl w:val="0"/>
          <w:numId w:val="1469"/>
        </w:numPr>
        <w:tabs>
          <w:tab w:val="left" w:pos="734" w:leader="none"/>
        </w:tabs>
        <w:spacing w:before="0" w:after="0" w:line="292"/>
        <w:ind w:right="166"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Шкурко, В.Е.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Управление рисками проекта: учебник для вузов</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Шкурко;</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3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научной</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редакцией</w:t>
      </w:r>
      <w:r>
        <w:rPr>
          <w:rFonts w:ascii="Times New Roman" w:hAnsi="Times New Roman" w:cs="Times New Roman" w:eastAsia="Times New Roman"/>
          <w:color w:val="auto"/>
          <w:spacing w:val="3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Гребенкина.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p>
    <w:p>
      <w:pPr>
        <w:spacing w:before="0" w:after="0" w:line="292"/>
        <w:ind w:right="0" w:left="28" w:firstLine="424"/>
        <w:jc w:val="both"/>
        <w:rPr>
          <w:rFonts w:ascii="Times New Roman" w:hAnsi="Times New Roman" w:cs="Times New Roman" w:eastAsia="Times New Roman"/>
          <w:color w:val="auto"/>
          <w:spacing w:val="0"/>
          <w:position w:val="0"/>
          <w:sz w:val="22"/>
          <w:shd w:fill="auto" w:val="clear"/>
        </w:rPr>
      </w:pPr>
    </w:p>
    <w:p>
      <w:pPr>
        <w:spacing w:before="63" w:after="0" w:line="292"/>
        <w:ind w:right="170" w:left="28"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изд.</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Юрайт,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2024.</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URL:</w:t>
      </w:r>
      <w:r>
        <w:rPr>
          <w:rFonts w:ascii="Times New Roman" w:hAnsi="Times New Roman" w:cs="Times New Roman" w:eastAsia="Times New Roman"/>
          <w:color w:val="auto"/>
          <w:spacing w:val="-4"/>
          <w:position w:val="0"/>
          <w:sz w:val="22"/>
          <w:shd w:fill="auto" w:val="clear"/>
        </w:rPr>
        <w:t xml:space="preserve"> </w:t>
      </w:r>
      <w:hyperlink xmlns:r="http://schemas.openxmlformats.org/officeDocument/2006/relationships" r:id="docRId33">
        <w:r>
          <w:rPr>
            <w:rFonts w:ascii="Times New Roman" w:hAnsi="Times New Roman" w:cs="Times New Roman" w:eastAsia="Times New Roman"/>
            <w:color w:val="0000FF"/>
            <w:spacing w:val="0"/>
            <w:position w:val="0"/>
            <w:sz w:val="22"/>
            <w:u w:val="single"/>
            <w:shd w:fill="auto" w:val="clear"/>
          </w:rPr>
          <w:t xml:space="preserve">https://urait.ru/bcode/540420</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25.04.2024).</w:t>
      </w:r>
    </w:p>
    <w:p>
      <w:pPr>
        <w:numPr>
          <w:ilvl w:val="0"/>
          <w:numId w:val="1478"/>
        </w:numPr>
        <w:tabs>
          <w:tab w:val="left" w:pos="734" w:leader="none"/>
        </w:tabs>
        <w:spacing w:before="0"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Шляго, Н.Н.</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Управленческий учет для менеджеров в 2 ч. Часть 2: учебник и практикум для вузов / Н.Н.</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Шляго.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w:t>
      </w:r>
      <w:r>
        <w:rPr>
          <w:rFonts w:ascii="Times New Roman" w:hAnsi="Times New Roman" w:cs="Times New Roman" w:eastAsia="Times New Roman"/>
          <w:color w:val="auto"/>
          <w:spacing w:val="-6"/>
          <w:position w:val="0"/>
          <w:sz w:val="22"/>
          <w:shd w:fill="auto" w:val="clear"/>
        </w:rPr>
        <w:t xml:space="preserve"> </w:t>
      </w:r>
      <w:hyperlink xmlns:r="http://schemas.openxmlformats.org/officeDocument/2006/relationships" r:id="docRId34">
        <w:r>
          <w:rPr>
            <w:rFonts w:ascii="Times New Roman" w:hAnsi="Times New Roman" w:cs="Times New Roman" w:eastAsia="Times New Roman"/>
            <w:color w:val="0000FF"/>
            <w:spacing w:val="0"/>
            <w:position w:val="0"/>
            <w:sz w:val="22"/>
            <w:u w:val="single"/>
            <w:shd w:fill="auto" w:val="clear"/>
          </w:rPr>
          <w:t xml:space="preserve">https://urait.ru/bcode/537787</w:t>
        </w:r>
      </w:hyperlink>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15.04.2024).</w:t>
      </w:r>
    </w:p>
    <w:p>
      <w:pPr>
        <w:numPr>
          <w:ilvl w:val="0"/>
          <w:numId w:val="1478"/>
        </w:numPr>
        <w:tabs>
          <w:tab w:val="left" w:pos="734" w:leader="none"/>
        </w:tabs>
        <w:spacing w:before="0" w:after="0" w:line="288"/>
        <w:ind w:right="167" w:left="28" w:firstLine="4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Шляго, Н.Н.</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Управленческий учет для менеджеров в 2 ч. Часть 1: учебник и практикум для вузов / Н.Н.</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Шляго.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Москва: Юрайт, 2024.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URL: </w:t>
      </w:r>
      <w:hyperlink xmlns:r="http://schemas.openxmlformats.org/officeDocument/2006/relationships" r:id="docRId35">
        <w:r>
          <w:rPr>
            <w:rFonts w:ascii="Times New Roman" w:hAnsi="Times New Roman" w:cs="Times New Roman" w:eastAsia="Times New Roman"/>
            <w:color w:val="0000FF"/>
            <w:spacing w:val="0"/>
            <w:position w:val="0"/>
            <w:sz w:val="22"/>
            <w:u w:val="single"/>
            <w:shd w:fill="auto" w:val="clear"/>
          </w:rPr>
          <w:t xml:space="preserve">https://urait.ru/bcode/536780</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 обращения: </w:t>
      </w:r>
      <w:r>
        <w:rPr>
          <w:rFonts w:ascii="Times New Roman" w:hAnsi="Times New Roman" w:cs="Times New Roman" w:eastAsia="Times New Roman"/>
          <w:color w:val="auto"/>
          <w:spacing w:val="-2"/>
          <w:position w:val="0"/>
          <w:sz w:val="22"/>
          <w:shd w:fill="auto" w:val="clear"/>
        </w:rPr>
        <w:t xml:space="preserve">15.04.2024).</w:t>
      </w:r>
    </w:p>
    <w:p>
      <w:pPr>
        <w:spacing w:before="0" w:after="0" w:line="288"/>
        <w:ind w:right="0" w:left="28" w:firstLine="424"/>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12">
    <w:abstractNumId w:val="192"/>
  </w:num>
  <w:num w:numId="23">
    <w:abstractNumId w:val="186"/>
  </w:num>
  <w:num w:numId="25">
    <w:abstractNumId w:val="180"/>
  </w:num>
  <w:num w:numId="28">
    <w:abstractNumId w:val="174"/>
  </w:num>
  <w:num w:numId="39">
    <w:abstractNumId w:val="168"/>
  </w:num>
  <w:num w:numId="41">
    <w:abstractNumId w:val="162"/>
  </w:num>
  <w:num w:numId="47">
    <w:abstractNumId w:val="156"/>
  </w:num>
  <w:num w:numId="88">
    <w:abstractNumId w:val="150"/>
  </w:num>
  <w:num w:numId="93">
    <w:abstractNumId w:val="144"/>
  </w:num>
  <w:num w:numId="95">
    <w:abstractNumId w:val="138"/>
  </w:num>
  <w:num w:numId="106">
    <w:abstractNumId w:val="132"/>
  </w:num>
  <w:num w:numId="206">
    <w:abstractNumId w:val="126"/>
  </w:num>
  <w:num w:numId="212">
    <w:abstractNumId w:val="120"/>
  </w:num>
  <w:num w:numId="236">
    <w:abstractNumId w:val="114"/>
  </w:num>
  <w:num w:numId="297">
    <w:abstractNumId w:val="108"/>
  </w:num>
  <w:num w:numId="301">
    <w:abstractNumId w:val="102"/>
  </w:num>
  <w:num w:numId="410">
    <w:abstractNumId w:val="96"/>
  </w:num>
  <w:num w:numId="843">
    <w:abstractNumId w:val="90"/>
  </w:num>
  <w:num w:numId="846">
    <w:abstractNumId w:val="84"/>
  </w:num>
  <w:num w:numId="1241">
    <w:abstractNumId w:val="78"/>
  </w:num>
  <w:num w:numId="1290">
    <w:abstractNumId w:val="72"/>
  </w:num>
  <w:num w:numId="1296">
    <w:abstractNumId w:val="66"/>
  </w:num>
  <w:num w:numId="1302">
    <w:abstractNumId w:val="60"/>
  </w:num>
  <w:num w:numId="1304">
    <w:abstractNumId w:val="54"/>
  </w:num>
  <w:num w:numId="1410">
    <w:abstractNumId w:val="48"/>
  </w:num>
  <w:num w:numId="1434">
    <w:abstractNumId w:val="42"/>
  </w:num>
  <w:num w:numId="1437">
    <w:abstractNumId w:val="36"/>
  </w:num>
  <w:num w:numId="1443">
    <w:abstractNumId w:val="30"/>
  </w:num>
  <w:num w:numId="1451">
    <w:abstractNumId w:val="24"/>
  </w:num>
  <w:num w:numId="1457">
    <w:abstractNumId w:val="18"/>
  </w:num>
  <w:num w:numId="1460">
    <w:abstractNumId w:val="12"/>
  </w:num>
  <w:num w:numId="1469">
    <w:abstractNumId w:val="6"/>
  </w:num>
  <w:num w:numId="14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ik-company.ru/strategy.html" Id="docRId7" Type="http://schemas.openxmlformats.org/officeDocument/2006/relationships/hyperlink" /><Relationship TargetMode="External" Target="https://urait.ru/bcode/536083" Id="docRId14" Type="http://schemas.openxmlformats.org/officeDocument/2006/relationships/hyperlink" /><Relationship TargetMode="External" Target="https://urait.ru/bcode/537787" Id="docRId34" Type="http://schemas.openxmlformats.org/officeDocument/2006/relationships/hyperlink" /><Relationship Target="media/image0.wmf" Id="docRId1" Type="http://schemas.openxmlformats.org/officeDocument/2006/relationships/image" /><Relationship TargetMode="External" Target="https://elibrary.ru/item.asp?id=45801852" Id="docRId15" Type="http://schemas.openxmlformats.org/officeDocument/2006/relationships/hyperlink" /><Relationship TargetMode="External" Target="https://urait.ru/bcode/544902" Id="docRId22" Type="http://schemas.openxmlformats.org/officeDocument/2006/relationships/hyperlink" /><Relationship TargetMode="External" Target="https://urait.ru/bcode/536780" Id="docRId35" Type="http://schemas.openxmlformats.org/officeDocument/2006/relationships/hyperlink" /><Relationship TargetMode="External" Target="https://urait.ru/bcode/534066" Id="docRId9" Type="http://schemas.openxmlformats.org/officeDocument/2006/relationships/hyperlink" /><Relationship Target="embeddings/oleObject0.bin" Id="docRId0" Type="http://schemas.openxmlformats.org/officeDocument/2006/relationships/oleObject" /><Relationship TargetMode="External" Target="https://cyberleninka.ru/article/n/osobennosti-byudzhetirovaniya-pri-upravlenii-biznes-proektami/viewer" Id="docRId12" Type="http://schemas.openxmlformats.org/officeDocument/2006/relationships/hyperlink" /><Relationship TargetMode="External" Target="https://urait.ru/bcode/535932" Id="docRId21" Type="http://schemas.openxmlformats.org/officeDocument/2006/relationships/hyperlink" /><Relationship TargetMode="External" Target="https://urait.ru/bcode/535573" Id="docRId29" Type="http://schemas.openxmlformats.org/officeDocument/2006/relationships/hyperlink" /><Relationship Target="numbering.xml" Id="docRId36" Type="http://schemas.openxmlformats.org/officeDocument/2006/relationships/numbering" /><Relationship TargetMode="External" Target="https://elibrary.ru/item.asp?id=49772054" Id="docRId8" Type="http://schemas.openxmlformats.org/officeDocument/2006/relationships/hyperlink" /><Relationship TargetMode="External" Target="https://elibrary.ru/item.asp?id=4841417" Id="docRId13" Type="http://schemas.openxmlformats.org/officeDocument/2006/relationships/hyperlink" /><Relationship TargetMode="External" Target="https://urait.ru/bcode/535932" Id="docRId20" Type="http://schemas.openxmlformats.org/officeDocument/2006/relationships/hyperlink" /><Relationship TargetMode="External" Target="https://urait.ru/bcode/555760" Id="docRId28" Type="http://schemas.openxmlformats.org/officeDocument/2006/relationships/hyperlink" /><Relationship Target="media/image1.wmf" Id="docRId3" Type="http://schemas.openxmlformats.org/officeDocument/2006/relationships/image" /><Relationship Target="styles.xml" Id="docRId37" Type="http://schemas.openxmlformats.org/officeDocument/2006/relationships/styles" /><Relationship TargetMode="External" Target="https://urait.ru/bcode/535545" Id="docRId10" Type="http://schemas.openxmlformats.org/officeDocument/2006/relationships/hyperlink" /><Relationship TargetMode="External" Target="https://elibrary.ru/item.asp?id=47850149" Id="docRId18" Type="http://schemas.openxmlformats.org/officeDocument/2006/relationships/hyperlink" /><Relationship Target="embeddings/oleObject1.bin" Id="docRId2" Type="http://schemas.openxmlformats.org/officeDocument/2006/relationships/oleObject" /><Relationship TargetMode="External" Target="https://elibrary.ru/item.asp?id=46139248" Id="docRId27" Type="http://schemas.openxmlformats.org/officeDocument/2006/relationships/hyperlink" /><Relationship TargetMode="External" Target="https://urait.ru/bcode/536226" Id="docRId30" Type="http://schemas.openxmlformats.org/officeDocument/2006/relationships/hyperlink" /><Relationship TargetMode="External" Target="https://cyberleninka.ru/article/n/osobennosti-byudzhetirovaniya-pri-upravlenii-biznes-proektami/viewer" Id="docRId11" Type="http://schemas.openxmlformats.org/officeDocument/2006/relationships/hyperlink" /><Relationship TargetMode="External" Target="https://elibrary.ru/item.asp?id=36702399" Id="docRId19" Type="http://schemas.openxmlformats.org/officeDocument/2006/relationships/hyperlink" /><Relationship TargetMode="External" Target="https://elibrary.ru/item.asp?id=32642814" Id="docRId26" Type="http://schemas.openxmlformats.org/officeDocument/2006/relationships/hyperlink" /><Relationship TargetMode="External" Target="https://urait.ru/bcode/534525" Id="docRId31" Type="http://schemas.openxmlformats.org/officeDocument/2006/relationships/hyperlink" /><Relationship Target="media/image2.wmf" Id="docRId5" Type="http://schemas.openxmlformats.org/officeDocument/2006/relationships/image" /><Relationship TargetMode="External" Target="https://urait.ru/bcode/535742" Id="docRId16" Type="http://schemas.openxmlformats.org/officeDocument/2006/relationships/hyperlink" /><Relationship TargetMode="External" Target="https://urait.ru/bcode/536478" Id="docRId25" Type="http://schemas.openxmlformats.org/officeDocument/2006/relationships/hyperlink" /><Relationship TargetMode="External" Target="https://urait.ru/bcode/538334" Id="docRId32" Type="http://schemas.openxmlformats.org/officeDocument/2006/relationships/hyperlink" /><Relationship Target="embeddings/oleObject2.bin" Id="docRId4" Type="http://schemas.openxmlformats.org/officeDocument/2006/relationships/oleObject" /><Relationship TargetMode="External" Target="https://elibrary.ru/item.asp?id=54524812" Id="docRId17" Type="http://schemas.openxmlformats.org/officeDocument/2006/relationships/hyperlink" /><Relationship TargetMode="External" Target="https://urait.ru/bcode/536450" Id="docRId24" Type="http://schemas.openxmlformats.org/officeDocument/2006/relationships/hyperlink" /><Relationship TargetMode="External" Target="https://urait.ru/bcode/540420" Id="docRId33" Type="http://schemas.openxmlformats.org/officeDocument/2006/relationships/hyperlink" /><Relationship TargetMode="External" Target="https://urait.ru/bcode/531438" Id="docRId23" Type="http://schemas.openxmlformats.org/officeDocument/2006/relationships/hyperlink" /><Relationship TargetMode="External" Target="https://rik-company.ru/strategy.html" Id="docRId6" Type="http://schemas.openxmlformats.org/officeDocument/2006/relationships/hyperlink" /></Relationships>
</file>