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</w:t>
      </w:r>
      <w:proofErr w:type="gramStart"/>
      <w:r w:rsidRPr="00BD5BC9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BD5BC9">
        <w:rPr>
          <w:rFonts w:ascii="Times New Roman" w:hAnsi="Times New Roman"/>
          <w:i/>
          <w:sz w:val="28"/>
          <w:szCs w:val="28"/>
        </w:rPr>
        <w:t>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772A088" w14:textId="589FBBC5" w:rsidR="007162E6" w:rsidRPr="00075D22" w:rsidRDefault="007162E6" w:rsidP="007162E6">
      <w:pPr>
        <w:jc w:val="center"/>
        <w:rPr>
          <w:rStyle w:val="85pt"/>
          <w:sz w:val="24"/>
          <w:szCs w:val="24"/>
        </w:rPr>
      </w:pPr>
      <w:r w:rsidRPr="00EB4B96">
        <w:rPr>
          <w:rFonts w:ascii="Times New Roman" w:hAnsi="Times New Roman"/>
          <w:sz w:val="28"/>
          <w:szCs w:val="28"/>
        </w:rPr>
        <w:t xml:space="preserve">Вопросы к экзамену </w:t>
      </w:r>
      <w:r w:rsidRPr="00075D22">
        <w:rPr>
          <w:rStyle w:val="85pt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Векторная графика техники и приемы </w:t>
      </w:r>
      <w:r w:rsidRPr="00436CA6">
        <w:rPr>
          <w:rFonts w:ascii="Times New Roman" w:hAnsi="Times New Roman"/>
          <w:sz w:val="28"/>
          <w:szCs w:val="28"/>
          <w:lang w:val="en-US"/>
        </w:rPr>
        <w:t>Adobe</w:t>
      </w:r>
      <w:r w:rsidRPr="00436CA6">
        <w:rPr>
          <w:rFonts w:ascii="Times New Roman" w:hAnsi="Times New Roman"/>
          <w:sz w:val="28"/>
          <w:szCs w:val="28"/>
        </w:rPr>
        <w:t xml:space="preserve"> </w:t>
      </w:r>
      <w:r w:rsidRPr="00436CA6">
        <w:rPr>
          <w:rFonts w:ascii="Times New Roman" w:hAnsi="Times New Roman"/>
          <w:sz w:val="28"/>
          <w:szCs w:val="28"/>
          <w:lang w:val="en-US"/>
        </w:rPr>
        <w:t>Illustrator</w:t>
      </w:r>
      <w:r w:rsidRPr="00075D22">
        <w:rPr>
          <w:rStyle w:val="85pt"/>
          <w:sz w:val="28"/>
          <w:szCs w:val="28"/>
        </w:rPr>
        <w:t>»</w:t>
      </w:r>
    </w:p>
    <w:bookmarkEnd w:id="0"/>
    <w:p w14:paraId="63D942AC" w14:textId="7A99FA7F" w:rsidR="006D1991" w:rsidRPr="001475D1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про изображения векторной графики.</w:t>
      </w:r>
    </w:p>
    <w:p w14:paraId="52AAECA5" w14:textId="1067A9C8" w:rsidR="006D1991" w:rsidRPr="001475D1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по достоинства и недостатки векторной графики.</w:t>
      </w:r>
    </w:p>
    <w:p w14:paraId="0D96DC90" w14:textId="6A17E5EF" w:rsidR="00D7370F" w:rsidRPr="001475D1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</w:t>
      </w:r>
      <w:r w:rsidR="00D7370F" w:rsidRPr="001475D1">
        <w:rPr>
          <w:rFonts w:ascii="Times New Roman" w:hAnsi="Times New Roman" w:cs="Times New Roman"/>
          <w:sz w:val="28"/>
          <w:szCs w:val="28"/>
        </w:rPr>
        <w:t xml:space="preserve"> о базовом элементе и </w:t>
      </w:r>
      <w:r w:rsidR="00371354" w:rsidRPr="001475D1">
        <w:rPr>
          <w:rFonts w:ascii="Times New Roman" w:hAnsi="Times New Roman" w:cs="Times New Roman"/>
          <w:sz w:val="28"/>
          <w:szCs w:val="28"/>
        </w:rPr>
        <w:t>объектах</w:t>
      </w:r>
      <w:r w:rsidR="00D7370F" w:rsidRPr="001475D1">
        <w:rPr>
          <w:rFonts w:ascii="Times New Roman" w:hAnsi="Times New Roman" w:cs="Times New Roman"/>
          <w:sz w:val="28"/>
          <w:szCs w:val="28"/>
        </w:rPr>
        <w:t xml:space="preserve"> векторной графики.</w:t>
      </w:r>
    </w:p>
    <w:p w14:paraId="31DCEFD2" w14:textId="06474A4A" w:rsidR="00371354" w:rsidRPr="001475D1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 свойствах линии в векторной графике.</w:t>
      </w:r>
    </w:p>
    <w:p w14:paraId="77F9A337" w14:textId="7E895B84" w:rsidR="00371354" w:rsidRPr="001475D1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 цвете в векторной графике.</w:t>
      </w:r>
    </w:p>
    <w:p w14:paraId="7688CBB0" w14:textId="3F53D4C3" w:rsidR="00371354" w:rsidRPr="001475D1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Перечислите самые распространенные векторные редакторы.</w:t>
      </w:r>
    </w:p>
    <w:p w14:paraId="0E161DCD" w14:textId="5A209A46" w:rsidR="00371354" w:rsidRPr="001475D1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Перечислите и расскажите о </w:t>
      </w:r>
      <w:r w:rsidR="00BA64DE" w:rsidRPr="001475D1">
        <w:rPr>
          <w:rFonts w:ascii="Times New Roman" w:hAnsi="Times New Roman" w:cs="Times New Roman"/>
          <w:sz w:val="28"/>
          <w:szCs w:val="28"/>
        </w:rPr>
        <w:t xml:space="preserve">самых распространенных </w:t>
      </w:r>
      <w:r w:rsidRPr="001475D1">
        <w:rPr>
          <w:rFonts w:ascii="Times New Roman" w:hAnsi="Times New Roman" w:cs="Times New Roman"/>
          <w:sz w:val="28"/>
          <w:szCs w:val="28"/>
        </w:rPr>
        <w:t>форматах векторных файлов.</w:t>
      </w:r>
    </w:p>
    <w:p w14:paraId="73E90D4F" w14:textId="6A9A6696" w:rsidR="006D1991" w:rsidRPr="001475D1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такое цветовой круг и для чего он предн</w:t>
      </w:r>
      <w:r w:rsidR="00D11B24" w:rsidRPr="001475D1">
        <w:rPr>
          <w:rFonts w:ascii="Times New Roman" w:hAnsi="Times New Roman" w:cs="Times New Roman"/>
          <w:sz w:val="28"/>
          <w:szCs w:val="28"/>
        </w:rPr>
        <w:t>а</w:t>
      </w:r>
      <w:r w:rsidRPr="001475D1">
        <w:rPr>
          <w:rFonts w:ascii="Times New Roman" w:hAnsi="Times New Roman" w:cs="Times New Roman"/>
          <w:sz w:val="28"/>
          <w:szCs w:val="28"/>
        </w:rPr>
        <w:t>значен.</w:t>
      </w:r>
    </w:p>
    <w:p w14:paraId="24D689C5" w14:textId="3EC002BD" w:rsidR="00BA64DE" w:rsidRPr="001475D1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 о цветовом круге </w:t>
      </w:r>
      <w:proofErr w:type="spellStart"/>
      <w:r w:rsidRPr="001475D1">
        <w:rPr>
          <w:rFonts w:ascii="Times New Roman" w:hAnsi="Times New Roman" w:cs="Times New Roman"/>
          <w:sz w:val="28"/>
          <w:szCs w:val="28"/>
        </w:rPr>
        <w:t>Иттена</w:t>
      </w:r>
      <w:proofErr w:type="spellEnd"/>
      <w:r w:rsidRPr="001475D1">
        <w:rPr>
          <w:rFonts w:ascii="Times New Roman" w:hAnsi="Times New Roman" w:cs="Times New Roman"/>
          <w:sz w:val="28"/>
          <w:szCs w:val="28"/>
        </w:rPr>
        <w:t>.</w:t>
      </w:r>
    </w:p>
    <w:p w14:paraId="190A6CDC" w14:textId="08D86513" w:rsidR="007C27F5" w:rsidRPr="001475D1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 о классических комбинациях цветов, подбираемых с помощью цветового круга </w:t>
      </w:r>
      <w:proofErr w:type="spellStart"/>
      <w:r w:rsidRPr="001475D1">
        <w:rPr>
          <w:rFonts w:ascii="Times New Roman" w:hAnsi="Times New Roman" w:cs="Times New Roman"/>
          <w:sz w:val="28"/>
          <w:szCs w:val="28"/>
        </w:rPr>
        <w:t>Иттена</w:t>
      </w:r>
      <w:proofErr w:type="spellEnd"/>
      <w:r w:rsidRPr="001475D1">
        <w:rPr>
          <w:rFonts w:ascii="Times New Roman" w:hAnsi="Times New Roman" w:cs="Times New Roman"/>
          <w:sz w:val="28"/>
          <w:szCs w:val="28"/>
        </w:rPr>
        <w:t>.</w:t>
      </w:r>
    </w:p>
    <w:p w14:paraId="70AA5115" w14:textId="7C28EAB8" w:rsidR="00D11B24" w:rsidRPr="001475D1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какие цвета теплые, а какие холодные.</w:t>
      </w:r>
    </w:p>
    <w:p w14:paraId="48C19DAA" w14:textId="00CF7843" w:rsidR="00D11B24" w:rsidRPr="001475D1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Расскажите, что такое </w:t>
      </w:r>
      <w:proofErr w:type="gramStart"/>
      <w:r w:rsidRPr="001475D1">
        <w:rPr>
          <w:rFonts w:ascii="Times New Roman" w:hAnsi="Times New Roman" w:cs="Times New Roman"/>
          <w:sz w:val="28"/>
          <w:szCs w:val="28"/>
        </w:rPr>
        <w:t>стилизация  и</w:t>
      </w:r>
      <w:proofErr w:type="gramEnd"/>
      <w:r w:rsidRPr="001475D1">
        <w:rPr>
          <w:rFonts w:ascii="Times New Roman" w:hAnsi="Times New Roman" w:cs="Times New Roman"/>
          <w:sz w:val="28"/>
          <w:szCs w:val="28"/>
        </w:rPr>
        <w:t xml:space="preserve"> для чего ее применяют в дизайне</w:t>
      </w:r>
      <w:r w:rsidR="00E11A78" w:rsidRPr="001475D1">
        <w:rPr>
          <w:rFonts w:ascii="Times New Roman" w:hAnsi="Times New Roman" w:cs="Times New Roman"/>
          <w:sz w:val="28"/>
          <w:szCs w:val="28"/>
        </w:rPr>
        <w:t>.</w:t>
      </w:r>
    </w:p>
    <w:p w14:paraId="04B23A34" w14:textId="33CAD643" w:rsidR="00E11A78" w:rsidRPr="001475D1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Существует большое количество приемов стилизации. Расскажите о любых трех приемах.</w:t>
      </w:r>
    </w:p>
    <w:p w14:paraId="078A9359" w14:textId="396F00B2" w:rsidR="00E11A78" w:rsidRPr="001475D1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 стилизации надписи. Приведите несколько популярных приемов.</w:t>
      </w:r>
    </w:p>
    <w:p w14:paraId="727A8D05" w14:textId="2218BB62" w:rsidR="00E11A78" w:rsidRPr="001475D1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 о форме коммуникации </w:t>
      </w:r>
      <w:proofErr w:type="spellStart"/>
      <w:r w:rsidR="00455E57">
        <w:rPr>
          <w:rFonts w:ascii="Times New Roman" w:hAnsi="Times New Roman" w:cs="Times New Roman"/>
          <w:sz w:val="28"/>
          <w:szCs w:val="28"/>
        </w:rPr>
        <w:t>И</w:t>
      </w:r>
      <w:r w:rsidR="001475D1" w:rsidRPr="001475D1">
        <w:rPr>
          <w:rFonts w:ascii="Times New Roman" w:hAnsi="Times New Roman" w:cs="Times New Roman"/>
          <w:sz w:val="28"/>
          <w:szCs w:val="28"/>
        </w:rPr>
        <w:t>конографика</w:t>
      </w:r>
      <w:proofErr w:type="spellEnd"/>
      <w:r w:rsidR="001475D1" w:rsidRPr="001475D1">
        <w:rPr>
          <w:rFonts w:ascii="Times New Roman" w:hAnsi="Times New Roman" w:cs="Times New Roman"/>
          <w:sz w:val="28"/>
          <w:szCs w:val="28"/>
        </w:rPr>
        <w:t>.</w:t>
      </w:r>
    </w:p>
    <w:p w14:paraId="1C55A944" w14:textId="3C6E9FBF" w:rsidR="00AE1BE1" w:rsidRPr="001475D1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каких стилей бывают пользовательские иконки.</w:t>
      </w:r>
    </w:p>
    <w:p w14:paraId="7AF3412B" w14:textId="2B8E226B" w:rsidR="00AE1BE1" w:rsidRPr="001475D1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</w:t>
      </w:r>
      <w:r w:rsidR="00C537D9" w:rsidRPr="001475D1">
        <w:rPr>
          <w:rFonts w:ascii="Times New Roman" w:hAnsi="Times New Roman" w:cs="Times New Roman"/>
          <w:sz w:val="28"/>
          <w:szCs w:val="28"/>
        </w:rPr>
        <w:t>, что представляют собой иконки в стиле «</w:t>
      </w:r>
      <w:proofErr w:type="spellStart"/>
      <w:r w:rsidR="00C537D9" w:rsidRPr="001475D1">
        <w:rPr>
          <w:rFonts w:ascii="Times New Roman" w:hAnsi="Times New Roman" w:cs="Times New Roman"/>
          <w:sz w:val="28"/>
          <w:szCs w:val="28"/>
        </w:rPr>
        <w:t>ПиксельАрт</w:t>
      </w:r>
      <w:proofErr w:type="spellEnd"/>
      <w:r w:rsidR="00C537D9" w:rsidRPr="001475D1">
        <w:rPr>
          <w:rFonts w:ascii="Times New Roman" w:hAnsi="Times New Roman" w:cs="Times New Roman"/>
          <w:sz w:val="28"/>
          <w:szCs w:val="28"/>
        </w:rPr>
        <w:t>»</w:t>
      </w:r>
    </w:p>
    <w:p w14:paraId="591C4E31" w14:textId="77777777" w:rsidR="00C537D9" w:rsidRPr="001475D1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представляют собой иконки в «Изометрическом» стиле</w:t>
      </w:r>
    </w:p>
    <w:p w14:paraId="2DF094AE" w14:textId="0C5D8C22" w:rsidR="00C537D9" w:rsidRPr="001475D1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представляют собой иконки в стиле «</w:t>
      </w:r>
      <w:proofErr w:type="spellStart"/>
      <w:r w:rsidRPr="001475D1">
        <w:rPr>
          <w:rFonts w:ascii="Times New Roman" w:hAnsi="Times New Roman" w:cs="Times New Roman"/>
          <w:sz w:val="28"/>
          <w:szCs w:val="28"/>
        </w:rPr>
        <w:t>Скевоморфизм</w:t>
      </w:r>
      <w:proofErr w:type="spellEnd"/>
      <w:r w:rsidRPr="001475D1">
        <w:rPr>
          <w:rFonts w:ascii="Times New Roman" w:hAnsi="Times New Roman" w:cs="Times New Roman"/>
          <w:sz w:val="28"/>
          <w:szCs w:val="28"/>
        </w:rPr>
        <w:t>»</w:t>
      </w:r>
    </w:p>
    <w:p w14:paraId="4E6F7003" w14:textId="4A164154" w:rsidR="00C537D9" w:rsidRPr="001475D1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представляют собой «Линейные» иконки</w:t>
      </w:r>
    </w:p>
    <w:p w14:paraId="61E8412F" w14:textId="1279AB72" w:rsidR="00C537D9" w:rsidRPr="001475D1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представляют собой «</w:t>
      </w:r>
      <w:proofErr w:type="spellStart"/>
      <w:r w:rsidRPr="001475D1">
        <w:rPr>
          <w:rFonts w:ascii="Times New Roman" w:hAnsi="Times New Roman" w:cs="Times New Roman"/>
          <w:sz w:val="28"/>
          <w:szCs w:val="28"/>
        </w:rPr>
        <w:t>Глиф</w:t>
      </w:r>
      <w:proofErr w:type="spellEnd"/>
      <w:r w:rsidRPr="001475D1">
        <w:rPr>
          <w:rFonts w:ascii="Times New Roman" w:hAnsi="Times New Roman" w:cs="Times New Roman"/>
          <w:sz w:val="28"/>
          <w:szCs w:val="28"/>
        </w:rPr>
        <w:t xml:space="preserve">» иконки </w:t>
      </w:r>
    </w:p>
    <w:p w14:paraId="4A0F6C28" w14:textId="64194FD6" w:rsidR="00C537D9" w:rsidRPr="001475D1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представляют собой «Плоские иконки» или «Флет иконки»</w:t>
      </w:r>
    </w:p>
    <w:p w14:paraId="62317621" w14:textId="20512040" w:rsidR="00C537D9" w:rsidRPr="001475D1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Расскажите, что представляют собой «Материальные» иконки</w:t>
      </w:r>
    </w:p>
    <w:p w14:paraId="634F0DCA" w14:textId="2D38B690" w:rsidR="00A8560E" w:rsidRPr="001475D1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 трех составляющих эффективного дизайна иконок.</w:t>
      </w:r>
    </w:p>
    <w:p w14:paraId="73C072E6" w14:textId="1017A792" w:rsidR="00A8560E" w:rsidRPr="001475D1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об отличительных чертах паттернов в дизайне.</w:t>
      </w:r>
    </w:p>
    <w:p w14:paraId="768458C3" w14:textId="3124E8AC" w:rsidR="00A8560E" w:rsidRPr="001475D1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Перечислите виды паттернов, и расскажите о них</w:t>
      </w:r>
    </w:p>
    <w:p w14:paraId="6FFED7FD" w14:textId="7862EF16" w:rsidR="00A8560E" w:rsidRP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 функциях паттернов</w:t>
      </w:r>
    </w:p>
    <w:p w14:paraId="067B153C" w14:textId="4E7B3331" w:rsid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5D1">
        <w:rPr>
          <w:rFonts w:ascii="Times New Roman" w:hAnsi="Times New Roman" w:cs="Times New Roman"/>
          <w:sz w:val="28"/>
          <w:szCs w:val="28"/>
        </w:rPr>
        <w:t>Расскажите об областях применения паттернов</w:t>
      </w:r>
    </w:p>
    <w:p w14:paraId="6767CFCA" w14:textId="144F24D5" w:rsid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Перечислите известные вам техники иллюстраций.</w:t>
      </w:r>
    </w:p>
    <w:p w14:paraId="3B44ACDC" w14:textId="2D5C0AEE" w:rsidR="001475D1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Расскажите о специфики создании изометрической иллюстрации.</w:t>
      </w:r>
    </w:p>
    <w:p w14:paraId="3F1C1285" w14:textId="6BAAD2D1" w:rsidR="001475D1" w:rsidRDefault="00694BF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определение Флет (плоскому) </w:t>
      </w:r>
      <w:r w:rsidR="00FC1A64">
        <w:rPr>
          <w:rFonts w:ascii="Times New Roman" w:hAnsi="Times New Roman" w:cs="Times New Roman"/>
          <w:sz w:val="28"/>
          <w:szCs w:val="28"/>
        </w:rPr>
        <w:t>стилю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931DCD" w14:textId="5F0DF75D" w:rsidR="00694BF9" w:rsidRDefault="00FC1A6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Дайте определение стилю Инфографика.</w:t>
      </w:r>
    </w:p>
    <w:p w14:paraId="50979847" w14:textId="3B0F6902" w:rsidR="00FC1A64" w:rsidRDefault="00FC1A6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Расскажите об отличие </w:t>
      </w:r>
      <w:r w:rsidRPr="00FC1A64">
        <w:rPr>
          <w:rFonts w:ascii="Times New Roman" w:hAnsi="Times New Roman" w:cs="Times New Roman"/>
          <w:sz w:val="28"/>
          <w:szCs w:val="28"/>
        </w:rPr>
        <w:t>инфографики от простого изображения или текста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4F7B78" w14:textId="4D7BAF7B" w:rsidR="00FC1A64" w:rsidRDefault="00FC1A64" w:rsidP="00FC1A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5D1">
        <w:rPr>
          <w:rFonts w:ascii="Times New Roman" w:hAnsi="Times New Roman" w:cs="Times New Roman"/>
          <w:sz w:val="28"/>
          <w:szCs w:val="28"/>
        </w:rPr>
        <w:t xml:space="preserve">Расскажите об областях применения </w:t>
      </w:r>
      <w:r>
        <w:rPr>
          <w:rFonts w:ascii="Times New Roman" w:hAnsi="Times New Roman" w:cs="Times New Roman"/>
          <w:sz w:val="28"/>
          <w:szCs w:val="28"/>
        </w:rPr>
        <w:t>инфографики.</w:t>
      </w:r>
    </w:p>
    <w:p w14:paraId="018F852F" w14:textId="562AE7CF" w:rsidR="00436CA6" w:rsidRPr="00436CA6" w:rsidRDefault="00436CA6" w:rsidP="00436CA6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36CA6">
        <w:rPr>
          <w:rFonts w:ascii="Times New Roman" w:hAnsi="Times New Roman"/>
          <w:sz w:val="28"/>
          <w:szCs w:val="28"/>
        </w:rPr>
        <w:t xml:space="preserve">Какую функцию выполняет палитра Слои </w:t>
      </w:r>
      <w:r w:rsidRPr="00436CA6">
        <w:rPr>
          <w:rFonts w:ascii="Times New Roman" w:hAnsi="Times New Roman"/>
          <w:sz w:val="28"/>
          <w:szCs w:val="28"/>
          <w:lang w:val="en-US"/>
        </w:rPr>
        <w:t>Adobe</w:t>
      </w:r>
      <w:r w:rsidRPr="00436CA6">
        <w:rPr>
          <w:rFonts w:ascii="Times New Roman" w:hAnsi="Times New Roman"/>
          <w:sz w:val="28"/>
          <w:szCs w:val="28"/>
        </w:rPr>
        <w:t xml:space="preserve"> </w:t>
      </w:r>
      <w:r w:rsidRPr="00436CA6">
        <w:rPr>
          <w:rFonts w:ascii="Times New Roman" w:hAnsi="Times New Roman"/>
          <w:sz w:val="28"/>
          <w:szCs w:val="28"/>
          <w:lang w:val="en-US"/>
        </w:rPr>
        <w:t>Illustrator</w:t>
      </w:r>
    </w:p>
    <w:p w14:paraId="0DD8E7EB" w14:textId="5408445D" w:rsidR="00436CA6" w:rsidRPr="00436CA6" w:rsidRDefault="00436CA6" w:rsidP="00436CA6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36CA6">
        <w:rPr>
          <w:rFonts w:ascii="Times New Roman" w:hAnsi="Times New Roman"/>
          <w:sz w:val="28"/>
          <w:szCs w:val="28"/>
        </w:rPr>
        <w:t xml:space="preserve">Расскажите про формат изображения программы </w:t>
      </w:r>
      <w:r w:rsidRPr="00436CA6">
        <w:rPr>
          <w:rFonts w:ascii="Times New Roman" w:hAnsi="Times New Roman"/>
          <w:sz w:val="28"/>
          <w:szCs w:val="28"/>
          <w:lang w:val="en-US"/>
        </w:rPr>
        <w:t>Adobe</w:t>
      </w:r>
      <w:r w:rsidRPr="00436CA6">
        <w:rPr>
          <w:rFonts w:ascii="Times New Roman" w:hAnsi="Times New Roman"/>
          <w:sz w:val="28"/>
          <w:szCs w:val="28"/>
        </w:rPr>
        <w:t xml:space="preserve"> </w:t>
      </w:r>
      <w:r w:rsidRPr="00436CA6">
        <w:rPr>
          <w:rFonts w:ascii="Times New Roman" w:hAnsi="Times New Roman"/>
          <w:sz w:val="28"/>
          <w:szCs w:val="28"/>
          <w:lang w:val="en-US"/>
        </w:rPr>
        <w:t>Illustrator</w:t>
      </w:r>
    </w:p>
    <w:p w14:paraId="6F167C61" w14:textId="4CAE75BF" w:rsidR="00436CA6" w:rsidRPr="00F94D45" w:rsidRDefault="00436CA6" w:rsidP="00436CA6">
      <w:pPr>
        <w:pStyle w:val="a5"/>
        <w:numPr>
          <w:ilvl w:val="0"/>
          <w:numId w:val="1"/>
        </w:numPr>
        <w:spacing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</w:rPr>
        <w:t xml:space="preserve">Расскажите какая метрическая система используется в программе </w:t>
      </w:r>
      <w:r w:rsidRPr="00F94D45">
        <w:rPr>
          <w:rFonts w:ascii="Times New Roman" w:hAnsi="Times New Roman"/>
          <w:sz w:val="28"/>
          <w:szCs w:val="28"/>
          <w:lang w:val="en-US"/>
        </w:rPr>
        <w:t>Adobe</w:t>
      </w:r>
      <w:r w:rsidRPr="00F94D45"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  <w:lang w:val="en-US"/>
        </w:rPr>
        <w:t>Illustrator</w:t>
      </w:r>
    </w:p>
    <w:p w14:paraId="6D3257D8" w14:textId="3F60E90A" w:rsidR="00436CA6" w:rsidRPr="00F94D45" w:rsidRDefault="00436CA6" w:rsidP="00436CA6">
      <w:pPr>
        <w:pStyle w:val="a3"/>
        <w:numPr>
          <w:ilvl w:val="0"/>
          <w:numId w:val="1"/>
        </w:num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</w:rPr>
        <w:t xml:space="preserve">Расскажите, что такое рабочая область в </w:t>
      </w:r>
      <w:r w:rsidRPr="00F94D45">
        <w:rPr>
          <w:rFonts w:ascii="Times New Roman" w:hAnsi="Times New Roman"/>
          <w:sz w:val="28"/>
          <w:szCs w:val="28"/>
          <w:lang w:val="en-US"/>
        </w:rPr>
        <w:t>Adobe</w:t>
      </w:r>
      <w:r w:rsidRPr="00F94D45">
        <w:rPr>
          <w:rFonts w:ascii="Times New Roman" w:hAnsi="Times New Roman"/>
          <w:sz w:val="28"/>
          <w:szCs w:val="28"/>
        </w:rPr>
        <w:t xml:space="preserve"> </w:t>
      </w:r>
      <w:r w:rsidRPr="00F94D45">
        <w:rPr>
          <w:rFonts w:ascii="Times New Roman" w:hAnsi="Times New Roman"/>
          <w:sz w:val="28"/>
          <w:szCs w:val="28"/>
          <w:lang w:val="en-US"/>
        </w:rPr>
        <w:t>Illustrator</w:t>
      </w:r>
      <w:r w:rsidRPr="00F94D45">
        <w:rPr>
          <w:rFonts w:ascii="Times New Roman" w:hAnsi="Times New Roman"/>
          <w:sz w:val="28"/>
          <w:szCs w:val="28"/>
        </w:rPr>
        <w:t>?</w:t>
      </w:r>
    </w:p>
    <w:p w14:paraId="7BDED1C9" w14:textId="4361F560" w:rsidR="00455E57" w:rsidRPr="00F94D45" w:rsidRDefault="00455E57" w:rsidP="00455E57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F94D45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F94D45">
        <w:rPr>
          <w:rFonts w:ascii="Times New Roman" w:hAnsi="Times New Roman"/>
          <w:sz w:val="28"/>
          <w:szCs w:val="28"/>
          <w:lang w:val="en-US"/>
        </w:rPr>
        <w:t>RGB</w:t>
      </w:r>
      <w:r w:rsidRPr="00F94D45">
        <w:rPr>
          <w:rFonts w:ascii="Times New Roman" w:hAnsi="Times New Roman"/>
          <w:sz w:val="28"/>
          <w:szCs w:val="28"/>
        </w:rPr>
        <w:t xml:space="preserve"> и област</w:t>
      </w:r>
      <w:r>
        <w:rPr>
          <w:rFonts w:ascii="Times New Roman" w:hAnsi="Times New Roman"/>
          <w:sz w:val="28"/>
          <w:szCs w:val="28"/>
        </w:rPr>
        <w:t>и</w:t>
      </w:r>
      <w:r w:rsidRPr="00F94D45">
        <w:rPr>
          <w:rFonts w:ascii="Times New Roman" w:hAnsi="Times New Roman"/>
          <w:sz w:val="28"/>
          <w:szCs w:val="28"/>
        </w:rPr>
        <w:t xml:space="preserve"> применения?</w:t>
      </w:r>
    </w:p>
    <w:p w14:paraId="0F5F9210" w14:textId="03242E24" w:rsidR="00455E57" w:rsidRPr="00F94D45" w:rsidRDefault="00455E57" w:rsidP="00455E57">
      <w:pPr>
        <w:pStyle w:val="a5"/>
        <w:numPr>
          <w:ilvl w:val="0"/>
          <w:numId w:val="1"/>
        </w:numPr>
        <w:tabs>
          <w:tab w:val="left" w:pos="0"/>
        </w:tabs>
        <w:spacing w:line="300" w:lineRule="atLeast"/>
        <w:rPr>
          <w:rFonts w:ascii="Times New Roman" w:hAnsi="Times New Roman"/>
          <w:sz w:val="28"/>
          <w:szCs w:val="28"/>
        </w:rPr>
      </w:pPr>
      <w:r w:rsidRPr="00F94D45">
        <w:rPr>
          <w:rFonts w:ascii="Times New Roman" w:hAnsi="Times New Roman"/>
          <w:sz w:val="28"/>
          <w:szCs w:val="28"/>
        </w:rPr>
        <w:t xml:space="preserve">Расскажите о цветовой модели </w:t>
      </w:r>
      <w:r w:rsidRPr="00F94D45">
        <w:rPr>
          <w:rFonts w:ascii="Times New Roman" w:hAnsi="Times New Roman"/>
          <w:sz w:val="28"/>
          <w:szCs w:val="28"/>
          <w:lang w:val="en-US"/>
        </w:rPr>
        <w:t>CMYK</w:t>
      </w:r>
      <w:r w:rsidRPr="00F94D45">
        <w:rPr>
          <w:rFonts w:ascii="Times New Roman" w:hAnsi="Times New Roman"/>
          <w:sz w:val="28"/>
          <w:szCs w:val="28"/>
        </w:rPr>
        <w:t xml:space="preserve"> и област</w:t>
      </w:r>
      <w:r>
        <w:rPr>
          <w:rFonts w:ascii="Times New Roman" w:hAnsi="Times New Roman"/>
          <w:sz w:val="28"/>
          <w:szCs w:val="28"/>
        </w:rPr>
        <w:t>и</w:t>
      </w:r>
      <w:r w:rsidRPr="00F94D45">
        <w:rPr>
          <w:rFonts w:ascii="Times New Roman" w:hAnsi="Times New Roman"/>
          <w:sz w:val="28"/>
          <w:szCs w:val="28"/>
        </w:rPr>
        <w:t xml:space="preserve"> применения?</w:t>
      </w:r>
    </w:p>
    <w:p w14:paraId="5C3392C1" w14:textId="11F1F4AB" w:rsidR="00436CA6" w:rsidRPr="00436CA6" w:rsidRDefault="00436CA6" w:rsidP="00455E57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470BC7DD" w14:textId="5545E129" w:rsidR="00436CA6" w:rsidRPr="00436CA6" w:rsidRDefault="00436CA6" w:rsidP="00436CA6">
      <w:pPr>
        <w:pStyle w:val="a3"/>
        <w:spacing w:after="0" w:line="300" w:lineRule="atLeast"/>
        <w:rPr>
          <w:rFonts w:ascii="Times New Roman" w:hAnsi="Times New Roman"/>
          <w:sz w:val="28"/>
          <w:szCs w:val="28"/>
        </w:rPr>
      </w:pPr>
    </w:p>
    <w:p w14:paraId="08CDCA82" w14:textId="77777777" w:rsidR="007162E6" w:rsidRPr="00BE192A" w:rsidRDefault="007162E6" w:rsidP="007162E6">
      <w:pPr>
        <w:spacing w:after="0" w:line="3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Преподаватель: Трофименко С.А.</w:t>
      </w:r>
    </w:p>
    <w:p w14:paraId="59DEA349" w14:textId="77777777" w:rsidR="007162E6" w:rsidRDefault="007162E6" w:rsidP="007162E6">
      <w:pPr>
        <w:spacing w:after="0" w:line="300" w:lineRule="atLeast"/>
        <w:rPr>
          <w:rFonts w:ascii="Arial" w:hAnsi="Arial" w:cs="Arial"/>
          <w:sz w:val="20"/>
          <w:szCs w:val="20"/>
        </w:rPr>
      </w:pPr>
    </w:p>
    <w:p w14:paraId="1D07EB8F" w14:textId="79F5086E" w:rsidR="00FC1A64" w:rsidRPr="00436CA6" w:rsidRDefault="00FC1A64" w:rsidP="00436C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3C4831" w14:textId="3540A374" w:rsidR="00FC1A64" w:rsidRPr="001475D1" w:rsidRDefault="00FC1A64" w:rsidP="00436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CDBF59" w14:textId="77777777" w:rsidR="001475D1" w:rsidRDefault="001475D1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C355B" w14:textId="77777777" w:rsidR="00A8560E" w:rsidRDefault="00A8560E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8BDAD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E531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5222F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5B2B0" w14:textId="77777777" w:rsidR="00C537D9" w:rsidRPr="007C27F5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B3047" w14:textId="0CB36452" w:rsidR="00C537D9" w:rsidRPr="007C27F5" w:rsidRDefault="00C537D9" w:rsidP="007C2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7D9" w:rsidRPr="007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1475D1"/>
    <w:rsid w:val="00371354"/>
    <w:rsid w:val="00436CA6"/>
    <w:rsid w:val="00455E57"/>
    <w:rsid w:val="00694BF9"/>
    <w:rsid w:val="006B5325"/>
    <w:rsid w:val="006D1991"/>
    <w:rsid w:val="007162E6"/>
    <w:rsid w:val="007C27F5"/>
    <w:rsid w:val="009D4B6D"/>
    <w:rsid w:val="00A8560E"/>
    <w:rsid w:val="00AE1BE1"/>
    <w:rsid w:val="00BA64DE"/>
    <w:rsid w:val="00C537D9"/>
    <w:rsid w:val="00D11B24"/>
    <w:rsid w:val="00D7370F"/>
    <w:rsid w:val="00E11A78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12</cp:revision>
  <dcterms:created xsi:type="dcterms:W3CDTF">2025-10-03T09:20:00Z</dcterms:created>
  <dcterms:modified xsi:type="dcterms:W3CDTF">2025-10-03T18:53:00Z</dcterms:modified>
</cp:coreProperties>
</file>