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A08" w:rsidRDefault="00371A08" w:rsidP="00371A08">
      <w:pPr>
        <w:jc w:val="center"/>
      </w:pPr>
      <w:r>
        <w:t>ЧАСТНОЕ ОБРАЗОВАТЕЛЬНОЕ УЧРЕЖДЕНИЕ</w:t>
      </w:r>
    </w:p>
    <w:p w:rsidR="00371A08" w:rsidRDefault="00371A08" w:rsidP="00371A08">
      <w:pPr>
        <w:jc w:val="center"/>
      </w:pPr>
      <w:r>
        <w:t xml:space="preserve"> ПРОФЕССИОНАЛЬНОГО ОБРАЗОВАНИЯ</w:t>
      </w:r>
    </w:p>
    <w:p w:rsidR="00371A08" w:rsidRDefault="00371A08" w:rsidP="00371A08">
      <w:pPr>
        <w:jc w:val="center"/>
      </w:pPr>
      <w:r>
        <w:t>«СТАВРОПОЛЬСКИЙ МНОГОПРОФИЛЬНЫЙ КОЛЛЕДЖ»</w:t>
      </w:r>
    </w:p>
    <w:p w:rsidR="00F3795D" w:rsidRDefault="00F3795D" w:rsidP="00F3795D">
      <w:pPr>
        <w:jc w:val="center"/>
      </w:pPr>
    </w:p>
    <w:p w:rsidR="00F3795D" w:rsidRDefault="00F3795D" w:rsidP="00F3795D">
      <w:pPr>
        <w:jc w:val="center"/>
        <w:rPr>
          <w:b/>
        </w:rPr>
      </w:pPr>
    </w:p>
    <w:p w:rsidR="00F3795D" w:rsidRDefault="00F3795D" w:rsidP="00F3795D">
      <w:pPr>
        <w:jc w:val="center"/>
        <w:rPr>
          <w:b/>
        </w:rPr>
      </w:pPr>
    </w:p>
    <w:p w:rsidR="00371A08" w:rsidRDefault="00371A08" w:rsidP="00F3795D">
      <w:pPr>
        <w:jc w:val="center"/>
        <w:rPr>
          <w:b/>
        </w:rPr>
      </w:pPr>
    </w:p>
    <w:p w:rsidR="00371A08" w:rsidRDefault="00371A08" w:rsidP="00F3795D">
      <w:pPr>
        <w:jc w:val="center"/>
        <w:rPr>
          <w:b/>
        </w:rPr>
      </w:pPr>
    </w:p>
    <w:p w:rsidR="00371A08" w:rsidRDefault="00371A08" w:rsidP="00F3795D">
      <w:pPr>
        <w:jc w:val="center"/>
        <w:rPr>
          <w:b/>
        </w:rPr>
      </w:pPr>
    </w:p>
    <w:p w:rsidR="00F3795D" w:rsidRDefault="00F3795D" w:rsidP="00F3795D">
      <w:pPr>
        <w:jc w:val="center"/>
        <w:rPr>
          <w:b/>
        </w:rPr>
      </w:pPr>
    </w:p>
    <w:p w:rsidR="00F3795D" w:rsidRPr="00F72280" w:rsidRDefault="00F3795D" w:rsidP="00F3795D">
      <w:pPr>
        <w:ind w:right="355"/>
        <w:jc w:val="center"/>
      </w:pPr>
      <w:r w:rsidRPr="00F72280">
        <w:t>МЕТОДИЧЕСКИЕ УКАЗАНИЯ</w:t>
      </w:r>
    </w:p>
    <w:p w:rsidR="00F3795D" w:rsidRPr="00F72280" w:rsidRDefault="00F3795D" w:rsidP="00F3795D">
      <w:pPr>
        <w:ind w:right="355"/>
        <w:jc w:val="center"/>
      </w:pPr>
      <w:r w:rsidRPr="00F72280">
        <w:t xml:space="preserve">к практическим  занятиям </w:t>
      </w:r>
    </w:p>
    <w:p w:rsidR="00F3795D" w:rsidRPr="00F72280" w:rsidRDefault="00F3795D" w:rsidP="00F3795D">
      <w:pPr>
        <w:ind w:right="355"/>
        <w:jc w:val="center"/>
      </w:pPr>
      <w:r w:rsidRPr="00F72280">
        <w:t>по дисциплине</w:t>
      </w:r>
    </w:p>
    <w:p w:rsidR="00F3795D" w:rsidRPr="00F72280" w:rsidRDefault="00F3795D" w:rsidP="00F3795D">
      <w:pPr>
        <w:ind w:right="355"/>
        <w:jc w:val="center"/>
      </w:pPr>
      <w:r w:rsidRPr="00F72280">
        <w:t xml:space="preserve"> «Компьютерная экспертиза»</w:t>
      </w:r>
    </w:p>
    <w:p w:rsidR="00F3795D" w:rsidRPr="00F72280" w:rsidRDefault="00F3795D" w:rsidP="00F3795D">
      <w:pPr>
        <w:ind w:right="355"/>
        <w:jc w:val="center"/>
      </w:pPr>
      <w:r w:rsidRPr="00F72280">
        <w:t xml:space="preserve">для </w:t>
      </w:r>
      <w:r w:rsidR="00F72280">
        <w:t>обучающихся по</w:t>
      </w:r>
      <w:r w:rsidRPr="00F72280">
        <w:t xml:space="preserve"> </w:t>
      </w:r>
      <w:r w:rsidR="003B3FB6" w:rsidRPr="00F72280">
        <w:t xml:space="preserve">специальности  </w:t>
      </w:r>
      <w:r w:rsidR="00371A08" w:rsidRPr="00F72280">
        <w:t>10.02.05. «Обеспечение информационной безопасности автоматизированных систем»</w:t>
      </w:r>
    </w:p>
    <w:p w:rsidR="00F3795D" w:rsidRPr="00F72280" w:rsidRDefault="00F3795D" w:rsidP="00F3795D">
      <w:pPr>
        <w:spacing w:line="312" w:lineRule="auto"/>
        <w:jc w:val="center"/>
        <w:outlineLvl w:val="8"/>
        <w:rPr>
          <w:b/>
        </w:rPr>
      </w:pPr>
    </w:p>
    <w:p w:rsidR="00F3795D" w:rsidRPr="00F72280" w:rsidRDefault="00F3795D" w:rsidP="00F3795D">
      <w:pPr>
        <w:jc w:val="center"/>
        <w:rPr>
          <w:b/>
        </w:rPr>
      </w:pPr>
    </w:p>
    <w:p w:rsidR="00F3795D" w:rsidRPr="00F72280" w:rsidRDefault="00F3795D" w:rsidP="00F3795D">
      <w:pPr>
        <w:jc w:val="center"/>
        <w:rPr>
          <w:b/>
        </w:rPr>
      </w:pPr>
    </w:p>
    <w:p w:rsidR="00C54C55" w:rsidRPr="00F72280" w:rsidRDefault="00C54C55" w:rsidP="00F3795D">
      <w:pPr>
        <w:jc w:val="center"/>
        <w:rPr>
          <w:b/>
        </w:rPr>
      </w:pPr>
    </w:p>
    <w:p w:rsidR="00C54C55" w:rsidRPr="00F72280" w:rsidRDefault="00C54C55" w:rsidP="00F3795D">
      <w:pPr>
        <w:jc w:val="center"/>
        <w:rPr>
          <w:b/>
        </w:rPr>
      </w:pPr>
    </w:p>
    <w:p w:rsidR="00371A08" w:rsidRPr="00F72280" w:rsidRDefault="00371A08" w:rsidP="00F3795D">
      <w:pPr>
        <w:jc w:val="center"/>
        <w:rPr>
          <w:b/>
        </w:rPr>
      </w:pPr>
    </w:p>
    <w:p w:rsidR="00371A08" w:rsidRPr="00F72280" w:rsidRDefault="00371A08" w:rsidP="00F3795D">
      <w:pPr>
        <w:jc w:val="center"/>
        <w:rPr>
          <w:b/>
        </w:rPr>
      </w:pPr>
    </w:p>
    <w:p w:rsidR="00371A08" w:rsidRPr="00F72280" w:rsidRDefault="00371A08" w:rsidP="00F3795D">
      <w:pPr>
        <w:jc w:val="center"/>
        <w:rPr>
          <w:b/>
        </w:rPr>
      </w:pPr>
    </w:p>
    <w:p w:rsidR="00F3795D" w:rsidRDefault="00F3795D" w:rsidP="00F3795D">
      <w:pPr>
        <w:jc w:val="center"/>
        <w:rPr>
          <w:b/>
        </w:rPr>
      </w:pPr>
    </w:p>
    <w:p w:rsidR="00F72280" w:rsidRDefault="00F72280" w:rsidP="00F3795D">
      <w:pPr>
        <w:jc w:val="center"/>
        <w:rPr>
          <w:b/>
        </w:rPr>
      </w:pPr>
    </w:p>
    <w:p w:rsidR="00F72280" w:rsidRDefault="00F72280" w:rsidP="00F3795D">
      <w:pPr>
        <w:jc w:val="center"/>
        <w:rPr>
          <w:b/>
        </w:rPr>
      </w:pPr>
    </w:p>
    <w:p w:rsidR="00F72280" w:rsidRPr="00F72280" w:rsidRDefault="00F72280" w:rsidP="00F3795D">
      <w:pPr>
        <w:jc w:val="center"/>
        <w:rPr>
          <w:b/>
        </w:rPr>
      </w:pPr>
    </w:p>
    <w:p w:rsidR="00F3795D" w:rsidRDefault="00F3795D" w:rsidP="00EE0926">
      <w:pPr>
        <w:jc w:val="center"/>
      </w:pPr>
      <w:bookmarkStart w:id="0" w:name="_Toc508699832"/>
      <w:bookmarkStart w:id="1" w:name="_Toc504383821"/>
      <w:bookmarkStart w:id="2" w:name="_Toc504383201"/>
      <w:bookmarkStart w:id="3" w:name="_Toc504380593"/>
      <w:bookmarkStart w:id="4" w:name="_Toc476575614"/>
      <w:bookmarkStart w:id="5" w:name="_Toc476574379"/>
      <w:bookmarkStart w:id="6" w:name="_Toc437418960"/>
      <w:bookmarkStart w:id="7" w:name="_Toc437344254"/>
      <w:r w:rsidRPr="00F72280">
        <w:t>Ставрополь, 20</w:t>
      </w:r>
      <w:bookmarkEnd w:id="0"/>
      <w:bookmarkEnd w:id="1"/>
      <w:bookmarkEnd w:id="2"/>
      <w:bookmarkEnd w:id="3"/>
      <w:bookmarkEnd w:id="4"/>
      <w:bookmarkEnd w:id="5"/>
      <w:r w:rsidR="00ED2723">
        <w:t>2</w:t>
      </w:r>
      <w:r w:rsidR="006713D2">
        <w:t>5</w:t>
      </w:r>
      <w:r w:rsidR="00F72280">
        <w:t xml:space="preserve"> г.</w:t>
      </w:r>
    </w:p>
    <w:p w:rsidR="00F72280" w:rsidRDefault="00F72280" w:rsidP="00EE0926">
      <w:pPr>
        <w:jc w:val="center"/>
      </w:pPr>
    </w:p>
    <w:p w:rsidR="00F72280" w:rsidRPr="00F72280" w:rsidRDefault="00F72280" w:rsidP="00EE0926">
      <w:pPr>
        <w:jc w:val="center"/>
      </w:pPr>
    </w:p>
    <w:bookmarkEnd w:id="6"/>
    <w:bookmarkEnd w:id="7"/>
    <w:p w:rsidR="00ED2723" w:rsidRPr="000701E8" w:rsidRDefault="00ED2723" w:rsidP="00ED2723">
      <w:pPr>
        <w:shd w:val="clear" w:color="auto" w:fill="FFFFFF"/>
      </w:pPr>
      <w:r w:rsidRPr="000701E8">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10.02.05 Обеспечение информационной безопасности автоматизированных систем утвержденным приказом Минобрнауки России от 09.12.2016г. № 1553 </w:t>
      </w:r>
    </w:p>
    <w:p w:rsidR="00ED2723" w:rsidRDefault="00ED2723" w:rsidP="00ED2723">
      <w:pPr>
        <w:shd w:val="clear" w:color="auto" w:fill="FFFFFF"/>
      </w:pPr>
      <w:r w:rsidRPr="000701E8">
        <w:t xml:space="preserve">      </w:t>
      </w:r>
    </w:p>
    <w:p w:rsidR="00ED2723" w:rsidRPr="000701E8" w:rsidRDefault="00ED2723" w:rsidP="00ED2723">
      <w:pPr>
        <w:shd w:val="clear" w:color="auto" w:fill="FFFFFF"/>
      </w:pPr>
    </w:p>
    <w:p w:rsidR="00ED2723" w:rsidRPr="00B023A0" w:rsidRDefault="00ED2723" w:rsidP="00ED2723">
      <w:pPr>
        <w:spacing w:after="120"/>
        <w:ind w:firstLine="709"/>
      </w:pPr>
      <w:r>
        <w:t xml:space="preserve">Составитель: </w:t>
      </w:r>
      <w:r w:rsidR="00870871">
        <w:t>Кононова Н.В.</w:t>
      </w:r>
    </w:p>
    <w:p w:rsidR="00ED2723" w:rsidRDefault="00ED2723" w:rsidP="00ED2723">
      <w:pPr>
        <w:shd w:val="clear" w:color="auto" w:fill="FFFFFF"/>
      </w:pPr>
    </w:p>
    <w:p w:rsidR="00ED2723" w:rsidRPr="000701E8" w:rsidRDefault="00ED2723" w:rsidP="00ED2723">
      <w:pPr>
        <w:shd w:val="clear" w:color="auto" w:fill="FFFFFF"/>
      </w:pPr>
      <w:r w:rsidRPr="000701E8">
        <w:t xml:space="preserve">Рассмотрено </w:t>
      </w:r>
      <w:r w:rsidR="00870871">
        <w:t xml:space="preserve">и рекомендовано </w:t>
      </w:r>
      <w:r w:rsidRPr="000701E8">
        <w:t xml:space="preserve">на заседании </w:t>
      </w:r>
      <w:r w:rsidR="00870871">
        <w:t xml:space="preserve">кафедры </w:t>
      </w:r>
      <w:r w:rsidRPr="000701E8">
        <w:t>Информационн</w:t>
      </w:r>
      <w:r w:rsidR="00870871">
        <w:t xml:space="preserve">ых систем и программирования. </w:t>
      </w:r>
      <w:r w:rsidRPr="000701E8">
        <w:t xml:space="preserve">Протокол </w:t>
      </w:r>
      <w:r w:rsidR="00202E76" w:rsidRPr="00571451">
        <w:rPr>
          <w:rFonts w:eastAsiaTheme="minorEastAsia"/>
          <w:lang w:eastAsia="ru-RU"/>
        </w:rPr>
        <w:t xml:space="preserve">№ </w:t>
      </w:r>
      <w:r w:rsidR="006713D2">
        <w:rPr>
          <w:rFonts w:eastAsiaTheme="minorEastAsia"/>
          <w:lang w:eastAsia="ru-RU"/>
        </w:rPr>
        <w:t>10</w:t>
      </w:r>
      <w:r w:rsidR="00202E76" w:rsidRPr="00571451">
        <w:rPr>
          <w:rFonts w:eastAsiaTheme="minorEastAsia"/>
          <w:lang w:eastAsia="ru-RU"/>
        </w:rPr>
        <w:t xml:space="preserve"> от </w:t>
      </w:r>
      <w:r w:rsidR="006713D2">
        <w:rPr>
          <w:rFonts w:eastAsiaTheme="minorEastAsia"/>
          <w:lang w:eastAsia="ru-RU"/>
        </w:rPr>
        <w:t>12</w:t>
      </w:r>
      <w:r w:rsidR="00202E76" w:rsidRPr="00571451">
        <w:rPr>
          <w:rFonts w:eastAsiaTheme="minorEastAsia"/>
          <w:lang w:eastAsia="ru-RU"/>
        </w:rPr>
        <w:t>.05.202</w:t>
      </w:r>
      <w:r w:rsidR="006713D2">
        <w:rPr>
          <w:rFonts w:eastAsiaTheme="minorEastAsia"/>
          <w:lang w:eastAsia="ru-RU"/>
        </w:rPr>
        <w:t>5</w:t>
      </w:r>
      <w:bookmarkStart w:id="8" w:name="_GoBack"/>
      <w:bookmarkEnd w:id="8"/>
      <w:r w:rsidR="00202E76" w:rsidRPr="00571451">
        <w:rPr>
          <w:rFonts w:eastAsiaTheme="minorEastAsia"/>
          <w:lang w:eastAsia="ru-RU"/>
        </w:rPr>
        <w:t xml:space="preserve"> г.</w:t>
      </w:r>
    </w:p>
    <w:p w:rsidR="00ED2723" w:rsidRPr="000701E8" w:rsidRDefault="00ED2723" w:rsidP="00ED2723">
      <w:pPr>
        <w:shd w:val="clear" w:color="auto" w:fill="FFFFFF"/>
      </w:pPr>
    </w:p>
    <w:p w:rsidR="00ED2723" w:rsidRDefault="00ED2723">
      <w:pPr>
        <w:spacing w:line="240" w:lineRule="auto"/>
        <w:jc w:val="left"/>
      </w:pPr>
      <w:r>
        <w:rPr>
          <w:bCs/>
        </w:rPr>
        <w:br w:type="page"/>
      </w:r>
    </w:p>
    <w:sdt>
      <w:sdtPr>
        <w:rPr>
          <w:rFonts w:ascii="Times New Roman" w:eastAsiaTheme="minorHAnsi" w:hAnsi="Times New Roman" w:cs="Times New Roman"/>
          <w:bCs w:val="0"/>
          <w:color w:val="auto"/>
          <w:lang w:eastAsia="en-US"/>
        </w:rPr>
        <w:id w:val="-637036349"/>
        <w:docPartObj>
          <w:docPartGallery w:val="Table of Contents"/>
          <w:docPartUnique/>
        </w:docPartObj>
      </w:sdtPr>
      <w:sdtEndPr>
        <w:rPr>
          <w:b/>
        </w:rPr>
      </w:sdtEndPr>
      <w:sdtContent>
        <w:p w:rsidR="00F3795D" w:rsidRPr="00F3795D" w:rsidRDefault="00F3795D" w:rsidP="00F3795D">
          <w:pPr>
            <w:pStyle w:val="a4"/>
            <w:jc w:val="center"/>
            <w:rPr>
              <w:rFonts w:ascii="Times New Roman" w:hAnsi="Times New Roman" w:cs="Times New Roman"/>
              <w:b/>
              <w:color w:val="auto"/>
            </w:rPr>
          </w:pPr>
          <w:r w:rsidRPr="00F3795D">
            <w:rPr>
              <w:rFonts w:ascii="Times New Roman" w:hAnsi="Times New Roman" w:cs="Times New Roman"/>
              <w:b/>
              <w:color w:val="auto"/>
            </w:rPr>
            <w:t>Содержание</w:t>
          </w:r>
        </w:p>
        <w:p w:rsidR="00F3795D" w:rsidRPr="00F3795D" w:rsidRDefault="00F3795D" w:rsidP="00F3795D">
          <w:pPr>
            <w:rPr>
              <w:lang w:eastAsia="ru-RU"/>
            </w:rPr>
          </w:pPr>
        </w:p>
        <w:p w:rsidR="00B97886" w:rsidRDefault="00F3795D" w:rsidP="00B97886">
          <w:pPr>
            <w:pStyle w:val="11"/>
            <w:rPr>
              <w:rFonts w:asciiTheme="minorHAnsi" w:eastAsiaTheme="minorEastAsia" w:hAnsiTheme="minorHAnsi" w:cstheme="minorBidi"/>
              <w:noProof/>
              <w:sz w:val="22"/>
              <w:szCs w:val="22"/>
              <w:lang w:eastAsia="ru-RU"/>
            </w:rPr>
          </w:pPr>
          <w:r w:rsidRPr="00F3795D">
            <w:fldChar w:fldCharType="begin"/>
          </w:r>
          <w:r w:rsidRPr="00F3795D">
            <w:instrText xml:space="preserve"> TOC \o "1-3" \h \z \u </w:instrText>
          </w:r>
          <w:r w:rsidRPr="00F3795D">
            <w:fldChar w:fldCharType="separate"/>
          </w:r>
          <w:hyperlink w:anchor="_Toc2762633" w:history="1">
            <w:r w:rsidR="00B97886" w:rsidRPr="003E25D7">
              <w:rPr>
                <w:rStyle w:val="a5"/>
                <w:noProof/>
              </w:rPr>
              <w:t>Практическое занятие №1. Основные принципы изъятия компьютерной техники.</w:t>
            </w:r>
            <w:r w:rsidR="00B97886">
              <w:rPr>
                <w:noProof/>
                <w:webHidden/>
              </w:rPr>
              <w:tab/>
            </w:r>
            <w:r w:rsidR="00B97886">
              <w:rPr>
                <w:noProof/>
                <w:webHidden/>
              </w:rPr>
              <w:fldChar w:fldCharType="begin"/>
            </w:r>
            <w:r w:rsidR="00B97886">
              <w:rPr>
                <w:noProof/>
                <w:webHidden/>
              </w:rPr>
              <w:instrText xml:space="preserve"> PAGEREF _Toc2762633 \h </w:instrText>
            </w:r>
            <w:r w:rsidR="00B97886">
              <w:rPr>
                <w:noProof/>
                <w:webHidden/>
              </w:rPr>
            </w:r>
            <w:r w:rsidR="00B97886">
              <w:rPr>
                <w:noProof/>
                <w:webHidden/>
              </w:rPr>
              <w:fldChar w:fldCharType="separate"/>
            </w:r>
            <w:r w:rsidR="00B97886">
              <w:rPr>
                <w:noProof/>
                <w:webHidden/>
              </w:rPr>
              <w:t>7</w:t>
            </w:r>
            <w:r w:rsidR="00B97886">
              <w:rPr>
                <w:noProof/>
                <w:webHidden/>
              </w:rPr>
              <w:fldChar w:fldCharType="end"/>
            </w:r>
          </w:hyperlink>
        </w:p>
        <w:p w:rsidR="00B97886" w:rsidRDefault="006C2895" w:rsidP="00B97886">
          <w:pPr>
            <w:pStyle w:val="11"/>
            <w:rPr>
              <w:rFonts w:asciiTheme="minorHAnsi" w:eastAsiaTheme="minorEastAsia" w:hAnsiTheme="minorHAnsi" w:cstheme="minorBidi"/>
              <w:noProof/>
              <w:sz w:val="22"/>
              <w:szCs w:val="22"/>
              <w:lang w:eastAsia="ru-RU"/>
            </w:rPr>
          </w:pPr>
          <w:hyperlink w:anchor="_Toc2762634" w:history="1">
            <w:r w:rsidR="00B97886" w:rsidRPr="003E25D7">
              <w:rPr>
                <w:rStyle w:val="a5"/>
                <w:noProof/>
              </w:rPr>
              <w:t>Практическое занятие №2. Поиск уликовой информации на компьютерах.</w:t>
            </w:r>
            <w:r w:rsidR="00B97886">
              <w:rPr>
                <w:noProof/>
                <w:webHidden/>
              </w:rPr>
              <w:tab/>
            </w:r>
            <w:r w:rsidR="00B97886">
              <w:rPr>
                <w:noProof/>
                <w:webHidden/>
              </w:rPr>
              <w:fldChar w:fldCharType="begin"/>
            </w:r>
            <w:r w:rsidR="00B97886">
              <w:rPr>
                <w:noProof/>
                <w:webHidden/>
              </w:rPr>
              <w:instrText xml:space="preserve"> PAGEREF _Toc2762634 \h </w:instrText>
            </w:r>
            <w:r w:rsidR="00B97886">
              <w:rPr>
                <w:noProof/>
                <w:webHidden/>
              </w:rPr>
            </w:r>
            <w:r w:rsidR="00B97886">
              <w:rPr>
                <w:noProof/>
                <w:webHidden/>
              </w:rPr>
              <w:fldChar w:fldCharType="separate"/>
            </w:r>
            <w:r w:rsidR="00B97886">
              <w:rPr>
                <w:noProof/>
                <w:webHidden/>
              </w:rPr>
              <w:t>11</w:t>
            </w:r>
            <w:r w:rsidR="00B97886">
              <w:rPr>
                <w:noProof/>
                <w:webHidden/>
              </w:rPr>
              <w:fldChar w:fldCharType="end"/>
            </w:r>
          </w:hyperlink>
        </w:p>
        <w:p w:rsidR="00B97886" w:rsidRDefault="006C2895" w:rsidP="00B97886">
          <w:pPr>
            <w:pStyle w:val="11"/>
            <w:rPr>
              <w:rFonts w:asciiTheme="minorHAnsi" w:eastAsiaTheme="minorEastAsia" w:hAnsiTheme="minorHAnsi" w:cstheme="minorBidi"/>
              <w:noProof/>
              <w:sz w:val="22"/>
              <w:szCs w:val="22"/>
              <w:lang w:eastAsia="ru-RU"/>
            </w:rPr>
          </w:pPr>
          <w:hyperlink w:anchor="_Toc2762635" w:history="1">
            <w:r w:rsidR="00B97886" w:rsidRPr="003E25D7">
              <w:rPr>
                <w:rStyle w:val="a5"/>
                <w:noProof/>
              </w:rPr>
              <w:t>Практическое занятие №3. В каких объектах содержится уликовая информация.</w:t>
            </w:r>
            <w:r w:rsidR="00B97886">
              <w:rPr>
                <w:noProof/>
                <w:webHidden/>
              </w:rPr>
              <w:tab/>
            </w:r>
            <w:r w:rsidR="00B97886">
              <w:rPr>
                <w:noProof/>
                <w:webHidden/>
              </w:rPr>
              <w:fldChar w:fldCharType="begin"/>
            </w:r>
            <w:r w:rsidR="00B97886">
              <w:rPr>
                <w:noProof/>
                <w:webHidden/>
              </w:rPr>
              <w:instrText xml:space="preserve"> PAGEREF _Toc2762635 \h </w:instrText>
            </w:r>
            <w:r w:rsidR="00B97886">
              <w:rPr>
                <w:noProof/>
                <w:webHidden/>
              </w:rPr>
            </w:r>
            <w:r w:rsidR="00B97886">
              <w:rPr>
                <w:noProof/>
                <w:webHidden/>
              </w:rPr>
              <w:fldChar w:fldCharType="separate"/>
            </w:r>
            <w:r w:rsidR="00B97886">
              <w:rPr>
                <w:noProof/>
                <w:webHidden/>
              </w:rPr>
              <w:t>15</w:t>
            </w:r>
            <w:r w:rsidR="00B97886">
              <w:rPr>
                <w:noProof/>
                <w:webHidden/>
              </w:rPr>
              <w:fldChar w:fldCharType="end"/>
            </w:r>
          </w:hyperlink>
        </w:p>
        <w:p w:rsidR="00B97886" w:rsidRDefault="006C2895" w:rsidP="00B97886">
          <w:pPr>
            <w:pStyle w:val="11"/>
            <w:rPr>
              <w:rFonts w:asciiTheme="minorHAnsi" w:eastAsiaTheme="minorEastAsia" w:hAnsiTheme="minorHAnsi" w:cstheme="minorBidi"/>
              <w:noProof/>
              <w:sz w:val="22"/>
              <w:szCs w:val="22"/>
              <w:lang w:eastAsia="ru-RU"/>
            </w:rPr>
          </w:pPr>
          <w:hyperlink w:anchor="_Toc2762636" w:history="1">
            <w:r w:rsidR="00B97886" w:rsidRPr="003E25D7">
              <w:rPr>
                <w:rStyle w:val="a5"/>
                <w:noProof/>
              </w:rPr>
              <w:t>Практическое занятие №4. Методы сокрытия уликовых данных от обнаружения.</w:t>
            </w:r>
            <w:r w:rsidR="00B97886">
              <w:rPr>
                <w:noProof/>
                <w:webHidden/>
              </w:rPr>
              <w:tab/>
            </w:r>
            <w:r w:rsidR="00B97886">
              <w:rPr>
                <w:noProof/>
                <w:webHidden/>
              </w:rPr>
              <w:fldChar w:fldCharType="begin"/>
            </w:r>
            <w:r w:rsidR="00B97886">
              <w:rPr>
                <w:noProof/>
                <w:webHidden/>
              </w:rPr>
              <w:instrText xml:space="preserve"> PAGEREF _Toc2762636 \h </w:instrText>
            </w:r>
            <w:r w:rsidR="00B97886">
              <w:rPr>
                <w:noProof/>
                <w:webHidden/>
              </w:rPr>
            </w:r>
            <w:r w:rsidR="00B97886">
              <w:rPr>
                <w:noProof/>
                <w:webHidden/>
              </w:rPr>
              <w:fldChar w:fldCharType="separate"/>
            </w:r>
            <w:r w:rsidR="00B97886">
              <w:rPr>
                <w:noProof/>
                <w:webHidden/>
              </w:rPr>
              <w:t>20</w:t>
            </w:r>
            <w:r w:rsidR="00B97886">
              <w:rPr>
                <w:noProof/>
                <w:webHidden/>
              </w:rPr>
              <w:fldChar w:fldCharType="end"/>
            </w:r>
          </w:hyperlink>
        </w:p>
        <w:p w:rsidR="00B97886" w:rsidRDefault="006C2895" w:rsidP="00B97886">
          <w:pPr>
            <w:pStyle w:val="11"/>
            <w:rPr>
              <w:rFonts w:asciiTheme="minorHAnsi" w:eastAsiaTheme="minorEastAsia" w:hAnsiTheme="minorHAnsi" w:cstheme="minorBidi"/>
              <w:noProof/>
              <w:sz w:val="22"/>
              <w:szCs w:val="22"/>
              <w:lang w:eastAsia="ru-RU"/>
            </w:rPr>
          </w:pPr>
          <w:hyperlink w:anchor="_Toc2762637" w:history="1">
            <w:r w:rsidR="00B97886" w:rsidRPr="003E25D7">
              <w:rPr>
                <w:rStyle w:val="a5"/>
                <w:noProof/>
              </w:rPr>
              <w:t>Практическое занятие №5. Артефакты ОС Windows.</w:t>
            </w:r>
            <w:r w:rsidR="00B97886">
              <w:rPr>
                <w:noProof/>
                <w:webHidden/>
              </w:rPr>
              <w:tab/>
            </w:r>
            <w:r w:rsidR="00B97886">
              <w:rPr>
                <w:noProof/>
                <w:webHidden/>
              </w:rPr>
              <w:fldChar w:fldCharType="begin"/>
            </w:r>
            <w:r w:rsidR="00B97886">
              <w:rPr>
                <w:noProof/>
                <w:webHidden/>
              </w:rPr>
              <w:instrText xml:space="preserve"> PAGEREF _Toc2762637 \h </w:instrText>
            </w:r>
            <w:r w:rsidR="00B97886">
              <w:rPr>
                <w:noProof/>
                <w:webHidden/>
              </w:rPr>
            </w:r>
            <w:r w:rsidR="00B97886">
              <w:rPr>
                <w:noProof/>
                <w:webHidden/>
              </w:rPr>
              <w:fldChar w:fldCharType="separate"/>
            </w:r>
            <w:r w:rsidR="00B97886">
              <w:rPr>
                <w:noProof/>
                <w:webHidden/>
              </w:rPr>
              <w:t>26</w:t>
            </w:r>
            <w:r w:rsidR="00B97886">
              <w:rPr>
                <w:noProof/>
                <w:webHidden/>
              </w:rPr>
              <w:fldChar w:fldCharType="end"/>
            </w:r>
          </w:hyperlink>
        </w:p>
        <w:p w:rsidR="00B97886" w:rsidRDefault="006C2895" w:rsidP="00B97886">
          <w:pPr>
            <w:pStyle w:val="11"/>
            <w:rPr>
              <w:rFonts w:asciiTheme="minorHAnsi" w:eastAsiaTheme="minorEastAsia" w:hAnsiTheme="minorHAnsi" w:cstheme="minorBidi"/>
              <w:noProof/>
              <w:sz w:val="22"/>
              <w:szCs w:val="22"/>
              <w:lang w:eastAsia="ru-RU"/>
            </w:rPr>
          </w:pPr>
          <w:hyperlink w:anchor="_Toc2762638" w:history="1">
            <w:r w:rsidR="00B97886" w:rsidRPr="003E25D7">
              <w:rPr>
                <w:rStyle w:val="a5"/>
                <w:noProof/>
              </w:rPr>
              <w:t>Практическое занятие №6. Исследование реестра ОС.</w:t>
            </w:r>
            <w:r w:rsidR="00B97886">
              <w:rPr>
                <w:noProof/>
                <w:webHidden/>
              </w:rPr>
              <w:tab/>
            </w:r>
            <w:r w:rsidR="00B97886">
              <w:rPr>
                <w:noProof/>
                <w:webHidden/>
              </w:rPr>
              <w:fldChar w:fldCharType="begin"/>
            </w:r>
            <w:r w:rsidR="00B97886">
              <w:rPr>
                <w:noProof/>
                <w:webHidden/>
              </w:rPr>
              <w:instrText xml:space="preserve"> PAGEREF _Toc2762638 \h </w:instrText>
            </w:r>
            <w:r w:rsidR="00B97886">
              <w:rPr>
                <w:noProof/>
                <w:webHidden/>
              </w:rPr>
            </w:r>
            <w:r w:rsidR="00B97886">
              <w:rPr>
                <w:noProof/>
                <w:webHidden/>
              </w:rPr>
              <w:fldChar w:fldCharType="separate"/>
            </w:r>
            <w:r w:rsidR="00B97886">
              <w:rPr>
                <w:noProof/>
                <w:webHidden/>
              </w:rPr>
              <w:t>31</w:t>
            </w:r>
            <w:r w:rsidR="00B97886">
              <w:rPr>
                <w:noProof/>
                <w:webHidden/>
              </w:rPr>
              <w:fldChar w:fldCharType="end"/>
            </w:r>
          </w:hyperlink>
        </w:p>
        <w:p w:rsidR="00B97886" w:rsidRDefault="006C2895" w:rsidP="00B97886">
          <w:pPr>
            <w:pStyle w:val="11"/>
            <w:rPr>
              <w:rFonts w:asciiTheme="minorHAnsi" w:eastAsiaTheme="minorEastAsia" w:hAnsiTheme="minorHAnsi" w:cstheme="minorBidi"/>
              <w:noProof/>
              <w:sz w:val="22"/>
              <w:szCs w:val="22"/>
              <w:lang w:eastAsia="ru-RU"/>
            </w:rPr>
          </w:pPr>
          <w:hyperlink w:anchor="_Toc2762639" w:history="1">
            <w:r w:rsidR="00B97886" w:rsidRPr="003E25D7">
              <w:rPr>
                <w:rStyle w:val="a5"/>
                <w:noProof/>
              </w:rPr>
              <w:t>Практическое занятие №7. Системы сбора и анализа журналов ОС. Корреляция событий. Исследование дампов оперативной памяти.</w:t>
            </w:r>
            <w:r w:rsidR="00B97886">
              <w:rPr>
                <w:noProof/>
                <w:webHidden/>
              </w:rPr>
              <w:tab/>
            </w:r>
            <w:r w:rsidR="00B97886">
              <w:rPr>
                <w:noProof/>
                <w:webHidden/>
              </w:rPr>
              <w:fldChar w:fldCharType="begin"/>
            </w:r>
            <w:r w:rsidR="00B97886">
              <w:rPr>
                <w:noProof/>
                <w:webHidden/>
              </w:rPr>
              <w:instrText xml:space="preserve"> PAGEREF _Toc2762639 \h </w:instrText>
            </w:r>
            <w:r w:rsidR="00B97886">
              <w:rPr>
                <w:noProof/>
                <w:webHidden/>
              </w:rPr>
            </w:r>
            <w:r w:rsidR="00B97886">
              <w:rPr>
                <w:noProof/>
                <w:webHidden/>
              </w:rPr>
              <w:fldChar w:fldCharType="separate"/>
            </w:r>
            <w:r w:rsidR="00B97886">
              <w:rPr>
                <w:noProof/>
                <w:webHidden/>
              </w:rPr>
              <w:t>43</w:t>
            </w:r>
            <w:r w:rsidR="00B97886">
              <w:rPr>
                <w:noProof/>
                <w:webHidden/>
              </w:rPr>
              <w:fldChar w:fldCharType="end"/>
            </w:r>
          </w:hyperlink>
        </w:p>
        <w:p w:rsidR="00B97886" w:rsidRDefault="006C2895" w:rsidP="00B97886">
          <w:pPr>
            <w:pStyle w:val="11"/>
            <w:rPr>
              <w:rFonts w:asciiTheme="minorHAnsi" w:eastAsiaTheme="minorEastAsia" w:hAnsiTheme="minorHAnsi" w:cstheme="minorBidi"/>
              <w:noProof/>
              <w:sz w:val="22"/>
              <w:szCs w:val="22"/>
              <w:lang w:eastAsia="ru-RU"/>
            </w:rPr>
          </w:pPr>
          <w:hyperlink w:anchor="_Toc2762640" w:history="1">
            <w:r w:rsidR="00B97886" w:rsidRPr="003E25D7">
              <w:rPr>
                <w:rStyle w:val="a5"/>
                <w:noProof/>
              </w:rPr>
              <w:t>Практическое занятие №8. Работа с криптографией, архивами и удаленными данными.</w:t>
            </w:r>
            <w:r w:rsidR="00B97886">
              <w:rPr>
                <w:noProof/>
                <w:webHidden/>
              </w:rPr>
              <w:tab/>
            </w:r>
            <w:r w:rsidR="00B97886">
              <w:rPr>
                <w:noProof/>
                <w:webHidden/>
              </w:rPr>
              <w:fldChar w:fldCharType="begin"/>
            </w:r>
            <w:r w:rsidR="00B97886">
              <w:rPr>
                <w:noProof/>
                <w:webHidden/>
              </w:rPr>
              <w:instrText xml:space="preserve"> PAGEREF _Toc2762640 \h </w:instrText>
            </w:r>
            <w:r w:rsidR="00B97886">
              <w:rPr>
                <w:noProof/>
                <w:webHidden/>
              </w:rPr>
            </w:r>
            <w:r w:rsidR="00B97886">
              <w:rPr>
                <w:noProof/>
                <w:webHidden/>
              </w:rPr>
              <w:fldChar w:fldCharType="separate"/>
            </w:r>
            <w:r w:rsidR="00B97886">
              <w:rPr>
                <w:noProof/>
                <w:webHidden/>
              </w:rPr>
              <w:t>49</w:t>
            </w:r>
            <w:r w:rsidR="00B97886">
              <w:rPr>
                <w:noProof/>
                <w:webHidden/>
              </w:rPr>
              <w:fldChar w:fldCharType="end"/>
            </w:r>
          </w:hyperlink>
        </w:p>
        <w:p w:rsidR="00F3795D" w:rsidRDefault="00F3795D">
          <w:r w:rsidRPr="00F3795D">
            <w:rPr>
              <w:bCs/>
            </w:rPr>
            <w:fldChar w:fldCharType="end"/>
          </w:r>
        </w:p>
      </w:sdtContent>
    </w:sdt>
    <w:p w:rsidR="00F3795D" w:rsidRDefault="00F3795D">
      <w:pPr>
        <w:spacing w:line="240" w:lineRule="auto"/>
        <w:jc w:val="left"/>
      </w:pPr>
      <w:r>
        <w:br w:type="page"/>
      </w:r>
    </w:p>
    <w:p w:rsidR="00F3795D" w:rsidRDefault="00F3795D" w:rsidP="00F3795D">
      <w:pPr>
        <w:jc w:val="center"/>
        <w:rPr>
          <w:b/>
        </w:rPr>
      </w:pPr>
      <w:r>
        <w:rPr>
          <w:b/>
        </w:rPr>
        <w:lastRenderedPageBreak/>
        <w:t>Введение</w:t>
      </w:r>
    </w:p>
    <w:p w:rsidR="00F3795D" w:rsidRDefault="00F3795D" w:rsidP="00F3795D">
      <w:pPr>
        <w:tabs>
          <w:tab w:val="left" w:pos="284"/>
        </w:tabs>
        <w:ind w:firstLine="709"/>
      </w:pPr>
      <w:r>
        <w:t>Целями изучения дисциплины «Компьютерная экспертиза»  являются: умение проводить анализ данных, полученных в ходе исследования электронных носителей информации, компьютерной аппаратуры и других систем. Задачами изучения дисциплины "Компьютерная экспертиза” являются формирование у студентов знаний,  позволяющих: осуществлять проведение технической диагностики компьютерного оборудования, направленное на поиск, обнаружение, анализ и оценку информации; проверить целостность компьютерной системы или ее отдельных элементов, аппаратных и программных средств.</w:t>
      </w:r>
    </w:p>
    <w:p w:rsidR="00F3795D" w:rsidRDefault="00F3795D" w:rsidP="00F3795D">
      <w:pPr>
        <w:tabs>
          <w:tab w:val="left" w:pos="284"/>
        </w:tabs>
        <w:ind w:firstLine="709"/>
        <w:rPr>
          <w:iCs/>
          <w:color w:val="000000"/>
        </w:rPr>
      </w:pPr>
      <w:r>
        <w:t xml:space="preserve">Цель курса заключается в формировании компетенций специальности </w:t>
      </w:r>
      <w:r w:rsidR="00391AF4" w:rsidRPr="00391AF4">
        <w:t>10.02.05. «Обеспечение информационной  безопасности автоматизированных систем»</w:t>
      </w:r>
      <w:r>
        <w:t>, а также обучении практически</w:t>
      </w:r>
      <w:r>
        <w:rPr>
          <w:iCs/>
          <w:color w:val="000000"/>
        </w:rPr>
        <w:t xml:space="preserve">м навыкам использования систем работы со знаниями в профессиональной сфере. </w:t>
      </w:r>
    </w:p>
    <w:p w:rsidR="00F3795D" w:rsidRDefault="00F3795D" w:rsidP="00F3795D">
      <w:pPr>
        <w:autoSpaceDE w:val="0"/>
        <w:autoSpaceDN w:val="0"/>
        <w:adjustRightInd w:val="0"/>
        <w:ind w:firstLine="709"/>
        <w:rPr>
          <w:iCs/>
          <w:color w:val="000000"/>
        </w:rPr>
      </w:pPr>
      <w:r>
        <w:rPr>
          <w:iCs/>
          <w:color w:val="000000"/>
        </w:rPr>
        <w:t>В результате освоения дисциплины обучающийся должен:</w:t>
      </w:r>
    </w:p>
    <w:p w:rsidR="00F3795D" w:rsidRDefault="00F3795D" w:rsidP="00F3795D">
      <w:pPr>
        <w:ind w:left="0" w:firstLine="709"/>
        <w:rPr>
          <w:iCs/>
          <w:color w:val="000000"/>
        </w:rPr>
      </w:pPr>
      <w:r>
        <w:rPr>
          <w:iCs/>
          <w:color w:val="000000"/>
        </w:rPr>
        <w:t>Знать:</w:t>
      </w:r>
    </w:p>
    <w:p w:rsidR="00F3795D" w:rsidRDefault="00F3795D" w:rsidP="00EE0926">
      <w:pPr>
        <w:pStyle w:val="a3"/>
        <w:numPr>
          <w:ilvl w:val="0"/>
          <w:numId w:val="32"/>
        </w:numPr>
        <w:ind w:left="0" w:firstLine="709"/>
      </w:pPr>
      <w:r>
        <w:t>технологии и средства анализа данных полученных из электронных носителей информации;</w:t>
      </w:r>
    </w:p>
    <w:p w:rsidR="00F3795D" w:rsidRDefault="00F3795D" w:rsidP="00EE0926">
      <w:pPr>
        <w:pStyle w:val="a3"/>
        <w:numPr>
          <w:ilvl w:val="0"/>
          <w:numId w:val="32"/>
        </w:numPr>
        <w:autoSpaceDE w:val="0"/>
        <w:autoSpaceDN w:val="0"/>
        <w:adjustRightInd w:val="0"/>
        <w:ind w:left="0" w:firstLine="709"/>
        <w:rPr>
          <w:iCs/>
          <w:color w:val="000000"/>
        </w:rPr>
      </w:pPr>
      <w:r>
        <w:t xml:space="preserve"> способы выявления скрытой информации в компьютерной аппаратуре и электронных накопителях информации.</w:t>
      </w:r>
    </w:p>
    <w:p w:rsidR="00F3795D" w:rsidRDefault="00F3795D" w:rsidP="00F3795D">
      <w:pPr>
        <w:ind w:left="0" w:firstLine="709"/>
      </w:pPr>
      <w:r>
        <w:t xml:space="preserve">Уметь: </w:t>
      </w:r>
    </w:p>
    <w:p w:rsidR="00F3795D" w:rsidRDefault="00F3795D" w:rsidP="00EE0926">
      <w:pPr>
        <w:pStyle w:val="a3"/>
        <w:numPr>
          <w:ilvl w:val="0"/>
          <w:numId w:val="33"/>
        </w:numPr>
        <w:ind w:left="0" w:firstLine="709"/>
      </w:pPr>
      <w:r>
        <w:t>проводить анализ данных, полученных в ходе исследования электронных носителей информации;</w:t>
      </w:r>
    </w:p>
    <w:p w:rsidR="00F3795D" w:rsidRDefault="00F3795D" w:rsidP="00EE0926">
      <w:pPr>
        <w:pStyle w:val="a3"/>
        <w:numPr>
          <w:ilvl w:val="0"/>
          <w:numId w:val="33"/>
        </w:numPr>
        <w:autoSpaceDE w:val="0"/>
        <w:autoSpaceDN w:val="0"/>
        <w:adjustRightInd w:val="0"/>
        <w:ind w:left="0" w:firstLine="709"/>
        <w:rPr>
          <w:szCs w:val="22"/>
        </w:rPr>
      </w:pPr>
      <w:r>
        <w:t>проводить анализ компьютерной аппаратуры и других систем.</w:t>
      </w:r>
    </w:p>
    <w:p w:rsidR="00F3795D" w:rsidRDefault="00F3795D" w:rsidP="00F3795D">
      <w:pPr>
        <w:ind w:left="0" w:firstLine="709"/>
      </w:pPr>
      <w:r>
        <w:t xml:space="preserve">Иметь навыки: организационными, техническими и программными средствами анализа данных  электронных носителей информации. </w:t>
      </w:r>
    </w:p>
    <w:p w:rsidR="00F3795D" w:rsidRDefault="00F3795D" w:rsidP="00F3795D">
      <w:pPr>
        <w:autoSpaceDE w:val="0"/>
        <w:autoSpaceDN w:val="0"/>
        <w:adjustRightInd w:val="0"/>
        <w:ind w:firstLine="709"/>
      </w:pPr>
      <w:r>
        <w:t xml:space="preserve">Данные методические указания включают в себя </w:t>
      </w:r>
      <w:r w:rsidR="004722F4">
        <w:t>16</w:t>
      </w:r>
      <w:r>
        <w:t xml:space="preserve"> </w:t>
      </w:r>
      <w:r w:rsidR="004722F4">
        <w:t>практических занятий</w:t>
      </w:r>
      <w:r>
        <w:t xml:space="preserve"> по дисциплине «</w:t>
      </w:r>
      <w:r w:rsidR="004722F4">
        <w:rPr>
          <w:bCs/>
          <w:color w:val="000000"/>
        </w:rPr>
        <w:t>Компьютерная экспертиза</w:t>
      </w:r>
      <w:r>
        <w:t xml:space="preserve">». </w:t>
      </w:r>
    </w:p>
    <w:p w:rsidR="003B4F12" w:rsidRDefault="003B4F12">
      <w:pPr>
        <w:spacing w:line="240" w:lineRule="auto"/>
        <w:jc w:val="left"/>
        <w:rPr>
          <w:rFonts w:asciiTheme="majorHAnsi" w:eastAsiaTheme="majorEastAsia" w:hAnsiTheme="majorHAnsi" w:cstheme="majorBidi"/>
          <w:bCs/>
        </w:rPr>
      </w:pPr>
    </w:p>
    <w:p w:rsidR="00684344" w:rsidRDefault="00684344">
      <w:pPr>
        <w:spacing w:line="240" w:lineRule="auto"/>
        <w:jc w:val="left"/>
        <w:rPr>
          <w:rFonts w:asciiTheme="majorHAnsi" w:eastAsiaTheme="majorEastAsia" w:hAnsiTheme="majorHAnsi" w:cstheme="majorBidi"/>
          <w:b/>
          <w:bCs/>
        </w:rPr>
      </w:pPr>
      <w:bookmarkStart w:id="9" w:name="_Toc507541741"/>
    </w:p>
    <w:p w:rsidR="003B4F12" w:rsidRDefault="003B4F12" w:rsidP="003B4F12">
      <w:pPr>
        <w:pStyle w:val="1"/>
      </w:pPr>
      <w:bookmarkStart w:id="10" w:name="_Toc2762633"/>
      <w:r w:rsidRPr="003B4F12">
        <w:lastRenderedPageBreak/>
        <w:t>Практическое занятие №</w:t>
      </w:r>
      <w:r w:rsidR="00AF6379">
        <w:t>1</w:t>
      </w:r>
      <w:r w:rsidRPr="003B4F12">
        <w:t>. Основные принципы изъятия компьютерной техники.</w:t>
      </w:r>
      <w:bookmarkEnd w:id="9"/>
      <w:bookmarkEnd w:id="10"/>
    </w:p>
    <w:p w:rsidR="003B4F12" w:rsidRPr="003B4F12" w:rsidRDefault="003B4F12" w:rsidP="003F4A45">
      <w:pPr>
        <w:spacing w:line="240" w:lineRule="auto"/>
        <w:ind w:firstLine="675"/>
      </w:pPr>
      <w:r w:rsidRPr="00594EBE">
        <w:rPr>
          <w:b/>
        </w:rPr>
        <w:t>Цель работы:</w:t>
      </w:r>
      <w:r w:rsidR="00594EBE">
        <w:t xml:space="preserve"> изучить основные принципы изъятия компьютерной техники</w:t>
      </w:r>
      <w:r w:rsidR="00B921AA">
        <w:t>.</w:t>
      </w:r>
    </w:p>
    <w:p w:rsidR="003B4F12" w:rsidRPr="00594EBE" w:rsidRDefault="003B4F12" w:rsidP="00B97886">
      <w:pPr>
        <w:rPr>
          <w:b/>
        </w:rPr>
      </w:pPr>
      <w:r w:rsidRPr="00594EBE">
        <w:t>Теоретическая часть</w:t>
      </w:r>
    </w:p>
    <w:p w:rsidR="003F4A45" w:rsidRPr="00594EBE" w:rsidRDefault="003F4A45" w:rsidP="00594EBE">
      <w:pPr>
        <w:pStyle w:val="a8"/>
        <w:shd w:val="clear" w:color="auto" w:fill="FFFFFF"/>
        <w:spacing w:before="0" w:beforeAutospacing="0" w:after="0" w:afterAutospacing="0"/>
        <w:ind w:firstLine="709"/>
        <w:jc w:val="both"/>
        <w:rPr>
          <w:color w:val="000000"/>
          <w:sz w:val="28"/>
          <w:szCs w:val="28"/>
        </w:rPr>
      </w:pPr>
      <w:r w:rsidRPr="00594EBE">
        <w:rPr>
          <w:color w:val="000000"/>
          <w:sz w:val="28"/>
          <w:szCs w:val="28"/>
        </w:rPr>
        <w:t>Хотелось бы выделить также общие рекомендации, которые необходимо учитывать при исследовании компьютера на месте происшествия.</w:t>
      </w:r>
    </w:p>
    <w:p w:rsidR="003F4A45" w:rsidRPr="00594EBE" w:rsidRDefault="003F4A45" w:rsidP="00594EBE">
      <w:pPr>
        <w:pStyle w:val="a8"/>
        <w:shd w:val="clear" w:color="auto" w:fill="FFFFFF"/>
        <w:spacing w:before="0" w:beforeAutospacing="0" w:after="0" w:afterAutospacing="0"/>
        <w:ind w:firstLine="709"/>
        <w:jc w:val="both"/>
        <w:rPr>
          <w:color w:val="000000"/>
          <w:sz w:val="28"/>
          <w:szCs w:val="28"/>
        </w:rPr>
      </w:pPr>
      <w:r w:rsidRPr="00594EBE">
        <w:rPr>
          <w:color w:val="000000"/>
          <w:sz w:val="28"/>
          <w:szCs w:val="28"/>
        </w:rPr>
        <w:t>Можно выделить три основных направления. Первое – это изъятие средств компьютерной и периферийной техники, и машинных носителей информации. Второе -  изъятие информации, размещенной на сетевых информационных ресурсах. И третье – изъятие цифровых доказательств у сетевых посредников (провайдеров). Рассмотрим последовательно эти три направления, отмечая в основном те недостатки, которые сопутствуют этим процессам.</w:t>
      </w:r>
    </w:p>
    <w:p w:rsidR="003F4A45" w:rsidRPr="00594EBE" w:rsidRDefault="003F4A45" w:rsidP="00594EBE">
      <w:pPr>
        <w:pStyle w:val="a8"/>
        <w:shd w:val="clear" w:color="auto" w:fill="FFFFFF"/>
        <w:spacing w:before="0" w:beforeAutospacing="0" w:after="0" w:afterAutospacing="0"/>
        <w:ind w:firstLine="709"/>
        <w:jc w:val="both"/>
        <w:rPr>
          <w:color w:val="000000"/>
          <w:sz w:val="28"/>
          <w:szCs w:val="28"/>
        </w:rPr>
      </w:pPr>
      <w:r w:rsidRPr="00594EBE">
        <w:rPr>
          <w:color w:val="000000"/>
          <w:sz w:val="28"/>
          <w:szCs w:val="28"/>
        </w:rPr>
        <w:t>Перед началом обыска необходимо в первую очередь принять меры к предотвращению возможного повреждения или уничтожения информации. Кроме этого, в ходе подготовки к следственному действию необходимо заранее позаботиться о приглашении специалистов. Участие специалистов обязательно при проведении любых следственных действий, в ходе которых происходит сбор и фиксация компьютерной информации и средств компьютерной техники.</w:t>
      </w:r>
    </w:p>
    <w:p w:rsidR="003F4A45" w:rsidRPr="00594EBE" w:rsidRDefault="003F4A45" w:rsidP="00594EBE">
      <w:pPr>
        <w:pStyle w:val="a8"/>
        <w:shd w:val="clear" w:color="auto" w:fill="FFFFFF"/>
        <w:spacing w:before="0" w:beforeAutospacing="0" w:after="0" w:afterAutospacing="0"/>
        <w:ind w:firstLine="709"/>
        <w:jc w:val="both"/>
        <w:rPr>
          <w:color w:val="000000"/>
          <w:sz w:val="28"/>
          <w:szCs w:val="28"/>
        </w:rPr>
      </w:pPr>
      <w:r w:rsidRPr="00594EBE">
        <w:rPr>
          <w:color w:val="000000"/>
          <w:sz w:val="28"/>
          <w:szCs w:val="28"/>
        </w:rPr>
        <w:t>Не следует ограничиваться изъятием только средств компьютерной, и в случае необходимости, периферийной техники. Многие пользователи хранят копии своих файлов на переносимых машинных носителях для избежания их утраты при выходе компьютера из строя, в качестве архивных копий, либо ограничения доступа к ним посторонних лиц.</w:t>
      </w:r>
    </w:p>
    <w:p w:rsidR="003F4A45" w:rsidRPr="00594EBE" w:rsidRDefault="003F4A45" w:rsidP="00594EBE">
      <w:pPr>
        <w:pStyle w:val="a8"/>
        <w:shd w:val="clear" w:color="auto" w:fill="FFFFFF"/>
        <w:spacing w:before="0" w:beforeAutospacing="0" w:after="0" w:afterAutospacing="0"/>
        <w:ind w:firstLine="709"/>
        <w:jc w:val="both"/>
        <w:rPr>
          <w:color w:val="000000"/>
          <w:sz w:val="28"/>
          <w:szCs w:val="28"/>
        </w:rPr>
      </w:pPr>
      <w:r w:rsidRPr="00594EBE">
        <w:rPr>
          <w:color w:val="000000"/>
          <w:sz w:val="28"/>
          <w:szCs w:val="28"/>
        </w:rPr>
        <w:t>Если были получены сведения о том, что компьютеры соединены локальной сетью, следует установить местонахождение всех средств компьютерной техники, подключенных к этой сети. При этом проводить обыск надо одновременно во всех помещениях, где установлены компьютеры. К сожалению, это технически возможно далеко не всегда, тем более когда сегодня активно используются беспроводные технологии соединения компьютеров в единую сеть. Автор сталкивался с ситуацией, когда центральный сервер, связанный по радиоканалу с остальными компьютерами локальной сети, был установлен в соседнем здании в помещении совершенно посторонней фирмы.</w:t>
      </w:r>
    </w:p>
    <w:p w:rsidR="003F4A45" w:rsidRPr="00594EBE" w:rsidRDefault="003F4A45" w:rsidP="00594EBE">
      <w:pPr>
        <w:pStyle w:val="a8"/>
        <w:shd w:val="clear" w:color="auto" w:fill="FFFFFF"/>
        <w:spacing w:before="0" w:beforeAutospacing="0" w:after="0" w:afterAutospacing="0"/>
        <w:ind w:firstLine="709"/>
        <w:jc w:val="both"/>
        <w:rPr>
          <w:color w:val="000000"/>
          <w:sz w:val="28"/>
          <w:szCs w:val="28"/>
        </w:rPr>
      </w:pPr>
      <w:r w:rsidRPr="00594EBE">
        <w:rPr>
          <w:color w:val="000000"/>
          <w:sz w:val="28"/>
          <w:szCs w:val="28"/>
        </w:rPr>
        <w:t>Изъятию подлежат вся вычислительная техника и машинные  носители информации, находящиеся на момент следственных действий в обыскиваемом помещении независимо от их юридической принадлежности.</w:t>
      </w:r>
    </w:p>
    <w:p w:rsidR="003F4A45" w:rsidRPr="00594EBE" w:rsidRDefault="003F4A45" w:rsidP="00594EBE">
      <w:pPr>
        <w:pStyle w:val="a8"/>
        <w:shd w:val="clear" w:color="auto" w:fill="FFFFFF"/>
        <w:spacing w:before="0" w:beforeAutospacing="0" w:after="0" w:afterAutospacing="0"/>
        <w:ind w:firstLine="709"/>
        <w:jc w:val="both"/>
        <w:rPr>
          <w:color w:val="000000"/>
          <w:sz w:val="28"/>
          <w:szCs w:val="28"/>
        </w:rPr>
      </w:pPr>
      <w:r w:rsidRPr="00594EBE">
        <w:rPr>
          <w:color w:val="000000"/>
          <w:sz w:val="28"/>
          <w:szCs w:val="28"/>
        </w:rPr>
        <w:t>Приступая к осмотру компьютера, следователь и специалист, непосредственно производящий все действия на ЭВМ, должны придерживаться следующего:</w:t>
      </w:r>
    </w:p>
    <w:p w:rsidR="003F4A45" w:rsidRPr="00594EBE" w:rsidRDefault="003F4A45" w:rsidP="00594EBE">
      <w:pPr>
        <w:pStyle w:val="a8"/>
        <w:shd w:val="clear" w:color="auto" w:fill="FFFFFF"/>
        <w:spacing w:before="0" w:beforeAutospacing="0" w:after="0" w:afterAutospacing="0"/>
        <w:ind w:firstLine="709"/>
        <w:jc w:val="both"/>
        <w:rPr>
          <w:color w:val="000000"/>
          <w:sz w:val="28"/>
          <w:szCs w:val="28"/>
        </w:rPr>
      </w:pPr>
      <w:r w:rsidRPr="00594EBE">
        <w:rPr>
          <w:color w:val="000000"/>
          <w:sz w:val="28"/>
          <w:szCs w:val="28"/>
        </w:rPr>
        <w:lastRenderedPageBreak/>
        <w:t>• перед выключением компьютера необходимо по возможности закрыть все используемые на компьютере программы. Следует помнить о том, что некорректный выход с некоторых программ может вызвать уничтожение информации или испортить саму программу;</w:t>
      </w:r>
    </w:p>
    <w:p w:rsidR="003F4A45" w:rsidRPr="00594EBE" w:rsidRDefault="003F4A45" w:rsidP="00594EBE">
      <w:pPr>
        <w:pStyle w:val="a8"/>
        <w:shd w:val="clear" w:color="auto" w:fill="FFFFFF"/>
        <w:spacing w:before="0" w:beforeAutospacing="0" w:after="0" w:afterAutospacing="0"/>
        <w:ind w:firstLine="709"/>
        <w:jc w:val="both"/>
        <w:rPr>
          <w:color w:val="000000"/>
          <w:sz w:val="28"/>
          <w:szCs w:val="28"/>
        </w:rPr>
      </w:pPr>
      <w:r w:rsidRPr="00594EBE">
        <w:rPr>
          <w:color w:val="000000"/>
          <w:sz w:val="28"/>
          <w:szCs w:val="28"/>
        </w:rPr>
        <w:t>• принять меры по установлению пароля доступа к защищенным программам;</w:t>
      </w:r>
    </w:p>
    <w:p w:rsidR="003F4A45" w:rsidRPr="00594EBE" w:rsidRDefault="003F4A45" w:rsidP="00594EBE">
      <w:pPr>
        <w:pStyle w:val="a8"/>
        <w:shd w:val="clear" w:color="auto" w:fill="FFFFFF"/>
        <w:spacing w:before="0" w:beforeAutospacing="0" w:after="0" w:afterAutospacing="0"/>
        <w:ind w:firstLine="709"/>
        <w:jc w:val="both"/>
        <w:rPr>
          <w:color w:val="000000"/>
          <w:sz w:val="28"/>
          <w:szCs w:val="28"/>
        </w:rPr>
      </w:pPr>
      <w:r w:rsidRPr="00594EBE">
        <w:rPr>
          <w:color w:val="000000"/>
          <w:sz w:val="28"/>
          <w:szCs w:val="28"/>
        </w:rPr>
        <w:t>• при активном вмешательстве сотрудников предприятия, стремящихся противодействовать следственной группе, необходимо отключить электропитание всех компьютеров на объекте, опечатать их и изъять вместе с магнитными носителями для исследования информации в лабораторных условиях;</w:t>
      </w:r>
    </w:p>
    <w:p w:rsidR="003F4A45" w:rsidRPr="00594EBE" w:rsidRDefault="003F4A45" w:rsidP="00594EBE">
      <w:pPr>
        <w:pStyle w:val="a8"/>
        <w:shd w:val="clear" w:color="auto" w:fill="FFFFFF"/>
        <w:spacing w:before="0" w:beforeAutospacing="0" w:after="0" w:afterAutospacing="0"/>
        <w:ind w:firstLine="709"/>
        <w:jc w:val="both"/>
        <w:rPr>
          <w:color w:val="000000"/>
          <w:sz w:val="28"/>
          <w:szCs w:val="28"/>
        </w:rPr>
      </w:pPr>
      <w:r w:rsidRPr="00594EBE">
        <w:rPr>
          <w:color w:val="000000"/>
          <w:sz w:val="28"/>
          <w:szCs w:val="28"/>
        </w:rPr>
        <w:t>• в случае необходимости консультаций персонала предприятия, получать их следует у разных лиц путем опрашивания или допроса. Подобный метод позволит получить максимально правдивую информацию и избежать умышленного вреда;</w:t>
      </w:r>
    </w:p>
    <w:p w:rsidR="003F4A45" w:rsidRPr="00594EBE" w:rsidRDefault="003F4A45" w:rsidP="00594EBE">
      <w:pPr>
        <w:pStyle w:val="a8"/>
        <w:shd w:val="clear" w:color="auto" w:fill="FFFFFF"/>
        <w:spacing w:before="0" w:beforeAutospacing="0" w:after="0" w:afterAutospacing="0"/>
        <w:ind w:firstLine="709"/>
        <w:jc w:val="both"/>
        <w:rPr>
          <w:color w:val="000000"/>
          <w:sz w:val="28"/>
          <w:szCs w:val="28"/>
        </w:rPr>
      </w:pPr>
      <w:r w:rsidRPr="00594EBE">
        <w:rPr>
          <w:color w:val="000000"/>
          <w:sz w:val="28"/>
          <w:szCs w:val="28"/>
        </w:rPr>
        <w:t>• при изъятии технических средств, целесообразно изымать не только системные блоки, но и дополнительные периферийные устройства (принтеры, стримеры, модемы, сканеры и т.п.);</w:t>
      </w:r>
    </w:p>
    <w:p w:rsidR="003F4A45" w:rsidRPr="00594EBE" w:rsidRDefault="003F4A45" w:rsidP="00594EBE">
      <w:pPr>
        <w:pStyle w:val="a8"/>
        <w:shd w:val="clear" w:color="auto" w:fill="FFFFFF"/>
        <w:spacing w:before="0" w:beforeAutospacing="0" w:after="0" w:afterAutospacing="0"/>
        <w:ind w:firstLine="709"/>
        <w:jc w:val="both"/>
        <w:rPr>
          <w:color w:val="000000"/>
          <w:sz w:val="28"/>
          <w:szCs w:val="28"/>
        </w:rPr>
      </w:pPr>
      <w:r w:rsidRPr="00594EBE">
        <w:rPr>
          <w:color w:val="000000"/>
          <w:sz w:val="28"/>
          <w:szCs w:val="28"/>
        </w:rPr>
        <w:t>• при наличии локальной вычислительной сети необходимо иметь нужное количество специалистов для дополнительного исследования информационной сети;</w:t>
      </w:r>
    </w:p>
    <w:p w:rsidR="003F4A45" w:rsidRPr="00594EBE" w:rsidRDefault="003F4A45" w:rsidP="00594EBE">
      <w:pPr>
        <w:pStyle w:val="a8"/>
        <w:shd w:val="clear" w:color="auto" w:fill="FFFFFF"/>
        <w:spacing w:before="0" w:beforeAutospacing="0" w:after="0" w:afterAutospacing="0"/>
        <w:ind w:firstLine="709"/>
        <w:jc w:val="both"/>
        <w:rPr>
          <w:color w:val="000000"/>
          <w:sz w:val="28"/>
          <w:szCs w:val="28"/>
        </w:rPr>
      </w:pPr>
      <w:r w:rsidRPr="00594EBE">
        <w:rPr>
          <w:color w:val="000000"/>
          <w:sz w:val="28"/>
          <w:szCs w:val="28"/>
        </w:rPr>
        <w:t>• изымать все компьютеры (системные блоки) и магнитные носители;</w:t>
      </w:r>
    </w:p>
    <w:p w:rsidR="003F4A45" w:rsidRPr="00594EBE" w:rsidRDefault="003F4A45" w:rsidP="00594EBE">
      <w:pPr>
        <w:pStyle w:val="a8"/>
        <w:shd w:val="clear" w:color="auto" w:fill="FFFFFF"/>
        <w:spacing w:before="0" w:beforeAutospacing="0" w:after="0" w:afterAutospacing="0"/>
        <w:ind w:firstLine="709"/>
        <w:jc w:val="both"/>
        <w:rPr>
          <w:color w:val="000000"/>
          <w:sz w:val="28"/>
          <w:szCs w:val="28"/>
        </w:rPr>
      </w:pPr>
      <w:r w:rsidRPr="00594EBE">
        <w:rPr>
          <w:color w:val="000000"/>
          <w:sz w:val="28"/>
          <w:szCs w:val="28"/>
        </w:rPr>
        <w:t>• тщательно осмотреть документацию, обращая внимание на рабочие записи операторов ЭВМ, ибо часто именно в этих записях неопытных пользователей можно обнаружить коды, пароли и другую полезную информацию;</w:t>
      </w:r>
    </w:p>
    <w:p w:rsidR="003F4A45" w:rsidRPr="00594EBE" w:rsidRDefault="003F4A45" w:rsidP="00594EBE">
      <w:pPr>
        <w:pStyle w:val="a8"/>
        <w:shd w:val="clear" w:color="auto" w:fill="FFFFFF"/>
        <w:spacing w:before="0" w:beforeAutospacing="0" w:after="0" w:afterAutospacing="0"/>
        <w:ind w:firstLine="709"/>
        <w:jc w:val="both"/>
        <w:rPr>
          <w:color w:val="000000"/>
          <w:sz w:val="28"/>
          <w:szCs w:val="28"/>
        </w:rPr>
      </w:pPr>
      <w:r w:rsidRPr="00594EBE">
        <w:rPr>
          <w:color w:val="000000"/>
          <w:sz w:val="28"/>
          <w:szCs w:val="28"/>
        </w:rPr>
        <w:t>• составить список всех внештатных и временных работников организации (предприятия) с целью выявления программистов и других специалистов в области информационных технологий, работающих в данном учреждении. Желательно установить их паспортные данные, адреса и места постоянной работы;</w:t>
      </w:r>
    </w:p>
    <w:p w:rsidR="003F4A45" w:rsidRPr="00594EBE" w:rsidRDefault="003F4A45" w:rsidP="00594EBE">
      <w:pPr>
        <w:pStyle w:val="a8"/>
        <w:shd w:val="clear" w:color="auto" w:fill="FFFFFF"/>
        <w:spacing w:before="0" w:beforeAutospacing="0" w:after="0" w:afterAutospacing="0"/>
        <w:ind w:firstLine="709"/>
        <w:jc w:val="both"/>
        <w:rPr>
          <w:color w:val="000000"/>
          <w:sz w:val="28"/>
          <w:szCs w:val="28"/>
        </w:rPr>
      </w:pPr>
      <w:r w:rsidRPr="00594EBE">
        <w:rPr>
          <w:color w:val="000000"/>
          <w:sz w:val="28"/>
          <w:szCs w:val="28"/>
        </w:rPr>
        <w:t>• записать данные всех лиц, находящихся в помещении на момент появления следственной группы, независимо от объяснения причин их пребывания в данном помещении;</w:t>
      </w:r>
    </w:p>
    <w:p w:rsidR="003F4A45" w:rsidRPr="00594EBE" w:rsidRDefault="003F4A45" w:rsidP="00594EBE">
      <w:pPr>
        <w:pStyle w:val="a8"/>
        <w:shd w:val="clear" w:color="auto" w:fill="FFFFFF"/>
        <w:spacing w:before="0" w:beforeAutospacing="0" w:after="0" w:afterAutospacing="0"/>
        <w:ind w:firstLine="709"/>
        <w:jc w:val="both"/>
        <w:rPr>
          <w:color w:val="000000"/>
          <w:sz w:val="28"/>
          <w:szCs w:val="28"/>
        </w:rPr>
      </w:pPr>
      <w:r w:rsidRPr="00594EBE">
        <w:rPr>
          <w:color w:val="000000"/>
          <w:sz w:val="28"/>
          <w:szCs w:val="28"/>
        </w:rPr>
        <w:t>• составить список всех сотрудников предприятия, имеющих доступ к компьютерной технике либо часто пребывающих в помещении, где находятся ЭВМ.</w:t>
      </w:r>
    </w:p>
    <w:p w:rsidR="003F4A45" w:rsidRPr="00594EBE" w:rsidRDefault="003F4A45" w:rsidP="00594EBE">
      <w:pPr>
        <w:pStyle w:val="a8"/>
        <w:shd w:val="clear" w:color="auto" w:fill="FFFFFF"/>
        <w:spacing w:before="0" w:beforeAutospacing="0" w:after="0" w:afterAutospacing="0"/>
        <w:ind w:firstLine="709"/>
        <w:jc w:val="both"/>
        <w:rPr>
          <w:color w:val="000000"/>
          <w:sz w:val="28"/>
          <w:szCs w:val="28"/>
        </w:rPr>
      </w:pPr>
      <w:r w:rsidRPr="00594EBE">
        <w:rPr>
          <w:color w:val="000000"/>
          <w:sz w:val="28"/>
          <w:szCs w:val="28"/>
        </w:rPr>
        <w:t>Если возможен непосредственный доступ к компьютеру и исключены все нежелательные ситуации, приступают к осмотру.  Причем следователь и специалист должны четко объяснять все свои действия понятым.</w:t>
      </w:r>
    </w:p>
    <w:p w:rsidR="003F4A45" w:rsidRPr="00594EBE" w:rsidRDefault="003F4A45" w:rsidP="00594EBE">
      <w:pPr>
        <w:pStyle w:val="a8"/>
        <w:shd w:val="clear" w:color="auto" w:fill="FFFFFF"/>
        <w:spacing w:before="0" w:beforeAutospacing="0" w:after="0" w:afterAutospacing="0"/>
        <w:ind w:firstLine="709"/>
        <w:jc w:val="both"/>
        <w:rPr>
          <w:color w:val="000000"/>
          <w:sz w:val="28"/>
          <w:szCs w:val="28"/>
        </w:rPr>
      </w:pPr>
      <w:r w:rsidRPr="00594EBE">
        <w:rPr>
          <w:color w:val="000000"/>
          <w:sz w:val="28"/>
          <w:szCs w:val="28"/>
        </w:rPr>
        <w:t>При осмотре должны быть установлены:</w:t>
      </w:r>
    </w:p>
    <w:p w:rsidR="003F4A45" w:rsidRPr="00594EBE" w:rsidRDefault="003F4A45" w:rsidP="00594EBE">
      <w:pPr>
        <w:pStyle w:val="a8"/>
        <w:shd w:val="clear" w:color="auto" w:fill="FFFFFF"/>
        <w:spacing w:before="0" w:beforeAutospacing="0" w:after="0" w:afterAutospacing="0"/>
        <w:ind w:firstLine="709"/>
        <w:jc w:val="both"/>
        <w:rPr>
          <w:color w:val="000000"/>
          <w:sz w:val="28"/>
          <w:szCs w:val="28"/>
        </w:rPr>
      </w:pPr>
      <w:r w:rsidRPr="00594EBE">
        <w:rPr>
          <w:color w:val="000000"/>
          <w:sz w:val="28"/>
          <w:szCs w:val="28"/>
        </w:rPr>
        <w:t>• конфигурация компьютера с четким и подробным описанием всех устройств;</w:t>
      </w:r>
    </w:p>
    <w:p w:rsidR="003F4A45" w:rsidRPr="00594EBE" w:rsidRDefault="003F4A45" w:rsidP="00594EBE">
      <w:pPr>
        <w:pStyle w:val="a8"/>
        <w:shd w:val="clear" w:color="auto" w:fill="FFFFFF"/>
        <w:spacing w:before="0" w:beforeAutospacing="0" w:after="0" w:afterAutospacing="0"/>
        <w:ind w:firstLine="709"/>
        <w:jc w:val="both"/>
        <w:rPr>
          <w:color w:val="000000"/>
          <w:sz w:val="28"/>
          <w:szCs w:val="28"/>
        </w:rPr>
      </w:pPr>
      <w:r w:rsidRPr="00594EBE">
        <w:rPr>
          <w:color w:val="000000"/>
          <w:sz w:val="28"/>
          <w:szCs w:val="28"/>
        </w:rPr>
        <w:t>• номера моделей и серийные номера каждого из устройств;</w:t>
      </w:r>
    </w:p>
    <w:p w:rsidR="003F4A45" w:rsidRPr="00594EBE" w:rsidRDefault="003F4A45" w:rsidP="00594EBE">
      <w:pPr>
        <w:pStyle w:val="a8"/>
        <w:shd w:val="clear" w:color="auto" w:fill="FFFFFF"/>
        <w:spacing w:before="0" w:beforeAutospacing="0" w:after="0" w:afterAutospacing="0"/>
        <w:ind w:firstLine="709"/>
        <w:jc w:val="both"/>
        <w:rPr>
          <w:color w:val="000000"/>
          <w:sz w:val="28"/>
          <w:szCs w:val="28"/>
        </w:rPr>
      </w:pPr>
      <w:r w:rsidRPr="00594EBE">
        <w:rPr>
          <w:color w:val="000000"/>
          <w:sz w:val="28"/>
          <w:szCs w:val="28"/>
        </w:rPr>
        <w:lastRenderedPageBreak/>
        <w:t>• инвентарные номера, присваиваемые бухгалтерией при постановке оборудования на баланс предприятия;</w:t>
      </w:r>
    </w:p>
    <w:p w:rsidR="003F4A45" w:rsidRPr="00594EBE" w:rsidRDefault="003F4A45" w:rsidP="00594EBE">
      <w:pPr>
        <w:pStyle w:val="a8"/>
        <w:shd w:val="clear" w:color="auto" w:fill="FFFFFF"/>
        <w:spacing w:before="0" w:beforeAutospacing="0" w:after="0" w:afterAutospacing="0"/>
        <w:ind w:firstLine="709"/>
        <w:jc w:val="both"/>
        <w:rPr>
          <w:color w:val="000000"/>
          <w:sz w:val="28"/>
          <w:szCs w:val="28"/>
        </w:rPr>
      </w:pPr>
      <w:r w:rsidRPr="00594EBE">
        <w:rPr>
          <w:color w:val="000000"/>
          <w:sz w:val="28"/>
          <w:szCs w:val="28"/>
        </w:rPr>
        <w:t>• другая информация с фабричных ярлыков (на клавиатуре ярлык обычно находится на обратной стороне, а на мониторе и процессоре — сзади). Такая информация вносится в протокол осмотра вычислительной техники и может быть важной для следствия.</w:t>
      </w:r>
    </w:p>
    <w:p w:rsidR="003F4A45" w:rsidRPr="00594EBE" w:rsidRDefault="003F4A45" w:rsidP="00594EBE">
      <w:pPr>
        <w:pStyle w:val="a8"/>
        <w:shd w:val="clear" w:color="auto" w:fill="FFFFFF"/>
        <w:spacing w:before="0" w:beforeAutospacing="0" w:after="0" w:afterAutospacing="0"/>
        <w:ind w:firstLine="709"/>
        <w:jc w:val="both"/>
        <w:rPr>
          <w:color w:val="000000"/>
          <w:sz w:val="28"/>
          <w:szCs w:val="28"/>
        </w:rPr>
      </w:pPr>
      <w:r w:rsidRPr="00594EBE">
        <w:rPr>
          <w:color w:val="000000"/>
          <w:sz w:val="28"/>
          <w:szCs w:val="28"/>
        </w:rPr>
        <w:t>Фотографирование и маркирование элементов компьютерной системы.</w:t>
      </w:r>
    </w:p>
    <w:p w:rsidR="003F4A45" w:rsidRPr="00594EBE" w:rsidRDefault="003F4A45" w:rsidP="00594EBE">
      <w:pPr>
        <w:pStyle w:val="a8"/>
        <w:shd w:val="clear" w:color="auto" w:fill="FFFFFF"/>
        <w:spacing w:before="0" w:beforeAutospacing="0" w:after="0" w:afterAutospacing="0"/>
        <w:ind w:firstLine="709"/>
        <w:jc w:val="both"/>
        <w:rPr>
          <w:color w:val="000000"/>
          <w:sz w:val="28"/>
          <w:szCs w:val="28"/>
        </w:rPr>
      </w:pPr>
      <w:r w:rsidRPr="00594EBE">
        <w:rPr>
          <w:color w:val="000000"/>
          <w:sz w:val="28"/>
          <w:szCs w:val="28"/>
        </w:rPr>
        <w:t>Фотографирование и маркирование элементов компьютерной системы — важный первый шаг при подготовке системы к транспортировке. Документирование состояния системы на данном этапе необходимо для правильной сборки и подключения всех элементов системы в условиях лаборатории. При фотографировании следует исполнить снимки системы крупным планом ее передней и задней частей. Фотографирование и маркирование элементов изымаемой компьютерной системы дает возможность в точности воссоздать состояние компьютерной техники в лабораторных условиях исследования. Некоторое оборудование типа внешних модемов может иметь множество мелких переключателей, фиксирующих его состояние, которые при транспортировке могут быть изменены, что создаст дополнительные проблемы для эксперта.</w:t>
      </w:r>
    </w:p>
    <w:p w:rsidR="003F4A45" w:rsidRPr="00594EBE" w:rsidRDefault="003F4A45" w:rsidP="00594EBE">
      <w:pPr>
        <w:pStyle w:val="a8"/>
        <w:shd w:val="clear" w:color="auto" w:fill="FFFFFF"/>
        <w:spacing w:before="0" w:beforeAutospacing="0" w:after="0" w:afterAutospacing="0"/>
        <w:ind w:firstLine="709"/>
        <w:jc w:val="both"/>
        <w:rPr>
          <w:color w:val="000000"/>
          <w:sz w:val="28"/>
          <w:szCs w:val="28"/>
        </w:rPr>
      </w:pPr>
      <w:r w:rsidRPr="00594EBE">
        <w:rPr>
          <w:color w:val="000000"/>
          <w:sz w:val="28"/>
          <w:szCs w:val="28"/>
        </w:rPr>
        <w:t>В заключение необходимо подчеркнуть, что при проведении любых следственных действий, связанных с расследованием преступлений в сфере использования компьютерных технологий (особенно выемка информации и компьютерного оборудования) целесообразно с самого начала привлечение специалиста в области информационных технологий. До начала следственных действий следует также иметь определенную информацию, касающуюся: марки, модели, компьютера, операционной системы, периферийных устройств, средств связи и любые другие ведомости о системе, которая является объектом расследования. Целенаправленная деятельность следователя, оперативных работников, особенно на первичном этапе расследования, обеспечивает успех дальнейшего расследования компьютерных преступлений.</w:t>
      </w:r>
    </w:p>
    <w:p w:rsidR="003B4F12" w:rsidRPr="003B4F12" w:rsidRDefault="00EE0926" w:rsidP="00B97886">
      <w:r>
        <w:t xml:space="preserve">Практическая часть </w:t>
      </w:r>
    </w:p>
    <w:p w:rsidR="00684344" w:rsidRDefault="00684344" w:rsidP="00684344">
      <w:pPr>
        <w:pStyle w:val="MyNormal0"/>
        <w:ind w:firstLine="709"/>
        <w:rPr>
          <w:rFonts w:ascii="Times New Roman" w:hAnsi="Times New Roman" w:cs="Times New Roman"/>
          <w:b/>
          <w:bCs/>
        </w:rPr>
      </w:pPr>
      <w:r>
        <w:rPr>
          <w:rFonts w:ascii="Times New Roman" w:hAnsi="Times New Roman" w:cs="Times New Roman"/>
          <w:b/>
          <w:bCs/>
        </w:rPr>
        <w:t>Задание к практическому  занятию:</w:t>
      </w:r>
    </w:p>
    <w:p w:rsidR="00684344" w:rsidRDefault="00684344" w:rsidP="00EE0926">
      <w:pPr>
        <w:pStyle w:val="a3"/>
        <w:numPr>
          <w:ilvl w:val="0"/>
          <w:numId w:val="34"/>
        </w:numPr>
        <w:ind w:left="0" w:firstLine="284"/>
      </w:pPr>
      <w:r>
        <w:t xml:space="preserve">Изучить  теоретический материал лабораторной работе. </w:t>
      </w:r>
    </w:p>
    <w:p w:rsidR="00684344" w:rsidRDefault="00684344" w:rsidP="00EE0926">
      <w:pPr>
        <w:pStyle w:val="a3"/>
        <w:numPr>
          <w:ilvl w:val="0"/>
          <w:numId w:val="34"/>
        </w:numPr>
        <w:ind w:left="0" w:firstLine="284"/>
      </w:pPr>
      <w:r>
        <w:t xml:space="preserve">Выполнить упражнения, представленные в лабораторной работе. </w:t>
      </w:r>
    </w:p>
    <w:p w:rsidR="003B4F12" w:rsidRPr="003B4F12" w:rsidRDefault="00594EBE" w:rsidP="00EE0926">
      <w:pPr>
        <w:pStyle w:val="a3"/>
        <w:numPr>
          <w:ilvl w:val="0"/>
          <w:numId w:val="35"/>
        </w:numPr>
        <w:spacing w:line="240" w:lineRule="auto"/>
        <w:ind w:left="142" w:firstLine="65"/>
      </w:pPr>
      <w:r>
        <w:t>Описать действия специалистов, проводящих изъятие компьютерной техники.</w:t>
      </w:r>
    </w:p>
    <w:p w:rsidR="00684344" w:rsidRPr="00684344" w:rsidRDefault="00684344" w:rsidP="00684344">
      <w:pPr>
        <w:ind w:left="709" w:firstLine="0"/>
        <w:rPr>
          <w:b/>
        </w:rPr>
      </w:pPr>
      <w:r w:rsidRPr="00684344">
        <w:rPr>
          <w:b/>
        </w:rPr>
        <w:t>Вопросы для работы</w:t>
      </w:r>
      <w:r w:rsidR="00EE0926">
        <w:rPr>
          <w:b/>
        </w:rPr>
        <w:t>:</w:t>
      </w:r>
    </w:p>
    <w:p w:rsidR="00684344" w:rsidRDefault="00684344" w:rsidP="00EE0926">
      <w:pPr>
        <w:pStyle w:val="a3"/>
        <w:numPr>
          <w:ilvl w:val="3"/>
          <w:numId w:val="36"/>
        </w:numPr>
        <w:spacing w:line="240" w:lineRule="auto"/>
        <w:ind w:left="709" w:hanging="709"/>
      </w:pPr>
      <w:r w:rsidRPr="00684344">
        <w:t>Перечислите</w:t>
      </w:r>
      <w:r w:rsidRPr="00EE0926">
        <w:rPr>
          <w:b/>
        </w:rPr>
        <w:t xml:space="preserve"> </w:t>
      </w:r>
      <w:r>
        <w:t>основные принципы изъятия компьютерной техники.</w:t>
      </w:r>
    </w:p>
    <w:p w:rsidR="003B4F12" w:rsidRDefault="00684344" w:rsidP="00EE0926">
      <w:pPr>
        <w:pStyle w:val="a3"/>
        <w:numPr>
          <w:ilvl w:val="0"/>
          <w:numId w:val="36"/>
        </w:numPr>
        <w:spacing w:line="240" w:lineRule="auto"/>
        <w:ind w:left="0" w:firstLine="709"/>
      </w:pPr>
      <w:r>
        <w:t>Перечислите, какие данные должны быть установлены при изъятии компьютерной техники.</w:t>
      </w:r>
    </w:p>
    <w:p w:rsidR="00684344" w:rsidRDefault="00684344" w:rsidP="00EE0926">
      <w:pPr>
        <w:pStyle w:val="a3"/>
        <w:numPr>
          <w:ilvl w:val="0"/>
          <w:numId w:val="36"/>
        </w:numPr>
        <w:spacing w:line="240" w:lineRule="auto"/>
        <w:ind w:left="0" w:firstLine="709"/>
      </w:pPr>
      <w:r>
        <w:lastRenderedPageBreak/>
        <w:t xml:space="preserve">Перечислите основные требования к осмотру компьютерной техники. </w:t>
      </w:r>
    </w:p>
    <w:p w:rsidR="00684344" w:rsidRPr="003B4F12" w:rsidRDefault="00684344" w:rsidP="00EE0926">
      <w:pPr>
        <w:pStyle w:val="a3"/>
        <w:numPr>
          <w:ilvl w:val="0"/>
          <w:numId w:val="36"/>
        </w:numPr>
        <w:spacing w:line="240" w:lineRule="auto"/>
        <w:ind w:left="0" w:firstLine="709"/>
      </w:pPr>
      <w:r>
        <w:t xml:space="preserve">Как должно производится </w:t>
      </w:r>
      <w:r w:rsidRPr="00684344">
        <w:rPr>
          <w:color w:val="000000"/>
        </w:rPr>
        <w:t>фотографирование и маркирование элементов компьютерной системы?</w:t>
      </w:r>
    </w:p>
    <w:p w:rsidR="003B4F12" w:rsidRPr="003B4F12" w:rsidRDefault="003B4F12" w:rsidP="003B4F12"/>
    <w:p w:rsidR="00AF6379" w:rsidRDefault="00AF6379" w:rsidP="00F9736B">
      <w:pPr>
        <w:spacing w:line="240" w:lineRule="auto"/>
        <w:ind w:firstLine="0"/>
        <w:jc w:val="left"/>
        <w:rPr>
          <w:b/>
        </w:rPr>
      </w:pPr>
      <w:bookmarkStart w:id="11" w:name="_Toc507541742"/>
      <w:r>
        <w:rPr>
          <w:b/>
        </w:rPr>
        <w:br w:type="page"/>
      </w:r>
    </w:p>
    <w:p w:rsidR="00AF6379" w:rsidRPr="003B4F12" w:rsidRDefault="00F9736B" w:rsidP="00AF6379">
      <w:pPr>
        <w:pStyle w:val="1"/>
      </w:pPr>
      <w:bookmarkStart w:id="12" w:name="_Toc507541740"/>
      <w:bookmarkStart w:id="13" w:name="_Toc2762634"/>
      <w:r>
        <w:lastRenderedPageBreak/>
        <w:t>Практическое занятие №2</w:t>
      </w:r>
      <w:r w:rsidR="00AF6379" w:rsidRPr="003B4F12">
        <w:t>. Поиск уликовой информации на компьютерах.</w:t>
      </w:r>
      <w:bookmarkEnd w:id="12"/>
      <w:bookmarkEnd w:id="13"/>
    </w:p>
    <w:p w:rsidR="00AF6379" w:rsidRPr="003B4F12" w:rsidRDefault="00AF6379" w:rsidP="00AF6379">
      <w:pPr>
        <w:spacing w:line="240" w:lineRule="auto"/>
        <w:ind w:firstLine="675"/>
      </w:pPr>
      <w:r w:rsidRPr="003F4A45">
        <w:rPr>
          <w:b/>
        </w:rPr>
        <w:t xml:space="preserve">Цель работы: </w:t>
      </w:r>
      <w:r>
        <w:t>изучить как проводится поиск информации при компьютерно-технической экспертизе</w:t>
      </w:r>
    </w:p>
    <w:p w:rsidR="00AF6379" w:rsidRPr="003F4A45" w:rsidRDefault="00AF6379" w:rsidP="00B97886">
      <w:pPr>
        <w:rPr>
          <w:b/>
        </w:rPr>
      </w:pPr>
      <w:r w:rsidRPr="003F4A45">
        <w:t>Теоретическая часть</w:t>
      </w:r>
    </w:p>
    <w:p w:rsidR="00AF6379" w:rsidRPr="003F4A45" w:rsidRDefault="00AF6379" w:rsidP="00AF6379">
      <w:pPr>
        <w:tabs>
          <w:tab w:val="left" w:pos="993"/>
        </w:tabs>
        <w:spacing w:line="240" w:lineRule="auto"/>
        <w:ind w:left="0" w:firstLine="709"/>
        <w:rPr>
          <w:rFonts w:eastAsia="Times New Roman"/>
          <w:color w:val="000000"/>
          <w:lang w:eastAsia="ru-RU"/>
        </w:rPr>
      </w:pPr>
      <w:r w:rsidRPr="003F4A45">
        <w:rPr>
          <w:rFonts w:eastAsia="Times New Roman"/>
          <w:b/>
          <w:bCs/>
          <w:color w:val="000000"/>
          <w:lang w:eastAsia="ru-RU"/>
        </w:rPr>
        <w:t>Компьютерно-техническая экспертиза</w:t>
      </w:r>
      <w:r w:rsidRPr="003F4A45">
        <w:rPr>
          <w:rFonts w:eastAsia="Times New Roman"/>
          <w:color w:val="000000"/>
          <w:lang w:eastAsia="ru-RU"/>
        </w:rPr>
        <w:t> (КТЭ) это комплекс мероприятий исследующих аппаратную часть, программное компьютерное обеспечение и информацию.</w:t>
      </w:r>
    </w:p>
    <w:p w:rsidR="00AF6379" w:rsidRPr="003F4A45" w:rsidRDefault="00AF6379" w:rsidP="00AF6379">
      <w:pPr>
        <w:tabs>
          <w:tab w:val="left" w:pos="993"/>
        </w:tabs>
        <w:spacing w:line="240" w:lineRule="auto"/>
        <w:ind w:left="0" w:firstLine="709"/>
        <w:rPr>
          <w:rFonts w:eastAsia="Times New Roman"/>
          <w:color w:val="000000"/>
          <w:lang w:eastAsia="ru-RU"/>
        </w:rPr>
      </w:pPr>
      <w:r w:rsidRPr="003F4A45">
        <w:rPr>
          <w:rFonts w:eastAsia="Times New Roman"/>
          <w:b/>
          <w:bCs/>
          <w:color w:val="000000"/>
          <w:lang w:eastAsia="ru-RU"/>
        </w:rPr>
        <w:t>Объектами компьютерно-технической экспертизы являются:</w:t>
      </w:r>
    </w:p>
    <w:p w:rsidR="00AF6379" w:rsidRPr="003F4A45" w:rsidRDefault="00AF6379" w:rsidP="00EE0926">
      <w:pPr>
        <w:numPr>
          <w:ilvl w:val="0"/>
          <w:numId w:val="1"/>
        </w:numPr>
        <w:tabs>
          <w:tab w:val="left" w:pos="993"/>
        </w:tabs>
        <w:spacing w:line="240" w:lineRule="auto"/>
        <w:ind w:left="0" w:firstLine="709"/>
        <w:rPr>
          <w:rFonts w:eastAsia="Times New Roman"/>
          <w:color w:val="000000"/>
          <w:lang w:eastAsia="ru-RU"/>
        </w:rPr>
      </w:pPr>
      <w:r w:rsidRPr="003F4A45">
        <w:rPr>
          <w:rFonts w:eastAsia="Times New Roman"/>
          <w:color w:val="000000"/>
          <w:lang w:eastAsia="ru-RU"/>
        </w:rPr>
        <w:t>аппаратная компьютерная часть – компьютеры, ноутбуки, планшеты, системные блоки, роутеры, сетевое оборудование, переферийные устройства и т.д.</w:t>
      </w:r>
    </w:p>
    <w:p w:rsidR="00AF6379" w:rsidRPr="003F4A45" w:rsidRDefault="00AF6379" w:rsidP="00EE0926">
      <w:pPr>
        <w:numPr>
          <w:ilvl w:val="0"/>
          <w:numId w:val="1"/>
        </w:numPr>
        <w:tabs>
          <w:tab w:val="left" w:pos="993"/>
        </w:tabs>
        <w:spacing w:line="240" w:lineRule="auto"/>
        <w:ind w:left="0" w:firstLine="709"/>
        <w:rPr>
          <w:rFonts w:eastAsia="Times New Roman"/>
          <w:color w:val="000000"/>
          <w:lang w:eastAsia="ru-RU"/>
        </w:rPr>
      </w:pPr>
      <w:r w:rsidRPr="003F4A45">
        <w:rPr>
          <w:rFonts w:eastAsia="Times New Roman"/>
          <w:color w:val="000000"/>
          <w:lang w:eastAsia="ru-RU"/>
        </w:rPr>
        <w:t>программное обеспечение</w:t>
      </w:r>
    </w:p>
    <w:p w:rsidR="00AF6379" w:rsidRPr="003F4A45" w:rsidRDefault="00AF6379" w:rsidP="00EE0926">
      <w:pPr>
        <w:numPr>
          <w:ilvl w:val="0"/>
          <w:numId w:val="1"/>
        </w:numPr>
        <w:tabs>
          <w:tab w:val="left" w:pos="993"/>
        </w:tabs>
        <w:spacing w:line="240" w:lineRule="auto"/>
        <w:ind w:left="0" w:firstLine="709"/>
        <w:rPr>
          <w:rFonts w:eastAsia="Times New Roman"/>
          <w:color w:val="000000"/>
          <w:lang w:eastAsia="ru-RU"/>
        </w:rPr>
      </w:pPr>
      <w:r w:rsidRPr="003F4A45">
        <w:rPr>
          <w:rFonts w:eastAsia="Times New Roman"/>
          <w:color w:val="000000"/>
          <w:lang w:eastAsia="ru-RU"/>
        </w:rPr>
        <w:t>компьютерные файлы любого расширения, содержащие информацию</w:t>
      </w:r>
    </w:p>
    <w:p w:rsidR="00AF6379" w:rsidRPr="003F4A45" w:rsidRDefault="00AF6379" w:rsidP="00EE0926">
      <w:pPr>
        <w:numPr>
          <w:ilvl w:val="0"/>
          <w:numId w:val="1"/>
        </w:numPr>
        <w:tabs>
          <w:tab w:val="left" w:pos="993"/>
        </w:tabs>
        <w:spacing w:line="240" w:lineRule="auto"/>
        <w:ind w:left="0" w:firstLine="709"/>
        <w:rPr>
          <w:rFonts w:eastAsia="Times New Roman"/>
          <w:color w:val="000000"/>
          <w:lang w:eastAsia="ru-RU"/>
        </w:rPr>
      </w:pPr>
      <w:r w:rsidRPr="003F4A45">
        <w:rPr>
          <w:rFonts w:eastAsia="Times New Roman"/>
          <w:color w:val="000000"/>
          <w:lang w:eastAsia="ru-RU"/>
        </w:rPr>
        <w:t>техническая информация, распечатки, инструкции</w:t>
      </w:r>
    </w:p>
    <w:p w:rsidR="00AF6379" w:rsidRPr="003F4A45" w:rsidRDefault="00AF6379" w:rsidP="00EE0926">
      <w:pPr>
        <w:numPr>
          <w:ilvl w:val="0"/>
          <w:numId w:val="1"/>
        </w:numPr>
        <w:tabs>
          <w:tab w:val="left" w:pos="993"/>
        </w:tabs>
        <w:spacing w:line="240" w:lineRule="auto"/>
        <w:ind w:left="0" w:firstLine="709"/>
        <w:rPr>
          <w:rFonts w:eastAsia="Times New Roman"/>
          <w:color w:val="000000"/>
          <w:lang w:eastAsia="ru-RU"/>
        </w:rPr>
      </w:pPr>
      <w:r w:rsidRPr="003F4A45">
        <w:rPr>
          <w:rFonts w:eastAsia="Times New Roman"/>
          <w:color w:val="000000"/>
          <w:lang w:eastAsia="ru-RU"/>
        </w:rPr>
        <w:t>сайты, рекламные кампании</w:t>
      </w:r>
    </w:p>
    <w:p w:rsidR="00AF6379" w:rsidRPr="003F4A45" w:rsidRDefault="00AF6379" w:rsidP="00AF6379">
      <w:pPr>
        <w:tabs>
          <w:tab w:val="left" w:pos="993"/>
        </w:tabs>
        <w:spacing w:line="240" w:lineRule="auto"/>
        <w:ind w:left="0" w:firstLine="709"/>
        <w:rPr>
          <w:rFonts w:eastAsia="Times New Roman"/>
          <w:color w:val="000000"/>
          <w:lang w:eastAsia="ru-RU"/>
        </w:rPr>
      </w:pPr>
      <w:r w:rsidRPr="003F4A45">
        <w:rPr>
          <w:rFonts w:eastAsia="Times New Roman"/>
          <w:b/>
          <w:bCs/>
          <w:color w:val="000000"/>
          <w:lang w:eastAsia="ru-RU"/>
        </w:rPr>
        <w:t>Экспертиза компьютерной техники (системный блок, монитор, ноутбук, планшет, сотовый телефон и т.д.)</w:t>
      </w:r>
    </w:p>
    <w:p w:rsidR="00AF6379" w:rsidRPr="003F4A45" w:rsidRDefault="00AF6379" w:rsidP="00AF6379">
      <w:pPr>
        <w:tabs>
          <w:tab w:val="left" w:pos="993"/>
        </w:tabs>
        <w:spacing w:line="240" w:lineRule="auto"/>
        <w:ind w:left="0" w:firstLine="709"/>
        <w:rPr>
          <w:rFonts w:eastAsia="Times New Roman"/>
          <w:color w:val="000000"/>
          <w:lang w:eastAsia="ru-RU"/>
        </w:rPr>
      </w:pPr>
      <w:r w:rsidRPr="003F4A45">
        <w:rPr>
          <w:rFonts w:eastAsia="Times New Roman"/>
          <w:color w:val="000000"/>
          <w:lang w:eastAsia="ru-RU"/>
        </w:rPr>
        <w:t>При независимой экспертизе компьютерного оборудования производимая техническая экспертиза компьютерного оборудования может служить основанием для возврата или возмещения ущерба в случае возникновения неисправности компьютерной техники по вине изготовителя либо продавца некачественного товара. При наличии заводских дефектов или дефектов появившихся в процессе эксплуатации компьютерной техники, наши эксперты выявят их и составят заключение компьютено-технической экспертизы, дающее основание для возврата некачественного товара или его гарантийного ремонта.</w:t>
      </w:r>
    </w:p>
    <w:p w:rsidR="00AF6379" w:rsidRPr="003F4A45" w:rsidRDefault="00AF6379" w:rsidP="00AF6379">
      <w:pPr>
        <w:tabs>
          <w:tab w:val="left" w:pos="993"/>
        </w:tabs>
        <w:spacing w:line="240" w:lineRule="auto"/>
        <w:ind w:left="0" w:firstLine="709"/>
        <w:rPr>
          <w:rFonts w:eastAsia="Times New Roman"/>
          <w:color w:val="000000"/>
          <w:lang w:eastAsia="ru-RU"/>
        </w:rPr>
      </w:pPr>
      <w:r w:rsidRPr="003F4A45">
        <w:rPr>
          <w:rFonts w:eastAsia="Times New Roman"/>
          <w:b/>
          <w:bCs/>
          <w:color w:val="000000"/>
          <w:lang w:eastAsia="ru-RU"/>
        </w:rPr>
        <w:t>Поиск необходимой информации</w:t>
      </w:r>
    </w:p>
    <w:p w:rsidR="00AF6379" w:rsidRPr="003F4A45" w:rsidRDefault="00AF6379" w:rsidP="00AF6379">
      <w:pPr>
        <w:tabs>
          <w:tab w:val="left" w:pos="993"/>
        </w:tabs>
        <w:spacing w:line="240" w:lineRule="auto"/>
        <w:ind w:left="0" w:firstLine="709"/>
        <w:rPr>
          <w:rFonts w:eastAsia="Times New Roman"/>
          <w:color w:val="000000"/>
          <w:lang w:eastAsia="ru-RU"/>
        </w:rPr>
      </w:pPr>
      <w:r w:rsidRPr="003F4A45">
        <w:rPr>
          <w:rFonts w:eastAsia="Times New Roman"/>
          <w:color w:val="000000"/>
          <w:lang w:eastAsia="ru-RU"/>
        </w:rPr>
        <w:t>Поиск, который осуществляется на компьютерном носителе и исследует документы, изображения, сообщения и другую информацию, относящуюся к делу, в том числе это может быть неявная информация в скрытом, удаленном или зашифрованном виде.</w:t>
      </w:r>
    </w:p>
    <w:p w:rsidR="00AF6379" w:rsidRPr="003F4A45" w:rsidRDefault="00AF6379" w:rsidP="00AF6379">
      <w:pPr>
        <w:tabs>
          <w:tab w:val="left" w:pos="993"/>
        </w:tabs>
        <w:spacing w:line="240" w:lineRule="auto"/>
        <w:ind w:left="0" w:firstLine="709"/>
        <w:rPr>
          <w:rFonts w:eastAsia="Times New Roman"/>
          <w:color w:val="000000"/>
          <w:lang w:eastAsia="ru-RU"/>
        </w:rPr>
      </w:pPr>
      <w:r w:rsidRPr="003F4A45">
        <w:rPr>
          <w:rFonts w:eastAsia="Times New Roman"/>
          <w:b/>
          <w:bCs/>
          <w:color w:val="000000"/>
          <w:lang w:eastAsia="ru-RU"/>
        </w:rPr>
        <w:t>Цифровые следы</w:t>
      </w:r>
    </w:p>
    <w:p w:rsidR="00AF6379" w:rsidRPr="003F4A45" w:rsidRDefault="00AF6379" w:rsidP="00AF6379">
      <w:pPr>
        <w:tabs>
          <w:tab w:val="left" w:pos="993"/>
        </w:tabs>
        <w:spacing w:line="240" w:lineRule="auto"/>
        <w:ind w:left="0" w:firstLine="709"/>
        <w:rPr>
          <w:rFonts w:eastAsia="Times New Roman"/>
          <w:color w:val="000000"/>
          <w:lang w:eastAsia="ru-RU"/>
        </w:rPr>
      </w:pPr>
      <w:r w:rsidRPr="003F4A45">
        <w:rPr>
          <w:rFonts w:eastAsia="Times New Roman"/>
          <w:color w:val="000000"/>
          <w:lang w:eastAsia="ru-RU"/>
        </w:rPr>
        <w:t>Осуществляется поиск, который определяет цифровые следы, разного вида действия, которые совершаются над компьютерной информацией. Вопросы рекомендуется сформулировать не относительно следов, а относительно действий. Например: вместо вопроса: Есть ли следы создания каких-либо веб-страниц? Спросить так: Создавались ли какие-либо веб-страницы на рассматриваемом компьютере?.</w:t>
      </w:r>
    </w:p>
    <w:p w:rsidR="00AF6379" w:rsidRPr="003F4A45" w:rsidRDefault="00AF6379" w:rsidP="00AF6379">
      <w:pPr>
        <w:tabs>
          <w:tab w:val="left" w:pos="993"/>
        </w:tabs>
        <w:spacing w:line="240" w:lineRule="auto"/>
        <w:ind w:left="0" w:firstLine="709"/>
        <w:rPr>
          <w:rFonts w:eastAsia="Times New Roman"/>
          <w:color w:val="000000"/>
          <w:lang w:eastAsia="ru-RU"/>
        </w:rPr>
      </w:pPr>
      <w:r w:rsidRPr="003F4A45">
        <w:rPr>
          <w:rFonts w:eastAsia="Times New Roman"/>
          <w:color w:val="000000"/>
          <w:lang w:eastAsia="ru-RU"/>
        </w:rPr>
        <w:t xml:space="preserve">В какое время компьютер был использован в качестве средства доступа к информации, которая находится в другом месте, и в какое время доступ к информации был сделан с этого компьютера. И в том и в другом случаях </w:t>
      </w:r>
      <w:r w:rsidRPr="003F4A45">
        <w:rPr>
          <w:rFonts w:eastAsia="Times New Roman"/>
          <w:color w:val="000000"/>
          <w:lang w:eastAsia="ru-RU"/>
        </w:rPr>
        <w:lastRenderedPageBreak/>
        <w:t>останутся цифровые следы, которые имеют вид компьютерной информации. Компьютерно-техническая экспертиза способна определить, в какое время, каким образом и при каких условиях был осуществлён доступ.</w:t>
      </w:r>
    </w:p>
    <w:p w:rsidR="00AF6379" w:rsidRPr="003F4A45" w:rsidRDefault="00AF6379" w:rsidP="00AF6379">
      <w:pPr>
        <w:tabs>
          <w:tab w:val="left" w:pos="993"/>
        </w:tabs>
        <w:spacing w:line="240" w:lineRule="auto"/>
        <w:ind w:left="0" w:firstLine="709"/>
        <w:rPr>
          <w:rFonts w:eastAsia="Times New Roman"/>
          <w:color w:val="000000"/>
          <w:lang w:eastAsia="ru-RU"/>
        </w:rPr>
      </w:pPr>
      <w:r w:rsidRPr="003F4A45">
        <w:rPr>
          <w:rFonts w:eastAsia="Times New Roman"/>
          <w:color w:val="000000"/>
          <w:lang w:eastAsia="ru-RU"/>
        </w:rPr>
        <w:t>Действия, которые способны оставить следы на компьютере или на каком-либо носителе информации, содержат: просмотр информации, доступ к ней, ввод, удаление или изменение информации, какая-либо другая обработка или хранение, а также возможное удаленное управление любым из процессов.</w:t>
      </w:r>
    </w:p>
    <w:p w:rsidR="00AF6379" w:rsidRPr="003F4A45" w:rsidRDefault="00AF6379" w:rsidP="00AF6379">
      <w:pPr>
        <w:tabs>
          <w:tab w:val="left" w:pos="993"/>
        </w:tabs>
        <w:spacing w:line="240" w:lineRule="auto"/>
        <w:ind w:left="0" w:firstLine="709"/>
        <w:rPr>
          <w:rFonts w:eastAsia="Times New Roman"/>
          <w:color w:val="000000"/>
          <w:lang w:eastAsia="ru-RU"/>
        </w:rPr>
      </w:pPr>
      <w:r w:rsidRPr="003F4A45">
        <w:rPr>
          <w:rFonts w:eastAsia="Times New Roman"/>
          <w:b/>
          <w:bCs/>
          <w:color w:val="000000"/>
          <w:lang w:eastAsia="ru-RU"/>
        </w:rPr>
        <w:t>Экспертиза Программного обеспечения</w:t>
      </w:r>
    </w:p>
    <w:p w:rsidR="00AF6379" w:rsidRPr="003F4A45" w:rsidRDefault="00AF6379" w:rsidP="00AF6379">
      <w:pPr>
        <w:tabs>
          <w:tab w:val="left" w:pos="993"/>
        </w:tabs>
        <w:spacing w:line="240" w:lineRule="auto"/>
        <w:ind w:left="0" w:firstLine="709"/>
        <w:rPr>
          <w:rFonts w:eastAsia="Times New Roman"/>
          <w:color w:val="000000"/>
          <w:lang w:eastAsia="ru-RU"/>
        </w:rPr>
      </w:pPr>
      <w:r w:rsidRPr="003F4A45">
        <w:rPr>
          <w:rFonts w:eastAsia="Times New Roman"/>
          <w:color w:val="000000"/>
          <w:lang w:eastAsia="ru-RU"/>
        </w:rPr>
        <w:t>Исследование программ для компьютерного оборудования по вопросу их принадлежности к вредоносным, а также к средствам, способствующим преодолению ТСЗАП, исследование принадлежности к инструментам, необходимым для того, чтобы осуществить неправомерный доступ к компьютерной информации или другим специализированным техническим средствам, которые предназначены для несанкционированного получения информации. А также анализ функциональных возможностей программ, принцип их действия, вероятный источник, происхождение автора.</w:t>
      </w:r>
    </w:p>
    <w:p w:rsidR="00AF6379" w:rsidRPr="003F4A45" w:rsidRDefault="00AF6379" w:rsidP="00AF6379">
      <w:pPr>
        <w:tabs>
          <w:tab w:val="left" w:pos="993"/>
        </w:tabs>
        <w:spacing w:line="240" w:lineRule="auto"/>
        <w:ind w:left="0" w:firstLine="709"/>
        <w:rPr>
          <w:rFonts w:eastAsia="Times New Roman"/>
          <w:color w:val="000000"/>
          <w:lang w:eastAsia="ru-RU"/>
        </w:rPr>
      </w:pPr>
      <w:r w:rsidRPr="003F4A45">
        <w:rPr>
          <w:rFonts w:eastAsia="Times New Roman"/>
          <w:b/>
          <w:bCs/>
          <w:color w:val="000000"/>
          <w:lang w:eastAsia="ru-RU"/>
        </w:rPr>
        <w:t>Установления времени</w:t>
      </w:r>
    </w:p>
    <w:p w:rsidR="00AF6379" w:rsidRPr="003F4A45" w:rsidRDefault="00AF6379" w:rsidP="00AF6379">
      <w:pPr>
        <w:tabs>
          <w:tab w:val="left" w:pos="993"/>
        </w:tabs>
        <w:spacing w:line="240" w:lineRule="auto"/>
        <w:ind w:left="0" w:firstLine="709"/>
        <w:rPr>
          <w:rFonts w:eastAsia="Times New Roman"/>
          <w:color w:val="000000"/>
          <w:lang w:eastAsia="ru-RU"/>
        </w:rPr>
      </w:pPr>
      <w:r w:rsidRPr="003F4A45">
        <w:rPr>
          <w:rFonts w:eastAsia="Times New Roman"/>
          <w:color w:val="000000"/>
          <w:lang w:eastAsia="ru-RU"/>
        </w:rPr>
        <w:t>Поскольку у компьютера имеются внутренние энергонезависимые часы и, кроме того, существует простановка в различных временных местах определённых меток, то возможно установить, в какое время и в какой последовательности, входивший пользователь совершал разные действия.</w:t>
      </w:r>
    </w:p>
    <w:p w:rsidR="00AF6379" w:rsidRPr="003F4A45" w:rsidRDefault="00AF6379" w:rsidP="00AF6379">
      <w:pPr>
        <w:tabs>
          <w:tab w:val="left" w:pos="993"/>
        </w:tabs>
        <w:spacing w:line="240" w:lineRule="auto"/>
        <w:ind w:left="0" w:firstLine="709"/>
        <w:rPr>
          <w:rFonts w:eastAsia="Times New Roman"/>
          <w:color w:val="000000"/>
          <w:lang w:eastAsia="ru-RU"/>
        </w:rPr>
      </w:pPr>
      <w:r w:rsidRPr="003F4A45">
        <w:rPr>
          <w:rFonts w:eastAsia="Times New Roman"/>
          <w:color w:val="000000"/>
          <w:lang w:eastAsia="ru-RU"/>
        </w:rPr>
        <w:t>Если даже был осуществлён перевод внутренних часов компьютера назад или вперёд, а также неоднократно, это не помешает произвести восстановление правильного времени и правильной последовательности всех событий. Перевод часов компьютера в любом случае оставляет следы. А если осуществлялось взаимодействие сетевого характера, то можно сравнить моменты событий, которые зафиксировались самим компьютером, с событиями, которые зафиксированы другими источниками и установить есть ли сдвиг внутренних часов.</w:t>
      </w:r>
    </w:p>
    <w:p w:rsidR="00AF6379" w:rsidRPr="003F4A45" w:rsidRDefault="00AF6379" w:rsidP="00AF6379">
      <w:pPr>
        <w:tabs>
          <w:tab w:val="left" w:pos="993"/>
        </w:tabs>
        <w:spacing w:line="240" w:lineRule="auto"/>
        <w:ind w:left="0" w:firstLine="709"/>
        <w:rPr>
          <w:rFonts w:eastAsia="Times New Roman"/>
          <w:color w:val="000000"/>
          <w:lang w:eastAsia="ru-RU"/>
        </w:rPr>
      </w:pPr>
      <w:r w:rsidRPr="003F4A45">
        <w:rPr>
          <w:rFonts w:eastAsia="Times New Roman"/>
          <w:b/>
          <w:bCs/>
          <w:color w:val="000000"/>
          <w:lang w:eastAsia="ru-RU"/>
        </w:rPr>
        <w:t>Установление следов пользователя ПК</w:t>
      </w:r>
    </w:p>
    <w:p w:rsidR="00AF6379" w:rsidRPr="003F4A45" w:rsidRDefault="00AF6379" w:rsidP="00AF6379">
      <w:pPr>
        <w:tabs>
          <w:tab w:val="left" w:pos="993"/>
        </w:tabs>
        <w:spacing w:line="240" w:lineRule="auto"/>
        <w:ind w:left="0" w:firstLine="709"/>
        <w:rPr>
          <w:rFonts w:eastAsia="Times New Roman"/>
          <w:color w:val="000000"/>
          <w:lang w:eastAsia="ru-RU"/>
        </w:rPr>
      </w:pPr>
      <w:r w:rsidRPr="003F4A45">
        <w:rPr>
          <w:rFonts w:eastAsia="Times New Roman"/>
          <w:color w:val="000000"/>
          <w:lang w:eastAsia="ru-RU"/>
        </w:rPr>
        <w:t>Оценка квалификационного уровня и иных особенностей, присущих личности пользователя, относящегося к исследуемому компьютеру.</w:t>
      </w:r>
    </w:p>
    <w:p w:rsidR="00AF6379" w:rsidRPr="003F4A45" w:rsidRDefault="00AF6379" w:rsidP="00AF6379">
      <w:pPr>
        <w:tabs>
          <w:tab w:val="left" w:pos="993"/>
        </w:tabs>
        <w:spacing w:line="240" w:lineRule="auto"/>
        <w:ind w:left="0" w:firstLine="709"/>
        <w:rPr>
          <w:rFonts w:eastAsia="Times New Roman"/>
          <w:color w:val="000000"/>
          <w:lang w:eastAsia="ru-RU"/>
        </w:rPr>
      </w:pPr>
      <w:r w:rsidRPr="003F4A45">
        <w:rPr>
          <w:rFonts w:eastAsia="Times New Roman"/>
          <w:color w:val="000000"/>
          <w:lang w:eastAsia="ru-RU"/>
        </w:rPr>
        <w:t>Если человек интенсивно пользуется компьютером, то он обязательно оставит отпечатки своей личности. Фото, музыка, документы, имеющаяся переписка, осуществлённые настройки, имеющиеся закладки, установленный режим работы, выбранные программы - все эти параметры индивидуальны и несут информацию. Все перечисленные параметры отражают интеллект самого пользователя, его способности, эмоции т.п.</w:t>
      </w:r>
    </w:p>
    <w:p w:rsidR="00AF6379" w:rsidRPr="003F4A45" w:rsidRDefault="00AF6379" w:rsidP="00AF6379">
      <w:pPr>
        <w:tabs>
          <w:tab w:val="left" w:pos="993"/>
        </w:tabs>
        <w:spacing w:line="240" w:lineRule="auto"/>
        <w:ind w:left="0" w:firstLine="709"/>
        <w:rPr>
          <w:rFonts w:eastAsia="Times New Roman"/>
          <w:color w:val="000000"/>
          <w:lang w:eastAsia="ru-RU"/>
        </w:rPr>
      </w:pPr>
      <w:r w:rsidRPr="003F4A45">
        <w:rPr>
          <w:rFonts w:eastAsia="Times New Roman"/>
          <w:color w:val="000000"/>
          <w:lang w:eastAsia="ru-RU"/>
        </w:rPr>
        <w:t>В компетенции компьютерно-технической экспертизы содержится вопрос, касающийся определения квалификации пользователя в области IT. Однако отметим, что ставить вопрос об установлении личности пользователя - некорректно. Любые заключения, касающиеся личности носят исключительно предположительный характер.</w:t>
      </w:r>
    </w:p>
    <w:p w:rsidR="00AF6379" w:rsidRPr="003F4A45" w:rsidRDefault="00AF6379" w:rsidP="00AF6379">
      <w:pPr>
        <w:tabs>
          <w:tab w:val="left" w:pos="993"/>
        </w:tabs>
        <w:spacing w:line="240" w:lineRule="auto"/>
        <w:ind w:left="0" w:firstLine="709"/>
        <w:rPr>
          <w:rFonts w:eastAsia="Times New Roman"/>
          <w:color w:val="000000"/>
          <w:lang w:eastAsia="ru-RU"/>
        </w:rPr>
      </w:pPr>
      <w:r w:rsidRPr="003F4A45">
        <w:rPr>
          <w:rFonts w:eastAsia="Times New Roman"/>
          <w:b/>
          <w:bCs/>
          <w:color w:val="000000"/>
          <w:lang w:eastAsia="ru-RU"/>
        </w:rPr>
        <w:lastRenderedPageBreak/>
        <w:t>Экспертиза сайта и рекламной кампании</w:t>
      </w:r>
    </w:p>
    <w:p w:rsidR="00AF6379" w:rsidRPr="003F4A45" w:rsidRDefault="00AF6379" w:rsidP="00AF6379">
      <w:pPr>
        <w:tabs>
          <w:tab w:val="left" w:pos="993"/>
        </w:tabs>
        <w:spacing w:line="240" w:lineRule="auto"/>
        <w:ind w:left="0" w:firstLine="709"/>
        <w:rPr>
          <w:rFonts w:eastAsia="Times New Roman"/>
          <w:color w:val="000000"/>
          <w:lang w:eastAsia="ru-RU"/>
        </w:rPr>
      </w:pPr>
      <w:r w:rsidRPr="003F4A45">
        <w:rPr>
          <w:rFonts w:eastAsia="Times New Roman"/>
          <w:color w:val="000000"/>
          <w:lang w:eastAsia="ru-RU"/>
        </w:rPr>
        <w:t>Сделать достойный сайт или рекламную кампанию — непросто. Заказчик изначально слабо представляет что он хочет, а исполнитель имеет сугубо «своё» мнение, которое зачастую не совпадает с ожиданиями заказчика. При этом договора на разработку сайта и рекламу, если и заключаются, то практически ни когда не описывают технические характеристики и требования и очень слабы с юридической точки зрения. В такой ситуации, как следствие – заказчику и исполнителю приходится  отстаивать свои интересы в суде.</w:t>
      </w:r>
    </w:p>
    <w:p w:rsidR="00AF6379" w:rsidRPr="003F4A45" w:rsidRDefault="00AF6379" w:rsidP="00AF6379">
      <w:pPr>
        <w:tabs>
          <w:tab w:val="left" w:pos="993"/>
        </w:tabs>
        <w:spacing w:line="240" w:lineRule="auto"/>
        <w:ind w:left="0" w:firstLine="709"/>
        <w:rPr>
          <w:rFonts w:eastAsia="Times New Roman"/>
          <w:color w:val="000000"/>
          <w:lang w:eastAsia="ru-RU"/>
        </w:rPr>
      </w:pPr>
      <w:r w:rsidRPr="003F4A45">
        <w:rPr>
          <w:rFonts w:eastAsia="Times New Roman"/>
          <w:color w:val="000000"/>
          <w:lang w:eastAsia="ru-RU"/>
        </w:rPr>
        <w:t>Но в судебном разбирательств</w:t>
      </w:r>
      <w:r>
        <w:rPr>
          <w:rFonts w:eastAsia="Times New Roman"/>
          <w:color w:val="000000"/>
          <w:lang w:eastAsia="ru-RU"/>
        </w:rPr>
        <w:t>е</w:t>
      </w:r>
      <w:r w:rsidRPr="003F4A45">
        <w:rPr>
          <w:rFonts w:eastAsia="Times New Roman"/>
          <w:color w:val="000000"/>
          <w:lang w:eastAsia="ru-RU"/>
        </w:rPr>
        <w:t xml:space="preserve"> обнаруживается, что предмет договора указан нечетко и не соответствует тому, что ожидается клиентом, процедура не прописана, границы между обязанностями заказчика и исполнителя размыты, сложно понять кто несет ответственность за проблему, большая часть переписки и согласований ведется через электронную почту и интернет-сервисы, понятия “дизайн”, “программный код”, “информационное наполнение” и “внешние сервисы” настолько запутанны технически и не разделены юридически, что выделить суть проблемы порой не могут даже специалисты, не говоря уже о судье, аудит веб-разработки или запрос экспертного заключения, как правило, договором не предусмотрен.</w:t>
      </w:r>
    </w:p>
    <w:p w:rsidR="00AF6379" w:rsidRPr="003F4A45" w:rsidRDefault="00AF6379" w:rsidP="00AF6379">
      <w:pPr>
        <w:tabs>
          <w:tab w:val="left" w:pos="993"/>
        </w:tabs>
        <w:spacing w:line="240" w:lineRule="auto"/>
        <w:ind w:left="0" w:firstLine="709"/>
        <w:rPr>
          <w:rFonts w:eastAsia="Times New Roman"/>
          <w:color w:val="000000"/>
          <w:lang w:eastAsia="ru-RU"/>
        </w:rPr>
      </w:pPr>
      <w:r w:rsidRPr="003F4A45">
        <w:rPr>
          <w:rFonts w:eastAsia="Times New Roman"/>
          <w:color w:val="000000"/>
          <w:lang w:eastAsia="ru-RU"/>
        </w:rPr>
        <w:t>Лицу, не обладающему специальными познаниями в области IT-индустрии, а тем более судье, не обойтись без мнения квалифицированного компьютерно-технического эксперта. Судья не может принять точку зрения одной из сторон без достаточных оснований. Стороны не могут привести сильных аргументов. Единственным решением в таком случае является компьютерно-техническая экспертиза качества сайта.</w:t>
      </w:r>
    </w:p>
    <w:p w:rsidR="00AF6379" w:rsidRPr="003B4F12" w:rsidRDefault="00EE0926" w:rsidP="00B97886">
      <w:r>
        <w:t>Практическая часть</w:t>
      </w:r>
    </w:p>
    <w:p w:rsidR="00AF6379" w:rsidRDefault="00AF6379" w:rsidP="00AF6379">
      <w:pPr>
        <w:pStyle w:val="MyNormal0"/>
        <w:ind w:firstLine="709"/>
        <w:rPr>
          <w:rFonts w:ascii="Times New Roman" w:hAnsi="Times New Roman" w:cs="Times New Roman"/>
          <w:b/>
          <w:bCs/>
        </w:rPr>
      </w:pPr>
      <w:r>
        <w:rPr>
          <w:rFonts w:ascii="Times New Roman" w:hAnsi="Times New Roman" w:cs="Times New Roman"/>
          <w:b/>
          <w:bCs/>
        </w:rPr>
        <w:t>Задание к практическому  занятию:</w:t>
      </w:r>
    </w:p>
    <w:p w:rsidR="00AF6379" w:rsidRDefault="00AF6379" w:rsidP="00EE0926">
      <w:pPr>
        <w:pStyle w:val="a3"/>
        <w:numPr>
          <w:ilvl w:val="0"/>
          <w:numId w:val="49"/>
        </w:numPr>
        <w:tabs>
          <w:tab w:val="left" w:pos="1276"/>
        </w:tabs>
        <w:ind w:left="709" w:hanging="567"/>
      </w:pPr>
      <w:r>
        <w:t xml:space="preserve">Изучить  теоретический материал лабораторной работе. </w:t>
      </w:r>
    </w:p>
    <w:p w:rsidR="00AF6379" w:rsidRDefault="00AF6379" w:rsidP="00EE0926">
      <w:pPr>
        <w:pStyle w:val="a3"/>
        <w:numPr>
          <w:ilvl w:val="0"/>
          <w:numId w:val="49"/>
        </w:numPr>
        <w:tabs>
          <w:tab w:val="left" w:pos="1276"/>
        </w:tabs>
        <w:ind w:left="709" w:hanging="567"/>
      </w:pPr>
      <w:r>
        <w:t xml:space="preserve">Выполнить упражнения, представленные в лабораторной работе. </w:t>
      </w:r>
    </w:p>
    <w:p w:rsidR="00AF6379" w:rsidRDefault="00AF6379" w:rsidP="00EE0926">
      <w:pPr>
        <w:pStyle w:val="a3"/>
        <w:numPr>
          <w:ilvl w:val="0"/>
          <w:numId w:val="49"/>
        </w:numPr>
        <w:tabs>
          <w:tab w:val="left" w:pos="1134"/>
          <w:tab w:val="left" w:pos="1276"/>
        </w:tabs>
        <w:ind w:left="709" w:hanging="567"/>
      </w:pPr>
      <w:r>
        <w:t>Провести поиск информации на ПК и проанализировать содержимое папок и документов</w:t>
      </w:r>
      <w:r w:rsidRPr="00B921AA">
        <w:t>.</w:t>
      </w:r>
    </w:p>
    <w:p w:rsidR="00AF6379" w:rsidRPr="00B921AA" w:rsidRDefault="00AF6379" w:rsidP="00EE0926">
      <w:pPr>
        <w:pStyle w:val="a3"/>
        <w:numPr>
          <w:ilvl w:val="0"/>
          <w:numId w:val="49"/>
        </w:numPr>
        <w:tabs>
          <w:tab w:val="left" w:pos="1134"/>
          <w:tab w:val="left" w:pos="1276"/>
        </w:tabs>
        <w:ind w:left="709" w:hanging="567"/>
      </w:pPr>
      <w:r>
        <w:t xml:space="preserve">Составить отчет. </w:t>
      </w:r>
    </w:p>
    <w:p w:rsidR="00AF6379" w:rsidRPr="003B4F12" w:rsidRDefault="00AF6379" w:rsidP="00AF6379">
      <w:pPr>
        <w:tabs>
          <w:tab w:val="left" w:pos="1134"/>
        </w:tabs>
        <w:spacing w:line="240" w:lineRule="auto"/>
        <w:ind w:firstLine="675"/>
      </w:pPr>
    </w:p>
    <w:p w:rsidR="00AF6379" w:rsidRDefault="00AF6379" w:rsidP="00AF6379">
      <w:pPr>
        <w:ind w:left="567"/>
        <w:rPr>
          <w:b/>
        </w:rPr>
      </w:pPr>
      <w:r>
        <w:rPr>
          <w:b/>
        </w:rPr>
        <w:t>Вопросы для работы</w:t>
      </w:r>
    </w:p>
    <w:p w:rsidR="00AF6379" w:rsidRPr="003B4F12" w:rsidRDefault="00AF6379" w:rsidP="00AF6379">
      <w:pPr>
        <w:tabs>
          <w:tab w:val="left" w:pos="1134"/>
        </w:tabs>
        <w:spacing w:line="240" w:lineRule="auto"/>
        <w:ind w:firstLine="675"/>
      </w:pPr>
      <w:r w:rsidRPr="003B4F12">
        <w:t>1.</w:t>
      </w:r>
      <w:r w:rsidRPr="003B4F12">
        <w:tab/>
      </w:r>
      <w:r>
        <w:t>К</w:t>
      </w:r>
      <w:r w:rsidRPr="003B4F12">
        <w:t>ак производится исследование компьютерной техники при криминалистической экспертизе</w:t>
      </w:r>
      <w:r>
        <w:t>?</w:t>
      </w:r>
    </w:p>
    <w:p w:rsidR="00AF6379" w:rsidRDefault="00AF6379" w:rsidP="00AF6379">
      <w:pPr>
        <w:tabs>
          <w:tab w:val="left" w:pos="1134"/>
        </w:tabs>
        <w:spacing w:line="240" w:lineRule="auto"/>
        <w:ind w:firstLine="675"/>
      </w:pPr>
      <w:r w:rsidRPr="003B4F12">
        <w:t>2.</w:t>
      </w:r>
      <w:r w:rsidRPr="003B4F12">
        <w:tab/>
      </w:r>
      <w:r>
        <w:t>С</w:t>
      </w:r>
      <w:r w:rsidRPr="003B4F12">
        <w:t xml:space="preserve"> помощью каких средств можно получить перечень установленных программ на ЭПК</w:t>
      </w:r>
      <w:r>
        <w:t>?</w:t>
      </w:r>
    </w:p>
    <w:p w:rsidR="00AF6379" w:rsidRPr="003B4F12" w:rsidRDefault="00AF6379" w:rsidP="00AF6379">
      <w:pPr>
        <w:tabs>
          <w:tab w:val="left" w:pos="1134"/>
        </w:tabs>
        <w:spacing w:line="240" w:lineRule="auto"/>
        <w:ind w:firstLine="675"/>
      </w:pPr>
      <w:r>
        <w:t>3.Опишите технологию исследования компьютерной техники при криминалистической экспертизе.</w:t>
      </w:r>
    </w:p>
    <w:p w:rsidR="003B4F12" w:rsidRDefault="003B4F12">
      <w:pPr>
        <w:spacing w:line="240" w:lineRule="auto"/>
        <w:jc w:val="left"/>
        <w:rPr>
          <w:rFonts w:asciiTheme="majorHAnsi" w:eastAsiaTheme="majorEastAsia" w:hAnsiTheme="majorHAnsi" w:cstheme="majorBidi"/>
          <w:b/>
          <w:bCs/>
        </w:rPr>
      </w:pPr>
    </w:p>
    <w:p w:rsidR="00AF6379" w:rsidRDefault="00AF6379">
      <w:pPr>
        <w:spacing w:line="240" w:lineRule="auto"/>
        <w:jc w:val="left"/>
        <w:rPr>
          <w:rFonts w:asciiTheme="majorHAnsi" w:eastAsiaTheme="majorEastAsia" w:hAnsiTheme="majorHAnsi" w:cstheme="majorBidi"/>
          <w:b/>
          <w:bCs/>
        </w:rPr>
      </w:pPr>
      <w:r>
        <w:br w:type="page"/>
      </w:r>
    </w:p>
    <w:p w:rsidR="003B4F12" w:rsidRDefault="003B4F12" w:rsidP="003B4F12">
      <w:pPr>
        <w:pStyle w:val="1"/>
      </w:pPr>
      <w:bookmarkStart w:id="14" w:name="_Toc2762635"/>
      <w:r w:rsidRPr="003B4F12">
        <w:lastRenderedPageBreak/>
        <w:t>Практическое занятие №3. В каких объектах содержится уликовая информация.</w:t>
      </w:r>
      <w:bookmarkEnd w:id="11"/>
      <w:bookmarkEnd w:id="14"/>
    </w:p>
    <w:p w:rsidR="003B4F12" w:rsidRPr="0000336F" w:rsidRDefault="003B4F12" w:rsidP="0000336F">
      <w:pPr>
        <w:spacing w:line="240" w:lineRule="auto"/>
        <w:ind w:firstLine="675"/>
      </w:pPr>
      <w:r w:rsidRPr="00401FB0">
        <w:rPr>
          <w:b/>
        </w:rPr>
        <w:t>Цель работы</w:t>
      </w:r>
      <w:r w:rsidR="00401FB0" w:rsidRPr="00401FB0">
        <w:rPr>
          <w:b/>
        </w:rPr>
        <w:t>:</w:t>
      </w:r>
      <w:r w:rsidR="00401FB0">
        <w:t xml:space="preserve"> изучить в</w:t>
      </w:r>
      <w:r w:rsidR="00401FB0" w:rsidRPr="00401FB0">
        <w:t xml:space="preserve"> каких объектах содержится уликовая информация</w:t>
      </w:r>
      <w:r w:rsidR="00B921AA">
        <w:t xml:space="preserve">. </w:t>
      </w:r>
    </w:p>
    <w:p w:rsidR="003B4F12" w:rsidRPr="00401FB0" w:rsidRDefault="003B4F12" w:rsidP="00B97886">
      <w:pPr>
        <w:rPr>
          <w:b/>
        </w:rPr>
      </w:pPr>
      <w:r w:rsidRPr="00401FB0">
        <w:t>Теоретическая часть</w:t>
      </w:r>
    </w:p>
    <w:p w:rsidR="0000336F" w:rsidRPr="0000336F" w:rsidRDefault="0000336F" w:rsidP="0000336F">
      <w:pPr>
        <w:pStyle w:val="a8"/>
        <w:shd w:val="clear" w:color="auto" w:fill="FFFFFF"/>
        <w:spacing w:before="0" w:beforeAutospacing="0" w:after="0" w:afterAutospacing="0"/>
        <w:ind w:left="34" w:firstLine="675"/>
        <w:jc w:val="both"/>
        <w:textAlignment w:val="baseline"/>
        <w:rPr>
          <w:color w:val="333333"/>
          <w:sz w:val="28"/>
          <w:szCs w:val="28"/>
        </w:rPr>
      </w:pPr>
      <w:r w:rsidRPr="0000336F">
        <w:rPr>
          <w:color w:val="333333"/>
          <w:sz w:val="28"/>
          <w:szCs w:val="28"/>
        </w:rPr>
        <w:t>Данные пользователей хранятся в виде файлов на жестких дисках ПК. Их также можно хранить и </w:t>
      </w:r>
      <w:r w:rsidRPr="00401FB0">
        <w:rPr>
          <w:rFonts w:eastAsiaTheme="majorEastAsia"/>
          <w:color w:val="333333"/>
          <w:sz w:val="28"/>
          <w:szCs w:val="28"/>
          <w:bdr w:val="none" w:sz="0" w:space="0" w:color="auto" w:frame="1"/>
        </w:rPr>
        <w:t>на внешних устройствах</w:t>
      </w:r>
      <w:r w:rsidRPr="0000336F">
        <w:rPr>
          <w:color w:val="333333"/>
          <w:sz w:val="28"/>
          <w:szCs w:val="28"/>
        </w:rPr>
        <w:t> (внешние жесткие диски, CD-/DVD-диски, флешки и т.п.).</w:t>
      </w:r>
    </w:p>
    <w:p w:rsidR="0000336F" w:rsidRPr="0000336F" w:rsidRDefault="0000336F" w:rsidP="0000336F">
      <w:pPr>
        <w:pStyle w:val="a8"/>
        <w:shd w:val="clear" w:color="auto" w:fill="FFFFFF"/>
        <w:spacing w:before="0" w:beforeAutospacing="0" w:after="0" w:afterAutospacing="0"/>
        <w:ind w:left="34" w:firstLine="675"/>
        <w:jc w:val="both"/>
        <w:textAlignment w:val="baseline"/>
        <w:rPr>
          <w:color w:val="333333"/>
          <w:sz w:val="28"/>
          <w:szCs w:val="28"/>
        </w:rPr>
      </w:pPr>
      <w:r w:rsidRPr="0000336F">
        <w:rPr>
          <w:color w:val="333333"/>
          <w:sz w:val="28"/>
          <w:szCs w:val="28"/>
        </w:rPr>
        <w:t>Данные нужно хранить отдельно от программного обеспечения. При  хранении данных вместе с программами есть риск нечаянной порчи программ, что может привести также и к разрушению операционной системы.</w:t>
      </w:r>
    </w:p>
    <w:p w:rsidR="0000336F" w:rsidRDefault="0000336F" w:rsidP="0000336F">
      <w:pPr>
        <w:pStyle w:val="a8"/>
        <w:shd w:val="clear" w:color="auto" w:fill="FFFFFF"/>
        <w:spacing w:before="0" w:beforeAutospacing="0" w:after="0" w:afterAutospacing="0"/>
        <w:ind w:left="34" w:firstLine="675"/>
        <w:jc w:val="both"/>
        <w:textAlignment w:val="baseline"/>
        <w:rPr>
          <w:color w:val="333333"/>
          <w:sz w:val="28"/>
          <w:szCs w:val="28"/>
        </w:rPr>
      </w:pPr>
      <w:r w:rsidRPr="0000336F">
        <w:rPr>
          <w:color w:val="333333"/>
          <w:sz w:val="28"/>
          <w:szCs w:val="28"/>
        </w:rPr>
        <w:t>По возможности файлы пользователей лучше хранить НЕ на диске C:, где находятся файлы операционной системы. Ну, а если на компьютере имеется только один жесткий диск C:, то можно посоветовать создать на нем папку, например, с именем «D:».</w:t>
      </w:r>
    </w:p>
    <w:p w:rsidR="0000336F" w:rsidRPr="0000336F" w:rsidRDefault="0000336F" w:rsidP="0000336F">
      <w:pPr>
        <w:pStyle w:val="a8"/>
        <w:shd w:val="clear" w:color="auto" w:fill="FFFFFF"/>
        <w:spacing w:before="0" w:beforeAutospacing="0" w:after="0" w:afterAutospacing="0"/>
        <w:ind w:left="34" w:firstLine="675"/>
        <w:jc w:val="both"/>
        <w:textAlignment w:val="baseline"/>
        <w:rPr>
          <w:color w:val="333333"/>
          <w:sz w:val="28"/>
          <w:szCs w:val="28"/>
        </w:rPr>
      </w:pPr>
      <w:r w:rsidRPr="0000336F">
        <w:rPr>
          <w:color w:val="333333"/>
          <w:sz w:val="28"/>
          <w:szCs w:val="28"/>
        </w:rPr>
        <w:t>Затем нужно сделать ярлык к этой папке (правая кнопка мыши – «Создать ярлык») и переименовать его, например, в «Disk_D». Ярлык следует поместить на рабочий стол вашего компьютера, и все данные пользователя писать в эту папку D, имитируя тем самым как бы еще один диск с именем D, которого на самом деле нет в вашем компьютере.</w:t>
      </w:r>
    </w:p>
    <w:p w:rsidR="0000336F" w:rsidRPr="0000336F" w:rsidRDefault="0000336F" w:rsidP="0000336F">
      <w:pPr>
        <w:pStyle w:val="a8"/>
        <w:shd w:val="clear" w:color="auto" w:fill="FFFFFF"/>
        <w:spacing w:before="0" w:beforeAutospacing="0" w:after="0" w:afterAutospacing="0"/>
        <w:ind w:left="34" w:firstLine="675"/>
        <w:jc w:val="both"/>
        <w:textAlignment w:val="baseline"/>
        <w:rPr>
          <w:color w:val="333333"/>
          <w:sz w:val="28"/>
          <w:szCs w:val="28"/>
        </w:rPr>
      </w:pPr>
      <w:r w:rsidRPr="0000336F">
        <w:rPr>
          <w:color w:val="333333"/>
          <w:sz w:val="28"/>
          <w:szCs w:val="28"/>
        </w:rPr>
        <w:t>Более защищенный от постороннего взгляда вариант предлагает сама операционная система. В ней есть папка «Мои документы», в которой пользователям предлагается хранить все свои данные. В этой папке есть даже заранее подготовленные внутренние папки для хранения музыки, видео, документов и т.п.</w:t>
      </w:r>
    </w:p>
    <w:p w:rsidR="0000336F" w:rsidRPr="0000336F" w:rsidRDefault="0000336F" w:rsidP="0000336F">
      <w:pPr>
        <w:pStyle w:val="a8"/>
        <w:shd w:val="clear" w:color="auto" w:fill="FFFFFF"/>
        <w:spacing w:before="0" w:beforeAutospacing="0" w:after="0" w:afterAutospacing="0"/>
        <w:ind w:left="34" w:firstLine="675"/>
        <w:jc w:val="both"/>
        <w:textAlignment w:val="baseline"/>
        <w:rPr>
          <w:color w:val="333333"/>
          <w:sz w:val="28"/>
          <w:szCs w:val="28"/>
        </w:rPr>
      </w:pPr>
      <w:r w:rsidRPr="0000336F">
        <w:rPr>
          <w:color w:val="333333"/>
          <w:sz w:val="28"/>
          <w:szCs w:val="28"/>
        </w:rPr>
        <w:t>В последнем случае защита данных состоит в том, что к папке «Мои документы» может обращаться только пользователь, который введет ваш логин и пароль, если вы установили режим входа с учетной записью. Если же логин и пароль при включении ПК не запрашивается (дома многие пользователи избегают этого, чтобы не забыть пароль), то хранение файлов в «Моих документах» не более защищено, чем хранение в любой другой папке.</w:t>
      </w:r>
    </w:p>
    <w:p w:rsidR="0000336F" w:rsidRPr="0000336F" w:rsidRDefault="0000336F" w:rsidP="0000336F">
      <w:pPr>
        <w:pStyle w:val="a8"/>
        <w:shd w:val="clear" w:color="auto" w:fill="FFFFFF"/>
        <w:spacing w:before="0" w:beforeAutospacing="0" w:after="0" w:afterAutospacing="0"/>
        <w:ind w:left="34" w:firstLine="675"/>
        <w:jc w:val="both"/>
        <w:textAlignment w:val="baseline"/>
        <w:rPr>
          <w:color w:val="333333"/>
          <w:sz w:val="28"/>
          <w:szCs w:val="28"/>
        </w:rPr>
      </w:pPr>
      <w:r w:rsidRPr="0000336F">
        <w:rPr>
          <w:color w:val="333333"/>
          <w:sz w:val="28"/>
          <w:szCs w:val="28"/>
        </w:rPr>
        <w:t>В вашей папке (будь это «Мои документы» или «Disk_D») должен быть определенный порядок. Ваши файлы должны быть рассортированы по папкам. </w:t>
      </w:r>
      <w:r w:rsidRPr="00401FB0">
        <w:rPr>
          <w:rFonts w:eastAsiaTheme="majorEastAsia"/>
          <w:color w:val="333333"/>
          <w:sz w:val="28"/>
          <w:szCs w:val="28"/>
          <w:bdr w:val="none" w:sz="0" w:space="0" w:color="auto" w:frame="1"/>
        </w:rPr>
        <w:t>Наименования папок</w:t>
      </w:r>
      <w:r w:rsidRPr="0000336F">
        <w:rPr>
          <w:color w:val="333333"/>
          <w:sz w:val="28"/>
          <w:szCs w:val="28"/>
        </w:rPr>
        <w:t> должны быть понятны, не следует их обозначать, например, «1», «2» и т.п. Лучше придумать им понятные имена.</w:t>
      </w:r>
    </w:p>
    <w:p w:rsidR="0000336F" w:rsidRPr="0000336F" w:rsidRDefault="0000336F" w:rsidP="0000336F">
      <w:pPr>
        <w:pStyle w:val="a8"/>
        <w:shd w:val="clear" w:color="auto" w:fill="FFFFFF"/>
        <w:spacing w:before="0" w:beforeAutospacing="0" w:after="0" w:afterAutospacing="0"/>
        <w:ind w:left="34" w:firstLine="675"/>
        <w:jc w:val="both"/>
        <w:textAlignment w:val="baseline"/>
        <w:rPr>
          <w:color w:val="333333"/>
          <w:sz w:val="28"/>
          <w:szCs w:val="28"/>
        </w:rPr>
      </w:pPr>
      <w:r w:rsidRPr="0000336F">
        <w:rPr>
          <w:color w:val="333333"/>
          <w:sz w:val="28"/>
          <w:szCs w:val="28"/>
        </w:rPr>
        <w:t>Файлы тоже лучше называть понятными именами. Если вы храните различные версии одних и тех же файлов, то эти версии лучше называть одинаковыми именами, но добавлять, например,</w:t>
      </w:r>
    </w:p>
    <w:p w:rsidR="0000336F" w:rsidRPr="0000336F" w:rsidRDefault="0000336F" w:rsidP="00EE0926">
      <w:pPr>
        <w:numPr>
          <w:ilvl w:val="0"/>
          <w:numId w:val="22"/>
        </w:numPr>
        <w:spacing w:line="240" w:lineRule="auto"/>
        <w:ind w:left="34" w:firstLine="675"/>
        <w:textAlignment w:val="baseline"/>
        <w:rPr>
          <w:color w:val="333333"/>
        </w:rPr>
      </w:pPr>
      <w:r w:rsidRPr="0000336F">
        <w:rPr>
          <w:color w:val="333333"/>
        </w:rPr>
        <w:t>«Материалы о нетбуках_версия 1»,</w:t>
      </w:r>
    </w:p>
    <w:p w:rsidR="0000336F" w:rsidRPr="0000336F" w:rsidRDefault="0000336F" w:rsidP="00EE0926">
      <w:pPr>
        <w:numPr>
          <w:ilvl w:val="0"/>
          <w:numId w:val="22"/>
        </w:numPr>
        <w:spacing w:line="240" w:lineRule="auto"/>
        <w:ind w:left="34" w:firstLine="675"/>
        <w:textAlignment w:val="baseline"/>
        <w:rPr>
          <w:color w:val="333333"/>
        </w:rPr>
      </w:pPr>
      <w:r w:rsidRPr="0000336F">
        <w:rPr>
          <w:color w:val="333333"/>
        </w:rPr>
        <w:t>«Материалы о нетбуках_версия 2»,</w:t>
      </w:r>
    </w:p>
    <w:p w:rsidR="0000336F" w:rsidRPr="0000336F" w:rsidRDefault="0000336F" w:rsidP="00EE0926">
      <w:pPr>
        <w:numPr>
          <w:ilvl w:val="0"/>
          <w:numId w:val="22"/>
        </w:numPr>
        <w:spacing w:line="240" w:lineRule="auto"/>
        <w:ind w:left="34" w:firstLine="675"/>
        <w:textAlignment w:val="baseline"/>
        <w:rPr>
          <w:color w:val="333333"/>
        </w:rPr>
      </w:pPr>
      <w:r w:rsidRPr="0000336F">
        <w:rPr>
          <w:color w:val="333333"/>
        </w:rPr>
        <w:t>«Материалы о нетбуках_версия 3»</w:t>
      </w:r>
    </w:p>
    <w:p w:rsidR="0000336F" w:rsidRPr="0000336F" w:rsidRDefault="0000336F" w:rsidP="00EE0926">
      <w:pPr>
        <w:numPr>
          <w:ilvl w:val="0"/>
          <w:numId w:val="22"/>
        </w:numPr>
        <w:spacing w:line="240" w:lineRule="auto"/>
        <w:ind w:left="34" w:firstLine="675"/>
        <w:textAlignment w:val="baseline"/>
        <w:rPr>
          <w:color w:val="333333"/>
        </w:rPr>
      </w:pPr>
      <w:r w:rsidRPr="0000336F">
        <w:rPr>
          <w:color w:val="333333"/>
        </w:rPr>
        <w:lastRenderedPageBreak/>
        <w:t>и т.д.</w:t>
      </w:r>
    </w:p>
    <w:p w:rsidR="0000336F" w:rsidRPr="0000336F" w:rsidRDefault="0000336F" w:rsidP="0000336F">
      <w:pPr>
        <w:pStyle w:val="a8"/>
        <w:shd w:val="clear" w:color="auto" w:fill="FFFFFF"/>
        <w:spacing w:before="0" w:beforeAutospacing="0" w:after="0" w:afterAutospacing="0"/>
        <w:ind w:left="34" w:firstLine="675"/>
        <w:jc w:val="both"/>
        <w:textAlignment w:val="baseline"/>
        <w:rPr>
          <w:color w:val="333333"/>
          <w:sz w:val="28"/>
          <w:szCs w:val="28"/>
        </w:rPr>
      </w:pPr>
      <w:r w:rsidRPr="0000336F">
        <w:rPr>
          <w:color w:val="333333"/>
          <w:sz w:val="28"/>
          <w:szCs w:val="28"/>
        </w:rPr>
        <w:t>Файловая система ПК автоматически проставляет даты создания файлов для удобства их последующего поиска (по дате создания, например), но Вы можете также и вручную проставлять дату прямо в имя файла, что бывает удобно опять же в случае одновременного хранения нескольких версий одного и того же документа, например:</w:t>
      </w:r>
    </w:p>
    <w:p w:rsidR="0000336F" w:rsidRPr="0000336F" w:rsidRDefault="0000336F" w:rsidP="00EE0926">
      <w:pPr>
        <w:numPr>
          <w:ilvl w:val="0"/>
          <w:numId w:val="23"/>
        </w:numPr>
        <w:spacing w:line="240" w:lineRule="auto"/>
        <w:ind w:left="34" w:firstLine="675"/>
        <w:textAlignment w:val="baseline"/>
        <w:rPr>
          <w:color w:val="333333"/>
        </w:rPr>
      </w:pPr>
      <w:r w:rsidRPr="0000336F">
        <w:rPr>
          <w:color w:val="333333"/>
        </w:rPr>
        <w:t>(01.03.2012) Чайник или юзер</w:t>
      </w:r>
    </w:p>
    <w:p w:rsidR="0000336F" w:rsidRPr="0000336F" w:rsidRDefault="0000336F" w:rsidP="00EE0926">
      <w:pPr>
        <w:numPr>
          <w:ilvl w:val="0"/>
          <w:numId w:val="23"/>
        </w:numPr>
        <w:spacing w:line="240" w:lineRule="auto"/>
        <w:ind w:left="34" w:firstLine="675"/>
        <w:textAlignment w:val="baseline"/>
        <w:rPr>
          <w:color w:val="333333"/>
        </w:rPr>
      </w:pPr>
      <w:r w:rsidRPr="0000336F">
        <w:rPr>
          <w:color w:val="333333"/>
        </w:rPr>
        <w:t>(03.03.2012) Чайник или юзер</w:t>
      </w:r>
    </w:p>
    <w:p w:rsidR="0000336F" w:rsidRPr="0000336F" w:rsidRDefault="0000336F" w:rsidP="00EE0926">
      <w:pPr>
        <w:numPr>
          <w:ilvl w:val="0"/>
          <w:numId w:val="23"/>
        </w:numPr>
        <w:spacing w:line="240" w:lineRule="auto"/>
        <w:ind w:left="34" w:firstLine="675"/>
        <w:textAlignment w:val="baseline"/>
        <w:rPr>
          <w:color w:val="333333"/>
        </w:rPr>
      </w:pPr>
      <w:r w:rsidRPr="0000336F">
        <w:rPr>
          <w:color w:val="333333"/>
        </w:rPr>
        <w:t>и т.д.</w:t>
      </w:r>
    </w:p>
    <w:p w:rsidR="0000336F" w:rsidRPr="0000336F" w:rsidRDefault="0000336F" w:rsidP="0000336F">
      <w:pPr>
        <w:pStyle w:val="a8"/>
        <w:shd w:val="clear" w:color="auto" w:fill="FFFFFF"/>
        <w:spacing w:before="0" w:beforeAutospacing="0" w:after="0" w:afterAutospacing="0"/>
        <w:ind w:left="34" w:firstLine="675"/>
        <w:jc w:val="both"/>
        <w:textAlignment w:val="baseline"/>
        <w:rPr>
          <w:color w:val="333333"/>
          <w:sz w:val="28"/>
          <w:szCs w:val="28"/>
        </w:rPr>
      </w:pPr>
      <w:r w:rsidRPr="0000336F">
        <w:rPr>
          <w:color w:val="333333"/>
          <w:sz w:val="28"/>
          <w:szCs w:val="28"/>
        </w:rPr>
        <w:t>Если имена файлов понятные и говорят сами за себя, то вы всегда можете воспользоваться встроенным сервисом по поиску файлов:</w:t>
      </w:r>
    </w:p>
    <w:p w:rsidR="0000336F" w:rsidRPr="0000336F" w:rsidRDefault="0000336F" w:rsidP="00EE0926">
      <w:pPr>
        <w:numPr>
          <w:ilvl w:val="0"/>
          <w:numId w:val="24"/>
        </w:numPr>
        <w:spacing w:line="240" w:lineRule="auto"/>
        <w:ind w:left="34" w:firstLine="675"/>
        <w:textAlignment w:val="baseline"/>
        <w:rPr>
          <w:color w:val="333333"/>
        </w:rPr>
      </w:pPr>
      <w:r w:rsidRPr="0000336F">
        <w:rPr>
          <w:color w:val="333333"/>
        </w:rPr>
        <w:t>в Windows XP: «Пуск» – «Найти» – «Файлы и папки»,</w:t>
      </w:r>
    </w:p>
    <w:p w:rsidR="0000336F" w:rsidRPr="0000336F" w:rsidRDefault="0000336F" w:rsidP="00EE0926">
      <w:pPr>
        <w:numPr>
          <w:ilvl w:val="0"/>
          <w:numId w:val="24"/>
        </w:numPr>
        <w:spacing w:line="240" w:lineRule="auto"/>
        <w:ind w:left="34" w:firstLine="675"/>
        <w:textAlignment w:val="baseline"/>
        <w:rPr>
          <w:color w:val="333333"/>
        </w:rPr>
      </w:pPr>
      <w:r w:rsidRPr="0000336F">
        <w:rPr>
          <w:color w:val="333333"/>
        </w:rPr>
        <w:t>в Windows 7: «Пуск» – «Найти программы и файлы».</w:t>
      </w:r>
    </w:p>
    <w:p w:rsidR="0000336F" w:rsidRPr="0000336F" w:rsidRDefault="0000336F" w:rsidP="0000336F">
      <w:pPr>
        <w:pStyle w:val="a8"/>
        <w:shd w:val="clear" w:color="auto" w:fill="FFFFFF"/>
        <w:spacing w:before="0" w:beforeAutospacing="0" w:after="0" w:afterAutospacing="0"/>
        <w:ind w:left="34" w:firstLine="675"/>
        <w:jc w:val="both"/>
        <w:textAlignment w:val="baseline"/>
        <w:rPr>
          <w:color w:val="333333"/>
          <w:sz w:val="28"/>
          <w:szCs w:val="28"/>
        </w:rPr>
      </w:pPr>
      <w:r w:rsidRPr="0000336F">
        <w:rPr>
          <w:color w:val="333333"/>
          <w:sz w:val="28"/>
          <w:szCs w:val="28"/>
        </w:rPr>
        <w:t>Достаточно будет ввести имя интересующего файла или фрагмент искомого текста, хранящегося внутри файла. И Вы получите подборку файлов, удовлетворяющих условиям поиска.</w:t>
      </w:r>
    </w:p>
    <w:p w:rsidR="0000336F" w:rsidRPr="0000336F" w:rsidRDefault="0000336F" w:rsidP="0000336F">
      <w:pPr>
        <w:pStyle w:val="a8"/>
        <w:shd w:val="clear" w:color="auto" w:fill="FFFFFF"/>
        <w:spacing w:before="0" w:beforeAutospacing="0" w:after="0" w:afterAutospacing="0"/>
        <w:ind w:left="34" w:firstLine="675"/>
        <w:jc w:val="both"/>
        <w:textAlignment w:val="baseline"/>
        <w:rPr>
          <w:color w:val="333333"/>
          <w:sz w:val="28"/>
          <w:szCs w:val="28"/>
        </w:rPr>
      </w:pPr>
      <w:r w:rsidRPr="0000336F">
        <w:rPr>
          <w:color w:val="333333"/>
          <w:sz w:val="28"/>
          <w:szCs w:val="28"/>
        </w:rPr>
        <w:t>Общий принцип, которым должен руководствоваться уверенный пользователь в вопросах хранения данных, можно сформулировать следующим образом.</w:t>
      </w:r>
    </w:p>
    <w:p w:rsidR="0000336F" w:rsidRPr="0000336F" w:rsidRDefault="0000336F" w:rsidP="00EE0926">
      <w:pPr>
        <w:numPr>
          <w:ilvl w:val="0"/>
          <w:numId w:val="25"/>
        </w:numPr>
        <w:spacing w:line="240" w:lineRule="auto"/>
        <w:ind w:left="34" w:firstLine="675"/>
        <w:textAlignment w:val="baseline"/>
        <w:rPr>
          <w:color w:val="333333"/>
        </w:rPr>
      </w:pPr>
      <w:r w:rsidRPr="0000336F">
        <w:rPr>
          <w:color w:val="333333"/>
        </w:rPr>
        <w:t>Чем точнее и тщательнее будут подготовлены файлы данных для хранения, тем легче и проще потом эти данные найти.</w:t>
      </w:r>
    </w:p>
    <w:p w:rsidR="0000336F" w:rsidRPr="0000336F" w:rsidRDefault="0000336F" w:rsidP="00EE0926">
      <w:pPr>
        <w:numPr>
          <w:ilvl w:val="0"/>
          <w:numId w:val="26"/>
        </w:numPr>
        <w:spacing w:line="240" w:lineRule="auto"/>
        <w:ind w:left="34" w:firstLine="675"/>
        <w:textAlignment w:val="baseline"/>
        <w:rPr>
          <w:color w:val="333333"/>
        </w:rPr>
      </w:pPr>
      <w:r w:rsidRPr="0000336F">
        <w:rPr>
          <w:color w:val="333333"/>
        </w:rPr>
        <w:t>Пользователь должен всегда помнить, что он может забыть, где и что у него хранится.</w:t>
      </w:r>
    </w:p>
    <w:p w:rsidR="0000336F" w:rsidRPr="0000336F" w:rsidRDefault="0000336F" w:rsidP="00EE0926">
      <w:pPr>
        <w:numPr>
          <w:ilvl w:val="0"/>
          <w:numId w:val="27"/>
        </w:numPr>
        <w:spacing w:line="240" w:lineRule="auto"/>
        <w:ind w:left="34" w:firstLine="675"/>
        <w:textAlignment w:val="baseline"/>
        <w:rPr>
          <w:color w:val="333333"/>
        </w:rPr>
      </w:pPr>
      <w:r w:rsidRPr="0000336F">
        <w:rPr>
          <w:color w:val="333333"/>
        </w:rPr>
        <w:t>И только при наличии определенного порядка в структуре и наименовании папок, а также в именах файлов можно быстро найти интересующую информацию, хранящуюся в ПК.</w:t>
      </w:r>
    </w:p>
    <w:p w:rsidR="0000336F" w:rsidRPr="0000336F" w:rsidRDefault="0000336F" w:rsidP="00EE0926">
      <w:pPr>
        <w:numPr>
          <w:ilvl w:val="0"/>
          <w:numId w:val="28"/>
        </w:numPr>
        <w:spacing w:line="240" w:lineRule="auto"/>
        <w:ind w:left="34" w:firstLine="675"/>
        <w:textAlignment w:val="baseline"/>
        <w:rPr>
          <w:color w:val="333333"/>
        </w:rPr>
      </w:pPr>
      <w:r w:rsidRPr="0000336F">
        <w:rPr>
          <w:color w:val="333333"/>
        </w:rPr>
        <w:t>Должна сформироваться привычка при необходимости пользоваться Поиском.</w:t>
      </w:r>
    </w:p>
    <w:p w:rsidR="0000336F" w:rsidRPr="001F616D" w:rsidRDefault="0000336F" w:rsidP="001F616D">
      <w:pPr>
        <w:rPr>
          <w:b/>
          <w:bCs/>
        </w:rPr>
      </w:pPr>
      <w:bookmarkStart w:id="15" w:name="_Toc508700118"/>
      <w:bookmarkStart w:id="16" w:name="_Toc18327"/>
      <w:r w:rsidRPr="001F616D">
        <w:rPr>
          <w:b/>
        </w:rPr>
        <w:t>Резервное копирование и восстановление</w:t>
      </w:r>
      <w:bookmarkEnd w:id="15"/>
      <w:bookmarkEnd w:id="16"/>
    </w:p>
    <w:p w:rsidR="0000336F" w:rsidRPr="0000336F" w:rsidRDefault="0000336F" w:rsidP="0000336F">
      <w:pPr>
        <w:pStyle w:val="a8"/>
        <w:shd w:val="clear" w:color="auto" w:fill="FFFFFF"/>
        <w:spacing w:before="0" w:beforeAutospacing="0" w:after="0" w:afterAutospacing="0"/>
        <w:ind w:left="34" w:firstLine="675"/>
        <w:jc w:val="both"/>
        <w:textAlignment w:val="baseline"/>
        <w:rPr>
          <w:color w:val="333333"/>
          <w:sz w:val="28"/>
          <w:szCs w:val="28"/>
        </w:rPr>
      </w:pPr>
      <w:r w:rsidRPr="0000336F">
        <w:rPr>
          <w:color w:val="333333"/>
          <w:sz w:val="28"/>
          <w:szCs w:val="28"/>
        </w:rPr>
        <w:t>Вы должны периодически сохранять где-то вне вашего компьютера ваши файлы. Иначе может произойти непоправимое, и Вы потеряете все, что наработали неделями, месяцами и даже годами.</w:t>
      </w:r>
    </w:p>
    <w:p w:rsidR="0000336F" w:rsidRPr="0000336F" w:rsidRDefault="0000336F" w:rsidP="0000336F">
      <w:pPr>
        <w:pStyle w:val="a8"/>
        <w:shd w:val="clear" w:color="auto" w:fill="FFFFFF"/>
        <w:spacing w:before="0" w:beforeAutospacing="0" w:after="0" w:afterAutospacing="0"/>
        <w:ind w:left="34" w:firstLine="675"/>
        <w:jc w:val="both"/>
        <w:textAlignment w:val="baseline"/>
        <w:rPr>
          <w:color w:val="333333"/>
          <w:sz w:val="28"/>
          <w:szCs w:val="28"/>
        </w:rPr>
      </w:pPr>
      <w:r w:rsidRPr="0000336F">
        <w:rPr>
          <w:color w:val="333333"/>
          <w:sz w:val="28"/>
          <w:szCs w:val="28"/>
        </w:rPr>
        <w:t>Разработчики </w:t>
      </w:r>
      <w:r w:rsidRPr="00401FB0">
        <w:rPr>
          <w:rFonts w:eastAsiaTheme="majorEastAsia"/>
          <w:color w:val="333333"/>
          <w:sz w:val="28"/>
          <w:szCs w:val="28"/>
          <w:bdr w:val="none" w:sz="0" w:space="0" w:color="auto" w:frame="1"/>
        </w:rPr>
        <w:t>программного и аппаратного обеспечения ПК</w:t>
      </w:r>
      <w:r w:rsidRPr="0000336F">
        <w:rPr>
          <w:color w:val="333333"/>
          <w:sz w:val="28"/>
          <w:szCs w:val="28"/>
        </w:rPr>
        <w:t> многое сделали для надежной сохранности ваших данных. Но произойти может самое непредвиденное, что разработчики ПК и программисты могли не предусмотреть. Поэтому надо периодически проводить резервное копирование.</w:t>
      </w:r>
    </w:p>
    <w:p w:rsidR="0000336F" w:rsidRPr="0000336F" w:rsidRDefault="0000336F" w:rsidP="0000336F">
      <w:pPr>
        <w:pStyle w:val="a8"/>
        <w:shd w:val="clear" w:color="auto" w:fill="FFFFFF"/>
        <w:spacing w:before="0" w:beforeAutospacing="0" w:after="0" w:afterAutospacing="0"/>
        <w:ind w:left="34" w:firstLine="675"/>
        <w:jc w:val="both"/>
        <w:textAlignment w:val="baseline"/>
        <w:rPr>
          <w:color w:val="333333"/>
          <w:sz w:val="28"/>
          <w:szCs w:val="28"/>
        </w:rPr>
      </w:pPr>
      <w:r w:rsidRPr="0000336F">
        <w:rPr>
          <w:color w:val="333333"/>
          <w:sz w:val="28"/>
          <w:szCs w:val="28"/>
        </w:rPr>
        <w:t>Возьмите за правило, делать копии с определенной периодичностью, например, еженедельно или ежемесячно. Копируйте на флешку или внешний жесткий диск. Можно делать копии на CD-/DVD-носители, если на них хватает места для ваших данных.</w:t>
      </w:r>
    </w:p>
    <w:p w:rsidR="0000336F" w:rsidRPr="0000336F" w:rsidRDefault="0000336F" w:rsidP="0000336F">
      <w:pPr>
        <w:pStyle w:val="a8"/>
        <w:shd w:val="clear" w:color="auto" w:fill="FFFFFF"/>
        <w:spacing w:before="0" w:beforeAutospacing="0" w:after="0" w:afterAutospacing="0"/>
        <w:ind w:left="34" w:firstLine="675"/>
        <w:jc w:val="both"/>
        <w:textAlignment w:val="baseline"/>
        <w:rPr>
          <w:color w:val="333333"/>
          <w:sz w:val="28"/>
          <w:szCs w:val="28"/>
        </w:rPr>
      </w:pPr>
      <w:r w:rsidRPr="0000336F">
        <w:rPr>
          <w:color w:val="333333"/>
          <w:sz w:val="28"/>
          <w:szCs w:val="28"/>
        </w:rPr>
        <w:t>Резервное копирование на внешний жесткий диск или на флешку делается примерно одинаково. Вы подключаете жесткий диск или флешку к </w:t>
      </w:r>
      <w:r w:rsidRPr="00401FB0">
        <w:rPr>
          <w:rFonts w:eastAsiaTheme="majorEastAsia"/>
          <w:color w:val="333333"/>
          <w:sz w:val="28"/>
          <w:szCs w:val="28"/>
          <w:bdr w:val="none" w:sz="0" w:space="0" w:color="auto" w:frame="1"/>
        </w:rPr>
        <w:t>USB-порту</w:t>
      </w:r>
      <w:r w:rsidRPr="0000336F">
        <w:rPr>
          <w:color w:val="333333"/>
          <w:sz w:val="28"/>
          <w:szCs w:val="28"/>
        </w:rPr>
        <w:t xml:space="preserve">, дожидаетесь их подключения (не мгновенно это происходит), </w:t>
      </w:r>
      <w:r w:rsidRPr="0000336F">
        <w:rPr>
          <w:color w:val="333333"/>
          <w:sz w:val="28"/>
          <w:szCs w:val="28"/>
        </w:rPr>
        <w:lastRenderedPageBreak/>
        <w:t>открываете папку «Мой компьютер», находите там подключенный жесткий диск или флешку, и открываете его (ее).</w:t>
      </w:r>
    </w:p>
    <w:p w:rsidR="0000336F" w:rsidRPr="0000336F" w:rsidRDefault="0000336F" w:rsidP="0000336F">
      <w:pPr>
        <w:pStyle w:val="a8"/>
        <w:shd w:val="clear" w:color="auto" w:fill="FFFFFF"/>
        <w:spacing w:before="0" w:beforeAutospacing="0" w:after="0" w:afterAutospacing="0"/>
        <w:ind w:left="34" w:firstLine="675"/>
        <w:jc w:val="both"/>
        <w:textAlignment w:val="baseline"/>
        <w:rPr>
          <w:color w:val="333333"/>
          <w:sz w:val="28"/>
          <w:szCs w:val="28"/>
        </w:rPr>
      </w:pPr>
      <w:r w:rsidRPr="0000336F">
        <w:rPr>
          <w:color w:val="333333"/>
          <w:sz w:val="28"/>
          <w:szCs w:val="28"/>
        </w:rPr>
        <w:t>Затем в другом окне Вы открываете папку с вашими данными (например, «Мой компьютер» или «Disk_D»). И переносите данные из одного открытого окна в другое (курсор мыши ставим в окне «Мой компьютер» или «Disk_D», выделяем все папки и файлы в этом окне, правая кнопка мыши – «Копировать», курсор мыши ставим в окне внешнего жесткого диска или флешки, правая кнопка мыши на свободном поле – «Вставить»).</w:t>
      </w:r>
    </w:p>
    <w:p w:rsidR="0000336F" w:rsidRPr="0000336F" w:rsidRDefault="0000336F" w:rsidP="0000336F">
      <w:pPr>
        <w:pStyle w:val="a8"/>
        <w:shd w:val="clear" w:color="auto" w:fill="FFFFFF"/>
        <w:spacing w:before="0" w:beforeAutospacing="0" w:after="0" w:afterAutospacing="0"/>
        <w:ind w:left="34" w:firstLine="675"/>
        <w:jc w:val="both"/>
        <w:textAlignment w:val="baseline"/>
        <w:rPr>
          <w:color w:val="333333"/>
          <w:sz w:val="28"/>
          <w:szCs w:val="28"/>
        </w:rPr>
      </w:pPr>
      <w:r w:rsidRPr="0000336F">
        <w:rPr>
          <w:color w:val="333333"/>
          <w:sz w:val="28"/>
          <w:szCs w:val="28"/>
        </w:rPr>
        <w:t>Резервное копирование на внешний жесткий диск или на флешку, которое описано текстом выше, можно посмотреть также по видео:</w:t>
      </w:r>
    </w:p>
    <w:p w:rsidR="0000336F" w:rsidRPr="0000336F" w:rsidRDefault="0000336F" w:rsidP="0000336F">
      <w:pPr>
        <w:pStyle w:val="a8"/>
        <w:shd w:val="clear" w:color="auto" w:fill="FFFFFF"/>
        <w:spacing w:before="0" w:beforeAutospacing="0" w:after="0" w:afterAutospacing="0"/>
        <w:ind w:left="34" w:firstLine="675"/>
        <w:jc w:val="both"/>
        <w:textAlignment w:val="baseline"/>
        <w:rPr>
          <w:color w:val="333333"/>
          <w:sz w:val="28"/>
          <w:szCs w:val="28"/>
        </w:rPr>
      </w:pPr>
      <w:r w:rsidRPr="0000336F">
        <w:rPr>
          <w:color w:val="333333"/>
          <w:sz w:val="28"/>
          <w:szCs w:val="28"/>
        </w:rPr>
        <w:t>Некоторые антивирусные программы предлагают сервис по сохранению ваших данных на удаленных серверах. В этом случае резервное копирование ваших данных осуществляется на чужой компьютер (сервер), который находится где-то у разработчика антивирусной программы. На этом удаленном сервере ваши данные тоже будут еще дополнительно копировать, чтобы гарантировать сохранность данных в случае возможных сбоев.</w:t>
      </w:r>
    </w:p>
    <w:p w:rsidR="0000336F" w:rsidRPr="0000336F" w:rsidRDefault="0000336F" w:rsidP="0000336F">
      <w:pPr>
        <w:pStyle w:val="a8"/>
        <w:shd w:val="clear" w:color="auto" w:fill="FFFFFF"/>
        <w:spacing w:before="0" w:beforeAutospacing="0" w:after="0" w:afterAutospacing="0"/>
        <w:ind w:left="34" w:firstLine="675"/>
        <w:jc w:val="both"/>
        <w:textAlignment w:val="baseline"/>
        <w:rPr>
          <w:color w:val="333333"/>
          <w:sz w:val="28"/>
          <w:szCs w:val="28"/>
        </w:rPr>
      </w:pPr>
      <w:r w:rsidRPr="0000336F">
        <w:rPr>
          <w:color w:val="333333"/>
          <w:sz w:val="28"/>
          <w:szCs w:val="28"/>
        </w:rPr>
        <w:t>Резервное копирование с помощью антивирусных программ – неплохое решение по сохранению своих данных. Но если ваша лицензия на антивирус закончится, и вы не захотите ее продлевать, то и восстановить ваши данные Вы вряд ли сможете. Поэтому копирование на внешние серверы не отменяет копирования на флешки и внешние  жесткие диски.</w:t>
      </w:r>
    </w:p>
    <w:p w:rsidR="0000336F" w:rsidRPr="0000336F" w:rsidRDefault="0000336F" w:rsidP="0000336F">
      <w:pPr>
        <w:pStyle w:val="a8"/>
        <w:shd w:val="clear" w:color="auto" w:fill="FFFFFF"/>
        <w:spacing w:before="0" w:beforeAutospacing="0" w:after="0" w:afterAutospacing="0"/>
        <w:ind w:left="34" w:firstLine="675"/>
        <w:jc w:val="both"/>
        <w:textAlignment w:val="baseline"/>
        <w:rPr>
          <w:color w:val="333333"/>
          <w:sz w:val="28"/>
          <w:szCs w:val="28"/>
        </w:rPr>
      </w:pPr>
      <w:r w:rsidRPr="0000336F">
        <w:rPr>
          <w:color w:val="333333"/>
          <w:sz w:val="28"/>
          <w:szCs w:val="28"/>
        </w:rPr>
        <w:t>Замечательный сервис по резервному копированию данных создан в Windows 7. Это – «Архивация и восстановление файлов» (Пуск» – «Панель управления» – «Архивация и восстановление файлов»). Сервис предлагает 3 опции:</w:t>
      </w:r>
    </w:p>
    <w:p w:rsidR="0000336F" w:rsidRPr="0000336F" w:rsidRDefault="0000336F" w:rsidP="00EE0926">
      <w:pPr>
        <w:numPr>
          <w:ilvl w:val="0"/>
          <w:numId w:val="29"/>
        </w:numPr>
        <w:spacing w:line="240" w:lineRule="auto"/>
        <w:ind w:left="34" w:firstLine="675"/>
        <w:textAlignment w:val="baseline"/>
        <w:rPr>
          <w:color w:val="333333"/>
        </w:rPr>
      </w:pPr>
      <w:r w:rsidRPr="0000336F">
        <w:rPr>
          <w:color w:val="333333"/>
        </w:rPr>
        <w:t>Создать диск восстановления системы – предусматривает запись на DVD-диск загружаемого образа системы с тем, чтобы в случае полного отказа операционной системы загружаться (например, при ее разрушении вирусами или неправильного отключения электропитания ПК), можно было бы произвести загрузку системы с этого DVD-диска. Создание диска восстановления системы – очень полезная опция, которую хотя бы раз нужно выполнить каждому пользователю ПК, работающего под управлением Windows 7.</w:t>
      </w:r>
    </w:p>
    <w:p w:rsidR="0000336F" w:rsidRPr="0000336F" w:rsidRDefault="0000336F" w:rsidP="00EE0926">
      <w:pPr>
        <w:numPr>
          <w:ilvl w:val="0"/>
          <w:numId w:val="30"/>
        </w:numPr>
        <w:spacing w:line="240" w:lineRule="auto"/>
        <w:ind w:left="34" w:firstLine="675"/>
        <w:textAlignment w:val="baseline"/>
        <w:rPr>
          <w:color w:val="333333"/>
        </w:rPr>
      </w:pPr>
      <w:r w:rsidRPr="0000336F">
        <w:rPr>
          <w:color w:val="333333"/>
        </w:rPr>
        <w:t>Создание образа системы – запись на внешний жесткий диск образа системы Windows 7 с тем, чтобы в случае разрушения системы, порчи реестра системы и при иных обстоятельствах можно было систему Windows 7 восстановить (из созданного образа).</w:t>
      </w:r>
    </w:p>
    <w:p w:rsidR="0000336F" w:rsidRPr="0000336F" w:rsidRDefault="0000336F" w:rsidP="00EE0926">
      <w:pPr>
        <w:numPr>
          <w:ilvl w:val="0"/>
          <w:numId w:val="31"/>
        </w:numPr>
        <w:spacing w:line="240" w:lineRule="auto"/>
        <w:ind w:left="34" w:firstLine="675"/>
        <w:textAlignment w:val="baseline"/>
        <w:rPr>
          <w:color w:val="333333"/>
        </w:rPr>
      </w:pPr>
      <w:r w:rsidRPr="0000336F">
        <w:rPr>
          <w:color w:val="333333"/>
        </w:rPr>
        <w:t>Архивирование – запись на внешний жесткий диск не только образа системы, но и всех хранящихся на ПК данных пользователей. Это позволяет в точности восстановить систему и все данные пользователей, которые были в ПК на момент копирования.</w:t>
      </w:r>
    </w:p>
    <w:p w:rsidR="0000336F" w:rsidRPr="0000336F" w:rsidRDefault="0000336F" w:rsidP="0000336F">
      <w:pPr>
        <w:pStyle w:val="a8"/>
        <w:shd w:val="clear" w:color="auto" w:fill="FFFFFF"/>
        <w:spacing w:before="0" w:beforeAutospacing="0" w:after="0" w:afterAutospacing="0"/>
        <w:ind w:left="34" w:firstLine="675"/>
        <w:jc w:val="both"/>
        <w:textAlignment w:val="baseline"/>
        <w:rPr>
          <w:color w:val="333333"/>
          <w:sz w:val="28"/>
          <w:szCs w:val="28"/>
        </w:rPr>
      </w:pPr>
      <w:r w:rsidRPr="0000336F">
        <w:rPr>
          <w:color w:val="333333"/>
          <w:sz w:val="28"/>
          <w:szCs w:val="28"/>
        </w:rPr>
        <w:t xml:space="preserve">Ко всему прочему опция «Архивация и восстановление файлов» предусматривает настройки. Можно, например, задать интервал копирования </w:t>
      </w:r>
      <w:r w:rsidRPr="0000336F">
        <w:rPr>
          <w:color w:val="333333"/>
          <w:sz w:val="28"/>
          <w:szCs w:val="28"/>
        </w:rPr>
        <w:lastRenderedPageBreak/>
        <w:t>(ежедневно, еженедельно и т.п.), и резервное копирование будет производиться автоматически. А значит, нельзя будет забыть или пропустить сеанс копирования данных. Также можно сделать таким образом, чтобы резервное копирование производилось автоматически при каждом подключении внешнего жесткого диска (предназначенного для копирования) к ПК.</w:t>
      </w:r>
    </w:p>
    <w:p w:rsidR="0000336F" w:rsidRPr="0000336F" w:rsidRDefault="0000336F" w:rsidP="0000336F">
      <w:pPr>
        <w:pStyle w:val="a8"/>
        <w:shd w:val="clear" w:color="auto" w:fill="FFFFFF"/>
        <w:spacing w:before="0" w:beforeAutospacing="0" w:after="0" w:afterAutospacing="0"/>
        <w:ind w:left="34" w:firstLine="675"/>
        <w:jc w:val="both"/>
        <w:textAlignment w:val="baseline"/>
        <w:rPr>
          <w:color w:val="333333"/>
          <w:sz w:val="28"/>
          <w:szCs w:val="28"/>
        </w:rPr>
      </w:pPr>
      <w:r w:rsidRPr="0000336F">
        <w:rPr>
          <w:color w:val="333333"/>
          <w:sz w:val="28"/>
          <w:szCs w:val="28"/>
        </w:rPr>
        <w:t>Опытные пользователи никогда не ленятся и не забывают копировать свои данные, поэтому они всегда уверенно смотрят в будущее.</w:t>
      </w:r>
    </w:p>
    <w:p w:rsidR="0000336F" w:rsidRPr="0000336F" w:rsidRDefault="0000336F" w:rsidP="0000336F">
      <w:pPr>
        <w:pStyle w:val="a8"/>
        <w:shd w:val="clear" w:color="auto" w:fill="FFFFFF"/>
        <w:spacing w:before="0" w:beforeAutospacing="0" w:after="0" w:afterAutospacing="0"/>
        <w:ind w:left="34" w:firstLine="675"/>
        <w:jc w:val="both"/>
        <w:textAlignment w:val="baseline"/>
        <w:rPr>
          <w:color w:val="333333"/>
          <w:sz w:val="28"/>
          <w:szCs w:val="28"/>
        </w:rPr>
      </w:pPr>
      <w:r w:rsidRPr="0000336F">
        <w:rPr>
          <w:color w:val="333333"/>
          <w:sz w:val="28"/>
          <w:szCs w:val="28"/>
        </w:rPr>
        <w:t>Если данные все же пропали, то достаточно их восстановить, выполнив обратное копирование с внешнего жесткого диска, флешки или с внешнего сервера (с помощью антивирусной программы). Все это просто, если, конечно, копии были своевременно сделаны.</w:t>
      </w:r>
    </w:p>
    <w:p w:rsidR="0000336F" w:rsidRPr="0000336F" w:rsidRDefault="0000336F" w:rsidP="0000336F">
      <w:pPr>
        <w:pStyle w:val="a8"/>
        <w:shd w:val="clear" w:color="auto" w:fill="FFFFFF"/>
        <w:spacing w:before="0" w:beforeAutospacing="0" w:after="0" w:afterAutospacing="0"/>
        <w:ind w:left="34" w:firstLine="675"/>
        <w:jc w:val="both"/>
        <w:textAlignment w:val="baseline"/>
        <w:rPr>
          <w:color w:val="333333"/>
          <w:sz w:val="28"/>
          <w:szCs w:val="28"/>
        </w:rPr>
      </w:pPr>
      <w:r w:rsidRPr="0000336F">
        <w:rPr>
          <w:color w:val="333333"/>
          <w:sz w:val="28"/>
          <w:szCs w:val="28"/>
        </w:rPr>
        <w:t>Уверенные пользователи также всегда знают, что компьютеры отказывают в самые неподходящие моменты. Поэтому самые важные данные, например, такие, которые нужны всегда «под рукой», они копируют постоянно, после каждой редакции. А флешки или жесткие диски с этими важными данными они носят с собой или хранят в строго определенных местах.</w:t>
      </w:r>
    </w:p>
    <w:p w:rsidR="0000336F" w:rsidRPr="0000336F" w:rsidRDefault="0000336F" w:rsidP="0000336F">
      <w:pPr>
        <w:pStyle w:val="a8"/>
        <w:shd w:val="clear" w:color="auto" w:fill="FFFFFF"/>
        <w:spacing w:before="0" w:beforeAutospacing="0" w:after="0" w:afterAutospacing="0"/>
        <w:ind w:left="34" w:firstLine="675"/>
        <w:jc w:val="both"/>
        <w:textAlignment w:val="baseline"/>
        <w:rPr>
          <w:color w:val="333333"/>
          <w:sz w:val="28"/>
          <w:szCs w:val="28"/>
        </w:rPr>
      </w:pPr>
      <w:r w:rsidRPr="0000336F">
        <w:rPr>
          <w:color w:val="333333"/>
          <w:sz w:val="28"/>
          <w:szCs w:val="28"/>
        </w:rPr>
        <w:t>И еще очень важный момент, связанный с хранением данных. Когда Вы работаете с файлами с помощью прикладных программ, то эти современные программы имеют функцию автоматического сохранения. Это означает, что почти любая программа периодически самостоятельно копирует ваши наработки, чтобы в случае сбоя можно было их безболезненно восстановить.</w:t>
      </w:r>
    </w:p>
    <w:p w:rsidR="0000336F" w:rsidRPr="0000336F" w:rsidRDefault="0000336F" w:rsidP="00EE0926">
      <w:pPr>
        <w:pStyle w:val="a8"/>
        <w:shd w:val="clear" w:color="auto" w:fill="FFFFFF"/>
        <w:spacing w:before="0" w:beforeAutospacing="0" w:after="0" w:afterAutospacing="0"/>
        <w:ind w:left="34" w:firstLine="250"/>
        <w:jc w:val="both"/>
        <w:textAlignment w:val="baseline"/>
        <w:rPr>
          <w:color w:val="333333"/>
          <w:sz w:val="28"/>
          <w:szCs w:val="28"/>
        </w:rPr>
      </w:pPr>
      <w:r w:rsidRPr="0000336F">
        <w:rPr>
          <w:color w:val="333333"/>
          <w:sz w:val="28"/>
          <w:szCs w:val="28"/>
        </w:rPr>
        <w:t>Однако автоматическое сохранение не является 100% гарантией сохранения ваших файлов. Поэтому периодически нужно самостоятельно копировать свои наработки, нажимая на кнопку с изображением дискетки (есть во многих программах), или управляя этим процессом через меню «Файл» – «Сохранить». Только в этом случае пользователь может быть уверен, что все его данные хранятся в том виде, как он их создал и обработал.</w:t>
      </w:r>
    </w:p>
    <w:p w:rsidR="003B4F12" w:rsidRPr="003B4F12" w:rsidRDefault="00EE0926" w:rsidP="00B97886">
      <w:r>
        <w:t>Практическая часть</w:t>
      </w:r>
    </w:p>
    <w:p w:rsidR="00333274" w:rsidRPr="00EE0926" w:rsidRDefault="00333274" w:rsidP="00EE0926">
      <w:pPr>
        <w:pStyle w:val="MyNormal0"/>
        <w:ind w:firstLine="709"/>
        <w:rPr>
          <w:rFonts w:ascii="Times New Roman" w:hAnsi="Times New Roman" w:cs="Times New Roman"/>
          <w:b/>
          <w:bCs/>
        </w:rPr>
      </w:pPr>
      <w:r>
        <w:rPr>
          <w:rFonts w:ascii="Times New Roman" w:hAnsi="Times New Roman" w:cs="Times New Roman"/>
          <w:b/>
          <w:bCs/>
        </w:rPr>
        <w:t>Задание к практическому  занятию:</w:t>
      </w:r>
    </w:p>
    <w:p w:rsidR="00333274" w:rsidRDefault="00333274" w:rsidP="00EE0926">
      <w:pPr>
        <w:pStyle w:val="a3"/>
        <w:numPr>
          <w:ilvl w:val="0"/>
          <w:numId w:val="37"/>
        </w:numPr>
        <w:ind w:left="142" w:firstLine="142"/>
        <w:jc w:val="left"/>
      </w:pPr>
      <w:r>
        <w:t xml:space="preserve">Изучить  теоретический материал лабораторной работе. </w:t>
      </w:r>
    </w:p>
    <w:p w:rsidR="00333274" w:rsidRDefault="00333274" w:rsidP="00EE0926">
      <w:pPr>
        <w:pStyle w:val="a3"/>
        <w:numPr>
          <w:ilvl w:val="0"/>
          <w:numId w:val="37"/>
        </w:numPr>
        <w:ind w:left="142" w:firstLine="142"/>
        <w:jc w:val="left"/>
      </w:pPr>
      <w:r>
        <w:t xml:space="preserve">Выполнить упражнения, представленные в лабораторной работе. </w:t>
      </w:r>
    </w:p>
    <w:p w:rsidR="003B4F12" w:rsidRPr="003B4F12" w:rsidRDefault="00333274" w:rsidP="00EE0926">
      <w:pPr>
        <w:pStyle w:val="a3"/>
        <w:numPr>
          <w:ilvl w:val="0"/>
          <w:numId w:val="37"/>
        </w:numPr>
        <w:spacing w:line="240" w:lineRule="auto"/>
        <w:ind w:left="709" w:hanging="785"/>
      </w:pPr>
      <w:r>
        <w:t xml:space="preserve">Опишите программное обеспечение, с помощью которого производится поиск уликовой информации. В отчете представьте результаты исследования ПК на предмет поиска уликовой информации. </w:t>
      </w:r>
    </w:p>
    <w:p w:rsidR="003B4F12" w:rsidRPr="003B4F12" w:rsidRDefault="003B4F12" w:rsidP="00401FB0">
      <w:pPr>
        <w:spacing w:line="240" w:lineRule="auto"/>
        <w:ind w:firstLine="675"/>
      </w:pPr>
    </w:p>
    <w:p w:rsidR="00333274" w:rsidRDefault="00333274" w:rsidP="00333274">
      <w:pPr>
        <w:ind w:left="567"/>
        <w:rPr>
          <w:b/>
        </w:rPr>
      </w:pPr>
      <w:r>
        <w:rPr>
          <w:b/>
        </w:rPr>
        <w:t>Вопросы для работы</w:t>
      </w:r>
    </w:p>
    <w:p w:rsidR="003B4F12" w:rsidRPr="003B4F12" w:rsidRDefault="00401FB0" w:rsidP="00EE0926">
      <w:pPr>
        <w:pStyle w:val="a3"/>
        <w:numPr>
          <w:ilvl w:val="3"/>
          <w:numId w:val="50"/>
        </w:numPr>
        <w:spacing w:line="240" w:lineRule="auto"/>
        <w:ind w:left="993" w:hanging="851"/>
      </w:pPr>
      <w:r>
        <w:t>К</w:t>
      </w:r>
      <w:r w:rsidR="003B4F12" w:rsidRPr="003B4F12">
        <w:t>ак производится исследование компьютерной техники пр</w:t>
      </w:r>
      <w:r w:rsidR="00333274">
        <w:t>и криминалистической экспертизе?</w:t>
      </w:r>
    </w:p>
    <w:p w:rsidR="003B4F12" w:rsidRPr="003B4F12" w:rsidRDefault="00401FB0" w:rsidP="00EE0926">
      <w:pPr>
        <w:pStyle w:val="a3"/>
        <w:numPr>
          <w:ilvl w:val="3"/>
          <w:numId w:val="50"/>
        </w:numPr>
        <w:spacing w:line="240" w:lineRule="auto"/>
        <w:ind w:left="993" w:hanging="851"/>
      </w:pPr>
      <w:r>
        <w:lastRenderedPageBreak/>
        <w:t>С</w:t>
      </w:r>
      <w:r w:rsidR="003B4F12" w:rsidRPr="003B4F12">
        <w:t xml:space="preserve"> помощью каких средств можно получить перечен</w:t>
      </w:r>
      <w:r w:rsidR="00333274">
        <w:t>ь установленных программ на ЭПК?</w:t>
      </w:r>
    </w:p>
    <w:p w:rsidR="003B4F12" w:rsidRPr="003B4F12" w:rsidRDefault="00333274" w:rsidP="00EE0926">
      <w:pPr>
        <w:pStyle w:val="a3"/>
        <w:numPr>
          <w:ilvl w:val="3"/>
          <w:numId w:val="50"/>
        </w:numPr>
        <w:ind w:left="1134" w:hanging="992"/>
      </w:pPr>
      <w:r>
        <w:t>Опишите программное обеспечение, с помощью которого производится поиск уликовой информации.</w:t>
      </w:r>
    </w:p>
    <w:p w:rsidR="00BC715C" w:rsidRDefault="00BC715C">
      <w:pPr>
        <w:spacing w:line="240" w:lineRule="auto"/>
        <w:jc w:val="left"/>
        <w:rPr>
          <w:rFonts w:asciiTheme="majorHAnsi" w:eastAsiaTheme="majorEastAsia" w:hAnsiTheme="majorHAnsi" w:cstheme="majorBidi"/>
          <w:b/>
          <w:bCs/>
        </w:rPr>
      </w:pPr>
      <w:bookmarkStart w:id="17" w:name="_Toc507541743"/>
      <w:r>
        <w:br w:type="page"/>
      </w:r>
    </w:p>
    <w:p w:rsidR="003B4F12" w:rsidRDefault="003B4F12" w:rsidP="003B4F12">
      <w:pPr>
        <w:pStyle w:val="1"/>
      </w:pPr>
      <w:bookmarkStart w:id="18" w:name="_Toc2762636"/>
      <w:r w:rsidRPr="003B4F12">
        <w:lastRenderedPageBreak/>
        <w:t>Практическое занятие №4. Методы сокрытия уликовых данных от обнаружения.</w:t>
      </w:r>
      <w:bookmarkEnd w:id="17"/>
      <w:bookmarkEnd w:id="18"/>
    </w:p>
    <w:p w:rsidR="00BC715C" w:rsidRPr="003B4F12" w:rsidRDefault="00BC715C" w:rsidP="004332EA">
      <w:pPr>
        <w:spacing w:line="240" w:lineRule="auto"/>
        <w:ind w:firstLine="674"/>
      </w:pPr>
      <w:r w:rsidRPr="004332EA">
        <w:rPr>
          <w:b/>
        </w:rPr>
        <w:t>Цель работы:</w:t>
      </w:r>
      <w:r w:rsidR="004332EA">
        <w:t xml:space="preserve"> проанализировать методы сокрытия данных от обнаружения</w:t>
      </w:r>
    </w:p>
    <w:p w:rsidR="00BC715C" w:rsidRPr="004332EA" w:rsidRDefault="00BC715C" w:rsidP="00B97886">
      <w:pPr>
        <w:rPr>
          <w:b/>
        </w:rPr>
      </w:pPr>
      <w:r w:rsidRPr="004332EA">
        <w:t>Теоретическая часть</w:t>
      </w:r>
    </w:p>
    <w:p w:rsidR="004332EA" w:rsidRDefault="004332EA" w:rsidP="004332EA">
      <w:pPr>
        <w:tabs>
          <w:tab w:val="left" w:pos="851"/>
          <w:tab w:val="left" w:pos="1134"/>
        </w:tabs>
        <w:spacing w:line="240" w:lineRule="auto"/>
        <w:ind w:left="62" w:firstLine="647"/>
        <w:rPr>
          <w:color w:val="222222"/>
        </w:rPr>
      </w:pPr>
      <w:r w:rsidRPr="004332EA">
        <w:rPr>
          <w:color w:val="222222"/>
          <w:shd w:val="clear" w:color="auto" w:fill="FFFFFF"/>
        </w:rPr>
        <w:t>Информация на жестком диске может быть скрыта несколькими методами. Мы будем говорить о них, начиная с простых и переходя к сложным. Статья для тех, кто прячет, а не находит. Поэтому методы сокрытия лишь обозначены. Кому потребуется более подробная информация по тому или иному методу — тот ее найдет и, главное, привнесет свой неповторимый аромат за счет смешения приправ. А конкретные рецепты были бы полезны тем, кто ищет, а не прячет.</w:t>
      </w:r>
      <w:bookmarkStart w:id="19" w:name="habracut"/>
      <w:bookmarkEnd w:id="19"/>
    </w:p>
    <w:p w:rsidR="004332EA" w:rsidRDefault="004332EA" w:rsidP="004332EA">
      <w:pPr>
        <w:tabs>
          <w:tab w:val="left" w:pos="851"/>
          <w:tab w:val="left" w:pos="1134"/>
        </w:tabs>
        <w:spacing w:line="240" w:lineRule="auto"/>
        <w:ind w:left="62" w:firstLine="647"/>
        <w:rPr>
          <w:color w:val="222222"/>
        </w:rPr>
      </w:pPr>
      <w:r w:rsidRPr="004332EA">
        <w:rPr>
          <w:b/>
          <w:bCs/>
          <w:color w:val="222222"/>
          <w:shd w:val="clear" w:color="auto" w:fill="FFFFFF"/>
        </w:rPr>
        <w:t>#1. Перемещение в папки «подальше»</w:t>
      </w:r>
    </w:p>
    <w:p w:rsidR="004332EA" w:rsidRDefault="004332EA" w:rsidP="004332EA">
      <w:pPr>
        <w:tabs>
          <w:tab w:val="left" w:pos="851"/>
          <w:tab w:val="left" w:pos="1134"/>
        </w:tabs>
        <w:spacing w:line="240" w:lineRule="auto"/>
        <w:ind w:left="62" w:firstLine="647"/>
        <w:rPr>
          <w:color w:val="222222"/>
        </w:rPr>
      </w:pPr>
      <w:r w:rsidRPr="004332EA">
        <w:rPr>
          <w:color w:val="222222"/>
          <w:shd w:val="clear" w:color="auto" w:fill="FFFFFF"/>
        </w:rPr>
        <w:t>Метод заключается в том, чтобы переместить информацию куда-нибудь в C:\Users\Walter\AppData\Local\Temp\018iasywq8\user\10ha1pg1vythz21ds778b0ycq9r2. Таким методом, пользуются… ну те, кто в принципе знает, что компьютер работает от сети и включается при помощи кнопки. </w:t>
      </w:r>
      <w:r w:rsidRPr="004332EA">
        <w:rPr>
          <w:color w:val="222222"/>
        </w:rPr>
        <w:br/>
      </w:r>
      <w:r w:rsidRPr="004332EA">
        <w:rPr>
          <w:color w:val="222222"/>
          <w:shd w:val="clear" w:color="auto" w:fill="FFFFFF"/>
        </w:rPr>
        <w:t>Как можно найти? Ну, так как туда обычно прячут видео и изображения, то поиском через Total Commander: *.jpg; *.avi или *.doc; *.xls и проч.</w:t>
      </w:r>
    </w:p>
    <w:p w:rsidR="004332EA" w:rsidRDefault="004332EA" w:rsidP="004332EA">
      <w:pPr>
        <w:tabs>
          <w:tab w:val="left" w:pos="851"/>
          <w:tab w:val="left" w:pos="1134"/>
        </w:tabs>
        <w:spacing w:line="240" w:lineRule="auto"/>
        <w:ind w:left="62" w:firstLine="647"/>
        <w:rPr>
          <w:color w:val="222222"/>
        </w:rPr>
      </w:pPr>
      <w:r w:rsidRPr="004332EA">
        <w:rPr>
          <w:b/>
          <w:bCs/>
          <w:color w:val="222222"/>
          <w:shd w:val="clear" w:color="auto" w:fill="FFFFFF"/>
        </w:rPr>
        <w:t>#2. Скрытие в архиве</w:t>
      </w:r>
    </w:p>
    <w:p w:rsidR="004332EA" w:rsidRDefault="004332EA" w:rsidP="004332EA">
      <w:pPr>
        <w:tabs>
          <w:tab w:val="left" w:pos="851"/>
          <w:tab w:val="left" w:pos="1134"/>
        </w:tabs>
        <w:spacing w:line="240" w:lineRule="auto"/>
        <w:ind w:left="62" w:firstLine="647"/>
        <w:rPr>
          <w:color w:val="222222"/>
        </w:rPr>
      </w:pPr>
      <w:r w:rsidRPr="004332EA">
        <w:rPr>
          <w:color w:val="222222"/>
          <w:shd w:val="clear" w:color="auto" w:fill="FFFFFF"/>
        </w:rPr>
        <w:t>Метод понятен. Заархивировать 10 фотографий, назвать архив hjskdhklgd.zip и совместить с методом № 1. Тут уже должен быть пользователь, представляющий себе, что такое архиватор.</w:t>
      </w:r>
      <w:r w:rsidRPr="004332EA">
        <w:rPr>
          <w:color w:val="222222"/>
        </w:rPr>
        <w:br/>
      </w:r>
      <w:r w:rsidRPr="004332EA">
        <w:rPr>
          <w:color w:val="222222"/>
          <w:shd w:val="clear" w:color="auto" w:fill="FFFFFF"/>
        </w:rPr>
        <w:t>Как можно найти? Также как и в первом пункте, только указать «искать в архивах».</w:t>
      </w:r>
    </w:p>
    <w:p w:rsidR="004332EA" w:rsidRDefault="004332EA" w:rsidP="004332EA">
      <w:pPr>
        <w:tabs>
          <w:tab w:val="left" w:pos="851"/>
          <w:tab w:val="left" w:pos="1134"/>
        </w:tabs>
        <w:spacing w:line="240" w:lineRule="auto"/>
        <w:ind w:left="62" w:firstLine="647"/>
        <w:rPr>
          <w:color w:val="222222"/>
        </w:rPr>
      </w:pPr>
      <w:r w:rsidRPr="004332EA">
        <w:rPr>
          <w:b/>
          <w:bCs/>
          <w:color w:val="222222"/>
          <w:shd w:val="clear" w:color="auto" w:fill="FFFFFF"/>
        </w:rPr>
        <w:t>#3. Переименование файла</w:t>
      </w:r>
    </w:p>
    <w:p w:rsidR="004332EA" w:rsidRDefault="004332EA" w:rsidP="004332EA">
      <w:pPr>
        <w:tabs>
          <w:tab w:val="left" w:pos="851"/>
          <w:tab w:val="left" w:pos="1134"/>
        </w:tabs>
        <w:spacing w:line="240" w:lineRule="auto"/>
        <w:ind w:left="62" w:firstLine="647"/>
        <w:rPr>
          <w:color w:val="222222"/>
        </w:rPr>
      </w:pPr>
      <w:r w:rsidRPr="004332EA">
        <w:rPr>
          <w:i/>
          <w:iCs/>
          <w:color w:val="222222"/>
          <w:shd w:val="clear" w:color="auto" w:fill="FFFFFF"/>
        </w:rPr>
        <w:t>Light</w:t>
      </w:r>
      <w:r w:rsidRPr="004332EA">
        <w:rPr>
          <w:color w:val="222222"/>
          <w:shd w:val="clear" w:color="auto" w:fill="FFFFFF"/>
        </w:rPr>
        <w:t>. Метод хотя и прост на первый взгляд, но, при углубленном использовании, может дать некоторые результаты. Зависит от того, насколько опытен пользователь. Если его знания ограничены уровнем, описанным выше, тогда файл «моя_черная_бухгалтерия.doc» будет назван «кодекс_строителя_коммунизма.doc». Найти можно также, как и выше.</w:t>
      </w:r>
    </w:p>
    <w:p w:rsidR="004332EA" w:rsidRDefault="004332EA" w:rsidP="004332EA">
      <w:pPr>
        <w:tabs>
          <w:tab w:val="left" w:pos="851"/>
          <w:tab w:val="left" w:pos="1134"/>
        </w:tabs>
        <w:spacing w:line="240" w:lineRule="auto"/>
        <w:ind w:left="62" w:firstLine="647"/>
        <w:rPr>
          <w:color w:val="222222"/>
        </w:rPr>
      </w:pPr>
      <w:r w:rsidRPr="004332EA">
        <w:rPr>
          <w:i/>
          <w:iCs/>
          <w:color w:val="222222"/>
          <w:shd w:val="clear" w:color="auto" w:fill="FFFFFF"/>
        </w:rPr>
        <w:t>Medium</w:t>
      </w:r>
      <w:r w:rsidRPr="004332EA">
        <w:rPr>
          <w:color w:val="222222"/>
          <w:shd w:val="clear" w:color="auto" w:fill="FFFFFF"/>
        </w:rPr>
        <w:t>. Если человек знает, как включать расширения файлов или дружит с ТК или FAR, а также понимает, что при переименовании файл не теряет своих вкусовых качеств, тогда он может переименовать его, например, в intraweb.dat, совместив с первым + вторым способом и получить некоторый эффект. Найти можно только запустив поиск по начальным символам содержания файла на предмет выявления нужного типа. *.* искать текст «II*» это tiff и проч. </w:t>
      </w:r>
    </w:p>
    <w:p w:rsidR="004332EA" w:rsidRDefault="004332EA" w:rsidP="004332EA">
      <w:pPr>
        <w:tabs>
          <w:tab w:val="left" w:pos="851"/>
          <w:tab w:val="left" w:pos="1134"/>
        </w:tabs>
        <w:spacing w:line="240" w:lineRule="auto"/>
        <w:ind w:left="62" w:firstLine="647"/>
        <w:rPr>
          <w:color w:val="222222"/>
        </w:rPr>
      </w:pPr>
      <w:r w:rsidRPr="004332EA">
        <w:rPr>
          <w:b/>
          <w:bCs/>
          <w:color w:val="222222"/>
          <w:shd w:val="clear" w:color="auto" w:fill="FFFFFF"/>
        </w:rPr>
        <w:t>#4. Применение атрибутов</w:t>
      </w:r>
    </w:p>
    <w:p w:rsidR="004332EA" w:rsidRDefault="004332EA" w:rsidP="004332EA">
      <w:pPr>
        <w:tabs>
          <w:tab w:val="left" w:pos="851"/>
          <w:tab w:val="left" w:pos="1134"/>
        </w:tabs>
        <w:spacing w:line="240" w:lineRule="auto"/>
        <w:ind w:left="62" w:firstLine="647"/>
        <w:rPr>
          <w:color w:val="222222"/>
        </w:rPr>
      </w:pPr>
      <w:r w:rsidRPr="004332EA">
        <w:rPr>
          <w:color w:val="222222"/>
          <w:shd w:val="clear" w:color="auto" w:fill="FFFFFF"/>
        </w:rPr>
        <w:t xml:space="preserve">Метод тоже понятен. Правая кнопка мыши, атрибут «скрытый». В командной строке attrib –s –h. Очень распространенный совет при запросе в </w:t>
      </w:r>
      <w:r w:rsidRPr="004332EA">
        <w:rPr>
          <w:color w:val="222222"/>
          <w:shd w:val="clear" w:color="auto" w:fill="FFFFFF"/>
        </w:rPr>
        <w:lastRenderedPageBreak/>
        <w:t>гугл «Hide files». Не знаю, на кого он рассчитан. Найти? Догадайтесь с 3-х раз, называется.</w:t>
      </w:r>
    </w:p>
    <w:p w:rsidR="004332EA" w:rsidRDefault="004332EA" w:rsidP="004332EA">
      <w:pPr>
        <w:tabs>
          <w:tab w:val="left" w:pos="851"/>
          <w:tab w:val="left" w:pos="1134"/>
        </w:tabs>
        <w:spacing w:line="240" w:lineRule="auto"/>
        <w:ind w:left="62" w:firstLine="647"/>
        <w:rPr>
          <w:color w:val="222222"/>
        </w:rPr>
      </w:pPr>
      <w:r w:rsidRPr="004332EA">
        <w:rPr>
          <w:b/>
          <w:bCs/>
          <w:color w:val="222222"/>
          <w:shd w:val="clear" w:color="auto" w:fill="FFFFFF"/>
        </w:rPr>
        <w:t>#5. Переименование папки</w:t>
      </w:r>
    </w:p>
    <w:p w:rsidR="004332EA" w:rsidRDefault="004332EA" w:rsidP="004332EA">
      <w:pPr>
        <w:tabs>
          <w:tab w:val="left" w:pos="851"/>
          <w:tab w:val="left" w:pos="1134"/>
        </w:tabs>
        <w:spacing w:line="240" w:lineRule="auto"/>
        <w:ind w:left="62" w:firstLine="647"/>
        <w:rPr>
          <w:color w:val="222222"/>
        </w:rPr>
      </w:pPr>
      <w:r w:rsidRPr="004332EA">
        <w:rPr>
          <w:i/>
          <w:iCs/>
          <w:color w:val="222222"/>
          <w:shd w:val="clear" w:color="auto" w:fill="FFFFFF"/>
        </w:rPr>
        <w:t>Light</w:t>
      </w:r>
      <w:r w:rsidRPr="004332EA">
        <w:rPr>
          <w:color w:val="222222"/>
          <w:shd w:val="clear" w:color="auto" w:fill="FFFFFF"/>
        </w:rPr>
        <w:t>. Один из самых смешных способов, но при его ярком визуальном эффекте он многих впечатляет. Рекомендуют папку на рабочем столе переименовать в 255 при нажатом ALT. При этом имя папки будет пустым. А иконку папки сменить на пустую картинку. И как по волшебству папка становится визуально невидимой. </w:t>
      </w:r>
      <w:r w:rsidRPr="004332EA">
        <w:rPr>
          <w:color w:val="222222"/>
        </w:rPr>
        <w:br/>
      </w:r>
      <w:r w:rsidRPr="004332EA">
        <w:rPr>
          <w:color w:val="222222"/>
          <w:shd w:val="clear" w:color="auto" w:fill="FFFFFF"/>
        </w:rPr>
        <w:t>Найти? Удерживая кнопку мыши выделить всю область рабочего стола.</w:t>
      </w:r>
    </w:p>
    <w:p w:rsidR="004332EA" w:rsidRDefault="004332EA" w:rsidP="004332EA">
      <w:pPr>
        <w:tabs>
          <w:tab w:val="left" w:pos="851"/>
          <w:tab w:val="left" w:pos="1134"/>
        </w:tabs>
        <w:spacing w:line="240" w:lineRule="auto"/>
        <w:ind w:left="62" w:firstLine="647"/>
        <w:rPr>
          <w:color w:val="222222"/>
        </w:rPr>
      </w:pPr>
      <w:r w:rsidRPr="004332EA">
        <w:rPr>
          <w:i/>
          <w:iCs/>
          <w:color w:val="222222"/>
          <w:shd w:val="clear" w:color="auto" w:fill="FFFFFF"/>
        </w:rPr>
        <w:t>Medium</w:t>
      </w:r>
      <w:r w:rsidRPr="004332EA">
        <w:rPr>
          <w:color w:val="222222"/>
          <w:shd w:val="clear" w:color="auto" w:fill="FFFFFF"/>
        </w:rPr>
        <w:t>. Еще есть пользователи, которые присваивают папке имя системной. Она тогда принимает вид Fonts.{21EC2020-3AEA-1069-A2DD-08002B30309D}, например, панели управления и при 2-м клике действительно туда ведет. Найти можно, зная, что в папке «Мои документы» ссылки на панель управления у обычных людей не бывает. Ну и способы 1-2, само собой.</w:t>
      </w:r>
    </w:p>
    <w:p w:rsidR="004332EA" w:rsidRDefault="004332EA" w:rsidP="004332EA">
      <w:pPr>
        <w:tabs>
          <w:tab w:val="left" w:pos="851"/>
          <w:tab w:val="left" w:pos="1134"/>
        </w:tabs>
        <w:spacing w:line="240" w:lineRule="auto"/>
        <w:ind w:left="62" w:firstLine="647"/>
        <w:rPr>
          <w:color w:val="222222"/>
        </w:rPr>
      </w:pPr>
      <w:r w:rsidRPr="004332EA">
        <w:rPr>
          <w:b/>
          <w:bCs/>
          <w:color w:val="222222"/>
          <w:shd w:val="clear" w:color="auto" w:fill="FFFFFF"/>
        </w:rPr>
        <w:t>#6. Архив с шифрованием</w:t>
      </w:r>
    </w:p>
    <w:p w:rsidR="004332EA" w:rsidRDefault="004332EA" w:rsidP="004332EA">
      <w:pPr>
        <w:tabs>
          <w:tab w:val="left" w:pos="851"/>
          <w:tab w:val="left" w:pos="1134"/>
        </w:tabs>
        <w:spacing w:line="240" w:lineRule="auto"/>
        <w:ind w:left="62" w:firstLine="647"/>
        <w:rPr>
          <w:color w:val="222222"/>
        </w:rPr>
      </w:pPr>
      <w:r w:rsidRPr="004332EA">
        <w:rPr>
          <w:color w:val="222222"/>
          <w:shd w:val="clear" w:color="auto" w:fill="FFFFFF"/>
        </w:rPr>
        <w:t>Сейчас мы говорим не о том, как информацию просмотреть, а о том, как ее найти. Поэтому само шифрование и пароли не обсуждаются. Дело в том, что современные архиваторы имеют возможность скрывать название файлов в архиве при шифровании. Здесь мы уже подошли к чему-то интересному. Пользователь как минимум потратил несколько часов, чтобы узнать о таком методе и в нем разобраться. </w:t>
      </w:r>
    </w:p>
    <w:p w:rsidR="004332EA" w:rsidRDefault="004332EA" w:rsidP="004332EA">
      <w:pPr>
        <w:tabs>
          <w:tab w:val="left" w:pos="851"/>
          <w:tab w:val="left" w:pos="1134"/>
        </w:tabs>
        <w:spacing w:line="240" w:lineRule="auto"/>
        <w:ind w:left="62" w:firstLine="647"/>
        <w:rPr>
          <w:color w:val="222222"/>
        </w:rPr>
      </w:pPr>
      <w:r w:rsidRPr="004332EA">
        <w:rPr>
          <w:color w:val="222222"/>
          <w:shd w:val="clear" w:color="auto" w:fill="FFFFFF"/>
        </w:rPr>
        <w:t>Найти? Найти можно только сам архив, и определить, что он зашифрован таким непростым способом. Файлы в нем ни за что не видны. То есть, обнаружится факт сокрытия информации на компьютере. Для данной статьи этого уже достаточно.</w:t>
      </w:r>
    </w:p>
    <w:p w:rsidR="004332EA" w:rsidRDefault="004332EA" w:rsidP="004332EA">
      <w:pPr>
        <w:tabs>
          <w:tab w:val="left" w:pos="851"/>
          <w:tab w:val="left" w:pos="1134"/>
        </w:tabs>
        <w:spacing w:line="240" w:lineRule="auto"/>
        <w:ind w:left="62" w:firstLine="647"/>
        <w:rPr>
          <w:color w:val="222222"/>
        </w:rPr>
      </w:pPr>
      <w:r w:rsidRPr="004332EA">
        <w:rPr>
          <w:b/>
          <w:bCs/>
          <w:color w:val="222222"/>
          <w:shd w:val="clear" w:color="auto" w:fill="FFFFFF"/>
        </w:rPr>
        <w:t>#7. Установка специальных программ </w:t>
      </w:r>
    </w:p>
    <w:p w:rsidR="004332EA" w:rsidRDefault="004332EA" w:rsidP="004332EA">
      <w:pPr>
        <w:tabs>
          <w:tab w:val="left" w:pos="851"/>
          <w:tab w:val="left" w:pos="1134"/>
        </w:tabs>
        <w:spacing w:line="240" w:lineRule="auto"/>
        <w:ind w:left="62" w:firstLine="647"/>
        <w:rPr>
          <w:color w:val="222222"/>
        </w:rPr>
      </w:pPr>
      <w:r w:rsidRPr="004332EA">
        <w:rPr>
          <w:color w:val="222222"/>
          <w:shd w:val="clear" w:color="auto" w:fill="FFFFFF"/>
        </w:rPr>
        <w:t>Методы </w:t>
      </w:r>
      <w:r w:rsidRPr="004332EA">
        <w:rPr>
          <w:shd w:val="clear" w:color="auto" w:fill="FFFFFF"/>
        </w:rPr>
        <w:t>программ для скрытия информации</w:t>
      </w:r>
      <w:r w:rsidRPr="004332EA">
        <w:rPr>
          <w:color w:val="222222"/>
          <w:shd w:val="clear" w:color="auto" w:fill="FFFFFF"/>
        </w:rPr>
        <w:t> такие же, как написано выше или, в основном, ниже. Но само существование такой программы уже говорит о факте сокрытия информации. И, конечно, после ее деинсталляции, все файлы как на ладони. Этот метод полезен для тех, к кому на компьютер попадают любопытные. Обычно такие программы под паролем, поэтому так просто, в том числе и при получении доступа к компьютеру по сети, их не деинсталлировать. </w:t>
      </w:r>
    </w:p>
    <w:p w:rsidR="004332EA" w:rsidRDefault="004332EA" w:rsidP="004332EA">
      <w:pPr>
        <w:tabs>
          <w:tab w:val="left" w:pos="851"/>
          <w:tab w:val="left" w:pos="1134"/>
        </w:tabs>
        <w:spacing w:line="240" w:lineRule="auto"/>
        <w:ind w:left="62" w:firstLine="647"/>
        <w:rPr>
          <w:color w:val="222222"/>
        </w:rPr>
      </w:pPr>
      <w:r w:rsidRPr="004332EA">
        <w:rPr>
          <w:color w:val="222222"/>
          <w:shd w:val="clear" w:color="auto" w:fill="FFFFFF"/>
        </w:rPr>
        <w:t>Но… все существующие программы, рассчитанные на рядового пользователя, выдают факт сокрытия информации, и привлекают к себе внимание больше, чем сама такая информация. Они ставят огромные красные знаки на папках, запускаются в автозапуске и трее, имеют глупые названия на подобие «Мои скрытые файлы». </w:t>
      </w:r>
    </w:p>
    <w:p w:rsidR="004332EA" w:rsidRDefault="004332EA" w:rsidP="004332EA">
      <w:pPr>
        <w:tabs>
          <w:tab w:val="left" w:pos="851"/>
          <w:tab w:val="left" w:pos="1134"/>
        </w:tabs>
        <w:spacing w:line="240" w:lineRule="auto"/>
        <w:ind w:left="62" w:firstLine="647"/>
        <w:rPr>
          <w:color w:val="222222"/>
        </w:rPr>
      </w:pPr>
      <w:r w:rsidRPr="004332EA">
        <w:rPr>
          <w:color w:val="222222"/>
          <w:shd w:val="clear" w:color="auto" w:fill="FFFFFF"/>
        </w:rPr>
        <w:t xml:space="preserve">Один из самых известных вендоров в этой области Symantec делает папку с громадной вывеской NORTNON PROTECTED!!! Представьте себе ситуацию, когда некие злоумышленники решили спрятать украденный двухкассетный магнитофон у себя дома перед обыском. Они идут в магазин, берут паспорт (а именно так приобретают программы за границей) и </w:t>
      </w:r>
      <w:r w:rsidRPr="004332EA">
        <w:rPr>
          <w:color w:val="222222"/>
          <w:shd w:val="clear" w:color="auto" w:fill="FFFFFF"/>
        </w:rPr>
        <w:lastRenderedPageBreak/>
        <w:t>покупают дорогой супер сейф. Ставят его посреди своей квартиры и кладут туда двухкасетник. Приходят служивые, обходят весь дом, двухкасетника нет. Естественно, спрашивают: «А что это за сейф посреди квартиры?» А те им: «Не ваше дело! Это наша Private property!» Ну, понятно, пальцы в дверном проем и сейф открыт… Так что хуже таких программ может быть только размещение всей секретной информации на рабочем столе с надписью: «Здесь хранятся мои секретные файлы!!!».</w:t>
      </w:r>
    </w:p>
    <w:p w:rsidR="004332EA" w:rsidRDefault="004332EA" w:rsidP="004332EA">
      <w:pPr>
        <w:tabs>
          <w:tab w:val="left" w:pos="851"/>
          <w:tab w:val="left" w:pos="1134"/>
        </w:tabs>
        <w:spacing w:line="240" w:lineRule="auto"/>
        <w:ind w:left="62" w:firstLine="647"/>
        <w:rPr>
          <w:color w:val="222222"/>
        </w:rPr>
      </w:pPr>
      <w:r w:rsidRPr="004332EA">
        <w:rPr>
          <w:b/>
          <w:bCs/>
          <w:color w:val="222222"/>
          <w:shd w:val="clear" w:color="auto" w:fill="FFFFFF"/>
        </w:rPr>
        <w:t>#8. Виртуальные диски</w:t>
      </w:r>
    </w:p>
    <w:p w:rsidR="004332EA" w:rsidRDefault="004332EA" w:rsidP="004332EA">
      <w:pPr>
        <w:tabs>
          <w:tab w:val="left" w:pos="851"/>
          <w:tab w:val="left" w:pos="1134"/>
        </w:tabs>
        <w:spacing w:line="240" w:lineRule="auto"/>
        <w:ind w:left="62" w:firstLine="647"/>
        <w:rPr>
          <w:color w:val="222222"/>
        </w:rPr>
      </w:pPr>
      <w:r w:rsidRPr="004332EA">
        <w:rPr>
          <w:color w:val="222222"/>
          <w:shd w:val="clear" w:color="auto" w:fill="FFFFFF"/>
        </w:rPr>
        <w:t>Метод очень распространенный и… очень неэффективный. True Crypt, например, создает шифрованный файл размером в сотни мегабайт и потом монтирует его как диск. При этом вся информация, а не только нужные на данный момент файлы, видны и по сети и при получении негласного наблюдения. А главное — если необходимо скрыть сам факт сокрытия информации, то это самый примитивный способ. Найти файл размером, скажем, 700 Мб, который при этом зашифрован, совсем не сложно.</w:t>
      </w:r>
    </w:p>
    <w:p w:rsidR="004332EA" w:rsidRDefault="004332EA" w:rsidP="004332EA">
      <w:pPr>
        <w:tabs>
          <w:tab w:val="left" w:pos="851"/>
          <w:tab w:val="left" w:pos="1134"/>
        </w:tabs>
        <w:spacing w:line="240" w:lineRule="auto"/>
        <w:ind w:left="62" w:firstLine="647"/>
        <w:rPr>
          <w:color w:val="222222"/>
        </w:rPr>
      </w:pPr>
      <w:r w:rsidRPr="004332EA">
        <w:rPr>
          <w:b/>
          <w:bCs/>
          <w:color w:val="222222"/>
          <w:shd w:val="clear" w:color="auto" w:fill="FFFFFF"/>
        </w:rPr>
        <w:t>#9. Скрытие логических дисков</w:t>
      </w:r>
      <w:r w:rsidRPr="004332EA">
        <w:rPr>
          <w:color w:val="222222"/>
          <w:shd w:val="clear" w:color="auto" w:fill="FFFFFF"/>
        </w:rPr>
        <w:t> </w:t>
      </w:r>
    </w:p>
    <w:p w:rsidR="004332EA" w:rsidRDefault="004332EA" w:rsidP="004332EA">
      <w:pPr>
        <w:tabs>
          <w:tab w:val="left" w:pos="851"/>
          <w:tab w:val="left" w:pos="1134"/>
        </w:tabs>
        <w:spacing w:line="240" w:lineRule="auto"/>
        <w:ind w:left="62" w:firstLine="647"/>
        <w:rPr>
          <w:color w:val="222222"/>
        </w:rPr>
      </w:pPr>
      <w:r w:rsidRPr="004332EA">
        <w:rPr>
          <w:color w:val="222222"/>
          <w:shd w:val="clear" w:color="auto" w:fill="FFFFFF"/>
        </w:rPr>
        <w:t>Метод неплохой, учитывая, что при этом больших файлов нет, поиском информацию не найдешь. Смысл заключается в том, что Windows дает возможность подключать и отключать диски. Если диск отключен — то он невиден… до тех пор, пока не запустится любой дисковый редактор. А это конечно, не так сложно. И опять же, во время работы вся информация открывается. И видна как по сети, так и при удаленной атаке. Минус еще в том, что на ходу разбивать уже существующий диск дело небезопасное. То есть, лучше при форматировании учесть этот момент. </w:t>
      </w:r>
    </w:p>
    <w:p w:rsidR="004332EA" w:rsidRDefault="004332EA" w:rsidP="004332EA">
      <w:pPr>
        <w:tabs>
          <w:tab w:val="left" w:pos="851"/>
          <w:tab w:val="left" w:pos="1134"/>
        </w:tabs>
        <w:spacing w:line="240" w:lineRule="auto"/>
        <w:ind w:left="62" w:firstLine="647"/>
        <w:rPr>
          <w:color w:val="222222"/>
        </w:rPr>
      </w:pPr>
      <w:r w:rsidRPr="004332EA">
        <w:rPr>
          <w:b/>
          <w:bCs/>
          <w:color w:val="222222"/>
          <w:shd w:val="clear" w:color="auto" w:fill="FFFFFF"/>
        </w:rPr>
        <w:t>#10. Стеганография</w:t>
      </w:r>
    </w:p>
    <w:p w:rsidR="004332EA" w:rsidRDefault="004332EA" w:rsidP="004332EA">
      <w:pPr>
        <w:tabs>
          <w:tab w:val="left" w:pos="851"/>
          <w:tab w:val="left" w:pos="1134"/>
        </w:tabs>
        <w:spacing w:line="240" w:lineRule="auto"/>
        <w:ind w:left="62" w:firstLine="647"/>
        <w:rPr>
          <w:color w:val="222222"/>
        </w:rPr>
      </w:pPr>
      <w:r w:rsidRPr="004332EA">
        <w:rPr>
          <w:color w:val="222222"/>
          <w:shd w:val="clear" w:color="auto" w:fill="FFFFFF"/>
        </w:rPr>
        <w:t>Стенографировать можно как вручную, так и при помощи специальных инструментов. Информация обычно прячется в графических и видео файлах. Там, где можно подрезать цветовую гамму и на глаз разницы не увидишь. Начиная с этого пункта, я не буду писать, как сокрытую информацию можно найти, только буду говорить о том, какой нужен уровень специалиста для ее обнаружения. </w:t>
      </w:r>
    </w:p>
    <w:p w:rsidR="004332EA" w:rsidRDefault="004332EA" w:rsidP="004332EA">
      <w:pPr>
        <w:tabs>
          <w:tab w:val="left" w:pos="851"/>
          <w:tab w:val="left" w:pos="1134"/>
        </w:tabs>
        <w:spacing w:line="240" w:lineRule="auto"/>
        <w:ind w:left="62" w:firstLine="647"/>
        <w:rPr>
          <w:color w:val="222222"/>
        </w:rPr>
      </w:pPr>
      <w:r w:rsidRPr="004332EA">
        <w:rPr>
          <w:color w:val="222222"/>
          <w:shd w:val="clear" w:color="auto" w:fill="FFFFFF"/>
        </w:rPr>
        <w:t>Если неизвестно, при помощи какого инструмента была спрятана информация и в каком именно файле она спрятана, то я бы оценил уровень специалиста по нахождению как достаточно высокий. Отдельно о категориях людей, которые могут найти сокрытую информацию, поговорим ниже.</w:t>
      </w:r>
    </w:p>
    <w:p w:rsidR="004332EA" w:rsidRDefault="004332EA" w:rsidP="004332EA">
      <w:pPr>
        <w:tabs>
          <w:tab w:val="left" w:pos="851"/>
          <w:tab w:val="left" w:pos="1134"/>
        </w:tabs>
        <w:spacing w:line="240" w:lineRule="auto"/>
        <w:ind w:left="62" w:firstLine="647"/>
        <w:rPr>
          <w:color w:val="222222"/>
        </w:rPr>
      </w:pPr>
      <w:r w:rsidRPr="004332EA">
        <w:rPr>
          <w:b/>
          <w:bCs/>
          <w:color w:val="222222"/>
          <w:shd w:val="clear" w:color="auto" w:fill="FFFFFF"/>
        </w:rPr>
        <w:t>#11. Потоки данных NTFS (ADS)</w:t>
      </w:r>
    </w:p>
    <w:p w:rsidR="004332EA" w:rsidRDefault="004332EA" w:rsidP="004332EA">
      <w:pPr>
        <w:tabs>
          <w:tab w:val="left" w:pos="851"/>
          <w:tab w:val="left" w:pos="1134"/>
        </w:tabs>
        <w:spacing w:line="240" w:lineRule="auto"/>
        <w:ind w:left="62" w:firstLine="647"/>
        <w:rPr>
          <w:color w:val="222222"/>
        </w:rPr>
      </w:pPr>
      <w:r w:rsidRPr="004332EA">
        <w:rPr>
          <w:color w:val="222222"/>
          <w:shd w:val="clear" w:color="auto" w:fill="FFFFFF"/>
        </w:rPr>
        <w:t>NTFS позволяет цеплять к одному файлу сколько угодно потоков данных. Такие данные не видны невооруженным глазом, не поможет ни подключение другой ОС, ни безопасный режим, ни просмотр DOSом. С одной стороны обнаружить не так сложно, но… только для специалиста. Не специалист такую информацию не обнаружит. </w:t>
      </w:r>
    </w:p>
    <w:p w:rsidR="004332EA" w:rsidRDefault="004332EA" w:rsidP="004332EA">
      <w:pPr>
        <w:tabs>
          <w:tab w:val="left" w:pos="851"/>
          <w:tab w:val="left" w:pos="1134"/>
        </w:tabs>
        <w:spacing w:line="240" w:lineRule="auto"/>
        <w:ind w:left="62" w:firstLine="647"/>
        <w:rPr>
          <w:color w:val="222222"/>
        </w:rPr>
      </w:pPr>
      <w:r w:rsidRPr="004332EA">
        <w:rPr>
          <w:color w:val="222222"/>
          <w:shd w:val="clear" w:color="auto" w:fill="FFFFFF"/>
        </w:rPr>
        <w:t xml:space="preserve">С другой стороны, метод не особо распространенный. Если учесть, что информацию можно повесить на служебные данные самого NTFS, то поиск </w:t>
      </w:r>
      <w:r w:rsidRPr="004332EA">
        <w:rPr>
          <w:color w:val="222222"/>
          <w:shd w:val="clear" w:color="auto" w:fill="FFFFFF"/>
        </w:rPr>
        <w:lastRenderedPageBreak/>
        <w:t>вообще можно сильно усложнить. Если сочетать вместе с ADS другие способы, то задача становится просто сложной. Потребуется специалист высокого и среднего уровня, в зависимости от комбинирования разных способов с ADS.</w:t>
      </w:r>
    </w:p>
    <w:p w:rsidR="004332EA" w:rsidRDefault="004332EA" w:rsidP="004332EA">
      <w:pPr>
        <w:tabs>
          <w:tab w:val="left" w:pos="851"/>
          <w:tab w:val="left" w:pos="1134"/>
        </w:tabs>
        <w:spacing w:line="240" w:lineRule="auto"/>
        <w:ind w:left="62" w:firstLine="647"/>
        <w:rPr>
          <w:color w:val="222222"/>
        </w:rPr>
      </w:pPr>
      <w:r w:rsidRPr="004332EA">
        <w:rPr>
          <w:b/>
          <w:bCs/>
          <w:color w:val="222222"/>
          <w:shd w:val="clear" w:color="auto" w:fill="FFFFFF"/>
        </w:rPr>
        <w:t>#12. Перехват родных функций Windows</w:t>
      </w:r>
    </w:p>
    <w:p w:rsidR="004332EA" w:rsidRDefault="004332EA" w:rsidP="004332EA">
      <w:pPr>
        <w:tabs>
          <w:tab w:val="left" w:pos="851"/>
          <w:tab w:val="left" w:pos="1134"/>
        </w:tabs>
        <w:spacing w:line="240" w:lineRule="auto"/>
        <w:ind w:left="62" w:firstLine="647"/>
        <w:rPr>
          <w:color w:val="222222"/>
        </w:rPr>
      </w:pPr>
      <w:r w:rsidRPr="004332EA">
        <w:rPr>
          <w:color w:val="222222"/>
          <w:shd w:val="clear" w:color="auto" w:fill="FFFFFF"/>
        </w:rPr>
        <w:t>Не смотря на то, что этот метод используют многие программы, он так глупо преподнесен, что теряется вся прелесть. А ведь эта настоящая свобода, нет границ, Windows превращается в послушный шарик пластилина. Она больше не зависит от воли старика Гейтса, все становится в наших руках. </w:t>
      </w:r>
    </w:p>
    <w:p w:rsidR="004332EA" w:rsidRDefault="004332EA" w:rsidP="004332EA">
      <w:pPr>
        <w:tabs>
          <w:tab w:val="left" w:pos="851"/>
          <w:tab w:val="left" w:pos="1134"/>
        </w:tabs>
        <w:spacing w:line="240" w:lineRule="auto"/>
        <w:ind w:left="62" w:firstLine="647"/>
        <w:rPr>
          <w:color w:val="222222"/>
        </w:rPr>
      </w:pPr>
      <w:r w:rsidRPr="004332EA">
        <w:rPr>
          <w:color w:val="222222"/>
          <w:shd w:val="clear" w:color="auto" w:fill="FFFFFF"/>
        </w:rPr>
        <w:t>Смысл заключается в перехвате запросов операционной системы к диску и выдаче значений с фильтром. Не смотря на то, что Windows изо всех сил старается показать файл «совершенно_секретно.doc», примененный «хук» заставляет ее считать, что этого файла не существует. Здоровый минус в том, что если наш хук снести, Windows опять будет работать правильно. Конечно, когда начинаешь творить, то такие вещи, как «снести хук», тоже не особо позволяешь сделать, комбинируя этот метод с другими методами высокого уровня.</w:t>
      </w:r>
    </w:p>
    <w:p w:rsidR="004332EA" w:rsidRDefault="004332EA" w:rsidP="004332EA">
      <w:pPr>
        <w:tabs>
          <w:tab w:val="left" w:pos="851"/>
          <w:tab w:val="left" w:pos="1134"/>
        </w:tabs>
        <w:spacing w:line="240" w:lineRule="auto"/>
        <w:ind w:left="62" w:firstLine="647"/>
        <w:rPr>
          <w:color w:val="222222"/>
        </w:rPr>
      </w:pPr>
      <w:r w:rsidRPr="004332EA">
        <w:rPr>
          <w:b/>
          <w:bCs/>
          <w:color w:val="222222"/>
          <w:shd w:val="clear" w:color="auto" w:fill="FFFFFF"/>
        </w:rPr>
        <w:t>#13. Игры с MFT</w:t>
      </w:r>
    </w:p>
    <w:p w:rsidR="004332EA" w:rsidRDefault="004332EA" w:rsidP="004332EA">
      <w:pPr>
        <w:tabs>
          <w:tab w:val="left" w:pos="851"/>
          <w:tab w:val="left" w:pos="1134"/>
        </w:tabs>
        <w:spacing w:line="240" w:lineRule="auto"/>
        <w:ind w:left="62" w:firstLine="647"/>
        <w:rPr>
          <w:color w:val="222222"/>
        </w:rPr>
      </w:pPr>
      <w:r w:rsidRPr="004332EA">
        <w:rPr>
          <w:color w:val="222222"/>
          <w:shd w:val="clear" w:color="auto" w:fill="FFFFFF"/>
        </w:rPr>
        <w:t>На NTFS есть такой нехороший файл, называется MFT. Так вот, он тщательно протоколирует все наши записи на диск. Не трудно догадаться, что можно делать, умея его приструнять в таком рвении. Здесь и индексы объектов, и аплинки и подмена и проч. Но, начиная с этого пункта, инструментов для такого рода волшебства нет. Тут должны быть мозги. Зато вкусовая разница — как между общепитом и дорогим рестораном.</w:t>
      </w:r>
    </w:p>
    <w:p w:rsidR="004332EA" w:rsidRDefault="004332EA" w:rsidP="004332EA">
      <w:pPr>
        <w:tabs>
          <w:tab w:val="left" w:pos="851"/>
          <w:tab w:val="left" w:pos="1134"/>
        </w:tabs>
        <w:spacing w:line="240" w:lineRule="auto"/>
        <w:ind w:left="62" w:firstLine="647"/>
        <w:rPr>
          <w:color w:val="222222"/>
        </w:rPr>
      </w:pPr>
      <w:r w:rsidRPr="004332EA">
        <w:rPr>
          <w:b/>
          <w:bCs/>
          <w:color w:val="222222"/>
          <w:shd w:val="clear" w:color="auto" w:fill="FFFFFF"/>
        </w:rPr>
        <w:t>#14. Межпозвоночная грыжа (МПГ)</w:t>
      </w:r>
    </w:p>
    <w:p w:rsidR="004332EA" w:rsidRDefault="004332EA" w:rsidP="004332EA">
      <w:pPr>
        <w:tabs>
          <w:tab w:val="left" w:pos="851"/>
          <w:tab w:val="left" w:pos="1134"/>
        </w:tabs>
        <w:spacing w:line="240" w:lineRule="auto"/>
        <w:ind w:left="62" w:firstLine="647"/>
        <w:rPr>
          <w:color w:val="222222"/>
        </w:rPr>
      </w:pPr>
      <w:r w:rsidRPr="004332EA">
        <w:rPr>
          <w:color w:val="222222"/>
          <w:shd w:val="clear" w:color="auto" w:fill="FFFFFF"/>
        </w:rPr>
        <w:t>Есть такие пространства между файлами, которые образуются за счет того, что файл весит 500 байт, а размер сектора составляет 4 Кб. Так вот этот файл весь-то сектор и занимает. А свободное пространство тогда кто займет? Поместить туда информацию вообще мало кому под силу, а про специальные инструменты вообще следует забыть. Зато эффект! Ну и, конечно, заподозрить, что исследуемый компьютер имеет МПГ?! Поэтому специалисты нужны высочайшего класса.</w:t>
      </w:r>
    </w:p>
    <w:p w:rsidR="004332EA" w:rsidRDefault="004332EA" w:rsidP="004332EA">
      <w:pPr>
        <w:tabs>
          <w:tab w:val="left" w:pos="851"/>
          <w:tab w:val="left" w:pos="1134"/>
        </w:tabs>
        <w:spacing w:line="240" w:lineRule="auto"/>
        <w:ind w:left="62" w:firstLine="647"/>
        <w:rPr>
          <w:color w:val="222222"/>
        </w:rPr>
      </w:pPr>
      <w:r w:rsidRPr="004332EA">
        <w:rPr>
          <w:b/>
          <w:bCs/>
          <w:color w:val="222222"/>
          <w:shd w:val="clear" w:color="auto" w:fill="FFFFFF"/>
        </w:rPr>
        <w:t>#15. Удаление</w:t>
      </w:r>
    </w:p>
    <w:p w:rsidR="004332EA" w:rsidRDefault="004332EA" w:rsidP="004332EA">
      <w:pPr>
        <w:tabs>
          <w:tab w:val="left" w:pos="851"/>
          <w:tab w:val="left" w:pos="1134"/>
        </w:tabs>
        <w:spacing w:line="240" w:lineRule="auto"/>
        <w:ind w:left="62" w:firstLine="647"/>
        <w:rPr>
          <w:color w:val="222222"/>
        </w:rPr>
      </w:pPr>
      <w:r w:rsidRPr="004332EA">
        <w:rPr>
          <w:color w:val="222222"/>
          <w:shd w:val="clear" w:color="auto" w:fill="FFFFFF"/>
        </w:rPr>
        <w:t>Интересно, что эта простая процедура находится у нас на самом высоком уровне. Да, удалив файл, вы его спрятали, причем очень надежно. Не буду здесь долго распространяться на предмет того, что информацию с жесткого диска удаляет только доменная печь. И я не говорю про банальное удаление в корзину (кстати, есть такие пользователи, которые прячут файлы в RECYCLE). Я говорю о среднем удалении файла. Когда Windows и ее приложения не найдут информацию никогда. Конечно, другой вопрос — как с такой информацией работать. Тут надо много знать, много уметь. И, честно говоря, здесь больше теории, но… такому искусству отдам почетное место №15.</w:t>
      </w:r>
    </w:p>
    <w:p w:rsidR="004332EA" w:rsidRDefault="004332EA" w:rsidP="004332EA">
      <w:pPr>
        <w:tabs>
          <w:tab w:val="left" w:pos="851"/>
          <w:tab w:val="left" w:pos="1134"/>
        </w:tabs>
        <w:spacing w:line="240" w:lineRule="auto"/>
        <w:ind w:left="62" w:firstLine="647"/>
        <w:rPr>
          <w:color w:val="222222"/>
        </w:rPr>
      </w:pPr>
      <w:r w:rsidRPr="004332EA">
        <w:rPr>
          <w:b/>
          <w:bCs/>
          <w:color w:val="222222"/>
          <w:shd w:val="clear" w:color="auto" w:fill="FFFFFF"/>
        </w:rPr>
        <w:t>Кто может найти скрытую информацию</w:t>
      </w:r>
    </w:p>
    <w:p w:rsidR="004332EA" w:rsidRDefault="004332EA" w:rsidP="004332EA">
      <w:pPr>
        <w:tabs>
          <w:tab w:val="left" w:pos="851"/>
          <w:tab w:val="left" w:pos="1134"/>
        </w:tabs>
        <w:spacing w:line="240" w:lineRule="auto"/>
        <w:ind w:left="62" w:firstLine="647"/>
        <w:rPr>
          <w:color w:val="222222"/>
        </w:rPr>
      </w:pPr>
      <w:r w:rsidRPr="004332EA">
        <w:rPr>
          <w:color w:val="222222"/>
          <w:shd w:val="clear" w:color="auto" w:fill="FFFFFF"/>
        </w:rPr>
        <w:lastRenderedPageBreak/>
        <w:t>Говоря об этом, любители блеснуть своей эрудицией и произвести впечатление на окружающих произносят мистическое словосочетание «спецслужбы». Некоторые, особенно «приближенные», выдают аббревиатуры NSA, а кто-то и расшифровку знает (National Security Agency), СВР, ФСБ, ГРУ и проч. </w:t>
      </w:r>
    </w:p>
    <w:p w:rsidR="004332EA" w:rsidRDefault="004332EA" w:rsidP="004332EA">
      <w:pPr>
        <w:tabs>
          <w:tab w:val="left" w:pos="851"/>
          <w:tab w:val="left" w:pos="1134"/>
        </w:tabs>
        <w:spacing w:line="240" w:lineRule="auto"/>
        <w:ind w:left="62" w:firstLine="647"/>
        <w:rPr>
          <w:color w:val="222222"/>
        </w:rPr>
      </w:pPr>
      <w:r w:rsidRPr="004332EA">
        <w:rPr>
          <w:color w:val="222222"/>
          <w:shd w:val="clear" w:color="auto" w:fill="FFFFFF"/>
        </w:rPr>
        <w:t>Мне всегда становится смешно по 2-м причинам. Именно специальные службы, которые существуют в 5-6 городах земного шара, не заинтересуются информацией и персоной рядовых пользователей. Поэтому об этих службах, их возможностях и методах, мы скромно умолчим. </w:t>
      </w:r>
    </w:p>
    <w:p w:rsidR="004332EA" w:rsidRDefault="004332EA" w:rsidP="004332EA">
      <w:pPr>
        <w:tabs>
          <w:tab w:val="left" w:pos="851"/>
          <w:tab w:val="left" w:pos="1134"/>
        </w:tabs>
        <w:spacing w:line="240" w:lineRule="auto"/>
        <w:ind w:left="62" w:firstLine="647"/>
        <w:rPr>
          <w:color w:val="222222"/>
        </w:rPr>
      </w:pPr>
      <w:r w:rsidRPr="004332EA">
        <w:rPr>
          <w:color w:val="222222"/>
          <w:shd w:val="clear" w:color="auto" w:fill="FFFFFF"/>
        </w:rPr>
        <w:t>В реальности информацию прячут от «коммерсантов» в погонах, которые изымают ПК во время очередной «акции». Чтобы уплатить стандартную сумму, а не платить еще и за некоторые секреты, которые могут быть обнаружены, можно информацию прятать. Или если от этой же категории «служащих» прячут нелицензионное ПО. У «коммерсантов» познания в этой области обычно не очень глубоки, поэтому методы 2+ можно считать достаточными в таком случае. </w:t>
      </w:r>
    </w:p>
    <w:p w:rsidR="004332EA" w:rsidRDefault="004332EA" w:rsidP="004332EA">
      <w:pPr>
        <w:tabs>
          <w:tab w:val="left" w:pos="851"/>
          <w:tab w:val="left" w:pos="1134"/>
        </w:tabs>
        <w:spacing w:line="240" w:lineRule="auto"/>
        <w:ind w:left="62" w:firstLine="647"/>
        <w:rPr>
          <w:color w:val="222222"/>
        </w:rPr>
      </w:pPr>
      <w:r w:rsidRPr="004332EA">
        <w:rPr>
          <w:color w:val="222222"/>
          <w:shd w:val="clear" w:color="auto" w:fill="FFFFFF"/>
        </w:rPr>
        <w:t>Можно прятать личную, сугубо интимную часть своей жизни просто от всех. Если это домашние, то подойдут почти все методы, если, конечно, один из домашних не представитель как раз той самой NSA. Если на работе, где есть админ, то ситуация усложняется тем, что обычно нет прав админа, которые нужны для более простых методов. Так что, из простых остается 6, 8 (например, если TrueCrypt настроить работать без прав админа). А из реальных 10, 11. Но, конечно, держать такую информацию на работе глупо. Тем более, что все больше организаций ведут негласное наблюдение за компьютерами сотрудников при помощи множества различных утилит, например ActualSpy. И тогда смысл сокрытия вообще теряется.</w:t>
      </w:r>
    </w:p>
    <w:p w:rsidR="004332EA" w:rsidRDefault="004332EA" w:rsidP="004332EA">
      <w:pPr>
        <w:tabs>
          <w:tab w:val="left" w:pos="851"/>
          <w:tab w:val="left" w:pos="1134"/>
        </w:tabs>
        <w:spacing w:line="240" w:lineRule="auto"/>
        <w:ind w:left="62" w:firstLine="647"/>
        <w:rPr>
          <w:color w:val="222222"/>
        </w:rPr>
      </w:pPr>
      <w:r w:rsidRPr="004332EA">
        <w:rPr>
          <w:color w:val="222222"/>
          <w:shd w:val="clear" w:color="auto" w:fill="FFFFFF"/>
        </w:rPr>
        <w:t>Но это все вещи рутинные и банальные. Настоящие специалисты сидят не в спецслужбах, а в компаниях «Toyota», «Газпром», «Nokia», «Adobe», «Oriflame» и проч. Реальную ценность представляет та информация, где есть супер конкурентная многомиллиардная среда. Такие компании тратят значительную часть бюджета на конкурентную разведку и контрразведку, а их специалисты, методы и технологии опережают Пентагон и МОССАД на несколько лет. Для таких специалистов методы, описанные выше, лишь вопрос непродолжительного времени. </w:t>
      </w:r>
    </w:p>
    <w:p w:rsidR="00EE0926" w:rsidRDefault="00EE0926" w:rsidP="00B97886">
      <w:pPr>
        <w:pStyle w:val="MyNormal0"/>
        <w:ind w:firstLine="709"/>
        <w:jc w:val="center"/>
        <w:rPr>
          <w:rFonts w:ascii="Times New Roman" w:hAnsi="Times New Roman" w:cs="Times New Roman"/>
          <w:b/>
          <w:bCs/>
        </w:rPr>
      </w:pPr>
      <w:r>
        <w:rPr>
          <w:rFonts w:ascii="Times New Roman" w:hAnsi="Times New Roman" w:cs="Times New Roman"/>
          <w:b/>
          <w:bCs/>
        </w:rPr>
        <w:t>Практическая работа</w:t>
      </w:r>
    </w:p>
    <w:p w:rsidR="006A41CC" w:rsidRDefault="006A41CC" w:rsidP="006A41CC">
      <w:pPr>
        <w:pStyle w:val="MyNormal0"/>
        <w:ind w:firstLine="709"/>
        <w:rPr>
          <w:rFonts w:ascii="Times New Roman" w:hAnsi="Times New Roman" w:cs="Times New Roman"/>
          <w:b/>
          <w:bCs/>
        </w:rPr>
      </w:pPr>
      <w:r>
        <w:rPr>
          <w:rFonts w:ascii="Times New Roman" w:hAnsi="Times New Roman" w:cs="Times New Roman"/>
          <w:b/>
          <w:bCs/>
        </w:rPr>
        <w:t>Задание к практическому  занятию:</w:t>
      </w:r>
    </w:p>
    <w:p w:rsidR="006A41CC" w:rsidRDefault="006A41CC" w:rsidP="00EE0926">
      <w:pPr>
        <w:pStyle w:val="a3"/>
        <w:numPr>
          <w:ilvl w:val="0"/>
          <w:numId w:val="51"/>
        </w:numPr>
        <w:jc w:val="left"/>
      </w:pPr>
      <w:r>
        <w:t xml:space="preserve">Изучить  теоретический материал лабораторной работе. </w:t>
      </w:r>
    </w:p>
    <w:p w:rsidR="006A41CC" w:rsidRDefault="006A41CC" w:rsidP="00EE0926">
      <w:pPr>
        <w:pStyle w:val="a3"/>
        <w:numPr>
          <w:ilvl w:val="0"/>
          <w:numId w:val="51"/>
        </w:numPr>
        <w:jc w:val="left"/>
      </w:pPr>
      <w:r>
        <w:t xml:space="preserve">Выполнить упражнения, представленные в лабораторной работе. </w:t>
      </w:r>
    </w:p>
    <w:p w:rsidR="00BC715C" w:rsidRPr="003B4F12" w:rsidRDefault="004332EA" w:rsidP="00EE0926">
      <w:pPr>
        <w:pStyle w:val="a3"/>
        <w:numPr>
          <w:ilvl w:val="0"/>
          <w:numId w:val="51"/>
        </w:numPr>
        <w:spacing w:line="240" w:lineRule="auto"/>
      </w:pPr>
      <w:r>
        <w:t>Провести анализ сокрытия информации.</w:t>
      </w:r>
      <w:r w:rsidR="006A41CC">
        <w:t xml:space="preserve"> Данные представить в виде отчета. </w:t>
      </w:r>
    </w:p>
    <w:p w:rsidR="006A41CC" w:rsidRDefault="006A41CC" w:rsidP="006A41CC">
      <w:pPr>
        <w:ind w:left="567"/>
        <w:rPr>
          <w:b/>
        </w:rPr>
      </w:pPr>
      <w:r>
        <w:rPr>
          <w:b/>
        </w:rPr>
        <w:t>Вопросы для работы</w:t>
      </w:r>
    </w:p>
    <w:p w:rsidR="006A41CC" w:rsidRDefault="006A41CC" w:rsidP="00EE0926">
      <w:pPr>
        <w:pStyle w:val="a3"/>
        <w:numPr>
          <w:ilvl w:val="0"/>
          <w:numId w:val="52"/>
        </w:numPr>
        <w:spacing w:line="240" w:lineRule="auto"/>
      </w:pPr>
      <w:r>
        <w:t xml:space="preserve">Перечислите методы сокрытия данных от обнаружения на ПК. </w:t>
      </w:r>
    </w:p>
    <w:p w:rsidR="00BC715C" w:rsidRPr="003B4F12" w:rsidRDefault="006A41CC" w:rsidP="00EE0926">
      <w:pPr>
        <w:pStyle w:val="a3"/>
        <w:numPr>
          <w:ilvl w:val="0"/>
          <w:numId w:val="52"/>
        </w:numPr>
        <w:spacing w:line="240" w:lineRule="auto"/>
      </w:pPr>
      <w:r>
        <w:lastRenderedPageBreak/>
        <w:t>С помощью каких программных средств можно обнаружить скрытую информацию?</w:t>
      </w:r>
    </w:p>
    <w:p w:rsidR="006A41CC" w:rsidRPr="006A41CC" w:rsidRDefault="006A41CC" w:rsidP="00EE0926">
      <w:pPr>
        <w:pStyle w:val="MyNormal0"/>
        <w:numPr>
          <w:ilvl w:val="0"/>
          <w:numId w:val="52"/>
        </w:numPr>
        <w:spacing w:line="240" w:lineRule="auto"/>
        <w:rPr>
          <w:rFonts w:ascii="Times New Roman" w:hAnsi="Times New Roman" w:cs="Times New Roman"/>
        </w:rPr>
      </w:pPr>
      <w:bookmarkStart w:id="20" w:name="_Toc507541744"/>
      <w:r w:rsidRPr="006A41CC">
        <w:rPr>
          <w:rFonts w:ascii="Times New Roman" w:hAnsi="Times New Roman" w:cs="Times New Roman"/>
        </w:rPr>
        <w:t>Опишите особенности методов сокрытия информации на ПК.</w:t>
      </w:r>
    </w:p>
    <w:p w:rsidR="006A41CC" w:rsidRPr="006A41CC" w:rsidRDefault="006A41CC" w:rsidP="00EE0926">
      <w:pPr>
        <w:pStyle w:val="MyNormal0"/>
        <w:numPr>
          <w:ilvl w:val="0"/>
          <w:numId w:val="52"/>
        </w:numPr>
        <w:spacing w:line="240" w:lineRule="auto"/>
        <w:rPr>
          <w:rFonts w:ascii="Times New Roman" w:hAnsi="Times New Roman" w:cs="Times New Roman"/>
        </w:rPr>
      </w:pPr>
      <w:r w:rsidRPr="006A41CC">
        <w:rPr>
          <w:rFonts w:ascii="Times New Roman" w:hAnsi="Times New Roman" w:cs="Times New Roman"/>
        </w:rPr>
        <w:t xml:space="preserve">Приведите примеры обнаружения скрытой информации на ПК с помощью ПО. </w:t>
      </w:r>
    </w:p>
    <w:p w:rsidR="006A41CC" w:rsidRDefault="006A41CC">
      <w:pPr>
        <w:spacing w:line="240" w:lineRule="auto"/>
        <w:jc w:val="left"/>
        <w:rPr>
          <w:b/>
        </w:rPr>
      </w:pPr>
      <w:r>
        <w:rPr>
          <w:b/>
        </w:rPr>
        <w:br w:type="page"/>
      </w:r>
    </w:p>
    <w:p w:rsidR="00170B28" w:rsidRDefault="003B4F12" w:rsidP="00F9736B">
      <w:pPr>
        <w:jc w:val="center"/>
        <w:outlineLvl w:val="0"/>
      </w:pPr>
      <w:bookmarkStart w:id="21" w:name="_Toc2762637"/>
      <w:r w:rsidRPr="003B4F12">
        <w:rPr>
          <w:b/>
        </w:rPr>
        <w:lastRenderedPageBreak/>
        <w:t>Практическое занятие №5. Артефакты ОС Windows.</w:t>
      </w:r>
      <w:bookmarkEnd w:id="20"/>
      <w:bookmarkEnd w:id="21"/>
    </w:p>
    <w:p w:rsidR="00BC715C" w:rsidRPr="003B4F12" w:rsidRDefault="00BC715C" w:rsidP="00170B28">
      <w:pPr>
        <w:tabs>
          <w:tab w:val="left" w:pos="993"/>
        </w:tabs>
        <w:spacing w:line="240" w:lineRule="auto"/>
        <w:ind w:firstLine="675"/>
      </w:pPr>
      <w:r w:rsidRPr="003B4F12">
        <w:t>Цель работы:</w:t>
      </w:r>
      <w:r w:rsidR="006A41CC">
        <w:t xml:space="preserve"> изучитьа</w:t>
      </w:r>
      <w:r w:rsidR="006A41CC" w:rsidRPr="006A41CC">
        <w:t>Артефакты ОС Windows</w:t>
      </w:r>
      <w:r w:rsidR="006A41CC">
        <w:t>.</w:t>
      </w:r>
    </w:p>
    <w:p w:rsidR="00BC715C" w:rsidRPr="003B4F12" w:rsidRDefault="00BC715C" w:rsidP="00170B28">
      <w:pPr>
        <w:tabs>
          <w:tab w:val="left" w:pos="993"/>
        </w:tabs>
        <w:spacing w:line="240" w:lineRule="auto"/>
        <w:ind w:firstLine="675"/>
      </w:pPr>
    </w:p>
    <w:p w:rsidR="00BC715C" w:rsidRPr="00486876" w:rsidRDefault="00BC715C" w:rsidP="00B97886">
      <w:r w:rsidRPr="00486876">
        <w:t>Теоретическая часть</w:t>
      </w:r>
    </w:p>
    <w:p w:rsidR="00486876" w:rsidRPr="00486876" w:rsidRDefault="00486876" w:rsidP="00486876">
      <w:pPr>
        <w:pStyle w:val="a8"/>
        <w:spacing w:before="0" w:beforeAutospacing="0" w:after="0" w:afterAutospacing="0"/>
        <w:ind w:left="34" w:firstLine="675"/>
        <w:jc w:val="both"/>
        <w:rPr>
          <w:sz w:val="28"/>
          <w:szCs w:val="28"/>
        </w:rPr>
      </w:pPr>
      <w:r w:rsidRPr="00486876">
        <w:rPr>
          <w:sz w:val="28"/>
          <w:szCs w:val="28"/>
        </w:rPr>
        <w:t>Под артефактами понимают любые искажения изображения на мониторе ПК. Чаще всего, они представляют из себя рябь, искажение цвета, полосы с квадратиками по всей площади монитора. И так, что с ними делать?</w:t>
      </w:r>
    </w:p>
    <w:p w:rsidR="00486876" w:rsidRPr="00486876" w:rsidRDefault="00486876" w:rsidP="00486876">
      <w:pPr>
        <w:pStyle w:val="a8"/>
        <w:spacing w:before="0" w:beforeAutospacing="0" w:after="0" w:afterAutospacing="0"/>
        <w:ind w:left="34" w:firstLine="675"/>
        <w:jc w:val="both"/>
        <w:rPr>
          <w:sz w:val="28"/>
          <w:szCs w:val="28"/>
        </w:rPr>
      </w:pPr>
      <w:r w:rsidRPr="00486876">
        <w:rPr>
          <w:sz w:val="28"/>
          <w:szCs w:val="28"/>
        </w:rPr>
        <w:t> </w:t>
      </w:r>
      <w:r w:rsidRPr="00486876">
        <w:rPr>
          <w:rStyle w:val="aa"/>
          <w:rFonts w:eastAsiaTheme="majorEastAsia"/>
          <w:sz w:val="28"/>
          <w:szCs w:val="28"/>
        </w:rPr>
        <w:t>Сразу же хочу сделать небольшую оговорку. Многие путают артефакты на видеокарте с битыми пикселями на мониторе (наглядная разница продемонстрирована на рис. 1).</w:t>
      </w:r>
    </w:p>
    <w:p w:rsidR="00486876" w:rsidRPr="00486876" w:rsidRDefault="00486876" w:rsidP="00486876">
      <w:pPr>
        <w:pStyle w:val="a8"/>
        <w:spacing w:before="0" w:beforeAutospacing="0" w:after="0" w:afterAutospacing="0"/>
        <w:ind w:left="34" w:firstLine="675"/>
        <w:jc w:val="both"/>
        <w:rPr>
          <w:sz w:val="28"/>
          <w:szCs w:val="28"/>
        </w:rPr>
      </w:pPr>
      <w:r w:rsidRPr="00486876">
        <w:rPr>
          <w:sz w:val="28"/>
          <w:szCs w:val="28"/>
          <w:u w:val="single"/>
        </w:rPr>
        <w:t>Битый пиксель</w:t>
      </w:r>
      <w:r w:rsidRPr="00486876">
        <w:rPr>
          <w:sz w:val="28"/>
          <w:szCs w:val="28"/>
        </w:rPr>
        <w:t> - это белая точка на экране, которая не меняет свой цвет при изменении картинки на экране. Поэтому ее достаточно легко обнаружить, заливая экран поочередно различным цветом.</w:t>
      </w:r>
    </w:p>
    <w:p w:rsidR="00486876" w:rsidRPr="00486876" w:rsidRDefault="00486876" w:rsidP="00486876">
      <w:pPr>
        <w:pStyle w:val="a8"/>
        <w:spacing w:before="0" w:beforeAutospacing="0" w:after="0" w:afterAutospacing="0"/>
        <w:ind w:left="34" w:firstLine="675"/>
        <w:jc w:val="both"/>
        <w:rPr>
          <w:sz w:val="28"/>
          <w:szCs w:val="28"/>
        </w:rPr>
      </w:pPr>
      <w:r w:rsidRPr="00486876">
        <w:rPr>
          <w:sz w:val="28"/>
          <w:szCs w:val="28"/>
          <w:u w:val="single"/>
        </w:rPr>
        <w:t>Артефакты</w:t>
      </w:r>
      <w:r w:rsidRPr="00486876">
        <w:rPr>
          <w:sz w:val="28"/>
          <w:szCs w:val="28"/>
        </w:rPr>
        <w:t> - это искажения на экране монитора, не связанные с проблемами самого монитора. Просто на него видеокарта подает такой искаженный сигнал (происходит подобное по многим причинам).</w:t>
      </w:r>
    </w:p>
    <w:p w:rsidR="00486876" w:rsidRPr="00486876" w:rsidRDefault="00486876" w:rsidP="00486876">
      <w:pPr>
        <w:shd w:val="clear" w:color="auto" w:fill="FFFFFF"/>
        <w:spacing w:line="240" w:lineRule="auto"/>
        <w:ind w:firstLine="675"/>
        <w:jc w:val="center"/>
      </w:pPr>
      <w:r w:rsidRPr="00486876">
        <w:rPr>
          <w:noProof/>
          <w:lang w:eastAsia="ru-RU"/>
        </w:rPr>
        <w:drawing>
          <wp:inline distT="0" distB="0" distL="0" distR="0" wp14:anchorId="3E1C53E1" wp14:editId="5FCAB19B">
            <wp:extent cx="4940300" cy="1965325"/>
            <wp:effectExtent l="19050" t="0" r="0" b="0"/>
            <wp:docPr id="9" name="Рисунок 3" descr="Рис. 1. Артефакты на видеокарте (слева), битый пиксель (справа).">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ис. 1. Артефакты на видеокарте (слева), битый пиксель (справа).">
                      <a:hlinkClick r:id="rId8"/>
                    </pic:cNvPr>
                    <pic:cNvPicPr>
                      <a:picLocks noChangeAspect="1" noChangeArrowheads="1"/>
                    </pic:cNvPicPr>
                  </pic:nvPicPr>
                  <pic:blipFill>
                    <a:blip r:embed="rId9" cstate="print"/>
                    <a:srcRect/>
                    <a:stretch>
                      <a:fillRect/>
                    </a:stretch>
                  </pic:blipFill>
                  <pic:spPr bwMode="auto">
                    <a:xfrm>
                      <a:off x="0" y="0"/>
                      <a:ext cx="4940300" cy="1965325"/>
                    </a:xfrm>
                    <a:prstGeom prst="rect">
                      <a:avLst/>
                    </a:prstGeom>
                    <a:noFill/>
                    <a:ln w="9525">
                      <a:noFill/>
                      <a:miter lim="800000"/>
                      <a:headEnd/>
                      <a:tailEnd/>
                    </a:ln>
                  </pic:spPr>
                </pic:pic>
              </a:graphicData>
            </a:graphic>
          </wp:inline>
        </w:drawing>
      </w:r>
    </w:p>
    <w:p w:rsidR="00486876" w:rsidRPr="00486876" w:rsidRDefault="00486876" w:rsidP="00486876">
      <w:pPr>
        <w:pStyle w:val="wp-caption-text"/>
        <w:shd w:val="clear" w:color="auto" w:fill="FFFFFF"/>
        <w:spacing w:before="0" w:beforeAutospacing="0" w:after="0" w:afterAutospacing="0"/>
        <w:ind w:left="34" w:firstLine="675"/>
        <w:jc w:val="both"/>
        <w:rPr>
          <w:sz w:val="28"/>
          <w:szCs w:val="28"/>
        </w:rPr>
      </w:pPr>
      <w:r w:rsidRPr="00486876">
        <w:rPr>
          <w:sz w:val="28"/>
          <w:szCs w:val="28"/>
        </w:rPr>
        <w:t>Рис. 1. Артефакты на видеокарте (слева), битый пиксель (справа).</w:t>
      </w:r>
    </w:p>
    <w:p w:rsidR="00486876" w:rsidRPr="00486876" w:rsidRDefault="00486876" w:rsidP="00486876">
      <w:pPr>
        <w:pStyle w:val="a8"/>
        <w:spacing w:before="0" w:beforeAutospacing="0" w:after="0" w:afterAutospacing="0"/>
        <w:ind w:left="34" w:firstLine="675"/>
        <w:jc w:val="both"/>
        <w:rPr>
          <w:sz w:val="28"/>
          <w:szCs w:val="28"/>
        </w:rPr>
      </w:pPr>
      <w:r w:rsidRPr="00486876">
        <w:rPr>
          <w:sz w:val="28"/>
          <w:szCs w:val="28"/>
        </w:rPr>
        <w:t> </w:t>
      </w:r>
    </w:p>
    <w:p w:rsidR="00486876" w:rsidRPr="00486876" w:rsidRDefault="00486876" w:rsidP="00486876">
      <w:pPr>
        <w:pStyle w:val="a8"/>
        <w:spacing w:before="0" w:beforeAutospacing="0" w:after="0" w:afterAutospacing="0"/>
        <w:ind w:left="34" w:firstLine="675"/>
        <w:jc w:val="both"/>
        <w:rPr>
          <w:sz w:val="28"/>
          <w:szCs w:val="28"/>
        </w:rPr>
      </w:pPr>
      <w:r w:rsidRPr="00486876">
        <w:rPr>
          <w:sz w:val="28"/>
          <w:szCs w:val="28"/>
        </w:rPr>
        <w:t>Различают программные артефакты (связанные с драйверами, например) и аппаратные (связаны с самой железкой).</w:t>
      </w:r>
    </w:p>
    <w:p w:rsidR="00486876" w:rsidRPr="00486876" w:rsidRDefault="00486876" w:rsidP="00486876">
      <w:pPr>
        <w:pStyle w:val="a8"/>
        <w:spacing w:before="0" w:beforeAutospacing="0" w:after="0" w:afterAutospacing="0"/>
        <w:ind w:left="34" w:firstLine="675"/>
        <w:jc w:val="both"/>
        <w:rPr>
          <w:sz w:val="28"/>
          <w:szCs w:val="28"/>
        </w:rPr>
      </w:pPr>
      <w:r w:rsidRPr="00486876">
        <w:rPr>
          <w:sz w:val="28"/>
          <w:szCs w:val="28"/>
        </w:rPr>
        <w:t> </w:t>
      </w:r>
    </w:p>
    <w:p w:rsidR="00486876" w:rsidRPr="00486876" w:rsidRDefault="00486876" w:rsidP="00486876">
      <w:pPr>
        <w:pStyle w:val="a8"/>
        <w:spacing w:before="0" w:beforeAutospacing="0" w:after="0" w:afterAutospacing="0"/>
        <w:ind w:left="34" w:firstLine="675"/>
        <w:jc w:val="both"/>
        <w:rPr>
          <w:sz w:val="28"/>
          <w:szCs w:val="28"/>
        </w:rPr>
      </w:pPr>
      <w:r w:rsidRPr="00486876">
        <w:rPr>
          <w:rStyle w:val="a9"/>
          <w:sz w:val="28"/>
          <w:szCs w:val="28"/>
        </w:rPr>
        <w:t>Программные артефакты</w:t>
      </w:r>
    </w:p>
    <w:p w:rsidR="00486876" w:rsidRPr="00486876" w:rsidRDefault="00486876" w:rsidP="00486876">
      <w:pPr>
        <w:pStyle w:val="a8"/>
        <w:spacing w:before="0" w:beforeAutospacing="0" w:after="0" w:afterAutospacing="0"/>
        <w:ind w:left="34" w:firstLine="675"/>
        <w:jc w:val="both"/>
        <w:rPr>
          <w:sz w:val="28"/>
          <w:szCs w:val="28"/>
        </w:rPr>
      </w:pPr>
      <w:r w:rsidRPr="00486876">
        <w:rPr>
          <w:sz w:val="28"/>
          <w:szCs w:val="28"/>
        </w:rPr>
        <w:t>Как правило, они появляются при запуске каких-нибудь 3D-игр или приложений. Если у вас наблюдаются артефакты и при загрузке Windows (так же в </w:t>
      </w:r>
      <w:hyperlink r:id="rId10" w:tgtFrame="_blank" w:history="1">
        <w:r w:rsidRPr="00486876">
          <w:rPr>
            <w:rStyle w:val="a5"/>
            <w:color w:val="auto"/>
            <w:sz w:val="28"/>
            <w:szCs w:val="28"/>
          </w:rPr>
          <w:t>BIOS</w:t>
        </w:r>
      </w:hyperlink>
      <w:r w:rsidRPr="00486876">
        <w:rPr>
          <w:sz w:val="28"/>
          <w:szCs w:val="28"/>
        </w:rPr>
        <w:t>), скорее всего вы имеете дело с </w:t>
      </w:r>
      <w:r w:rsidRPr="00486876">
        <w:rPr>
          <w:rStyle w:val="aa"/>
          <w:rFonts w:eastAsiaTheme="majorEastAsia"/>
          <w:sz w:val="28"/>
          <w:szCs w:val="28"/>
        </w:rPr>
        <w:t>аппаратными артефактами</w:t>
      </w:r>
      <w:r w:rsidRPr="00486876">
        <w:rPr>
          <w:sz w:val="28"/>
          <w:szCs w:val="28"/>
        </w:rPr>
        <w:t> (о них ниже в статье).</w:t>
      </w:r>
    </w:p>
    <w:p w:rsidR="00486876" w:rsidRPr="00486876" w:rsidRDefault="00486876" w:rsidP="00486876">
      <w:pPr>
        <w:shd w:val="clear" w:color="auto" w:fill="FFFFFF"/>
        <w:spacing w:line="240" w:lineRule="auto"/>
        <w:ind w:firstLine="675"/>
        <w:jc w:val="center"/>
      </w:pPr>
      <w:r w:rsidRPr="00486876">
        <w:rPr>
          <w:noProof/>
          <w:lang w:eastAsia="ru-RU"/>
        </w:rPr>
        <w:lastRenderedPageBreak/>
        <w:drawing>
          <wp:inline distT="0" distB="0" distL="0" distR="0" wp14:anchorId="7E0C8376" wp14:editId="411C453F">
            <wp:extent cx="3160878" cy="2364707"/>
            <wp:effectExtent l="19050" t="0" r="1422" b="0"/>
            <wp:docPr id="4" name="Рисунок 4" descr="Рис. 2. Пример артефактов в игре.">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Рис. 2. Пример артефактов в игре.">
                      <a:hlinkClick r:id="rId11"/>
                    </pic:cNvPr>
                    <pic:cNvPicPr>
                      <a:picLocks noChangeAspect="1" noChangeArrowheads="1"/>
                    </pic:cNvPicPr>
                  </pic:nvPicPr>
                  <pic:blipFill>
                    <a:blip r:embed="rId12" cstate="print"/>
                    <a:srcRect/>
                    <a:stretch>
                      <a:fillRect/>
                    </a:stretch>
                  </pic:blipFill>
                  <pic:spPr bwMode="auto">
                    <a:xfrm>
                      <a:off x="0" y="0"/>
                      <a:ext cx="3169101" cy="2370858"/>
                    </a:xfrm>
                    <a:prstGeom prst="rect">
                      <a:avLst/>
                    </a:prstGeom>
                    <a:noFill/>
                    <a:ln w="9525">
                      <a:noFill/>
                      <a:miter lim="800000"/>
                      <a:headEnd/>
                      <a:tailEnd/>
                    </a:ln>
                  </pic:spPr>
                </pic:pic>
              </a:graphicData>
            </a:graphic>
          </wp:inline>
        </w:drawing>
      </w:r>
    </w:p>
    <w:p w:rsidR="00486876" w:rsidRPr="00486876" w:rsidRDefault="00486876" w:rsidP="00486876">
      <w:pPr>
        <w:pStyle w:val="wp-caption-text"/>
        <w:shd w:val="clear" w:color="auto" w:fill="FFFFFF"/>
        <w:spacing w:before="0" w:beforeAutospacing="0" w:after="0" w:afterAutospacing="0"/>
        <w:ind w:left="34" w:firstLine="675"/>
        <w:jc w:val="center"/>
        <w:rPr>
          <w:sz w:val="28"/>
          <w:szCs w:val="28"/>
        </w:rPr>
      </w:pPr>
      <w:r w:rsidRPr="00486876">
        <w:rPr>
          <w:sz w:val="28"/>
          <w:szCs w:val="28"/>
        </w:rPr>
        <w:t>Рис. 2. Пример артефактов в игре.</w:t>
      </w:r>
    </w:p>
    <w:p w:rsidR="00486876" w:rsidRPr="00486876" w:rsidRDefault="00486876" w:rsidP="00486876">
      <w:pPr>
        <w:pStyle w:val="a8"/>
        <w:spacing w:before="0" w:beforeAutospacing="0" w:after="0" w:afterAutospacing="0"/>
        <w:ind w:left="34" w:firstLine="675"/>
        <w:jc w:val="both"/>
        <w:rPr>
          <w:sz w:val="28"/>
          <w:szCs w:val="28"/>
        </w:rPr>
      </w:pPr>
      <w:r w:rsidRPr="00486876">
        <w:rPr>
          <w:sz w:val="28"/>
          <w:szCs w:val="28"/>
        </w:rPr>
        <w:t> </w:t>
      </w:r>
    </w:p>
    <w:p w:rsidR="00486876" w:rsidRPr="00486876" w:rsidRDefault="00486876" w:rsidP="00486876">
      <w:pPr>
        <w:pStyle w:val="a8"/>
        <w:spacing w:before="0" w:beforeAutospacing="0" w:after="0" w:afterAutospacing="0"/>
        <w:ind w:left="34" w:firstLine="675"/>
        <w:jc w:val="both"/>
        <w:rPr>
          <w:sz w:val="28"/>
          <w:szCs w:val="28"/>
        </w:rPr>
      </w:pPr>
      <w:r w:rsidRPr="00486876">
        <w:rPr>
          <w:sz w:val="28"/>
          <w:szCs w:val="28"/>
        </w:rPr>
        <w:t>Причин появления артефактов в игре достаточно много, но самые популярные из них я разберу.</w:t>
      </w:r>
    </w:p>
    <w:p w:rsidR="00486876" w:rsidRPr="00486876" w:rsidRDefault="00486876" w:rsidP="00486876">
      <w:pPr>
        <w:pStyle w:val="a8"/>
        <w:spacing w:before="0" w:beforeAutospacing="0" w:after="0" w:afterAutospacing="0"/>
        <w:ind w:left="34" w:firstLine="675"/>
        <w:jc w:val="both"/>
        <w:rPr>
          <w:sz w:val="28"/>
          <w:szCs w:val="28"/>
        </w:rPr>
      </w:pPr>
      <w:r w:rsidRPr="00486876">
        <w:rPr>
          <w:rStyle w:val="a9"/>
          <w:sz w:val="28"/>
          <w:szCs w:val="28"/>
        </w:rPr>
        <w:t>1)</w:t>
      </w:r>
      <w:r w:rsidRPr="00486876">
        <w:rPr>
          <w:sz w:val="28"/>
          <w:szCs w:val="28"/>
        </w:rPr>
        <w:t> Во-первых, рекомендую проверить температуру видеокарты при работе. Все дело в том, что если температура достигла критических значений - то возможно все, начиная от искажений картинки на экране, и заканчивая выходом из строя устройства.</w:t>
      </w:r>
    </w:p>
    <w:p w:rsidR="00486876" w:rsidRPr="00486876" w:rsidRDefault="00486876" w:rsidP="00486876">
      <w:pPr>
        <w:pStyle w:val="a8"/>
        <w:spacing w:before="0" w:beforeAutospacing="0" w:after="0" w:afterAutospacing="0"/>
        <w:ind w:left="34" w:firstLine="675"/>
        <w:jc w:val="center"/>
        <w:rPr>
          <w:sz w:val="28"/>
          <w:szCs w:val="28"/>
        </w:rPr>
      </w:pPr>
      <w:r w:rsidRPr="00486876">
        <w:rPr>
          <w:noProof/>
          <w:sz w:val="28"/>
          <w:szCs w:val="28"/>
        </w:rPr>
        <w:drawing>
          <wp:inline distT="0" distB="0" distL="0" distR="0" wp14:anchorId="749953A1" wp14:editId="392A4E36">
            <wp:extent cx="1838846" cy="1555845"/>
            <wp:effectExtent l="19050" t="0" r="9004" b="0"/>
            <wp:docPr id="5" name="Рисунок 5" descr="t видеокар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 видеокарты"/>
                    <pic:cNvPicPr>
                      <a:picLocks noChangeAspect="1" noChangeArrowheads="1"/>
                    </pic:cNvPicPr>
                  </pic:nvPicPr>
                  <pic:blipFill>
                    <a:blip r:embed="rId13" cstate="print"/>
                    <a:srcRect/>
                    <a:stretch>
                      <a:fillRect/>
                    </a:stretch>
                  </pic:blipFill>
                  <pic:spPr bwMode="auto">
                    <a:xfrm>
                      <a:off x="0" y="0"/>
                      <a:ext cx="1838846" cy="1555845"/>
                    </a:xfrm>
                    <a:prstGeom prst="rect">
                      <a:avLst/>
                    </a:prstGeom>
                    <a:noFill/>
                    <a:ln w="9525">
                      <a:noFill/>
                      <a:miter lim="800000"/>
                      <a:headEnd/>
                      <a:tailEnd/>
                    </a:ln>
                  </pic:spPr>
                </pic:pic>
              </a:graphicData>
            </a:graphic>
          </wp:inline>
        </w:drawing>
      </w:r>
    </w:p>
    <w:p w:rsidR="00486876" w:rsidRPr="00486876" w:rsidRDefault="00486876" w:rsidP="00486876">
      <w:pPr>
        <w:pStyle w:val="a8"/>
        <w:spacing w:before="0" w:beforeAutospacing="0" w:after="0" w:afterAutospacing="0"/>
        <w:ind w:left="34" w:firstLine="675"/>
        <w:jc w:val="both"/>
        <w:rPr>
          <w:sz w:val="28"/>
          <w:szCs w:val="28"/>
        </w:rPr>
      </w:pPr>
      <w:r w:rsidRPr="00486876">
        <w:rPr>
          <w:sz w:val="28"/>
          <w:szCs w:val="28"/>
        </w:rPr>
        <w:t>Если температура видеокарты превышает норму, рекомендую почистить компьютер от пыли (и особое внимание при чистке уделить видеокарте). Так же обратите внимание на работу куллеров, возможно какой-нибудь из них не работает (или забился пылью и не крутится).</w:t>
      </w:r>
    </w:p>
    <w:p w:rsidR="00486876" w:rsidRPr="00486876" w:rsidRDefault="00486876" w:rsidP="00486876">
      <w:pPr>
        <w:pStyle w:val="a8"/>
        <w:spacing w:before="0" w:beforeAutospacing="0" w:after="0" w:afterAutospacing="0"/>
        <w:ind w:left="34" w:firstLine="675"/>
        <w:jc w:val="both"/>
        <w:rPr>
          <w:sz w:val="28"/>
          <w:szCs w:val="28"/>
        </w:rPr>
      </w:pPr>
      <w:r w:rsidRPr="00486876">
        <w:rPr>
          <w:sz w:val="28"/>
          <w:szCs w:val="28"/>
        </w:rPr>
        <w:t>Чаще всего перегрев случается в летнее жаркое время. Чтобы снизить температуру компонентов системного блока, рекомендуется даже открыть крышку блока и поставить напротив него обычный вентилятор. Такой примитивный способ поможет существенно снизить температуру внутри системного блока.</w:t>
      </w:r>
    </w:p>
    <w:p w:rsidR="00486876" w:rsidRPr="00486876" w:rsidRDefault="00486876" w:rsidP="00486876">
      <w:pPr>
        <w:pStyle w:val="a8"/>
        <w:spacing w:before="0" w:beforeAutospacing="0" w:after="0" w:afterAutospacing="0"/>
        <w:ind w:left="34" w:firstLine="675"/>
        <w:jc w:val="center"/>
        <w:rPr>
          <w:sz w:val="28"/>
          <w:szCs w:val="28"/>
        </w:rPr>
      </w:pPr>
      <w:r w:rsidRPr="00486876">
        <w:rPr>
          <w:noProof/>
          <w:sz w:val="28"/>
          <w:szCs w:val="28"/>
        </w:rPr>
        <w:lastRenderedPageBreak/>
        <w:drawing>
          <wp:inline distT="0" distB="0" distL="0" distR="0" wp14:anchorId="270737DF" wp14:editId="5AF74013">
            <wp:extent cx="2069058" cy="1754129"/>
            <wp:effectExtent l="19050" t="0" r="7392" b="0"/>
            <wp:docPr id="6" name="Рисунок 6" descr="чистка от пыл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чистка от пыли"/>
                    <pic:cNvPicPr>
                      <a:picLocks noChangeAspect="1" noChangeArrowheads="1"/>
                    </pic:cNvPicPr>
                  </pic:nvPicPr>
                  <pic:blipFill>
                    <a:blip r:embed="rId14" cstate="print"/>
                    <a:srcRect/>
                    <a:stretch>
                      <a:fillRect/>
                    </a:stretch>
                  </pic:blipFill>
                  <pic:spPr bwMode="auto">
                    <a:xfrm>
                      <a:off x="0" y="0"/>
                      <a:ext cx="2091764" cy="1773379"/>
                    </a:xfrm>
                    <a:prstGeom prst="rect">
                      <a:avLst/>
                    </a:prstGeom>
                    <a:noFill/>
                    <a:ln w="9525">
                      <a:noFill/>
                      <a:miter lim="800000"/>
                      <a:headEnd/>
                      <a:tailEnd/>
                    </a:ln>
                  </pic:spPr>
                </pic:pic>
              </a:graphicData>
            </a:graphic>
          </wp:inline>
        </w:drawing>
      </w:r>
    </w:p>
    <w:p w:rsidR="00486876" w:rsidRPr="00486876" w:rsidRDefault="00486876" w:rsidP="00486876">
      <w:pPr>
        <w:pStyle w:val="a8"/>
        <w:spacing w:before="0" w:beforeAutospacing="0" w:after="0" w:afterAutospacing="0"/>
        <w:ind w:left="34" w:firstLine="675"/>
        <w:jc w:val="both"/>
        <w:rPr>
          <w:sz w:val="28"/>
          <w:szCs w:val="28"/>
        </w:rPr>
      </w:pPr>
      <w:r w:rsidRPr="00486876">
        <w:rPr>
          <w:rStyle w:val="a9"/>
          <w:sz w:val="28"/>
          <w:szCs w:val="28"/>
        </w:rPr>
        <w:t>2)</w:t>
      </w:r>
      <w:r w:rsidRPr="00486876">
        <w:rPr>
          <w:sz w:val="28"/>
          <w:szCs w:val="28"/>
        </w:rPr>
        <w:t> Второй причиной (и причем достаточно частой) являются драйвера на видеокарту. Хотелось бы отметить, что гарантию хорошей работы не дают ни новые ни старые драйвера. Поэтому, я рекомендую сначала обновить драйвер, а затем (если картинка такая же плохая) откатить драйвер или установить даже более старый.</w:t>
      </w:r>
    </w:p>
    <w:p w:rsidR="00486876" w:rsidRPr="00486876" w:rsidRDefault="00486876" w:rsidP="00486876">
      <w:pPr>
        <w:pStyle w:val="a8"/>
        <w:spacing w:before="0" w:beforeAutospacing="0" w:after="0" w:afterAutospacing="0"/>
        <w:ind w:left="34" w:firstLine="675"/>
        <w:jc w:val="both"/>
        <w:rPr>
          <w:sz w:val="28"/>
          <w:szCs w:val="28"/>
        </w:rPr>
      </w:pPr>
      <w:r w:rsidRPr="00486876">
        <w:rPr>
          <w:sz w:val="28"/>
          <w:szCs w:val="28"/>
        </w:rPr>
        <w:t>Иногда использование "старых" драйверов более оправдано, и мне, например, они не раз помогали наслаждаться какой-нибудь игрой, которая отказывалась нормально работать с новыми версиями драйверов.</w:t>
      </w:r>
    </w:p>
    <w:p w:rsidR="00486876" w:rsidRPr="00486876" w:rsidRDefault="00486876" w:rsidP="00486876">
      <w:pPr>
        <w:pStyle w:val="a8"/>
        <w:spacing w:before="0" w:beforeAutospacing="0" w:after="0" w:afterAutospacing="0"/>
        <w:ind w:left="34" w:firstLine="675"/>
        <w:jc w:val="center"/>
        <w:rPr>
          <w:sz w:val="28"/>
          <w:szCs w:val="28"/>
        </w:rPr>
      </w:pPr>
      <w:r w:rsidRPr="00486876">
        <w:rPr>
          <w:noProof/>
          <w:sz w:val="28"/>
          <w:szCs w:val="28"/>
        </w:rPr>
        <w:drawing>
          <wp:inline distT="0" distB="0" distL="0" distR="0" wp14:anchorId="5A61FF7A" wp14:editId="7C92DEB5">
            <wp:extent cx="1591386" cy="1349163"/>
            <wp:effectExtent l="19050" t="0" r="8814" b="0"/>
            <wp:docPr id="7" name="Рисунок 7" descr="драйве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драйвера"/>
                    <pic:cNvPicPr>
                      <a:picLocks noChangeAspect="1" noChangeArrowheads="1"/>
                    </pic:cNvPicPr>
                  </pic:nvPicPr>
                  <pic:blipFill>
                    <a:blip r:embed="rId15" cstate="print"/>
                    <a:srcRect/>
                    <a:stretch>
                      <a:fillRect/>
                    </a:stretch>
                  </pic:blipFill>
                  <pic:spPr bwMode="auto">
                    <a:xfrm>
                      <a:off x="0" y="0"/>
                      <a:ext cx="1602059" cy="1358211"/>
                    </a:xfrm>
                    <a:prstGeom prst="rect">
                      <a:avLst/>
                    </a:prstGeom>
                    <a:noFill/>
                    <a:ln w="9525">
                      <a:noFill/>
                      <a:miter lim="800000"/>
                      <a:headEnd/>
                      <a:tailEnd/>
                    </a:ln>
                  </pic:spPr>
                </pic:pic>
              </a:graphicData>
            </a:graphic>
          </wp:inline>
        </w:drawing>
      </w:r>
    </w:p>
    <w:p w:rsidR="00486876" w:rsidRPr="00486876" w:rsidRDefault="00486876" w:rsidP="00486876">
      <w:pPr>
        <w:pStyle w:val="a8"/>
        <w:spacing w:before="0" w:beforeAutospacing="0" w:after="0" w:afterAutospacing="0"/>
        <w:ind w:left="34" w:firstLine="675"/>
        <w:jc w:val="both"/>
        <w:rPr>
          <w:sz w:val="28"/>
          <w:szCs w:val="28"/>
        </w:rPr>
      </w:pPr>
      <w:r w:rsidRPr="00486876">
        <w:rPr>
          <w:sz w:val="28"/>
          <w:szCs w:val="28"/>
        </w:rPr>
        <w:t> </w:t>
      </w:r>
    </w:p>
    <w:p w:rsidR="00486876" w:rsidRPr="00486876" w:rsidRDefault="00486876" w:rsidP="006A41CC">
      <w:pPr>
        <w:pStyle w:val="a8"/>
        <w:spacing w:before="0" w:beforeAutospacing="0" w:after="0" w:afterAutospacing="0"/>
        <w:ind w:left="34" w:firstLine="675"/>
        <w:jc w:val="both"/>
        <w:rPr>
          <w:sz w:val="28"/>
          <w:szCs w:val="28"/>
        </w:rPr>
      </w:pPr>
      <w:r w:rsidRPr="00486876">
        <w:rPr>
          <w:rStyle w:val="a9"/>
          <w:sz w:val="28"/>
          <w:szCs w:val="28"/>
        </w:rPr>
        <w:t>3)</w:t>
      </w:r>
      <w:r w:rsidRPr="00486876">
        <w:rPr>
          <w:sz w:val="28"/>
          <w:szCs w:val="28"/>
        </w:rPr>
        <w:t xml:space="preserve"> Обновите DirectX и .NetFrameWork. </w:t>
      </w:r>
    </w:p>
    <w:p w:rsidR="00486876" w:rsidRPr="00486876" w:rsidRDefault="00486876" w:rsidP="00486876">
      <w:pPr>
        <w:pStyle w:val="a8"/>
        <w:spacing w:before="0" w:beforeAutospacing="0" w:after="0" w:afterAutospacing="0"/>
        <w:ind w:left="34" w:firstLine="675"/>
        <w:jc w:val="both"/>
        <w:rPr>
          <w:sz w:val="28"/>
          <w:szCs w:val="28"/>
        </w:rPr>
      </w:pPr>
      <w:r w:rsidRPr="00486876">
        <w:rPr>
          <w:sz w:val="28"/>
          <w:szCs w:val="28"/>
        </w:rPr>
        <w:t> </w:t>
      </w:r>
      <w:r w:rsidRPr="00486876">
        <w:rPr>
          <w:rStyle w:val="a9"/>
          <w:sz w:val="28"/>
          <w:szCs w:val="28"/>
        </w:rPr>
        <w:t>4)</w:t>
      </w:r>
      <w:r w:rsidRPr="00486876">
        <w:rPr>
          <w:sz w:val="28"/>
          <w:szCs w:val="28"/>
        </w:rPr>
        <w:t> Отсутствие поддержки шейдеров - практически наверняка даст артефакты на экране (</w:t>
      </w:r>
      <w:r w:rsidRPr="00486876">
        <w:rPr>
          <w:rStyle w:val="aa"/>
          <w:rFonts w:eastAsiaTheme="majorEastAsia"/>
          <w:sz w:val="28"/>
          <w:szCs w:val="28"/>
        </w:rPr>
        <w:t>шейдеры</w:t>
      </w:r>
      <w:r w:rsidRPr="00486876">
        <w:rPr>
          <w:sz w:val="28"/>
          <w:szCs w:val="28"/>
        </w:rPr>
        <w:t> - это свое рода скрипты для видеокарты, позволяющие реализовать различные спец. эффекты в играх: пыль, рябь на воде, частички грязи пр., все что делает игру такой реалистичной).</w:t>
      </w:r>
    </w:p>
    <w:p w:rsidR="00486876" w:rsidRPr="00486876" w:rsidRDefault="00486876" w:rsidP="00486876">
      <w:pPr>
        <w:pStyle w:val="a8"/>
        <w:spacing w:before="0" w:beforeAutospacing="0" w:after="0" w:afterAutospacing="0"/>
        <w:ind w:left="34" w:firstLine="675"/>
        <w:jc w:val="both"/>
        <w:rPr>
          <w:sz w:val="28"/>
          <w:szCs w:val="28"/>
        </w:rPr>
      </w:pPr>
      <w:r w:rsidRPr="00486876">
        <w:rPr>
          <w:sz w:val="28"/>
          <w:szCs w:val="28"/>
        </w:rPr>
        <w:t>Обычно, если вы пытаетесь запустить новую игру на старой видеокарте - выдается ошибка о том, что она не поддерживается. Но иногда этого не происходит, и игра запускается на видеокарте, которая не поддерживает нужных шейдеров (так же есть специальные эмуляторы шейдеров, которые помогают запускать новые игры на старых ПК).</w:t>
      </w:r>
    </w:p>
    <w:p w:rsidR="00486876" w:rsidRPr="00486876" w:rsidRDefault="00486876" w:rsidP="00486876">
      <w:pPr>
        <w:pStyle w:val="a8"/>
        <w:spacing w:before="0" w:beforeAutospacing="0" w:after="0" w:afterAutospacing="0"/>
        <w:ind w:left="34" w:firstLine="675"/>
        <w:jc w:val="both"/>
        <w:rPr>
          <w:sz w:val="28"/>
          <w:szCs w:val="28"/>
        </w:rPr>
      </w:pPr>
      <w:r w:rsidRPr="00486876">
        <w:rPr>
          <w:sz w:val="28"/>
          <w:szCs w:val="28"/>
        </w:rPr>
        <w:t>В этом случае, нужно просто внимательно изучить системные требования игры, и если ваша видеокарта слишком старая (и слабая) - то сделать уже, как правило, ничего не удастся (кроме разгона...).</w:t>
      </w:r>
    </w:p>
    <w:p w:rsidR="00486876" w:rsidRPr="00486876" w:rsidRDefault="00486876" w:rsidP="00486876">
      <w:pPr>
        <w:pStyle w:val="a8"/>
        <w:spacing w:before="0" w:beforeAutospacing="0" w:after="0" w:afterAutospacing="0"/>
        <w:ind w:left="34" w:firstLine="675"/>
        <w:jc w:val="both"/>
        <w:rPr>
          <w:sz w:val="28"/>
          <w:szCs w:val="28"/>
        </w:rPr>
      </w:pPr>
      <w:r w:rsidRPr="00486876">
        <w:rPr>
          <w:sz w:val="28"/>
          <w:szCs w:val="28"/>
        </w:rPr>
        <w:t> </w:t>
      </w:r>
      <w:r w:rsidRPr="00486876">
        <w:rPr>
          <w:rStyle w:val="a9"/>
          <w:sz w:val="28"/>
          <w:szCs w:val="28"/>
        </w:rPr>
        <w:t>5)</w:t>
      </w:r>
      <w:r w:rsidRPr="00486876">
        <w:rPr>
          <w:sz w:val="28"/>
          <w:szCs w:val="28"/>
        </w:rPr>
        <w:t> При разгоне видеокарты возможно появление артефактов. В этом случае сбросьте частоты и верните все в исходное состояние. Вообще, разгон тема достаточно сложная и при не умелом подходе - можно легко вывести из строя устрой</w:t>
      </w:r>
      <w:r>
        <w:rPr>
          <w:sz w:val="28"/>
          <w:szCs w:val="28"/>
        </w:rPr>
        <w:t>с</w:t>
      </w:r>
      <w:r w:rsidRPr="00486876">
        <w:rPr>
          <w:sz w:val="28"/>
          <w:szCs w:val="28"/>
        </w:rPr>
        <w:t>тво.</w:t>
      </w:r>
    </w:p>
    <w:p w:rsidR="00486876" w:rsidRPr="00486876" w:rsidRDefault="00486876" w:rsidP="00486876">
      <w:pPr>
        <w:pStyle w:val="a8"/>
        <w:spacing w:before="0" w:beforeAutospacing="0" w:after="0" w:afterAutospacing="0"/>
        <w:ind w:left="34" w:firstLine="675"/>
        <w:jc w:val="both"/>
        <w:rPr>
          <w:sz w:val="28"/>
          <w:szCs w:val="28"/>
        </w:rPr>
      </w:pPr>
      <w:r w:rsidRPr="00486876">
        <w:rPr>
          <w:sz w:val="28"/>
          <w:szCs w:val="28"/>
        </w:rPr>
        <w:t> </w:t>
      </w:r>
      <w:r w:rsidRPr="00486876">
        <w:rPr>
          <w:rStyle w:val="a9"/>
          <w:sz w:val="28"/>
          <w:szCs w:val="28"/>
        </w:rPr>
        <w:t>6)</w:t>
      </w:r>
      <w:r w:rsidRPr="00486876">
        <w:rPr>
          <w:sz w:val="28"/>
          <w:szCs w:val="28"/>
        </w:rPr>
        <w:t xml:space="preserve"> Глючная игра так же может стать причиной появления искажений картинки на экране. Об этом, как правило, можно узнать, если заглянуть на различные сообщества игроков (форумы, блоги пр.). Если подобная </w:t>
      </w:r>
      <w:r w:rsidRPr="00486876">
        <w:rPr>
          <w:sz w:val="28"/>
          <w:szCs w:val="28"/>
        </w:rPr>
        <w:lastRenderedPageBreak/>
        <w:t>проблема имеется - то столкнетесь с ней не только вы. Наверняка, там же и подскажут решение этой проблемы (если оно есть...).</w:t>
      </w:r>
    </w:p>
    <w:p w:rsidR="00486876" w:rsidRPr="00486876" w:rsidRDefault="00486876" w:rsidP="00486876">
      <w:pPr>
        <w:pStyle w:val="a8"/>
        <w:spacing w:before="0" w:beforeAutospacing="0" w:after="0" w:afterAutospacing="0"/>
        <w:ind w:left="34" w:firstLine="675"/>
        <w:jc w:val="both"/>
        <w:rPr>
          <w:sz w:val="28"/>
          <w:szCs w:val="28"/>
        </w:rPr>
      </w:pPr>
      <w:r w:rsidRPr="00486876">
        <w:rPr>
          <w:rStyle w:val="a9"/>
          <w:sz w:val="28"/>
          <w:szCs w:val="28"/>
        </w:rPr>
        <w:t>Аппаратные артефакты</w:t>
      </w:r>
    </w:p>
    <w:p w:rsidR="00486876" w:rsidRPr="00486876" w:rsidRDefault="00486876" w:rsidP="00486876">
      <w:pPr>
        <w:pStyle w:val="a8"/>
        <w:spacing w:before="0" w:beforeAutospacing="0" w:after="0" w:afterAutospacing="0"/>
        <w:ind w:left="34" w:firstLine="675"/>
        <w:jc w:val="both"/>
        <w:rPr>
          <w:sz w:val="28"/>
          <w:szCs w:val="28"/>
        </w:rPr>
      </w:pPr>
      <w:r w:rsidRPr="00486876">
        <w:rPr>
          <w:sz w:val="28"/>
          <w:szCs w:val="28"/>
        </w:rPr>
        <w:t>Кроме программных артефактов могут быть и аппаратные, причиной которых является плохо работающее железо. Как правило, их придется наблюдать абсолютно везде, где бы вы не находились: в BIOS, на рабочем столе, при загрузке Windows, в играх, любые 2D и 3D приложения и т.д. Причиной такого, чаще всего, является отслоение графического чипа, реже бывают проблемы с перегревом чипов памяти.</w:t>
      </w:r>
    </w:p>
    <w:p w:rsidR="00486876" w:rsidRPr="00486876" w:rsidRDefault="00486876" w:rsidP="00486876">
      <w:pPr>
        <w:shd w:val="clear" w:color="auto" w:fill="FFFFFF"/>
        <w:spacing w:line="240" w:lineRule="auto"/>
        <w:ind w:firstLine="675"/>
        <w:jc w:val="center"/>
      </w:pPr>
      <w:r w:rsidRPr="00486876">
        <w:rPr>
          <w:noProof/>
          <w:lang w:eastAsia="ru-RU"/>
        </w:rPr>
        <w:drawing>
          <wp:inline distT="0" distB="0" distL="0" distR="0" wp14:anchorId="2976BB78" wp14:editId="4B02ABDB">
            <wp:extent cx="3834765" cy="2101850"/>
            <wp:effectExtent l="19050" t="0" r="0" b="0"/>
            <wp:docPr id="8" name="Рисунок 8" descr="Рис. 3. Артефакты на рабочем столе (Windows XP)">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Рис. 3. Артефакты на рабочем столе (Windows XP)">
                      <a:hlinkClick r:id="rId16"/>
                    </pic:cNvPr>
                    <pic:cNvPicPr>
                      <a:picLocks noChangeAspect="1" noChangeArrowheads="1"/>
                    </pic:cNvPicPr>
                  </pic:nvPicPr>
                  <pic:blipFill>
                    <a:blip r:embed="rId17" cstate="print"/>
                    <a:srcRect/>
                    <a:stretch>
                      <a:fillRect/>
                    </a:stretch>
                  </pic:blipFill>
                  <pic:spPr bwMode="auto">
                    <a:xfrm>
                      <a:off x="0" y="0"/>
                      <a:ext cx="3834765" cy="2101850"/>
                    </a:xfrm>
                    <a:prstGeom prst="rect">
                      <a:avLst/>
                    </a:prstGeom>
                    <a:noFill/>
                    <a:ln w="9525">
                      <a:noFill/>
                      <a:miter lim="800000"/>
                      <a:headEnd/>
                      <a:tailEnd/>
                    </a:ln>
                  </pic:spPr>
                </pic:pic>
              </a:graphicData>
            </a:graphic>
          </wp:inline>
        </w:drawing>
      </w:r>
    </w:p>
    <w:p w:rsidR="00486876" w:rsidRPr="00486876" w:rsidRDefault="00486876" w:rsidP="00486876">
      <w:pPr>
        <w:pStyle w:val="wp-caption-text"/>
        <w:shd w:val="clear" w:color="auto" w:fill="FFFFFF"/>
        <w:spacing w:before="0" w:beforeAutospacing="0" w:after="0" w:afterAutospacing="0"/>
        <w:ind w:left="34" w:firstLine="675"/>
        <w:jc w:val="center"/>
        <w:rPr>
          <w:sz w:val="28"/>
          <w:szCs w:val="28"/>
        </w:rPr>
      </w:pPr>
      <w:r w:rsidRPr="00486876">
        <w:rPr>
          <w:sz w:val="28"/>
          <w:szCs w:val="28"/>
        </w:rPr>
        <w:t xml:space="preserve">Рис. </w:t>
      </w:r>
      <w:r w:rsidR="006A41CC">
        <w:rPr>
          <w:sz w:val="28"/>
          <w:szCs w:val="28"/>
        </w:rPr>
        <w:t>5</w:t>
      </w:r>
      <w:r w:rsidRPr="00486876">
        <w:rPr>
          <w:sz w:val="28"/>
          <w:szCs w:val="28"/>
        </w:rPr>
        <w:t>. Артефакты на рабочем столе (Windows XP).</w:t>
      </w:r>
    </w:p>
    <w:p w:rsidR="00486876" w:rsidRPr="00486876" w:rsidRDefault="00486876" w:rsidP="00486876">
      <w:pPr>
        <w:pStyle w:val="a8"/>
        <w:spacing w:before="0" w:beforeAutospacing="0" w:after="0" w:afterAutospacing="0"/>
        <w:ind w:left="34" w:firstLine="675"/>
        <w:jc w:val="both"/>
        <w:rPr>
          <w:sz w:val="28"/>
          <w:szCs w:val="28"/>
        </w:rPr>
      </w:pPr>
      <w:r w:rsidRPr="00486876">
        <w:rPr>
          <w:sz w:val="28"/>
          <w:szCs w:val="28"/>
        </w:rPr>
        <w:t> </w:t>
      </w:r>
    </w:p>
    <w:p w:rsidR="00486876" w:rsidRPr="00486876" w:rsidRDefault="00486876" w:rsidP="00486876">
      <w:pPr>
        <w:pStyle w:val="a8"/>
        <w:spacing w:before="0" w:beforeAutospacing="0" w:after="0" w:afterAutospacing="0"/>
        <w:ind w:left="34" w:firstLine="675"/>
        <w:jc w:val="both"/>
        <w:rPr>
          <w:sz w:val="28"/>
          <w:szCs w:val="28"/>
        </w:rPr>
      </w:pPr>
      <w:r w:rsidRPr="00486876">
        <w:rPr>
          <w:sz w:val="28"/>
          <w:szCs w:val="28"/>
        </w:rPr>
        <w:t>При аппаратных артефактах, можно поступить следующим образом:</w:t>
      </w:r>
    </w:p>
    <w:p w:rsidR="00486876" w:rsidRPr="00486876" w:rsidRDefault="00486876" w:rsidP="00486876">
      <w:pPr>
        <w:pStyle w:val="a8"/>
        <w:spacing w:before="0" w:beforeAutospacing="0" w:after="0" w:afterAutospacing="0"/>
        <w:ind w:left="34" w:firstLine="675"/>
        <w:jc w:val="both"/>
        <w:rPr>
          <w:sz w:val="28"/>
          <w:szCs w:val="28"/>
        </w:rPr>
      </w:pPr>
      <w:r w:rsidRPr="00486876">
        <w:rPr>
          <w:rStyle w:val="a9"/>
          <w:sz w:val="28"/>
          <w:szCs w:val="28"/>
        </w:rPr>
        <w:t>1)</w:t>
      </w:r>
      <w:r w:rsidRPr="00486876">
        <w:rPr>
          <w:sz w:val="28"/>
          <w:szCs w:val="28"/>
        </w:rPr>
        <w:t> Заменить чип на видеокарте. Дорого (относительно стоимости видеокарты), муторно искать контору, которая произведет ремонт, долго искать нужный чип, и пр. проблемы. Неизвестно еще как вам проведут это ремонт...</w:t>
      </w:r>
    </w:p>
    <w:p w:rsidR="00486876" w:rsidRPr="00486876" w:rsidRDefault="00486876" w:rsidP="00486876">
      <w:pPr>
        <w:pStyle w:val="a8"/>
        <w:spacing w:before="0" w:beforeAutospacing="0" w:after="0" w:afterAutospacing="0"/>
        <w:ind w:left="34" w:firstLine="675"/>
        <w:jc w:val="both"/>
        <w:rPr>
          <w:sz w:val="28"/>
          <w:szCs w:val="28"/>
        </w:rPr>
      </w:pPr>
      <w:r w:rsidRPr="00486876">
        <w:rPr>
          <w:rStyle w:val="a9"/>
          <w:sz w:val="28"/>
          <w:szCs w:val="28"/>
        </w:rPr>
        <w:t>2)</w:t>
      </w:r>
      <w:r w:rsidRPr="00486876">
        <w:rPr>
          <w:sz w:val="28"/>
          <w:szCs w:val="28"/>
        </w:rPr>
        <w:t> Попытка самостоятельно прогреть видеокарту. Тема эта достаточна обширна. Но скажу сразу, что подобный ремонт если и поможет - то поможет не надолго: видеокарта б</w:t>
      </w:r>
      <w:r>
        <w:rPr>
          <w:sz w:val="28"/>
          <w:szCs w:val="28"/>
        </w:rPr>
        <w:t>удет работать от недели до полу</w:t>
      </w:r>
      <w:r w:rsidRPr="00486876">
        <w:rPr>
          <w:sz w:val="28"/>
          <w:szCs w:val="28"/>
        </w:rPr>
        <w:t xml:space="preserve">года (иногда до года). </w:t>
      </w:r>
    </w:p>
    <w:p w:rsidR="00486876" w:rsidRPr="00486876" w:rsidRDefault="00486876" w:rsidP="00486876">
      <w:pPr>
        <w:pStyle w:val="a8"/>
        <w:spacing w:before="0" w:beforeAutospacing="0" w:after="0" w:afterAutospacing="0"/>
        <w:ind w:left="34" w:firstLine="675"/>
        <w:jc w:val="both"/>
        <w:rPr>
          <w:sz w:val="28"/>
          <w:szCs w:val="28"/>
        </w:rPr>
      </w:pPr>
      <w:r w:rsidRPr="00486876">
        <w:rPr>
          <w:rStyle w:val="a9"/>
          <w:sz w:val="28"/>
          <w:szCs w:val="28"/>
        </w:rPr>
        <w:t>3)</w:t>
      </w:r>
      <w:r w:rsidRPr="00486876">
        <w:rPr>
          <w:sz w:val="28"/>
          <w:szCs w:val="28"/>
        </w:rPr>
        <w:t> Замена видеокарты на новую. Самый быстрой и простой вариант, к которому рано или поздно приходят все при появлении артефактов...</w:t>
      </w:r>
    </w:p>
    <w:p w:rsidR="00BC715C" w:rsidRPr="003B4F12" w:rsidRDefault="001F616D" w:rsidP="00B97886">
      <w:r>
        <w:t>Практическая работа</w:t>
      </w:r>
    </w:p>
    <w:p w:rsidR="006A41CC" w:rsidRDefault="006A41CC" w:rsidP="006A41CC">
      <w:pPr>
        <w:pStyle w:val="MyNormal0"/>
        <w:ind w:firstLine="709"/>
        <w:rPr>
          <w:rFonts w:ascii="Times New Roman" w:hAnsi="Times New Roman" w:cs="Times New Roman"/>
          <w:b/>
          <w:bCs/>
        </w:rPr>
      </w:pPr>
      <w:r>
        <w:rPr>
          <w:rFonts w:ascii="Times New Roman" w:hAnsi="Times New Roman" w:cs="Times New Roman"/>
          <w:b/>
          <w:bCs/>
        </w:rPr>
        <w:t>Задание к практическому  занятию:</w:t>
      </w:r>
    </w:p>
    <w:p w:rsidR="006A41CC" w:rsidRDefault="006A41CC" w:rsidP="00EE0926">
      <w:pPr>
        <w:pStyle w:val="a3"/>
        <w:numPr>
          <w:ilvl w:val="0"/>
          <w:numId w:val="38"/>
        </w:numPr>
        <w:ind w:left="142" w:firstLine="567"/>
        <w:jc w:val="left"/>
      </w:pPr>
      <w:r>
        <w:t xml:space="preserve">Изучить  теоретический материал лабораторной работе. </w:t>
      </w:r>
    </w:p>
    <w:p w:rsidR="006A41CC" w:rsidRPr="001F616D" w:rsidRDefault="006A41CC" w:rsidP="001F616D">
      <w:pPr>
        <w:pStyle w:val="a3"/>
        <w:numPr>
          <w:ilvl w:val="0"/>
          <w:numId w:val="38"/>
        </w:numPr>
        <w:ind w:left="142" w:firstLine="567"/>
        <w:jc w:val="left"/>
      </w:pPr>
      <w:r>
        <w:t xml:space="preserve">Выполнить упражнения, представленные в лабораторной работе. </w:t>
      </w:r>
    </w:p>
    <w:p w:rsidR="00BC715C" w:rsidRPr="003B4F12" w:rsidRDefault="006A41CC" w:rsidP="001F616D">
      <w:pPr>
        <w:spacing w:line="240" w:lineRule="auto"/>
        <w:ind w:firstLine="675"/>
      </w:pPr>
      <w:r>
        <w:t xml:space="preserve"> 3. </w:t>
      </w:r>
      <w:r w:rsidR="00486876">
        <w:t xml:space="preserve">Исследовать артефакты </w:t>
      </w:r>
      <w:r w:rsidR="00486876" w:rsidRPr="00486876">
        <w:t>Windows</w:t>
      </w:r>
      <w:r w:rsidR="00486876">
        <w:t xml:space="preserve"> собственного ПК</w:t>
      </w:r>
    </w:p>
    <w:p w:rsidR="001F616D" w:rsidRDefault="001F616D" w:rsidP="006A41CC">
      <w:pPr>
        <w:ind w:left="567"/>
        <w:rPr>
          <w:b/>
        </w:rPr>
      </w:pPr>
    </w:p>
    <w:p w:rsidR="006A41CC" w:rsidRDefault="006A41CC" w:rsidP="006A41CC">
      <w:pPr>
        <w:ind w:left="567"/>
        <w:rPr>
          <w:b/>
        </w:rPr>
      </w:pPr>
      <w:r>
        <w:rPr>
          <w:b/>
        </w:rPr>
        <w:t>Вопросы для работы</w:t>
      </w:r>
    </w:p>
    <w:p w:rsidR="00530627" w:rsidRDefault="006A41CC" w:rsidP="006A41CC">
      <w:pPr>
        <w:ind w:left="567"/>
      </w:pPr>
      <w:r>
        <w:t xml:space="preserve">1. </w:t>
      </w:r>
      <w:r w:rsidR="00530627">
        <w:t>Дайте определения артефакта ОС Windows.</w:t>
      </w:r>
    </w:p>
    <w:p w:rsidR="006A41CC" w:rsidRDefault="00530627" w:rsidP="006A41CC">
      <w:pPr>
        <w:ind w:left="567"/>
      </w:pPr>
      <w:r>
        <w:lastRenderedPageBreak/>
        <w:t>2.</w:t>
      </w:r>
      <w:r w:rsidR="006A41CC" w:rsidRPr="006A41CC">
        <w:t>Перечислите</w:t>
      </w:r>
      <w:r w:rsidR="006A41CC">
        <w:rPr>
          <w:b/>
        </w:rPr>
        <w:t xml:space="preserve"> </w:t>
      </w:r>
      <w:r w:rsidR="006A41CC">
        <w:t>артефакты ОС Windows.</w:t>
      </w:r>
    </w:p>
    <w:p w:rsidR="00530627" w:rsidRDefault="00530627" w:rsidP="00530627">
      <w:pPr>
        <w:ind w:left="567"/>
        <w:rPr>
          <w:b/>
        </w:rPr>
      </w:pPr>
      <w:r>
        <w:t xml:space="preserve">3.Охарактеризуйте особенности артефактов ОС Windows. </w:t>
      </w:r>
    </w:p>
    <w:p w:rsidR="006A41CC" w:rsidRDefault="006A41CC" w:rsidP="006A41CC">
      <w:pPr>
        <w:pStyle w:val="MyNormal0"/>
        <w:rPr>
          <w:rFonts w:ascii="Times New Roman" w:hAnsi="Times New Roman" w:cs="Times New Roman"/>
          <w:b/>
        </w:rPr>
      </w:pPr>
    </w:p>
    <w:p w:rsidR="00BC715C" w:rsidRPr="003B4F12" w:rsidRDefault="00BC715C" w:rsidP="00170B28">
      <w:pPr>
        <w:tabs>
          <w:tab w:val="left" w:pos="993"/>
        </w:tabs>
        <w:spacing w:line="240" w:lineRule="auto"/>
        <w:ind w:firstLine="675"/>
      </w:pPr>
    </w:p>
    <w:p w:rsidR="00BC715C" w:rsidRDefault="00BC715C" w:rsidP="00BC715C">
      <w:pPr>
        <w:spacing w:line="240" w:lineRule="auto"/>
        <w:jc w:val="left"/>
      </w:pPr>
      <w:r>
        <w:br w:type="page"/>
      </w:r>
    </w:p>
    <w:p w:rsidR="003B4F12" w:rsidRDefault="003B4F12" w:rsidP="003B4F12">
      <w:pPr>
        <w:pStyle w:val="1"/>
      </w:pPr>
      <w:bookmarkStart w:id="22" w:name="_Toc507541745"/>
      <w:bookmarkStart w:id="23" w:name="_Toc2762638"/>
      <w:r w:rsidRPr="003B4F12">
        <w:lastRenderedPageBreak/>
        <w:t>Практическое занятие №6. Исследование реестра ОС.</w:t>
      </w:r>
      <w:bookmarkEnd w:id="22"/>
      <w:bookmarkEnd w:id="23"/>
    </w:p>
    <w:p w:rsidR="00BC715C" w:rsidRPr="003B4F12" w:rsidRDefault="00BC715C" w:rsidP="009949A5">
      <w:pPr>
        <w:spacing w:line="240" w:lineRule="auto"/>
        <w:ind w:firstLine="675"/>
      </w:pPr>
      <w:r w:rsidRPr="009949A5">
        <w:rPr>
          <w:b/>
        </w:rPr>
        <w:t>Цель работы:</w:t>
      </w:r>
      <w:r w:rsidR="009949A5" w:rsidRPr="009949A5">
        <w:rPr>
          <w:b/>
        </w:rPr>
        <w:t xml:space="preserve"> </w:t>
      </w:r>
      <w:r w:rsidR="009949A5" w:rsidRPr="009949A5">
        <w:t>изучить структуру ключей реестра, типы параметров ключей, способы редактирования реестра; получить практические навыки работы с редактором реестра RegEdit</w:t>
      </w:r>
    </w:p>
    <w:p w:rsidR="00BC715C" w:rsidRPr="009949A5" w:rsidRDefault="00BC715C" w:rsidP="00B97886">
      <w:pPr>
        <w:rPr>
          <w:b/>
        </w:rPr>
      </w:pPr>
      <w:r w:rsidRPr="009949A5">
        <w:t>Теоретическая часть</w:t>
      </w:r>
    </w:p>
    <w:p w:rsidR="009949A5" w:rsidRPr="00A32D7D" w:rsidRDefault="009949A5" w:rsidP="00EE0926">
      <w:pPr>
        <w:pStyle w:val="a8"/>
        <w:numPr>
          <w:ilvl w:val="0"/>
          <w:numId w:val="2"/>
        </w:numPr>
        <w:tabs>
          <w:tab w:val="clear" w:pos="720"/>
          <w:tab w:val="num" w:pos="0"/>
          <w:tab w:val="left" w:pos="993"/>
        </w:tabs>
        <w:spacing w:before="0" w:beforeAutospacing="0" w:after="0" w:afterAutospacing="0"/>
        <w:ind w:left="0" w:firstLine="709"/>
        <w:jc w:val="both"/>
        <w:rPr>
          <w:color w:val="000000"/>
          <w:sz w:val="28"/>
          <w:szCs w:val="28"/>
        </w:rPr>
      </w:pPr>
      <w:r w:rsidRPr="00A32D7D">
        <w:rPr>
          <w:b/>
          <w:bCs/>
          <w:color w:val="000000"/>
          <w:sz w:val="28"/>
          <w:szCs w:val="28"/>
        </w:rPr>
        <w:t>Основные принципы работы с системным реестром</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b/>
          <w:bCs/>
          <w:i/>
          <w:iCs/>
          <w:color w:val="000000"/>
          <w:sz w:val="28"/>
          <w:szCs w:val="28"/>
        </w:rPr>
        <w:t>Системный реестр</w:t>
      </w:r>
      <w:r w:rsidRPr="00A32D7D">
        <w:rPr>
          <w:color w:val="000000"/>
          <w:sz w:val="28"/>
          <w:szCs w:val="28"/>
        </w:rPr>
        <w:t> – база данных, которая сохраняет параметры настройки для 32 разрядных версий Microsoft Windows, включая Windows 95, 98 и NT. Он содержит информацию и параметры настройки для всех аппаратных средств, программ, пользователей, и свойств PC. Каждый раз, когда пользователь делает изменения в параметрах настройки Панели управления, или в ассоциациях файлов, системной настройке, или в установленном программном обеспечении, изменения отражаются и сохраняются в системном реестре.</w:t>
      </w:r>
    </w:p>
    <w:p w:rsidR="009949A5" w:rsidRPr="00A32D7D" w:rsidRDefault="009949A5" w:rsidP="00EE0926">
      <w:pPr>
        <w:pStyle w:val="a8"/>
        <w:numPr>
          <w:ilvl w:val="0"/>
          <w:numId w:val="3"/>
        </w:numPr>
        <w:tabs>
          <w:tab w:val="clear" w:pos="720"/>
          <w:tab w:val="num" w:pos="0"/>
          <w:tab w:val="left" w:pos="993"/>
        </w:tabs>
        <w:spacing w:before="0" w:beforeAutospacing="0" w:after="0" w:afterAutospacing="0"/>
        <w:ind w:left="0" w:firstLine="709"/>
        <w:jc w:val="both"/>
        <w:rPr>
          <w:color w:val="000000"/>
          <w:sz w:val="28"/>
          <w:szCs w:val="28"/>
        </w:rPr>
      </w:pPr>
      <w:r w:rsidRPr="00A32D7D">
        <w:rPr>
          <w:b/>
          <w:bCs/>
          <w:color w:val="000000"/>
          <w:sz w:val="28"/>
          <w:szCs w:val="28"/>
        </w:rPr>
        <w:t>расположение системного реестра</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Физические файлы, которые составляют системный реестр, различаются в зависимости от Вашей версии Windows. В Windows 95 и 98 он содержится в двух скрытых файлах каталога Windows, называемыми USER.DAT и SYSTEM.DAT. В Windows NT файлы содержатся в каталоге "Windows/System32/Config".</w:t>
      </w:r>
    </w:p>
    <w:p w:rsidR="009949A5" w:rsidRPr="00A32D7D" w:rsidRDefault="009949A5" w:rsidP="00EE0926">
      <w:pPr>
        <w:pStyle w:val="a8"/>
        <w:numPr>
          <w:ilvl w:val="0"/>
          <w:numId w:val="4"/>
        </w:numPr>
        <w:tabs>
          <w:tab w:val="clear" w:pos="720"/>
          <w:tab w:val="num" w:pos="0"/>
          <w:tab w:val="left" w:pos="993"/>
        </w:tabs>
        <w:spacing w:before="0" w:beforeAutospacing="0" w:after="0" w:afterAutospacing="0"/>
        <w:ind w:left="0" w:firstLine="709"/>
        <w:jc w:val="both"/>
        <w:rPr>
          <w:color w:val="000000"/>
          <w:sz w:val="28"/>
          <w:szCs w:val="28"/>
        </w:rPr>
      </w:pPr>
      <w:r w:rsidRPr="00A32D7D">
        <w:rPr>
          <w:b/>
          <w:bCs/>
          <w:color w:val="000000"/>
          <w:sz w:val="28"/>
          <w:szCs w:val="28"/>
        </w:rPr>
        <w:t>Редактирование системного реестра</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Редактор системного реестра (REGEDIT.EXE) включен в большинство версий Windows (хотя Вы не найдете его в меню "Пуск") он дает возможность просматривать, искать и редактировать данные в пределах системного реестра. Имеется несколько методов для запуска редактора, самый простой - нажать на кнопку "Пуск", затем выбрать Выполнить, и в поле ‘Открыть:’ напечатать "regedit".</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b/>
          <w:bCs/>
          <w:i/>
          <w:iCs/>
          <w:color w:val="000000"/>
          <w:sz w:val="28"/>
          <w:szCs w:val="28"/>
        </w:rPr>
        <w:t>Обратите внимание:</w:t>
      </w:r>
      <w:r w:rsidRPr="00A32D7D">
        <w:rPr>
          <w:color w:val="000000"/>
          <w:sz w:val="28"/>
          <w:szCs w:val="28"/>
        </w:rPr>
        <w:t> Всегда резервируйте Ваш системный реестр перед созданием любых изменений в нем. Это даст Вам возможность не переустанавливать операционную систему в случае неправильных действий. Гораздо лучше перестраховаться, чем потом жалеть!</w:t>
      </w:r>
    </w:p>
    <w:p w:rsidR="009949A5" w:rsidRPr="00A32D7D" w:rsidRDefault="009949A5" w:rsidP="00EE0926">
      <w:pPr>
        <w:pStyle w:val="a8"/>
        <w:numPr>
          <w:ilvl w:val="0"/>
          <w:numId w:val="5"/>
        </w:numPr>
        <w:tabs>
          <w:tab w:val="clear" w:pos="720"/>
          <w:tab w:val="num" w:pos="0"/>
          <w:tab w:val="left" w:pos="993"/>
        </w:tabs>
        <w:spacing w:before="0" w:beforeAutospacing="0" w:after="0" w:afterAutospacing="0"/>
        <w:ind w:left="0" w:firstLine="709"/>
        <w:jc w:val="both"/>
        <w:rPr>
          <w:color w:val="000000"/>
          <w:sz w:val="28"/>
          <w:szCs w:val="28"/>
        </w:rPr>
      </w:pPr>
      <w:r w:rsidRPr="00A32D7D">
        <w:rPr>
          <w:b/>
          <w:bCs/>
          <w:color w:val="000000"/>
          <w:sz w:val="28"/>
          <w:szCs w:val="28"/>
        </w:rPr>
        <w:t>Структура системного реестра</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Системный реестр имеет иерархическую структуру, которая подобна структуре каталогов на Вашем жестком диске, а Regedit подобен Проводнику Windows. Реестр содержит три типа объектов: ключи, параметры и значения.</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u w:val="single"/>
        </w:rPr>
        <w:t>Ключи </w:t>
      </w:r>
      <w:r w:rsidRPr="00A32D7D">
        <w:rPr>
          <w:color w:val="000000"/>
          <w:sz w:val="28"/>
          <w:szCs w:val="28"/>
        </w:rPr>
        <w:t>- вершина иерархической структуры реестра. Под ключами реестра могут располагаться другие узлы иерархического дерева (подключи). Кроме этого, каждый ключ может содержать один или несколько параметров. Все ключи и параметры в пределах подключа должны иметь уникальные имена.</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u w:val="single"/>
        </w:rPr>
        <w:t>Параметры </w:t>
      </w:r>
      <w:r w:rsidRPr="00A32D7D">
        <w:rPr>
          <w:color w:val="000000"/>
          <w:sz w:val="28"/>
          <w:szCs w:val="28"/>
        </w:rPr>
        <w:t>имеются у каждого ключа и подключа. У каждого ключа обязательно есть хотя бы один параметр -" По умолчанию". Если значения параметров не заданы, то они имеют значение Null.</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lastRenderedPageBreak/>
        <w:t>Параметры состоят из трех частей: тип параметра, имя параметра и его значение. Допустимы следующие </w:t>
      </w:r>
      <w:r w:rsidRPr="00A32D7D">
        <w:rPr>
          <w:color w:val="000000"/>
          <w:sz w:val="28"/>
          <w:szCs w:val="28"/>
          <w:u w:val="single"/>
        </w:rPr>
        <w:t>типы параметров</w:t>
      </w:r>
      <w:r w:rsidRPr="00A32D7D">
        <w:rPr>
          <w:color w:val="000000"/>
          <w:sz w:val="28"/>
          <w:szCs w:val="28"/>
        </w:rPr>
        <w:t>: двоичные, двойное слово и строковые. Каждому типу параметров соответствует своя пиктограмма в окне редактора реестра.</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u w:val="single"/>
        </w:rPr>
        <w:t>String (строковое</w:t>
      </w:r>
      <w:r w:rsidRPr="00A32D7D">
        <w:rPr>
          <w:color w:val="000000"/>
          <w:sz w:val="28"/>
          <w:szCs w:val="28"/>
        </w:rPr>
        <w:t>). Представляет из себя ASCIIZ–строку (заканчивается символом с кодом 0). Имеет переменную длину, максимальный размер 64 кБ. Значение строки всегда заключается в кавычки.</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u w:val="single"/>
        </w:rPr>
        <w:t>Binary (двоичное</w:t>
      </w:r>
      <w:r w:rsidRPr="00A32D7D">
        <w:rPr>
          <w:color w:val="000000"/>
          <w:sz w:val="28"/>
          <w:szCs w:val="28"/>
        </w:rPr>
        <w:t>). Максимальный размер 64 кБ. В окне редактора реестра представлено в виде 16-ричного значения.</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u w:val="single"/>
        </w:rPr>
        <w:t>DWORD (двойное слово)</w:t>
      </w:r>
      <w:r w:rsidRPr="00A32D7D">
        <w:rPr>
          <w:color w:val="000000"/>
          <w:sz w:val="28"/>
          <w:szCs w:val="28"/>
        </w:rPr>
        <w:t>. Представляет собой число размером 32 бита (в реестре 8-значное шестнадцатеричное число). Чтобы отличить этот тип данных от двоичного, перед численным значением DWORD всегда есть два символа: 0х.</w:t>
      </w:r>
    </w:p>
    <w:p w:rsidR="009949A5" w:rsidRPr="00A32D7D" w:rsidRDefault="009949A5" w:rsidP="00EE0926">
      <w:pPr>
        <w:pStyle w:val="a8"/>
        <w:numPr>
          <w:ilvl w:val="0"/>
          <w:numId w:val="6"/>
        </w:numPr>
        <w:tabs>
          <w:tab w:val="clear" w:pos="720"/>
          <w:tab w:val="num" w:pos="0"/>
          <w:tab w:val="left" w:pos="993"/>
        </w:tabs>
        <w:spacing w:before="0" w:beforeAutospacing="0" w:after="0" w:afterAutospacing="0"/>
        <w:ind w:left="0" w:firstLine="709"/>
        <w:jc w:val="both"/>
        <w:rPr>
          <w:color w:val="000000"/>
          <w:sz w:val="28"/>
          <w:szCs w:val="28"/>
        </w:rPr>
      </w:pPr>
      <w:r w:rsidRPr="00A32D7D">
        <w:rPr>
          <w:b/>
          <w:bCs/>
          <w:color w:val="000000"/>
          <w:sz w:val="28"/>
          <w:szCs w:val="28"/>
        </w:rPr>
        <w:t>Структура системного реестра</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Вся база системного реестра разделена на шесть основных разделов, которые принято называть ветвями. Каждая ветвь содержит в себе параметры, относящиеся к определенному набору ключей. Ниже кратко описано назначение этих разделов.</w:t>
      </w:r>
    </w:p>
    <w:p w:rsidR="009949A5" w:rsidRPr="00A32D7D" w:rsidRDefault="009949A5" w:rsidP="00EE0926">
      <w:pPr>
        <w:pStyle w:val="a8"/>
        <w:numPr>
          <w:ilvl w:val="0"/>
          <w:numId w:val="7"/>
        </w:numPr>
        <w:tabs>
          <w:tab w:val="clear" w:pos="720"/>
          <w:tab w:val="num" w:pos="0"/>
          <w:tab w:val="left" w:pos="993"/>
        </w:tabs>
        <w:spacing w:before="0" w:beforeAutospacing="0" w:after="0" w:afterAutospacing="0"/>
        <w:ind w:left="0" w:firstLine="709"/>
        <w:jc w:val="both"/>
        <w:rPr>
          <w:color w:val="000000"/>
          <w:sz w:val="28"/>
          <w:szCs w:val="28"/>
        </w:rPr>
      </w:pPr>
      <w:r w:rsidRPr="00A32D7D">
        <w:rPr>
          <w:color w:val="000000"/>
          <w:sz w:val="28"/>
          <w:szCs w:val="28"/>
        </w:rPr>
        <w:t>HKEY_CLASSES_ROOT: Эта ветвь содержит все типы Ваших ассоциаций к файлам, информацию об OLE и данные по ярлыкам.</w:t>
      </w:r>
    </w:p>
    <w:p w:rsidR="009949A5" w:rsidRPr="00A32D7D" w:rsidRDefault="009949A5" w:rsidP="00EE0926">
      <w:pPr>
        <w:pStyle w:val="a8"/>
        <w:numPr>
          <w:ilvl w:val="0"/>
          <w:numId w:val="7"/>
        </w:numPr>
        <w:tabs>
          <w:tab w:val="clear" w:pos="720"/>
          <w:tab w:val="num" w:pos="0"/>
          <w:tab w:val="left" w:pos="993"/>
        </w:tabs>
        <w:spacing w:before="0" w:beforeAutospacing="0" w:after="0" w:afterAutospacing="0"/>
        <w:ind w:left="0" w:firstLine="709"/>
        <w:jc w:val="both"/>
        <w:rPr>
          <w:color w:val="000000"/>
          <w:sz w:val="28"/>
          <w:szCs w:val="28"/>
        </w:rPr>
      </w:pPr>
      <w:r w:rsidRPr="00A32D7D">
        <w:rPr>
          <w:color w:val="000000"/>
          <w:sz w:val="28"/>
          <w:szCs w:val="28"/>
        </w:rPr>
        <w:t>HKEY_CURRENT_USER: Эта ветвь связана с ветвью HKEY_USERS, и соответствует пользователю, работающему в настоящее время на PC. Содержит настройки системы и программ, относящиеся к текущему пользователю. Он создается при регистрации пользователя в системе на основе информации из соответствующего ключа [HKEY_USERS]. Именно здесь хранится информация о том, как данный пользователь сконфигурировал рабочую станцию.</w:t>
      </w:r>
    </w:p>
    <w:p w:rsidR="009949A5" w:rsidRPr="00A32D7D" w:rsidRDefault="009949A5" w:rsidP="00EE0926">
      <w:pPr>
        <w:pStyle w:val="a8"/>
        <w:numPr>
          <w:ilvl w:val="0"/>
          <w:numId w:val="7"/>
        </w:numPr>
        <w:tabs>
          <w:tab w:val="clear" w:pos="720"/>
          <w:tab w:val="num" w:pos="0"/>
          <w:tab w:val="left" w:pos="993"/>
        </w:tabs>
        <w:spacing w:before="0" w:beforeAutospacing="0" w:after="0" w:afterAutospacing="0"/>
        <w:ind w:left="0" w:firstLine="709"/>
        <w:jc w:val="both"/>
        <w:rPr>
          <w:color w:val="000000"/>
          <w:sz w:val="28"/>
          <w:szCs w:val="28"/>
        </w:rPr>
      </w:pPr>
      <w:r w:rsidRPr="00A32D7D">
        <w:rPr>
          <w:color w:val="000000"/>
          <w:sz w:val="28"/>
          <w:szCs w:val="28"/>
        </w:rPr>
        <w:t>HKEY_LOCAL_MACHINE: Эта ветвь содержит определенную информацию о типах аппаратных средств, программного обеспечения, и других настройках на данном PC, эта информация используется для всех пользователей, которые работают на этом компьютере.</w:t>
      </w:r>
    </w:p>
    <w:p w:rsidR="009949A5" w:rsidRPr="00A32D7D" w:rsidRDefault="009949A5" w:rsidP="00EE0926">
      <w:pPr>
        <w:pStyle w:val="a8"/>
        <w:numPr>
          <w:ilvl w:val="0"/>
          <w:numId w:val="7"/>
        </w:numPr>
        <w:tabs>
          <w:tab w:val="clear" w:pos="720"/>
          <w:tab w:val="num" w:pos="0"/>
          <w:tab w:val="left" w:pos="993"/>
        </w:tabs>
        <w:spacing w:before="0" w:beforeAutospacing="0" w:after="0" w:afterAutospacing="0"/>
        <w:ind w:left="0" w:firstLine="709"/>
        <w:jc w:val="both"/>
        <w:rPr>
          <w:color w:val="000000"/>
          <w:sz w:val="28"/>
          <w:szCs w:val="28"/>
        </w:rPr>
      </w:pPr>
      <w:r w:rsidRPr="00A32D7D">
        <w:rPr>
          <w:color w:val="000000"/>
          <w:sz w:val="28"/>
          <w:szCs w:val="28"/>
        </w:rPr>
        <w:t>HKEY_USERS: Эта ветвь содержит индивидуальные настройки каждого пользователя компьютера, каждый пользователь представлен под ключом SID, расположенном под главной ветвью. Содержит информацию обо всех пользователях данной рабочей станции. Здесь хранятся данные о каждом пользователе, а также типовые настройки, служащие шаблоном для новых ключей, создаваемых пользователем. Типовые настройки включают различные значения по умолчанию для программ, событий, конфигураций рабочего стола и т.д.</w:t>
      </w:r>
    </w:p>
    <w:p w:rsidR="009949A5" w:rsidRPr="00A32D7D" w:rsidRDefault="009949A5" w:rsidP="00EE0926">
      <w:pPr>
        <w:pStyle w:val="a8"/>
        <w:numPr>
          <w:ilvl w:val="0"/>
          <w:numId w:val="7"/>
        </w:numPr>
        <w:tabs>
          <w:tab w:val="clear" w:pos="720"/>
          <w:tab w:val="num" w:pos="0"/>
          <w:tab w:val="left" w:pos="993"/>
        </w:tabs>
        <w:spacing w:before="0" w:beforeAutospacing="0" w:after="0" w:afterAutospacing="0"/>
        <w:ind w:left="0" w:firstLine="709"/>
        <w:jc w:val="both"/>
        <w:rPr>
          <w:color w:val="000000"/>
          <w:sz w:val="28"/>
          <w:szCs w:val="28"/>
        </w:rPr>
      </w:pPr>
      <w:r w:rsidRPr="00A32D7D">
        <w:rPr>
          <w:color w:val="000000"/>
          <w:sz w:val="28"/>
          <w:szCs w:val="28"/>
        </w:rPr>
        <w:t xml:space="preserve">HKEY_CURRENT_CONFIG: Эта ветвь связана с ветвью HKEY_LOCAL_MACHINE, и соответствует текущей аппаратной конфигурации. Содержит информацию о текущей конфигурации аппаратуры компьютера, используется в основном на компьютерах с несколькими аппаратными конфигурациями, например, при подключении портативного </w:t>
      </w:r>
      <w:r w:rsidRPr="00A32D7D">
        <w:rPr>
          <w:color w:val="000000"/>
          <w:sz w:val="28"/>
          <w:szCs w:val="28"/>
        </w:rPr>
        <w:lastRenderedPageBreak/>
        <w:t>ПК к стыковочной станции и отключении от нее. Информация, содержащаяся в этом ключе, копируется из ключа [HKEY_LOCAL_MACHINE].</w:t>
      </w:r>
    </w:p>
    <w:p w:rsidR="009949A5" w:rsidRPr="00A32D7D" w:rsidRDefault="009949A5" w:rsidP="00EE0926">
      <w:pPr>
        <w:pStyle w:val="a8"/>
        <w:numPr>
          <w:ilvl w:val="0"/>
          <w:numId w:val="7"/>
        </w:numPr>
        <w:tabs>
          <w:tab w:val="clear" w:pos="720"/>
          <w:tab w:val="num" w:pos="0"/>
          <w:tab w:val="left" w:pos="993"/>
        </w:tabs>
        <w:spacing w:before="0" w:beforeAutospacing="0" w:after="0" w:afterAutospacing="0"/>
        <w:ind w:left="0" w:firstLine="709"/>
        <w:jc w:val="both"/>
        <w:rPr>
          <w:color w:val="000000"/>
          <w:sz w:val="28"/>
          <w:szCs w:val="28"/>
        </w:rPr>
      </w:pPr>
      <w:r w:rsidRPr="00A32D7D">
        <w:rPr>
          <w:color w:val="000000"/>
          <w:sz w:val="28"/>
          <w:szCs w:val="28"/>
        </w:rPr>
        <w:t>HKEY_DYN_DATA: Эта ветвь связана с частью HKEY_LOCAL_MACHINE, и служит для использования особенностей Plug-&amp;-Play в Windows, этот раздел динамически изменятся, когда устройства добавляются и удаляются из системы.</w:t>
      </w:r>
    </w:p>
    <w:p w:rsidR="009949A5" w:rsidRPr="00A32D7D" w:rsidRDefault="009949A5" w:rsidP="00EE0926">
      <w:pPr>
        <w:pStyle w:val="a8"/>
        <w:numPr>
          <w:ilvl w:val="0"/>
          <w:numId w:val="8"/>
        </w:numPr>
        <w:tabs>
          <w:tab w:val="clear" w:pos="720"/>
          <w:tab w:val="num" w:pos="0"/>
          <w:tab w:val="left" w:pos="993"/>
        </w:tabs>
        <w:spacing w:before="0" w:beforeAutospacing="0" w:after="0" w:afterAutospacing="0"/>
        <w:ind w:left="0" w:firstLine="709"/>
        <w:jc w:val="both"/>
        <w:rPr>
          <w:color w:val="000000"/>
          <w:sz w:val="28"/>
          <w:szCs w:val="28"/>
        </w:rPr>
      </w:pPr>
      <w:r w:rsidRPr="00A32D7D">
        <w:rPr>
          <w:b/>
          <w:bCs/>
          <w:color w:val="000000"/>
          <w:sz w:val="28"/>
          <w:szCs w:val="28"/>
        </w:rPr>
        <w:t>Состав основных разделов</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Каждый из вышеперечисленных разделов содержит в себе другие разделы — как и файловая система, Registry имеет структуру дерева. Каждый узел (раздел или подраздел) называется ключом. Вы можете открывать новые ветви до тех пор, пока не доберетесь до уровня, на котором находятся только параметры.</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b/>
          <w:bCs/>
          <w:color w:val="000000"/>
          <w:sz w:val="28"/>
          <w:szCs w:val="28"/>
        </w:rPr>
        <w:t>Hkey_Classes_Root</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Структура раздела несколько отличается от всех остальных. Для каждого зарегистрированного расширения файла имеется подключ (например, .bmp).</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Значение этого ключа "По умолчанию" указывает на подключ описания документа ("ACDC_BMP"), который расположен в той же ветви основного раздела. В подключе описания документа и содержится цепочка ключей, хранящих информацию об ассоциациях, OLE, DDE.</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b/>
          <w:bCs/>
          <w:color w:val="000000"/>
          <w:sz w:val="28"/>
          <w:szCs w:val="28"/>
        </w:rPr>
        <w:t>Hkey_Local_Machine</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Информация, сохраненная здесь, используется приложениями, устройствами и системой, и не зависит от того, кто был заявлен в качестве пользователя. Устройства могут помещать информацию в системный реестр с помощью Р1ug&amp;Рlау-интерфейса, программные средства — посредством стандартного API. Hkey_Local_Machine содержит ряд подразделов, описанных в табл.1.</w:t>
      </w:r>
    </w:p>
    <w:p w:rsidR="009949A5" w:rsidRPr="00A32D7D" w:rsidRDefault="009949A5" w:rsidP="001F616D">
      <w:pPr>
        <w:rPr>
          <w:b/>
          <w:bCs/>
          <w:color w:val="000000"/>
        </w:rPr>
      </w:pPr>
      <w:bookmarkStart w:id="24" w:name="_Toc508700121"/>
      <w:bookmarkStart w:id="25" w:name="_Toc18331"/>
      <w:r w:rsidRPr="00A32D7D">
        <w:rPr>
          <w:color w:val="000000"/>
        </w:rPr>
        <w:t>Подраздел Config</w:t>
      </w:r>
      <w:bookmarkEnd w:id="24"/>
      <w:bookmarkEnd w:id="25"/>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 Содержит информацию о различных конфигурациях аппарат</w:t>
      </w:r>
      <w:r w:rsidRPr="00A32D7D">
        <w:rPr>
          <w:color w:val="000000"/>
          <w:sz w:val="28"/>
          <w:szCs w:val="28"/>
        </w:rPr>
        <w:softHyphen/>
        <w:t>ных средств.</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 Каждая конфигурация имеет уникальное обозначение и хра</w:t>
      </w:r>
      <w:r w:rsidRPr="00A32D7D">
        <w:rPr>
          <w:color w:val="000000"/>
          <w:sz w:val="28"/>
          <w:szCs w:val="28"/>
        </w:rPr>
        <w:softHyphen/>
        <w:t>нится в отдельном подразделе с соответствующим именем.</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 Конфигурации перечислены в списке в окне утилиты</w:t>
      </w:r>
      <w:r w:rsidRPr="00A32D7D">
        <w:rPr>
          <w:b/>
          <w:bCs/>
          <w:color w:val="000000"/>
          <w:sz w:val="28"/>
          <w:szCs w:val="28"/>
        </w:rPr>
        <w:t> Систе</w:t>
      </w:r>
      <w:r w:rsidRPr="00A32D7D">
        <w:rPr>
          <w:b/>
          <w:bCs/>
          <w:color w:val="000000"/>
          <w:sz w:val="28"/>
          <w:szCs w:val="28"/>
        </w:rPr>
        <w:softHyphen/>
        <w:t>ма.</w:t>
      </w:r>
      <w:r w:rsidRPr="00A32D7D">
        <w:rPr>
          <w:color w:val="000000"/>
          <w:sz w:val="28"/>
          <w:szCs w:val="28"/>
        </w:rPr>
        <w:t> Здесь же их можно обрабатывать.</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 При запуске Windows проводится проверка конфигурации аппаратных средств. При этом может произойти следующее:</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 В большинстве случаев конфигурационные данные позво</w:t>
      </w:r>
      <w:r w:rsidRPr="00A32D7D">
        <w:rPr>
          <w:color w:val="000000"/>
          <w:sz w:val="28"/>
          <w:szCs w:val="28"/>
        </w:rPr>
        <w:softHyphen/>
        <w:t>ляют Windows автоматически выбрать соответствующую конфигурацию.</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 При первом после изменения оборудования запуске ком</w:t>
      </w:r>
      <w:r w:rsidRPr="00A32D7D">
        <w:rPr>
          <w:color w:val="000000"/>
          <w:sz w:val="28"/>
          <w:szCs w:val="28"/>
        </w:rPr>
        <w:softHyphen/>
        <w:t>пьютера Windows создает новый элемент конфигурации для новых конфигурационных данных. В результате созда</w:t>
      </w:r>
      <w:r w:rsidRPr="00A32D7D">
        <w:rPr>
          <w:color w:val="000000"/>
          <w:sz w:val="28"/>
          <w:szCs w:val="28"/>
        </w:rPr>
        <w:softHyphen/>
        <w:t>ется и новый Config-элемент в системном реестре.</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lastRenderedPageBreak/>
        <w:t>• Когда конфигурационные данные не позволяют системе Windows однозначно решить, какую из описанных конфигураций следует выбрать, пользователю при загрузке системы предлагается меню, посредством которого он может выбрать подходящую конфигурацию.</w:t>
      </w:r>
    </w:p>
    <w:p w:rsidR="009949A5" w:rsidRPr="00A32D7D" w:rsidRDefault="009949A5" w:rsidP="001F616D">
      <w:pPr>
        <w:rPr>
          <w:b/>
          <w:bCs/>
          <w:color w:val="000000"/>
        </w:rPr>
      </w:pPr>
      <w:bookmarkStart w:id="26" w:name="_Toc508700122"/>
      <w:bookmarkStart w:id="27" w:name="_Toc18332"/>
      <w:r w:rsidRPr="00A32D7D">
        <w:rPr>
          <w:color w:val="000000"/>
        </w:rPr>
        <w:t>Подраздел Enum</w:t>
      </w:r>
      <w:bookmarkEnd w:id="26"/>
      <w:bookmarkEnd w:id="27"/>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 Windows располагает специальными программами, которые отвечают за построение дерева аппаратуры в системном реестре (например, Диспетчер устройств, вызываемый через Панель управления - Система- Устройства).</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 Каждому устройству присваивается уникальный идентифика</w:t>
      </w:r>
      <w:r w:rsidRPr="00A32D7D">
        <w:rPr>
          <w:color w:val="000000"/>
          <w:sz w:val="28"/>
          <w:szCs w:val="28"/>
        </w:rPr>
        <w:softHyphen/>
        <w:t>ционный код.</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 В системном реестре хранится идентификационная информа</w:t>
      </w:r>
      <w:r w:rsidRPr="00A32D7D">
        <w:rPr>
          <w:color w:val="000000"/>
          <w:sz w:val="28"/>
          <w:szCs w:val="28"/>
        </w:rPr>
        <w:softHyphen/>
        <w:t>ция о каждом устройстве, например, тип устройства, идентификационный код (ID) устройства, информация об изготовителе и информация, о драйвере.</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Информация о составе данного раздела приведена в табл.2.</w:t>
      </w:r>
    </w:p>
    <w:p w:rsidR="009949A5" w:rsidRPr="00A32D7D" w:rsidRDefault="009949A5" w:rsidP="001F616D">
      <w:pPr>
        <w:rPr>
          <w:b/>
          <w:bCs/>
          <w:color w:val="000000"/>
        </w:rPr>
      </w:pPr>
      <w:bookmarkStart w:id="28" w:name="_Toc508700123"/>
      <w:bookmarkStart w:id="29" w:name="_Toc18333"/>
      <w:r w:rsidRPr="00A32D7D">
        <w:rPr>
          <w:color w:val="000000"/>
        </w:rPr>
        <w:t>Подраздел Software</w:t>
      </w:r>
      <w:bookmarkEnd w:id="28"/>
      <w:bookmarkEnd w:id="29"/>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 Содержит информацию о каждом программном средстве, установленном на компьютере.</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 Содержимое этого раздела является общим для всех пользо</w:t>
      </w:r>
      <w:r w:rsidRPr="00A32D7D">
        <w:rPr>
          <w:color w:val="000000"/>
          <w:sz w:val="28"/>
          <w:szCs w:val="28"/>
        </w:rPr>
        <w:softHyphen/>
        <w:t>вателей данного компьютера.</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 Hkey_Local_Machine\Software содержит ряд подразделов и сведения о различных подразделах (их описание), которые могут появиться в системном реестре (см.табл.3).</w:t>
      </w:r>
    </w:p>
    <w:p w:rsidR="009949A5" w:rsidRPr="00A32D7D" w:rsidRDefault="009949A5" w:rsidP="001F616D">
      <w:pPr>
        <w:rPr>
          <w:b/>
          <w:bCs/>
          <w:color w:val="000000"/>
        </w:rPr>
      </w:pPr>
      <w:bookmarkStart w:id="30" w:name="_Toc508700124"/>
      <w:bookmarkStart w:id="31" w:name="_Toc18334"/>
      <w:r w:rsidRPr="00A32D7D">
        <w:rPr>
          <w:color w:val="000000"/>
        </w:rPr>
        <w:t>Подраздел System</w:t>
      </w:r>
      <w:bookmarkEnd w:id="30"/>
      <w:bookmarkEnd w:id="31"/>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 Данные в подразделе System содержат все параметры драй</w:t>
      </w:r>
      <w:r w:rsidRPr="00A32D7D">
        <w:rPr>
          <w:color w:val="000000"/>
          <w:sz w:val="28"/>
          <w:szCs w:val="28"/>
        </w:rPr>
        <w:softHyphen/>
        <w:t>веров устройств и служб, используемые при запуске Windows.</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 Вся информация хранится в подразделе CurrentControlSet. Он содержит два следующих подраздела:</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 </w:t>
      </w:r>
      <w:r w:rsidRPr="00A32D7D">
        <w:rPr>
          <w:i/>
          <w:iCs/>
          <w:color w:val="000000"/>
          <w:sz w:val="28"/>
          <w:szCs w:val="28"/>
        </w:rPr>
        <w:t>Control</w:t>
      </w:r>
      <w:r w:rsidRPr="00A32D7D">
        <w:rPr>
          <w:color w:val="000000"/>
          <w:sz w:val="28"/>
          <w:szCs w:val="28"/>
        </w:rPr>
        <w:t>: Подраздел включает информацию, используемую, при запуске системы, например, сетевое имя компьютера и запускаемые подсистемы.</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 </w:t>
      </w:r>
      <w:r w:rsidRPr="00A32D7D">
        <w:rPr>
          <w:i/>
          <w:iCs/>
          <w:color w:val="000000"/>
          <w:sz w:val="28"/>
          <w:szCs w:val="28"/>
        </w:rPr>
        <w:t>Services</w:t>
      </w:r>
      <w:r w:rsidRPr="00A32D7D">
        <w:rPr>
          <w:color w:val="000000"/>
          <w:sz w:val="28"/>
          <w:szCs w:val="28"/>
        </w:rPr>
        <w:t>: Подраздел включает информацию, необходимую для контроля загрузки и конфигурирования драйверов, фай</w:t>
      </w:r>
      <w:r w:rsidRPr="00A32D7D">
        <w:rPr>
          <w:color w:val="000000"/>
          <w:sz w:val="28"/>
          <w:szCs w:val="28"/>
        </w:rPr>
        <w:softHyphen/>
        <w:t>ловой системы, и др. Здесь также определяется, как отдель</w:t>
      </w:r>
      <w:r w:rsidRPr="00A32D7D">
        <w:rPr>
          <w:color w:val="000000"/>
          <w:sz w:val="28"/>
          <w:szCs w:val="28"/>
        </w:rPr>
        <w:softHyphen/>
        <w:t>ные службы вызывают одна другую.</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Состав двух вышеназванных подразделов приведен в табл.4 и 5.</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lang w:val="en-US"/>
        </w:rPr>
      </w:pPr>
      <w:r w:rsidRPr="00A32D7D">
        <w:rPr>
          <w:b/>
          <w:bCs/>
          <w:color w:val="000000"/>
          <w:sz w:val="28"/>
          <w:szCs w:val="28"/>
          <w:lang w:val="en-US"/>
        </w:rPr>
        <w:t xml:space="preserve">Hkey_Current_User </w:t>
      </w:r>
      <w:r w:rsidRPr="00A32D7D">
        <w:rPr>
          <w:b/>
          <w:bCs/>
          <w:color w:val="000000"/>
          <w:sz w:val="28"/>
          <w:szCs w:val="28"/>
        </w:rPr>
        <w:t>и</w:t>
      </w:r>
      <w:r w:rsidRPr="00A32D7D">
        <w:rPr>
          <w:b/>
          <w:bCs/>
          <w:color w:val="000000"/>
          <w:sz w:val="28"/>
          <w:szCs w:val="28"/>
          <w:lang w:val="en-US"/>
        </w:rPr>
        <w:t xml:space="preserve"> Hkey_Users</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 Содержит Default-подраздел и подразделы для всех пользо</w:t>
      </w:r>
      <w:r w:rsidRPr="00A32D7D">
        <w:rPr>
          <w:color w:val="000000"/>
          <w:sz w:val="28"/>
          <w:szCs w:val="28"/>
        </w:rPr>
        <w:softHyphen/>
        <w:t>вателей, заявленных в системе.</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 Информация из подраздела Default используется для того, чтобы создать конфигурацию для нового пользователя.</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 Hkey_Current_User содержит информацию о пользователе, ра</w:t>
      </w:r>
      <w:r w:rsidRPr="00A32D7D">
        <w:rPr>
          <w:color w:val="000000"/>
          <w:sz w:val="28"/>
          <w:szCs w:val="28"/>
        </w:rPr>
        <w:softHyphen/>
        <w:t>ботающем на компьютере в текущем сеансе (см. табл.6).</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lastRenderedPageBreak/>
        <w:t>Если существуют одинаковые параметры в Hkey_Local_Machine и Hkey_Current_User, то используются значения параметров, взятые из Hkey_Current_User.</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lang w:val="en-US"/>
        </w:rPr>
      </w:pPr>
      <w:r w:rsidRPr="00A32D7D">
        <w:rPr>
          <w:b/>
          <w:bCs/>
          <w:color w:val="000000"/>
          <w:sz w:val="28"/>
          <w:szCs w:val="28"/>
          <w:lang w:val="en-US"/>
        </w:rPr>
        <w:t xml:space="preserve">Hkey_Current_Config </w:t>
      </w:r>
      <w:r w:rsidRPr="00A32D7D">
        <w:rPr>
          <w:b/>
          <w:bCs/>
          <w:color w:val="000000"/>
          <w:sz w:val="28"/>
          <w:szCs w:val="28"/>
        </w:rPr>
        <w:t>и</w:t>
      </w:r>
      <w:r w:rsidRPr="00A32D7D">
        <w:rPr>
          <w:b/>
          <w:bCs/>
          <w:color w:val="000000"/>
          <w:sz w:val="28"/>
          <w:szCs w:val="28"/>
          <w:lang w:val="en-US"/>
        </w:rPr>
        <w:t xml:space="preserve"> Hkey_Dyn_Data</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 Hkey_Current_Config указывает на текущую системную конфигурацию, которая сохранена в Hkey_Local_Machine\Config.</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 Часть системной информации в Windows должна постоянно присутствовать в оперативной памяти, поскольку системе не</w:t>
      </w:r>
      <w:r w:rsidRPr="00A32D7D">
        <w:rPr>
          <w:color w:val="000000"/>
          <w:sz w:val="28"/>
          <w:szCs w:val="28"/>
        </w:rPr>
        <w:softHyphen/>
        <w:t>обходим быстрый доступ к этой информации и Windows не может ожидать, пока нужные данные будут прочитаны с жест</w:t>
      </w:r>
      <w:r w:rsidRPr="00A32D7D">
        <w:rPr>
          <w:color w:val="000000"/>
          <w:sz w:val="28"/>
          <w:szCs w:val="28"/>
        </w:rPr>
        <w:softHyphen/>
        <w:t>кого диска. Вся эта информация находится в Hkey_Dyn_Data.</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 Подраздел Hkey_Dyn_Data\Configuration Manager, называе</w:t>
      </w:r>
      <w:r w:rsidRPr="00A32D7D">
        <w:rPr>
          <w:color w:val="000000"/>
          <w:sz w:val="28"/>
          <w:szCs w:val="28"/>
        </w:rPr>
        <w:softHyphen/>
        <w:t>мый также деревом аппаратуры, представляет собой храня</w:t>
      </w:r>
      <w:r w:rsidRPr="00A32D7D">
        <w:rPr>
          <w:color w:val="000000"/>
          <w:sz w:val="28"/>
          <w:szCs w:val="28"/>
        </w:rPr>
        <w:softHyphen/>
        <w:t>щееся в оперативной памяти описание текущей системной конфигурации.</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 Дерево аппаратуры создается заново при каждом запуске системы и адаптируется, если в состав или конфигурацию ап</w:t>
      </w:r>
      <w:r w:rsidRPr="00A32D7D">
        <w:rPr>
          <w:color w:val="000000"/>
          <w:sz w:val="28"/>
          <w:szCs w:val="28"/>
        </w:rPr>
        <w:softHyphen/>
        <w:t>паратуры были внесены изменения. Присутствующие в этом разделе данные можно просмотреть с помощью Редактора ре</w:t>
      </w:r>
      <w:r w:rsidRPr="00A32D7D">
        <w:rPr>
          <w:color w:val="000000"/>
          <w:sz w:val="28"/>
          <w:szCs w:val="28"/>
        </w:rPr>
        <w:softHyphen/>
        <w:t>естра, они всегда соответствуют текущему состоянию аппа</w:t>
      </w:r>
      <w:r w:rsidRPr="00A32D7D">
        <w:rPr>
          <w:color w:val="000000"/>
          <w:sz w:val="28"/>
          <w:szCs w:val="28"/>
        </w:rPr>
        <w:softHyphen/>
        <w:t>ратуры компьютера.</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 Hkey_Dyn_Data содержит статистическую информацию о раз</w:t>
      </w:r>
      <w:r w:rsidRPr="00A32D7D">
        <w:rPr>
          <w:color w:val="000000"/>
          <w:sz w:val="28"/>
          <w:szCs w:val="28"/>
        </w:rPr>
        <w:softHyphen/>
        <w:t>личных сетевых компонентах в системе. Она находится в подразделе PerfStats.</w:t>
      </w:r>
    </w:p>
    <w:p w:rsidR="009949A5" w:rsidRPr="00A32D7D" w:rsidRDefault="009949A5" w:rsidP="001F616D">
      <w:pPr>
        <w:rPr>
          <w:b/>
          <w:bCs/>
          <w:color w:val="000000"/>
        </w:rPr>
      </w:pPr>
      <w:bookmarkStart w:id="32" w:name="_Toc508700125"/>
      <w:bookmarkStart w:id="33" w:name="_Toc18335"/>
      <w:r w:rsidRPr="00A32D7D">
        <w:rPr>
          <w:color w:val="000000"/>
        </w:rPr>
        <w:t>Состав основного раздела Hkey_Local_Machine</w:t>
      </w:r>
      <w:bookmarkEnd w:id="32"/>
      <w:bookmarkEnd w:id="33"/>
    </w:p>
    <w:tbl>
      <w:tblPr>
        <w:tblW w:w="9405" w:type="dxa"/>
        <w:tblBorders>
          <w:top w:val="single" w:sz="8" w:space="0" w:color="000000"/>
          <w:left w:val="single" w:sz="8" w:space="0" w:color="000000"/>
          <w:bottom w:val="single" w:sz="8" w:space="0" w:color="000000"/>
          <w:right w:val="single" w:sz="8" w:space="0" w:color="000000"/>
        </w:tblBorders>
        <w:tblCellMar>
          <w:top w:w="45" w:type="dxa"/>
          <w:left w:w="45" w:type="dxa"/>
          <w:bottom w:w="45" w:type="dxa"/>
          <w:right w:w="45" w:type="dxa"/>
        </w:tblCellMar>
        <w:tblLook w:val="04A0" w:firstRow="1" w:lastRow="0" w:firstColumn="1" w:lastColumn="0" w:noHBand="0" w:noVBand="1"/>
      </w:tblPr>
      <w:tblGrid>
        <w:gridCol w:w="1194"/>
        <w:gridCol w:w="8211"/>
      </w:tblGrid>
      <w:tr w:rsidR="009949A5" w:rsidRPr="00A32D7D" w:rsidTr="009949A5">
        <w:trPr>
          <w:trHeight w:val="195"/>
        </w:trPr>
        <w:tc>
          <w:tcPr>
            <w:tcW w:w="915"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b/>
                <w:bCs/>
                <w:color w:val="000000"/>
                <w:sz w:val="28"/>
                <w:szCs w:val="28"/>
              </w:rPr>
              <w:t>Раздел</w:t>
            </w:r>
          </w:p>
        </w:tc>
        <w:tc>
          <w:tcPr>
            <w:tcW w:w="8280"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b/>
                <w:bCs/>
                <w:color w:val="000000"/>
                <w:sz w:val="28"/>
                <w:szCs w:val="28"/>
              </w:rPr>
              <w:t>Назначение</w:t>
            </w:r>
          </w:p>
        </w:tc>
      </w:tr>
      <w:tr w:rsidR="009949A5" w:rsidRPr="00A32D7D" w:rsidTr="009949A5">
        <w:trPr>
          <w:trHeight w:val="330"/>
        </w:trPr>
        <w:tc>
          <w:tcPr>
            <w:tcW w:w="915"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Config</w:t>
            </w:r>
          </w:p>
        </w:tc>
        <w:tc>
          <w:tcPr>
            <w:tcW w:w="8280"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Различные конфигурации компьютера.</w:t>
            </w:r>
          </w:p>
        </w:tc>
      </w:tr>
      <w:tr w:rsidR="009949A5" w:rsidRPr="00A32D7D" w:rsidTr="009949A5">
        <w:trPr>
          <w:trHeight w:val="345"/>
        </w:trPr>
        <w:tc>
          <w:tcPr>
            <w:tcW w:w="915"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Enum</w:t>
            </w:r>
          </w:p>
        </w:tc>
        <w:tc>
          <w:tcPr>
            <w:tcW w:w="8280"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Информация о подключенных к данному компьютеру устройствах.</w:t>
            </w:r>
          </w:p>
        </w:tc>
      </w:tr>
      <w:tr w:rsidR="009949A5" w:rsidRPr="00A32D7D" w:rsidTr="009949A5">
        <w:trPr>
          <w:trHeight w:val="615"/>
        </w:trPr>
        <w:tc>
          <w:tcPr>
            <w:tcW w:w="915"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Hardware</w:t>
            </w:r>
          </w:p>
        </w:tc>
        <w:tc>
          <w:tcPr>
            <w:tcW w:w="8280"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Информация о последовательных интерфейсах и модемах, которые используются программой HyperTerminal.</w:t>
            </w:r>
          </w:p>
        </w:tc>
      </w:tr>
      <w:tr w:rsidR="009949A5" w:rsidRPr="00A32D7D" w:rsidTr="009949A5">
        <w:trPr>
          <w:trHeight w:val="855"/>
        </w:trPr>
        <w:tc>
          <w:tcPr>
            <w:tcW w:w="915"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Network</w:t>
            </w:r>
          </w:p>
        </w:tc>
        <w:tc>
          <w:tcPr>
            <w:tcW w:w="8280"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Хранящаяся здесь сетевая информация создается при входе пользователя в сеть: имя пользователя, регистрационная информация, первичный поставщик услуг и другие сведения.</w:t>
            </w:r>
          </w:p>
        </w:tc>
      </w:tr>
      <w:tr w:rsidR="009949A5" w:rsidRPr="00A32D7D" w:rsidTr="009949A5">
        <w:trPr>
          <w:trHeight w:val="585"/>
        </w:trPr>
        <w:tc>
          <w:tcPr>
            <w:tcW w:w="915"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Security</w:t>
            </w:r>
          </w:p>
        </w:tc>
        <w:tc>
          <w:tcPr>
            <w:tcW w:w="8280"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Информация о том, какой компьютер в сети следит за безопасностью сети и поддерживает ли (допускает ли) данный компьютер удаленное управление.</w:t>
            </w:r>
          </w:p>
        </w:tc>
      </w:tr>
      <w:tr w:rsidR="009949A5" w:rsidRPr="00A32D7D" w:rsidTr="009949A5">
        <w:trPr>
          <w:trHeight w:val="615"/>
        </w:trPr>
        <w:tc>
          <w:tcPr>
            <w:tcW w:w="915"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Software</w:t>
            </w:r>
          </w:p>
        </w:tc>
        <w:tc>
          <w:tcPr>
            <w:tcW w:w="8280"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Информация о программных средствах, установленных на данном компьютере, и различные конфигурационные данные программ.</w:t>
            </w:r>
          </w:p>
        </w:tc>
      </w:tr>
      <w:tr w:rsidR="009949A5" w:rsidRPr="00A32D7D" w:rsidTr="009949A5">
        <w:trPr>
          <w:trHeight w:val="615"/>
        </w:trPr>
        <w:tc>
          <w:tcPr>
            <w:tcW w:w="915"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System</w:t>
            </w:r>
          </w:p>
        </w:tc>
        <w:tc>
          <w:tcPr>
            <w:tcW w:w="8280"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Информация данного раздела управляет запуском системы, загрузкой драйверов устройств, сервисом Windows и поведением системы.</w:t>
            </w:r>
          </w:p>
        </w:tc>
      </w:tr>
    </w:tbl>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Таблица 2</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b/>
          <w:bCs/>
          <w:color w:val="000000"/>
          <w:sz w:val="28"/>
          <w:szCs w:val="28"/>
        </w:rPr>
        <w:t>Состав подраздела Hkey_Local_Machine \Enum</w:t>
      </w:r>
    </w:p>
    <w:tbl>
      <w:tblPr>
        <w:tblW w:w="6585" w:type="dxa"/>
        <w:tblBorders>
          <w:top w:val="single" w:sz="8" w:space="0" w:color="000000"/>
          <w:left w:val="single" w:sz="8" w:space="0" w:color="000000"/>
          <w:bottom w:val="single" w:sz="8" w:space="0" w:color="000000"/>
          <w:right w:val="single" w:sz="8" w:space="0" w:color="000000"/>
        </w:tblBorders>
        <w:tblCellMar>
          <w:top w:w="45" w:type="dxa"/>
          <w:left w:w="45" w:type="dxa"/>
          <w:bottom w:w="45" w:type="dxa"/>
          <w:right w:w="45" w:type="dxa"/>
        </w:tblCellMar>
        <w:tblLook w:val="04A0" w:firstRow="1" w:lastRow="0" w:firstColumn="1" w:lastColumn="0" w:noHBand="0" w:noVBand="1"/>
      </w:tblPr>
      <w:tblGrid>
        <w:gridCol w:w="1421"/>
        <w:gridCol w:w="5164"/>
      </w:tblGrid>
      <w:tr w:rsidR="009949A5" w:rsidRPr="00A32D7D" w:rsidTr="009949A5">
        <w:trPr>
          <w:trHeight w:val="180"/>
        </w:trPr>
        <w:tc>
          <w:tcPr>
            <w:tcW w:w="1110"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b/>
                <w:bCs/>
                <w:color w:val="000000"/>
                <w:sz w:val="28"/>
                <w:szCs w:val="28"/>
              </w:rPr>
              <w:lastRenderedPageBreak/>
              <w:t>Подраздел</w:t>
            </w:r>
          </w:p>
        </w:tc>
        <w:tc>
          <w:tcPr>
            <w:tcW w:w="5265"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b/>
                <w:bCs/>
                <w:color w:val="000000"/>
                <w:sz w:val="28"/>
                <w:szCs w:val="28"/>
              </w:rPr>
              <w:t>Устройства</w:t>
            </w:r>
          </w:p>
        </w:tc>
      </w:tr>
      <w:tr w:rsidR="009949A5" w:rsidRPr="00A32D7D" w:rsidTr="009949A5">
        <w:trPr>
          <w:trHeight w:val="195"/>
        </w:trPr>
        <w:tc>
          <w:tcPr>
            <w:tcW w:w="1110"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ESDI</w:t>
            </w:r>
          </w:p>
        </w:tc>
        <w:tc>
          <w:tcPr>
            <w:tcW w:w="5265"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Жесткие диски ESDI -</w:t>
            </w:r>
          </w:p>
        </w:tc>
      </w:tr>
      <w:tr w:rsidR="009949A5" w:rsidRPr="00A32D7D" w:rsidTr="009949A5">
        <w:trPr>
          <w:trHeight w:val="195"/>
        </w:trPr>
        <w:tc>
          <w:tcPr>
            <w:tcW w:w="1110"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FLОР</w:t>
            </w:r>
          </w:p>
        </w:tc>
        <w:tc>
          <w:tcPr>
            <w:tcW w:w="5265"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Дисководы для гибких дисков</w:t>
            </w:r>
          </w:p>
        </w:tc>
      </w:tr>
      <w:tr w:rsidR="009949A5" w:rsidRPr="00A32D7D" w:rsidTr="009949A5">
        <w:trPr>
          <w:trHeight w:val="195"/>
        </w:trPr>
        <w:tc>
          <w:tcPr>
            <w:tcW w:w="1110"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ISAPNP</w:t>
            </w:r>
          </w:p>
        </w:tc>
        <w:tc>
          <w:tcPr>
            <w:tcW w:w="5265"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Plug &amp; Play устройства, подключенные к ISA-шине</w:t>
            </w:r>
          </w:p>
        </w:tc>
      </w:tr>
      <w:tr w:rsidR="009949A5" w:rsidRPr="00A32D7D" w:rsidTr="009949A5">
        <w:trPr>
          <w:trHeight w:val="195"/>
        </w:trPr>
        <w:tc>
          <w:tcPr>
            <w:tcW w:w="1110"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Monitor</w:t>
            </w:r>
          </w:p>
        </w:tc>
        <w:tc>
          <w:tcPr>
            <w:tcW w:w="5265"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Дисплеи</w:t>
            </w:r>
          </w:p>
        </w:tc>
      </w:tr>
      <w:tr w:rsidR="009949A5" w:rsidRPr="00A32D7D" w:rsidTr="009949A5">
        <w:trPr>
          <w:trHeight w:val="165"/>
        </w:trPr>
        <w:tc>
          <w:tcPr>
            <w:tcW w:w="1110"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Network</w:t>
            </w:r>
          </w:p>
        </w:tc>
        <w:tc>
          <w:tcPr>
            <w:tcW w:w="5265"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Сетевые протоколы</w:t>
            </w:r>
          </w:p>
        </w:tc>
      </w:tr>
      <w:tr w:rsidR="009949A5" w:rsidRPr="00A32D7D" w:rsidTr="009949A5">
        <w:trPr>
          <w:trHeight w:val="465"/>
        </w:trPr>
        <w:tc>
          <w:tcPr>
            <w:tcW w:w="1110"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Root</w:t>
            </w:r>
          </w:p>
        </w:tc>
        <w:tc>
          <w:tcPr>
            <w:tcW w:w="5265"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Другие компоненты системы</w:t>
            </w:r>
          </w:p>
        </w:tc>
      </w:tr>
    </w:tbl>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Таблица 3</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lang w:val="en-US"/>
        </w:rPr>
      </w:pPr>
      <w:r w:rsidRPr="00A32D7D">
        <w:rPr>
          <w:b/>
          <w:bCs/>
          <w:color w:val="000000"/>
          <w:sz w:val="28"/>
          <w:szCs w:val="28"/>
        </w:rPr>
        <w:t>Состав</w:t>
      </w:r>
      <w:r w:rsidRPr="00A32D7D">
        <w:rPr>
          <w:b/>
          <w:bCs/>
          <w:color w:val="000000"/>
          <w:sz w:val="28"/>
          <w:szCs w:val="28"/>
          <w:lang w:val="en-US"/>
        </w:rPr>
        <w:t> </w:t>
      </w:r>
      <w:r w:rsidRPr="00A32D7D">
        <w:rPr>
          <w:b/>
          <w:bCs/>
          <w:color w:val="000000"/>
          <w:sz w:val="28"/>
          <w:szCs w:val="28"/>
        </w:rPr>
        <w:t>подраздела</w:t>
      </w:r>
      <w:r w:rsidRPr="00A32D7D">
        <w:rPr>
          <w:b/>
          <w:bCs/>
          <w:color w:val="000000"/>
          <w:sz w:val="28"/>
          <w:szCs w:val="28"/>
          <w:lang w:val="en-US"/>
        </w:rPr>
        <w:t> Hkey_Local_Machine \Software</w:t>
      </w:r>
    </w:p>
    <w:tbl>
      <w:tblPr>
        <w:tblW w:w="9405" w:type="dxa"/>
        <w:tblBorders>
          <w:top w:val="single" w:sz="8" w:space="0" w:color="000000"/>
          <w:left w:val="single" w:sz="8" w:space="0" w:color="000000"/>
          <w:bottom w:val="single" w:sz="8" w:space="0" w:color="000000"/>
          <w:right w:val="single" w:sz="8" w:space="0" w:color="000000"/>
        </w:tblBorders>
        <w:tblCellMar>
          <w:top w:w="45" w:type="dxa"/>
          <w:left w:w="45" w:type="dxa"/>
          <w:bottom w:w="45" w:type="dxa"/>
          <w:right w:w="45" w:type="dxa"/>
        </w:tblCellMar>
        <w:tblLook w:val="04A0" w:firstRow="1" w:lastRow="0" w:firstColumn="1" w:lastColumn="0" w:noHBand="0" w:noVBand="1"/>
      </w:tblPr>
      <w:tblGrid>
        <w:gridCol w:w="1421"/>
        <w:gridCol w:w="7984"/>
      </w:tblGrid>
      <w:tr w:rsidR="009949A5" w:rsidRPr="00A32D7D" w:rsidTr="009949A5">
        <w:trPr>
          <w:trHeight w:val="195"/>
        </w:trPr>
        <w:tc>
          <w:tcPr>
            <w:tcW w:w="1110"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b/>
                <w:bCs/>
                <w:color w:val="000000"/>
                <w:sz w:val="28"/>
                <w:szCs w:val="28"/>
              </w:rPr>
              <w:t>Подраздел</w:t>
            </w:r>
          </w:p>
        </w:tc>
        <w:tc>
          <w:tcPr>
            <w:tcW w:w="8085"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b/>
                <w:bCs/>
                <w:color w:val="000000"/>
                <w:sz w:val="28"/>
                <w:szCs w:val="28"/>
              </w:rPr>
              <w:t>Назначение</w:t>
            </w:r>
          </w:p>
        </w:tc>
      </w:tr>
      <w:tr w:rsidR="009949A5" w:rsidRPr="00A32D7D" w:rsidTr="009949A5">
        <w:trPr>
          <w:trHeight w:val="2175"/>
        </w:trPr>
        <w:tc>
          <w:tcPr>
            <w:tcW w:w="1110"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Classes</w:t>
            </w:r>
          </w:p>
        </w:tc>
        <w:tc>
          <w:tcPr>
            <w:tcW w:w="8085"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Подраздел Classes имеет особое значение. Он определяет типы документов и возможные OLE-связи. Hkey Classes Root является псевдонимом (Alias) данного подраздела. Кроме того, он имеет решающее значение для совместимости с Windows 3.1-реестром. Подраздел Classes содержит два типа подразделов. Первый тип подразделов: соответствующие расширениям имен файлов, содержащие информацию, с помощью которой система в состоянии открыть документ с данным расширением. Второй — описания OLE или DDE параметров (протоколов) для определенного класса документов.</w:t>
            </w:r>
          </w:p>
        </w:tc>
      </w:tr>
      <w:tr w:rsidR="009949A5" w:rsidRPr="00A32D7D" w:rsidTr="009949A5">
        <w:trPr>
          <w:trHeight w:val="810"/>
        </w:trPr>
        <w:tc>
          <w:tcPr>
            <w:tcW w:w="1110"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Description</w:t>
            </w:r>
          </w:p>
        </w:tc>
        <w:tc>
          <w:tcPr>
            <w:tcW w:w="8085"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Содержит имя и номер версии программного средства, установленного на компьютере. Пользовательская информация о конфигурации приложения сохраняется в аналогичном подразделе в Hkey Current User.</w:t>
            </w:r>
          </w:p>
        </w:tc>
      </w:tr>
      <w:tr w:rsidR="009949A5" w:rsidRPr="00A32D7D" w:rsidTr="009949A5">
        <w:trPr>
          <w:trHeight w:val="645"/>
        </w:trPr>
        <w:tc>
          <w:tcPr>
            <w:tcW w:w="1110"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Microsoft</w:t>
            </w:r>
          </w:p>
        </w:tc>
        <w:tc>
          <w:tcPr>
            <w:tcW w:w="8085"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Содержит информацию о программах, которые поддерживают сервис, встроенный в систему Windows.</w:t>
            </w:r>
          </w:p>
        </w:tc>
      </w:tr>
    </w:tbl>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lang w:val="en-US"/>
        </w:rPr>
      </w:pPr>
      <w:r w:rsidRPr="00A32D7D">
        <w:rPr>
          <w:color w:val="000000"/>
          <w:sz w:val="28"/>
          <w:szCs w:val="28"/>
        </w:rPr>
        <w:t>Таблица</w:t>
      </w:r>
      <w:r w:rsidRPr="00A32D7D">
        <w:rPr>
          <w:color w:val="000000"/>
          <w:sz w:val="28"/>
          <w:szCs w:val="28"/>
          <w:lang w:val="en-US"/>
        </w:rPr>
        <w:t xml:space="preserve"> 4</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lang w:val="en-US"/>
        </w:rPr>
      </w:pPr>
      <w:r w:rsidRPr="00A32D7D">
        <w:rPr>
          <w:b/>
          <w:bCs/>
          <w:color w:val="000000"/>
          <w:sz w:val="28"/>
          <w:szCs w:val="28"/>
        </w:rPr>
        <w:t>Состав</w:t>
      </w:r>
      <w:r w:rsidRPr="00A32D7D">
        <w:rPr>
          <w:b/>
          <w:bCs/>
          <w:color w:val="000000"/>
          <w:sz w:val="28"/>
          <w:szCs w:val="28"/>
          <w:lang w:val="en-US"/>
        </w:rPr>
        <w:t> </w:t>
      </w:r>
      <w:r w:rsidRPr="00A32D7D">
        <w:rPr>
          <w:b/>
          <w:bCs/>
          <w:color w:val="000000"/>
          <w:sz w:val="28"/>
          <w:szCs w:val="28"/>
        </w:rPr>
        <w:t>подраздела</w:t>
      </w:r>
      <w:r w:rsidRPr="00A32D7D">
        <w:rPr>
          <w:b/>
          <w:bCs/>
          <w:color w:val="000000"/>
          <w:sz w:val="28"/>
          <w:szCs w:val="28"/>
          <w:lang w:val="en-US"/>
        </w:rPr>
        <w:t> Hkey_Local_Machine \System\CurrentControlSet\Services</w:t>
      </w:r>
    </w:p>
    <w:tbl>
      <w:tblPr>
        <w:tblW w:w="9405" w:type="dxa"/>
        <w:tblBorders>
          <w:top w:val="single" w:sz="8" w:space="0" w:color="000000"/>
          <w:left w:val="single" w:sz="8" w:space="0" w:color="000000"/>
          <w:bottom w:val="single" w:sz="8" w:space="0" w:color="000000"/>
          <w:right w:val="single" w:sz="8" w:space="0" w:color="000000"/>
        </w:tblBorders>
        <w:tblCellMar>
          <w:top w:w="45" w:type="dxa"/>
          <w:left w:w="45" w:type="dxa"/>
          <w:bottom w:w="45" w:type="dxa"/>
          <w:right w:w="45" w:type="dxa"/>
        </w:tblCellMar>
        <w:tblLook w:val="04A0" w:firstRow="1" w:lastRow="0" w:firstColumn="1" w:lastColumn="0" w:noHBand="0" w:noVBand="1"/>
      </w:tblPr>
      <w:tblGrid>
        <w:gridCol w:w="1458"/>
        <w:gridCol w:w="7947"/>
      </w:tblGrid>
      <w:tr w:rsidR="009949A5" w:rsidRPr="00A32D7D" w:rsidTr="009949A5">
        <w:trPr>
          <w:trHeight w:val="360"/>
        </w:trPr>
        <w:tc>
          <w:tcPr>
            <w:tcW w:w="1425"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b/>
                <w:bCs/>
                <w:color w:val="000000"/>
                <w:sz w:val="28"/>
                <w:szCs w:val="28"/>
              </w:rPr>
              <w:t>Подраздел</w:t>
            </w:r>
          </w:p>
        </w:tc>
        <w:tc>
          <w:tcPr>
            <w:tcW w:w="7770"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b/>
                <w:bCs/>
                <w:color w:val="000000"/>
                <w:sz w:val="28"/>
                <w:szCs w:val="28"/>
              </w:rPr>
              <w:t>Хранящаяся в подразделе информация</w:t>
            </w:r>
          </w:p>
        </w:tc>
      </w:tr>
      <w:tr w:rsidR="009949A5" w:rsidRPr="00A32D7D" w:rsidTr="009949A5">
        <w:trPr>
          <w:trHeight w:val="915"/>
        </w:trPr>
        <w:tc>
          <w:tcPr>
            <w:tcW w:w="1425"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Arbitrators</w:t>
            </w:r>
          </w:p>
        </w:tc>
        <w:tc>
          <w:tcPr>
            <w:tcW w:w="7770"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Информация, необходимая для разрешения конфликтов между устройствами, например, данные об адресах, канале DMA, диапазоне ввода/вывода и запроса на прерывание.</w:t>
            </w:r>
          </w:p>
        </w:tc>
      </w:tr>
      <w:tr w:rsidR="009949A5" w:rsidRPr="00A32D7D" w:rsidTr="009949A5">
        <w:trPr>
          <w:trHeight w:val="630"/>
        </w:trPr>
        <w:tc>
          <w:tcPr>
            <w:tcW w:w="1425"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Class</w:t>
            </w:r>
          </w:p>
        </w:tc>
        <w:tc>
          <w:tcPr>
            <w:tcW w:w="7770"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Содержит подраздел для каждого из типов устройств, поддерживаемых системой.</w:t>
            </w:r>
          </w:p>
        </w:tc>
      </w:tr>
      <w:tr w:rsidR="009949A5" w:rsidRPr="00A32D7D" w:rsidTr="009949A5">
        <w:trPr>
          <w:trHeight w:val="570"/>
        </w:trPr>
        <w:tc>
          <w:tcPr>
            <w:tcW w:w="1425"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MSNP32, NWNP32</w:t>
            </w:r>
          </w:p>
        </w:tc>
        <w:tc>
          <w:tcPr>
            <w:tcW w:w="7770"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Содержит подраздел для 32-разрядного сетевого драйвера защищенного режима и информацию о заявке в сети.</w:t>
            </w:r>
          </w:p>
        </w:tc>
      </w:tr>
      <w:tr w:rsidR="009949A5" w:rsidRPr="00A32D7D" w:rsidTr="009949A5">
        <w:trPr>
          <w:trHeight w:val="270"/>
        </w:trPr>
        <w:tc>
          <w:tcPr>
            <w:tcW w:w="1425"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lastRenderedPageBreak/>
              <w:t>VxD</w:t>
            </w:r>
          </w:p>
        </w:tc>
        <w:tc>
          <w:tcPr>
            <w:tcW w:w="7770"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Содержит подраздел для каждого виртуального драйвера устройств (VxD).</w:t>
            </w:r>
          </w:p>
        </w:tc>
      </w:tr>
    </w:tbl>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lang w:val="en-US"/>
        </w:rPr>
      </w:pPr>
      <w:r w:rsidRPr="00A32D7D">
        <w:rPr>
          <w:color w:val="000000"/>
          <w:sz w:val="28"/>
          <w:szCs w:val="28"/>
        </w:rPr>
        <w:t>Таблица</w:t>
      </w:r>
      <w:r w:rsidRPr="00A32D7D">
        <w:rPr>
          <w:color w:val="000000"/>
          <w:sz w:val="28"/>
          <w:szCs w:val="28"/>
          <w:lang w:val="en-US"/>
        </w:rPr>
        <w:t xml:space="preserve"> 5</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lang w:val="en-US"/>
        </w:rPr>
      </w:pPr>
      <w:r w:rsidRPr="00A32D7D">
        <w:rPr>
          <w:b/>
          <w:bCs/>
          <w:color w:val="000000"/>
          <w:sz w:val="28"/>
          <w:szCs w:val="28"/>
        </w:rPr>
        <w:t>Состав</w:t>
      </w:r>
      <w:r w:rsidRPr="00A32D7D">
        <w:rPr>
          <w:b/>
          <w:bCs/>
          <w:color w:val="000000"/>
          <w:sz w:val="28"/>
          <w:szCs w:val="28"/>
          <w:lang w:val="en-US"/>
        </w:rPr>
        <w:t> </w:t>
      </w:r>
      <w:r w:rsidRPr="00A32D7D">
        <w:rPr>
          <w:b/>
          <w:bCs/>
          <w:color w:val="000000"/>
          <w:sz w:val="28"/>
          <w:szCs w:val="28"/>
        </w:rPr>
        <w:t>подраздела</w:t>
      </w:r>
      <w:r w:rsidRPr="00A32D7D">
        <w:rPr>
          <w:b/>
          <w:bCs/>
          <w:color w:val="000000"/>
          <w:sz w:val="28"/>
          <w:szCs w:val="28"/>
          <w:lang w:val="en-US"/>
        </w:rPr>
        <w:t> Hkey_Local_Machine\System\CurrentControlSet\Control</w:t>
      </w:r>
    </w:p>
    <w:tbl>
      <w:tblPr>
        <w:tblW w:w="9405" w:type="dxa"/>
        <w:tblBorders>
          <w:top w:val="single" w:sz="8" w:space="0" w:color="000000"/>
          <w:left w:val="single" w:sz="8" w:space="0" w:color="000000"/>
          <w:bottom w:val="single" w:sz="8" w:space="0" w:color="000000"/>
          <w:right w:val="single" w:sz="8" w:space="0" w:color="000000"/>
        </w:tblBorders>
        <w:tblCellMar>
          <w:top w:w="45" w:type="dxa"/>
          <w:left w:w="45" w:type="dxa"/>
          <w:bottom w:w="45" w:type="dxa"/>
          <w:right w:w="45" w:type="dxa"/>
        </w:tblCellMar>
        <w:tblLook w:val="04A0" w:firstRow="1" w:lastRow="0" w:firstColumn="1" w:lastColumn="0" w:noHBand="0" w:noVBand="1"/>
      </w:tblPr>
      <w:tblGrid>
        <w:gridCol w:w="3303"/>
        <w:gridCol w:w="6102"/>
      </w:tblGrid>
      <w:tr w:rsidR="009949A5" w:rsidRPr="00A32D7D" w:rsidTr="00A32D7D">
        <w:trPr>
          <w:trHeight w:val="210"/>
        </w:trPr>
        <w:tc>
          <w:tcPr>
            <w:tcW w:w="3303"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b/>
                <w:bCs/>
                <w:color w:val="000000"/>
                <w:sz w:val="28"/>
                <w:szCs w:val="28"/>
              </w:rPr>
              <w:t>Подраздел</w:t>
            </w:r>
          </w:p>
        </w:tc>
        <w:tc>
          <w:tcPr>
            <w:tcW w:w="6102"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b/>
                <w:bCs/>
                <w:color w:val="000000"/>
                <w:sz w:val="28"/>
                <w:szCs w:val="28"/>
              </w:rPr>
              <w:t>Хранящаяся в подразделе информация</w:t>
            </w:r>
          </w:p>
        </w:tc>
      </w:tr>
      <w:tr w:rsidR="009949A5" w:rsidRPr="00A32D7D" w:rsidTr="00A32D7D">
        <w:trPr>
          <w:trHeight w:val="195"/>
        </w:trPr>
        <w:tc>
          <w:tcPr>
            <w:tcW w:w="3303"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ComputerName</w:t>
            </w:r>
          </w:p>
        </w:tc>
        <w:tc>
          <w:tcPr>
            <w:tcW w:w="6102"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Сетевое имя компьютера</w:t>
            </w:r>
          </w:p>
        </w:tc>
      </w:tr>
      <w:tr w:rsidR="009949A5" w:rsidRPr="00A32D7D" w:rsidTr="00A32D7D">
        <w:trPr>
          <w:trHeight w:val="195"/>
        </w:trPr>
        <w:tc>
          <w:tcPr>
            <w:tcW w:w="3303"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FileSystem</w:t>
            </w:r>
          </w:p>
        </w:tc>
        <w:tc>
          <w:tcPr>
            <w:tcW w:w="6102"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Тип и установки используемой файловой системы.</w:t>
            </w:r>
          </w:p>
        </w:tc>
      </w:tr>
      <w:tr w:rsidR="009949A5" w:rsidRPr="00A32D7D" w:rsidTr="00A32D7D">
        <w:trPr>
          <w:trHeight w:val="195"/>
        </w:trPr>
        <w:tc>
          <w:tcPr>
            <w:tcW w:w="3303"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IDConfigDB</w:t>
            </w:r>
          </w:p>
        </w:tc>
        <w:tc>
          <w:tcPr>
            <w:tcW w:w="6102"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Идентификационный код текущей конфигурации.</w:t>
            </w:r>
          </w:p>
        </w:tc>
      </w:tr>
      <w:tr w:rsidR="009949A5" w:rsidRPr="00A32D7D" w:rsidTr="00A32D7D">
        <w:trPr>
          <w:trHeight w:val="600"/>
        </w:trPr>
        <w:tc>
          <w:tcPr>
            <w:tcW w:w="3303"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Keyboard layouts</w:t>
            </w:r>
          </w:p>
        </w:tc>
        <w:tc>
          <w:tcPr>
            <w:tcW w:w="6102"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Список раскладок клавиатуры и соответствующих DLL-модулей для поддерживаемых языков.</w:t>
            </w:r>
          </w:p>
        </w:tc>
      </w:tr>
      <w:tr w:rsidR="009949A5" w:rsidRPr="00A32D7D" w:rsidTr="00A32D7D">
        <w:trPr>
          <w:trHeight w:val="495"/>
        </w:trPr>
        <w:tc>
          <w:tcPr>
            <w:tcW w:w="3303"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MediaResources</w:t>
            </w:r>
          </w:p>
        </w:tc>
        <w:tc>
          <w:tcPr>
            <w:tcW w:w="6102"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Описание мультимедиа-компонентов и ' информация о соответствующих драйверах</w:t>
            </w:r>
          </w:p>
        </w:tc>
      </w:tr>
      <w:tr w:rsidR="009949A5" w:rsidRPr="00A32D7D" w:rsidTr="00A32D7D">
        <w:trPr>
          <w:trHeight w:val="315"/>
        </w:trPr>
        <w:tc>
          <w:tcPr>
            <w:tcW w:w="3303"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NetworkProvider</w:t>
            </w:r>
          </w:p>
        </w:tc>
        <w:tc>
          <w:tcPr>
            <w:tcW w:w="6102"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Имена подразделов Services</w:t>
            </w:r>
          </w:p>
        </w:tc>
      </w:tr>
      <w:tr w:rsidR="009949A5" w:rsidRPr="00A32D7D" w:rsidTr="00A32D7D">
        <w:trPr>
          <w:trHeight w:val="345"/>
        </w:trPr>
        <w:tc>
          <w:tcPr>
            <w:tcW w:w="3303"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Nis</w:t>
            </w:r>
          </w:p>
        </w:tc>
        <w:tc>
          <w:tcPr>
            <w:tcW w:w="6102"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Информация о национальной языковой поддержке.</w:t>
            </w:r>
          </w:p>
        </w:tc>
      </w:tr>
      <w:tr w:rsidR="009949A5" w:rsidRPr="00A32D7D" w:rsidTr="00A32D7D">
        <w:trPr>
          <w:trHeight w:val="750"/>
        </w:trPr>
        <w:tc>
          <w:tcPr>
            <w:tcW w:w="3303"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PerfStats</w:t>
            </w:r>
          </w:p>
        </w:tc>
        <w:tc>
          <w:tcPr>
            <w:tcW w:w="6102"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Статистика о компонентах системы. Ее можно просмотреть с помощью утилиты Системный монитор.</w:t>
            </w:r>
          </w:p>
        </w:tc>
      </w:tr>
      <w:tr w:rsidR="009949A5" w:rsidRPr="00A32D7D" w:rsidTr="00A32D7D">
        <w:trPr>
          <w:trHeight w:val="585"/>
        </w:trPr>
        <w:tc>
          <w:tcPr>
            <w:tcW w:w="3303"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Print</w:t>
            </w:r>
          </w:p>
        </w:tc>
        <w:tc>
          <w:tcPr>
            <w:tcW w:w="6102"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Информация об установленных принтерах или сервисном программном обеспечении. Включает ряд подразделов.</w:t>
            </w:r>
          </w:p>
        </w:tc>
      </w:tr>
      <w:tr w:rsidR="009949A5" w:rsidRPr="00A32D7D" w:rsidTr="00A32D7D">
        <w:trPr>
          <w:trHeight w:val="810"/>
        </w:trPr>
        <w:tc>
          <w:tcPr>
            <w:tcW w:w="3303"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Session Manager</w:t>
            </w:r>
          </w:p>
        </w:tc>
        <w:tc>
          <w:tcPr>
            <w:tcW w:w="6102"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Содержит глобальные переменные системы, информацию о программах, которые могут конфликтовать с Windows, и список библиотек DLL, номера версий которых должны быть проверены.</w:t>
            </w:r>
          </w:p>
        </w:tc>
      </w:tr>
      <w:tr w:rsidR="009949A5" w:rsidRPr="00A32D7D" w:rsidTr="00A32D7D">
        <w:trPr>
          <w:trHeight w:val="450"/>
        </w:trPr>
        <w:tc>
          <w:tcPr>
            <w:tcW w:w="3303"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TimeZonelnformation</w:t>
            </w:r>
          </w:p>
        </w:tc>
        <w:tc>
          <w:tcPr>
            <w:tcW w:w="6102"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Параметры для установки времени с учетом часовых поясов.</w:t>
            </w:r>
          </w:p>
        </w:tc>
      </w:tr>
      <w:tr w:rsidR="009949A5" w:rsidRPr="00A32D7D" w:rsidTr="00A32D7D">
        <w:trPr>
          <w:trHeight w:val="600"/>
        </w:trPr>
        <w:tc>
          <w:tcPr>
            <w:tcW w:w="3303"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Update</w:t>
            </w:r>
          </w:p>
        </w:tc>
        <w:tc>
          <w:tcPr>
            <w:tcW w:w="6102"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Информация о том, была ли Windows установлена поверх предыдущей версии.</w:t>
            </w:r>
          </w:p>
        </w:tc>
      </w:tr>
    </w:tbl>
    <w:p w:rsidR="00A32D7D" w:rsidRPr="00A32D7D" w:rsidRDefault="00A32D7D" w:rsidP="001F616D">
      <w:pPr>
        <w:rPr>
          <w:b/>
          <w:bCs/>
          <w:color w:val="000000"/>
        </w:rPr>
      </w:pPr>
      <w:bookmarkStart w:id="34" w:name="_Toc508700126"/>
      <w:bookmarkStart w:id="35" w:name="_Toc18336"/>
      <w:r w:rsidRPr="00A32D7D">
        <w:rPr>
          <w:color w:val="000000"/>
        </w:rPr>
        <w:t>Состав основного раздела Hkey_Current_User</w:t>
      </w:r>
      <w:bookmarkEnd w:id="34"/>
      <w:bookmarkEnd w:id="35"/>
    </w:p>
    <w:tbl>
      <w:tblPr>
        <w:tblW w:w="9405" w:type="dxa"/>
        <w:tblBorders>
          <w:top w:val="single" w:sz="8" w:space="0" w:color="000000"/>
          <w:left w:val="single" w:sz="8" w:space="0" w:color="000000"/>
          <w:bottom w:val="single" w:sz="8" w:space="0" w:color="000000"/>
          <w:right w:val="single" w:sz="8" w:space="0" w:color="000000"/>
        </w:tblBorders>
        <w:tblCellMar>
          <w:top w:w="45" w:type="dxa"/>
          <w:left w:w="45" w:type="dxa"/>
          <w:bottom w:w="45" w:type="dxa"/>
          <w:right w:w="45" w:type="dxa"/>
        </w:tblCellMar>
        <w:tblLook w:val="04A0" w:firstRow="1" w:lastRow="0" w:firstColumn="1" w:lastColumn="0" w:noHBand="0" w:noVBand="1"/>
      </w:tblPr>
      <w:tblGrid>
        <w:gridCol w:w="2532"/>
        <w:gridCol w:w="6873"/>
      </w:tblGrid>
      <w:tr w:rsidR="00A32D7D" w:rsidRPr="00A32D7D" w:rsidTr="00A32D7D">
        <w:trPr>
          <w:trHeight w:val="180"/>
        </w:trPr>
        <w:tc>
          <w:tcPr>
            <w:tcW w:w="207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b/>
                <w:bCs/>
                <w:color w:val="000000"/>
                <w:sz w:val="28"/>
                <w:szCs w:val="28"/>
              </w:rPr>
              <w:t>Подраздел</w:t>
            </w:r>
          </w:p>
        </w:tc>
        <w:tc>
          <w:tcPr>
            <w:tcW w:w="712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b/>
                <w:bCs/>
                <w:color w:val="000000"/>
                <w:sz w:val="28"/>
                <w:szCs w:val="28"/>
              </w:rPr>
              <w:t>Хранящаяся в подразделе информация</w:t>
            </w:r>
          </w:p>
        </w:tc>
      </w:tr>
      <w:tr w:rsidR="00A32D7D" w:rsidRPr="00A32D7D" w:rsidTr="00A32D7D">
        <w:trPr>
          <w:trHeight w:val="585"/>
        </w:trPr>
        <w:tc>
          <w:tcPr>
            <w:tcW w:w="207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AppEvents</w:t>
            </w:r>
          </w:p>
        </w:tc>
        <w:tc>
          <w:tcPr>
            <w:tcW w:w="712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Пути и имена звуковых файлов, используемых для генерации звуков при определенных событиях в системе.</w:t>
            </w:r>
          </w:p>
        </w:tc>
      </w:tr>
      <w:tr w:rsidR="00A32D7D" w:rsidRPr="00A32D7D" w:rsidTr="00A32D7D">
        <w:trPr>
          <w:trHeight w:val="300"/>
        </w:trPr>
        <w:tc>
          <w:tcPr>
            <w:tcW w:w="207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lastRenderedPageBreak/>
              <w:t>Control Panel</w:t>
            </w:r>
          </w:p>
        </w:tc>
        <w:tc>
          <w:tcPr>
            <w:tcW w:w="712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Установки из Панели управления.</w:t>
            </w:r>
          </w:p>
        </w:tc>
      </w:tr>
      <w:tr w:rsidR="00A32D7D" w:rsidRPr="00A32D7D" w:rsidTr="00A32D7D">
        <w:trPr>
          <w:trHeight w:val="300"/>
        </w:trPr>
        <w:tc>
          <w:tcPr>
            <w:tcW w:w="207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Keyboard layouts</w:t>
            </w:r>
          </w:p>
        </w:tc>
        <w:tc>
          <w:tcPr>
            <w:tcW w:w="712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Текущая раскладка клавиатуры.</w:t>
            </w:r>
          </w:p>
        </w:tc>
      </w:tr>
      <w:tr w:rsidR="00A32D7D" w:rsidRPr="00A32D7D" w:rsidTr="00A32D7D">
        <w:trPr>
          <w:trHeight w:val="225"/>
        </w:trPr>
        <w:tc>
          <w:tcPr>
            <w:tcW w:w="207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Network</w:t>
            </w:r>
          </w:p>
        </w:tc>
        <w:tc>
          <w:tcPr>
            <w:tcW w:w="712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Информация о текущем состоянии сети.</w:t>
            </w:r>
          </w:p>
        </w:tc>
      </w:tr>
      <w:tr w:rsidR="00A32D7D" w:rsidRPr="00A32D7D" w:rsidTr="00A32D7D">
        <w:trPr>
          <w:trHeight w:val="315"/>
        </w:trPr>
        <w:tc>
          <w:tcPr>
            <w:tcW w:w="207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InstallLocationsMRU</w:t>
            </w:r>
          </w:p>
        </w:tc>
        <w:tc>
          <w:tcPr>
            <w:tcW w:w="712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Путь к установочным файлам.</w:t>
            </w:r>
          </w:p>
        </w:tc>
      </w:tr>
      <w:tr w:rsidR="00A32D7D" w:rsidRPr="00A32D7D" w:rsidTr="00A32D7D">
        <w:trPr>
          <w:trHeight w:val="585"/>
        </w:trPr>
        <w:tc>
          <w:tcPr>
            <w:tcW w:w="207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Software</w:t>
            </w:r>
          </w:p>
        </w:tc>
        <w:tc>
          <w:tcPr>
            <w:tcW w:w="712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Установки активного пользователя, определяющие режимы работы программ (приложений).</w:t>
            </w:r>
          </w:p>
        </w:tc>
      </w:tr>
    </w:tbl>
    <w:p w:rsidR="00A32D7D" w:rsidRPr="00A32D7D" w:rsidRDefault="00A32D7D" w:rsidP="001F616D">
      <w:pPr>
        <w:rPr>
          <w:b/>
          <w:bCs/>
          <w:color w:val="000000"/>
        </w:rPr>
      </w:pPr>
      <w:bookmarkStart w:id="36" w:name="_Toc508700127"/>
      <w:bookmarkStart w:id="37" w:name="_Toc18337"/>
      <w:r w:rsidRPr="00A32D7D">
        <w:rPr>
          <w:color w:val="000000"/>
        </w:rPr>
        <w:t>Копирование реестра</w:t>
      </w:r>
      <w:bookmarkEnd w:id="36"/>
      <w:bookmarkEnd w:id="37"/>
    </w:p>
    <w:p w:rsidR="00A32D7D" w:rsidRPr="00A32D7D" w:rsidRDefault="00A32D7D"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Копии реестра создаются автоматически в ОС в файлах System.DA0 и User.Da0. Для принудительного создания копии реестра можно использовать следующие методы:</w:t>
      </w:r>
    </w:p>
    <w:p w:rsidR="00A32D7D" w:rsidRPr="00A32D7D" w:rsidRDefault="00A32D7D" w:rsidP="00EE0926">
      <w:pPr>
        <w:pStyle w:val="a8"/>
        <w:numPr>
          <w:ilvl w:val="0"/>
          <w:numId w:val="10"/>
        </w:numPr>
        <w:tabs>
          <w:tab w:val="clear" w:pos="720"/>
          <w:tab w:val="num" w:pos="0"/>
          <w:tab w:val="left" w:pos="993"/>
        </w:tabs>
        <w:spacing w:before="0" w:beforeAutospacing="0" w:after="0" w:afterAutospacing="0"/>
        <w:ind w:left="0" w:firstLine="709"/>
        <w:jc w:val="both"/>
        <w:rPr>
          <w:color w:val="000000"/>
          <w:sz w:val="28"/>
          <w:szCs w:val="28"/>
        </w:rPr>
      </w:pPr>
      <w:r w:rsidRPr="00A32D7D">
        <w:rPr>
          <w:color w:val="000000"/>
          <w:sz w:val="28"/>
          <w:szCs w:val="28"/>
        </w:rPr>
        <w:t>скопировать файлы реестра (System.DAТ и User.DАТ в Windows95) в файлы с любым другим именем;</w:t>
      </w:r>
    </w:p>
    <w:p w:rsidR="00A32D7D" w:rsidRPr="00A32D7D" w:rsidRDefault="00A32D7D" w:rsidP="00EE0926">
      <w:pPr>
        <w:pStyle w:val="a8"/>
        <w:numPr>
          <w:ilvl w:val="0"/>
          <w:numId w:val="10"/>
        </w:numPr>
        <w:tabs>
          <w:tab w:val="clear" w:pos="720"/>
          <w:tab w:val="num" w:pos="0"/>
          <w:tab w:val="left" w:pos="993"/>
        </w:tabs>
        <w:spacing w:before="0" w:beforeAutospacing="0" w:after="0" w:afterAutospacing="0"/>
        <w:ind w:left="0" w:firstLine="709"/>
        <w:jc w:val="both"/>
        <w:rPr>
          <w:color w:val="000000"/>
          <w:sz w:val="28"/>
          <w:szCs w:val="28"/>
        </w:rPr>
      </w:pPr>
      <w:r w:rsidRPr="00A32D7D">
        <w:rPr>
          <w:color w:val="000000"/>
          <w:sz w:val="28"/>
          <w:szCs w:val="28"/>
        </w:rPr>
        <w:t>экспортировать реестр в файл с расширением .REG, используя возможности редактора реестра.</w:t>
      </w:r>
    </w:p>
    <w:p w:rsidR="00A32D7D" w:rsidRPr="00A32D7D" w:rsidRDefault="00A32D7D" w:rsidP="001F616D">
      <w:pPr>
        <w:rPr>
          <w:b/>
          <w:bCs/>
          <w:color w:val="000000"/>
        </w:rPr>
      </w:pPr>
      <w:bookmarkStart w:id="38" w:name="_Toc508700128"/>
      <w:bookmarkStart w:id="39" w:name="_Toc18338"/>
      <w:r w:rsidRPr="00A32D7D">
        <w:rPr>
          <w:color w:val="000000"/>
        </w:rPr>
        <w:t>Восстановление реестра</w:t>
      </w:r>
      <w:bookmarkEnd w:id="38"/>
      <w:bookmarkEnd w:id="39"/>
    </w:p>
    <w:p w:rsidR="00A32D7D" w:rsidRPr="00A32D7D" w:rsidRDefault="00A32D7D" w:rsidP="00EE0926">
      <w:pPr>
        <w:pStyle w:val="a8"/>
        <w:numPr>
          <w:ilvl w:val="0"/>
          <w:numId w:val="12"/>
        </w:numPr>
        <w:tabs>
          <w:tab w:val="clear" w:pos="720"/>
          <w:tab w:val="num" w:pos="0"/>
          <w:tab w:val="left" w:pos="993"/>
        </w:tabs>
        <w:spacing w:before="0" w:beforeAutospacing="0" w:after="0" w:afterAutospacing="0"/>
        <w:ind w:left="0" w:firstLine="709"/>
        <w:jc w:val="both"/>
        <w:rPr>
          <w:color w:val="000000"/>
          <w:sz w:val="28"/>
          <w:szCs w:val="28"/>
        </w:rPr>
      </w:pPr>
      <w:r w:rsidRPr="00A32D7D">
        <w:rPr>
          <w:color w:val="000000"/>
          <w:sz w:val="28"/>
          <w:szCs w:val="28"/>
        </w:rPr>
        <w:t>Нажмите Пуск и выберите Завершение работы...</w:t>
      </w:r>
    </w:p>
    <w:p w:rsidR="00A32D7D" w:rsidRPr="00A32D7D" w:rsidRDefault="00A32D7D" w:rsidP="00EE0926">
      <w:pPr>
        <w:pStyle w:val="a8"/>
        <w:numPr>
          <w:ilvl w:val="0"/>
          <w:numId w:val="12"/>
        </w:numPr>
        <w:tabs>
          <w:tab w:val="clear" w:pos="720"/>
          <w:tab w:val="num" w:pos="0"/>
          <w:tab w:val="left" w:pos="993"/>
        </w:tabs>
        <w:spacing w:before="0" w:beforeAutospacing="0" w:after="0" w:afterAutospacing="0"/>
        <w:ind w:left="0" w:firstLine="709"/>
        <w:jc w:val="both"/>
        <w:rPr>
          <w:color w:val="000000"/>
          <w:sz w:val="28"/>
          <w:szCs w:val="28"/>
        </w:rPr>
      </w:pPr>
      <w:r w:rsidRPr="00A32D7D">
        <w:rPr>
          <w:color w:val="000000"/>
          <w:sz w:val="28"/>
          <w:szCs w:val="28"/>
        </w:rPr>
        <w:t>Выберите Перезагрузить компьютер в режиме эмуляции MS-DOS и нажмите Да.</w:t>
      </w:r>
    </w:p>
    <w:p w:rsidR="00A32D7D" w:rsidRPr="00A32D7D" w:rsidRDefault="00A32D7D" w:rsidP="00EE0926">
      <w:pPr>
        <w:pStyle w:val="a8"/>
        <w:numPr>
          <w:ilvl w:val="0"/>
          <w:numId w:val="12"/>
        </w:numPr>
        <w:tabs>
          <w:tab w:val="clear" w:pos="720"/>
          <w:tab w:val="num" w:pos="0"/>
          <w:tab w:val="left" w:pos="993"/>
        </w:tabs>
        <w:spacing w:before="0" w:beforeAutospacing="0" w:after="0" w:afterAutospacing="0"/>
        <w:ind w:left="0" w:firstLine="709"/>
        <w:jc w:val="both"/>
        <w:rPr>
          <w:color w:val="000000"/>
          <w:sz w:val="28"/>
          <w:szCs w:val="28"/>
        </w:rPr>
      </w:pPr>
      <w:r w:rsidRPr="00A32D7D">
        <w:rPr>
          <w:color w:val="000000"/>
          <w:sz w:val="28"/>
          <w:szCs w:val="28"/>
        </w:rPr>
        <w:t>После перезагрузки выполните копирование файлов System.DA0 и User.Da0 в файлы System.Dat и User.Dat . Перед копированием для изменения атрибутов файлов реестра используйте внешнюю команду DOS- ATTRIB, которая находится в каталоге C:\ Windows. После копирования восстановите снятые атрибуты файлов реестра.</w:t>
      </w:r>
    </w:p>
    <w:p w:rsidR="00A32D7D" w:rsidRPr="00A32D7D" w:rsidRDefault="00A32D7D" w:rsidP="00EE0926">
      <w:pPr>
        <w:pStyle w:val="a8"/>
        <w:numPr>
          <w:ilvl w:val="0"/>
          <w:numId w:val="12"/>
        </w:numPr>
        <w:tabs>
          <w:tab w:val="clear" w:pos="720"/>
          <w:tab w:val="num" w:pos="0"/>
          <w:tab w:val="left" w:pos="993"/>
        </w:tabs>
        <w:spacing w:before="0" w:beforeAutospacing="0" w:after="0" w:afterAutospacing="0"/>
        <w:ind w:left="0" w:firstLine="709"/>
        <w:jc w:val="both"/>
        <w:rPr>
          <w:color w:val="000000"/>
          <w:sz w:val="28"/>
          <w:szCs w:val="28"/>
        </w:rPr>
      </w:pPr>
      <w:r w:rsidRPr="00A32D7D">
        <w:rPr>
          <w:color w:val="000000"/>
          <w:sz w:val="28"/>
          <w:szCs w:val="28"/>
        </w:rPr>
        <w:t>Для получения справки по использованию команды ATTRIB запустите ATTRIB с ключом ? в командной строке DOS.</w:t>
      </w:r>
    </w:p>
    <w:p w:rsidR="00A32D7D" w:rsidRPr="00A32D7D" w:rsidRDefault="00A32D7D" w:rsidP="00EE0926">
      <w:pPr>
        <w:pStyle w:val="a8"/>
        <w:numPr>
          <w:ilvl w:val="0"/>
          <w:numId w:val="12"/>
        </w:numPr>
        <w:tabs>
          <w:tab w:val="clear" w:pos="720"/>
          <w:tab w:val="num" w:pos="0"/>
          <w:tab w:val="left" w:pos="993"/>
        </w:tabs>
        <w:spacing w:before="0" w:beforeAutospacing="0" w:after="0" w:afterAutospacing="0"/>
        <w:ind w:left="0" w:firstLine="709"/>
        <w:jc w:val="both"/>
        <w:rPr>
          <w:color w:val="000000"/>
          <w:sz w:val="28"/>
          <w:szCs w:val="28"/>
        </w:rPr>
      </w:pPr>
      <w:r w:rsidRPr="00A32D7D">
        <w:rPr>
          <w:color w:val="000000"/>
          <w:sz w:val="28"/>
          <w:szCs w:val="28"/>
        </w:rPr>
        <w:t>Перезагрузите компьютер. Теперь системный реестр находится в том состоянии, в котором он находился при последнем успешном запуске компьютера.</w:t>
      </w:r>
    </w:p>
    <w:p w:rsidR="00A32D7D" w:rsidRPr="00A32D7D" w:rsidRDefault="00A32D7D" w:rsidP="001F616D">
      <w:pPr>
        <w:rPr>
          <w:b/>
          <w:bCs/>
          <w:color w:val="000000"/>
        </w:rPr>
      </w:pPr>
      <w:bookmarkStart w:id="40" w:name="_Toc508700129"/>
      <w:bookmarkStart w:id="41" w:name="_Toc18339"/>
      <w:r w:rsidRPr="00A32D7D">
        <w:rPr>
          <w:color w:val="000000"/>
        </w:rPr>
        <w:t>Импорт и Экспорт параметров настройки системного реестра</w:t>
      </w:r>
      <w:bookmarkEnd w:id="40"/>
      <w:bookmarkEnd w:id="41"/>
    </w:p>
    <w:p w:rsidR="00A32D7D" w:rsidRPr="00A32D7D" w:rsidRDefault="00A32D7D"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Полезной особенностью Редактора системного реестра является способность импортировать и экспортировать параметры системного реестра в текстовый файл. Этот текстовый файл имеет расширение .REG, может быть сохранен, а затем использован другими людьми для боле простого изменения локальных параметров системного реестра. Вы можете просмотреть содержание этих текстовых файлов, экспортируя ключ в испытательный файл и открыв его в Блокноте. В Редакторе системного реестра выберете ключ, затем из меню "Реестр" выберете "Экспорт файл реестра ... ", укажите имя сохраняемого файла. Если Вы откроете этот файл в Блокноте, то увидите текст, подобный приведенному ниже:</w:t>
      </w:r>
    </w:p>
    <w:p w:rsidR="00A32D7D" w:rsidRPr="00A32D7D" w:rsidRDefault="00A32D7D" w:rsidP="00A32D7D">
      <w:pPr>
        <w:pStyle w:val="a8"/>
        <w:tabs>
          <w:tab w:val="num" w:pos="0"/>
          <w:tab w:val="left" w:pos="993"/>
        </w:tabs>
        <w:spacing w:before="0" w:beforeAutospacing="0" w:after="0" w:afterAutospacing="0"/>
        <w:ind w:firstLine="709"/>
        <w:jc w:val="both"/>
        <w:rPr>
          <w:color w:val="000000"/>
          <w:sz w:val="28"/>
          <w:szCs w:val="28"/>
          <w:lang w:val="en-US"/>
        </w:rPr>
      </w:pPr>
      <w:r w:rsidRPr="00A32D7D">
        <w:rPr>
          <w:color w:val="000000"/>
          <w:sz w:val="28"/>
          <w:szCs w:val="28"/>
          <w:lang w:val="en-US"/>
        </w:rPr>
        <w:t>REGEDIT4</w:t>
      </w:r>
    </w:p>
    <w:p w:rsidR="00A32D7D" w:rsidRPr="00A32D7D" w:rsidRDefault="00A32D7D" w:rsidP="00A32D7D">
      <w:pPr>
        <w:pStyle w:val="a8"/>
        <w:tabs>
          <w:tab w:val="num" w:pos="0"/>
          <w:tab w:val="left" w:pos="993"/>
        </w:tabs>
        <w:spacing w:before="0" w:beforeAutospacing="0" w:after="0" w:afterAutospacing="0"/>
        <w:ind w:firstLine="709"/>
        <w:jc w:val="both"/>
        <w:rPr>
          <w:color w:val="000000"/>
          <w:sz w:val="28"/>
          <w:szCs w:val="28"/>
          <w:lang w:val="en-US"/>
        </w:rPr>
      </w:pPr>
      <w:r w:rsidRPr="00A32D7D">
        <w:rPr>
          <w:color w:val="000000"/>
          <w:sz w:val="28"/>
          <w:szCs w:val="28"/>
          <w:lang w:val="en-US"/>
        </w:rPr>
        <w:t>[HKEY_LOCAL_MACHINE\SYSTEM\Setup]</w:t>
      </w:r>
    </w:p>
    <w:p w:rsidR="00A32D7D" w:rsidRPr="00A32D7D" w:rsidRDefault="00A32D7D" w:rsidP="00A32D7D">
      <w:pPr>
        <w:pStyle w:val="a8"/>
        <w:tabs>
          <w:tab w:val="num" w:pos="0"/>
          <w:tab w:val="left" w:pos="993"/>
        </w:tabs>
        <w:spacing w:before="0" w:beforeAutospacing="0" w:after="0" w:afterAutospacing="0"/>
        <w:ind w:firstLine="709"/>
        <w:jc w:val="both"/>
        <w:rPr>
          <w:color w:val="000000"/>
          <w:sz w:val="28"/>
          <w:szCs w:val="28"/>
          <w:lang w:val="en-US"/>
        </w:rPr>
      </w:pPr>
      <w:r w:rsidRPr="00A32D7D">
        <w:rPr>
          <w:color w:val="000000"/>
          <w:sz w:val="28"/>
          <w:szCs w:val="28"/>
          <w:lang w:val="en-US"/>
        </w:rPr>
        <w:lastRenderedPageBreak/>
        <w:t>"SetupType"=dword:00000000</w:t>
      </w:r>
    </w:p>
    <w:p w:rsidR="00A32D7D" w:rsidRPr="00A32D7D" w:rsidRDefault="00A32D7D" w:rsidP="00A32D7D">
      <w:pPr>
        <w:pStyle w:val="a8"/>
        <w:tabs>
          <w:tab w:val="num" w:pos="0"/>
          <w:tab w:val="left" w:pos="993"/>
        </w:tabs>
        <w:spacing w:before="0" w:beforeAutospacing="0" w:after="0" w:afterAutospacing="0"/>
        <w:ind w:firstLine="709"/>
        <w:jc w:val="both"/>
        <w:rPr>
          <w:color w:val="000000"/>
          <w:sz w:val="28"/>
          <w:szCs w:val="28"/>
          <w:lang w:val="en-US"/>
        </w:rPr>
      </w:pPr>
      <w:r w:rsidRPr="00A32D7D">
        <w:rPr>
          <w:color w:val="000000"/>
          <w:sz w:val="28"/>
          <w:szCs w:val="28"/>
          <w:lang w:val="en-US"/>
        </w:rPr>
        <w:t>"CmdLine"="setup -newsetup"</w:t>
      </w:r>
    </w:p>
    <w:p w:rsidR="00A32D7D" w:rsidRPr="00A32D7D" w:rsidRDefault="00A32D7D"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"SystemPrefix"=hex:c5,0b,00,00,00,40,36,02</w:t>
      </w:r>
    </w:p>
    <w:p w:rsidR="00A32D7D" w:rsidRPr="00A32D7D" w:rsidRDefault="00A32D7D"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Содержание его весьма простое, REGEDIT4 указывает тип файла, [HKEY_LOCAL_MACHINE\SYSTEM\Setup] указывает ключ, где находятся параметры, "SetupType" =dword:00000000 это параметр, часть записи указанная непосредственно после "=" определяется в зависимости от типа данных; Строковое, Двоичное, или DWORD.</w:t>
      </w:r>
    </w:p>
    <w:p w:rsidR="00A32D7D" w:rsidRPr="00A32D7D" w:rsidRDefault="00A32D7D"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Отредактировав этот файл, Вы можете легко произвести изменения в системном реестре, для этого дважды щелкните на нем, или выберете "Импорт файла реестра…" из меню "Реестр", и параметры будут добавлены в системный реестр.</w:t>
      </w:r>
    </w:p>
    <w:p w:rsidR="00A32D7D" w:rsidRPr="00A32D7D" w:rsidRDefault="00A32D7D" w:rsidP="001F616D">
      <w:pPr>
        <w:rPr>
          <w:b/>
          <w:bCs/>
          <w:color w:val="000000"/>
        </w:rPr>
      </w:pPr>
      <w:bookmarkStart w:id="42" w:name="_Toc508700130"/>
      <w:bookmarkStart w:id="43" w:name="_Toc18340"/>
      <w:r w:rsidRPr="00A32D7D">
        <w:rPr>
          <w:color w:val="000000"/>
        </w:rPr>
        <w:t>Как можно удалить ненужные данные из системного реестра?</w:t>
      </w:r>
      <w:bookmarkEnd w:id="42"/>
      <w:bookmarkEnd w:id="43"/>
    </w:p>
    <w:p w:rsidR="00A32D7D" w:rsidRPr="00A32D7D" w:rsidRDefault="00A32D7D"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Хотя и есть возможность вручную войти в системный реестр и удалить ненужные записи, Microsoft предлагает изящный инструмент, для автоматизации это процесса под названием "RegClean". RegClean анализирует ключи системного реестра Windows. Он находит ключи, которые содержат ошибочные значения, потом записывает эти значения в файл Undo.Reg, и затем удаляет их из системного реестра.</w:t>
      </w:r>
    </w:p>
    <w:p w:rsidR="00A32D7D" w:rsidRPr="00A32D7D" w:rsidRDefault="00A32D7D" w:rsidP="00EE0926">
      <w:pPr>
        <w:pStyle w:val="a8"/>
        <w:numPr>
          <w:ilvl w:val="0"/>
          <w:numId w:val="15"/>
        </w:numPr>
        <w:tabs>
          <w:tab w:val="clear" w:pos="720"/>
          <w:tab w:val="num" w:pos="0"/>
          <w:tab w:val="left" w:pos="993"/>
        </w:tabs>
        <w:spacing w:before="0" w:beforeAutospacing="0" w:after="0" w:afterAutospacing="0"/>
        <w:ind w:left="0" w:firstLine="709"/>
        <w:jc w:val="both"/>
        <w:rPr>
          <w:color w:val="000000"/>
          <w:sz w:val="28"/>
          <w:szCs w:val="28"/>
        </w:rPr>
      </w:pPr>
      <w:r w:rsidRPr="00A32D7D">
        <w:rPr>
          <w:b/>
          <w:bCs/>
          <w:color w:val="000000"/>
          <w:sz w:val="28"/>
          <w:szCs w:val="28"/>
        </w:rPr>
        <w:t>Класс TRegistry</w:t>
      </w:r>
    </w:p>
    <w:p w:rsidR="00A32D7D" w:rsidRPr="00A32D7D" w:rsidRDefault="00A32D7D"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Прежде чем рассмотреть пример использования свойств и методов класса TRegistry, давайте кратко перечислим их.</w:t>
      </w:r>
    </w:p>
    <w:p w:rsidR="00A32D7D" w:rsidRPr="00A32D7D" w:rsidRDefault="00A32D7D"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В следующей таблице перечислены свойства класса TRegistry.</w:t>
      </w:r>
    </w:p>
    <w:tbl>
      <w:tblPr>
        <w:tblW w:w="9465" w:type="dxa"/>
        <w:tblBorders>
          <w:top w:val="single" w:sz="8" w:space="0" w:color="000000"/>
          <w:left w:val="single" w:sz="8" w:space="0" w:color="000000"/>
          <w:bottom w:val="single" w:sz="8" w:space="0" w:color="000000"/>
          <w:right w:val="single" w:sz="8" w:space="0" w:color="000000"/>
        </w:tblBorders>
        <w:tblCellMar>
          <w:top w:w="105" w:type="dxa"/>
          <w:left w:w="105" w:type="dxa"/>
          <w:bottom w:w="105" w:type="dxa"/>
          <w:right w:w="105" w:type="dxa"/>
        </w:tblCellMar>
        <w:tblLook w:val="04A0" w:firstRow="1" w:lastRow="0" w:firstColumn="1" w:lastColumn="0" w:noHBand="0" w:noVBand="1"/>
      </w:tblPr>
      <w:tblGrid>
        <w:gridCol w:w="1568"/>
        <w:gridCol w:w="7897"/>
      </w:tblGrid>
      <w:tr w:rsidR="00A32D7D" w:rsidRPr="00A32D7D" w:rsidTr="00A32D7D">
        <w:tc>
          <w:tcPr>
            <w:tcW w:w="1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Свойство</w:t>
            </w:r>
          </w:p>
        </w:tc>
        <w:tc>
          <w:tcPr>
            <w:tcW w:w="7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Описание</w:t>
            </w:r>
          </w:p>
        </w:tc>
      </w:tr>
      <w:tr w:rsidR="00A32D7D" w:rsidRPr="00A32D7D" w:rsidTr="00A32D7D">
        <w:tc>
          <w:tcPr>
            <w:tcW w:w="1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CurrentKey</w:t>
            </w:r>
          </w:p>
        </w:tc>
        <w:tc>
          <w:tcPr>
            <w:tcW w:w="7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Позволяет узнать текущую подсекцию, в которой проводятся операции по чтению и записи. Для изменения подсекции следует использовать методы OpenKey и OpenKeyReadOnly</w:t>
            </w:r>
          </w:p>
        </w:tc>
      </w:tr>
      <w:tr w:rsidR="00A32D7D" w:rsidRPr="00A32D7D" w:rsidTr="00A32D7D">
        <w:tc>
          <w:tcPr>
            <w:tcW w:w="1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CurrentPath</w:t>
            </w:r>
          </w:p>
        </w:tc>
        <w:tc>
          <w:tcPr>
            <w:tcW w:w="7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Позволяет узнать полное название текущей подсекции</w:t>
            </w:r>
          </w:p>
        </w:tc>
      </w:tr>
      <w:tr w:rsidR="00A32D7D" w:rsidRPr="00A32D7D" w:rsidTr="00A32D7D">
        <w:tc>
          <w:tcPr>
            <w:tcW w:w="1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LazyWrite</w:t>
            </w:r>
          </w:p>
        </w:tc>
        <w:tc>
          <w:tcPr>
            <w:tcW w:w="7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Задает способ обновления информации в реестре – непосредственно или после вызова метода CloseKey.</w:t>
            </w:r>
          </w:p>
        </w:tc>
      </w:tr>
      <w:tr w:rsidR="00A32D7D" w:rsidRPr="00A32D7D" w:rsidTr="00A32D7D">
        <w:tc>
          <w:tcPr>
            <w:tcW w:w="1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RootKey</w:t>
            </w:r>
          </w:p>
        </w:tc>
        <w:tc>
          <w:tcPr>
            <w:tcW w:w="7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Задает корневую секцию в реестре. По умолчанию установлено значение HKEY_CURRENT_USER</w:t>
            </w:r>
          </w:p>
        </w:tc>
      </w:tr>
    </w:tbl>
    <w:p w:rsidR="00A32D7D" w:rsidRPr="00A32D7D" w:rsidRDefault="00A32D7D"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В следующей таблице перечислены методы класса TRegistry.</w:t>
      </w:r>
    </w:p>
    <w:tbl>
      <w:tblPr>
        <w:tblW w:w="9465" w:type="dxa"/>
        <w:tblBorders>
          <w:top w:val="single" w:sz="8" w:space="0" w:color="000000"/>
          <w:left w:val="single" w:sz="8" w:space="0" w:color="000000"/>
          <w:bottom w:val="single" w:sz="8" w:space="0" w:color="000000"/>
          <w:right w:val="single" w:sz="8" w:space="0" w:color="000000"/>
        </w:tblBorders>
        <w:tblCellMar>
          <w:top w:w="105" w:type="dxa"/>
          <w:left w:w="105" w:type="dxa"/>
          <w:bottom w:w="105" w:type="dxa"/>
          <w:right w:w="105" w:type="dxa"/>
        </w:tblCellMar>
        <w:tblLook w:val="04A0" w:firstRow="1" w:lastRow="0" w:firstColumn="1" w:lastColumn="0" w:noHBand="0" w:noVBand="1"/>
      </w:tblPr>
      <w:tblGrid>
        <w:gridCol w:w="2419"/>
        <w:gridCol w:w="7046"/>
      </w:tblGrid>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Метод</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Описание</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CloseKey</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Записывает внесенные изменения и закрывает текущую подсекцию</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Create</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Создает экземпляр класса TRegistry и задает значение корневой секции - HKEY_CURRENT_USER</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lastRenderedPageBreak/>
              <w:t>CreateKey</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Создает подсекцию</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DeleteKey</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Удаляет подсекцию</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DeleteValue</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Удаляет значение элемента</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Destroy</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Уничтожает ранее созданный экземпляр класса TRegistry</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GetDataInfo</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Возвращает тип данных для указанного элемента</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GetDataSize</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Возвращает размер данных для указанного элемента</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GetDataType</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Возвращает тип данных для указанного элемента</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GetKeyInfo</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Возвращает информацию о текущем элементе</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GetKeyNames</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Возвращает имена подсекций для указанной секции</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GetValueNames</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Возвращает названия элементов для указанной подсекции</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HasSubKeys</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Позволяет узнать, имеются ли подсекции для указанной секции</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KeyExists</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Позволяет узнать, существует ли элемент</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LoadKey</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Создает новую подсекцию и загружает в нее информацию из указанного файла</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MoveKey</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Перемещает указанную подсекцию и все вложенные подсекции в заданное место</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OpenKey</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Открывает подсекцию</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OpenKeyReadOnly</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Открывает подсекцию только для чтения</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ReadBinaryData</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Считывает данные в бинарном формате</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ReadBool</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Считывает данные в булевом формате</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ReadCurrency</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Считывает данные в формате валюты</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ReadDate</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Считывает данные в формате даты</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ReadDateTime</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Считывает данные в формате “дата/время”</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ReadFloat</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Считывает данные в формате с плавающей точкой</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ReadInteger</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Считывает данные в целочисленном формате</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lastRenderedPageBreak/>
              <w:t>ReadString</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Считывает данные в строчном формате</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ReadTime</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Считывает данные в формате времени</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RegistryConnect</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Устанавливает соединение с реестром на другом компьютере</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RenameValue</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Переименовывает элемент</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ReplaceKey</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Замещает значение элемента значениями из файла</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RestoreKey</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Восстанавливает значение элемента из файла</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SaveKey</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Сохраняет значение элемента в файле</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UnLoadKey</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Удаляет подсекцию, загруженную методом LoadKey</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ValueExists</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Позволяет узнать, существует ли значение у элемента</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WriteBinaryData</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Записывает данные в бинарном формате</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WriteBool</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Записывает данные в булевом формате</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WriteCurrency</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Записывает данные в формате валюты</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WriteDate</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Записывает данные в формате даты</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WriteDateTime</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Записывает данные в формате “дата/время”</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WriteExpandString</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Записывает данные в формате "расширенно" строки</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WriteFloat</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Записывает данные в формате с плавающей точкой</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WriteInteger</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Записывает данные в целочисленном формате</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WriteString</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Записывает данные в строчном формате</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WriteTime</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Записывает данные в формате времени</w:t>
            </w:r>
          </w:p>
        </w:tc>
      </w:tr>
    </w:tbl>
    <w:p w:rsidR="00A32D7D" w:rsidRPr="00A32D7D" w:rsidRDefault="00A32D7D"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После того как мы кратко познакомились со свойствами и методами класса TRegistry, давайте рассмотрим несколько примеров их использования.</w:t>
      </w:r>
    </w:p>
    <w:p w:rsidR="001F616D" w:rsidRDefault="001F616D" w:rsidP="00B97886">
      <w:pPr>
        <w:pStyle w:val="MyNormal0"/>
        <w:ind w:firstLine="709"/>
        <w:jc w:val="center"/>
        <w:rPr>
          <w:rFonts w:ascii="Times New Roman" w:hAnsi="Times New Roman" w:cs="Times New Roman"/>
          <w:b/>
          <w:bCs/>
        </w:rPr>
      </w:pPr>
      <w:r>
        <w:rPr>
          <w:rFonts w:ascii="Times New Roman" w:hAnsi="Times New Roman" w:cs="Times New Roman"/>
          <w:b/>
          <w:bCs/>
        </w:rPr>
        <w:t>Практическая часть</w:t>
      </w:r>
    </w:p>
    <w:p w:rsidR="00CD6DE3" w:rsidRDefault="00CD6DE3" w:rsidP="00CD6DE3">
      <w:pPr>
        <w:pStyle w:val="MyNormal0"/>
        <w:ind w:firstLine="709"/>
        <w:rPr>
          <w:rFonts w:ascii="Times New Roman" w:hAnsi="Times New Roman" w:cs="Times New Roman"/>
          <w:b/>
          <w:bCs/>
        </w:rPr>
      </w:pPr>
      <w:r>
        <w:rPr>
          <w:rFonts w:ascii="Times New Roman" w:hAnsi="Times New Roman" w:cs="Times New Roman"/>
          <w:b/>
          <w:bCs/>
        </w:rPr>
        <w:t>Задание к практическому  занятию:</w:t>
      </w:r>
    </w:p>
    <w:p w:rsidR="00CD6DE3" w:rsidRDefault="00CD6DE3" w:rsidP="001F616D">
      <w:pPr>
        <w:pStyle w:val="a3"/>
        <w:numPr>
          <w:ilvl w:val="0"/>
          <w:numId w:val="53"/>
        </w:numPr>
        <w:jc w:val="left"/>
      </w:pPr>
      <w:r>
        <w:t xml:space="preserve">Изучить  теоретический материал лабораторной работе. </w:t>
      </w:r>
    </w:p>
    <w:p w:rsidR="00CD6DE3" w:rsidRDefault="00CD6DE3" w:rsidP="001F616D">
      <w:pPr>
        <w:pStyle w:val="a3"/>
        <w:numPr>
          <w:ilvl w:val="0"/>
          <w:numId w:val="53"/>
        </w:numPr>
        <w:jc w:val="left"/>
      </w:pPr>
      <w:r>
        <w:t xml:space="preserve">Выполнить упражнения, представленные в лабораторной работе. </w:t>
      </w:r>
    </w:p>
    <w:p w:rsidR="00BC715C" w:rsidRPr="003B4F12" w:rsidRDefault="00A32D7D" w:rsidP="001F616D">
      <w:pPr>
        <w:pStyle w:val="a3"/>
        <w:numPr>
          <w:ilvl w:val="0"/>
          <w:numId w:val="53"/>
        </w:numPr>
        <w:spacing w:line="240" w:lineRule="auto"/>
      </w:pPr>
      <w:r>
        <w:lastRenderedPageBreak/>
        <w:t>И</w:t>
      </w:r>
      <w:r w:rsidRPr="009949A5">
        <w:t>зучить структуру ключей реестра, типы параметров ключей, способы редактирования реестра; получить практические навыки работы с редактором реестра RegEdit</w:t>
      </w:r>
    </w:p>
    <w:p w:rsidR="00BC715C" w:rsidRPr="003B4F12" w:rsidRDefault="00BC715C" w:rsidP="009949A5">
      <w:pPr>
        <w:spacing w:line="240" w:lineRule="auto"/>
        <w:ind w:firstLine="675"/>
      </w:pPr>
    </w:p>
    <w:p w:rsidR="00CD6DE3" w:rsidRDefault="00CD6DE3" w:rsidP="00CD6DE3">
      <w:pPr>
        <w:ind w:left="567"/>
        <w:rPr>
          <w:b/>
        </w:rPr>
      </w:pPr>
      <w:r>
        <w:rPr>
          <w:b/>
        </w:rPr>
        <w:t>Вопросы для работы</w:t>
      </w:r>
    </w:p>
    <w:p w:rsidR="00CD6DE3" w:rsidRDefault="00CD6DE3" w:rsidP="00EE0926">
      <w:pPr>
        <w:pStyle w:val="a3"/>
        <w:numPr>
          <w:ilvl w:val="0"/>
          <w:numId w:val="40"/>
        </w:numPr>
      </w:pPr>
      <w:r>
        <w:t>Опишите структуру ключей реестра.</w:t>
      </w:r>
    </w:p>
    <w:p w:rsidR="00CD6DE3" w:rsidRDefault="00CD6DE3" w:rsidP="00EE0926">
      <w:pPr>
        <w:pStyle w:val="a3"/>
        <w:numPr>
          <w:ilvl w:val="0"/>
          <w:numId w:val="40"/>
        </w:numPr>
      </w:pPr>
      <w:r>
        <w:t xml:space="preserve">Перечислите типы параметров ключей реестра. </w:t>
      </w:r>
    </w:p>
    <w:p w:rsidR="00CD6DE3" w:rsidRPr="00CD6DE3" w:rsidRDefault="00CD6DE3" w:rsidP="00EE0926">
      <w:pPr>
        <w:pStyle w:val="a3"/>
        <w:numPr>
          <w:ilvl w:val="0"/>
          <w:numId w:val="40"/>
        </w:numPr>
        <w:rPr>
          <w:b/>
        </w:rPr>
      </w:pPr>
      <w:r>
        <w:t>Назовите  способы редактирования реестра.</w:t>
      </w:r>
    </w:p>
    <w:p w:rsidR="00CD6DE3" w:rsidRDefault="00CD6DE3" w:rsidP="001F616D">
      <w:pPr>
        <w:pStyle w:val="a3"/>
        <w:numPr>
          <w:ilvl w:val="0"/>
          <w:numId w:val="40"/>
        </w:numPr>
        <w:spacing w:line="240" w:lineRule="auto"/>
        <w:jc w:val="left"/>
      </w:pPr>
      <w:r>
        <w:t>Опишите способы редактирования реестра.</w:t>
      </w:r>
    </w:p>
    <w:p w:rsidR="00BC715C" w:rsidRPr="00BC715C" w:rsidRDefault="00BC715C" w:rsidP="00955BF5">
      <w:pPr>
        <w:spacing w:line="240" w:lineRule="auto"/>
        <w:jc w:val="left"/>
      </w:pPr>
      <w:r>
        <w:br w:type="page"/>
      </w:r>
    </w:p>
    <w:p w:rsidR="003B4F12" w:rsidRDefault="003B4F12" w:rsidP="00955BF5">
      <w:pPr>
        <w:pStyle w:val="1"/>
      </w:pPr>
      <w:bookmarkStart w:id="44" w:name="_Toc507541746"/>
      <w:bookmarkStart w:id="45" w:name="_Toc2762639"/>
      <w:r w:rsidRPr="003B4F12">
        <w:lastRenderedPageBreak/>
        <w:t>Практическое занятие №7. Системы сбора и анализа журналов ОС. Корреляция событий. Исследование дампов оперативной памяти.</w:t>
      </w:r>
      <w:bookmarkEnd w:id="44"/>
      <w:bookmarkEnd w:id="45"/>
    </w:p>
    <w:p w:rsidR="00BC715C" w:rsidRDefault="00BC715C" w:rsidP="00A32D7D">
      <w:pPr>
        <w:spacing w:line="240" w:lineRule="auto"/>
        <w:ind w:firstLine="675"/>
      </w:pPr>
      <w:r w:rsidRPr="00834385">
        <w:rPr>
          <w:b/>
        </w:rPr>
        <w:t>Цель работы:</w:t>
      </w:r>
      <w:r w:rsidR="00834385">
        <w:t xml:space="preserve"> исследовать корреляцию событий</w:t>
      </w:r>
      <w:r w:rsidR="00CB7F0B">
        <w:t xml:space="preserve"> </w:t>
      </w:r>
      <w:r w:rsidR="00834385">
        <w:t>и дампы оперативной памяти</w:t>
      </w:r>
    </w:p>
    <w:p w:rsidR="00955BF5" w:rsidRPr="003B4F12" w:rsidRDefault="00955BF5" w:rsidP="00A32D7D">
      <w:pPr>
        <w:spacing w:line="240" w:lineRule="auto"/>
        <w:ind w:firstLine="675"/>
      </w:pPr>
    </w:p>
    <w:p w:rsidR="00955BF5" w:rsidRDefault="00955BF5" w:rsidP="00B97886">
      <w:pPr>
        <w:rPr>
          <w:b/>
        </w:rPr>
      </w:pPr>
      <w:bookmarkStart w:id="46" w:name="_Toc508700133"/>
      <w:r>
        <w:t>Теоретическая часть</w:t>
      </w:r>
    </w:p>
    <w:p w:rsidR="00955BF5" w:rsidRDefault="00955BF5" w:rsidP="00955BF5">
      <w:pPr>
        <w:spacing w:line="240" w:lineRule="auto"/>
        <w:ind w:firstLine="675"/>
        <w:rPr>
          <w:b/>
        </w:rPr>
      </w:pPr>
    </w:p>
    <w:p w:rsidR="00501195" w:rsidRPr="00955BF5" w:rsidRDefault="00501195" w:rsidP="00955BF5">
      <w:pPr>
        <w:spacing w:line="240" w:lineRule="auto"/>
        <w:ind w:firstLine="675"/>
      </w:pPr>
      <w:r w:rsidRPr="00955BF5">
        <w:rPr>
          <w:bCs/>
        </w:rPr>
        <w:t>Система Сбора и Корреляции Событий</w:t>
      </w:r>
      <w:bookmarkEnd w:id="46"/>
    </w:p>
    <w:p w:rsidR="00501195" w:rsidRPr="00501195" w:rsidRDefault="00501195" w:rsidP="00501195">
      <w:pPr>
        <w:pStyle w:val="lead"/>
        <w:spacing w:before="0" w:beforeAutospacing="0" w:after="0" w:afterAutospacing="0"/>
        <w:ind w:firstLine="675"/>
        <w:jc w:val="both"/>
        <w:textAlignment w:val="baseline"/>
        <w:rPr>
          <w:color w:val="000000"/>
          <w:sz w:val="28"/>
          <w:szCs w:val="28"/>
        </w:rPr>
      </w:pPr>
      <w:r w:rsidRPr="00501195">
        <w:rPr>
          <w:color w:val="000000"/>
          <w:sz w:val="28"/>
          <w:szCs w:val="28"/>
        </w:rPr>
        <w:t>Security Information &amp; Event Management (SIEM) – один из инструментов управления информационной безопасностью.</w:t>
      </w:r>
    </w:p>
    <w:p w:rsidR="00501195" w:rsidRPr="00501195" w:rsidRDefault="00501195" w:rsidP="00501195">
      <w:pPr>
        <w:pStyle w:val="a8"/>
        <w:spacing w:before="0" w:beforeAutospacing="0" w:after="0" w:afterAutospacing="0"/>
        <w:ind w:firstLine="675"/>
        <w:jc w:val="both"/>
        <w:textAlignment w:val="baseline"/>
        <w:rPr>
          <w:color w:val="333333"/>
          <w:sz w:val="28"/>
          <w:szCs w:val="28"/>
        </w:rPr>
      </w:pPr>
      <w:r w:rsidRPr="00501195">
        <w:rPr>
          <w:color w:val="333333"/>
          <w:sz w:val="28"/>
          <w:szCs w:val="28"/>
        </w:rPr>
        <w:t>Функция SIEM - не защита от угроз и отражение атак, в битве за информационную безопасность это не воин, а штабист-аналитик. SIEM анализирует данные, поступающие от систем антивируса, DLP, IDS, маршрутизаторов, межсетевых экранов, операционных систем серверов и пользовательских ПК. Если обнаруживается непривычное поведение или подозрительные действия, отклонение от нормы фиксируется и SIEM-решение регистрирует инцидент.</w:t>
      </w:r>
    </w:p>
    <w:p w:rsidR="00501195" w:rsidRPr="00501195" w:rsidRDefault="00501195" w:rsidP="00501195">
      <w:pPr>
        <w:pStyle w:val="a8"/>
        <w:spacing w:before="0" w:beforeAutospacing="0" w:after="0" w:afterAutospacing="0"/>
        <w:ind w:firstLine="675"/>
        <w:jc w:val="both"/>
        <w:textAlignment w:val="baseline"/>
        <w:rPr>
          <w:color w:val="333333"/>
          <w:sz w:val="28"/>
          <w:szCs w:val="28"/>
        </w:rPr>
      </w:pPr>
      <w:r w:rsidRPr="00501195">
        <w:rPr>
          <w:color w:val="333333"/>
          <w:sz w:val="28"/>
          <w:szCs w:val="28"/>
        </w:rPr>
        <w:t>Система сбора и корреляции событий регистрирует признаки сетевых атак внутри и на внешнем периметре сети. Количество вредоносного ПО растет день ото дня, поэтому актуальной является функция выявления различной активности - отдельные заражения, не удаленные вирусы, «бэкдоры» (backdoor) и «троянцы» – все будет отражено в системе. SIEM-решение устанавливает попытки несанкционированного доступа, фрод и мошенничество. Фиксируются также ошибки и сбои в работе информационных систем.</w:t>
      </w:r>
    </w:p>
    <w:p w:rsidR="00501195" w:rsidRPr="00501195" w:rsidRDefault="00501195" w:rsidP="00501195">
      <w:pPr>
        <w:pStyle w:val="a8"/>
        <w:spacing w:before="0" w:beforeAutospacing="0" w:after="0" w:afterAutospacing="0"/>
        <w:ind w:firstLine="675"/>
        <w:jc w:val="both"/>
        <w:textAlignment w:val="baseline"/>
        <w:rPr>
          <w:color w:val="333333"/>
          <w:sz w:val="28"/>
          <w:szCs w:val="28"/>
        </w:rPr>
      </w:pPr>
      <w:r w:rsidRPr="00501195">
        <w:rPr>
          <w:color w:val="333333"/>
          <w:sz w:val="28"/>
          <w:szCs w:val="28"/>
        </w:rPr>
        <w:t>Внутренние угрозы наносят внушительный урон бизнесу, и это тот случай, когда лучше контролировать ситуацию и предотвратить утечку, чем справляться с последствиями. SIEM-технологии помогут избежать утечки информации изнутри. Например, если доверенный пользователь отправляет конфиденциальные данные на электронный адрес, который лежит вне обычного круга адресатов, SIEM зарегистрирует инцидент на базе накопленной статистики и оповестит о произошедшем. Незамеченной не останется и подозрительная активность системного администратора, который копирует нехарактерные для его профиля данные, меняет права доступа, может, он хочет перейти к конкурентам и не собирается заблаговременно сообщать об этом.</w:t>
      </w:r>
    </w:p>
    <w:p w:rsidR="00501195" w:rsidRPr="00501195" w:rsidRDefault="00501195" w:rsidP="00501195">
      <w:pPr>
        <w:spacing w:line="240" w:lineRule="auto"/>
        <w:ind w:firstLine="675"/>
        <w:textAlignment w:val="baseline"/>
        <w:rPr>
          <w:color w:val="000000"/>
        </w:rPr>
      </w:pPr>
      <w:r w:rsidRPr="00501195">
        <w:rPr>
          <w:color w:val="000000"/>
        </w:rPr>
        <w:t>Помимо анализа данных и оповещения об инцидентах, SEIM-системы используются для предоставления доказательной базы в случае инцидента, которая пригодна как для внутренних расследований, так и для судебных разбирательств.</w:t>
      </w:r>
    </w:p>
    <w:p w:rsidR="00501195" w:rsidRPr="00501195" w:rsidRDefault="00501195" w:rsidP="00501195">
      <w:pPr>
        <w:pStyle w:val="a8"/>
        <w:spacing w:before="0" w:beforeAutospacing="0" w:after="0" w:afterAutospacing="0"/>
        <w:ind w:firstLine="675"/>
        <w:jc w:val="both"/>
        <w:textAlignment w:val="baseline"/>
        <w:rPr>
          <w:color w:val="333333"/>
          <w:sz w:val="28"/>
          <w:szCs w:val="28"/>
        </w:rPr>
      </w:pPr>
      <w:r w:rsidRPr="00501195">
        <w:rPr>
          <w:color w:val="333333"/>
          <w:sz w:val="28"/>
          <w:szCs w:val="28"/>
        </w:rPr>
        <w:t>Также SIEM-решения предоставляют всю необходимую подтверждающую информацию для аудитов на соответствие различным отраслевым стандартам.</w:t>
      </w:r>
    </w:p>
    <w:p w:rsidR="00501195" w:rsidRPr="00501195" w:rsidRDefault="00501195" w:rsidP="00501195">
      <w:pPr>
        <w:pStyle w:val="a8"/>
        <w:spacing w:before="0" w:beforeAutospacing="0" w:after="0" w:afterAutospacing="0"/>
        <w:ind w:firstLine="675"/>
        <w:jc w:val="both"/>
        <w:textAlignment w:val="baseline"/>
        <w:rPr>
          <w:color w:val="333333"/>
          <w:sz w:val="28"/>
          <w:szCs w:val="28"/>
        </w:rPr>
      </w:pPr>
      <w:r w:rsidRPr="00501195">
        <w:rPr>
          <w:color w:val="333333"/>
          <w:sz w:val="28"/>
          <w:szCs w:val="28"/>
        </w:rPr>
        <w:lastRenderedPageBreak/>
        <w:t>Эффективность системы сможет оценить не только отдел ИБ, но и ИТ-департамент. SIEM-решения дают возможность обеспечивать непрерывность работы IТ-сервисов, обнаруживать сбои в работе информационных и операционных систем, а также аппаратного обеспечения.</w:t>
      </w:r>
    </w:p>
    <w:p w:rsidR="00501195" w:rsidRPr="00501195" w:rsidRDefault="00501195" w:rsidP="00501195">
      <w:pPr>
        <w:pStyle w:val="a8"/>
        <w:spacing w:before="0" w:beforeAutospacing="0" w:after="0" w:afterAutospacing="0"/>
        <w:ind w:firstLine="675"/>
        <w:jc w:val="both"/>
        <w:textAlignment w:val="baseline"/>
        <w:rPr>
          <w:color w:val="333333"/>
          <w:sz w:val="28"/>
          <w:szCs w:val="28"/>
        </w:rPr>
      </w:pPr>
      <w:r w:rsidRPr="00501195">
        <w:rPr>
          <w:color w:val="333333"/>
          <w:sz w:val="28"/>
          <w:szCs w:val="28"/>
        </w:rPr>
        <w:t>С тем, что SIEM-системы доступны только для больших компаний с внушительным ИТ-бюджетом, можно поспорить. Сегодня существуют «коробочные» SIEM-системы класса all-in-one, в одном модуле предлагая механизмы сбора, хранения, поиска, нормализации и корреляции информации.</w:t>
      </w:r>
    </w:p>
    <w:p w:rsidR="00501195" w:rsidRPr="005C5B1C" w:rsidRDefault="00501195" w:rsidP="001F616D">
      <w:pPr>
        <w:rPr>
          <w:b/>
          <w:bCs/>
        </w:rPr>
      </w:pPr>
      <w:bookmarkStart w:id="47" w:name="_Toc508700134"/>
      <w:bookmarkStart w:id="48" w:name="_Toc18342"/>
      <w:r w:rsidRPr="005C5B1C">
        <w:t>HP ArcSight</w:t>
      </w:r>
      <w:bookmarkEnd w:id="47"/>
      <w:bookmarkEnd w:id="48"/>
    </w:p>
    <w:p w:rsidR="00501195" w:rsidRPr="00501195" w:rsidRDefault="00501195" w:rsidP="00501195">
      <w:pPr>
        <w:pStyle w:val="a8"/>
        <w:spacing w:before="0" w:beforeAutospacing="0" w:after="0" w:afterAutospacing="0"/>
        <w:ind w:firstLine="675"/>
        <w:jc w:val="both"/>
        <w:textAlignment w:val="baseline"/>
        <w:rPr>
          <w:color w:val="333333"/>
          <w:sz w:val="28"/>
          <w:szCs w:val="28"/>
        </w:rPr>
      </w:pPr>
      <w:r w:rsidRPr="00501195">
        <w:rPr>
          <w:color w:val="333333"/>
          <w:sz w:val="28"/>
          <w:szCs w:val="28"/>
        </w:rPr>
        <w:t>Решения HP ArcSight занимают лидирующие позиции в списке мировых производителей SIEM-систем по версии Gartner 2012. Комплексное решение HP ArcSight Security Intelligence включает в себя продукт HP ArcSight Enterprise Security Manager (ESM), который обеспечивает сбор, обработку и хранение событий безопасности, поступающих из различных систем, с которыми он интегрируется. Для интеграции с любым типом приложений используется агент FlexConnector. Сбор и фильтрация событий обеспечивается HP ArcSight Logger. Удобная система поиска дает возможность быстро найти и отобрать интересующие события безопасности, также можно сформировать подробный отчет за любой временной промежуток, Logger обеспечивает долговременное хранение информации о событиях в журналах. HP ArcSight Threat Response анализирует информацию, поступившую от HP ArcSight ESM, за каждым инцидентом следует незамедлительная реакция, функционал продукта обеспечивает локализацию проблемы и применение мер реагирования. Конфигурация сетевого оборудования и настроек безопасности проводится с помощью Configuration Management. Уникальное решение Fraud Detection позволяет обнаруживать и предотвращать мошенничество в области интернет-банкинга и банковских карт. Централизованный сбор информации в режиме реального времени обеспечат модули HP ArcSight Console, Web и Viewer, которые выполняют функции настройки, администрирования и просмотра данных в HP ArcSight ESM.</w:t>
      </w:r>
    </w:p>
    <w:p w:rsidR="00501195" w:rsidRPr="005C5B1C" w:rsidRDefault="00501195" w:rsidP="001F616D">
      <w:pPr>
        <w:rPr>
          <w:b/>
          <w:bCs/>
        </w:rPr>
      </w:pPr>
      <w:bookmarkStart w:id="49" w:name="_Toc508700135"/>
      <w:bookmarkStart w:id="50" w:name="_Toc18343"/>
      <w:r w:rsidRPr="005C5B1C">
        <w:t>IBM QRadar SEIM</w:t>
      </w:r>
      <w:bookmarkEnd w:id="49"/>
      <w:bookmarkEnd w:id="50"/>
    </w:p>
    <w:p w:rsidR="00501195" w:rsidRPr="00501195" w:rsidRDefault="00501195" w:rsidP="00501195">
      <w:pPr>
        <w:pStyle w:val="a8"/>
        <w:spacing w:before="0" w:beforeAutospacing="0" w:after="0" w:afterAutospacing="0"/>
        <w:ind w:firstLine="675"/>
        <w:jc w:val="both"/>
        <w:textAlignment w:val="baseline"/>
        <w:rPr>
          <w:color w:val="333333"/>
          <w:sz w:val="28"/>
          <w:szCs w:val="28"/>
        </w:rPr>
      </w:pPr>
      <w:r w:rsidRPr="00501195">
        <w:rPr>
          <w:color w:val="333333"/>
          <w:sz w:val="28"/>
          <w:szCs w:val="28"/>
        </w:rPr>
        <w:t xml:space="preserve">Еще один лидер рынка SEIM- систем компания IBM предлагает решение Security QRadar SIEM. Широкий функционал системы позволяет регистрировать события с множества устройств и приложений, работающих в сети. Например, IBM Security X-Force Threat Intelligence формирует список потенциально вредоносных IP-адресов, включая адреса компьютеров с вредоносным ПО, источников спама и других угроз. IBM Security QRadar SIEM может создавать отчеты доступа к данным и активности пользователей для управления соответствием стандартам. Среди огромного числа событий система выявляет случаи неправильного использования приложений, внутреннего мошенничества и мелких угроз. События с разных ресурсов, </w:t>
      </w:r>
      <w:r w:rsidRPr="00501195">
        <w:rPr>
          <w:color w:val="333333"/>
          <w:sz w:val="28"/>
          <w:szCs w:val="28"/>
        </w:rPr>
        <w:lastRenderedPageBreak/>
        <w:t>таких как устройства безопасности, операционные системы, приложения, базы данных, системы управления доступом и идентификацией, фиксируются в журналах и могут храниться длительное время, поэтому при необходимости можно просмотреть события любой давности. Дополнительные устройства IBM Security QRadar QFlow и IBM Security QRadar VFlow Collector помогают лучше анализировать и отображать работу приложений, баз данных, продуктов для совместной работы и социальных сетей с помощью анализа сетевых потоков на уровне 7.</w:t>
      </w:r>
    </w:p>
    <w:p w:rsidR="00501195" w:rsidRPr="00501195" w:rsidRDefault="00501195" w:rsidP="00501195">
      <w:pPr>
        <w:pStyle w:val="a8"/>
        <w:spacing w:before="0" w:beforeAutospacing="0" w:after="0" w:afterAutospacing="0"/>
        <w:ind w:firstLine="675"/>
        <w:jc w:val="both"/>
        <w:textAlignment w:val="baseline"/>
        <w:rPr>
          <w:color w:val="333333"/>
          <w:sz w:val="28"/>
          <w:szCs w:val="28"/>
        </w:rPr>
      </w:pPr>
      <w:r w:rsidRPr="00501195">
        <w:rPr>
          <w:color w:val="333333"/>
          <w:sz w:val="28"/>
          <w:szCs w:val="28"/>
        </w:rPr>
        <w:t>QRadar определяет базовые характеристики и может обнаружить непривычное поведение в работе с приложениями, компьютерами, пользователями и сегментами сети.</w:t>
      </w:r>
    </w:p>
    <w:p w:rsidR="00501195" w:rsidRPr="005C5B1C" w:rsidRDefault="00501195" w:rsidP="001F616D">
      <w:pPr>
        <w:rPr>
          <w:b/>
          <w:bCs/>
        </w:rPr>
      </w:pPr>
      <w:bookmarkStart w:id="51" w:name="_Toc508700136"/>
      <w:bookmarkStart w:id="52" w:name="_Toc18344"/>
      <w:r w:rsidRPr="005C5B1C">
        <w:t>Symantec Security Information Manager</w:t>
      </w:r>
      <w:bookmarkEnd w:id="51"/>
      <w:bookmarkEnd w:id="52"/>
    </w:p>
    <w:p w:rsidR="00501195" w:rsidRPr="00501195" w:rsidRDefault="00501195" w:rsidP="00501195">
      <w:pPr>
        <w:pStyle w:val="a8"/>
        <w:spacing w:before="0" w:beforeAutospacing="0" w:after="0" w:afterAutospacing="0"/>
        <w:ind w:firstLine="675"/>
        <w:jc w:val="both"/>
        <w:textAlignment w:val="baseline"/>
        <w:rPr>
          <w:color w:val="333333"/>
          <w:sz w:val="28"/>
          <w:szCs w:val="28"/>
        </w:rPr>
      </w:pPr>
      <w:r w:rsidRPr="00501195">
        <w:rPr>
          <w:color w:val="333333"/>
          <w:sz w:val="28"/>
          <w:szCs w:val="28"/>
        </w:rPr>
        <w:t>Компания Symantec — один из лидеров мирового рынка в области решений обеспечения информационной безопасности, хранения данных и системного управления. Крупные компании и индивидуальные пользователи выбирают решения Symantec для защиты и управления информацией.</w:t>
      </w:r>
    </w:p>
    <w:p w:rsidR="00501195" w:rsidRPr="00501195" w:rsidRDefault="00501195" w:rsidP="00501195">
      <w:pPr>
        <w:pStyle w:val="a8"/>
        <w:spacing w:before="0" w:beforeAutospacing="0" w:after="0" w:afterAutospacing="0"/>
        <w:ind w:firstLine="675"/>
        <w:jc w:val="both"/>
        <w:textAlignment w:val="baseline"/>
        <w:rPr>
          <w:color w:val="333333"/>
          <w:sz w:val="28"/>
          <w:szCs w:val="28"/>
        </w:rPr>
      </w:pPr>
      <w:r w:rsidRPr="00501195">
        <w:rPr>
          <w:color w:val="333333"/>
          <w:sz w:val="28"/>
          <w:szCs w:val="28"/>
        </w:rPr>
        <w:t>Symantec Security Information Manager - программно-аппаратный комплекс, который дает возможность контролировать события, происходящие в корпоративной сети в режиме реального времени. События фиксируются, структурируются и анализируются с точки зрения информационной безопасности. Если возникает инцидент – нарушение политик безопасности – администраторы получают оповещения о случившемся.</w:t>
      </w:r>
    </w:p>
    <w:p w:rsidR="00501195" w:rsidRPr="00501195" w:rsidRDefault="00501195" w:rsidP="00501195">
      <w:pPr>
        <w:pStyle w:val="a8"/>
        <w:spacing w:before="0" w:beforeAutospacing="0" w:after="0" w:afterAutospacing="0"/>
        <w:ind w:firstLine="675"/>
        <w:jc w:val="both"/>
        <w:textAlignment w:val="baseline"/>
        <w:rPr>
          <w:color w:val="333333"/>
          <w:sz w:val="28"/>
          <w:szCs w:val="28"/>
        </w:rPr>
      </w:pPr>
      <w:r w:rsidRPr="00501195">
        <w:rPr>
          <w:color w:val="333333"/>
          <w:sz w:val="28"/>
          <w:szCs w:val="28"/>
        </w:rPr>
        <w:t>Система состоит из следующих компонентов:</w:t>
      </w:r>
    </w:p>
    <w:p w:rsidR="00501195" w:rsidRPr="00501195" w:rsidRDefault="00501195" w:rsidP="00EE0926">
      <w:pPr>
        <w:numPr>
          <w:ilvl w:val="0"/>
          <w:numId w:val="16"/>
        </w:numPr>
        <w:spacing w:line="240" w:lineRule="auto"/>
        <w:ind w:left="774" w:firstLine="675"/>
        <w:textAlignment w:val="baseline"/>
        <w:rPr>
          <w:color w:val="333333"/>
        </w:rPr>
      </w:pPr>
      <w:r w:rsidRPr="00501195">
        <w:rPr>
          <w:color w:val="333333"/>
        </w:rPr>
        <w:t>Сервера Symantec SIM;</w:t>
      </w:r>
    </w:p>
    <w:p w:rsidR="00501195" w:rsidRPr="00501195" w:rsidRDefault="00501195" w:rsidP="00EE0926">
      <w:pPr>
        <w:numPr>
          <w:ilvl w:val="0"/>
          <w:numId w:val="16"/>
        </w:numPr>
        <w:spacing w:line="240" w:lineRule="auto"/>
        <w:ind w:left="774" w:firstLine="675"/>
        <w:textAlignment w:val="baseline"/>
        <w:rPr>
          <w:color w:val="333333"/>
        </w:rPr>
      </w:pPr>
      <w:r w:rsidRPr="00501195">
        <w:rPr>
          <w:color w:val="333333"/>
        </w:rPr>
        <w:t>Объекты наблюдения;</w:t>
      </w:r>
    </w:p>
    <w:p w:rsidR="00501195" w:rsidRPr="00501195" w:rsidRDefault="00501195" w:rsidP="00EE0926">
      <w:pPr>
        <w:numPr>
          <w:ilvl w:val="0"/>
          <w:numId w:val="16"/>
        </w:numPr>
        <w:spacing w:line="240" w:lineRule="auto"/>
        <w:ind w:left="774" w:firstLine="675"/>
        <w:textAlignment w:val="baseline"/>
        <w:rPr>
          <w:color w:val="333333"/>
        </w:rPr>
      </w:pPr>
      <w:r w:rsidRPr="00501195">
        <w:rPr>
          <w:color w:val="333333"/>
        </w:rPr>
        <w:t>Коллекторы;</w:t>
      </w:r>
    </w:p>
    <w:p w:rsidR="00501195" w:rsidRPr="00501195" w:rsidRDefault="00501195" w:rsidP="00EE0926">
      <w:pPr>
        <w:numPr>
          <w:ilvl w:val="0"/>
          <w:numId w:val="16"/>
        </w:numPr>
        <w:spacing w:line="240" w:lineRule="auto"/>
        <w:ind w:left="774" w:firstLine="675"/>
        <w:textAlignment w:val="baseline"/>
        <w:rPr>
          <w:color w:val="333333"/>
        </w:rPr>
      </w:pPr>
      <w:r w:rsidRPr="00501195">
        <w:rPr>
          <w:color w:val="333333"/>
        </w:rPr>
        <w:t>Агенты;</w:t>
      </w:r>
    </w:p>
    <w:p w:rsidR="00501195" w:rsidRPr="00501195" w:rsidRDefault="00501195" w:rsidP="00EE0926">
      <w:pPr>
        <w:numPr>
          <w:ilvl w:val="0"/>
          <w:numId w:val="16"/>
        </w:numPr>
        <w:spacing w:line="240" w:lineRule="auto"/>
        <w:ind w:left="774" w:firstLine="675"/>
        <w:textAlignment w:val="baseline"/>
        <w:rPr>
          <w:color w:val="333333"/>
        </w:rPr>
      </w:pPr>
      <w:r w:rsidRPr="00501195">
        <w:rPr>
          <w:color w:val="333333"/>
        </w:rPr>
        <w:t>Symantec Global Intelligence Network.</w:t>
      </w:r>
    </w:p>
    <w:p w:rsidR="00501195" w:rsidRPr="00501195" w:rsidRDefault="00501195" w:rsidP="00501195">
      <w:pPr>
        <w:pStyle w:val="a8"/>
        <w:spacing w:before="0" w:beforeAutospacing="0" w:after="0" w:afterAutospacing="0"/>
        <w:ind w:firstLine="675"/>
        <w:jc w:val="both"/>
        <w:textAlignment w:val="baseline"/>
        <w:rPr>
          <w:color w:val="333333"/>
          <w:sz w:val="28"/>
          <w:szCs w:val="28"/>
        </w:rPr>
      </w:pPr>
      <w:r w:rsidRPr="00501195">
        <w:rPr>
          <w:color w:val="333333"/>
          <w:sz w:val="28"/>
          <w:szCs w:val="28"/>
        </w:rPr>
        <w:t xml:space="preserve">Сервер SSIM осуществляет функции сбора, анализа, фильтрации, корреляции и хранения информации о событиях. К объектам наблюдения относятся антивирусы, DLP, маршрутизаторы, межсетевые экраны, в общем, системы безопасности и бизнес-приложения, с которых будет осуществляться сбор информации коллекторами. Информация поступает из различных источников: syslog, файлы, журнал событий Windows, база данных, SNMP и др. В процессе сбора и передачи информации участвуют агенты, своего рода посредники между объектами наблюдения и коллекторами, их функция - передать полученные данные на устройства Symantec SIM. Для защиты данных и уменьшения трафика на уровне агента производится сжатие и шифрование передаваемых данных. Symantec Global Intelligence Network – это сеть, анализирующая злонамеренную активность по различным портам/протоколам. В процессе работы исследуются приложения, проверяется, не появлялись ли в них новые уязвимости, прогнозируется вероятность использования приложений в злонамеренных </w:t>
      </w:r>
      <w:r w:rsidRPr="00501195">
        <w:rPr>
          <w:color w:val="333333"/>
          <w:sz w:val="28"/>
          <w:szCs w:val="28"/>
        </w:rPr>
        <w:lastRenderedPageBreak/>
        <w:t>целях. В ходе мониторинга создается статистика наиболее атакующих и атакуемых систем, которая используется для упрощения процесса исправления найденных проблем - справочная информация по угрозам. Эти данные обновляются в режиме реального времени, и сотрудник, ответственный за инцидент, может ознакомиться с рекомендациями от Symantec по устранению возникшей проблемы.</w:t>
      </w:r>
    </w:p>
    <w:p w:rsidR="00501195" w:rsidRPr="00501195" w:rsidRDefault="00501195" w:rsidP="00501195">
      <w:pPr>
        <w:spacing w:line="240" w:lineRule="auto"/>
        <w:ind w:firstLine="675"/>
        <w:textAlignment w:val="baseline"/>
        <w:rPr>
          <w:color w:val="000000"/>
        </w:rPr>
      </w:pPr>
      <w:r w:rsidRPr="00501195">
        <w:rPr>
          <w:color w:val="000000"/>
        </w:rPr>
        <w:t>Фиксируются все действия, будь то попытки несанкционированного доступа к конфиденциальной информации или вирусная активность - любое непривычное поведение не останется незамеченным.</w:t>
      </w:r>
    </w:p>
    <w:p w:rsidR="00501195" w:rsidRPr="00501195" w:rsidRDefault="00501195" w:rsidP="00501195">
      <w:pPr>
        <w:pStyle w:val="a8"/>
        <w:spacing w:before="0" w:beforeAutospacing="0" w:after="0" w:afterAutospacing="0"/>
        <w:ind w:firstLine="675"/>
        <w:jc w:val="both"/>
        <w:textAlignment w:val="baseline"/>
        <w:rPr>
          <w:color w:val="333333"/>
          <w:sz w:val="28"/>
          <w:szCs w:val="28"/>
        </w:rPr>
      </w:pPr>
      <w:r w:rsidRPr="00501195">
        <w:rPr>
          <w:color w:val="333333"/>
          <w:sz w:val="28"/>
          <w:szCs w:val="28"/>
        </w:rPr>
        <w:t>Форма оповещения об инцидентах выбирается в настройках, оповещения могут приходить администраторам по электронной почте или SMS.</w:t>
      </w:r>
    </w:p>
    <w:p w:rsidR="00501195" w:rsidRPr="00501195" w:rsidRDefault="00501195" w:rsidP="00501195">
      <w:pPr>
        <w:pStyle w:val="a8"/>
        <w:spacing w:before="0" w:beforeAutospacing="0" w:after="0" w:afterAutospacing="0"/>
        <w:ind w:firstLine="675"/>
        <w:jc w:val="both"/>
        <w:textAlignment w:val="baseline"/>
        <w:rPr>
          <w:color w:val="333333"/>
          <w:sz w:val="28"/>
          <w:szCs w:val="28"/>
        </w:rPr>
      </w:pPr>
      <w:r w:rsidRPr="00501195">
        <w:rPr>
          <w:color w:val="333333"/>
          <w:sz w:val="28"/>
          <w:szCs w:val="28"/>
        </w:rPr>
        <w:t>Функционал SSIM включает в себя не только централизованный сбор, хранение, анализ журналов безопасности, оповещение об обнаруженных инцидентах, но и контроль процесса исправления инцидентов. В итоге из всех собранных данных формируется отчет о соблюдении нормативных требований и аудите. Журналы информации в Symantec SIM представляют собой архивы, автоматизировано отслеживающие срок хранения информации. Архивы Symantec SIM подписываются с помощью криптографических алгоритмов, поэтому всегда можно проверить целостность и неизменность данных архивов. Журнальная информация со всех систем хранится централизовано, с ней можно работать через единый интерфейс, поэтому Symantec SIM позволяет проводить анализ активности пользователей вне зависимости от системы, в которой производились действия.</w:t>
      </w:r>
    </w:p>
    <w:p w:rsidR="00501195" w:rsidRPr="00501195" w:rsidRDefault="00501195" w:rsidP="00501195">
      <w:pPr>
        <w:pStyle w:val="a8"/>
        <w:spacing w:before="0" w:beforeAutospacing="0" w:after="0" w:afterAutospacing="0"/>
        <w:ind w:firstLine="675"/>
        <w:jc w:val="both"/>
        <w:textAlignment w:val="baseline"/>
        <w:rPr>
          <w:color w:val="333333"/>
          <w:sz w:val="28"/>
          <w:szCs w:val="28"/>
        </w:rPr>
      </w:pPr>
      <w:r w:rsidRPr="00501195">
        <w:rPr>
          <w:color w:val="333333"/>
          <w:sz w:val="28"/>
          <w:szCs w:val="28"/>
        </w:rPr>
        <w:t>Модуль анализа данных Symantec Security Information Manager классифицирует угрозы и проблемы безопасности с учетом степени воздействия события на среду, способа атаки и целевых ресурсов. Данный подход называемая «Эффекты, механизмы и ресурсы» (EMR), при этом скорость корреляции составляет до 30 000 событий в секунду. Symantec Security Information Manager классифицирует не только возникшие проблемы, но и помогает подготовиться к потенциальным угрозам. Система раннего оповещения предоставляет подробную информацию о потенциальных угрозах и выдает рекомендации относительно мер по обеспечению защиты компании.</w:t>
      </w:r>
    </w:p>
    <w:p w:rsidR="00501195" w:rsidRDefault="00501195" w:rsidP="00501195">
      <w:pPr>
        <w:spacing w:line="240" w:lineRule="auto"/>
        <w:ind w:firstLine="675"/>
        <w:rPr>
          <w:color w:val="333333"/>
        </w:rPr>
      </w:pPr>
      <w:r w:rsidRPr="00501195">
        <w:rPr>
          <w:color w:val="333333"/>
        </w:rPr>
        <w:t>4х4 является партнером HP и IBM, мы осуществляем внедрение систем сбора и корреляции событий на основе продуктов известных мировых производителей, это дает возможность автоматизировать процесс реагирования на события, связанные с нарушением политик информационной безопасности. Наши специалисты прошли обучение и обладают всеми необходимыми квалификациями для создания и внедрения SIEM-решений.</w:t>
      </w:r>
    </w:p>
    <w:p w:rsidR="00834385" w:rsidRPr="00834385" w:rsidRDefault="00834385" w:rsidP="00834385">
      <w:pPr>
        <w:spacing w:line="240" w:lineRule="auto"/>
        <w:ind w:firstLine="675"/>
      </w:pPr>
      <w:r w:rsidRPr="00834385">
        <w:rPr>
          <w:i/>
          <w:iCs/>
        </w:rPr>
        <w:lastRenderedPageBreak/>
        <w:t>Дамп памяти - это копия содержимого оперативной памяти, находящаяся на жёстком диске или другом энергонезависимом устройстве памяти.</w:t>
      </w:r>
    </w:p>
    <w:p w:rsidR="00834385" w:rsidRPr="00834385" w:rsidRDefault="00834385" w:rsidP="00834385">
      <w:pPr>
        <w:spacing w:line="240" w:lineRule="auto"/>
        <w:ind w:firstLine="675"/>
      </w:pPr>
      <w:r w:rsidRPr="00834385">
        <w:t>С этим термином рано или поздно сталкивается любой пользователь компьютера, потому что программное обеспечение имеет свойство "слетать" и "падать". Однако многие, даже весьма продвинутые в других отношениях пользователи часто имеют смутное представление о том, что такое дамп памяти и для чего он нужен.</w:t>
      </w:r>
    </w:p>
    <w:p w:rsidR="00834385" w:rsidRPr="00834385" w:rsidRDefault="00834385" w:rsidP="00834385">
      <w:pPr>
        <w:spacing w:line="240" w:lineRule="auto"/>
        <w:ind w:firstLine="675"/>
      </w:pPr>
      <w:r w:rsidRPr="00834385">
        <w:t>Тем не менее, могу сказать, что ничего сложного в понятии дампа памяти нет. Дамп памяти - это копия содержимого оперативной памяти, находящаяся на жёстком диске или другом энергонезависимом устройстве памяти. Естественно, дампом может быть не вся оперативная память, а только какая-то определённая её часть, которая, так сказать, интересует в данный момент ту программу, которая делает этот дамп.</w:t>
      </w:r>
    </w:p>
    <w:p w:rsidR="00834385" w:rsidRPr="00834385" w:rsidRDefault="00834385" w:rsidP="00834385">
      <w:pPr>
        <w:spacing w:line="240" w:lineRule="auto"/>
        <w:ind w:firstLine="675"/>
      </w:pPr>
      <w:r w:rsidRPr="00834385">
        <w:t>Дамп памяти, как правило, создаётся при различных сбоях в программном обеспечении (например, в операционной системе), приводящих к его краху, но ещё позволяющих запустить ту часть программы, которая предназначена для сбора информации о причине сбоя. Собственно, самая существенная область применения дампов памяти как раз и состоит в сборе информации о причинах фатальных для программного обеспечения сбоев в его собственной работе. Дампы памяти могут создаваться самыми разными программами - начиная от небольших утилит, которые копируют на жёсткий диск только ту часть памяти, где находится их собственный рабочий код, до операционной системы, которая может сбрасывать на диск всё содержимое оперативной памяти. Также этим могут заниматься и антивирусы - дампы памяти потом, по идее, должны отсылаться антивирусным компаниям, которые будут искать в них тело вируса. Но на практике это реализуется сравнительно редко, поскольку дамп памяти, имеющий большой объём, непросто пересылать через Интернет.</w:t>
      </w:r>
    </w:p>
    <w:p w:rsidR="00834385" w:rsidRPr="00834385" w:rsidRDefault="00834385" w:rsidP="00834385">
      <w:pPr>
        <w:spacing w:line="240" w:lineRule="auto"/>
        <w:ind w:firstLine="675"/>
      </w:pPr>
      <w:r w:rsidRPr="00834385">
        <w:t>Не следует путать дамп памяти с файлом подкачки, или свопом. По своей сути, конечно, своп - это тоже копия некоторой части оперативной памяти на жёстком диске, но назначение и структура у него принципиально отличаются. В файл подкачки операционная система записывает ту часть оперативной памяти, которая в данный момент не используется, а потому легко может быть освобождена для более насущных потребностей. Записывается же это всё на диск для того, чтобы не пропало безвозвратно, а могло быть возвращено назад в оперативную память, если снова там понадобится.</w:t>
      </w:r>
    </w:p>
    <w:p w:rsidR="00BC715C" w:rsidRPr="003B4F12" w:rsidRDefault="001F616D" w:rsidP="00B97886">
      <w:r>
        <w:t>Практическая часть</w:t>
      </w:r>
    </w:p>
    <w:p w:rsidR="00FC6DB9" w:rsidRDefault="00FC6DB9" w:rsidP="00FC6DB9">
      <w:pPr>
        <w:pStyle w:val="MyNormal0"/>
        <w:ind w:firstLine="709"/>
        <w:rPr>
          <w:rFonts w:ascii="Times New Roman" w:hAnsi="Times New Roman" w:cs="Times New Roman"/>
          <w:b/>
          <w:bCs/>
        </w:rPr>
      </w:pPr>
      <w:r>
        <w:rPr>
          <w:rFonts w:ascii="Times New Roman" w:hAnsi="Times New Roman" w:cs="Times New Roman"/>
          <w:b/>
          <w:bCs/>
        </w:rPr>
        <w:t>Задание к практическому  занятию:</w:t>
      </w:r>
    </w:p>
    <w:p w:rsidR="00FC6DB9" w:rsidRDefault="00FC6DB9" w:rsidP="00EE0926">
      <w:pPr>
        <w:pStyle w:val="a3"/>
        <w:numPr>
          <w:ilvl w:val="0"/>
          <w:numId w:val="42"/>
        </w:numPr>
        <w:ind w:left="142" w:firstLine="207"/>
      </w:pPr>
      <w:r>
        <w:t xml:space="preserve">Изучить  теоретический материал лабораторной работе. </w:t>
      </w:r>
    </w:p>
    <w:p w:rsidR="00FC6DB9" w:rsidRDefault="00FC6DB9" w:rsidP="001F616D">
      <w:pPr>
        <w:pStyle w:val="a3"/>
        <w:numPr>
          <w:ilvl w:val="0"/>
          <w:numId w:val="42"/>
        </w:numPr>
        <w:ind w:left="142" w:firstLine="207"/>
      </w:pPr>
      <w:r>
        <w:t xml:space="preserve">Выполнить упражнения, представленные в лабораторной работе. </w:t>
      </w:r>
    </w:p>
    <w:p w:rsidR="00CB7F0B" w:rsidRDefault="00FC6DB9" w:rsidP="00FC6DB9">
      <w:pPr>
        <w:spacing w:line="240" w:lineRule="auto"/>
        <w:ind w:firstLine="675"/>
      </w:pPr>
      <w:r>
        <w:lastRenderedPageBreak/>
        <w:t>3.</w:t>
      </w:r>
      <w:r w:rsidR="00CB7F0B">
        <w:t>Исследовать корреляцию событий и дампы оперативной памяти</w:t>
      </w:r>
      <w:r>
        <w:t xml:space="preserve">. Результат оформить в виде отчета. </w:t>
      </w:r>
    </w:p>
    <w:p w:rsidR="00FC6DB9" w:rsidRDefault="00FC6DB9" w:rsidP="00FC6DB9">
      <w:pPr>
        <w:ind w:left="567"/>
        <w:rPr>
          <w:b/>
        </w:rPr>
      </w:pPr>
      <w:r>
        <w:rPr>
          <w:b/>
        </w:rPr>
        <w:t>Вопросы для работы</w:t>
      </w:r>
    </w:p>
    <w:p w:rsidR="00FC6DB9" w:rsidRPr="001F616D" w:rsidRDefault="00FC6DB9" w:rsidP="001F616D">
      <w:pPr>
        <w:pStyle w:val="a3"/>
        <w:numPr>
          <w:ilvl w:val="0"/>
          <w:numId w:val="56"/>
        </w:numPr>
        <w:spacing w:line="276" w:lineRule="auto"/>
        <w:rPr>
          <w:b/>
          <w:bCs/>
        </w:rPr>
      </w:pPr>
      <w:bookmarkStart w:id="53" w:name="_Toc18345"/>
      <w:r>
        <w:t>Опишите систему сбора и корреляции событий в ОС.</w:t>
      </w:r>
      <w:bookmarkEnd w:id="53"/>
      <w:r>
        <w:t xml:space="preserve"> </w:t>
      </w:r>
    </w:p>
    <w:p w:rsidR="00FC6DB9" w:rsidRPr="001F616D" w:rsidRDefault="00FC6DB9" w:rsidP="001F616D">
      <w:pPr>
        <w:pStyle w:val="a3"/>
        <w:numPr>
          <w:ilvl w:val="0"/>
          <w:numId w:val="56"/>
        </w:numPr>
        <w:spacing w:line="276" w:lineRule="auto"/>
        <w:rPr>
          <w:i/>
          <w:iCs/>
        </w:rPr>
      </w:pPr>
      <w:r>
        <w:t>Дайте определение термина «</w:t>
      </w:r>
      <w:r w:rsidRPr="001F616D">
        <w:rPr>
          <w:i/>
          <w:iCs/>
        </w:rPr>
        <w:t>Дамп памяти»</w:t>
      </w:r>
    </w:p>
    <w:p w:rsidR="00FC6DB9" w:rsidRDefault="00FC6DB9" w:rsidP="001F616D">
      <w:pPr>
        <w:pStyle w:val="a3"/>
        <w:numPr>
          <w:ilvl w:val="0"/>
          <w:numId w:val="56"/>
        </w:numPr>
        <w:tabs>
          <w:tab w:val="left" w:pos="993"/>
        </w:tabs>
        <w:spacing w:line="276" w:lineRule="auto"/>
      </w:pPr>
      <w:r>
        <w:t xml:space="preserve">Опишите процесс исследования корреляции событий и дампов оперативной памяти ОС. </w:t>
      </w:r>
    </w:p>
    <w:p w:rsidR="00FC6DB9" w:rsidRPr="00FC6DB9" w:rsidRDefault="00FC6DB9" w:rsidP="00FC6DB9"/>
    <w:p w:rsidR="00FC6DB9" w:rsidRPr="003B4F12" w:rsidRDefault="00FC6DB9" w:rsidP="00FC6DB9">
      <w:pPr>
        <w:spacing w:line="240" w:lineRule="auto"/>
        <w:ind w:firstLine="675"/>
      </w:pPr>
    </w:p>
    <w:p w:rsidR="00BC715C" w:rsidRPr="00BC715C" w:rsidRDefault="00BC715C" w:rsidP="00955BF5">
      <w:pPr>
        <w:spacing w:line="240" w:lineRule="auto"/>
        <w:jc w:val="left"/>
      </w:pPr>
      <w:r>
        <w:br w:type="page"/>
      </w:r>
    </w:p>
    <w:p w:rsidR="003B4F12" w:rsidRDefault="003B4F12" w:rsidP="003B4F12">
      <w:pPr>
        <w:pStyle w:val="1"/>
      </w:pPr>
      <w:bookmarkStart w:id="54" w:name="_Toc507541751"/>
      <w:bookmarkStart w:id="55" w:name="_Toc2762640"/>
      <w:r w:rsidRPr="003B4F12">
        <w:lastRenderedPageBreak/>
        <w:t>Практическое занятие №</w:t>
      </w:r>
      <w:r w:rsidR="00955BF5">
        <w:t>8</w:t>
      </w:r>
      <w:r w:rsidRPr="003B4F12">
        <w:t>. Работа с криптографией, архивами и удаленными данными.</w:t>
      </w:r>
      <w:bookmarkEnd w:id="54"/>
      <w:bookmarkEnd w:id="55"/>
    </w:p>
    <w:p w:rsidR="00BC715C" w:rsidRPr="00725CDF" w:rsidRDefault="00BC715C" w:rsidP="00725CDF">
      <w:pPr>
        <w:tabs>
          <w:tab w:val="left" w:pos="1134"/>
        </w:tabs>
        <w:spacing w:line="240" w:lineRule="auto"/>
        <w:ind w:firstLine="675"/>
      </w:pPr>
      <w:r w:rsidRPr="00725CDF">
        <w:rPr>
          <w:b/>
        </w:rPr>
        <w:t>Цель работы:</w:t>
      </w:r>
      <w:r w:rsidR="00725CDF">
        <w:t xml:space="preserve"> провести работу</w:t>
      </w:r>
      <w:r w:rsidR="00725CDF" w:rsidRPr="00725CDF">
        <w:t xml:space="preserve"> с криптографией, архивами и удаленными данными</w:t>
      </w:r>
    </w:p>
    <w:p w:rsidR="00BC715C" w:rsidRPr="00725CDF" w:rsidRDefault="00BC715C" w:rsidP="00B97886">
      <w:pPr>
        <w:rPr>
          <w:b/>
        </w:rPr>
      </w:pPr>
      <w:r w:rsidRPr="00725CDF">
        <w:t>Теоретическая часть</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История систем управления данными во </w:t>
      </w:r>
      <w:bookmarkStart w:id="56" w:name="keyword1"/>
      <w:bookmarkEnd w:id="56"/>
      <w:r w:rsidRPr="00725CDF">
        <w:rPr>
          <w:rStyle w:val="keyword"/>
          <w:rFonts w:eastAsiaTheme="majorEastAsia"/>
          <w:i/>
          <w:iCs/>
          <w:color w:val="000000"/>
          <w:sz w:val="28"/>
          <w:szCs w:val="28"/>
        </w:rPr>
        <w:t>внешней памяти</w:t>
      </w:r>
      <w:r w:rsidRPr="00725CDF">
        <w:rPr>
          <w:color w:val="000000"/>
          <w:sz w:val="28"/>
          <w:szCs w:val="28"/>
        </w:rPr>
        <w:t> начинается еще с магнитных лент, но современный облик они приобрели с появлением магнитных дисков. До этого каждая прикладная </w:t>
      </w:r>
      <w:bookmarkStart w:id="57" w:name="keyword2"/>
      <w:bookmarkEnd w:id="57"/>
      <w:r w:rsidRPr="00725CDF">
        <w:rPr>
          <w:rStyle w:val="keyword"/>
          <w:rFonts w:eastAsiaTheme="majorEastAsia"/>
          <w:i/>
          <w:iCs/>
          <w:color w:val="000000"/>
          <w:sz w:val="28"/>
          <w:szCs w:val="28"/>
        </w:rPr>
        <w:t>программа</w:t>
      </w:r>
      <w:r w:rsidRPr="00725CDF">
        <w:rPr>
          <w:color w:val="000000"/>
          <w:sz w:val="28"/>
          <w:szCs w:val="28"/>
        </w:rPr>
        <w:t> сама решала проблемы именования данных и их структуризации во </w:t>
      </w:r>
      <w:bookmarkStart w:id="58" w:name="keyword3"/>
      <w:bookmarkEnd w:id="58"/>
      <w:r w:rsidRPr="00725CDF">
        <w:rPr>
          <w:rStyle w:val="keyword"/>
          <w:rFonts w:eastAsiaTheme="majorEastAsia"/>
          <w:i/>
          <w:iCs/>
          <w:color w:val="000000"/>
          <w:sz w:val="28"/>
          <w:szCs w:val="28"/>
        </w:rPr>
        <w:t>внешней памяти</w:t>
      </w:r>
      <w:r w:rsidRPr="00725CDF">
        <w:rPr>
          <w:color w:val="000000"/>
          <w:sz w:val="28"/>
          <w:szCs w:val="28"/>
        </w:rPr>
        <w:t>. Это затрудняло поддержание на внешнем носителе нескольких архивов долговременно хранящейся информации. Историческим шагом стал переход к использованию централизованных систем управления </w:t>
      </w:r>
      <w:bookmarkStart w:id="59" w:name="keyword4"/>
      <w:bookmarkEnd w:id="59"/>
      <w:r w:rsidRPr="00725CDF">
        <w:rPr>
          <w:rStyle w:val="keyword"/>
          <w:rFonts w:eastAsiaTheme="majorEastAsia"/>
          <w:i/>
          <w:iCs/>
          <w:color w:val="000000"/>
          <w:sz w:val="28"/>
          <w:szCs w:val="28"/>
        </w:rPr>
        <w:t>файлами</w:t>
      </w:r>
      <w:r w:rsidRPr="00725CDF">
        <w:rPr>
          <w:color w:val="000000"/>
          <w:sz w:val="28"/>
          <w:szCs w:val="28"/>
        </w:rPr>
        <w:t>. Система управления </w:t>
      </w:r>
      <w:bookmarkStart w:id="60" w:name="keyword5"/>
      <w:bookmarkEnd w:id="60"/>
      <w:r w:rsidRPr="00725CDF">
        <w:rPr>
          <w:rStyle w:val="keyword"/>
          <w:rFonts w:eastAsiaTheme="majorEastAsia"/>
          <w:i/>
          <w:iCs/>
          <w:color w:val="000000"/>
          <w:sz w:val="28"/>
          <w:szCs w:val="28"/>
        </w:rPr>
        <w:t>файлами</w:t>
      </w:r>
      <w:r w:rsidRPr="00725CDF">
        <w:rPr>
          <w:color w:val="000000"/>
          <w:sz w:val="28"/>
          <w:szCs w:val="28"/>
        </w:rPr>
        <w:t> берет на себя распределение </w:t>
      </w:r>
      <w:bookmarkStart w:id="61" w:name="keyword6"/>
      <w:bookmarkEnd w:id="61"/>
      <w:r w:rsidRPr="00725CDF">
        <w:rPr>
          <w:rStyle w:val="keyword"/>
          <w:rFonts w:eastAsiaTheme="majorEastAsia"/>
          <w:i/>
          <w:iCs/>
          <w:color w:val="000000"/>
          <w:sz w:val="28"/>
          <w:szCs w:val="28"/>
        </w:rPr>
        <w:t>внешней памяти</w:t>
      </w:r>
      <w:r w:rsidRPr="00725CDF">
        <w:rPr>
          <w:color w:val="000000"/>
          <w:sz w:val="28"/>
          <w:szCs w:val="28"/>
        </w:rPr>
        <w:t>, </w:t>
      </w:r>
      <w:bookmarkStart w:id="62" w:name="keyword7"/>
      <w:bookmarkEnd w:id="62"/>
      <w:r w:rsidRPr="00725CDF">
        <w:rPr>
          <w:rStyle w:val="keyword"/>
          <w:rFonts w:eastAsiaTheme="majorEastAsia"/>
          <w:i/>
          <w:iCs/>
          <w:color w:val="000000"/>
          <w:sz w:val="28"/>
          <w:szCs w:val="28"/>
        </w:rPr>
        <w:t>отображение</w:t>
      </w:r>
      <w:r w:rsidRPr="00725CDF">
        <w:rPr>
          <w:color w:val="000000"/>
          <w:sz w:val="28"/>
          <w:szCs w:val="28"/>
        </w:rPr>
        <w:t> имен </w:t>
      </w:r>
      <w:bookmarkStart w:id="63" w:name="keyword8"/>
      <w:bookmarkEnd w:id="63"/>
      <w:r w:rsidRPr="00725CDF">
        <w:rPr>
          <w:rStyle w:val="keyword"/>
          <w:rFonts w:eastAsiaTheme="majorEastAsia"/>
          <w:i/>
          <w:iCs/>
          <w:color w:val="000000"/>
          <w:sz w:val="28"/>
          <w:szCs w:val="28"/>
        </w:rPr>
        <w:t>файлов</w:t>
      </w:r>
      <w:r w:rsidRPr="00725CDF">
        <w:rPr>
          <w:color w:val="000000"/>
          <w:sz w:val="28"/>
          <w:szCs w:val="28"/>
        </w:rPr>
        <w:t> в адреса </w:t>
      </w:r>
      <w:bookmarkStart w:id="64" w:name="keyword9"/>
      <w:bookmarkEnd w:id="64"/>
      <w:r w:rsidRPr="00725CDF">
        <w:rPr>
          <w:rStyle w:val="keyword"/>
          <w:rFonts w:eastAsiaTheme="majorEastAsia"/>
          <w:i/>
          <w:iCs/>
          <w:color w:val="000000"/>
          <w:sz w:val="28"/>
          <w:szCs w:val="28"/>
        </w:rPr>
        <w:t>внешней памяти</w:t>
      </w:r>
      <w:r w:rsidRPr="00725CDF">
        <w:rPr>
          <w:color w:val="000000"/>
          <w:sz w:val="28"/>
          <w:szCs w:val="28"/>
        </w:rPr>
        <w:t> и обеспечение доступа к данным.</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b/>
          <w:bCs/>
          <w:color w:val="000000"/>
          <w:sz w:val="28"/>
          <w:szCs w:val="28"/>
        </w:rPr>
        <w:t>Файловая система</w:t>
      </w:r>
      <w:r w:rsidRPr="00725CDF">
        <w:rPr>
          <w:color w:val="000000"/>
          <w:sz w:val="28"/>
          <w:szCs w:val="28"/>
        </w:rPr>
        <w:t> - это часть операционной системы, назначение которой состоит в том, чтобы организовать эффективную работу с данными, хранящимися во </w:t>
      </w:r>
      <w:bookmarkStart w:id="65" w:name="keyword10"/>
      <w:bookmarkEnd w:id="65"/>
      <w:r w:rsidRPr="00725CDF">
        <w:rPr>
          <w:rStyle w:val="keyword"/>
          <w:rFonts w:eastAsiaTheme="majorEastAsia"/>
          <w:i/>
          <w:iCs/>
          <w:color w:val="000000"/>
          <w:sz w:val="28"/>
          <w:szCs w:val="28"/>
        </w:rPr>
        <w:t>внешней памяти</w:t>
      </w:r>
      <w:r w:rsidRPr="00725CDF">
        <w:rPr>
          <w:color w:val="000000"/>
          <w:sz w:val="28"/>
          <w:szCs w:val="28"/>
        </w:rPr>
        <w:t>, и обеспечить пользователю удобный </w:t>
      </w:r>
      <w:bookmarkStart w:id="66" w:name="keyword11"/>
      <w:bookmarkEnd w:id="66"/>
      <w:r w:rsidRPr="00725CDF">
        <w:rPr>
          <w:rStyle w:val="keyword"/>
          <w:rFonts w:eastAsiaTheme="majorEastAsia"/>
          <w:i/>
          <w:iCs/>
          <w:color w:val="000000"/>
          <w:sz w:val="28"/>
          <w:szCs w:val="28"/>
        </w:rPr>
        <w:t>интерфейс</w:t>
      </w:r>
      <w:r w:rsidRPr="00725CDF">
        <w:rPr>
          <w:color w:val="000000"/>
          <w:sz w:val="28"/>
          <w:szCs w:val="28"/>
        </w:rPr>
        <w:t> при работе с такими данными. Организовать хранение информации на магнитном диске непросто. Это требует, например, хорошего знания устройства контроллера диска, особенностей работы с его регистрами. Непосредственное взаимодействие с диском - прерогатива компонента системы ввода-вывода ОС, называемого драйвером диска. Для того чтобы избавить пользователя компьютера от сложностей взаимодействия с аппаратурой, была придумана ясная абстрактная модель файловой системы. </w:t>
      </w:r>
      <w:bookmarkStart w:id="67" w:name="keyword12"/>
      <w:bookmarkEnd w:id="67"/>
      <w:r w:rsidRPr="00725CDF">
        <w:rPr>
          <w:rStyle w:val="keyword"/>
          <w:rFonts w:eastAsiaTheme="majorEastAsia"/>
          <w:i/>
          <w:iCs/>
          <w:color w:val="000000"/>
          <w:sz w:val="28"/>
          <w:szCs w:val="28"/>
        </w:rPr>
        <w:t>Операции</w:t>
      </w:r>
      <w:r w:rsidRPr="00725CDF">
        <w:rPr>
          <w:color w:val="000000"/>
          <w:sz w:val="28"/>
          <w:szCs w:val="28"/>
        </w:rPr>
        <w:t> записи или чтения </w:t>
      </w:r>
      <w:bookmarkStart w:id="68" w:name="keyword13"/>
      <w:bookmarkEnd w:id="68"/>
      <w:r w:rsidRPr="00725CDF">
        <w:rPr>
          <w:rStyle w:val="keyword"/>
          <w:rFonts w:eastAsiaTheme="majorEastAsia"/>
          <w:i/>
          <w:iCs/>
          <w:color w:val="000000"/>
          <w:sz w:val="28"/>
          <w:szCs w:val="28"/>
        </w:rPr>
        <w:t>файла</w:t>
      </w:r>
      <w:r w:rsidRPr="00725CDF">
        <w:rPr>
          <w:color w:val="000000"/>
          <w:sz w:val="28"/>
          <w:szCs w:val="28"/>
        </w:rPr>
        <w:t> концептуально проще, чем низкоуровневые </w:t>
      </w:r>
      <w:bookmarkStart w:id="69" w:name="keyword14"/>
      <w:bookmarkEnd w:id="69"/>
      <w:r w:rsidRPr="00725CDF">
        <w:rPr>
          <w:rStyle w:val="keyword"/>
          <w:rFonts w:eastAsiaTheme="majorEastAsia"/>
          <w:i/>
          <w:iCs/>
          <w:color w:val="000000"/>
          <w:sz w:val="28"/>
          <w:szCs w:val="28"/>
        </w:rPr>
        <w:t>операции</w:t>
      </w:r>
      <w:r w:rsidRPr="00725CDF">
        <w:rPr>
          <w:color w:val="000000"/>
          <w:sz w:val="28"/>
          <w:szCs w:val="28"/>
        </w:rPr>
        <w:t> работы с устройствами.</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bookmarkStart w:id="70" w:name="keyword-context1"/>
      <w:bookmarkEnd w:id="70"/>
      <w:r w:rsidRPr="00725CDF">
        <w:rPr>
          <w:color w:val="000000"/>
          <w:sz w:val="28"/>
          <w:szCs w:val="28"/>
        </w:rPr>
        <w:t>Основная идея использования </w:t>
      </w:r>
      <w:bookmarkStart w:id="71" w:name="keyword15"/>
      <w:bookmarkEnd w:id="71"/>
      <w:r w:rsidRPr="00725CDF">
        <w:rPr>
          <w:rStyle w:val="keyword"/>
          <w:rFonts w:eastAsiaTheme="majorEastAsia"/>
          <w:i/>
          <w:iCs/>
          <w:color w:val="000000"/>
          <w:sz w:val="28"/>
          <w:szCs w:val="28"/>
        </w:rPr>
        <w:t>внешней памяти</w:t>
      </w:r>
      <w:r w:rsidRPr="00725CDF">
        <w:rPr>
          <w:color w:val="000000"/>
          <w:sz w:val="28"/>
          <w:szCs w:val="28"/>
        </w:rPr>
        <w:t> состоит в следующем. ОС делит память на блоки фиксированного размера, например, 4096 байт. </w:t>
      </w:r>
      <w:bookmarkStart w:id="72" w:name="keyword16"/>
      <w:bookmarkEnd w:id="72"/>
      <w:r w:rsidRPr="00725CDF">
        <w:rPr>
          <w:rStyle w:val="keyword"/>
          <w:rFonts w:eastAsiaTheme="majorEastAsia"/>
          <w:i/>
          <w:iCs/>
          <w:color w:val="000000"/>
          <w:sz w:val="28"/>
          <w:szCs w:val="28"/>
        </w:rPr>
        <w:t>Файл</w:t>
      </w:r>
      <w:r w:rsidRPr="00725CDF">
        <w:rPr>
          <w:color w:val="000000"/>
          <w:sz w:val="28"/>
          <w:szCs w:val="28"/>
        </w:rPr>
        <w:t>, обычно представляющий собой неструктурированную последовательность однобайтовых записей, хранится в виде последовательности блоков (не обязательно смежных); каждый блок хранит целое число записей. В некоторых ОС (MS-DOS) адреса блоков, содержащих данные </w:t>
      </w:r>
      <w:bookmarkStart w:id="73" w:name="keyword17"/>
      <w:bookmarkEnd w:id="73"/>
      <w:r w:rsidRPr="00725CDF">
        <w:rPr>
          <w:rStyle w:val="keyword"/>
          <w:rFonts w:eastAsiaTheme="majorEastAsia"/>
          <w:i/>
          <w:iCs/>
          <w:color w:val="000000"/>
          <w:sz w:val="28"/>
          <w:szCs w:val="28"/>
        </w:rPr>
        <w:t>файла</w:t>
      </w:r>
      <w:r w:rsidRPr="00725CDF">
        <w:rPr>
          <w:color w:val="000000"/>
          <w:sz w:val="28"/>
          <w:szCs w:val="28"/>
        </w:rPr>
        <w:t>, могут быть организованы в связный список и вынесены в отдельную таблицу в памяти. В других ОС (Unix) адреса блоков данных </w:t>
      </w:r>
      <w:bookmarkStart w:id="74" w:name="keyword18"/>
      <w:bookmarkEnd w:id="74"/>
      <w:r w:rsidRPr="00725CDF">
        <w:rPr>
          <w:rStyle w:val="keyword"/>
          <w:rFonts w:eastAsiaTheme="majorEastAsia"/>
          <w:i/>
          <w:iCs/>
          <w:color w:val="000000"/>
          <w:sz w:val="28"/>
          <w:szCs w:val="28"/>
        </w:rPr>
        <w:t>файла</w:t>
      </w:r>
      <w:r w:rsidRPr="00725CDF">
        <w:rPr>
          <w:color w:val="000000"/>
          <w:sz w:val="28"/>
          <w:szCs w:val="28"/>
        </w:rPr>
        <w:t> хранятся в отдельном блоке </w:t>
      </w:r>
      <w:bookmarkStart w:id="75" w:name="keyword19"/>
      <w:bookmarkEnd w:id="75"/>
      <w:r w:rsidRPr="00725CDF">
        <w:rPr>
          <w:rStyle w:val="keyword"/>
          <w:rFonts w:eastAsiaTheme="majorEastAsia"/>
          <w:i/>
          <w:iCs/>
          <w:color w:val="000000"/>
          <w:sz w:val="28"/>
          <w:szCs w:val="28"/>
        </w:rPr>
        <w:t>внешней памяти</w:t>
      </w:r>
      <w:r w:rsidRPr="00725CDF">
        <w:rPr>
          <w:color w:val="000000"/>
          <w:sz w:val="28"/>
          <w:szCs w:val="28"/>
        </w:rPr>
        <w:t> (так называемом индексе или индексном узле). Этот прием, называемый </w:t>
      </w:r>
      <w:bookmarkStart w:id="76" w:name="keyword20"/>
      <w:bookmarkEnd w:id="76"/>
      <w:r w:rsidRPr="00725CDF">
        <w:rPr>
          <w:rStyle w:val="keyword"/>
          <w:rFonts w:eastAsiaTheme="majorEastAsia"/>
          <w:b/>
          <w:bCs/>
          <w:i/>
          <w:iCs/>
          <w:color w:val="000000"/>
          <w:sz w:val="28"/>
          <w:szCs w:val="28"/>
        </w:rPr>
        <w:t>индексацией</w:t>
      </w:r>
      <w:r w:rsidRPr="00725CDF">
        <w:rPr>
          <w:color w:val="000000"/>
          <w:sz w:val="28"/>
          <w:szCs w:val="28"/>
        </w:rPr>
        <w:t>, является наиболее распространенным для приложений, требующих произвольного доступа к записям </w:t>
      </w:r>
      <w:bookmarkStart w:id="77" w:name="keyword21"/>
      <w:bookmarkEnd w:id="77"/>
      <w:r w:rsidRPr="00725CDF">
        <w:rPr>
          <w:rStyle w:val="keyword"/>
          <w:rFonts w:eastAsiaTheme="majorEastAsia"/>
          <w:i/>
          <w:iCs/>
          <w:color w:val="000000"/>
          <w:sz w:val="28"/>
          <w:szCs w:val="28"/>
        </w:rPr>
        <w:t>файлов</w:t>
      </w:r>
      <w:r w:rsidRPr="00725CDF">
        <w:rPr>
          <w:color w:val="000000"/>
          <w:sz w:val="28"/>
          <w:szCs w:val="28"/>
        </w:rPr>
        <w:t> . </w:t>
      </w:r>
      <w:bookmarkStart w:id="78" w:name="keyword22"/>
      <w:bookmarkEnd w:id="78"/>
      <w:r w:rsidRPr="00725CDF">
        <w:rPr>
          <w:rStyle w:val="keyword"/>
          <w:rFonts w:eastAsiaTheme="majorEastAsia"/>
          <w:i/>
          <w:iCs/>
          <w:color w:val="000000"/>
          <w:sz w:val="28"/>
          <w:szCs w:val="28"/>
        </w:rPr>
        <w:t>Индекс</w:t>
      </w:r>
      <w:r w:rsidRPr="00725CDF">
        <w:rPr>
          <w:color w:val="000000"/>
          <w:sz w:val="28"/>
          <w:szCs w:val="28"/>
        </w:rPr>
        <w:t> </w:t>
      </w:r>
      <w:bookmarkStart w:id="79" w:name="keyword23"/>
      <w:bookmarkEnd w:id="79"/>
      <w:r w:rsidRPr="00725CDF">
        <w:rPr>
          <w:rStyle w:val="keyword"/>
          <w:rFonts w:eastAsiaTheme="majorEastAsia"/>
          <w:i/>
          <w:iCs/>
          <w:color w:val="000000"/>
          <w:sz w:val="28"/>
          <w:szCs w:val="28"/>
        </w:rPr>
        <w:t>файла</w:t>
      </w:r>
      <w:r w:rsidRPr="00725CDF">
        <w:rPr>
          <w:color w:val="000000"/>
          <w:sz w:val="28"/>
          <w:szCs w:val="28"/>
        </w:rPr>
        <w:t>состоит из списка элементов, каждый из которых содержит номер блока в </w:t>
      </w:r>
      <w:bookmarkStart w:id="80" w:name="keyword24"/>
      <w:bookmarkEnd w:id="80"/>
      <w:r w:rsidRPr="00725CDF">
        <w:rPr>
          <w:rStyle w:val="keyword"/>
          <w:rFonts w:eastAsiaTheme="majorEastAsia"/>
          <w:i/>
          <w:iCs/>
          <w:color w:val="000000"/>
          <w:sz w:val="28"/>
          <w:szCs w:val="28"/>
        </w:rPr>
        <w:t>файле</w:t>
      </w:r>
      <w:r w:rsidRPr="00725CDF">
        <w:rPr>
          <w:color w:val="000000"/>
          <w:sz w:val="28"/>
          <w:szCs w:val="28"/>
        </w:rPr>
        <w:t> и сведения о местоположении данного блока. Считывание очередного байта осуществляется с так называемой </w:t>
      </w:r>
      <w:r w:rsidRPr="00725CDF">
        <w:rPr>
          <w:b/>
          <w:bCs/>
          <w:color w:val="000000"/>
          <w:sz w:val="28"/>
          <w:szCs w:val="28"/>
        </w:rPr>
        <w:t>текущей</w:t>
      </w:r>
      <w:r w:rsidRPr="00725CDF">
        <w:rPr>
          <w:color w:val="000000"/>
          <w:sz w:val="28"/>
          <w:szCs w:val="28"/>
        </w:rPr>
        <w:t> позиции, которая характеризуется смещением от начала </w:t>
      </w:r>
      <w:bookmarkStart w:id="81" w:name="keyword25"/>
      <w:bookmarkEnd w:id="81"/>
      <w:r w:rsidRPr="00725CDF">
        <w:rPr>
          <w:rStyle w:val="keyword"/>
          <w:rFonts w:eastAsiaTheme="majorEastAsia"/>
          <w:i/>
          <w:iCs/>
          <w:color w:val="000000"/>
          <w:sz w:val="28"/>
          <w:szCs w:val="28"/>
        </w:rPr>
        <w:t>файла</w:t>
      </w:r>
      <w:r w:rsidRPr="00725CDF">
        <w:rPr>
          <w:color w:val="000000"/>
          <w:sz w:val="28"/>
          <w:szCs w:val="28"/>
        </w:rPr>
        <w:t xml:space="preserve">. Зная размер блока, легко </w:t>
      </w:r>
      <w:r w:rsidRPr="00725CDF">
        <w:rPr>
          <w:color w:val="000000"/>
          <w:sz w:val="28"/>
          <w:szCs w:val="28"/>
        </w:rPr>
        <w:lastRenderedPageBreak/>
        <w:t>вычислить номер блока, содержащего текущую позицию. </w:t>
      </w:r>
      <w:bookmarkStart w:id="82" w:name="keyword26"/>
      <w:bookmarkEnd w:id="82"/>
      <w:r w:rsidRPr="00725CDF">
        <w:rPr>
          <w:rStyle w:val="keyword"/>
          <w:rFonts w:eastAsiaTheme="majorEastAsia"/>
          <w:i/>
          <w:iCs/>
          <w:color w:val="000000"/>
          <w:sz w:val="28"/>
          <w:szCs w:val="28"/>
        </w:rPr>
        <w:t>Адрес</w:t>
      </w:r>
      <w:r w:rsidRPr="00725CDF">
        <w:rPr>
          <w:color w:val="000000"/>
          <w:sz w:val="28"/>
          <w:szCs w:val="28"/>
        </w:rPr>
        <w:t> же нужного блока диска можно затем извлечь из индекса </w:t>
      </w:r>
      <w:bookmarkStart w:id="83" w:name="keyword27"/>
      <w:bookmarkEnd w:id="83"/>
      <w:r w:rsidRPr="00725CDF">
        <w:rPr>
          <w:rStyle w:val="keyword"/>
          <w:rFonts w:eastAsiaTheme="majorEastAsia"/>
          <w:i/>
          <w:iCs/>
          <w:color w:val="000000"/>
          <w:sz w:val="28"/>
          <w:szCs w:val="28"/>
        </w:rPr>
        <w:t>файла</w:t>
      </w:r>
      <w:r w:rsidRPr="00725CDF">
        <w:rPr>
          <w:color w:val="000000"/>
          <w:sz w:val="28"/>
          <w:szCs w:val="28"/>
        </w:rPr>
        <w:t>. Базовой операцией, выполняемой по отношению к </w:t>
      </w:r>
      <w:bookmarkStart w:id="84" w:name="keyword28"/>
      <w:bookmarkEnd w:id="84"/>
      <w:r w:rsidRPr="00725CDF">
        <w:rPr>
          <w:rStyle w:val="keyword"/>
          <w:rFonts w:eastAsiaTheme="majorEastAsia"/>
          <w:i/>
          <w:iCs/>
          <w:color w:val="000000"/>
          <w:sz w:val="28"/>
          <w:szCs w:val="28"/>
        </w:rPr>
        <w:t>файлу</w:t>
      </w:r>
      <w:r w:rsidRPr="00725CDF">
        <w:rPr>
          <w:color w:val="000000"/>
          <w:sz w:val="28"/>
          <w:szCs w:val="28"/>
        </w:rPr>
        <w:t>, является чтение блока с диска и перенос его в </w:t>
      </w:r>
      <w:bookmarkStart w:id="85" w:name="keyword29"/>
      <w:bookmarkEnd w:id="85"/>
      <w:r w:rsidRPr="00725CDF">
        <w:rPr>
          <w:rStyle w:val="keyword"/>
          <w:rFonts w:eastAsiaTheme="majorEastAsia"/>
          <w:i/>
          <w:iCs/>
          <w:color w:val="000000"/>
          <w:sz w:val="28"/>
          <w:szCs w:val="28"/>
        </w:rPr>
        <w:t>буфер</w:t>
      </w:r>
      <w:r w:rsidRPr="00725CDF">
        <w:rPr>
          <w:color w:val="000000"/>
          <w:sz w:val="28"/>
          <w:szCs w:val="28"/>
        </w:rPr>
        <w:t>, находящийся в основной памяти.</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bookmarkStart w:id="86" w:name="keyword30"/>
      <w:bookmarkEnd w:id="86"/>
      <w:r w:rsidRPr="00725CDF">
        <w:rPr>
          <w:rStyle w:val="keyword"/>
          <w:rFonts w:eastAsiaTheme="majorEastAsia"/>
          <w:i/>
          <w:iCs/>
          <w:color w:val="000000"/>
          <w:sz w:val="28"/>
          <w:szCs w:val="28"/>
        </w:rPr>
        <w:t>Файловая система</w:t>
      </w:r>
      <w:r w:rsidRPr="00725CDF">
        <w:rPr>
          <w:color w:val="000000"/>
          <w:sz w:val="28"/>
          <w:szCs w:val="28"/>
        </w:rPr>
        <w:t> позволяет при помощи системы справочников ( </w:t>
      </w:r>
      <w:bookmarkStart w:id="87" w:name="keyword31"/>
      <w:bookmarkEnd w:id="87"/>
      <w:r w:rsidRPr="00725CDF">
        <w:rPr>
          <w:rStyle w:val="keyword"/>
          <w:rFonts w:eastAsiaTheme="majorEastAsia"/>
          <w:i/>
          <w:iCs/>
          <w:color w:val="000000"/>
          <w:sz w:val="28"/>
          <w:szCs w:val="28"/>
        </w:rPr>
        <w:t>каталогов</w:t>
      </w:r>
      <w:r w:rsidRPr="00725CDF">
        <w:rPr>
          <w:color w:val="000000"/>
          <w:sz w:val="28"/>
          <w:szCs w:val="28"/>
        </w:rPr>
        <w:t>, </w:t>
      </w:r>
      <w:bookmarkStart w:id="88" w:name="keyword32"/>
      <w:bookmarkEnd w:id="88"/>
      <w:r w:rsidRPr="00725CDF">
        <w:rPr>
          <w:rStyle w:val="keyword"/>
          <w:rFonts w:eastAsiaTheme="majorEastAsia"/>
          <w:i/>
          <w:iCs/>
          <w:color w:val="000000"/>
          <w:sz w:val="28"/>
          <w:szCs w:val="28"/>
        </w:rPr>
        <w:t>директорий</w:t>
      </w:r>
      <w:r w:rsidRPr="00725CDF">
        <w:rPr>
          <w:color w:val="000000"/>
          <w:sz w:val="28"/>
          <w:szCs w:val="28"/>
        </w:rPr>
        <w:t> ) связать уникальное имя </w:t>
      </w:r>
      <w:bookmarkStart w:id="89" w:name="keyword33"/>
      <w:bookmarkEnd w:id="89"/>
      <w:r w:rsidRPr="00725CDF">
        <w:rPr>
          <w:rStyle w:val="keyword"/>
          <w:rFonts w:eastAsiaTheme="majorEastAsia"/>
          <w:i/>
          <w:iCs/>
          <w:color w:val="000000"/>
          <w:sz w:val="28"/>
          <w:szCs w:val="28"/>
        </w:rPr>
        <w:t>файла</w:t>
      </w:r>
      <w:r w:rsidRPr="00725CDF">
        <w:rPr>
          <w:color w:val="000000"/>
          <w:sz w:val="28"/>
          <w:szCs w:val="28"/>
        </w:rPr>
        <w:t> с блоками вторичной памяти, содержащими данные </w:t>
      </w:r>
      <w:bookmarkStart w:id="90" w:name="keyword34"/>
      <w:bookmarkEnd w:id="90"/>
      <w:r w:rsidRPr="00725CDF">
        <w:rPr>
          <w:rStyle w:val="keyword"/>
          <w:rFonts w:eastAsiaTheme="majorEastAsia"/>
          <w:i/>
          <w:iCs/>
          <w:color w:val="000000"/>
          <w:sz w:val="28"/>
          <w:szCs w:val="28"/>
        </w:rPr>
        <w:t>файла</w:t>
      </w:r>
      <w:r w:rsidRPr="00725CDF">
        <w:rPr>
          <w:color w:val="000000"/>
          <w:sz w:val="28"/>
          <w:szCs w:val="28"/>
        </w:rPr>
        <w:t>. Иерархическая структура </w:t>
      </w:r>
      <w:bookmarkStart w:id="91" w:name="keyword35"/>
      <w:bookmarkEnd w:id="91"/>
      <w:r w:rsidRPr="00725CDF">
        <w:rPr>
          <w:rStyle w:val="keyword"/>
          <w:rFonts w:eastAsiaTheme="majorEastAsia"/>
          <w:i/>
          <w:iCs/>
          <w:color w:val="000000"/>
          <w:sz w:val="28"/>
          <w:szCs w:val="28"/>
        </w:rPr>
        <w:t>каталогов</w:t>
      </w:r>
      <w:r w:rsidRPr="00725CDF">
        <w:rPr>
          <w:color w:val="000000"/>
          <w:sz w:val="28"/>
          <w:szCs w:val="28"/>
        </w:rPr>
        <w:t>, используемая для управления </w:t>
      </w:r>
      <w:bookmarkStart w:id="92" w:name="keyword36"/>
      <w:bookmarkEnd w:id="92"/>
      <w:r w:rsidRPr="00725CDF">
        <w:rPr>
          <w:rStyle w:val="keyword"/>
          <w:rFonts w:eastAsiaTheme="majorEastAsia"/>
          <w:i/>
          <w:iCs/>
          <w:color w:val="000000"/>
          <w:sz w:val="28"/>
          <w:szCs w:val="28"/>
        </w:rPr>
        <w:t>файлами</w:t>
      </w:r>
      <w:r w:rsidRPr="00725CDF">
        <w:rPr>
          <w:color w:val="000000"/>
          <w:sz w:val="28"/>
          <w:szCs w:val="28"/>
        </w:rPr>
        <w:t>, может служить другим примером индексной структуры. В этом случае </w:t>
      </w:r>
      <w:bookmarkStart w:id="93" w:name="keyword37"/>
      <w:bookmarkEnd w:id="93"/>
      <w:r w:rsidRPr="00725CDF">
        <w:rPr>
          <w:rStyle w:val="keyword"/>
          <w:rFonts w:eastAsiaTheme="majorEastAsia"/>
          <w:i/>
          <w:iCs/>
          <w:color w:val="000000"/>
          <w:sz w:val="28"/>
          <w:szCs w:val="28"/>
        </w:rPr>
        <w:t>каталоги</w:t>
      </w:r>
      <w:r w:rsidRPr="00725CDF">
        <w:rPr>
          <w:color w:val="000000"/>
          <w:sz w:val="28"/>
          <w:szCs w:val="28"/>
        </w:rPr>
        <w:t> или папки играют роль индексов, каждый из которых содержит ссылки на свои подкаталоги. С этой точки зрения вся </w:t>
      </w:r>
      <w:bookmarkStart w:id="94" w:name="keyword38"/>
      <w:bookmarkEnd w:id="94"/>
      <w:r w:rsidRPr="00725CDF">
        <w:rPr>
          <w:rStyle w:val="keyword"/>
          <w:rFonts w:eastAsiaTheme="majorEastAsia"/>
          <w:i/>
          <w:iCs/>
          <w:color w:val="000000"/>
          <w:sz w:val="28"/>
          <w:szCs w:val="28"/>
        </w:rPr>
        <w:t>файловая система</w:t>
      </w:r>
      <w:r w:rsidRPr="00725CDF">
        <w:rPr>
          <w:color w:val="000000"/>
          <w:sz w:val="28"/>
          <w:szCs w:val="28"/>
        </w:rPr>
        <w:t> компьютера представляет собой большой индексированный </w:t>
      </w:r>
      <w:bookmarkStart w:id="95" w:name="keyword39"/>
      <w:bookmarkEnd w:id="95"/>
      <w:r w:rsidRPr="00725CDF">
        <w:rPr>
          <w:rStyle w:val="keyword"/>
          <w:rFonts w:eastAsiaTheme="majorEastAsia"/>
          <w:i/>
          <w:iCs/>
          <w:color w:val="000000"/>
          <w:sz w:val="28"/>
          <w:szCs w:val="28"/>
        </w:rPr>
        <w:t>файл</w:t>
      </w:r>
      <w:r w:rsidRPr="00725CDF">
        <w:rPr>
          <w:color w:val="000000"/>
          <w:sz w:val="28"/>
          <w:szCs w:val="28"/>
        </w:rPr>
        <w:t>. Помимо собственно </w:t>
      </w:r>
      <w:bookmarkStart w:id="96" w:name="keyword40"/>
      <w:bookmarkEnd w:id="96"/>
      <w:r w:rsidRPr="00725CDF">
        <w:rPr>
          <w:rStyle w:val="keyword"/>
          <w:rFonts w:eastAsiaTheme="majorEastAsia"/>
          <w:i/>
          <w:iCs/>
          <w:color w:val="000000"/>
          <w:sz w:val="28"/>
          <w:szCs w:val="28"/>
        </w:rPr>
        <w:t>файлов</w:t>
      </w:r>
      <w:r w:rsidRPr="00725CDF">
        <w:rPr>
          <w:color w:val="000000"/>
          <w:sz w:val="28"/>
          <w:szCs w:val="28"/>
        </w:rPr>
        <w:t> и структур данных, используемых для управления </w:t>
      </w:r>
      <w:bookmarkStart w:id="97" w:name="keyword41"/>
      <w:bookmarkEnd w:id="97"/>
      <w:r w:rsidRPr="00725CDF">
        <w:rPr>
          <w:rStyle w:val="keyword"/>
          <w:rFonts w:eastAsiaTheme="majorEastAsia"/>
          <w:i/>
          <w:iCs/>
          <w:color w:val="000000"/>
          <w:sz w:val="28"/>
          <w:szCs w:val="28"/>
        </w:rPr>
        <w:t>файлами</w:t>
      </w:r>
      <w:r w:rsidRPr="00725CDF">
        <w:rPr>
          <w:color w:val="000000"/>
          <w:sz w:val="28"/>
          <w:szCs w:val="28"/>
        </w:rPr>
        <w:t> ( </w:t>
      </w:r>
      <w:bookmarkStart w:id="98" w:name="keyword42"/>
      <w:bookmarkEnd w:id="98"/>
      <w:r w:rsidRPr="00725CDF">
        <w:rPr>
          <w:rStyle w:val="keyword"/>
          <w:rFonts w:eastAsiaTheme="majorEastAsia"/>
          <w:i/>
          <w:iCs/>
          <w:color w:val="000000"/>
          <w:sz w:val="28"/>
          <w:szCs w:val="28"/>
        </w:rPr>
        <w:t>каталоги</w:t>
      </w:r>
      <w:r w:rsidRPr="00725CDF">
        <w:rPr>
          <w:color w:val="000000"/>
          <w:sz w:val="28"/>
          <w:szCs w:val="28"/>
        </w:rPr>
        <w:t>, дескрипторы </w:t>
      </w:r>
      <w:bookmarkStart w:id="99" w:name="keyword43"/>
      <w:bookmarkEnd w:id="99"/>
      <w:r w:rsidRPr="00725CDF">
        <w:rPr>
          <w:rStyle w:val="keyword"/>
          <w:rFonts w:eastAsiaTheme="majorEastAsia"/>
          <w:i/>
          <w:iCs/>
          <w:color w:val="000000"/>
          <w:sz w:val="28"/>
          <w:szCs w:val="28"/>
        </w:rPr>
        <w:t>файлов</w:t>
      </w:r>
      <w:r w:rsidRPr="00725CDF">
        <w:rPr>
          <w:color w:val="000000"/>
          <w:sz w:val="28"/>
          <w:szCs w:val="28"/>
        </w:rPr>
        <w:t>, различные таблицы распределения </w:t>
      </w:r>
      <w:bookmarkStart w:id="100" w:name="keyword44"/>
      <w:bookmarkEnd w:id="100"/>
      <w:r w:rsidRPr="00725CDF">
        <w:rPr>
          <w:rStyle w:val="keyword"/>
          <w:rFonts w:eastAsiaTheme="majorEastAsia"/>
          <w:i/>
          <w:iCs/>
          <w:color w:val="000000"/>
          <w:sz w:val="28"/>
          <w:szCs w:val="28"/>
        </w:rPr>
        <w:t>внешней памяти</w:t>
      </w:r>
      <w:r w:rsidRPr="00725CDF">
        <w:rPr>
          <w:color w:val="000000"/>
          <w:sz w:val="28"/>
          <w:szCs w:val="28"/>
        </w:rPr>
        <w:t> ), понятие "</w:t>
      </w:r>
      <w:bookmarkStart w:id="101" w:name="keyword45"/>
      <w:bookmarkEnd w:id="101"/>
      <w:r w:rsidRPr="00725CDF">
        <w:rPr>
          <w:rStyle w:val="keyword"/>
          <w:rFonts w:eastAsiaTheme="majorEastAsia"/>
          <w:i/>
          <w:iCs/>
          <w:color w:val="000000"/>
          <w:sz w:val="28"/>
          <w:szCs w:val="28"/>
        </w:rPr>
        <w:t>файловая система</w:t>
      </w:r>
      <w:r w:rsidRPr="00725CDF">
        <w:rPr>
          <w:color w:val="000000"/>
          <w:sz w:val="28"/>
          <w:szCs w:val="28"/>
        </w:rPr>
        <w:t>" включает </w:t>
      </w:r>
      <w:bookmarkStart w:id="102" w:name="keyword46"/>
      <w:bookmarkEnd w:id="102"/>
      <w:r w:rsidRPr="00725CDF">
        <w:rPr>
          <w:rStyle w:val="keyword"/>
          <w:rFonts w:eastAsiaTheme="majorEastAsia"/>
          <w:i/>
          <w:iCs/>
          <w:color w:val="000000"/>
          <w:sz w:val="28"/>
          <w:szCs w:val="28"/>
        </w:rPr>
        <w:t>программные средства</w:t>
      </w:r>
      <w:r w:rsidRPr="00725CDF">
        <w:rPr>
          <w:color w:val="000000"/>
          <w:sz w:val="28"/>
          <w:szCs w:val="28"/>
        </w:rPr>
        <w:t>, реализующие различные </w:t>
      </w:r>
      <w:bookmarkStart w:id="103" w:name="keyword47"/>
      <w:bookmarkEnd w:id="103"/>
      <w:r w:rsidRPr="00725CDF">
        <w:rPr>
          <w:rStyle w:val="keyword"/>
          <w:rFonts w:eastAsiaTheme="majorEastAsia"/>
          <w:i/>
          <w:iCs/>
          <w:color w:val="000000"/>
          <w:sz w:val="28"/>
          <w:szCs w:val="28"/>
        </w:rPr>
        <w:t>операции над файлами</w:t>
      </w:r>
      <w:r w:rsidRPr="00725CDF">
        <w:rPr>
          <w:color w:val="000000"/>
          <w:sz w:val="28"/>
          <w:szCs w:val="28"/>
        </w:rPr>
        <w:t>.</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Перечислим </w:t>
      </w:r>
      <w:r w:rsidRPr="00725CDF">
        <w:rPr>
          <w:b/>
          <w:bCs/>
          <w:color w:val="000000"/>
          <w:sz w:val="28"/>
          <w:szCs w:val="28"/>
        </w:rPr>
        <w:t>основные функции</w:t>
      </w:r>
      <w:r w:rsidRPr="00725CDF">
        <w:rPr>
          <w:color w:val="000000"/>
          <w:sz w:val="28"/>
          <w:szCs w:val="28"/>
        </w:rPr>
        <w:t> файловой системы.</w:t>
      </w:r>
    </w:p>
    <w:p w:rsidR="00725CDF" w:rsidRPr="00725CDF" w:rsidRDefault="00725CDF" w:rsidP="00EE0926">
      <w:pPr>
        <w:numPr>
          <w:ilvl w:val="0"/>
          <w:numId w:val="17"/>
        </w:numPr>
        <w:shd w:val="clear" w:color="auto" w:fill="FFFFFF"/>
        <w:tabs>
          <w:tab w:val="left" w:pos="1134"/>
        </w:tabs>
        <w:spacing w:line="240" w:lineRule="auto"/>
        <w:ind w:left="34" w:firstLine="675"/>
        <w:rPr>
          <w:color w:val="000000"/>
        </w:rPr>
      </w:pPr>
      <w:r w:rsidRPr="00725CDF">
        <w:rPr>
          <w:color w:val="000000"/>
        </w:rPr>
        <w:t>Идентификация </w:t>
      </w:r>
      <w:bookmarkStart w:id="104" w:name="keyword48"/>
      <w:bookmarkEnd w:id="104"/>
      <w:r w:rsidRPr="00725CDF">
        <w:rPr>
          <w:rStyle w:val="keyword"/>
          <w:i/>
          <w:iCs/>
          <w:color w:val="000000"/>
        </w:rPr>
        <w:t>файлов</w:t>
      </w:r>
      <w:r w:rsidRPr="00725CDF">
        <w:rPr>
          <w:color w:val="000000"/>
        </w:rPr>
        <w:t>. Связывание имени </w:t>
      </w:r>
      <w:bookmarkStart w:id="105" w:name="keyword49"/>
      <w:bookmarkEnd w:id="105"/>
      <w:r w:rsidRPr="00725CDF">
        <w:rPr>
          <w:rStyle w:val="keyword"/>
          <w:i/>
          <w:iCs/>
          <w:color w:val="000000"/>
        </w:rPr>
        <w:t>файла</w:t>
      </w:r>
      <w:r w:rsidRPr="00725CDF">
        <w:rPr>
          <w:color w:val="000000"/>
        </w:rPr>
        <w:t> с выделенным ему пространством </w:t>
      </w:r>
      <w:bookmarkStart w:id="106" w:name="keyword50"/>
      <w:bookmarkEnd w:id="106"/>
      <w:r w:rsidRPr="00725CDF">
        <w:rPr>
          <w:rStyle w:val="keyword"/>
          <w:i/>
          <w:iCs/>
          <w:color w:val="000000"/>
        </w:rPr>
        <w:t>внешней памяти</w:t>
      </w:r>
      <w:r w:rsidRPr="00725CDF">
        <w:rPr>
          <w:color w:val="000000"/>
        </w:rPr>
        <w:t>.</w:t>
      </w:r>
    </w:p>
    <w:p w:rsidR="00725CDF" w:rsidRPr="00725CDF" w:rsidRDefault="00725CDF" w:rsidP="00EE0926">
      <w:pPr>
        <w:numPr>
          <w:ilvl w:val="0"/>
          <w:numId w:val="17"/>
        </w:numPr>
        <w:shd w:val="clear" w:color="auto" w:fill="FFFFFF"/>
        <w:tabs>
          <w:tab w:val="left" w:pos="1134"/>
        </w:tabs>
        <w:spacing w:line="240" w:lineRule="auto"/>
        <w:ind w:left="34" w:firstLine="675"/>
        <w:rPr>
          <w:color w:val="000000"/>
        </w:rPr>
      </w:pPr>
      <w:r w:rsidRPr="00725CDF">
        <w:rPr>
          <w:color w:val="000000"/>
        </w:rPr>
        <w:t>Распределение </w:t>
      </w:r>
      <w:bookmarkStart w:id="107" w:name="keyword51"/>
      <w:bookmarkEnd w:id="107"/>
      <w:r w:rsidRPr="00725CDF">
        <w:rPr>
          <w:rStyle w:val="keyword"/>
          <w:i/>
          <w:iCs/>
          <w:color w:val="000000"/>
        </w:rPr>
        <w:t>внешней памяти</w:t>
      </w:r>
      <w:r w:rsidRPr="00725CDF">
        <w:rPr>
          <w:color w:val="000000"/>
        </w:rPr>
        <w:t> между </w:t>
      </w:r>
      <w:bookmarkStart w:id="108" w:name="keyword52"/>
      <w:bookmarkEnd w:id="108"/>
      <w:r w:rsidRPr="00725CDF">
        <w:rPr>
          <w:rStyle w:val="keyword"/>
          <w:i/>
          <w:iCs/>
          <w:color w:val="000000"/>
        </w:rPr>
        <w:t>файлами</w:t>
      </w:r>
      <w:r w:rsidRPr="00725CDF">
        <w:rPr>
          <w:color w:val="000000"/>
        </w:rPr>
        <w:t>. Для работы с конкретным </w:t>
      </w:r>
      <w:bookmarkStart w:id="109" w:name="keyword53"/>
      <w:bookmarkEnd w:id="109"/>
      <w:r w:rsidRPr="00725CDF">
        <w:rPr>
          <w:rStyle w:val="keyword"/>
          <w:i/>
          <w:iCs/>
          <w:color w:val="000000"/>
        </w:rPr>
        <w:t>файлом</w:t>
      </w:r>
      <w:r w:rsidRPr="00725CDF">
        <w:rPr>
          <w:color w:val="000000"/>
        </w:rPr>
        <w:t> пользователю не требуется иметь информацию о местоположении этого </w:t>
      </w:r>
      <w:bookmarkStart w:id="110" w:name="keyword54"/>
      <w:bookmarkEnd w:id="110"/>
      <w:r w:rsidRPr="00725CDF">
        <w:rPr>
          <w:rStyle w:val="keyword"/>
          <w:i/>
          <w:iCs/>
          <w:color w:val="000000"/>
        </w:rPr>
        <w:t>файла</w:t>
      </w:r>
      <w:r w:rsidRPr="00725CDF">
        <w:rPr>
          <w:color w:val="000000"/>
        </w:rPr>
        <w:t> на внешнем носителе информации. Например, для того чтобы загрузить документ в редактор с жесткого диска, нам не нужно знать, на какой стороне какого магнитного диска, на каком цилиндре и в каком секторе находится данный документ.</w:t>
      </w:r>
    </w:p>
    <w:p w:rsidR="00725CDF" w:rsidRPr="00725CDF" w:rsidRDefault="00725CDF" w:rsidP="00EE0926">
      <w:pPr>
        <w:numPr>
          <w:ilvl w:val="0"/>
          <w:numId w:val="17"/>
        </w:numPr>
        <w:shd w:val="clear" w:color="auto" w:fill="FFFFFF"/>
        <w:tabs>
          <w:tab w:val="left" w:pos="1134"/>
        </w:tabs>
        <w:spacing w:line="240" w:lineRule="auto"/>
        <w:ind w:left="34" w:firstLine="675"/>
        <w:rPr>
          <w:color w:val="000000"/>
        </w:rPr>
      </w:pPr>
      <w:r w:rsidRPr="00725CDF">
        <w:rPr>
          <w:color w:val="000000"/>
        </w:rPr>
        <w:t>Обеспечение надежности и отказоустойчивости. Стоимость информации может во много раз превышать стоимость компьютера.</w:t>
      </w:r>
    </w:p>
    <w:p w:rsidR="00725CDF" w:rsidRPr="00725CDF" w:rsidRDefault="00725CDF" w:rsidP="00EE0926">
      <w:pPr>
        <w:numPr>
          <w:ilvl w:val="0"/>
          <w:numId w:val="17"/>
        </w:numPr>
        <w:shd w:val="clear" w:color="auto" w:fill="FFFFFF"/>
        <w:tabs>
          <w:tab w:val="left" w:pos="1134"/>
        </w:tabs>
        <w:spacing w:line="240" w:lineRule="auto"/>
        <w:ind w:left="34" w:firstLine="675"/>
        <w:rPr>
          <w:color w:val="000000"/>
        </w:rPr>
      </w:pPr>
      <w:r w:rsidRPr="00725CDF">
        <w:rPr>
          <w:color w:val="000000"/>
        </w:rPr>
        <w:t>Обеспечение защиты от несанкционированного доступа.</w:t>
      </w:r>
    </w:p>
    <w:p w:rsidR="00725CDF" w:rsidRPr="00725CDF" w:rsidRDefault="00725CDF" w:rsidP="00EE0926">
      <w:pPr>
        <w:numPr>
          <w:ilvl w:val="0"/>
          <w:numId w:val="17"/>
        </w:numPr>
        <w:shd w:val="clear" w:color="auto" w:fill="FFFFFF"/>
        <w:tabs>
          <w:tab w:val="left" w:pos="1134"/>
        </w:tabs>
        <w:spacing w:line="240" w:lineRule="auto"/>
        <w:ind w:left="34" w:firstLine="675"/>
        <w:rPr>
          <w:color w:val="000000"/>
        </w:rPr>
      </w:pPr>
      <w:r w:rsidRPr="00725CDF">
        <w:rPr>
          <w:color w:val="000000"/>
        </w:rPr>
        <w:t>Обеспечение совместного </w:t>
      </w:r>
      <w:bookmarkStart w:id="111" w:name="keyword55"/>
      <w:bookmarkEnd w:id="111"/>
      <w:r w:rsidRPr="00725CDF">
        <w:rPr>
          <w:rStyle w:val="keyword"/>
          <w:i/>
          <w:iCs/>
          <w:color w:val="000000"/>
        </w:rPr>
        <w:t>доступа к файлам</w:t>
      </w:r>
      <w:r w:rsidRPr="00725CDF">
        <w:rPr>
          <w:color w:val="000000"/>
        </w:rPr>
        <w:t>, так чтобы пользователю не приходилось прилагать специальных усилий по обеспечению синхронизации доступа.</w:t>
      </w:r>
    </w:p>
    <w:p w:rsidR="00725CDF" w:rsidRPr="00725CDF" w:rsidRDefault="00725CDF" w:rsidP="00EE0926">
      <w:pPr>
        <w:numPr>
          <w:ilvl w:val="0"/>
          <w:numId w:val="17"/>
        </w:numPr>
        <w:shd w:val="clear" w:color="auto" w:fill="FFFFFF"/>
        <w:tabs>
          <w:tab w:val="left" w:pos="1134"/>
        </w:tabs>
        <w:spacing w:line="240" w:lineRule="auto"/>
        <w:ind w:left="34" w:firstLine="675"/>
        <w:rPr>
          <w:color w:val="000000"/>
        </w:rPr>
      </w:pPr>
      <w:r w:rsidRPr="00725CDF">
        <w:rPr>
          <w:color w:val="000000"/>
        </w:rPr>
        <w:t>Обеспечение высокой производительности.</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bookmarkStart w:id="112" w:name="keyword-context2"/>
      <w:bookmarkEnd w:id="112"/>
      <w:r w:rsidRPr="00725CDF">
        <w:rPr>
          <w:color w:val="000000"/>
          <w:sz w:val="28"/>
          <w:szCs w:val="28"/>
        </w:rPr>
        <w:t>Иногда говорят, что </w:t>
      </w:r>
      <w:bookmarkStart w:id="113" w:name="keyword56"/>
      <w:bookmarkEnd w:id="113"/>
      <w:r w:rsidRPr="00725CDF">
        <w:rPr>
          <w:rStyle w:val="keyword"/>
          <w:rFonts w:eastAsiaTheme="majorEastAsia"/>
          <w:b/>
          <w:bCs/>
          <w:i/>
          <w:iCs/>
          <w:color w:val="000000"/>
          <w:sz w:val="28"/>
          <w:szCs w:val="28"/>
        </w:rPr>
        <w:t>файл</w:t>
      </w:r>
      <w:r w:rsidRPr="00725CDF">
        <w:rPr>
          <w:color w:val="000000"/>
          <w:sz w:val="28"/>
          <w:szCs w:val="28"/>
        </w:rPr>
        <w:t> - это поименованный набор связанной информации, записанной во вторичную память. Для большинства пользователей </w:t>
      </w:r>
      <w:bookmarkStart w:id="114" w:name="keyword57"/>
      <w:bookmarkEnd w:id="114"/>
      <w:r w:rsidRPr="00725CDF">
        <w:rPr>
          <w:rStyle w:val="keyword"/>
          <w:rFonts w:eastAsiaTheme="majorEastAsia"/>
          <w:i/>
          <w:iCs/>
          <w:color w:val="000000"/>
          <w:sz w:val="28"/>
          <w:szCs w:val="28"/>
        </w:rPr>
        <w:t>файловая система</w:t>
      </w:r>
      <w:r w:rsidRPr="00725CDF">
        <w:rPr>
          <w:color w:val="000000"/>
          <w:sz w:val="28"/>
          <w:szCs w:val="28"/>
        </w:rPr>
        <w:t> - наиболее видимая часть ОС. Она предоставляет механизм для онлайнового хранения и доступа как к данным, так и к программам для всех пользователей системы. </w:t>
      </w:r>
      <w:bookmarkStart w:id="115" w:name="keyword-context3"/>
      <w:bookmarkEnd w:id="115"/>
      <w:r w:rsidRPr="00725CDF">
        <w:rPr>
          <w:color w:val="000000"/>
          <w:sz w:val="28"/>
          <w:szCs w:val="28"/>
        </w:rPr>
        <w:t>С точки зрения пользователя, </w:t>
      </w:r>
      <w:bookmarkStart w:id="116" w:name="keyword58"/>
      <w:bookmarkEnd w:id="116"/>
      <w:r w:rsidRPr="00725CDF">
        <w:rPr>
          <w:rStyle w:val="keyword"/>
          <w:rFonts w:eastAsiaTheme="majorEastAsia"/>
          <w:b/>
          <w:bCs/>
          <w:i/>
          <w:iCs/>
          <w:color w:val="000000"/>
          <w:sz w:val="28"/>
          <w:szCs w:val="28"/>
        </w:rPr>
        <w:t>файл</w:t>
      </w:r>
      <w:r w:rsidRPr="00725CDF">
        <w:rPr>
          <w:color w:val="000000"/>
          <w:sz w:val="28"/>
          <w:szCs w:val="28"/>
        </w:rPr>
        <w:t> - единица </w:t>
      </w:r>
      <w:bookmarkStart w:id="117" w:name="keyword59"/>
      <w:bookmarkEnd w:id="117"/>
      <w:r w:rsidRPr="00725CDF">
        <w:rPr>
          <w:rStyle w:val="keyword"/>
          <w:rFonts w:eastAsiaTheme="majorEastAsia"/>
          <w:i/>
          <w:iCs/>
          <w:color w:val="000000"/>
          <w:sz w:val="28"/>
          <w:szCs w:val="28"/>
        </w:rPr>
        <w:t>внешней памяти</w:t>
      </w:r>
      <w:r w:rsidRPr="00725CDF">
        <w:rPr>
          <w:color w:val="000000"/>
          <w:sz w:val="28"/>
          <w:szCs w:val="28"/>
        </w:rPr>
        <w:t>, то есть данные, записанные на диск, должны быть в составе какого-нибудь </w:t>
      </w:r>
      <w:bookmarkStart w:id="118" w:name="keyword60"/>
      <w:bookmarkEnd w:id="118"/>
      <w:r w:rsidRPr="00725CDF">
        <w:rPr>
          <w:rStyle w:val="keyword"/>
          <w:rFonts w:eastAsiaTheme="majorEastAsia"/>
          <w:i/>
          <w:iCs/>
          <w:color w:val="000000"/>
          <w:sz w:val="28"/>
          <w:szCs w:val="28"/>
        </w:rPr>
        <w:t>файла</w:t>
      </w:r>
      <w:r w:rsidRPr="00725CDF">
        <w:rPr>
          <w:color w:val="000000"/>
          <w:sz w:val="28"/>
          <w:szCs w:val="28"/>
        </w:rPr>
        <w:t> .</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 xml:space="preserve">Важный аспект организации файловой системы - учет стоимости операций взаимодействия с вторичной памятью. Процесс считывания блока диска состоит из позиционирования считывающей головки над дорожкой, содержащей требуемый блок, ожидания, пока требуемый блок сделает </w:t>
      </w:r>
      <w:r w:rsidRPr="00725CDF">
        <w:rPr>
          <w:color w:val="000000"/>
          <w:sz w:val="28"/>
          <w:szCs w:val="28"/>
        </w:rPr>
        <w:lastRenderedPageBreak/>
        <w:t>оборот и окажется под головкой, и собственно считывания блока. Для этого требуется значительное время (десятки миллисекунд). В современных компьютерах обращение к диску осуществляется примерно в 100 000 раз медленнее, чем обращение к оперативной памяти. Таким образом, критерием вычислительной сложности алгоритмов, работающих с </w:t>
      </w:r>
      <w:bookmarkStart w:id="119" w:name="keyword61"/>
      <w:bookmarkEnd w:id="119"/>
      <w:r w:rsidRPr="00725CDF">
        <w:rPr>
          <w:rStyle w:val="keyword"/>
          <w:rFonts w:eastAsiaTheme="majorEastAsia"/>
          <w:i/>
          <w:iCs/>
          <w:color w:val="000000"/>
          <w:sz w:val="28"/>
          <w:szCs w:val="28"/>
        </w:rPr>
        <w:t>внешней памятью</w:t>
      </w:r>
      <w:r w:rsidRPr="00725CDF">
        <w:rPr>
          <w:color w:val="000000"/>
          <w:sz w:val="28"/>
          <w:szCs w:val="28"/>
        </w:rPr>
        <w:t>, является количество обращений к диску.</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 xml:space="preserve">В данной </w:t>
      </w:r>
      <w:r w:rsidR="006A50D3">
        <w:rPr>
          <w:color w:val="000000"/>
          <w:sz w:val="28"/>
          <w:szCs w:val="28"/>
        </w:rPr>
        <w:t>работе</w:t>
      </w:r>
      <w:r w:rsidRPr="00725CDF">
        <w:rPr>
          <w:color w:val="000000"/>
          <w:sz w:val="28"/>
          <w:szCs w:val="28"/>
        </w:rPr>
        <w:t xml:space="preserve"> рассматриваются вопросы структуры, именования, </w:t>
      </w:r>
      <w:bookmarkStart w:id="120" w:name="keyword62"/>
      <w:bookmarkEnd w:id="120"/>
      <w:r w:rsidRPr="00725CDF">
        <w:rPr>
          <w:rStyle w:val="keyword"/>
          <w:rFonts w:eastAsiaTheme="majorEastAsia"/>
          <w:i/>
          <w:iCs/>
          <w:color w:val="000000"/>
          <w:sz w:val="28"/>
          <w:szCs w:val="28"/>
        </w:rPr>
        <w:t>защиты файлов</w:t>
      </w:r>
      <w:r w:rsidRPr="00725CDF">
        <w:rPr>
          <w:color w:val="000000"/>
          <w:sz w:val="28"/>
          <w:szCs w:val="28"/>
        </w:rPr>
        <w:t> ; </w:t>
      </w:r>
      <w:bookmarkStart w:id="121" w:name="keyword63"/>
      <w:bookmarkEnd w:id="121"/>
      <w:r w:rsidRPr="00725CDF">
        <w:rPr>
          <w:rStyle w:val="keyword"/>
          <w:rFonts w:eastAsiaTheme="majorEastAsia"/>
          <w:i/>
          <w:iCs/>
          <w:color w:val="000000"/>
          <w:sz w:val="28"/>
          <w:szCs w:val="28"/>
        </w:rPr>
        <w:t>операции</w:t>
      </w:r>
      <w:r w:rsidRPr="00725CDF">
        <w:rPr>
          <w:color w:val="000000"/>
          <w:sz w:val="28"/>
          <w:szCs w:val="28"/>
        </w:rPr>
        <w:t>, которые разрешается производить над </w:t>
      </w:r>
      <w:bookmarkStart w:id="122" w:name="keyword64"/>
      <w:bookmarkEnd w:id="122"/>
      <w:r w:rsidRPr="00725CDF">
        <w:rPr>
          <w:rStyle w:val="keyword"/>
          <w:rFonts w:eastAsiaTheme="majorEastAsia"/>
          <w:i/>
          <w:iCs/>
          <w:color w:val="000000"/>
          <w:sz w:val="28"/>
          <w:szCs w:val="28"/>
        </w:rPr>
        <w:t>файлами</w:t>
      </w:r>
      <w:r w:rsidRPr="00725CDF">
        <w:rPr>
          <w:color w:val="000000"/>
          <w:sz w:val="28"/>
          <w:szCs w:val="28"/>
        </w:rPr>
        <w:t> ; организация файлового архива (полного дерева справочников). Проблемы выделения дискового пространства, обеспечения производительной работы файловой системы и ряд других вопросов, интересующих разработчиков системы, вы найдете в следующей лекции.</w:t>
      </w:r>
    </w:p>
    <w:p w:rsidR="00725CDF" w:rsidRPr="00725CDF" w:rsidRDefault="00725CDF" w:rsidP="001F616D">
      <w:pPr>
        <w:rPr>
          <w:color w:val="000000"/>
        </w:rPr>
      </w:pPr>
      <w:bookmarkStart w:id="123" w:name="sect2"/>
      <w:bookmarkStart w:id="124" w:name="_Toc508700142"/>
      <w:bookmarkStart w:id="125" w:name="_Toc18347"/>
      <w:bookmarkEnd w:id="123"/>
      <w:r w:rsidRPr="00725CDF">
        <w:rPr>
          <w:color w:val="000000"/>
        </w:rPr>
        <w:t>Общие сведения о файлах</w:t>
      </w:r>
      <w:bookmarkEnd w:id="124"/>
      <w:bookmarkEnd w:id="125"/>
    </w:p>
    <w:p w:rsidR="00725CDF" w:rsidRPr="00725CDF" w:rsidRDefault="00725CDF" w:rsidP="001F616D">
      <w:pPr>
        <w:rPr>
          <w:color w:val="000000"/>
        </w:rPr>
      </w:pPr>
      <w:bookmarkStart w:id="126" w:name="sect3"/>
      <w:bookmarkEnd w:id="126"/>
      <w:r w:rsidRPr="00725CDF">
        <w:rPr>
          <w:color w:val="000000"/>
        </w:rPr>
        <w:t>Имена файлов</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bookmarkStart w:id="127" w:name="keyword65"/>
      <w:bookmarkEnd w:id="127"/>
      <w:r w:rsidRPr="00725CDF">
        <w:rPr>
          <w:rStyle w:val="keyword"/>
          <w:rFonts w:eastAsiaTheme="majorEastAsia"/>
          <w:i/>
          <w:iCs/>
          <w:color w:val="000000"/>
          <w:sz w:val="28"/>
          <w:szCs w:val="28"/>
        </w:rPr>
        <w:t>Файлы</w:t>
      </w:r>
      <w:r w:rsidRPr="00725CDF">
        <w:rPr>
          <w:color w:val="000000"/>
          <w:sz w:val="28"/>
          <w:szCs w:val="28"/>
        </w:rPr>
        <w:t> представляют собой абстрактные объекты. Их задача - хранить информацию, скрывая от пользователя детали работы с устройствами. Когда процесс создает </w:t>
      </w:r>
      <w:bookmarkStart w:id="128" w:name="keyword66"/>
      <w:bookmarkEnd w:id="128"/>
      <w:r w:rsidRPr="00725CDF">
        <w:rPr>
          <w:rStyle w:val="keyword"/>
          <w:rFonts w:eastAsiaTheme="majorEastAsia"/>
          <w:i/>
          <w:iCs/>
          <w:color w:val="000000"/>
          <w:sz w:val="28"/>
          <w:szCs w:val="28"/>
        </w:rPr>
        <w:t>файл</w:t>
      </w:r>
      <w:r w:rsidRPr="00725CDF">
        <w:rPr>
          <w:color w:val="000000"/>
          <w:sz w:val="28"/>
          <w:szCs w:val="28"/>
        </w:rPr>
        <w:t>, он дает ему имя. После завершения процесса </w:t>
      </w:r>
      <w:bookmarkStart w:id="129" w:name="keyword67"/>
      <w:bookmarkEnd w:id="129"/>
      <w:r w:rsidRPr="00725CDF">
        <w:rPr>
          <w:rStyle w:val="keyword"/>
          <w:rFonts w:eastAsiaTheme="majorEastAsia"/>
          <w:i/>
          <w:iCs/>
          <w:color w:val="000000"/>
          <w:sz w:val="28"/>
          <w:szCs w:val="28"/>
        </w:rPr>
        <w:t>файл</w:t>
      </w:r>
      <w:r w:rsidRPr="00725CDF">
        <w:rPr>
          <w:color w:val="000000"/>
          <w:sz w:val="28"/>
          <w:szCs w:val="28"/>
        </w:rPr>
        <w:t> продолжает существовать и через свое имя может быть доступен другим процессам.</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Правила именования </w:t>
      </w:r>
      <w:bookmarkStart w:id="130" w:name="keyword68"/>
      <w:bookmarkEnd w:id="130"/>
      <w:r w:rsidRPr="00725CDF">
        <w:rPr>
          <w:rStyle w:val="keyword"/>
          <w:rFonts w:eastAsiaTheme="majorEastAsia"/>
          <w:i/>
          <w:iCs/>
          <w:color w:val="000000"/>
          <w:sz w:val="28"/>
          <w:szCs w:val="28"/>
        </w:rPr>
        <w:t>файлов</w:t>
      </w:r>
      <w:r w:rsidRPr="00725CDF">
        <w:rPr>
          <w:color w:val="000000"/>
          <w:sz w:val="28"/>
          <w:szCs w:val="28"/>
        </w:rPr>
        <w:t> зависят от ОС. Многие ОС поддерживают имена из </w:t>
      </w:r>
      <w:r w:rsidRPr="00725CDF">
        <w:rPr>
          <w:b/>
          <w:bCs/>
          <w:color w:val="000000"/>
          <w:sz w:val="28"/>
          <w:szCs w:val="28"/>
        </w:rPr>
        <w:t>двух частей</w:t>
      </w:r>
      <w:r w:rsidRPr="00725CDF">
        <w:rPr>
          <w:color w:val="000000"/>
          <w:sz w:val="28"/>
          <w:szCs w:val="28"/>
        </w:rPr>
        <w:t> (имя+расширение), например </w:t>
      </w:r>
      <w:r w:rsidRPr="00725CDF">
        <w:rPr>
          <w:rStyle w:val="texample"/>
          <w:color w:val="8B0000"/>
          <w:sz w:val="28"/>
          <w:szCs w:val="28"/>
        </w:rPr>
        <w:t>progr.c</w:t>
      </w:r>
      <w:r w:rsidRPr="00725CDF">
        <w:rPr>
          <w:color w:val="000000"/>
          <w:sz w:val="28"/>
          <w:szCs w:val="28"/>
        </w:rPr>
        <w:t> ( </w:t>
      </w:r>
      <w:bookmarkStart w:id="131" w:name="keyword69"/>
      <w:bookmarkEnd w:id="131"/>
      <w:r w:rsidRPr="00725CDF">
        <w:rPr>
          <w:rStyle w:val="keyword"/>
          <w:rFonts w:eastAsiaTheme="majorEastAsia"/>
          <w:i/>
          <w:iCs/>
          <w:color w:val="000000"/>
          <w:sz w:val="28"/>
          <w:szCs w:val="28"/>
        </w:rPr>
        <w:t>файл</w:t>
      </w:r>
      <w:r w:rsidRPr="00725CDF">
        <w:rPr>
          <w:color w:val="000000"/>
          <w:sz w:val="28"/>
          <w:szCs w:val="28"/>
        </w:rPr>
        <w:t>, содержащий текст программы на языке Си) или </w:t>
      </w:r>
      <w:r w:rsidRPr="00725CDF">
        <w:rPr>
          <w:rStyle w:val="texample"/>
          <w:color w:val="8B0000"/>
          <w:sz w:val="28"/>
          <w:szCs w:val="28"/>
        </w:rPr>
        <w:t>autoexec.bat</w:t>
      </w:r>
      <w:r w:rsidRPr="00725CDF">
        <w:rPr>
          <w:color w:val="000000"/>
          <w:sz w:val="28"/>
          <w:szCs w:val="28"/>
        </w:rPr>
        <w:t> ( </w:t>
      </w:r>
      <w:bookmarkStart w:id="132" w:name="keyword70"/>
      <w:bookmarkEnd w:id="132"/>
      <w:r w:rsidRPr="00725CDF">
        <w:rPr>
          <w:rStyle w:val="keyword"/>
          <w:rFonts w:eastAsiaTheme="majorEastAsia"/>
          <w:i/>
          <w:iCs/>
          <w:color w:val="000000"/>
          <w:sz w:val="28"/>
          <w:szCs w:val="28"/>
        </w:rPr>
        <w:t>файл</w:t>
      </w:r>
      <w:r w:rsidRPr="00725CDF">
        <w:rPr>
          <w:color w:val="000000"/>
          <w:sz w:val="28"/>
          <w:szCs w:val="28"/>
        </w:rPr>
        <w:t>, содержащий команды интерпретатора командного языка). Тип расширения </w:t>
      </w:r>
      <w:bookmarkStart w:id="133" w:name="keyword71"/>
      <w:bookmarkEnd w:id="133"/>
      <w:r w:rsidRPr="00725CDF">
        <w:rPr>
          <w:rStyle w:val="keyword"/>
          <w:rFonts w:eastAsiaTheme="majorEastAsia"/>
          <w:i/>
          <w:iCs/>
          <w:color w:val="000000"/>
          <w:sz w:val="28"/>
          <w:szCs w:val="28"/>
        </w:rPr>
        <w:t>файла</w:t>
      </w:r>
      <w:r w:rsidRPr="00725CDF">
        <w:rPr>
          <w:color w:val="000000"/>
          <w:sz w:val="28"/>
          <w:szCs w:val="28"/>
        </w:rPr>
        <w:t> позволяет ОС организовать работу с ним различных прикладных программ в соответствии с заранее оговоренными соглашениями. Обычно ОС накладывают некоторые ограничения, как на используемые в имени символы, так и на длину имени </w:t>
      </w:r>
      <w:bookmarkStart w:id="134" w:name="keyword72"/>
      <w:bookmarkEnd w:id="134"/>
      <w:r w:rsidRPr="00725CDF">
        <w:rPr>
          <w:rStyle w:val="keyword"/>
          <w:rFonts w:eastAsiaTheme="majorEastAsia"/>
          <w:i/>
          <w:iCs/>
          <w:color w:val="000000"/>
          <w:sz w:val="28"/>
          <w:szCs w:val="28"/>
        </w:rPr>
        <w:t>файла</w:t>
      </w:r>
      <w:r w:rsidRPr="00725CDF">
        <w:rPr>
          <w:color w:val="000000"/>
          <w:sz w:val="28"/>
          <w:szCs w:val="28"/>
        </w:rPr>
        <w:t>. В соответствии со стандартом POSIX, популярные ОС оперируют удобными для пользователя длинными именами (до 255 символов).</w:t>
      </w:r>
    </w:p>
    <w:p w:rsidR="00725CDF" w:rsidRPr="001F616D" w:rsidRDefault="00725CDF" w:rsidP="001F616D">
      <w:pPr>
        <w:rPr>
          <w:b/>
          <w:color w:val="000000"/>
        </w:rPr>
      </w:pPr>
      <w:bookmarkStart w:id="135" w:name="sect4"/>
      <w:bookmarkEnd w:id="135"/>
      <w:r w:rsidRPr="001F616D">
        <w:rPr>
          <w:b/>
          <w:color w:val="000000"/>
        </w:rPr>
        <w:t>Типы файлов</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Важный аспект организации файловой системы и ОС - следует ли поддерживать и распознавать </w:t>
      </w:r>
      <w:bookmarkStart w:id="136" w:name="keyword73"/>
      <w:bookmarkEnd w:id="136"/>
      <w:r w:rsidRPr="00725CDF">
        <w:rPr>
          <w:rStyle w:val="keyword"/>
          <w:rFonts w:eastAsiaTheme="majorEastAsia"/>
          <w:i/>
          <w:iCs/>
          <w:color w:val="000000"/>
          <w:sz w:val="28"/>
          <w:szCs w:val="28"/>
        </w:rPr>
        <w:t>типы файлов</w:t>
      </w:r>
      <w:r w:rsidRPr="00725CDF">
        <w:rPr>
          <w:color w:val="000000"/>
          <w:sz w:val="28"/>
          <w:szCs w:val="28"/>
        </w:rPr>
        <w:t>. Если да, то это может помочь правильному функционированию ОС, например не допустить вывода на принтер бинарного </w:t>
      </w:r>
      <w:bookmarkStart w:id="137" w:name="keyword74"/>
      <w:bookmarkEnd w:id="137"/>
      <w:r w:rsidRPr="00725CDF">
        <w:rPr>
          <w:rStyle w:val="keyword"/>
          <w:rFonts w:eastAsiaTheme="majorEastAsia"/>
          <w:i/>
          <w:iCs/>
          <w:color w:val="000000"/>
          <w:sz w:val="28"/>
          <w:szCs w:val="28"/>
        </w:rPr>
        <w:t>файла</w:t>
      </w:r>
      <w:r w:rsidRPr="00725CDF">
        <w:rPr>
          <w:color w:val="000000"/>
          <w:sz w:val="28"/>
          <w:szCs w:val="28"/>
        </w:rPr>
        <w:t>.</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Основные </w:t>
      </w:r>
      <w:bookmarkStart w:id="138" w:name="keyword75"/>
      <w:bookmarkEnd w:id="138"/>
      <w:r w:rsidRPr="00725CDF">
        <w:rPr>
          <w:rStyle w:val="keyword"/>
          <w:rFonts w:eastAsiaTheme="majorEastAsia"/>
          <w:i/>
          <w:iCs/>
          <w:color w:val="000000"/>
          <w:sz w:val="28"/>
          <w:szCs w:val="28"/>
        </w:rPr>
        <w:t>типы файлов</w:t>
      </w:r>
      <w:r w:rsidRPr="00725CDF">
        <w:rPr>
          <w:color w:val="000000"/>
          <w:sz w:val="28"/>
          <w:szCs w:val="28"/>
        </w:rPr>
        <w:t>: регулярные (обычные) </w:t>
      </w:r>
      <w:bookmarkStart w:id="139" w:name="keyword76"/>
      <w:bookmarkEnd w:id="139"/>
      <w:r w:rsidRPr="00725CDF">
        <w:rPr>
          <w:rStyle w:val="keyword"/>
          <w:rFonts w:eastAsiaTheme="majorEastAsia"/>
          <w:i/>
          <w:iCs/>
          <w:color w:val="000000"/>
          <w:sz w:val="28"/>
          <w:szCs w:val="28"/>
        </w:rPr>
        <w:t>файлы</w:t>
      </w:r>
      <w:r w:rsidRPr="00725CDF">
        <w:rPr>
          <w:color w:val="000000"/>
          <w:sz w:val="28"/>
          <w:szCs w:val="28"/>
        </w:rPr>
        <w:t> и </w:t>
      </w:r>
      <w:bookmarkStart w:id="140" w:name="keyword77"/>
      <w:bookmarkEnd w:id="140"/>
      <w:r w:rsidRPr="00725CDF">
        <w:rPr>
          <w:rStyle w:val="keyword"/>
          <w:rFonts w:eastAsiaTheme="majorEastAsia"/>
          <w:i/>
          <w:iCs/>
          <w:color w:val="000000"/>
          <w:sz w:val="28"/>
          <w:szCs w:val="28"/>
        </w:rPr>
        <w:t>директории</w:t>
      </w:r>
      <w:r w:rsidRPr="00725CDF">
        <w:rPr>
          <w:color w:val="000000"/>
          <w:sz w:val="28"/>
          <w:szCs w:val="28"/>
        </w:rPr>
        <w:t> (справочники, </w:t>
      </w:r>
      <w:bookmarkStart w:id="141" w:name="keyword78"/>
      <w:bookmarkEnd w:id="141"/>
      <w:r w:rsidRPr="00725CDF">
        <w:rPr>
          <w:rStyle w:val="keyword"/>
          <w:rFonts w:eastAsiaTheme="majorEastAsia"/>
          <w:i/>
          <w:iCs/>
          <w:color w:val="000000"/>
          <w:sz w:val="28"/>
          <w:szCs w:val="28"/>
        </w:rPr>
        <w:t>каталоги</w:t>
      </w:r>
      <w:r w:rsidRPr="00725CDF">
        <w:rPr>
          <w:color w:val="000000"/>
          <w:sz w:val="28"/>
          <w:szCs w:val="28"/>
        </w:rPr>
        <w:t> ). Обычные </w:t>
      </w:r>
      <w:bookmarkStart w:id="142" w:name="keyword79"/>
      <w:bookmarkEnd w:id="142"/>
      <w:r w:rsidRPr="00725CDF">
        <w:rPr>
          <w:rStyle w:val="keyword"/>
          <w:rFonts w:eastAsiaTheme="majorEastAsia"/>
          <w:i/>
          <w:iCs/>
          <w:color w:val="000000"/>
          <w:sz w:val="28"/>
          <w:szCs w:val="28"/>
        </w:rPr>
        <w:t>файлы</w:t>
      </w:r>
      <w:r w:rsidRPr="00725CDF">
        <w:rPr>
          <w:color w:val="000000"/>
          <w:sz w:val="28"/>
          <w:szCs w:val="28"/>
        </w:rPr>
        <w:t> содержат пользовательскую информацию. </w:t>
      </w:r>
      <w:bookmarkStart w:id="143" w:name="keyword-context4"/>
      <w:bookmarkStart w:id="144" w:name="keyword80"/>
      <w:bookmarkEnd w:id="143"/>
      <w:bookmarkEnd w:id="144"/>
      <w:r w:rsidRPr="00725CDF">
        <w:rPr>
          <w:rStyle w:val="keyword"/>
          <w:rFonts w:eastAsiaTheme="majorEastAsia"/>
          <w:b/>
          <w:bCs/>
          <w:i/>
          <w:iCs/>
          <w:color w:val="000000"/>
          <w:sz w:val="28"/>
          <w:szCs w:val="28"/>
        </w:rPr>
        <w:t>Директории</w:t>
      </w:r>
      <w:r w:rsidRPr="00725CDF">
        <w:rPr>
          <w:color w:val="000000"/>
          <w:sz w:val="28"/>
          <w:szCs w:val="28"/>
        </w:rPr>
        <w:t> - системные </w:t>
      </w:r>
      <w:bookmarkStart w:id="145" w:name="keyword81"/>
      <w:bookmarkEnd w:id="145"/>
      <w:r w:rsidRPr="00725CDF">
        <w:rPr>
          <w:rStyle w:val="keyword"/>
          <w:rFonts w:eastAsiaTheme="majorEastAsia"/>
          <w:i/>
          <w:iCs/>
          <w:color w:val="000000"/>
          <w:sz w:val="28"/>
          <w:szCs w:val="28"/>
        </w:rPr>
        <w:t>файлы</w:t>
      </w:r>
      <w:r w:rsidRPr="00725CDF">
        <w:rPr>
          <w:color w:val="000000"/>
          <w:sz w:val="28"/>
          <w:szCs w:val="28"/>
        </w:rPr>
        <w:t>, поддерживающие структуру файловой системы. В </w:t>
      </w:r>
      <w:bookmarkStart w:id="146" w:name="keyword82"/>
      <w:bookmarkEnd w:id="146"/>
      <w:r w:rsidRPr="00725CDF">
        <w:rPr>
          <w:rStyle w:val="keyword"/>
          <w:rFonts w:eastAsiaTheme="majorEastAsia"/>
          <w:i/>
          <w:iCs/>
          <w:color w:val="000000"/>
          <w:sz w:val="28"/>
          <w:szCs w:val="28"/>
        </w:rPr>
        <w:t>каталоге</w:t>
      </w:r>
      <w:r w:rsidRPr="00725CDF">
        <w:rPr>
          <w:color w:val="000000"/>
          <w:sz w:val="28"/>
          <w:szCs w:val="28"/>
        </w:rPr>
        <w:t> содержится перечень входящих в него </w:t>
      </w:r>
      <w:bookmarkStart w:id="147" w:name="keyword83"/>
      <w:bookmarkEnd w:id="147"/>
      <w:r w:rsidRPr="00725CDF">
        <w:rPr>
          <w:rStyle w:val="keyword"/>
          <w:rFonts w:eastAsiaTheme="majorEastAsia"/>
          <w:i/>
          <w:iCs/>
          <w:color w:val="000000"/>
          <w:sz w:val="28"/>
          <w:szCs w:val="28"/>
        </w:rPr>
        <w:t>файлов</w:t>
      </w:r>
      <w:r w:rsidRPr="00725CDF">
        <w:rPr>
          <w:color w:val="000000"/>
          <w:sz w:val="28"/>
          <w:szCs w:val="28"/>
        </w:rPr>
        <w:t> и устанавливается соответствие между </w:t>
      </w:r>
      <w:bookmarkStart w:id="148" w:name="keyword84"/>
      <w:bookmarkEnd w:id="148"/>
      <w:r w:rsidRPr="00725CDF">
        <w:rPr>
          <w:rStyle w:val="keyword"/>
          <w:rFonts w:eastAsiaTheme="majorEastAsia"/>
          <w:i/>
          <w:iCs/>
          <w:color w:val="000000"/>
          <w:sz w:val="28"/>
          <w:szCs w:val="28"/>
        </w:rPr>
        <w:t>файлами</w:t>
      </w:r>
      <w:r w:rsidRPr="00725CDF">
        <w:rPr>
          <w:color w:val="000000"/>
          <w:sz w:val="28"/>
          <w:szCs w:val="28"/>
        </w:rPr>
        <w:t> и их характеристиками ( </w:t>
      </w:r>
      <w:bookmarkStart w:id="149" w:name="keyword85"/>
      <w:bookmarkEnd w:id="149"/>
      <w:r w:rsidRPr="00725CDF">
        <w:rPr>
          <w:rStyle w:val="keyword"/>
          <w:rFonts w:eastAsiaTheme="majorEastAsia"/>
          <w:i/>
          <w:iCs/>
          <w:color w:val="000000"/>
          <w:sz w:val="28"/>
          <w:szCs w:val="28"/>
        </w:rPr>
        <w:t>атрибутами</w:t>
      </w:r>
      <w:r w:rsidRPr="00725CDF">
        <w:rPr>
          <w:color w:val="000000"/>
          <w:sz w:val="28"/>
          <w:szCs w:val="28"/>
        </w:rPr>
        <w:t> ). Мы будем рассматривать </w:t>
      </w:r>
      <w:bookmarkStart w:id="150" w:name="keyword86"/>
      <w:bookmarkEnd w:id="150"/>
      <w:r w:rsidRPr="00725CDF">
        <w:rPr>
          <w:rStyle w:val="keyword"/>
          <w:rFonts w:eastAsiaTheme="majorEastAsia"/>
          <w:i/>
          <w:iCs/>
          <w:color w:val="000000"/>
          <w:sz w:val="28"/>
          <w:szCs w:val="28"/>
        </w:rPr>
        <w:t>директории</w:t>
      </w:r>
      <w:r w:rsidRPr="00725CDF">
        <w:rPr>
          <w:color w:val="000000"/>
          <w:sz w:val="28"/>
          <w:szCs w:val="28"/>
        </w:rPr>
        <w:t> ниже.</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Напомним, что хотя внутри подсистемы управления </w:t>
      </w:r>
      <w:bookmarkStart w:id="151" w:name="keyword87"/>
      <w:bookmarkEnd w:id="151"/>
      <w:r w:rsidRPr="00725CDF">
        <w:rPr>
          <w:rStyle w:val="keyword"/>
          <w:rFonts w:eastAsiaTheme="majorEastAsia"/>
          <w:i/>
          <w:iCs/>
          <w:color w:val="000000"/>
          <w:sz w:val="28"/>
          <w:szCs w:val="28"/>
        </w:rPr>
        <w:t>файлами</w:t>
      </w:r>
      <w:r w:rsidRPr="00725CDF">
        <w:rPr>
          <w:color w:val="000000"/>
          <w:sz w:val="28"/>
          <w:szCs w:val="28"/>
        </w:rPr>
        <w:t> обычный </w:t>
      </w:r>
      <w:bookmarkStart w:id="152" w:name="keyword88"/>
      <w:bookmarkEnd w:id="152"/>
      <w:r w:rsidRPr="00725CDF">
        <w:rPr>
          <w:rStyle w:val="keyword"/>
          <w:rFonts w:eastAsiaTheme="majorEastAsia"/>
          <w:i/>
          <w:iCs/>
          <w:color w:val="000000"/>
          <w:sz w:val="28"/>
          <w:szCs w:val="28"/>
        </w:rPr>
        <w:t>файл</w:t>
      </w:r>
      <w:r w:rsidRPr="00725CDF">
        <w:rPr>
          <w:color w:val="000000"/>
          <w:sz w:val="28"/>
          <w:szCs w:val="28"/>
        </w:rPr>
        <w:t xml:space="preserve"> представляется в виде набора </w:t>
      </w:r>
      <w:r w:rsidRPr="00725CDF">
        <w:rPr>
          <w:color w:val="000000"/>
          <w:sz w:val="28"/>
          <w:szCs w:val="28"/>
        </w:rPr>
        <w:lastRenderedPageBreak/>
        <w:t>блоков </w:t>
      </w:r>
      <w:bookmarkStart w:id="153" w:name="keyword89"/>
      <w:bookmarkEnd w:id="153"/>
      <w:r w:rsidRPr="00725CDF">
        <w:rPr>
          <w:rStyle w:val="keyword"/>
          <w:rFonts w:eastAsiaTheme="majorEastAsia"/>
          <w:i/>
          <w:iCs/>
          <w:color w:val="000000"/>
          <w:sz w:val="28"/>
          <w:szCs w:val="28"/>
        </w:rPr>
        <w:t>внешней памяти</w:t>
      </w:r>
      <w:r w:rsidRPr="00725CDF">
        <w:rPr>
          <w:color w:val="000000"/>
          <w:sz w:val="28"/>
          <w:szCs w:val="28"/>
        </w:rPr>
        <w:t>, для пользователей обеспечивается представление </w:t>
      </w:r>
      <w:bookmarkStart w:id="154" w:name="keyword90"/>
      <w:bookmarkEnd w:id="154"/>
      <w:r w:rsidRPr="00725CDF">
        <w:rPr>
          <w:rStyle w:val="keyword"/>
          <w:rFonts w:eastAsiaTheme="majorEastAsia"/>
          <w:i/>
          <w:iCs/>
          <w:color w:val="000000"/>
          <w:sz w:val="28"/>
          <w:szCs w:val="28"/>
        </w:rPr>
        <w:t>файла</w:t>
      </w:r>
      <w:r w:rsidRPr="00725CDF">
        <w:rPr>
          <w:color w:val="000000"/>
          <w:sz w:val="28"/>
          <w:szCs w:val="28"/>
        </w:rPr>
        <w:t> в виде линейной последовательности байтов. Такое представление позволяет использовать абстракцию </w:t>
      </w:r>
      <w:bookmarkStart w:id="155" w:name="keyword91"/>
      <w:bookmarkEnd w:id="155"/>
      <w:r w:rsidRPr="00725CDF">
        <w:rPr>
          <w:rStyle w:val="keyword"/>
          <w:rFonts w:eastAsiaTheme="majorEastAsia"/>
          <w:i/>
          <w:iCs/>
          <w:color w:val="000000"/>
          <w:sz w:val="28"/>
          <w:szCs w:val="28"/>
        </w:rPr>
        <w:t>файла</w:t>
      </w:r>
      <w:r w:rsidRPr="00725CDF">
        <w:rPr>
          <w:color w:val="000000"/>
          <w:sz w:val="28"/>
          <w:szCs w:val="28"/>
        </w:rPr>
        <w:t> при работе с внешними устройствами, при организации межпроцессных взаимодействий и т. д. Так, например, клавиатура обычно рассматривается как текстовый </w:t>
      </w:r>
      <w:bookmarkStart w:id="156" w:name="keyword92"/>
      <w:bookmarkEnd w:id="156"/>
      <w:r w:rsidRPr="00725CDF">
        <w:rPr>
          <w:rStyle w:val="keyword"/>
          <w:rFonts w:eastAsiaTheme="majorEastAsia"/>
          <w:i/>
          <w:iCs/>
          <w:color w:val="000000"/>
          <w:sz w:val="28"/>
          <w:szCs w:val="28"/>
        </w:rPr>
        <w:t>файл</w:t>
      </w:r>
      <w:r w:rsidRPr="00725CDF">
        <w:rPr>
          <w:color w:val="000000"/>
          <w:sz w:val="28"/>
          <w:szCs w:val="28"/>
        </w:rPr>
        <w:t>, из которого компьютер получает данные в символьном формате. Поэтому иногда к </w:t>
      </w:r>
      <w:bookmarkStart w:id="157" w:name="keyword93"/>
      <w:bookmarkEnd w:id="157"/>
      <w:r w:rsidRPr="00725CDF">
        <w:rPr>
          <w:rStyle w:val="keyword"/>
          <w:rFonts w:eastAsiaTheme="majorEastAsia"/>
          <w:i/>
          <w:iCs/>
          <w:color w:val="000000"/>
          <w:sz w:val="28"/>
          <w:szCs w:val="28"/>
        </w:rPr>
        <w:t>файлам</w:t>
      </w:r>
      <w:r w:rsidRPr="00725CDF">
        <w:rPr>
          <w:color w:val="000000"/>
          <w:sz w:val="28"/>
          <w:szCs w:val="28"/>
        </w:rPr>
        <w:t> приписывают другие объекты ОС, например специальные символьные </w:t>
      </w:r>
      <w:bookmarkStart w:id="158" w:name="keyword94"/>
      <w:bookmarkEnd w:id="158"/>
      <w:r w:rsidRPr="00725CDF">
        <w:rPr>
          <w:rStyle w:val="keyword"/>
          <w:rFonts w:eastAsiaTheme="majorEastAsia"/>
          <w:i/>
          <w:iCs/>
          <w:color w:val="000000"/>
          <w:sz w:val="28"/>
          <w:szCs w:val="28"/>
        </w:rPr>
        <w:t>файлы</w:t>
      </w:r>
      <w:r w:rsidRPr="00725CDF">
        <w:rPr>
          <w:color w:val="000000"/>
          <w:sz w:val="28"/>
          <w:szCs w:val="28"/>
        </w:rPr>
        <w:t> и специальные блочные </w:t>
      </w:r>
      <w:bookmarkStart w:id="159" w:name="keyword95"/>
      <w:bookmarkEnd w:id="159"/>
      <w:r w:rsidRPr="00725CDF">
        <w:rPr>
          <w:rStyle w:val="keyword"/>
          <w:rFonts w:eastAsiaTheme="majorEastAsia"/>
          <w:i/>
          <w:iCs/>
          <w:color w:val="000000"/>
          <w:sz w:val="28"/>
          <w:szCs w:val="28"/>
        </w:rPr>
        <w:t>файлы</w:t>
      </w:r>
      <w:r w:rsidRPr="00725CDF">
        <w:rPr>
          <w:color w:val="000000"/>
          <w:sz w:val="28"/>
          <w:szCs w:val="28"/>
        </w:rPr>
        <w:t>, именованные каналы и сокеты, имеющие файловый интерфейс. Эти объекты рассматриваются в других разделах данного курса.</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Далее речь пойдет главным образом об </w:t>
      </w:r>
      <w:r w:rsidRPr="00725CDF">
        <w:rPr>
          <w:b/>
          <w:bCs/>
          <w:color w:val="000000"/>
          <w:sz w:val="28"/>
          <w:szCs w:val="28"/>
        </w:rPr>
        <w:t>обычных файлах</w:t>
      </w:r>
      <w:r w:rsidRPr="00725CDF">
        <w:rPr>
          <w:color w:val="000000"/>
          <w:sz w:val="28"/>
          <w:szCs w:val="28"/>
        </w:rPr>
        <w:t>.</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Обычные (или регулярные) </w:t>
      </w:r>
      <w:bookmarkStart w:id="160" w:name="keyword96"/>
      <w:bookmarkEnd w:id="160"/>
      <w:r w:rsidRPr="00725CDF">
        <w:rPr>
          <w:rStyle w:val="keyword"/>
          <w:rFonts w:eastAsiaTheme="majorEastAsia"/>
          <w:i/>
          <w:iCs/>
          <w:color w:val="000000"/>
          <w:sz w:val="28"/>
          <w:szCs w:val="28"/>
        </w:rPr>
        <w:t>файлы</w:t>
      </w:r>
      <w:r w:rsidRPr="00725CDF">
        <w:rPr>
          <w:color w:val="000000"/>
          <w:sz w:val="28"/>
          <w:szCs w:val="28"/>
        </w:rPr>
        <w:t> реально представляют собой набор блоков (возможно, пустой) на устройстве </w:t>
      </w:r>
      <w:bookmarkStart w:id="161" w:name="keyword97"/>
      <w:bookmarkEnd w:id="161"/>
      <w:r w:rsidRPr="00725CDF">
        <w:rPr>
          <w:rStyle w:val="keyword"/>
          <w:rFonts w:eastAsiaTheme="majorEastAsia"/>
          <w:i/>
          <w:iCs/>
          <w:color w:val="000000"/>
          <w:sz w:val="28"/>
          <w:szCs w:val="28"/>
        </w:rPr>
        <w:t>внешней памяти</w:t>
      </w:r>
      <w:r w:rsidRPr="00725CDF">
        <w:rPr>
          <w:color w:val="000000"/>
          <w:sz w:val="28"/>
          <w:szCs w:val="28"/>
        </w:rPr>
        <w:t>, на котором поддерживается файловая система. Такие </w:t>
      </w:r>
      <w:bookmarkStart w:id="162" w:name="keyword98"/>
      <w:bookmarkEnd w:id="162"/>
      <w:r w:rsidRPr="00725CDF">
        <w:rPr>
          <w:rStyle w:val="keyword"/>
          <w:rFonts w:eastAsiaTheme="majorEastAsia"/>
          <w:i/>
          <w:iCs/>
          <w:color w:val="000000"/>
          <w:sz w:val="28"/>
          <w:szCs w:val="28"/>
        </w:rPr>
        <w:t>файлы</w:t>
      </w:r>
      <w:r w:rsidRPr="00725CDF">
        <w:rPr>
          <w:color w:val="000000"/>
          <w:sz w:val="28"/>
          <w:szCs w:val="28"/>
        </w:rPr>
        <w:t> могут содержать как текстовую информацию (обычно в формате ASCII), так и произвольную двоичную (бинарную) информацию.</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Текстовые </w:t>
      </w:r>
      <w:bookmarkStart w:id="163" w:name="keyword99"/>
      <w:bookmarkEnd w:id="163"/>
      <w:r w:rsidRPr="00725CDF">
        <w:rPr>
          <w:rStyle w:val="keyword"/>
          <w:rFonts w:eastAsiaTheme="majorEastAsia"/>
          <w:i/>
          <w:iCs/>
          <w:color w:val="000000"/>
          <w:sz w:val="28"/>
          <w:szCs w:val="28"/>
        </w:rPr>
        <w:t>файлы</w:t>
      </w:r>
      <w:r w:rsidRPr="00725CDF">
        <w:rPr>
          <w:color w:val="000000"/>
          <w:sz w:val="28"/>
          <w:szCs w:val="28"/>
        </w:rPr>
        <w:t> содержат символьные строки, которые можно распечатать, увидеть на экране или редактировать обычным текстовым редактором.</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Другой </w:t>
      </w:r>
      <w:bookmarkStart w:id="164" w:name="keyword100"/>
      <w:bookmarkEnd w:id="164"/>
      <w:r w:rsidRPr="00725CDF">
        <w:rPr>
          <w:rStyle w:val="keyword"/>
          <w:rFonts w:eastAsiaTheme="majorEastAsia"/>
          <w:i/>
          <w:iCs/>
          <w:color w:val="000000"/>
          <w:sz w:val="28"/>
          <w:szCs w:val="28"/>
        </w:rPr>
        <w:t>тип файлов</w:t>
      </w:r>
      <w:r w:rsidRPr="00725CDF">
        <w:rPr>
          <w:color w:val="000000"/>
          <w:sz w:val="28"/>
          <w:szCs w:val="28"/>
        </w:rPr>
        <w:t> - нетекстовые, или бинарные, </w:t>
      </w:r>
      <w:bookmarkStart w:id="165" w:name="keyword101"/>
      <w:bookmarkEnd w:id="165"/>
      <w:r w:rsidRPr="00725CDF">
        <w:rPr>
          <w:rStyle w:val="keyword"/>
          <w:rFonts w:eastAsiaTheme="majorEastAsia"/>
          <w:i/>
          <w:iCs/>
          <w:color w:val="000000"/>
          <w:sz w:val="28"/>
          <w:szCs w:val="28"/>
        </w:rPr>
        <w:t>файлы</w:t>
      </w:r>
      <w:r w:rsidRPr="00725CDF">
        <w:rPr>
          <w:color w:val="000000"/>
          <w:sz w:val="28"/>
          <w:szCs w:val="28"/>
        </w:rPr>
        <w:t>. Обычно они имеют некоторую внутреннюю структуру. Например, исполняемый </w:t>
      </w:r>
      <w:bookmarkStart w:id="166" w:name="keyword102"/>
      <w:bookmarkEnd w:id="166"/>
      <w:r w:rsidRPr="00725CDF">
        <w:rPr>
          <w:rStyle w:val="keyword"/>
          <w:rFonts w:eastAsiaTheme="majorEastAsia"/>
          <w:i/>
          <w:iCs/>
          <w:color w:val="000000"/>
          <w:sz w:val="28"/>
          <w:szCs w:val="28"/>
        </w:rPr>
        <w:t>файл</w:t>
      </w:r>
      <w:r w:rsidRPr="00725CDF">
        <w:rPr>
          <w:color w:val="000000"/>
          <w:sz w:val="28"/>
          <w:szCs w:val="28"/>
        </w:rPr>
        <w:t> в ОС Unix имеет пять секций: заголовок, текст, данные, биты реаллокации и символьную таблицу. ОС выполняет </w:t>
      </w:r>
      <w:bookmarkStart w:id="167" w:name="keyword103"/>
      <w:bookmarkEnd w:id="167"/>
      <w:r w:rsidRPr="00725CDF">
        <w:rPr>
          <w:rStyle w:val="keyword"/>
          <w:rFonts w:eastAsiaTheme="majorEastAsia"/>
          <w:i/>
          <w:iCs/>
          <w:color w:val="000000"/>
          <w:sz w:val="28"/>
          <w:szCs w:val="28"/>
        </w:rPr>
        <w:t>файл</w:t>
      </w:r>
      <w:r w:rsidRPr="00725CDF">
        <w:rPr>
          <w:color w:val="000000"/>
          <w:sz w:val="28"/>
          <w:szCs w:val="28"/>
        </w:rPr>
        <w:t>, только если он имеет нужный формат. Другим примером бинарного </w:t>
      </w:r>
      <w:bookmarkStart w:id="168" w:name="keyword104"/>
      <w:bookmarkEnd w:id="168"/>
      <w:r w:rsidRPr="00725CDF">
        <w:rPr>
          <w:rStyle w:val="keyword"/>
          <w:rFonts w:eastAsiaTheme="majorEastAsia"/>
          <w:i/>
          <w:iCs/>
          <w:color w:val="000000"/>
          <w:sz w:val="28"/>
          <w:szCs w:val="28"/>
        </w:rPr>
        <w:t>файла</w:t>
      </w:r>
      <w:r w:rsidRPr="00725CDF">
        <w:rPr>
          <w:color w:val="000000"/>
          <w:sz w:val="28"/>
          <w:szCs w:val="28"/>
        </w:rPr>
        <w:t> может быть архивный </w:t>
      </w:r>
      <w:bookmarkStart w:id="169" w:name="keyword105"/>
      <w:bookmarkEnd w:id="169"/>
      <w:r w:rsidRPr="00725CDF">
        <w:rPr>
          <w:rStyle w:val="keyword"/>
          <w:rFonts w:eastAsiaTheme="majorEastAsia"/>
          <w:i/>
          <w:iCs/>
          <w:color w:val="000000"/>
          <w:sz w:val="28"/>
          <w:szCs w:val="28"/>
        </w:rPr>
        <w:t>файл</w:t>
      </w:r>
      <w:r w:rsidRPr="00725CDF">
        <w:rPr>
          <w:color w:val="000000"/>
          <w:sz w:val="28"/>
          <w:szCs w:val="28"/>
        </w:rPr>
        <w:t>. Типизация </w:t>
      </w:r>
      <w:bookmarkStart w:id="170" w:name="keyword106"/>
      <w:bookmarkEnd w:id="170"/>
      <w:r w:rsidRPr="00725CDF">
        <w:rPr>
          <w:rStyle w:val="keyword"/>
          <w:rFonts w:eastAsiaTheme="majorEastAsia"/>
          <w:i/>
          <w:iCs/>
          <w:color w:val="000000"/>
          <w:sz w:val="28"/>
          <w:szCs w:val="28"/>
        </w:rPr>
        <w:t>файлов</w:t>
      </w:r>
      <w:r w:rsidRPr="00725CDF">
        <w:rPr>
          <w:color w:val="000000"/>
          <w:sz w:val="28"/>
          <w:szCs w:val="28"/>
        </w:rPr>
        <w:t> не слишком строгая.</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Обычно прикладные программы, работающие с </w:t>
      </w:r>
      <w:bookmarkStart w:id="171" w:name="keyword107"/>
      <w:bookmarkEnd w:id="171"/>
      <w:r w:rsidRPr="00725CDF">
        <w:rPr>
          <w:rStyle w:val="keyword"/>
          <w:rFonts w:eastAsiaTheme="majorEastAsia"/>
          <w:i/>
          <w:iCs/>
          <w:color w:val="000000"/>
          <w:sz w:val="28"/>
          <w:szCs w:val="28"/>
        </w:rPr>
        <w:t>файлами</w:t>
      </w:r>
      <w:r w:rsidRPr="00725CDF">
        <w:rPr>
          <w:color w:val="000000"/>
          <w:sz w:val="28"/>
          <w:szCs w:val="28"/>
        </w:rPr>
        <w:t>, распознают </w:t>
      </w:r>
      <w:bookmarkStart w:id="172" w:name="keyword108"/>
      <w:bookmarkEnd w:id="172"/>
      <w:r w:rsidRPr="00725CDF">
        <w:rPr>
          <w:rStyle w:val="keyword"/>
          <w:rFonts w:eastAsiaTheme="majorEastAsia"/>
          <w:i/>
          <w:iCs/>
          <w:color w:val="000000"/>
          <w:sz w:val="28"/>
          <w:szCs w:val="28"/>
        </w:rPr>
        <w:t>тип файла</w:t>
      </w:r>
      <w:r w:rsidRPr="00725CDF">
        <w:rPr>
          <w:color w:val="000000"/>
          <w:sz w:val="28"/>
          <w:szCs w:val="28"/>
        </w:rPr>
        <w:t> по его имени в соответствии с общепринятыми соглашениями. Например, </w:t>
      </w:r>
      <w:bookmarkStart w:id="173" w:name="keyword109"/>
      <w:bookmarkEnd w:id="173"/>
      <w:r w:rsidRPr="00725CDF">
        <w:rPr>
          <w:rStyle w:val="keyword"/>
          <w:rFonts w:eastAsiaTheme="majorEastAsia"/>
          <w:i/>
          <w:iCs/>
          <w:color w:val="000000"/>
          <w:sz w:val="28"/>
          <w:szCs w:val="28"/>
        </w:rPr>
        <w:t>файлы</w:t>
      </w:r>
      <w:r w:rsidRPr="00725CDF">
        <w:rPr>
          <w:color w:val="000000"/>
          <w:sz w:val="28"/>
          <w:szCs w:val="28"/>
        </w:rPr>
        <w:t> с расширениями </w:t>
      </w:r>
      <w:r w:rsidRPr="00725CDF">
        <w:rPr>
          <w:rStyle w:val="texample"/>
          <w:color w:val="8B0000"/>
          <w:sz w:val="28"/>
          <w:szCs w:val="28"/>
        </w:rPr>
        <w:t>.c</w:t>
      </w:r>
      <w:r w:rsidRPr="00725CDF">
        <w:rPr>
          <w:color w:val="000000"/>
          <w:sz w:val="28"/>
          <w:szCs w:val="28"/>
        </w:rPr>
        <w:t>, </w:t>
      </w:r>
      <w:r w:rsidRPr="00725CDF">
        <w:rPr>
          <w:rStyle w:val="texample"/>
          <w:color w:val="8B0000"/>
          <w:sz w:val="28"/>
          <w:szCs w:val="28"/>
        </w:rPr>
        <w:t>.pas</w:t>
      </w:r>
      <w:r w:rsidRPr="00725CDF">
        <w:rPr>
          <w:color w:val="000000"/>
          <w:sz w:val="28"/>
          <w:szCs w:val="28"/>
        </w:rPr>
        <w:t>, </w:t>
      </w:r>
      <w:r w:rsidRPr="00725CDF">
        <w:rPr>
          <w:rStyle w:val="texample"/>
          <w:color w:val="8B0000"/>
          <w:sz w:val="28"/>
          <w:szCs w:val="28"/>
        </w:rPr>
        <w:t>.txt</w:t>
      </w:r>
      <w:r w:rsidRPr="00725CDF">
        <w:rPr>
          <w:color w:val="000000"/>
          <w:sz w:val="28"/>
          <w:szCs w:val="28"/>
        </w:rPr>
        <w:t> - ASCII-файлы, </w:t>
      </w:r>
      <w:bookmarkStart w:id="174" w:name="keyword110"/>
      <w:bookmarkEnd w:id="174"/>
      <w:r w:rsidRPr="00725CDF">
        <w:rPr>
          <w:rStyle w:val="keyword"/>
          <w:rFonts w:eastAsiaTheme="majorEastAsia"/>
          <w:i/>
          <w:iCs/>
          <w:color w:val="000000"/>
          <w:sz w:val="28"/>
          <w:szCs w:val="28"/>
        </w:rPr>
        <w:t>файлы</w:t>
      </w:r>
      <w:r w:rsidRPr="00725CDF">
        <w:rPr>
          <w:color w:val="000000"/>
          <w:sz w:val="28"/>
          <w:szCs w:val="28"/>
        </w:rPr>
        <w:t> с расширениями </w:t>
      </w:r>
      <w:r w:rsidRPr="00725CDF">
        <w:rPr>
          <w:rStyle w:val="texample"/>
          <w:color w:val="8B0000"/>
          <w:sz w:val="28"/>
          <w:szCs w:val="28"/>
        </w:rPr>
        <w:t>.exe</w:t>
      </w:r>
      <w:r w:rsidRPr="00725CDF">
        <w:rPr>
          <w:color w:val="000000"/>
          <w:sz w:val="28"/>
          <w:szCs w:val="28"/>
        </w:rPr>
        <w:t> - выполнимые, </w:t>
      </w:r>
      <w:bookmarkStart w:id="175" w:name="keyword111"/>
      <w:bookmarkEnd w:id="175"/>
      <w:r w:rsidRPr="00725CDF">
        <w:rPr>
          <w:rStyle w:val="keyword"/>
          <w:rFonts w:eastAsiaTheme="majorEastAsia"/>
          <w:i/>
          <w:iCs/>
          <w:color w:val="000000"/>
          <w:sz w:val="28"/>
          <w:szCs w:val="28"/>
        </w:rPr>
        <w:t>файлы</w:t>
      </w:r>
      <w:r w:rsidRPr="00725CDF">
        <w:rPr>
          <w:color w:val="000000"/>
          <w:sz w:val="28"/>
          <w:szCs w:val="28"/>
        </w:rPr>
        <w:t> с расширениями </w:t>
      </w:r>
      <w:r w:rsidRPr="00725CDF">
        <w:rPr>
          <w:rStyle w:val="texample"/>
          <w:color w:val="8B0000"/>
          <w:sz w:val="28"/>
          <w:szCs w:val="28"/>
        </w:rPr>
        <w:t>.obj</w:t>
      </w:r>
      <w:r w:rsidRPr="00725CDF">
        <w:rPr>
          <w:color w:val="000000"/>
          <w:sz w:val="28"/>
          <w:szCs w:val="28"/>
        </w:rPr>
        <w:t>, </w:t>
      </w:r>
      <w:r w:rsidRPr="00725CDF">
        <w:rPr>
          <w:rStyle w:val="texample"/>
          <w:color w:val="8B0000"/>
          <w:sz w:val="28"/>
          <w:szCs w:val="28"/>
        </w:rPr>
        <w:t>.zip</w:t>
      </w:r>
      <w:r w:rsidRPr="00725CDF">
        <w:rPr>
          <w:color w:val="000000"/>
          <w:sz w:val="28"/>
          <w:szCs w:val="28"/>
        </w:rPr>
        <w:t> - бинарные и т. д.</w:t>
      </w:r>
    </w:p>
    <w:p w:rsidR="00725CDF" w:rsidRPr="00725CDF" w:rsidRDefault="00725CDF" w:rsidP="001F616D">
      <w:pPr>
        <w:rPr>
          <w:color w:val="000000"/>
        </w:rPr>
      </w:pPr>
      <w:bookmarkStart w:id="176" w:name="sect5"/>
      <w:bookmarkEnd w:id="176"/>
      <w:r w:rsidRPr="00725CDF">
        <w:rPr>
          <w:color w:val="000000"/>
        </w:rPr>
        <w:t>Атрибуты файлов</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bookmarkStart w:id="177" w:name="keyword-context5"/>
      <w:bookmarkEnd w:id="177"/>
      <w:r w:rsidRPr="00725CDF">
        <w:rPr>
          <w:color w:val="000000"/>
          <w:sz w:val="28"/>
          <w:szCs w:val="28"/>
        </w:rPr>
        <w:t>Кроме имени ОС часто связывают с каждым </w:t>
      </w:r>
      <w:bookmarkStart w:id="178" w:name="keyword112"/>
      <w:bookmarkEnd w:id="178"/>
      <w:r w:rsidRPr="00725CDF">
        <w:rPr>
          <w:rStyle w:val="keyword"/>
          <w:rFonts w:eastAsiaTheme="majorEastAsia"/>
          <w:i/>
          <w:iCs/>
          <w:color w:val="000000"/>
          <w:sz w:val="28"/>
          <w:szCs w:val="28"/>
        </w:rPr>
        <w:t>файлом</w:t>
      </w:r>
      <w:r w:rsidRPr="00725CDF">
        <w:rPr>
          <w:color w:val="000000"/>
          <w:sz w:val="28"/>
          <w:szCs w:val="28"/>
        </w:rPr>
        <w:t> и другую информацию, например дату модификации, размер и т. д. Эти другие характеристики </w:t>
      </w:r>
      <w:bookmarkStart w:id="179" w:name="keyword113"/>
      <w:bookmarkEnd w:id="179"/>
      <w:r w:rsidRPr="00725CDF">
        <w:rPr>
          <w:rStyle w:val="keyword"/>
          <w:rFonts w:eastAsiaTheme="majorEastAsia"/>
          <w:i/>
          <w:iCs/>
          <w:color w:val="000000"/>
          <w:sz w:val="28"/>
          <w:szCs w:val="28"/>
        </w:rPr>
        <w:t>файлов</w:t>
      </w:r>
      <w:r w:rsidRPr="00725CDF">
        <w:rPr>
          <w:color w:val="000000"/>
          <w:sz w:val="28"/>
          <w:szCs w:val="28"/>
        </w:rPr>
        <w:t> называются </w:t>
      </w:r>
      <w:bookmarkStart w:id="180" w:name="keyword114"/>
      <w:bookmarkEnd w:id="180"/>
      <w:r w:rsidRPr="00725CDF">
        <w:rPr>
          <w:rStyle w:val="keyword"/>
          <w:rFonts w:eastAsiaTheme="majorEastAsia"/>
          <w:b/>
          <w:bCs/>
          <w:i/>
          <w:iCs/>
          <w:color w:val="000000"/>
          <w:sz w:val="28"/>
          <w:szCs w:val="28"/>
        </w:rPr>
        <w:t>атрибутами</w:t>
      </w:r>
      <w:r w:rsidRPr="00725CDF">
        <w:rPr>
          <w:color w:val="000000"/>
          <w:sz w:val="28"/>
          <w:szCs w:val="28"/>
        </w:rPr>
        <w:t> . Список </w:t>
      </w:r>
      <w:bookmarkStart w:id="181" w:name="keyword115"/>
      <w:bookmarkEnd w:id="181"/>
      <w:r w:rsidRPr="00725CDF">
        <w:rPr>
          <w:rStyle w:val="keyword"/>
          <w:rFonts w:eastAsiaTheme="majorEastAsia"/>
          <w:i/>
          <w:iCs/>
          <w:color w:val="000000"/>
          <w:sz w:val="28"/>
          <w:szCs w:val="28"/>
        </w:rPr>
        <w:t>атрибутов</w:t>
      </w:r>
      <w:r w:rsidRPr="00725CDF">
        <w:rPr>
          <w:color w:val="000000"/>
          <w:sz w:val="28"/>
          <w:szCs w:val="28"/>
        </w:rPr>
        <w:t> в разных ОС может варьироваться. Обычно он содержит следующие элементы: основную информацию (имя, </w:t>
      </w:r>
      <w:bookmarkStart w:id="182" w:name="keyword116"/>
      <w:bookmarkEnd w:id="182"/>
      <w:r w:rsidRPr="00725CDF">
        <w:rPr>
          <w:rStyle w:val="keyword"/>
          <w:rFonts w:eastAsiaTheme="majorEastAsia"/>
          <w:i/>
          <w:iCs/>
          <w:color w:val="000000"/>
          <w:sz w:val="28"/>
          <w:szCs w:val="28"/>
        </w:rPr>
        <w:t>тип файла</w:t>
      </w:r>
      <w:r w:rsidRPr="00725CDF">
        <w:rPr>
          <w:color w:val="000000"/>
          <w:sz w:val="28"/>
          <w:szCs w:val="28"/>
        </w:rPr>
        <w:t> ), адресную информацию (устройство, начальный адрес, размер), информацию об управлении доступом (владелец, допустимые операции) и информацию об использовании (даты создания, последнего чтения, модификации и др.).</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Список </w:t>
      </w:r>
      <w:bookmarkStart w:id="183" w:name="keyword117"/>
      <w:bookmarkEnd w:id="183"/>
      <w:r w:rsidRPr="00725CDF">
        <w:rPr>
          <w:rStyle w:val="keyword"/>
          <w:rFonts w:eastAsiaTheme="majorEastAsia"/>
          <w:i/>
          <w:iCs/>
          <w:color w:val="000000"/>
          <w:sz w:val="28"/>
          <w:szCs w:val="28"/>
        </w:rPr>
        <w:t>атрибутов</w:t>
      </w:r>
      <w:r w:rsidRPr="00725CDF">
        <w:rPr>
          <w:color w:val="000000"/>
          <w:sz w:val="28"/>
          <w:szCs w:val="28"/>
        </w:rPr>
        <w:t> обычно хранится в структуре </w:t>
      </w:r>
      <w:bookmarkStart w:id="184" w:name="keyword118"/>
      <w:bookmarkEnd w:id="184"/>
      <w:r w:rsidRPr="00725CDF">
        <w:rPr>
          <w:rStyle w:val="keyword"/>
          <w:rFonts w:eastAsiaTheme="majorEastAsia"/>
          <w:i/>
          <w:iCs/>
          <w:color w:val="000000"/>
          <w:sz w:val="28"/>
          <w:szCs w:val="28"/>
        </w:rPr>
        <w:t>директорий</w:t>
      </w:r>
      <w:r w:rsidRPr="00725CDF">
        <w:rPr>
          <w:color w:val="000000"/>
          <w:sz w:val="28"/>
          <w:szCs w:val="28"/>
        </w:rPr>
        <w:t> (см. следующую лекцию) или других структурах, обеспечивающих доступ к данным </w:t>
      </w:r>
      <w:bookmarkStart w:id="185" w:name="keyword119"/>
      <w:bookmarkEnd w:id="185"/>
      <w:r w:rsidRPr="00725CDF">
        <w:rPr>
          <w:rStyle w:val="keyword"/>
          <w:rFonts w:eastAsiaTheme="majorEastAsia"/>
          <w:i/>
          <w:iCs/>
          <w:color w:val="000000"/>
          <w:sz w:val="28"/>
          <w:szCs w:val="28"/>
        </w:rPr>
        <w:t>файла</w:t>
      </w:r>
      <w:r w:rsidRPr="00725CDF">
        <w:rPr>
          <w:color w:val="000000"/>
          <w:sz w:val="28"/>
          <w:szCs w:val="28"/>
        </w:rPr>
        <w:t>.</w:t>
      </w:r>
    </w:p>
    <w:p w:rsidR="00725CDF" w:rsidRPr="00725CDF" w:rsidRDefault="00725CDF" w:rsidP="001F616D">
      <w:pPr>
        <w:rPr>
          <w:color w:val="000000"/>
        </w:rPr>
      </w:pPr>
      <w:bookmarkStart w:id="186" w:name="sect6"/>
      <w:bookmarkStart w:id="187" w:name="_Toc508700143"/>
      <w:bookmarkStart w:id="188" w:name="_Toc18348"/>
      <w:bookmarkEnd w:id="186"/>
      <w:r w:rsidRPr="00725CDF">
        <w:rPr>
          <w:color w:val="000000"/>
        </w:rPr>
        <w:t>Организация файлов и доступ к ним</w:t>
      </w:r>
      <w:bookmarkEnd w:id="187"/>
      <w:bookmarkEnd w:id="188"/>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lastRenderedPageBreak/>
        <w:t>Программист воспринимает </w:t>
      </w:r>
      <w:bookmarkStart w:id="189" w:name="keyword120"/>
      <w:bookmarkEnd w:id="189"/>
      <w:r w:rsidRPr="00725CDF">
        <w:rPr>
          <w:rStyle w:val="keyword"/>
          <w:rFonts w:eastAsiaTheme="majorEastAsia"/>
          <w:i/>
          <w:iCs/>
          <w:color w:val="000000"/>
          <w:sz w:val="28"/>
          <w:szCs w:val="28"/>
        </w:rPr>
        <w:t>файл</w:t>
      </w:r>
      <w:r w:rsidRPr="00725CDF">
        <w:rPr>
          <w:color w:val="000000"/>
          <w:sz w:val="28"/>
          <w:szCs w:val="28"/>
        </w:rPr>
        <w:t> в виде набора однородных записей. </w:t>
      </w:r>
      <w:bookmarkStart w:id="190" w:name="keyword121"/>
      <w:bookmarkEnd w:id="190"/>
      <w:r w:rsidRPr="00725CDF">
        <w:rPr>
          <w:rStyle w:val="keyword"/>
          <w:rFonts w:eastAsiaTheme="majorEastAsia"/>
          <w:i/>
          <w:iCs/>
          <w:color w:val="000000"/>
          <w:sz w:val="28"/>
          <w:szCs w:val="28"/>
        </w:rPr>
        <w:t>Запись</w:t>
      </w:r>
      <w:r w:rsidRPr="00725CDF">
        <w:rPr>
          <w:color w:val="000000"/>
          <w:sz w:val="28"/>
          <w:szCs w:val="28"/>
        </w:rPr>
        <w:t> - это наименьший </w:t>
      </w:r>
      <w:bookmarkStart w:id="191" w:name="keyword122"/>
      <w:bookmarkEnd w:id="191"/>
      <w:r w:rsidRPr="00725CDF">
        <w:rPr>
          <w:rStyle w:val="keyword"/>
          <w:rFonts w:eastAsiaTheme="majorEastAsia"/>
          <w:i/>
          <w:iCs/>
          <w:color w:val="000000"/>
          <w:sz w:val="28"/>
          <w:szCs w:val="28"/>
        </w:rPr>
        <w:t>элемент данных</w:t>
      </w:r>
      <w:r w:rsidRPr="00725CDF">
        <w:rPr>
          <w:color w:val="000000"/>
          <w:sz w:val="28"/>
          <w:szCs w:val="28"/>
        </w:rPr>
        <w:t>, который может быть обработан как единое целое прикладной программой при обмене с внешним устройством. Причем в большинстве ОС размер записи равен одному байту. В то время как приложения оперируют записями, физический обмен с устройством осуществляется большими единицами (обычно блоками). Поэтому записи объединяются в блоки для вывода и разблокируются - для ввода. Вопросы распределения блоков </w:t>
      </w:r>
      <w:bookmarkStart w:id="192" w:name="keyword123"/>
      <w:bookmarkEnd w:id="192"/>
      <w:r w:rsidRPr="00725CDF">
        <w:rPr>
          <w:rStyle w:val="keyword"/>
          <w:rFonts w:eastAsiaTheme="majorEastAsia"/>
          <w:i/>
          <w:iCs/>
          <w:color w:val="000000"/>
          <w:sz w:val="28"/>
          <w:szCs w:val="28"/>
        </w:rPr>
        <w:t>внешней памяти</w:t>
      </w:r>
      <w:r w:rsidRPr="00725CDF">
        <w:rPr>
          <w:color w:val="000000"/>
          <w:sz w:val="28"/>
          <w:szCs w:val="28"/>
        </w:rPr>
        <w:t> между </w:t>
      </w:r>
      <w:bookmarkStart w:id="193" w:name="keyword124"/>
      <w:bookmarkEnd w:id="193"/>
      <w:r w:rsidRPr="00725CDF">
        <w:rPr>
          <w:rStyle w:val="keyword"/>
          <w:rFonts w:eastAsiaTheme="majorEastAsia"/>
          <w:i/>
          <w:iCs/>
          <w:color w:val="000000"/>
          <w:sz w:val="28"/>
          <w:szCs w:val="28"/>
        </w:rPr>
        <w:t>файлами</w:t>
      </w:r>
      <w:r w:rsidRPr="00725CDF">
        <w:rPr>
          <w:color w:val="000000"/>
          <w:sz w:val="28"/>
          <w:szCs w:val="28"/>
        </w:rPr>
        <w:t> рассматриваются в следующей лекции.</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ОС поддерживают несколько вариантов структуризации </w:t>
      </w:r>
      <w:bookmarkStart w:id="194" w:name="keyword125"/>
      <w:bookmarkEnd w:id="194"/>
      <w:r w:rsidRPr="00725CDF">
        <w:rPr>
          <w:rStyle w:val="keyword"/>
          <w:rFonts w:eastAsiaTheme="majorEastAsia"/>
          <w:i/>
          <w:iCs/>
          <w:color w:val="000000"/>
          <w:sz w:val="28"/>
          <w:szCs w:val="28"/>
        </w:rPr>
        <w:t>файлов</w:t>
      </w:r>
      <w:r w:rsidRPr="00725CDF">
        <w:rPr>
          <w:color w:val="000000"/>
          <w:sz w:val="28"/>
          <w:szCs w:val="28"/>
        </w:rPr>
        <w:t>.</w:t>
      </w:r>
    </w:p>
    <w:p w:rsidR="001F616D" w:rsidRDefault="001F616D" w:rsidP="001F616D">
      <w:pPr>
        <w:rPr>
          <w:b/>
          <w:color w:val="000000"/>
        </w:rPr>
      </w:pPr>
      <w:bookmarkStart w:id="195" w:name="sect7"/>
      <w:bookmarkEnd w:id="195"/>
    </w:p>
    <w:p w:rsidR="00725CDF" w:rsidRPr="001F616D" w:rsidRDefault="00725CDF" w:rsidP="001F616D">
      <w:pPr>
        <w:rPr>
          <w:b/>
          <w:color w:val="000000"/>
        </w:rPr>
      </w:pPr>
      <w:r w:rsidRPr="001F616D">
        <w:rPr>
          <w:b/>
          <w:color w:val="000000"/>
        </w:rPr>
        <w:t>Последовательный файл</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bookmarkStart w:id="196" w:name="keyword-context6"/>
      <w:bookmarkEnd w:id="196"/>
      <w:r w:rsidRPr="00725CDF">
        <w:rPr>
          <w:color w:val="000000"/>
          <w:sz w:val="28"/>
          <w:szCs w:val="28"/>
        </w:rPr>
        <w:t>Простейший вариант - так называемый </w:t>
      </w:r>
      <w:bookmarkStart w:id="197" w:name="keyword126"/>
      <w:bookmarkEnd w:id="197"/>
      <w:r w:rsidRPr="00725CDF">
        <w:rPr>
          <w:rStyle w:val="keyword"/>
          <w:rFonts w:eastAsiaTheme="majorEastAsia"/>
          <w:b/>
          <w:bCs/>
          <w:i/>
          <w:iCs/>
          <w:color w:val="000000"/>
          <w:sz w:val="28"/>
          <w:szCs w:val="28"/>
        </w:rPr>
        <w:t>последовательный файл</w:t>
      </w:r>
      <w:r w:rsidRPr="00725CDF">
        <w:rPr>
          <w:color w:val="000000"/>
          <w:sz w:val="28"/>
          <w:szCs w:val="28"/>
        </w:rPr>
        <w:t>. То есть </w:t>
      </w:r>
      <w:bookmarkStart w:id="198" w:name="keyword127"/>
      <w:bookmarkEnd w:id="198"/>
      <w:r w:rsidRPr="00725CDF">
        <w:rPr>
          <w:rStyle w:val="keyword"/>
          <w:rFonts w:eastAsiaTheme="majorEastAsia"/>
          <w:i/>
          <w:iCs/>
          <w:color w:val="000000"/>
          <w:sz w:val="28"/>
          <w:szCs w:val="28"/>
        </w:rPr>
        <w:t>файл</w:t>
      </w:r>
      <w:r w:rsidRPr="00725CDF">
        <w:rPr>
          <w:color w:val="000000"/>
          <w:sz w:val="28"/>
          <w:szCs w:val="28"/>
        </w:rPr>
        <w:t> является последовательностью записей. Поскольку записи, как правило, однобайтовые, </w:t>
      </w:r>
      <w:bookmarkStart w:id="199" w:name="keyword128"/>
      <w:bookmarkEnd w:id="199"/>
      <w:r w:rsidRPr="00725CDF">
        <w:rPr>
          <w:rStyle w:val="keyword"/>
          <w:rFonts w:eastAsiaTheme="majorEastAsia"/>
          <w:i/>
          <w:iCs/>
          <w:color w:val="000000"/>
          <w:sz w:val="28"/>
          <w:szCs w:val="28"/>
        </w:rPr>
        <w:t>файл</w:t>
      </w:r>
      <w:r w:rsidRPr="00725CDF">
        <w:rPr>
          <w:color w:val="000000"/>
          <w:sz w:val="28"/>
          <w:szCs w:val="28"/>
        </w:rPr>
        <w:t> представляет собой </w:t>
      </w:r>
      <w:r w:rsidRPr="00725CDF">
        <w:rPr>
          <w:b/>
          <w:bCs/>
          <w:color w:val="000000"/>
          <w:sz w:val="28"/>
          <w:szCs w:val="28"/>
        </w:rPr>
        <w:t>неструктурированную последовательность байтов</w:t>
      </w:r>
      <w:r w:rsidRPr="00725CDF">
        <w:rPr>
          <w:color w:val="000000"/>
          <w:sz w:val="28"/>
          <w:szCs w:val="28"/>
        </w:rPr>
        <w:t>.</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Обработка подобных </w:t>
      </w:r>
      <w:bookmarkStart w:id="200" w:name="keyword129"/>
      <w:bookmarkEnd w:id="200"/>
      <w:r w:rsidRPr="00725CDF">
        <w:rPr>
          <w:rStyle w:val="keyword"/>
          <w:rFonts w:eastAsiaTheme="majorEastAsia"/>
          <w:i/>
          <w:iCs/>
          <w:color w:val="000000"/>
          <w:sz w:val="28"/>
          <w:szCs w:val="28"/>
        </w:rPr>
        <w:t>файлов</w:t>
      </w:r>
      <w:r w:rsidRPr="00725CDF">
        <w:rPr>
          <w:color w:val="000000"/>
          <w:sz w:val="28"/>
          <w:szCs w:val="28"/>
        </w:rPr>
        <w:t> предполагает последовательное чтение записей от начала </w:t>
      </w:r>
      <w:bookmarkStart w:id="201" w:name="keyword130"/>
      <w:bookmarkEnd w:id="201"/>
      <w:r w:rsidRPr="00725CDF">
        <w:rPr>
          <w:rStyle w:val="keyword"/>
          <w:rFonts w:eastAsiaTheme="majorEastAsia"/>
          <w:i/>
          <w:iCs/>
          <w:color w:val="000000"/>
          <w:sz w:val="28"/>
          <w:szCs w:val="28"/>
        </w:rPr>
        <w:t>файла</w:t>
      </w:r>
      <w:r w:rsidRPr="00725CDF">
        <w:rPr>
          <w:color w:val="000000"/>
          <w:sz w:val="28"/>
          <w:szCs w:val="28"/>
        </w:rPr>
        <w:t>, причем конкретная запись определяется ее положением в </w:t>
      </w:r>
      <w:bookmarkStart w:id="202" w:name="keyword131"/>
      <w:bookmarkEnd w:id="202"/>
      <w:r w:rsidRPr="00725CDF">
        <w:rPr>
          <w:rStyle w:val="keyword"/>
          <w:rFonts w:eastAsiaTheme="majorEastAsia"/>
          <w:i/>
          <w:iCs/>
          <w:color w:val="000000"/>
          <w:sz w:val="28"/>
          <w:szCs w:val="28"/>
        </w:rPr>
        <w:t>файле</w:t>
      </w:r>
      <w:r w:rsidRPr="00725CDF">
        <w:rPr>
          <w:color w:val="000000"/>
          <w:sz w:val="28"/>
          <w:szCs w:val="28"/>
        </w:rPr>
        <w:t>. Такой способ доступа называется последовательным (модель ленты). Если в качестве носителя </w:t>
      </w:r>
      <w:bookmarkStart w:id="203" w:name="keyword132"/>
      <w:bookmarkEnd w:id="203"/>
      <w:r w:rsidRPr="00725CDF">
        <w:rPr>
          <w:rStyle w:val="keyword"/>
          <w:rFonts w:eastAsiaTheme="majorEastAsia"/>
          <w:i/>
          <w:iCs/>
          <w:color w:val="000000"/>
          <w:sz w:val="28"/>
          <w:szCs w:val="28"/>
        </w:rPr>
        <w:t>файла</w:t>
      </w:r>
      <w:r w:rsidRPr="00725CDF">
        <w:rPr>
          <w:color w:val="000000"/>
          <w:sz w:val="28"/>
          <w:szCs w:val="28"/>
        </w:rPr>
        <w:t> используется магнитная лента, то так и делается. Текущая позиция считывания может быть возвращена к началу </w:t>
      </w:r>
      <w:bookmarkStart w:id="204" w:name="keyword133"/>
      <w:bookmarkEnd w:id="204"/>
      <w:r w:rsidRPr="00725CDF">
        <w:rPr>
          <w:rStyle w:val="keyword"/>
          <w:rFonts w:eastAsiaTheme="majorEastAsia"/>
          <w:i/>
          <w:iCs/>
          <w:color w:val="000000"/>
          <w:sz w:val="28"/>
          <w:szCs w:val="28"/>
        </w:rPr>
        <w:t>файла</w:t>
      </w:r>
      <w:r w:rsidRPr="00725CDF">
        <w:rPr>
          <w:color w:val="000000"/>
          <w:sz w:val="28"/>
          <w:szCs w:val="28"/>
        </w:rPr>
        <w:t> (</w:t>
      </w:r>
      <w:bookmarkStart w:id="205" w:name="keyword134"/>
      <w:bookmarkEnd w:id="205"/>
      <w:r w:rsidRPr="00725CDF">
        <w:rPr>
          <w:rStyle w:val="keyword"/>
          <w:rFonts w:eastAsiaTheme="majorEastAsia"/>
          <w:i/>
          <w:iCs/>
          <w:color w:val="000000"/>
          <w:sz w:val="28"/>
          <w:szCs w:val="28"/>
        </w:rPr>
        <w:t>rewind</w:t>
      </w:r>
      <w:r w:rsidRPr="00725CDF">
        <w:rPr>
          <w:color w:val="000000"/>
          <w:sz w:val="28"/>
          <w:szCs w:val="28"/>
        </w:rPr>
        <w:t>).</w:t>
      </w:r>
    </w:p>
    <w:p w:rsidR="00725CDF" w:rsidRPr="001F616D" w:rsidRDefault="00725CDF" w:rsidP="001F616D">
      <w:pPr>
        <w:rPr>
          <w:b/>
          <w:color w:val="000000"/>
        </w:rPr>
      </w:pPr>
      <w:bookmarkStart w:id="206" w:name="sect8"/>
      <w:bookmarkEnd w:id="206"/>
      <w:r w:rsidRPr="001F616D">
        <w:rPr>
          <w:b/>
          <w:color w:val="000000"/>
        </w:rPr>
        <w:t>Файл прямого доступа</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В реальной практике </w:t>
      </w:r>
      <w:bookmarkStart w:id="207" w:name="keyword135"/>
      <w:bookmarkEnd w:id="207"/>
      <w:r w:rsidRPr="00725CDF">
        <w:rPr>
          <w:rStyle w:val="keyword"/>
          <w:rFonts w:eastAsiaTheme="majorEastAsia"/>
          <w:i/>
          <w:iCs/>
          <w:color w:val="000000"/>
          <w:sz w:val="28"/>
          <w:szCs w:val="28"/>
        </w:rPr>
        <w:t>файлы</w:t>
      </w:r>
      <w:r w:rsidRPr="00725CDF">
        <w:rPr>
          <w:color w:val="000000"/>
          <w:sz w:val="28"/>
          <w:szCs w:val="28"/>
        </w:rPr>
        <w:t> хранятся на устройствах прямого (random) доступа, например на дисках, поэтому содержимое </w:t>
      </w:r>
      <w:bookmarkStart w:id="208" w:name="keyword136"/>
      <w:bookmarkEnd w:id="208"/>
      <w:r w:rsidRPr="00725CDF">
        <w:rPr>
          <w:rStyle w:val="keyword"/>
          <w:rFonts w:eastAsiaTheme="majorEastAsia"/>
          <w:i/>
          <w:iCs/>
          <w:color w:val="000000"/>
          <w:sz w:val="28"/>
          <w:szCs w:val="28"/>
        </w:rPr>
        <w:t>файла</w:t>
      </w:r>
      <w:r w:rsidRPr="00725CDF">
        <w:rPr>
          <w:color w:val="000000"/>
          <w:sz w:val="28"/>
          <w:szCs w:val="28"/>
        </w:rPr>
        <w:t> может быть разбросано по разным блокам диска, которые можно считывать в произвольном порядке. Причем номер блока однозначно определяется позицией внутри </w:t>
      </w:r>
      <w:bookmarkStart w:id="209" w:name="keyword137"/>
      <w:bookmarkEnd w:id="209"/>
      <w:r w:rsidRPr="00725CDF">
        <w:rPr>
          <w:rStyle w:val="keyword"/>
          <w:rFonts w:eastAsiaTheme="majorEastAsia"/>
          <w:i/>
          <w:iCs/>
          <w:color w:val="000000"/>
          <w:sz w:val="28"/>
          <w:szCs w:val="28"/>
        </w:rPr>
        <w:t>файла</w:t>
      </w:r>
      <w:r w:rsidRPr="00725CDF">
        <w:rPr>
          <w:color w:val="000000"/>
          <w:sz w:val="28"/>
          <w:szCs w:val="28"/>
        </w:rPr>
        <w:t>.</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Здесь имеется в виду относительный номер, специфицирующий данный блок среди блоков диска, принадлежащих </w:t>
      </w:r>
      <w:bookmarkStart w:id="210" w:name="keyword138"/>
      <w:bookmarkEnd w:id="210"/>
      <w:r w:rsidRPr="00725CDF">
        <w:rPr>
          <w:rStyle w:val="keyword"/>
          <w:rFonts w:eastAsiaTheme="majorEastAsia"/>
          <w:i/>
          <w:iCs/>
          <w:color w:val="000000"/>
          <w:sz w:val="28"/>
          <w:szCs w:val="28"/>
        </w:rPr>
        <w:t>файлу</w:t>
      </w:r>
      <w:r w:rsidRPr="00725CDF">
        <w:rPr>
          <w:color w:val="000000"/>
          <w:sz w:val="28"/>
          <w:szCs w:val="28"/>
        </w:rPr>
        <w:t>. О связи относительного номера блока с абсолютным его номером на диске рассказывается в следующей лекции.</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Естественно, что в этом случае для доступа к середине </w:t>
      </w:r>
      <w:bookmarkStart w:id="211" w:name="keyword139"/>
      <w:bookmarkEnd w:id="211"/>
      <w:r w:rsidRPr="00725CDF">
        <w:rPr>
          <w:rStyle w:val="keyword"/>
          <w:rFonts w:eastAsiaTheme="majorEastAsia"/>
          <w:i/>
          <w:iCs/>
          <w:color w:val="000000"/>
          <w:sz w:val="28"/>
          <w:szCs w:val="28"/>
        </w:rPr>
        <w:t>файла</w:t>
      </w:r>
      <w:r w:rsidRPr="00725CDF">
        <w:rPr>
          <w:color w:val="000000"/>
          <w:sz w:val="28"/>
          <w:szCs w:val="28"/>
        </w:rPr>
        <w:t> просмотр всего </w:t>
      </w:r>
      <w:bookmarkStart w:id="212" w:name="keyword140"/>
      <w:bookmarkEnd w:id="212"/>
      <w:r w:rsidRPr="00725CDF">
        <w:rPr>
          <w:rStyle w:val="keyword"/>
          <w:rFonts w:eastAsiaTheme="majorEastAsia"/>
          <w:i/>
          <w:iCs/>
          <w:color w:val="000000"/>
          <w:sz w:val="28"/>
          <w:szCs w:val="28"/>
        </w:rPr>
        <w:t>файла</w:t>
      </w:r>
      <w:r w:rsidRPr="00725CDF">
        <w:rPr>
          <w:color w:val="000000"/>
          <w:sz w:val="28"/>
          <w:szCs w:val="28"/>
        </w:rPr>
        <w:t> с самого начала не обязателен. Для специфицирования места, с которого надо начинать чтение, используются два способа: с начала или с текущей позиции, которую дает операция seek. </w:t>
      </w:r>
      <w:bookmarkStart w:id="213" w:name="keyword-context7"/>
      <w:bookmarkStart w:id="214" w:name="keyword141"/>
      <w:bookmarkEnd w:id="213"/>
      <w:bookmarkEnd w:id="214"/>
      <w:r w:rsidRPr="00725CDF">
        <w:rPr>
          <w:rStyle w:val="keyword"/>
          <w:rFonts w:eastAsiaTheme="majorEastAsia"/>
          <w:i/>
          <w:iCs/>
          <w:color w:val="000000"/>
          <w:sz w:val="28"/>
          <w:szCs w:val="28"/>
        </w:rPr>
        <w:t>Файл</w:t>
      </w:r>
      <w:r w:rsidRPr="00725CDF">
        <w:rPr>
          <w:color w:val="000000"/>
          <w:sz w:val="28"/>
          <w:szCs w:val="28"/>
        </w:rPr>
        <w:t>, байты которого могут быть считаны в произвольном порядке, называется </w:t>
      </w:r>
      <w:bookmarkStart w:id="215" w:name="keyword142"/>
      <w:bookmarkEnd w:id="215"/>
      <w:r w:rsidRPr="00725CDF">
        <w:rPr>
          <w:rStyle w:val="keyword"/>
          <w:rFonts w:eastAsiaTheme="majorEastAsia"/>
          <w:b/>
          <w:bCs/>
          <w:i/>
          <w:iCs/>
          <w:color w:val="000000"/>
          <w:sz w:val="28"/>
          <w:szCs w:val="28"/>
        </w:rPr>
        <w:t>файлом прямого доступа</w:t>
      </w:r>
      <w:r w:rsidRPr="00725CDF">
        <w:rPr>
          <w:color w:val="000000"/>
          <w:sz w:val="28"/>
          <w:szCs w:val="28"/>
        </w:rPr>
        <w:t> .</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Таким образом, </w:t>
      </w:r>
      <w:bookmarkStart w:id="216" w:name="keyword143"/>
      <w:bookmarkEnd w:id="216"/>
      <w:r w:rsidRPr="00725CDF">
        <w:rPr>
          <w:rStyle w:val="keyword"/>
          <w:rFonts w:eastAsiaTheme="majorEastAsia"/>
          <w:i/>
          <w:iCs/>
          <w:color w:val="000000"/>
          <w:sz w:val="28"/>
          <w:szCs w:val="28"/>
        </w:rPr>
        <w:t>файл</w:t>
      </w:r>
      <w:r w:rsidRPr="00725CDF">
        <w:rPr>
          <w:color w:val="000000"/>
          <w:sz w:val="28"/>
          <w:szCs w:val="28"/>
        </w:rPr>
        <w:t>, состоящий из однобайтовых записей на устройстве прямого доступа, - наиболее распространенный способ организации </w:t>
      </w:r>
      <w:bookmarkStart w:id="217" w:name="keyword144"/>
      <w:bookmarkEnd w:id="217"/>
      <w:r w:rsidRPr="00725CDF">
        <w:rPr>
          <w:rStyle w:val="keyword"/>
          <w:rFonts w:eastAsiaTheme="majorEastAsia"/>
          <w:i/>
          <w:iCs/>
          <w:color w:val="000000"/>
          <w:sz w:val="28"/>
          <w:szCs w:val="28"/>
        </w:rPr>
        <w:t>файла</w:t>
      </w:r>
      <w:r w:rsidRPr="00725CDF">
        <w:rPr>
          <w:color w:val="000000"/>
          <w:sz w:val="28"/>
          <w:szCs w:val="28"/>
        </w:rPr>
        <w:t>. Базовыми операциями для такого рода </w:t>
      </w:r>
      <w:bookmarkStart w:id="218" w:name="keyword145"/>
      <w:bookmarkEnd w:id="218"/>
      <w:r w:rsidRPr="00725CDF">
        <w:rPr>
          <w:rStyle w:val="keyword"/>
          <w:rFonts w:eastAsiaTheme="majorEastAsia"/>
          <w:i/>
          <w:iCs/>
          <w:color w:val="000000"/>
          <w:sz w:val="28"/>
          <w:szCs w:val="28"/>
        </w:rPr>
        <w:t>файлов</w:t>
      </w:r>
      <w:r w:rsidRPr="00725CDF">
        <w:rPr>
          <w:color w:val="000000"/>
          <w:sz w:val="28"/>
          <w:szCs w:val="28"/>
        </w:rPr>
        <w:t xml:space="preserve"> являются считывание или запись символа в текущую позицию. В большинстве языков </w:t>
      </w:r>
      <w:r w:rsidRPr="00725CDF">
        <w:rPr>
          <w:color w:val="000000"/>
          <w:sz w:val="28"/>
          <w:szCs w:val="28"/>
        </w:rPr>
        <w:lastRenderedPageBreak/>
        <w:t>высокого уровня предусмотрены операторы посимвольной пересылки данных в </w:t>
      </w:r>
      <w:bookmarkStart w:id="219" w:name="keyword146"/>
      <w:bookmarkEnd w:id="219"/>
      <w:r w:rsidRPr="00725CDF">
        <w:rPr>
          <w:rStyle w:val="keyword"/>
          <w:rFonts w:eastAsiaTheme="majorEastAsia"/>
          <w:i/>
          <w:iCs/>
          <w:color w:val="000000"/>
          <w:sz w:val="28"/>
          <w:szCs w:val="28"/>
        </w:rPr>
        <w:t>файл</w:t>
      </w:r>
      <w:r w:rsidRPr="00725CDF">
        <w:rPr>
          <w:color w:val="000000"/>
          <w:sz w:val="28"/>
          <w:szCs w:val="28"/>
        </w:rPr>
        <w:t> или из него.</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Подобную логическую структуру имеют </w:t>
      </w:r>
      <w:bookmarkStart w:id="220" w:name="keyword147"/>
      <w:bookmarkEnd w:id="220"/>
      <w:r w:rsidRPr="00725CDF">
        <w:rPr>
          <w:rStyle w:val="keyword"/>
          <w:rFonts w:eastAsiaTheme="majorEastAsia"/>
          <w:i/>
          <w:iCs/>
          <w:color w:val="000000"/>
          <w:sz w:val="28"/>
          <w:szCs w:val="28"/>
        </w:rPr>
        <w:t>файлы</w:t>
      </w:r>
      <w:r w:rsidRPr="00725CDF">
        <w:rPr>
          <w:color w:val="000000"/>
          <w:sz w:val="28"/>
          <w:szCs w:val="28"/>
        </w:rPr>
        <w:t> во многих файловых системах, например в файловых системах ОС Unix и MS-DOS. ОС не осуществляет никакой интерпретации содержимого </w:t>
      </w:r>
      <w:bookmarkStart w:id="221" w:name="keyword148"/>
      <w:bookmarkEnd w:id="221"/>
      <w:r w:rsidRPr="00725CDF">
        <w:rPr>
          <w:rStyle w:val="keyword"/>
          <w:rFonts w:eastAsiaTheme="majorEastAsia"/>
          <w:i/>
          <w:iCs/>
          <w:color w:val="000000"/>
          <w:sz w:val="28"/>
          <w:szCs w:val="28"/>
        </w:rPr>
        <w:t>файла</w:t>
      </w:r>
      <w:r w:rsidRPr="00725CDF">
        <w:rPr>
          <w:color w:val="000000"/>
          <w:sz w:val="28"/>
          <w:szCs w:val="28"/>
        </w:rPr>
        <w:t>. Эта схема обеспечивает максимальную гибкость и универсальность. С помощью базовых системных вызовов (или функций библиотеки ввода/вывода) пользователи могут как угодно структурировать </w:t>
      </w:r>
      <w:bookmarkStart w:id="222" w:name="keyword149"/>
      <w:bookmarkEnd w:id="222"/>
      <w:r w:rsidRPr="00725CDF">
        <w:rPr>
          <w:rStyle w:val="keyword"/>
          <w:rFonts w:eastAsiaTheme="majorEastAsia"/>
          <w:i/>
          <w:iCs/>
          <w:color w:val="000000"/>
          <w:sz w:val="28"/>
          <w:szCs w:val="28"/>
        </w:rPr>
        <w:t>файлы</w:t>
      </w:r>
      <w:r w:rsidRPr="00725CDF">
        <w:rPr>
          <w:color w:val="000000"/>
          <w:sz w:val="28"/>
          <w:szCs w:val="28"/>
        </w:rPr>
        <w:t>. В частности, многие СУБД хранят свои базы данных в обычных </w:t>
      </w:r>
      <w:bookmarkStart w:id="223" w:name="keyword150"/>
      <w:bookmarkEnd w:id="223"/>
      <w:r w:rsidRPr="00725CDF">
        <w:rPr>
          <w:rStyle w:val="keyword"/>
          <w:rFonts w:eastAsiaTheme="majorEastAsia"/>
          <w:i/>
          <w:iCs/>
          <w:color w:val="000000"/>
          <w:sz w:val="28"/>
          <w:szCs w:val="28"/>
        </w:rPr>
        <w:t>файлах</w:t>
      </w:r>
      <w:r w:rsidRPr="00725CDF">
        <w:rPr>
          <w:color w:val="000000"/>
          <w:sz w:val="28"/>
          <w:szCs w:val="28"/>
        </w:rPr>
        <w:t>.</w:t>
      </w:r>
    </w:p>
    <w:p w:rsidR="00725CDF" w:rsidRPr="00725CDF" w:rsidRDefault="00725CDF" w:rsidP="001F616D">
      <w:pPr>
        <w:rPr>
          <w:color w:val="000000"/>
        </w:rPr>
      </w:pPr>
      <w:bookmarkStart w:id="224" w:name="sect9"/>
      <w:bookmarkEnd w:id="224"/>
      <w:r w:rsidRPr="00725CDF">
        <w:rPr>
          <w:color w:val="000000"/>
        </w:rPr>
        <w:t>Другие формы организации файлов</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Известны как другие формы организации </w:t>
      </w:r>
      <w:bookmarkStart w:id="225" w:name="keyword151"/>
      <w:bookmarkEnd w:id="225"/>
      <w:r w:rsidRPr="00725CDF">
        <w:rPr>
          <w:rStyle w:val="keyword"/>
          <w:rFonts w:eastAsiaTheme="majorEastAsia"/>
          <w:i/>
          <w:iCs/>
          <w:color w:val="000000"/>
          <w:sz w:val="28"/>
          <w:szCs w:val="28"/>
        </w:rPr>
        <w:t>файла</w:t>
      </w:r>
      <w:r w:rsidRPr="00725CDF">
        <w:rPr>
          <w:color w:val="000000"/>
          <w:sz w:val="28"/>
          <w:szCs w:val="28"/>
        </w:rPr>
        <w:t>, так и другие способы </w:t>
      </w:r>
      <w:bookmarkStart w:id="226" w:name="keyword152"/>
      <w:bookmarkEnd w:id="226"/>
      <w:r w:rsidRPr="00725CDF">
        <w:rPr>
          <w:rStyle w:val="keyword"/>
          <w:rFonts w:eastAsiaTheme="majorEastAsia"/>
          <w:i/>
          <w:iCs/>
          <w:color w:val="000000"/>
          <w:sz w:val="28"/>
          <w:szCs w:val="28"/>
        </w:rPr>
        <w:t>доступа</w:t>
      </w:r>
      <w:r w:rsidRPr="00725CDF">
        <w:rPr>
          <w:color w:val="000000"/>
          <w:sz w:val="28"/>
          <w:szCs w:val="28"/>
        </w:rPr>
        <w:t> к ним, которые использовались в ранних ОС, а также применяются сегодня в больших мэйнфреймах (mainframe), ориентированных на коммерческую обработку данных.</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Первый шаг в структурировании - хранение </w:t>
      </w:r>
      <w:bookmarkStart w:id="227" w:name="keyword153"/>
      <w:bookmarkEnd w:id="227"/>
      <w:r w:rsidRPr="00725CDF">
        <w:rPr>
          <w:rStyle w:val="keyword"/>
          <w:rFonts w:eastAsiaTheme="majorEastAsia"/>
          <w:i/>
          <w:iCs/>
          <w:color w:val="000000"/>
          <w:sz w:val="28"/>
          <w:szCs w:val="28"/>
        </w:rPr>
        <w:t>файла</w:t>
      </w:r>
      <w:r w:rsidRPr="00725CDF">
        <w:rPr>
          <w:color w:val="000000"/>
          <w:sz w:val="28"/>
          <w:szCs w:val="28"/>
        </w:rPr>
        <w:t> в виде </w:t>
      </w:r>
      <w:r w:rsidRPr="00725CDF">
        <w:rPr>
          <w:b/>
          <w:bCs/>
          <w:color w:val="000000"/>
          <w:sz w:val="28"/>
          <w:szCs w:val="28"/>
        </w:rPr>
        <w:t>последовательности записей фиксированной длины</w:t>
      </w:r>
      <w:r w:rsidRPr="00725CDF">
        <w:rPr>
          <w:color w:val="000000"/>
          <w:sz w:val="28"/>
          <w:szCs w:val="28"/>
        </w:rPr>
        <w:t>, каждая из которых имеет внутреннюю структуру. Операция чтения производится над записью, а операция записи переписывает или добавляет запись целиком. Ранее использовались записи по 80 байт (это соответствовало числу позиций в перфокарте) или по 132 символа (ширина принтера). В ОС CP/M </w:t>
      </w:r>
      <w:bookmarkStart w:id="228" w:name="keyword154"/>
      <w:bookmarkEnd w:id="228"/>
      <w:r w:rsidRPr="00725CDF">
        <w:rPr>
          <w:rStyle w:val="keyword"/>
          <w:rFonts w:eastAsiaTheme="majorEastAsia"/>
          <w:i/>
          <w:iCs/>
          <w:color w:val="000000"/>
          <w:sz w:val="28"/>
          <w:szCs w:val="28"/>
        </w:rPr>
        <w:t>файлы</w:t>
      </w:r>
      <w:r w:rsidRPr="00725CDF">
        <w:rPr>
          <w:color w:val="000000"/>
          <w:sz w:val="28"/>
          <w:szCs w:val="28"/>
        </w:rPr>
        <w:t> были последовательностями 128-символьных записей. С введением CRT-терминалов данная идея утратила популярность.</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Другой способ представления </w:t>
      </w:r>
      <w:bookmarkStart w:id="229" w:name="keyword155"/>
      <w:bookmarkEnd w:id="229"/>
      <w:r w:rsidRPr="00725CDF">
        <w:rPr>
          <w:rStyle w:val="keyword"/>
          <w:rFonts w:eastAsiaTheme="majorEastAsia"/>
          <w:i/>
          <w:iCs/>
          <w:color w:val="000000"/>
          <w:sz w:val="28"/>
          <w:szCs w:val="28"/>
        </w:rPr>
        <w:t>файлов</w:t>
      </w:r>
      <w:r w:rsidRPr="00725CDF">
        <w:rPr>
          <w:color w:val="000000"/>
          <w:sz w:val="28"/>
          <w:szCs w:val="28"/>
        </w:rPr>
        <w:t> - </w:t>
      </w:r>
      <w:r w:rsidRPr="00725CDF">
        <w:rPr>
          <w:b/>
          <w:bCs/>
          <w:color w:val="000000"/>
          <w:sz w:val="28"/>
          <w:szCs w:val="28"/>
        </w:rPr>
        <w:t>последовательность записей переменной длины</w:t>
      </w:r>
      <w:r w:rsidRPr="00725CDF">
        <w:rPr>
          <w:color w:val="000000"/>
          <w:sz w:val="28"/>
          <w:szCs w:val="28"/>
        </w:rPr>
        <w:t>, каждая из которых содержит ключевое поле в фиксированной позиции внутри записи (см. </w:t>
      </w:r>
      <w:hyperlink r:id="rId18" w:anchor="image.11.1" w:history="1">
        <w:r w:rsidRPr="00725CDF">
          <w:rPr>
            <w:rStyle w:val="a5"/>
            <w:color w:val="0071A6"/>
            <w:sz w:val="28"/>
            <w:szCs w:val="28"/>
          </w:rPr>
          <w:t>рис. 11.1</w:t>
        </w:r>
      </w:hyperlink>
      <w:r w:rsidRPr="00725CDF">
        <w:rPr>
          <w:color w:val="000000"/>
          <w:sz w:val="28"/>
          <w:szCs w:val="28"/>
        </w:rPr>
        <w:t>). Базисная операция в данном случае - считать запись с каким-либо значением ключа. Записи могут располагаться в </w:t>
      </w:r>
      <w:bookmarkStart w:id="230" w:name="keyword156"/>
      <w:bookmarkEnd w:id="230"/>
      <w:r w:rsidRPr="00725CDF">
        <w:rPr>
          <w:rStyle w:val="keyword"/>
          <w:rFonts w:eastAsiaTheme="majorEastAsia"/>
          <w:i/>
          <w:iCs/>
          <w:color w:val="000000"/>
          <w:sz w:val="28"/>
          <w:szCs w:val="28"/>
        </w:rPr>
        <w:t>файле</w:t>
      </w:r>
      <w:r w:rsidRPr="00725CDF">
        <w:rPr>
          <w:color w:val="000000"/>
          <w:sz w:val="28"/>
          <w:szCs w:val="28"/>
        </w:rPr>
        <w:t> последовательно (например, отсортированные по значению ключевого поля) или в более сложном порядке. Метод доступа по значению ключевого поля к записям </w:t>
      </w:r>
      <w:bookmarkStart w:id="231" w:name="keyword157"/>
      <w:bookmarkEnd w:id="231"/>
      <w:r w:rsidRPr="00725CDF">
        <w:rPr>
          <w:rStyle w:val="keyword"/>
          <w:rFonts w:eastAsiaTheme="majorEastAsia"/>
          <w:i/>
          <w:iCs/>
          <w:color w:val="000000"/>
          <w:sz w:val="28"/>
          <w:szCs w:val="28"/>
        </w:rPr>
        <w:t>последовательного файла</w:t>
      </w:r>
      <w:r w:rsidRPr="00725CDF">
        <w:rPr>
          <w:color w:val="000000"/>
          <w:sz w:val="28"/>
          <w:szCs w:val="28"/>
        </w:rPr>
        <w:t> называется </w:t>
      </w:r>
      <w:r w:rsidRPr="00725CDF">
        <w:rPr>
          <w:b/>
          <w:bCs/>
          <w:color w:val="000000"/>
          <w:sz w:val="28"/>
          <w:szCs w:val="28"/>
        </w:rPr>
        <w:t>индексно-последовательным</w:t>
      </w:r>
      <w:r w:rsidRPr="00725CDF">
        <w:rPr>
          <w:color w:val="000000"/>
          <w:sz w:val="28"/>
          <w:szCs w:val="28"/>
        </w:rPr>
        <w:t>.</w:t>
      </w:r>
    </w:p>
    <w:p w:rsidR="00725CDF" w:rsidRPr="00725CDF" w:rsidRDefault="00725CDF" w:rsidP="00725CDF">
      <w:pPr>
        <w:shd w:val="clear" w:color="auto" w:fill="FFFFFF"/>
        <w:tabs>
          <w:tab w:val="left" w:pos="1134"/>
        </w:tabs>
        <w:spacing w:line="240" w:lineRule="auto"/>
        <w:ind w:firstLine="675"/>
        <w:rPr>
          <w:color w:val="000000"/>
        </w:rPr>
      </w:pPr>
      <w:bookmarkStart w:id="232" w:name="image.11.1"/>
      <w:bookmarkEnd w:id="232"/>
      <w:r w:rsidRPr="00725CDF">
        <w:rPr>
          <w:noProof/>
          <w:color w:val="000000"/>
          <w:lang w:eastAsia="ru-RU"/>
        </w:rPr>
        <w:drawing>
          <wp:inline distT="0" distB="0" distL="0" distR="0" wp14:anchorId="4087D26A" wp14:editId="35A00EE4">
            <wp:extent cx="4000500" cy="889000"/>
            <wp:effectExtent l="19050" t="0" r="0" b="0"/>
            <wp:docPr id="83" name="Рисунок 83" descr="Файл как последовательность записей переменной дли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Файл как последовательность записей переменной длины"/>
                    <pic:cNvPicPr>
                      <a:picLocks noChangeAspect="1" noChangeArrowheads="1"/>
                    </pic:cNvPicPr>
                  </pic:nvPicPr>
                  <pic:blipFill>
                    <a:blip r:embed="rId19" cstate="print"/>
                    <a:srcRect/>
                    <a:stretch>
                      <a:fillRect/>
                    </a:stretch>
                  </pic:blipFill>
                  <pic:spPr bwMode="auto">
                    <a:xfrm>
                      <a:off x="0" y="0"/>
                      <a:ext cx="4000500" cy="889000"/>
                    </a:xfrm>
                    <a:prstGeom prst="rect">
                      <a:avLst/>
                    </a:prstGeom>
                    <a:noFill/>
                    <a:ln w="9525">
                      <a:noFill/>
                      <a:miter lim="800000"/>
                      <a:headEnd/>
                      <a:tailEnd/>
                    </a:ln>
                  </pic:spPr>
                </pic:pic>
              </a:graphicData>
            </a:graphic>
          </wp:inline>
        </w:drawing>
      </w:r>
    </w:p>
    <w:p w:rsidR="00725CDF" w:rsidRPr="00725CDF" w:rsidRDefault="00725CDF" w:rsidP="00725CDF">
      <w:pPr>
        <w:shd w:val="clear" w:color="auto" w:fill="FFFFFF"/>
        <w:tabs>
          <w:tab w:val="left" w:pos="1134"/>
        </w:tabs>
        <w:spacing w:line="240" w:lineRule="auto"/>
        <w:ind w:firstLine="675"/>
        <w:rPr>
          <w:color w:val="000000"/>
        </w:rPr>
      </w:pPr>
      <w:r w:rsidRPr="00725CDF">
        <w:rPr>
          <w:color w:val="000000"/>
        </w:rPr>
        <w:br/>
      </w:r>
      <w:r w:rsidRPr="00725CDF">
        <w:rPr>
          <w:b/>
          <w:bCs/>
          <w:color w:val="000000"/>
        </w:rPr>
        <w:t>Рис. 11.1. </w:t>
      </w:r>
      <w:r w:rsidRPr="00725CDF">
        <w:rPr>
          <w:color w:val="000000"/>
        </w:rPr>
        <w:t>Файл как последовательность записей переменной длины</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В некоторых системах ускорение </w:t>
      </w:r>
      <w:bookmarkStart w:id="233" w:name="keyword158"/>
      <w:bookmarkEnd w:id="233"/>
      <w:r w:rsidRPr="00725CDF">
        <w:rPr>
          <w:rStyle w:val="keyword"/>
          <w:rFonts w:eastAsiaTheme="majorEastAsia"/>
          <w:i/>
          <w:iCs/>
          <w:color w:val="000000"/>
          <w:sz w:val="28"/>
          <w:szCs w:val="28"/>
        </w:rPr>
        <w:t>доступа к файлу</w:t>
      </w:r>
      <w:r w:rsidRPr="00725CDF">
        <w:rPr>
          <w:color w:val="000000"/>
          <w:sz w:val="28"/>
          <w:szCs w:val="28"/>
        </w:rPr>
        <w:t> обеспечивается конструированием </w:t>
      </w:r>
      <w:r w:rsidRPr="00725CDF">
        <w:rPr>
          <w:b/>
          <w:bCs/>
          <w:color w:val="000000"/>
          <w:sz w:val="28"/>
          <w:szCs w:val="28"/>
        </w:rPr>
        <w:t>индекса </w:t>
      </w:r>
      <w:bookmarkStart w:id="234" w:name="keyword159"/>
      <w:bookmarkEnd w:id="234"/>
      <w:r w:rsidRPr="00725CDF">
        <w:rPr>
          <w:rStyle w:val="keyword"/>
          <w:rFonts w:eastAsiaTheme="majorEastAsia"/>
          <w:i/>
          <w:iCs/>
          <w:color w:val="000000"/>
          <w:sz w:val="28"/>
          <w:szCs w:val="28"/>
        </w:rPr>
        <w:t>файла</w:t>
      </w:r>
      <w:r w:rsidRPr="00725CDF">
        <w:rPr>
          <w:color w:val="000000"/>
          <w:sz w:val="28"/>
          <w:szCs w:val="28"/>
        </w:rPr>
        <w:t>. Индекс обычно хранится на том же устройстве, что и сам </w:t>
      </w:r>
      <w:bookmarkStart w:id="235" w:name="keyword160"/>
      <w:bookmarkEnd w:id="235"/>
      <w:r w:rsidRPr="00725CDF">
        <w:rPr>
          <w:rStyle w:val="keyword"/>
          <w:rFonts w:eastAsiaTheme="majorEastAsia"/>
          <w:i/>
          <w:iCs/>
          <w:color w:val="000000"/>
          <w:sz w:val="28"/>
          <w:szCs w:val="28"/>
        </w:rPr>
        <w:t>файл</w:t>
      </w:r>
      <w:r w:rsidRPr="00725CDF">
        <w:rPr>
          <w:color w:val="000000"/>
          <w:sz w:val="28"/>
          <w:szCs w:val="28"/>
        </w:rPr>
        <w:t xml:space="preserve">, и состоит из списка элементов, каждый из которых содержит идентификатор записи, за которым следует указание о местоположении данной записи. Для поиска записи вначале происходит обращение к индексу, где находится указатель на нужную запись. </w:t>
      </w:r>
      <w:r w:rsidRPr="00725CDF">
        <w:rPr>
          <w:color w:val="000000"/>
          <w:sz w:val="28"/>
          <w:szCs w:val="28"/>
        </w:rPr>
        <w:lastRenderedPageBreak/>
        <w:t>Такие </w:t>
      </w:r>
      <w:bookmarkStart w:id="236" w:name="keyword161"/>
      <w:bookmarkEnd w:id="236"/>
      <w:r w:rsidRPr="00725CDF">
        <w:rPr>
          <w:rStyle w:val="keyword"/>
          <w:rFonts w:eastAsiaTheme="majorEastAsia"/>
          <w:i/>
          <w:iCs/>
          <w:color w:val="000000"/>
          <w:sz w:val="28"/>
          <w:szCs w:val="28"/>
        </w:rPr>
        <w:t>файлы</w:t>
      </w:r>
      <w:r w:rsidRPr="00725CDF">
        <w:rPr>
          <w:color w:val="000000"/>
          <w:sz w:val="28"/>
          <w:szCs w:val="28"/>
        </w:rPr>
        <w:t> называются </w:t>
      </w:r>
      <w:r w:rsidRPr="00725CDF">
        <w:rPr>
          <w:b/>
          <w:bCs/>
          <w:color w:val="000000"/>
          <w:sz w:val="28"/>
          <w:szCs w:val="28"/>
        </w:rPr>
        <w:t>индексированными</w:t>
      </w:r>
      <w:r w:rsidRPr="00725CDF">
        <w:rPr>
          <w:color w:val="000000"/>
          <w:sz w:val="28"/>
          <w:szCs w:val="28"/>
        </w:rPr>
        <w:t>, а метод </w:t>
      </w:r>
      <w:bookmarkStart w:id="237" w:name="keyword162"/>
      <w:bookmarkEnd w:id="237"/>
      <w:r w:rsidRPr="00725CDF">
        <w:rPr>
          <w:rStyle w:val="keyword"/>
          <w:rFonts w:eastAsiaTheme="majorEastAsia"/>
          <w:i/>
          <w:iCs/>
          <w:color w:val="000000"/>
          <w:sz w:val="28"/>
          <w:szCs w:val="28"/>
        </w:rPr>
        <w:t>доступа</w:t>
      </w:r>
      <w:r w:rsidRPr="00725CDF">
        <w:rPr>
          <w:color w:val="000000"/>
          <w:sz w:val="28"/>
          <w:szCs w:val="28"/>
        </w:rPr>
        <w:t> к ним - </w:t>
      </w:r>
      <w:r w:rsidRPr="00725CDF">
        <w:rPr>
          <w:b/>
          <w:bCs/>
          <w:color w:val="000000"/>
          <w:sz w:val="28"/>
          <w:szCs w:val="28"/>
        </w:rPr>
        <w:t>доступ с использованием индекса</w:t>
      </w:r>
      <w:r w:rsidRPr="00725CDF">
        <w:rPr>
          <w:color w:val="000000"/>
          <w:sz w:val="28"/>
          <w:szCs w:val="28"/>
        </w:rPr>
        <w:t>.</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Предположим, у нас имеется большой несортированный </w:t>
      </w:r>
      <w:bookmarkStart w:id="238" w:name="keyword163"/>
      <w:bookmarkEnd w:id="238"/>
      <w:r w:rsidRPr="00725CDF">
        <w:rPr>
          <w:rStyle w:val="keyword"/>
          <w:rFonts w:eastAsiaTheme="majorEastAsia"/>
          <w:i/>
          <w:iCs/>
          <w:color w:val="000000"/>
          <w:sz w:val="28"/>
          <w:szCs w:val="28"/>
        </w:rPr>
        <w:t>файл</w:t>
      </w:r>
      <w:r w:rsidRPr="00725CDF">
        <w:rPr>
          <w:color w:val="000000"/>
          <w:sz w:val="28"/>
          <w:szCs w:val="28"/>
        </w:rPr>
        <w:t>, содержащий разнообразные сведения о студентах, состоящие из записей с несколькими полями, и возникает задача организации быстрого поиска по одному из полей, например по фамилии студента. </w:t>
      </w:r>
      <w:hyperlink r:id="rId20" w:anchor="image.11.2" w:history="1">
        <w:r w:rsidRPr="00725CDF">
          <w:rPr>
            <w:rStyle w:val="a5"/>
            <w:color w:val="0071A6"/>
            <w:sz w:val="28"/>
            <w:szCs w:val="28"/>
          </w:rPr>
          <w:t>Рис. 11.2</w:t>
        </w:r>
      </w:hyperlink>
      <w:r w:rsidRPr="00725CDF">
        <w:rPr>
          <w:color w:val="000000"/>
          <w:sz w:val="28"/>
          <w:szCs w:val="28"/>
        </w:rPr>
        <w:t>иллюстрирует решение данной проблемы - организацию метода </w:t>
      </w:r>
      <w:bookmarkStart w:id="239" w:name="keyword164"/>
      <w:bookmarkEnd w:id="239"/>
      <w:r w:rsidRPr="00725CDF">
        <w:rPr>
          <w:rStyle w:val="keyword"/>
          <w:rFonts w:eastAsiaTheme="majorEastAsia"/>
          <w:i/>
          <w:iCs/>
          <w:color w:val="000000"/>
          <w:sz w:val="28"/>
          <w:szCs w:val="28"/>
        </w:rPr>
        <w:t>доступа к файлу</w:t>
      </w:r>
      <w:r w:rsidRPr="00725CDF">
        <w:rPr>
          <w:color w:val="000000"/>
          <w:sz w:val="28"/>
          <w:szCs w:val="28"/>
        </w:rPr>
        <w:t> с использованием индекса.</w:t>
      </w:r>
    </w:p>
    <w:p w:rsidR="00725CDF" w:rsidRPr="00725CDF" w:rsidRDefault="00725CDF" w:rsidP="00725CDF">
      <w:pPr>
        <w:shd w:val="clear" w:color="auto" w:fill="FFFFFF"/>
        <w:tabs>
          <w:tab w:val="left" w:pos="1134"/>
        </w:tabs>
        <w:spacing w:line="240" w:lineRule="auto"/>
        <w:ind w:firstLine="675"/>
        <w:rPr>
          <w:color w:val="000000"/>
        </w:rPr>
      </w:pPr>
      <w:bookmarkStart w:id="240" w:name="image.11.2"/>
      <w:bookmarkEnd w:id="240"/>
      <w:r w:rsidRPr="00725CDF">
        <w:rPr>
          <w:noProof/>
          <w:color w:val="000000"/>
          <w:lang w:eastAsia="ru-RU"/>
        </w:rPr>
        <w:drawing>
          <wp:inline distT="0" distB="0" distL="0" distR="0" wp14:anchorId="58680742" wp14:editId="29EB654A">
            <wp:extent cx="4013200" cy="1981200"/>
            <wp:effectExtent l="19050" t="0" r="6350" b="0"/>
            <wp:docPr id="84" name="Рисунок 84" descr="Пример организации индекса для последовательного фай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Пример организации индекса для последовательного файла"/>
                    <pic:cNvPicPr>
                      <a:picLocks noChangeAspect="1" noChangeArrowheads="1"/>
                    </pic:cNvPicPr>
                  </pic:nvPicPr>
                  <pic:blipFill>
                    <a:blip r:embed="rId21" cstate="print"/>
                    <a:srcRect/>
                    <a:stretch>
                      <a:fillRect/>
                    </a:stretch>
                  </pic:blipFill>
                  <pic:spPr bwMode="auto">
                    <a:xfrm>
                      <a:off x="0" y="0"/>
                      <a:ext cx="4013200" cy="1981200"/>
                    </a:xfrm>
                    <a:prstGeom prst="rect">
                      <a:avLst/>
                    </a:prstGeom>
                    <a:noFill/>
                    <a:ln w="9525">
                      <a:noFill/>
                      <a:miter lim="800000"/>
                      <a:headEnd/>
                      <a:tailEnd/>
                    </a:ln>
                  </pic:spPr>
                </pic:pic>
              </a:graphicData>
            </a:graphic>
          </wp:inline>
        </w:drawing>
      </w:r>
    </w:p>
    <w:p w:rsidR="00725CDF" w:rsidRPr="00725CDF" w:rsidRDefault="00725CDF" w:rsidP="00725CDF">
      <w:pPr>
        <w:shd w:val="clear" w:color="auto" w:fill="FFFFFF"/>
        <w:tabs>
          <w:tab w:val="left" w:pos="1134"/>
        </w:tabs>
        <w:spacing w:line="240" w:lineRule="auto"/>
        <w:ind w:firstLine="675"/>
        <w:rPr>
          <w:color w:val="000000"/>
        </w:rPr>
      </w:pPr>
      <w:r w:rsidRPr="00725CDF">
        <w:rPr>
          <w:color w:val="000000"/>
        </w:rPr>
        <w:br/>
      </w:r>
      <w:r w:rsidRPr="00725CDF">
        <w:rPr>
          <w:b/>
          <w:bCs/>
          <w:color w:val="000000"/>
        </w:rPr>
        <w:t>Рис. 11.2. </w:t>
      </w:r>
      <w:r w:rsidRPr="00725CDF">
        <w:rPr>
          <w:color w:val="000000"/>
        </w:rPr>
        <w:t>Пример организации индекса для последовательного файла</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Следует отметить, что почти всегда главным фактором увеличения скорости доступа является </w:t>
      </w:r>
      <w:r w:rsidRPr="00725CDF">
        <w:rPr>
          <w:b/>
          <w:bCs/>
          <w:color w:val="000000"/>
          <w:sz w:val="28"/>
          <w:szCs w:val="28"/>
        </w:rPr>
        <w:t>избыточность</w:t>
      </w:r>
      <w:r w:rsidRPr="00725CDF">
        <w:rPr>
          <w:color w:val="000000"/>
          <w:sz w:val="28"/>
          <w:szCs w:val="28"/>
        </w:rPr>
        <w:t> данных.</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Способ выделения дискового пространства при помощи индексных узлов, применяемый в ряде ОС (Unix и некоторых других, см. следующую лекцию), может служить другим примером организации индекса.</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В этом случае ОС использует древовидную организацию блоков, при которой блоки, составляющие </w:t>
      </w:r>
      <w:bookmarkStart w:id="241" w:name="keyword165"/>
      <w:bookmarkEnd w:id="241"/>
      <w:r w:rsidRPr="00725CDF">
        <w:rPr>
          <w:rStyle w:val="keyword"/>
          <w:rFonts w:eastAsiaTheme="majorEastAsia"/>
          <w:i/>
          <w:iCs/>
          <w:color w:val="000000"/>
          <w:sz w:val="28"/>
          <w:szCs w:val="28"/>
        </w:rPr>
        <w:t>файл</w:t>
      </w:r>
      <w:r w:rsidRPr="00725CDF">
        <w:rPr>
          <w:color w:val="000000"/>
          <w:sz w:val="28"/>
          <w:szCs w:val="28"/>
        </w:rPr>
        <w:t>, являются листьями дерева, а каждый внутренний узел содержит указатели на множество блоков </w:t>
      </w:r>
      <w:bookmarkStart w:id="242" w:name="keyword166"/>
      <w:bookmarkEnd w:id="242"/>
      <w:r w:rsidRPr="00725CDF">
        <w:rPr>
          <w:rStyle w:val="keyword"/>
          <w:rFonts w:eastAsiaTheme="majorEastAsia"/>
          <w:i/>
          <w:iCs/>
          <w:color w:val="000000"/>
          <w:sz w:val="28"/>
          <w:szCs w:val="28"/>
        </w:rPr>
        <w:t>файла</w:t>
      </w:r>
      <w:r w:rsidRPr="00725CDF">
        <w:rPr>
          <w:color w:val="000000"/>
          <w:sz w:val="28"/>
          <w:szCs w:val="28"/>
        </w:rPr>
        <w:t>. Для больших </w:t>
      </w:r>
      <w:bookmarkStart w:id="243" w:name="keyword167"/>
      <w:bookmarkEnd w:id="243"/>
      <w:r w:rsidRPr="00725CDF">
        <w:rPr>
          <w:rStyle w:val="keyword"/>
          <w:rFonts w:eastAsiaTheme="majorEastAsia"/>
          <w:i/>
          <w:iCs/>
          <w:color w:val="000000"/>
          <w:sz w:val="28"/>
          <w:szCs w:val="28"/>
        </w:rPr>
        <w:t>файлов</w:t>
      </w:r>
      <w:r w:rsidRPr="00725CDF">
        <w:rPr>
          <w:color w:val="000000"/>
          <w:sz w:val="28"/>
          <w:szCs w:val="28"/>
        </w:rPr>
        <w:t> индекс может быть слишком велик. В этом случае создают индекс для индексного </w:t>
      </w:r>
      <w:bookmarkStart w:id="244" w:name="keyword168"/>
      <w:bookmarkEnd w:id="244"/>
      <w:r w:rsidRPr="00725CDF">
        <w:rPr>
          <w:rStyle w:val="keyword"/>
          <w:rFonts w:eastAsiaTheme="majorEastAsia"/>
          <w:i/>
          <w:iCs/>
          <w:color w:val="000000"/>
          <w:sz w:val="28"/>
          <w:szCs w:val="28"/>
        </w:rPr>
        <w:t>файла</w:t>
      </w:r>
      <w:r w:rsidRPr="00725CDF">
        <w:rPr>
          <w:color w:val="000000"/>
          <w:sz w:val="28"/>
          <w:szCs w:val="28"/>
        </w:rPr>
        <w:t> (блоки промежуточного уровня или блоки косвенной адресации).</w:t>
      </w:r>
    </w:p>
    <w:p w:rsidR="00725CDF" w:rsidRPr="00725CDF" w:rsidRDefault="00725CDF" w:rsidP="001F616D">
      <w:pPr>
        <w:rPr>
          <w:color w:val="000000"/>
        </w:rPr>
      </w:pPr>
      <w:bookmarkStart w:id="245" w:name="_Toc508700144"/>
      <w:bookmarkStart w:id="246" w:name="_Toc18349"/>
      <w:r w:rsidRPr="00725CDF">
        <w:rPr>
          <w:color w:val="000000"/>
        </w:rPr>
        <w:t>Операции над файлами</w:t>
      </w:r>
      <w:bookmarkEnd w:id="245"/>
      <w:bookmarkEnd w:id="246"/>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bookmarkStart w:id="247" w:name="keyword169"/>
      <w:bookmarkEnd w:id="247"/>
      <w:r w:rsidRPr="00725CDF">
        <w:rPr>
          <w:rStyle w:val="keyword"/>
          <w:i/>
          <w:iCs/>
          <w:color w:val="000000"/>
          <w:sz w:val="28"/>
          <w:szCs w:val="28"/>
        </w:rPr>
        <w:t>Операционная система</w:t>
      </w:r>
      <w:r w:rsidRPr="00725CDF">
        <w:rPr>
          <w:color w:val="000000"/>
          <w:sz w:val="28"/>
          <w:szCs w:val="28"/>
        </w:rPr>
        <w:t> должна предоставить в распоряжение пользователя набор операций для работы с </w:t>
      </w:r>
      <w:bookmarkStart w:id="248" w:name="keyword170"/>
      <w:bookmarkEnd w:id="248"/>
      <w:r w:rsidRPr="00725CDF">
        <w:rPr>
          <w:rStyle w:val="keyword"/>
          <w:i/>
          <w:iCs/>
          <w:color w:val="000000"/>
          <w:sz w:val="28"/>
          <w:szCs w:val="28"/>
        </w:rPr>
        <w:t>файлами</w:t>
      </w:r>
      <w:r w:rsidRPr="00725CDF">
        <w:rPr>
          <w:color w:val="000000"/>
          <w:sz w:val="28"/>
          <w:szCs w:val="28"/>
        </w:rPr>
        <w:t>, реализованных через системные вызовы. Чаще всего при работе с </w:t>
      </w:r>
      <w:bookmarkStart w:id="249" w:name="keyword171"/>
      <w:bookmarkEnd w:id="249"/>
      <w:r w:rsidRPr="00725CDF">
        <w:rPr>
          <w:rStyle w:val="keyword"/>
          <w:i/>
          <w:iCs/>
          <w:color w:val="000000"/>
          <w:sz w:val="28"/>
          <w:szCs w:val="28"/>
        </w:rPr>
        <w:t>файлом</w:t>
      </w:r>
      <w:r w:rsidRPr="00725CDF">
        <w:rPr>
          <w:color w:val="000000"/>
          <w:sz w:val="28"/>
          <w:szCs w:val="28"/>
        </w:rPr>
        <w:t> </w:t>
      </w:r>
      <w:bookmarkStart w:id="250" w:name="keyword172"/>
      <w:bookmarkEnd w:id="250"/>
      <w:r w:rsidRPr="00725CDF">
        <w:rPr>
          <w:rStyle w:val="keyword"/>
          <w:i/>
          <w:iCs/>
          <w:color w:val="000000"/>
          <w:sz w:val="28"/>
          <w:szCs w:val="28"/>
        </w:rPr>
        <w:t>пользователь</w:t>
      </w:r>
      <w:r w:rsidRPr="00725CDF">
        <w:rPr>
          <w:color w:val="000000"/>
          <w:sz w:val="28"/>
          <w:szCs w:val="28"/>
        </w:rPr>
        <w:t> выполняет не одну, а несколько операций. Во-первых, нужно найти данные </w:t>
      </w:r>
      <w:bookmarkStart w:id="251" w:name="keyword173"/>
      <w:bookmarkEnd w:id="251"/>
      <w:r w:rsidRPr="00725CDF">
        <w:rPr>
          <w:rStyle w:val="keyword"/>
          <w:i/>
          <w:iCs/>
          <w:color w:val="000000"/>
          <w:sz w:val="28"/>
          <w:szCs w:val="28"/>
        </w:rPr>
        <w:t>файла</w:t>
      </w:r>
      <w:r w:rsidRPr="00725CDF">
        <w:rPr>
          <w:color w:val="000000"/>
          <w:sz w:val="28"/>
          <w:szCs w:val="28"/>
        </w:rPr>
        <w:t> и его </w:t>
      </w:r>
      <w:bookmarkStart w:id="252" w:name="keyword174"/>
      <w:bookmarkEnd w:id="252"/>
      <w:r w:rsidRPr="00725CDF">
        <w:rPr>
          <w:rStyle w:val="keyword"/>
          <w:i/>
          <w:iCs/>
          <w:color w:val="000000"/>
          <w:sz w:val="28"/>
          <w:szCs w:val="28"/>
        </w:rPr>
        <w:t>атрибуты</w:t>
      </w:r>
      <w:r w:rsidRPr="00725CDF">
        <w:rPr>
          <w:color w:val="000000"/>
          <w:sz w:val="28"/>
          <w:szCs w:val="28"/>
        </w:rPr>
        <w:t> по символьному имени, во-вторых, считать необходимые </w:t>
      </w:r>
      <w:bookmarkStart w:id="253" w:name="keyword175"/>
      <w:bookmarkEnd w:id="253"/>
      <w:r w:rsidRPr="00725CDF">
        <w:rPr>
          <w:rStyle w:val="keyword"/>
          <w:i/>
          <w:iCs/>
          <w:color w:val="000000"/>
          <w:sz w:val="28"/>
          <w:szCs w:val="28"/>
        </w:rPr>
        <w:t>атрибуты файла</w:t>
      </w:r>
      <w:r w:rsidRPr="00725CDF">
        <w:rPr>
          <w:color w:val="000000"/>
          <w:sz w:val="28"/>
          <w:szCs w:val="28"/>
        </w:rPr>
        <w:t> в отведенную область оперативной памяти и проанализировать </w:t>
      </w:r>
      <w:bookmarkStart w:id="254" w:name="keyword176"/>
      <w:bookmarkEnd w:id="254"/>
      <w:r w:rsidRPr="00725CDF">
        <w:rPr>
          <w:rStyle w:val="keyword"/>
          <w:i/>
          <w:iCs/>
          <w:color w:val="000000"/>
          <w:sz w:val="28"/>
          <w:szCs w:val="28"/>
        </w:rPr>
        <w:t>права</w:t>
      </w:r>
      <w:r w:rsidRPr="00725CDF">
        <w:rPr>
          <w:color w:val="000000"/>
          <w:sz w:val="28"/>
          <w:szCs w:val="28"/>
        </w:rPr>
        <w:t> пользователя на выполнение требуемой </w:t>
      </w:r>
      <w:bookmarkStart w:id="255" w:name="keyword177"/>
      <w:bookmarkEnd w:id="255"/>
      <w:r w:rsidRPr="00725CDF">
        <w:rPr>
          <w:rStyle w:val="keyword"/>
          <w:i/>
          <w:iCs/>
          <w:color w:val="000000"/>
          <w:sz w:val="28"/>
          <w:szCs w:val="28"/>
        </w:rPr>
        <w:t>операции</w:t>
      </w:r>
      <w:r w:rsidRPr="00725CDF">
        <w:rPr>
          <w:color w:val="000000"/>
          <w:sz w:val="28"/>
          <w:szCs w:val="28"/>
        </w:rPr>
        <w:t>. Затем следует выполнить операцию, после чего освободить занимаемую данными </w:t>
      </w:r>
      <w:bookmarkStart w:id="256" w:name="keyword178"/>
      <w:bookmarkEnd w:id="256"/>
      <w:r w:rsidRPr="00725CDF">
        <w:rPr>
          <w:rStyle w:val="keyword"/>
          <w:i/>
          <w:iCs/>
          <w:color w:val="000000"/>
          <w:sz w:val="28"/>
          <w:szCs w:val="28"/>
        </w:rPr>
        <w:t>файла</w:t>
      </w:r>
      <w:r w:rsidRPr="00725CDF">
        <w:rPr>
          <w:color w:val="000000"/>
          <w:sz w:val="28"/>
          <w:szCs w:val="28"/>
        </w:rPr>
        <w:t> область памяти. Рассмотрим в качестве примера основные файловые </w:t>
      </w:r>
      <w:bookmarkStart w:id="257" w:name="keyword179"/>
      <w:bookmarkEnd w:id="257"/>
      <w:r w:rsidRPr="00725CDF">
        <w:rPr>
          <w:rStyle w:val="keyword"/>
          <w:i/>
          <w:iCs/>
          <w:color w:val="000000"/>
          <w:sz w:val="28"/>
          <w:szCs w:val="28"/>
        </w:rPr>
        <w:t>операции</w:t>
      </w:r>
      <w:r w:rsidRPr="00725CDF">
        <w:rPr>
          <w:color w:val="000000"/>
          <w:sz w:val="28"/>
          <w:szCs w:val="28"/>
        </w:rPr>
        <w:t> ОС Unix [</w:t>
      </w:r>
      <w:hyperlink r:id="rId22" w:anchor="literature.30" w:history="1">
        <w:r w:rsidRPr="00725CDF">
          <w:rPr>
            <w:rStyle w:val="a5"/>
            <w:color w:val="0071A6"/>
            <w:sz w:val="28"/>
            <w:szCs w:val="28"/>
          </w:rPr>
          <w:t>Таненбаум, 2002</w:t>
        </w:r>
      </w:hyperlink>
      <w:r w:rsidRPr="00725CDF">
        <w:rPr>
          <w:color w:val="000000"/>
          <w:sz w:val="28"/>
          <w:szCs w:val="28"/>
        </w:rPr>
        <w:t>].</w:t>
      </w:r>
    </w:p>
    <w:p w:rsidR="00725CDF" w:rsidRPr="00725CDF" w:rsidRDefault="00725CDF" w:rsidP="00EE0926">
      <w:pPr>
        <w:numPr>
          <w:ilvl w:val="0"/>
          <w:numId w:val="18"/>
        </w:numPr>
        <w:tabs>
          <w:tab w:val="left" w:pos="1134"/>
        </w:tabs>
        <w:spacing w:line="240" w:lineRule="auto"/>
        <w:ind w:left="34" w:firstLine="675"/>
        <w:rPr>
          <w:color w:val="000000"/>
        </w:rPr>
      </w:pPr>
      <w:r w:rsidRPr="00725CDF">
        <w:rPr>
          <w:color w:val="000000"/>
        </w:rPr>
        <w:lastRenderedPageBreak/>
        <w:t>Создание </w:t>
      </w:r>
      <w:bookmarkStart w:id="258" w:name="keyword180"/>
      <w:bookmarkEnd w:id="258"/>
      <w:r w:rsidRPr="00725CDF">
        <w:rPr>
          <w:rStyle w:val="keyword"/>
          <w:i/>
          <w:iCs/>
          <w:color w:val="000000"/>
        </w:rPr>
        <w:t>файла</w:t>
      </w:r>
      <w:r w:rsidRPr="00725CDF">
        <w:rPr>
          <w:color w:val="000000"/>
        </w:rPr>
        <w:t>, не содержащего данных. Смысл данного вызова - объявить, что </w:t>
      </w:r>
      <w:bookmarkStart w:id="259" w:name="keyword181"/>
      <w:bookmarkEnd w:id="259"/>
      <w:r w:rsidRPr="00725CDF">
        <w:rPr>
          <w:rStyle w:val="keyword"/>
          <w:i/>
          <w:iCs/>
          <w:color w:val="000000"/>
        </w:rPr>
        <w:t>файл</w:t>
      </w:r>
      <w:r w:rsidRPr="00725CDF">
        <w:rPr>
          <w:color w:val="000000"/>
        </w:rPr>
        <w:t> существует, и присвоить ему ряд </w:t>
      </w:r>
      <w:bookmarkStart w:id="260" w:name="keyword182"/>
      <w:bookmarkEnd w:id="260"/>
      <w:r w:rsidRPr="00725CDF">
        <w:rPr>
          <w:rStyle w:val="keyword"/>
          <w:i/>
          <w:iCs/>
          <w:color w:val="000000"/>
        </w:rPr>
        <w:t>атрибутов</w:t>
      </w:r>
      <w:r w:rsidRPr="00725CDF">
        <w:rPr>
          <w:color w:val="000000"/>
        </w:rPr>
        <w:t>. При этом выделяется место для </w:t>
      </w:r>
      <w:bookmarkStart w:id="261" w:name="keyword183"/>
      <w:bookmarkEnd w:id="261"/>
      <w:r w:rsidRPr="00725CDF">
        <w:rPr>
          <w:rStyle w:val="keyword"/>
          <w:i/>
          <w:iCs/>
          <w:color w:val="000000"/>
        </w:rPr>
        <w:t>файла</w:t>
      </w:r>
      <w:r w:rsidRPr="00725CDF">
        <w:rPr>
          <w:color w:val="000000"/>
        </w:rPr>
        <w:t> на диске и вносится запись в </w:t>
      </w:r>
      <w:bookmarkStart w:id="262" w:name="keyword184"/>
      <w:bookmarkEnd w:id="262"/>
      <w:r w:rsidRPr="00725CDF">
        <w:rPr>
          <w:rStyle w:val="keyword"/>
          <w:i/>
          <w:iCs/>
          <w:color w:val="000000"/>
        </w:rPr>
        <w:t>каталог</w:t>
      </w:r>
      <w:r w:rsidRPr="00725CDF">
        <w:rPr>
          <w:color w:val="000000"/>
        </w:rPr>
        <w:t>.</w:t>
      </w:r>
    </w:p>
    <w:p w:rsidR="00725CDF" w:rsidRPr="00725CDF" w:rsidRDefault="00725CDF" w:rsidP="00EE0926">
      <w:pPr>
        <w:numPr>
          <w:ilvl w:val="0"/>
          <w:numId w:val="18"/>
        </w:numPr>
        <w:tabs>
          <w:tab w:val="left" w:pos="1134"/>
        </w:tabs>
        <w:spacing w:line="240" w:lineRule="auto"/>
        <w:ind w:left="34" w:firstLine="675"/>
        <w:rPr>
          <w:color w:val="000000"/>
        </w:rPr>
      </w:pPr>
      <w:r w:rsidRPr="00725CDF">
        <w:rPr>
          <w:color w:val="000000"/>
        </w:rPr>
        <w:t>Удаление </w:t>
      </w:r>
      <w:bookmarkStart w:id="263" w:name="keyword185"/>
      <w:bookmarkEnd w:id="263"/>
      <w:r w:rsidRPr="00725CDF">
        <w:rPr>
          <w:rStyle w:val="keyword"/>
          <w:i/>
          <w:iCs/>
          <w:color w:val="000000"/>
        </w:rPr>
        <w:t>файла</w:t>
      </w:r>
      <w:r w:rsidRPr="00725CDF">
        <w:rPr>
          <w:color w:val="000000"/>
        </w:rPr>
        <w:t> и освобождение занимаемого им дискового пространства.</w:t>
      </w:r>
    </w:p>
    <w:p w:rsidR="00725CDF" w:rsidRPr="00725CDF" w:rsidRDefault="00725CDF" w:rsidP="00EE0926">
      <w:pPr>
        <w:numPr>
          <w:ilvl w:val="0"/>
          <w:numId w:val="18"/>
        </w:numPr>
        <w:tabs>
          <w:tab w:val="left" w:pos="1134"/>
        </w:tabs>
        <w:spacing w:line="240" w:lineRule="auto"/>
        <w:ind w:left="34" w:firstLine="675"/>
        <w:rPr>
          <w:color w:val="000000"/>
        </w:rPr>
      </w:pPr>
      <w:r w:rsidRPr="00725CDF">
        <w:rPr>
          <w:color w:val="000000"/>
        </w:rPr>
        <w:t>Открытие </w:t>
      </w:r>
      <w:bookmarkStart w:id="264" w:name="keyword186"/>
      <w:bookmarkEnd w:id="264"/>
      <w:r w:rsidRPr="00725CDF">
        <w:rPr>
          <w:rStyle w:val="keyword"/>
          <w:i/>
          <w:iCs/>
          <w:color w:val="000000"/>
        </w:rPr>
        <w:t>файла</w:t>
      </w:r>
      <w:r w:rsidRPr="00725CDF">
        <w:rPr>
          <w:color w:val="000000"/>
        </w:rPr>
        <w:t>. Перед использованием </w:t>
      </w:r>
      <w:bookmarkStart w:id="265" w:name="keyword187"/>
      <w:bookmarkEnd w:id="265"/>
      <w:r w:rsidRPr="00725CDF">
        <w:rPr>
          <w:rStyle w:val="keyword"/>
          <w:i/>
          <w:iCs/>
          <w:color w:val="000000"/>
        </w:rPr>
        <w:t>файла</w:t>
      </w:r>
      <w:r w:rsidRPr="00725CDF">
        <w:rPr>
          <w:color w:val="000000"/>
        </w:rPr>
        <w:t> процесс должен его открыть. Цель данного системного вызова - разрешить системе проанализировать </w:t>
      </w:r>
      <w:bookmarkStart w:id="266" w:name="keyword188"/>
      <w:bookmarkEnd w:id="266"/>
      <w:r w:rsidRPr="00725CDF">
        <w:rPr>
          <w:rStyle w:val="keyword"/>
          <w:i/>
          <w:iCs/>
          <w:color w:val="000000"/>
        </w:rPr>
        <w:t>атрибуты файла</w:t>
      </w:r>
      <w:r w:rsidRPr="00725CDF">
        <w:rPr>
          <w:color w:val="000000"/>
        </w:rPr>
        <w:t> и проверить права доступа к нему, а также считать в оперативную память список адресов блоков </w:t>
      </w:r>
      <w:bookmarkStart w:id="267" w:name="keyword189"/>
      <w:bookmarkEnd w:id="267"/>
      <w:r w:rsidRPr="00725CDF">
        <w:rPr>
          <w:rStyle w:val="keyword"/>
          <w:i/>
          <w:iCs/>
          <w:color w:val="000000"/>
        </w:rPr>
        <w:t>файла</w:t>
      </w:r>
      <w:r w:rsidRPr="00725CDF">
        <w:rPr>
          <w:color w:val="000000"/>
        </w:rPr>
        <w:t>для быстрого доступа к его данным. Открытие </w:t>
      </w:r>
      <w:bookmarkStart w:id="268" w:name="keyword190"/>
      <w:bookmarkEnd w:id="268"/>
      <w:r w:rsidRPr="00725CDF">
        <w:rPr>
          <w:rStyle w:val="keyword"/>
          <w:i/>
          <w:iCs/>
          <w:color w:val="000000"/>
        </w:rPr>
        <w:t>файла</w:t>
      </w:r>
      <w:r w:rsidRPr="00725CDF">
        <w:rPr>
          <w:color w:val="000000"/>
        </w:rPr>
        <w:t> является процедурой создания </w:t>
      </w:r>
      <w:r w:rsidRPr="00725CDF">
        <w:rPr>
          <w:b/>
          <w:bCs/>
          <w:color w:val="000000"/>
        </w:rPr>
        <w:t>дескриптора</w:t>
      </w:r>
      <w:r w:rsidRPr="00725CDF">
        <w:rPr>
          <w:color w:val="000000"/>
        </w:rPr>
        <w:t> или </w:t>
      </w:r>
      <w:bookmarkStart w:id="269" w:name="keyword191"/>
      <w:bookmarkEnd w:id="269"/>
      <w:r w:rsidRPr="00725CDF">
        <w:rPr>
          <w:rStyle w:val="keyword"/>
          <w:i/>
          <w:iCs/>
          <w:color w:val="000000"/>
        </w:rPr>
        <w:t>управляющего блока</w:t>
      </w:r>
      <w:r w:rsidRPr="00725CDF">
        <w:rPr>
          <w:color w:val="000000"/>
        </w:rPr>
        <w:t> </w:t>
      </w:r>
      <w:bookmarkStart w:id="270" w:name="keyword192"/>
      <w:bookmarkEnd w:id="270"/>
      <w:r w:rsidRPr="00725CDF">
        <w:rPr>
          <w:rStyle w:val="keyword"/>
          <w:i/>
          <w:iCs/>
          <w:color w:val="000000"/>
        </w:rPr>
        <w:t>файла</w:t>
      </w:r>
      <w:r w:rsidRPr="00725CDF">
        <w:rPr>
          <w:color w:val="000000"/>
        </w:rPr>
        <w:t>. Дескриптор (описатель) </w:t>
      </w:r>
      <w:bookmarkStart w:id="271" w:name="keyword193"/>
      <w:bookmarkEnd w:id="271"/>
      <w:r w:rsidRPr="00725CDF">
        <w:rPr>
          <w:rStyle w:val="keyword"/>
          <w:i/>
          <w:iCs/>
          <w:color w:val="000000"/>
        </w:rPr>
        <w:t>файла</w:t>
      </w:r>
      <w:r w:rsidRPr="00725CDF">
        <w:rPr>
          <w:color w:val="000000"/>
        </w:rPr>
        <w:t> хранит всю информацию о нем. Иногда, в соответствии с парадигмой, принятой в языках программирования, под дескриптором понимается </w:t>
      </w:r>
      <w:bookmarkStart w:id="272" w:name="keyword194"/>
      <w:bookmarkEnd w:id="272"/>
      <w:r w:rsidRPr="00725CDF">
        <w:rPr>
          <w:rStyle w:val="keyword"/>
          <w:i/>
          <w:iCs/>
          <w:color w:val="000000"/>
        </w:rPr>
        <w:t>альтернативное имя</w:t>
      </w:r>
      <w:r w:rsidRPr="00725CDF">
        <w:rPr>
          <w:color w:val="000000"/>
        </w:rPr>
        <w:t> </w:t>
      </w:r>
      <w:bookmarkStart w:id="273" w:name="keyword195"/>
      <w:bookmarkEnd w:id="273"/>
      <w:r w:rsidRPr="00725CDF">
        <w:rPr>
          <w:rStyle w:val="keyword"/>
          <w:i/>
          <w:iCs/>
          <w:color w:val="000000"/>
        </w:rPr>
        <w:t>файла</w:t>
      </w:r>
      <w:r w:rsidRPr="00725CDF">
        <w:rPr>
          <w:color w:val="000000"/>
        </w:rPr>
        <w:t> или указатель на описание </w:t>
      </w:r>
      <w:bookmarkStart w:id="274" w:name="keyword196"/>
      <w:bookmarkEnd w:id="274"/>
      <w:r w:rsidRPr="00725CDF">
        <w:rPr>
          <w:rStyle w:val="keyword"/>
          <w:i/>
          <w:iCs/>
          <w:color w:val="000000"/>
        </w:rPr>
        <w:t>файла</w:t>
      </w:r>
      <w:r w:rsidRPr="00725CDF">
        <w:rPr>
          <w:color w:val="000000"/>
        </w:rPr>
        <w:t> в таблице открытых </w:t>
      </w:r>
      <w:bookmarkStart w:id="275" w:name="keyword197"/>
      <w:bookmarkEnd w:id="275"/>
      <w:r w:rsidRPr="00725CDF">
        <w:rPr>
          <w:rStyle w:val="keyword"/>
          <w:i/>
          <w:iCs/>
          <w:color w:val="000000"/>
        </w:rPr>
        <w:t>файлов</w:t>
      </w:r>
      <w:r w:rsidRPr="00725CDF">
        <w:rPr>
          <w:color w:val="000000"/>
        </w:rPr>
        <w:t>, используемый при последующей работе с </w:t>
      </w:r>
      <w:bookmarkStart w:id="276" w:name="keyword198"/>
      <w:bookmarkEnd w:id="276"/>
      <w:r w:rsidRPr="00725CDF">
        <w:rPr>
          <w:rStyle w:val="keyword"/>
          <w:i/>
          <w:iCs/>
          <w:color w:val="000000"/>
        </w:rPr>
        <w:t>файлом </w:t>
      </w:r>
      <w:r w:rsidRPr="00725CDF">
        <w:rPr>
          <w:color w:val="000000"/>
        </w:rPr>
        <w:t>. Например, на языке Cи операция открытия </w:t>
      </w:r>
      <w:bookmarkStart w:id="277" w:name="keyword199"/>
      <w:bookmarkEnd w:id="277"/>
      <w:r w:rsidRPr="00725CDF">
        <w:rPr>
          <w:rStyle w:val="keyword"/>
          <w:i/>
          <w:iCs/>
          <w:color w:val="000000"/>
        </w:rPr>
        <w:t>файла</w:t>
      </w:r>
      <w:r w:rsidRPr="00725CDF">
        <w:rPr>
          <w:rStyle w:val="texample"/>
          <w:color w:val="8B0000"/>
        </w:rPr>
        <w:t>fd=open(</w:t>
      </w:r>
      <w:bookmarkStart w:id="278" w:name="keyword200"/>
      <w:bookmarkEnd w:id="278"/>
      <w:r w:rsidRPr="00725CDF">
        <w:rPr>
          <w:rStyle w:val="keyword"/>
          <w:i/>
          <w:iCs/>
          <w:color w:val="8B0000"/>
        </w:rPr>
        <w:t>pathname</w:t>
      </w:r>
      <w:r w:rsidRPr="00725CDF">
        <w:rPr>
          <w:rStyle w:val="texample"/>
          <w:color w:val="8B0000"/>
        </w:rPr>
        <w:t>,flags,modes);</w:t>
      </w:r>
      <w:r w:rsidRPr="00725CDF">
        <w:rPr>
          <w:color w:val="000000"/>
        </w:rPr>
        <w:t> возвращает дескриптор </w:t>
      </w:r>
      <w:r w:rsidRPr="00725CDF">
        <w:rPr>
          <w:rStyle w:val="texample"/>
          <w:color w:val="8B0000"/>
        </w:rPr>
        <w:t>fd</w:t>
      </w:r>
      <w:r w:rsidRPr="00725CDF">
        <w:rPr>
          <w:color w:val="000000"/>
        </w:rPr>
        <w:t>, который может быть задействован при выполнении операций чтения ( </w:t>
      </w:r>
      <w:r w:rsidRPr="00725CDF">
        <w:rPr>
          <w:rStyle w:val="texample"/>
          <w:color w:val="8B0000"/>
        </w:rPr>
        <w:t>read(fd,buffer,count);</w:t>
      </w:r>
      <w:r w:rsidRPr="00725CDF">
        <w:rPr>
          <w:color w:val="000000"/>
        </w:rPr>
        <w:t> ) или записи.</w:t>
      </w:r>
    </w:p>
    <w:p w:rsidR="00725CDF" w:rsidRPr="00725CDF" w:rsidRDefault="00725CDF" w:rsidP="00EE0926">
      <w:pPr>
        <w:numPr>
          <w:ilvl w:val="0"/>
          <w:numId w:val="18"/>
        </w:numPr>
        <w:tabs>
          <w:tab w:val="left" w:pos="1134"/>
        </w:tabs>
        <w:spacing w:line="240" w:lineRule="auto"/>
        <w:ind w:left="34" w:firstLine="675"/>
        <w:rPr>
          <w:color w:val="000000"/>
        </w:rPr>
      </w:pPr>
      <w:r w:rsidRPr="00725CDF">
        <w:rPr>
          <w:color w:val="000000"/>
        </w:rPr>
        <w:t>Закрытие </w:t>
      </w:r>
      <w:bookmarkStart w:id="279" w:name="keyword201"/>
      <w:bookmarkEnd w:id="279"/>
      <w:r w:rsidRPr="00725CDF">
        <w:rPr>
          <w:rStyle w:val="keyword"/>
          <w:i/>
          <w:iCs/>
          <w:color w:val="000000"/>
        </w:rPr>
        <w:t>файла</w:t>
      </w:r>
      <w:r w:rsidRPr="00725CDF">
        <w:rPr>
          <w:color w:val="000000"/>
        </w:rPr>
        <w:t>. Если работа с </w:t>
      </w:r>
      <w:bookmarkStart w:id="280" w:name="keyword202"/>
      <w:bookmarkEnd w:id="280"/>
      <w:r w:rsidRPr="00725CDF">
        <w:rPr>
          <w:rStyle w:val="keyword"/>
          <w:i/>
          <w:iCs/>
          <w:color w:val="000000"/>
        </w:rPr>
        <w:t>файлом</w:t>
      </w:r>
      <w:r w:rsidRPr="00725CDF">
        <w:rPr>
          <w:color w:val="000000"/>
        </w:rPr>
        <w:t> завершена, его </w:t>
      </w:r>
      <w:bookmarkStart w:id="281" w:name="keyword203"/>
      <w:bookmarkEnd w:id="281"/>
      <w:r w:rsidRPr="00725CDF">
        <w:rPr>
          <w:rStyle w:val="keyword"/>
          <w:i/>
          <w:iCs/>
          <w:color w:val="000000"/>
        </w:rPr>
        <w:t>атрибуты</w:t>
      </w:r>
      <w:r w:rsidRPr="00725CDF">
        <w:rPr>
          <w:color w:val="000000"/>
        </w:rPr>
        <w:t> и адреса блоков на диске больше не нужны. В этом случае </w:t>
      </w:r>
      <w:bookmarkStart w:id="282" w:name="keyword204"/>
      <w:bookmarkEnd w:id="282"/>
      <w:r w:rsidRPr="00725CDF">
        <w:rPr>
          <w:rStyle w:val="keyword"/>
          <w:i/>
          <w:iCs/>
          <w:color w:val="000000"/>
        </w:rPr>
        <w:t>файл</w:t>
      </w:r>
      <w:r w:rsidRPr="00725CDF">
        <w:rPr>
          <w:color w:val="000000"/>
        </w:rPr>
        <w:t> нужно закрыть, чтобы освободить место во внутренних таблицах файловой системы.</w:t>
      </w:r>
    </w:p>
    <w:p w:rsidR="00725CDF" w:rsidRPr="00725CDF" w:rsidRDefault="00725CDF" w:rsidP="00EE0926">
      <w:pPr>
        <w:numPr>
          <w:ilvl w:val="0"/>
          <w:numId w:val="18"/>
        </w:numPr>
        <w:tabs>
          <w:tab w:val="left" w:pos="1134"/>
        </w:tabs>
        <w:spacing w:line="240" w:lineRule="auto"/>
        <w:ind w:left="34" w:firstLine="675"/>
        <w:rPr>
          <w:color w:val="000000"/>
        </w:rPr>
      </w:pPr>
      <w:r w:rsidRPr="00725CDF">
        <w:rPr>
          <w:color w:val="000000"/>
        </w:rPr>
        <w:t>Позиционирование. Дает возможность специфицировать место внутри </w:t>
      </w:r>
      <w:bookmarkStart w:id="283" w:name="keyword205"/>
      <w:bookmarkEnd w:id="283"/>
      <w:r w:rsidRPr="00725CDF">
        <w:rPr>
          <w:rStyle w:val="keyword"/>
          <w:i/>
          <w:iCs/>
          <w:color w:val="000000"/>
        </w:rPr>
        <w:t>файла</w:t>
      </w:r>
      <w:r w:rsidRPr="00725CDF">
        <w:rPr>
          <w:color w:val="000000"/>
        </w:rPr>
        <w:t>, откуда будет производиться считывание (или запись) данных, то есть задать </w:t>
      </w:r>
      <w:r w:rsidRPr="00725CDF">
        <w:rPr>
          <w:b/>
          <w:bCs/>
          <w:color w:val="000000"/>
        </w:rPr>
        <w:t>текущую</w:t>
      </w:r>
      <w:r w:rsidRPr="00725CDF">
        <w:rPr>
          <w:color w:val="000000"/>
        </w:rPr>
        <w:t> позицию.</w:t>
      </w:r>
    </w:p>
    <w:p w:rsidR="00725CDF" w:rsidRPr="00725CDF" w:rsidRDefault="00725CDF" w:rsidP="00EE0926">
      <w:pPr>
        <w:numPr>
          <w:ilvl w:val="0"/>
          <w:numId w:val="18"/>
        </w:numPr>
        <w:tabs>
          <w:tab w:val="left" w:pos="1134"/>
        </w:tabs>
        <w:spacing w:line="240" w:lineRule="auto"/>
        <w:ind w:left="34" w:firstLine="675"/>
        <w:rPr>
          <w:color w:val="000000"/>
        </w:rPr>
      </w:pPr>
      <w:r w:rsidRPr="00725CDF">
        <w:rPr>
          <w:color w:val="000000"/>
        </w:rPr>
        <w:t>Чтение данных из </w:t>
      </w:r>
      <w:bookmarkStart w:id="284" w:name="keyword206"/>
      <w:bookmarkEnd w:id="284"/>
      <w:r w:rsidRPr="00725CDF">
        <w:rPr>
          <w:rStyle w:val="keyword"/>
          <w:i/>
          <w:iCs/>
          <w:color w:val="000000"/>
        </w:rPr>
        <w:t>файла</w:t>
      </w:r>
      <w:r w:rsidRPr="00725CDF">
        <w:rPr>
          <w:color w:val="000000"/>
        </w:rPr>
        <w:t>. Обычно это делается с текущей позиции. Пользователь должен задать объем считываемых данных и предоставить для них буфер в оперативной памяти.</w:t>
      </w:r>
    </w:p>
    <w:p w:rsidR="00725CDF" w:rsidRPr="00725CDF" w:rsidRDefault="00725CDF" w:rsidP="00EE0926">
      <w:pPr>
        <w:numPr>
          <w:ilvl w:val="0"/>
          <w:numId w:val="18"/>
        </w:numPr>
        <w:tabs>
          <w:tab w:val="left" w:pos="1134"/>
        </w:tabs>
        <w:spacing w:line="240" w:lineRule="auto"/>
        <w:ind w:left="34" w:firstLine="675"/>
        <w:rPr>
          <w:color w:val="000000"/>
        </w:rPr>
      </w:pPr>
      <w:r w:rsidRPr="00725CDF">
        <w:rPr>
          <w:color w:val="000000"/>
        </w:rPr>
        <w:t>Запись данных в </w:t>
      </w:r>
      <w:bookmarkStart w:id="285" w:name="keyword207"/>
      <w:bookmarkEnd w:id="285"/>
      <w:r w:rsidRPr="00725CDF">
        <w:rPr>
          <w:rStyle w:val="keyword"/>
          <w:i/>
          <w:iCs/>
          <w:color w:val="000000"/>
        </w:rPr>
        <w:t>файл</w:t>
      </w:r>
      <w:r w:rsidRPr="00725CDF">
        <w:rPr>
          <w:color w:val="000000"/>
        </w:rPr>
        <w:t> с текущей позиции. Если текущая позиция находится в конце </w:t>
      </w:r>
      <w:bookmarkStart w:id="286" w:name="keyword208"/>
      <w:bookmarkEnd w:id="286"/>
      <w:r w:rsidRPr="00725CDF">
        <w:rPr>
          <w:rStyle w:val="keyword"/>
          <w:i/>
          <w:iCs/>
          <w:color w:val="000000"/>
        </w:rPr>
        <w:t>файла</w:t>
      </w:r>
      <w:r w:rsidRPr="00725CDF">
        <w:rPr>
          <w:color w:val="000000"/>
        </w:rPr>
        <w:t>, его размер увеличивается, в противном случае запись осуществляется на место имеющихся данных, которые, таким образом, теряются.</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Есть и другие </w:t>
      </w:r>
      <w:bookmarkStart w:id="287" w:name="keyword209"/>
      <w:bookmarkEnd w:id="287"/>
      <w:r w:rsidRPr="00725CDF">
        <w:rPr>
          <w:rStyle w:val="keyword"/>
          <w:i/>
          <w:iCs/>
          <w:color w:val="000000"/>
          <w:sz w:val="28"/>
          <w:szCs w:val="28"/>
        </w:rPr>
        <w:t>операции</w:t>
      </w:r>
      <w:r w:rsidRPr="00725CDF">
        <w:rPr>
          <w:color w:val="000000"/>
          <w:sz w:val="28"/>
          <w:szCs w:val="28"/>
        </w:rPr>
        <w:t>, например переименование </w:t>
      </w:r>
      <w:bookmarkStart w:id="288" w:name="keyword210"/>
      <w:bookmarkEnd w:id="288"/>
      <w:r w:rsidRPr="00725CDF">
        <w:rPr>
          <w:rStyle w:val="keyword"/>
          <w:i/>
          <w:iCs/>
          <w:color w:val="000000"/>
          <w:sz w:val="28"/>
          <w:szCs w:val="28"/>
        </w:rPr>
        <w:t>файла</w:t>
      </w:r>
      <w:r w:rsidRPr="00725CDF">
        <w:rPr>
          <w:color w:val="000000"/>
          <w:sz w:val="28"/>
          <w:szCs w:val="28"/>
        </w:rPr>
        <w:t>, получение </w:t>
      </w:r>
      <w:bookmarkStart w:id="289" w:name="keyword211"/>
      <w:bookmarkEnd w:id="289"/>
      <w:r w:rsidRPr="00725CDF">
        <w:rPr>
          <w:rStyle w:val="keyword"/>
          <w:i/>
          <w:iCs/>
          <w:color w:val="000000"/>
          <w:sz w:val="28"/>
          <w:szCs w:val="28"/>
        </w:rPr>
        <w:t>атрибутов файла</w:t>
      </w:r>
      <w:r w:rsidRPr="00725CDF">
        <w:rPr>
          <w:color w:val="000000"/>
          <w:sz w:val="28"/>
          <w:szCs w:val="28"/>
        </w:rPr>
        <w:t> и т. д.</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Существует два способа выполнить последовательность действий над </w:t>
      </w:r>
      <w:bookmarkStart w:id="290" w:name="keyword212"/>
      <w:bookmarkEnd w:id="290"/>
      <w:r w:rsidRPr="00725CDF">
        <w:rPr>
          <w:rStyle w:val="keyword"/>
          <w:i/>
          <w:iCs/>
          <w:color w:val="000000"/>
          <w:sz w:val="28"/>
          <w:szCs w:val="28"/>
        </w:rPr>
        <w:t>файлами</w:t>
      </w:r>
      <w:r w:rsidRPr="00725CDF">
        <w:rPr>
          <w:color w:val="000000"/>
          <w:sz w:val="28"/>
          <w:szCs w:val="28"/>
        </w:rPr>
        <w:t> [</w:t>
      </w:r>
      <w:hyperlink r:id="rId23" w:anchor="literature.23" w:history="1">
        <w:r w:rsidRPr="00725CDF">
          <w:rPr>
            <w:rStyle w:val="a5"/>
            <w:color w:val="0071A6"/>
            <w:sz w:val="28"/>
            <w:szCs w:val="28"/>
          </w:rPr>
          <w:t>Олифер, 2001</w:t>
        </w:r>
      </w:hyperlink>
      <w:r w:rsidRPr="00725CDF">
        <w:rPr>
          <w:color w:val="000000"/>
          <w:sz w:val="28"/>
          <w:szCs w:val="28"/>
        </w:rPr>
        <w:t>].</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В первом случае для каждой </w:t>
      </w:r>
      <w:bookmarkStart w:id="291" w:name="keyword213"/>
      <w:bookmarkEnd w:id="291"/>
      <w:r w:rsidRPr="00725CDF">
        <w:rPr>
          <w:rStyle w:val="keyword"/>
          <w:i/>
          <w:iCs/>
          <w:color w:val="000000"/>
          <w:sz w:val="28"/>
          <w:szCs w:val="28"/>
        </w:rPr>
        <w:t>операции</w:t>
      </w:r>
      <w:r w:rsidRPr="00725CDF">
        <w:rPr>
          <w:color w:val="000000"/>
          <w:sz w:val="28"/>
          <w:szCs w:val="28"/>
        </w:rPr>
        <w:t> выполняются как универсальные, так и уникальные действия (схема </w:t>
      </w:r>
      <w:bookmarkStart w:id="292" w:name="keyword214"/>
      <w:bookmarkEnd w:id="292"/>
      <w:r w:rsidRPr="00725CDF">
        <w:rPr>
          <w:rStyle w:val="keyword"/>
          <w:i/>
          <w:iCs/>
          <w:color w:val="000000"/>
          <w:sz w:val="28"/>
          <w:szCs w:val="28"/>
        </w:rPr>
        <w:t>stateless</w:t>
      </w:r>
      <w:r w:rsidRPr="00725CDF">
        <w:rPr>
          <w:color w:val="000000"/>
          <w:sz w:val="28"/>
          <w:szCs w:val="28"/>
        </w:rPr>
        <w:t>). Например, последовательность операций может быть такой: </w:t>
      </w:r>
      <w:r w:rsidRPr="00725CDF">
        <w:rPr>
          <w:rStyle w:val="texample"/>
          <w:color w:val="8B0000"/>
          <w:sz w:val="28"/>
          <w:szCs w:val="28"/>
        </w:rPr>
        <w:t>open</w:t>
      </w:r>
      <w:r w:rsidRPr="00725CDF">
        <w:rPr>
          <w:color w:val="000000"/>
          <w:sz w:val="28"/>
          <w:szCs w:val="28"/>
        </w:rPr>
        <w:t>, </w:t>
      </w:r>
      <w:r w:rsidRPr="00725CDF">
        <w:rPr>
          <w:rStyle w:val="texample"/>
          <w:color w:val="8B0000"/>
          <w:sz w:val="28"/>
          <w:szCs w:val="28"/>
        </w:rPr>
        <w:t>read1</w:t>
      </w:r>
      <w:r w:rsidRPr="00725CDF">
        <w:rPr>
          <w:color w:val="000000"/>
          <w:sz w:val="28"/>
          <w:szCs w:val="28"/>
        </w:rPr>
        <w:t>, </w:t>
      </w:r>
      <w:r w:rsidRPr="00725CDF">
        <w:rPr>
          <w:rStyle w:val="texample"/>
          <w:color w:val="8B0000"/>
          <w:sz w:val="28"/>
          <w:szCs w:val="28"/>
        </w:rPr>
        <w:t>close</w:t>
      </w:r>
      <w:r w:rsidRPr="00725CDF">
        <w:rPr>
          <w:color w:val="000000"/>
          <w:sz w:val="28"/>
          <w:szCs w:val="28"/>
        </w:rPr>
        <w:t>, ... </w:t>
      </w:r>
      <w:r w:rsidRPr="00725CDF">
        <w:rPr>
          <w:rStyle w:val="texample"/>
          <w:color w:val="8B0000"/>
          <w:sz w:val="28"/>
          <w:szCs w:val="28"/>
        </w:rPr>
        <w:t>open</w:t>
      </w:r>
      <w:r w:rsidRPr="00725CDF">
        <w:rPr>
          <w:color w:val="000000"/>
          <w:sz w:val="28"/>
          <w:szCs w:val="28"/>
        </w:rPr>
        <w:t>, </w:t>
      </w:r>
      <w:r w:rsidRPr="00725CDF">
        <w:rPr>
          <w:rStyle w:val="texample"/>
          <w:color w:val="8B0000"/>
          <w:sz w:val="28"/>
          <w:szCs w:val="28"/>
        </w:rPr>
        <w:t>read2</w:t>
      </w:r>
      <w:r w:rsidRPr="00725CDF">
        <w:rPr>
          <w:color w:val="000000"/>
          <w:sz w:val="28"/>
          <w:szCs w:val="28"/>
        </w:rPr>
        <w:t>, </w:t>
      </w:r>
      <w:r w:rsidRPr="00725CDF">
        <w:rPr>
          <w:rStyle w:val="texample"/>
          <w:color w:val="8B0000"/>
          <w:sz w:val="28"/>
          <w:szCs w:val="28"/>
        </w:rPr>
        <w:t>close</w:t>
      </w:r>
      <w:r w:rsidRPr="00725CDF">
        <w:rPr>
          <w:color w:val="000000"/>
          <w:sz w:val="28"/>
          <w:szCs w:val="28"/>
        </w:rPr>
        <w:t>, ... </w:t>
      </w:r>
      <w:r w:rsidRPr="00725CDF">
        <w:rPr>
          <w:rStyle w:val="texample"/>
          <w:color w:val="8B0000"/>
          <w:sz w:val="28"/>
          <w:szCs w:val="28"/>
        </w:rPr>
        <w:t>open</w:t>
      </w:r>
      <w:r w:rsidRPr="00725CDF">
        <w:rPr>
          <w:color w:val="000000"/>
          <w:sz w:val="28"/>
          <w:szCs w:val="28"/>
        </w:rPr>
        <w:t>, </w:t>
      </w:r>
      <w:r w:rsidRPr="00725CDF">
        <w:rPr>
          <w:rStyle w:val="texample"/>
          <w:color w:val="8B0000"/>
          <w:sz w:val="28"/>
          <w:szCs w:val="28"/>
        </w:rPr>
        <w:t>read3</w:t>
      </w:r>
      <w:r w:rsidRPr="00725CDF">
        <w:rPr>
          <w:color w:val="000000"/>
          <w:sz w:val="28"/>
          <w:szCs w:val="28"/>
        </w:rPr>
        <w:t>, </w:t>
      </w:r>
      <w:r w:rsidRPr="00725CDF">
        <w:rPr>
          <w:rStyle w:val="texample"/>
          <w:color w:val="8B0000"/>
          <w:sz w:val="28"/>
          <w:szCs w:val="28"/>
        </w:rPr>
        <w:t>close</w:t>
      </w:r>
      <w:r w:rsidRPr="00725CDF">
        <w:rPr>
          <w:color w:val="000000"/>
          <w:sz w:val="28"/>
          <w:szCs w:val="28"/>
        </w:rPr>
        <w:t>.</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Альтернативный способ - это когда универсальные действия выполняются в начале и в конце последовательности операций, а для каждой промежуточной </w:t>
      </w:r>
      <w:bookmarkStart w:id="293" w:name="keyword215"/>
      <w:bookmarkEnd w:id="293"/>
      <w:r w:rsidRPr="00725CDF">
        <w:rPr>
          <w:rStyle w:val="keyword"/>
          <w:i/>
          <w:iCs/>
          <w:color w:val="000000"/>
          <w:sz w:val="28"/>
          <w:szCs w:val="28"/>
        </w:rPr>
        <w:t>операции</w:t>
      </w:r>
      <w:r w:rsidRPr="00725CDF">
        <w:rPr>
          <w:color w:val="000000"/>
          <w:sz w:val="28"/>
          <w:szCs w:val="28"/>
        </w:rPr>
        <w:t xml:space="preserve"> выполняются только уникальные действия. В этом </w:t>
      </w:r>
      <w:r w:rsidRPr="00725CDF">
        <w:rPr>
          <w:color w:val="000000"/>
          <w:sz w:val="28"/>
          <w:szCs w:val="28"/>
        </w:rPr>
        <w:lastRenderedPageBreak/>
        <w:t>случае последовательность вышеприведенных операций будет выглядеть так: </w:t>
      </w:r>
      <w:r w:rsidRPr="00725CDF">
        <w:rPr>
          <w:rStyle w:val="texample"/>
          <w:color w:val="8B0000"/>
          <w:sz w:val="28"/>
          <w:szCs w:val="28"/>
        </w:rPr>
        <w:t>open</w:t>
      </w:r>
      <w:r w:rsidRPr="00725CDF">
        <w:rPr>
          <w:color w:val="000000"/>
          <w:sz w:val="28"/>
          <w:szCs w:val="28"/>
        </w:rPr>
        <w:t>, </w:t>
      </w:r>
      <w:r w:rsidRPr="00725CDF">
        <w:rPr>
          <w:rStyle w:val="texample"/>
          <w:color w:val="8B0000"/>
          <w:sz w:val="28"/>
          <w:szCs w:val="28"/>
        </w:rPr>
        <w:t>read1</w:t>
      </w:r>
      <w:r w:rsidRPr="00725CDF">
        <w:rPr>
          <w:color w:val="000000"/>
          <w:sz w:val="28"/>
          <w:szCs w:val="28"/>
        </w:rPr>
        <w:t>, ... </w:t>
      </w:r>
      <w:r w:rsidRPr="00725CDF">
        <w:rPr>
          <w:rStyle w:val="texample"/>
          <w:color w:val="8B0000"/>
          <w:sz w:val="28"/>
          <w:szCs w:val="28"/>
        </w:rPr>
        <w:t>read2</w:t>
      </w:r>
      <w:r w:rsidRPr="00725CDF">
        <w:rPr>
          <w:color w:val="000000"/>
          <w:sz w:val="28"/>
          <w:szCs w:val="28"/>
        </w:rPr>
        <w:t>, ... </w:t>
      </w:r>
      <w:r w:rsidRPr="00725CDF">
        <w:rPr>
          <w:rStyle w:val="texample"/>
          <w:color w:val="8B0000"/>
          <w:sz w:val="28"/>
          <w:szCs w:val="28"/>
        </w:rPr>
        <w:t>read3</w:t>
      </w:r>
      <w:r w:rsidRPr="00725CDF">
        <w:rPr>
          <w:color w:val="000000"/>
          <w:sz w:val="28"/>
          <w:szCs w:val="28"/>
        </w:rPr>
        <w:t>, </w:t>
      </w:r>
      <w:r w:rsidRPr="00725CDF">
        <w:rPr>
          <w:rStyle w:val="texample"/>
          <w:color w:val="8B0000"/>
          <w:sz w:val="28"/>
          <w:szCs w:val="28"/>
        </w:rPr>
        <w:t>close</w:t>
      </w:r>
      <w:r w:rsidRPr="00725CDF">
        <w:rPr>
          <w:color w:val="000000"/>
          <w:sz w:val="28"/>
          <w:szCs w:val="28"/>
        </w:rPr>
        <w:t>.</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Большинство ОС использует второй способ, более экономичный и быстрый. Первый способ более устойчив к сбоям, поскольку результаты каждой </w:t>
      </w:r>
      <w:bookmarkStart w:id="294" w:name="keyword216"/>
      <w:bookmarkEnd w:id="294"/>
      <w:r w:rsidRPr="00725CDF">
        <w:rPr>
          <w:rStyle w:val="keyword"/>
          <w:i/>
          <w:iCs/>
          <w:color w:val="000000"/>
          <w:sz w:val="28"/>
          <w:szCs w:val="28"/>
        </w:rPr>
        <w:t>операции</w:t>
      </w:r>
      <w:r w:rsidRPr="00725CDF">
        <w:rPr>
          <w:color w:val="000000"/>
          <w:sz w:val="28"/>
          <w:szCs w:val="28"/>
        </w:rPr>
        <w:t> становятся независимыми от результатов предыдущей </w:t>
      </w:r>
      <w:bookmarkStart w:id="295" w:name="keyword217"/>
      <w:bookmarkEnd w:id="295"/>
      <w:r w:rsidRPr="00725CDF">
        <w:rPr>
          <w:rStyle w:val="keyword"/>
          <w:i/>
          <w:iCs/>
          <w:color w:val="000000"/>
          <w:sz w:val="28"/>
          <w:szCs w:val="28"/>
        </w:rPr>
        <w:t>операции</w:t>
      </w:r>
      <w:r w:rsidRPr="00725CDF">
        <w:rPr>
          <w:color w:val="000000"/>
          <w:sz w:val="28"/>
          <w:szCs w:val="28"/>
        </w:rPr>
        <w:t>; поэтому он иногда применяется в распределенных файловых системах (например, </w:t>
      </w:r>
      <w:bookmarkStart w:id="296" w:name="keyword218"/>
      <w:bookmarkEnd w:id="296"/>
      <w:r w:rsidRPr="00725CDF">
        <w:rPr>
          <w:rStyle w:val="keyword"/>
          <w:i/>
          <w:iCs/>
          <w:color w:val="000000"/>
          <w:sz w:val="28"/>
          <w:szCs w:val="28"/>
        </w:rPr>
        <w:t>Sun</w:t>
      </w:r>
      <w:r w:rsidRPr="00725CDF">
        <w:rPr>
          <w:color w:val="000000"/>
          <w:sz w:val="28"/>
          <w:szCs w:val="28"/>
        </w:rPr>
        <w:t> </w:t>
      </w:r>
      <w:bookmarkStart w:id="297" w:name="keyword219"/>
      <w:bookmarkEnd w:id="297"/>
      <w:r w:rsidRPr="00725CDF">
        <w:rPr>
          <w:rStyle w:val="keyword"/>
          <w:i/>
          <w:iCs/>
          <w:color w:val="000000"/>
          <w:sz w:val="28"/>
          <w:szCs w:val="28"/>
        </w:rPr>
        <w:t>NFS</w:t>
      </w:r>
      <w:r w:rsidRPr="00725CDF">
        <w:rPr>
          <w:color w:val="000000"/>
          <w:sz w:val="28"/>
          <w:szCs w:val="28"/>
        </w:rPr>
        <w:t>).</w:t>
      </w:r>
    </w:p>
    <w:p w:rsidR="00725CDF" w:rsidRPr="00725CDF" w:rsidRDefault="00725CDF" w:rsidP="001F616D">
      <w:pPr>
        <w:rPr>
          <w:color w:val="000000"/>
        </w:rPr>
      </w:pPr>
      <w:bookmarkStart w:id="298" w:name="sect11"/>
      <w:bookmarkStart w:id="299" w:name="_Toc508700145"/>
      <w:bookmarkStart w:id="300" w:name="_Toc18350"/>
      <w:bookmarkEnd w:id="298"/>
      <w:r w:rsidRPr="00725CDF">
        <w:rPr>
          <w:color w:val="000000"/>
        </w:rPr>
        <w:t>Директории. Логическая структура файлового архива</w:t>
      </w:r>
      <w:bookmarkEnd w:id="299"/>
      <w:bookmarkEnd w:id="300"/>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Количество </w:t>
      </w:r>
      <w:bookmarkStart w:id="301" w:name="keyword220"/>
      <w:bookmarkEnd w:id="301"/>
      <w:r w:rsidRPr="00725CDF">
        <w:rPr>
          <w:rStyle w:val="keyword"/>
          <w:i/>
          <w:iCs/>
          <w:color w:val="000000"/>
          <w:sz w:val="28"/>
          <w:szCs w:val="28"/>
        </w:rPr>
        <w:t>файлов</w:t>
      </w:r>
      <w:r w:rsidRPr="00725CDF">
        <w:rPr>
          <w:color w:val="000000"/>
          <w:sz w:val="28"/>
          <w:szCs w:val="28"/>
        </w:rPr>
        <w:t> на компьютере может быть большим. Отдельные системы хранят тысячи </w:t>
      </w:r>
      <w:bookmarkStart w:id="302" w:name="keyword221"/>
      <w:bookmarkEnd w:id="302"/>
      <w:r w:rsidRPr="00725CDF">
        <w:rPr>
          <w:rStyle w:val="keyword"/>
          <w:i/>
          <w:iCs/>
          <w:color w:val="000000"/>
          <w:sz w:val="28"/>
          <w:szCs w:val="28"/>
        </w:rPr>
        <w:t>файлов</w:t>
      </w:r>
      <w:r w:rsidRPr="00725CDF">
        <w:rPr>
          <w:color w:val="000000"/>
          <w:sz w:val="28"/>
          <w:szCs w:val="28"/>
        </w:rPr>
        <w:t>, занимающие сотни </w:t>
      </w:r>
      <w:bookmarkStart w:id="303" w:name="keyword222"/>
      <w:bookmarkEnd w:id="303"/>
      <w:r w:rsidRPr="00725CDF">
        <w:rPr>
          <w:rStyle w:val="keyword"/>
          <w:i/>
          <w:iCs/>
          <w:color w:val="000000"/>
          <w:sz w:val="28"/>
          <w:szCs w:val="28"/>
        </w:rPr>
        <w:t>гигабайт</w:t>
      </w:r>
      <w:r w:rsidRPr="00725CDF">
        <w:rPr>
          <w:color w:val="000000"/>
          <w:sz w:val="28"/>
          <w:szCs w:val="28"/>
        </w:rPr>
        <w:t> дискового пространства. </w:t>
      </w:r>
      <w:bookmarkStart w:id="304" w:name="keyword223"/>
      <w:bookmarkEnd w:id="304"/>
      <w:r w:rsidRPr="00725CDF">
        <w:rPr>
          <w:rStyle w:val="keyword"/>
          <w:i/>
          <w:iCs/>
          <w:color w:val="000000"/>
          <w:sz w:val="28"/>
          <w:szCs w:val="28"/>
        </w:rPr>
        <w:t>Эффективное управление</w:t>
      </w:r>
      <w:r w:rsidRPr="00725CDF">
        <w:rPr>
          <w:color w:val="000000"/>
          <w:sz w:val="28"/>
          <w:szCs w:val="28"/>
        </w:rPr>
        <w:t> этими данными подразумевает наличие в них четкой логической структуры. Все современные файловые системы поддерживают многоуровневое именование </w:t>
      </w:r>
      <w:bookmarkStart w:id="305" w:name="keyword224"/>
      <w:bookmarkEnd w:id="305"/>
      <w:r w:rsidRPr="00725CDF">
        <w:rPr>
          <w:rStyle w:val="keyword"/>
          <w:i/>
          <w:iCs/>
          <w:color w:val="000000"/>
          <w:sz w:val="28"/>
          <w:szCs w:val="28"/>
        </w:rPr>
        <w:t>файлов</w:t>
      </w:r>
      <w:r w:rsidRPr="00725CDF">
        <w:rPr>
          <w:color w:val="000000"/>
          <w:sz w:val="28"/>
          <w:szCs w:val="28"/>
        </w:rPr>
        <w:t> за счет наличия во </w:t>
      </w:r>
      <w:bookmarkStart w:id="306" w:name="keyword225"/>
      <w:bookmarkEnd w:id="306"/>
      <w:r w:rsidRPr="00725CDF">
        <w:rPr>
          <w:rStyle w:val="keyword"/>
          <w:i/>
          <w:iCs/>
          <w:color w:val="000000"/>
          <w:sz w:val="28"/>
          <w:szCs w:val="28"/>
        </w:rPr>
        <w:t>внешней памяти</w:t>
      </w:r>
      <w:r w:rsidRPr="00725CDF">
        <w:rPr>
          <w:color w:val="000000"/>
          <w:sz w:val="28"/>
          <w:szCs w:val="28"/>
        </w:rPr>
        <w:t> дополнительных </w:t>
      </w:r>
      <w:bookmarkStart w:id="307" w:name="keyword226"/>
      <w:bookmarkEnd w:id="307"/>
      <w:r w:rsidRPr="00725CDF">
        <w:rPr>
          <w:rStyle w:val="keyword"/>
          <w:i/>
          <w:iCs/>
          <w:color w:val="000000"/>
          <w:sz w:val="28"/>
          <w:szCs w:val="28"/>
        </w:rPr>
        <w:t>файлов</w:t>
      </w:r>
      <w:r w:rsidRPr="00725CDF">
        <w:rPr>
          <w:color w:val="000000"/>
          <w:sz w:val="28"/>
          <w:szCs w:val="28"/>
        </w:rPr>
        <w:t> со специальной структурой - </w:t>
      </w:r>
      <w:bookmarkStart w:id="308" w:name="keyword227"/>
      <w:bookmarkEnd w:id="308"/>
      <w:r w:rsidRPr="00725CDF">
        <w:rPr>
          <w:rStyle w:val="keyword"/>
          <w:i/>
          <w:iCs/>
          <w:color w:val="000000"/>
          <w:sz w:val="28"/>
          <w:szCs w:val="28"/>
        </w:rPr>
        <w:t>каталогов</w:t>
      </w:r>
      <w:r w:rsidRPr="00725CDF">
        <w:rPr>
          <w:color w:val="000000"/>
          <w:sz w:val="28"/>
          <w:szCs w:val="28"/>
        </w:rPr>
        <w:t> (или </w:t>
      </w:r>
      <w:bookmarkStart w:id="309" w:name="keyword228"/>
      <w:bookmarkEnd w:id="309"/>
      <w:r w:rsidRPr="00725CDF">
        <w:rPr>
          <w:rStyle w:val="keyword"/>
          <w:i/>
          <w:iCs/>
          <w:color w:val="000000"/>
          <w:sz w:val="28"/>
          <w:szCs w:val="28"/>
        </w:rPr>
        <w:t>директорий</w:t>
      </w:r>
      <w:r w:rsidRPr="00725CDF">
        <w:rPr>
          <w:color w:val="000000"/>
          <w:sz w:val="28"/>
          <w:szCs w:val="28"/>
        </w:rPr>
        <w:t> ).</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Каждый </w:t>
      </w:r>
      <w:bookmarkStart w:id="310" w:name="keyword229"/>
      <w:bookmarkEnd w:id="310"/>
      <w:r w:rsidRPr="00725CDF">
        <w:rPr>
          <w:rStyle w:val="keyword"/>
          <w:i/>
          <w:iCs/>
          <w:color w:val="000000"/>
          <w:sz w:val="28"/>
          <w:szCs w:val="28"/>
        </w:rPr>
        <w:t>каталог</w:t>
      </w:r>
      <w:r w:rsidRPr="00725CDF">
        <w:rPr>
          <w:color w:val="000000"/>
          <w:sz w:val="28"/>
          <w:szCs w:val="28"/>
        </w:rPr>
        <w:t> содержит </w:t>
      </w:r>
      <w:bookmarkStart w:id="311" w:name="keyword230"/>
      <w:bookmarkEnd w:id="311"/>
      <w:r w:rsidRPr="00725CDF">
        <w:rPr>
          <w:rStyle w:val="keyword"/>
          <w:i/>
          <w:iCs/>
          <w:color w:val="000000"/>
          <w:sz w:val="28"/>
          <w:szCs w:val="28"/>
        </w:rPr>
        <w:t>список</w:t>
      </w:r>
      <w:r w:rsidRPr="00725CDF">
        <w:rPr>
          <w:color w:val="000000"/>
          <w:sz w:val="28"/>
          <w:szCs w:val="28"/>
        </w:rPr>
        <w:t> </w:t>
      </w:r>
      <w:bookmarkStart w:id="312" w:name="keyword231"/>
      <w:bookmarkEnd w:id="312"/>
      <w:r w:rsidRPr="00725CDF">
        <w:rPr>
          <w:rStyle w:val="keyword"/>
          <w:i/>
          <w:iCs/>
          <w:color w:val="000000"/>
          <w:sz w:val="28"/>
          <w:szCs w:val="28"/>
        </w:rPr>
        <w:t>каталогов</w:t>
      </w:r>
      <w:r w:rsidRPr="00725CDF">
        <w:rPr>
          <w:color w:val="000000"/>
          <w:sz w:val="28"/>
          <w:szCs w:val="28"/>
        </w:rPr>
        <w:t> и/или </w:t>
      </w:r>
      <w:bookmarkStart w:id="313" w:name="keyword232"/>
      <w:bookmarkEnd w:id="313"/>
      <w:r w:rsidRPr="00725CDF">
        <w:rPr>
          <w:rStyle w:val="keyword"/>
          <w:i/>
          <w:iCs/>
          <w:color w:val="000000"/>
          <w:sz w:val="28"/>
          <w:szCs w:val="28"/>
        </w:rPr>
        <w:t>файлов</w:t>
      </w:r>
      <w:r w:rsidRPr="00725CDF">
        <w:rPr>
          <w:color w:val="000000"/>
          <w:sz w:val="28"/>
          <w:szCs w:val="28"/>
        </w:rPr>
        <w:t>, содержащихся в данном </w:t>
      </w:r>
      <w:bookmarkStart w:id="314" w:name="keyword233"/>
      <w:bookmarkEnd w:id="314"/>
      <w:r w:rsidRPr="00725CDF">
        <w:rPr>
          <w:rStyle w:val="keyword"/>
          <w:i/>
          <w:iCs/>
          <w:color w:val="000000"/>
          <w:sz w:val="28"/>
          <w:szCs w:val="28"/>
        </w:rPr>
        <w:t>каталоге</w:t>
      </w:r>
      <w:r w:rsidRPr="00725CDF">
        <w:rPr>
          <w:color w:val="000000"/>
          <w:sz w:val="28"/>
          <w:szCs w:val="28"/>
        </w:rPr>
        <w:t>. </w:t>
      </w:r>
      <w:bookmarkStart w:id="315" w:name="keyword234"/>
      <w:bookmarkEnd w:id="315"/>
      <w:r w:rsidRPr="00725CDF">
        <w:rPr>
          <w:rStyle w:val="keyword"/>
          <w:i/>
          <w:iCs/>
          <w:color w:val="000000"/>
          <w:sz w:val="28"/>
          <w:szCs w:val="28"/>
        </w:rPr>
        <w:t>Каталоги</w:t>
      </w:r>
      <w:r w:rsidRPr="00725CDF">
        <w:rPr>
          <w:color w:val="000000"/>
          <w:sz w:val="28"/>
          <w:szCs w:val="28"/>
        </w:rPr>
        <w:t> имеют один и тот же внутренний формат, где каждому </w:t>
      </w:r>
      <w:bookmarkStart w:id="316" w:name="keyword235"/>
      <w:bookmarkEnd w:id="316"/>
      <w:r w:rsidRPr="00725CDF">
        <w:rPr>
          <w:rStyle w:val="keyword"/>
          <w:i/>
          <w:iCs/>
          <w:color w:val="000000"/>
          <w:sz w:val="28"/>
          <w:szCs w:val="28"/>
        </w:rPr>
        <w:t>файлу</w:t>
      </w:r>
      <w:r w:rsidRPr="00725CDF">
        <w:rPr>
          <w:color w:val="000000"/>
          <w:sz w:val="28"/>
          <w:szCs w:val="28"/>
        </w:rPr>
        <w:t> соответствует одна </w:t>
      </w:r>
      <w:bookmarkStart w:id="317" w:name="keyword236"/>
      <w:bookmarkEnd w:id="317"/>
      <w:r w:rsidRPr="00725CDF">
        <w:rPr>
          <w:rStyle w:val="keyword"/>
          <w:i/>
          <w:iCs/>
          <w:color w:val="000000"/>
          <w:sz w:val="28"/>
          <w:szCs w:val="28"/>
        </w:rPr>
        <w:t>запись</w:t>
      </w:r>
      <w:r w:rsidRPr="00725CDF">
        <w:rPr>
          <w:color w:val="000000"/>
          <w:sz w:val="28"/>
          <w:szCs w:val="28"/>
        </w:rPr>
        <w:t> в </w:t>
      </w:r>
      <w:bookmarkStart w:id="318" w:name="keyword237"/>
      <w:bookmarkEnd w:id="318"/>
      <w:r w:rsidRPr="00725CDF">
        <w:rPr>
          <w:rStyle w:val="keyword"/>
          <w:i/>
          <w:iCs/>
          <w:color w:val="000000"/>
          <w:sz w:val="28"/>
          <w:szCs w:val="28"/>
        </w:rPr>
        <w:t>файле</w:t>
      </w:r>
      <w:r w:rsidRPr="00725CDF">
        <w:rPr>
          <w:color w:val="000000"/>
          <w:sz w:val="28"/>
          <w:szCs w:val="28"/>
        </w:rPr>
        <w:t> </w:t>
      </w:r>
      <w:bookmarkStart w:id="319" w:name="keyword238"/>
      <w:bookmarkEnd w:id="319"/>
      <w:r w:rsidRPr="00725CDF">
        <w:rPr>
          <w:rStyle w:val="keyword"/>
          <w:i/>
          <w:iCs/>
          <w:color w:val="000000"/>
          <w:sz w:val="28"/>
          <w:szCs w:val="28"/>
        </w:rPr>
        <w:t>директории</w:t>
      </w:r>
      <w:r w:rsidRPr="00725CDF">
        <w:rPr>
          <w:color w:val="000000"/>
          <w:sz w:val="28"/>
          <w:szCs w:val="28"/>
        </w:rPr>
        <w:t> (см., например, </w:t>
      </w:r>
      <w:hyperlink r:id="rId24" w:anchor="image.11.3" w:history="1">
        <w:r w:rsidRPr="00725CDF">
          <w:rPr>
            <w:rStyle w:val="a5"/>
            <w:color w:val="0071A6"/>
            <w:sz w:val="28"/>
            <w:szCs w:val="28"/>
          </w:rPr>
          <w:t>рис.11.3</w:t>
        </w:r>
      </w:hyperlink>
      <w:r w:rsidRPr="00725CDF">
        <w:rPr>
          <w:color w:val="000000"/>
          <w:sz w:val="28"/>
          <w:szCs w:val="28"/>
        </w:rPr>
        <w:t>).</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Число </w:t>
      </w:r>
      <w:bookmarkStart w:id="320" w:name="keyword239"/>
      <w:bookmarkEnd w:id="320"/>
      <w:r w:rsidRPr="00725CDF">
        <w:rPr>
          <w:rStyle w:val="keyword"/>
          <w:i/>
          <w:iCs/>
          <w:color w:val="000000"/>
          <w:sz w:val="28"/>
          <w:szCs w:val="28"/>
        </w:rPr>
        <w:t>директорий</w:t>
      </w:r>
      <w:r w:rsidRPr="00725CDF">
        <w:rPr>
          <w:color w:val="000000"/>
          <w:sz w:val="28"/>
          <w:szCs w:val="28"/>
        </w:rPr>
        <w:t> зависит от системы. В ранних ОС имелась только одна корневая </w:t>
      </w:r>
      <w:bookmarkStart w:id="321" w:name="keyword240"/>
      <w:bookmarkEnd w:id="321"/>
      <w:r w:rsidRPr="00725CDF">
        <w:rPr>
          <w:rStyle w:val="keyword"/>
          <w:i/>
          <w:iCs/>
          <w:color w:val="000000"/>
          <w:sz w:val="28"/>
          <w:szCs w:val="28"/>
        </w:rPr>
        <w:t>директория</w:t>
      </w:r>
      <w:r w:rsidRPr="00725CDF">
        <w:rPr>
          <w:color w:val="000000"/>
          <w:sz w:val="28"/>
          <w:szCs w:val="28"/>
        </w:rPr>
        <w:t>, затем появились </w:t>
      </w:r>
      <w:bookmarkStart w:id="322" w:name="keyword241"/>
      <w:bookmarkEnd w:id="322"/>
      <w:r w:rsidRPr="00725CDF">
        <w:rPr>
          <w:rStyle w:val="keyword"/>
          <w:i/>
          <w:iCs/>
          <w:color w:val="000000"/>
          <w:sz w:val="28"/>
          <w:szCs w:val="28"/>
        </w:rPr>
        <w:t>директории</w:t>
      </w:r>
      <w:r w:rsidRPr="00725CDF">
        <w:rPr>
          <w:color w:val="000000"/>
          <w:sz w:val="28"/>
          <w:szCs w:val="28"/>
        </w:rPr>
        <w:t> для пользователей (по одной </w:t>
      </w:r>
      <w:bookmarkStart w:id="323" w:name="keyword242"/>
      <w:bookmarkEnd w:id="323"/>
      <w:r w:rsidRPr="00725CDF">
        <w:rPr>
          <w:rStyle w:val="keyword"/>
          <w:i/>
          <w:iCs/>
          <w:color w:val="000000"/>
          <w:sz w:val="28"/>
          <w:szCs w:val="28"/>
        </w:rPr>
        <w:t>директории</w:t>
      </w:r>
      <w:r w:rsidRPr="00725CDF">
        <w:rPr>
          <w:color w:val="000000"/>
          <w:sz w:val="28"/>
          <w:szCs w:val="28"/>
        </w:rPr>
        <w:t> на пользователя). В современных ОС используется произвольная структура дерева </w:t>
      </w:r>
      <w:bookmarkStart w:id="324" w:name="keyword243"/>
      <w:bookmarkEnd w:id="324"/>
      <w:r w:rsidRPr="00725CDF">
        <w:rPr>
          <w:rStyle w:val="keyword"/>
          <w:i/>
          <w:iCs/>
          <w:color w:val="000000"/>
          <w:sz w:val="28"/>
          <w:szCs w:val="28"/>
        </w:rPr>
        <w:t>директорий</w:t>
      </w:r>
      <w:r w:rsidRPr="00725CDF">
        <w:rPr>
          <w:color w:val="000000"/>
          <w:sz w:val="28"/>
          <w:szCs w:val="28"/>
        </w:rPr>
        <w:t>.</w:t>
      </w:r>
    </w:p>
    <w:p w:rsidR="00725CDF" w:rsidRPr="00725CDF" w:rsidRDefault="00725CDF" w:rsidP="00725CDF">
      <w:pPr>
        <w:shd w:val="clear" w:color="auto" w:fill="FFFFFF"/>
        <w:tabs>
          <w:tab w:val="left" w:pos="1134"/>
        </w:tabs>
        <w:spacing w:line="240" w:lineRule="auto"/>
        <w:ind w:firstLine="675"/>
        <w:rPr>
          <w:color w:val="000000"/>
        </w:rPr>
      </w:pPr>
      <w:bookmarkStart w:id="325" w:name="image.11.3"/>
      <w:bookmarkEnd w:id="325"/>
      <w:r w:rsidRPr="00725CDF">
        <w:rPr>
          <w:noProof/>
          <w:color w:val="000000"/>
          <w:lang w:eastAsia="ru-RU"/>
        </w:rPr>
        <w:drawing>
          <wp:inline distT="0" distB="0" distL="0" distR="0" wp14:anchorId="46999A74" wp14:editId="0DC7346D">
            <wp:extent cx="4013200" cy="1308100"/>
            <wp:effectExtent l="19050" t="0" r="6350" b="0"/>
            <wp:docPr id="87" name="Рисунок 87" descr="Директор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Директории"/>
                    <pic:cNvPicPr>
                      <a:picLocks noChangeAspect="1" noChangeArrowheads="1"/>
                    </pic:cNvPicPr>
                  </pic:nvPicPr>
                  <pic:blipFill>
                    <a:blip r:embed="rId25" cstate="print"/>
                    <a:srcRect/>
                    <a:stretch>
                      <a:fillRect/>
                    </a:stretch>
                  </pic:blipFill>
                  <pic:spPr bwMode="auto">
                    <a:xfrm>
                      <a:off x="0" y="0"/>
                      <a:ext cx="4013200" cy="1308100"/>
                    </a:xfrm>
                    <a:prstGeom prst="rect">
                      <a:avLst/>
                    </a:prstGeom>
                    <a:noFill/>
                    <a:ln w="9525">
                      <a:noFill/>
                      <a:miter lim="800000"/>
                      <a:headEnd/>
                      <a:tailEnd/>
                    </a:ln>
                  </pic:spPr>
                </pic:pic>
              </a:graphicData>
            </a:graphic>
          </wp:inline>
        </w:drawing>
      </w:r>
    </w:p>
    <w:p w:rsidR="00725CDF" w:rsidRPr="00725CDF" w:rsidRDefault="00725CDF" w:rsidP="00725CDF">
      <w:pPr>
        <w:shd w:val="clear" w:color="auto" w:fill="FFFFFF"/>
        <w:tabs>
          <w:tab w:val="left" w:pos="1134"/>
        </w:tabs>
        <w:spacing w:line="240" w:lineRule="auto"/>
        <w:ind w:firstLine="675"/>
        <w:rPr>
          <w:color w:val="000000"/>
        </w:rPr>
      </w:pPr>
      <w:r w:rsidRPr="00725CDF">
        <w:rPr>
          <w:color w:val="000000"/>
        </w:rPr>
        <w:br/>
      </w:r>
      <w:r w:rsidRPr="00725CDF">
        <w:rPr>
          <w:b/>
          <w:bCs/>
          <w:color w:val="000000"/>
        </w:rPr>
        <w:t>Рис. 11.3. </w:t>
      </w:r>
      <w:r w:rsidRPr="00725CDF">
        <w:rPr>
          <w:color w:val="000000"/>
        </w:rPr>
        <w:t>Директории</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Таким образом, </w:t>
      </w:r>
      <w:bookmarkStart w:id="326" w:name="keyword244"/>
      <w:bookmarkEnd w:id="326"/>
      <w:r w:rsidRPr="00725CDF">
        <w:rPr>
          <w:rStyle w:val="keyword"/>
          <w:i/>
          <w:iCs/>
          <w:color w:val="000000"/>
          <w:sz w:val="28"/>
          <w:szCs w:val="28"/>
        </w:rPr>
        <w:t>файлы</w:t>
      </w:r>
      <w:r w:rsidRPr="00725CDF">
        <w:rPr>
          <w:color w:val="000000"/>
          <w:sz w:val="28"/>
          <w:szCs w:val="28"/>
        </w:rPr>
        <w:t> на диске образуют иерархическую древовидную структуру (см. </w:t>
      </w:r>
      <w:hyperlink r:id="rId26" w:anchor="image.11.4" w:history="1">
        <w:r w:rsidRPr="00725CDF">
          <w:rPr>
            <w:rStyle w:val="a5"/>
            <w:color w:val="0071A6"/>
            <w:sz w:val="28"/>
            <w:szCs w:val="28"/>
          </w:rPr>
          <w:t>рис. 11.4</w:t>
        </w:r>
      </w:hyperlink>
      <w:r w:rsidRPr="00725CDF">
        <w:rPr>
          <w:color w:val="000000"/>
          <w:sz w:val="28"/>
          <w:szCs w:val="28"/>
        </w:rPr>
        <w:t>).</w:t>
      </w:r>
    </w:p>
    <w:p w:rsidR="00725CDF" w:rsidRPr="00725CDF" w:rsidRDefault="00725CDF" w:rsidP="00725CDF">
      <w:pPr>
        <w:shd w:val="clear" w:color="auto" w:fill="FFFFFF"/>
        <w:tabs>
          <w:tab w:val="left" w:pos="1134"/>
        </w:tabs>
        <w:spacing w:line="240" w:lineRule="auto"/>
        <w:ind w:firstLine="675"/>
        <w:rPr>
          <w:color w:val="000000"/>
        </w:rPr>
      </w:pPr>
      <w:bookmarkStart w:id="327" w:name="image.11.4"/>
      <w:bookmarkEnd w:id="327"/>
      <w:r w:rsidRPr="00725CDF">
        <w:rPr>
          <w:noProof/>
          <w:color w:val="000000"/>
          <w:lang w:eastAsia="ru-RU"/>
        </w:rPr>
        <w:lastRenderedPageBreak/>
        <w:drawing>
          <wp:inline distT="0" distB="0" distL="0" distR="0" wp14:anchorId="2E32FCBC" wp14:editId="7516888B">
            <wp:extent cx="3987800" cy="2197100"/>
            <wp:effectExtent l="19050" t="0" r="0" b="0"/>
            <wp:docPr id="88" name="Рисунок 88" descr="Древовидная структура файловой систем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Древовидная структура файловой системы"/>
                    <pic:cNvPicPr>
                      <a:picLocks noChangeAspect="1" noChangeArrowheads="1"/>
                    </pic:cNvPicPr>
                  </pic:nvPicPr>
                  <pic:blipFill>
                    <a:blip r:embed="rId27" cstate="print"/>
                    <a:srcRect/>
                    <a:stretch>
                      <a:fillRect/>
                    </a:stretch>
                  </pic:blipFill>
                  <pic:spPr bwMode="auto">
                    <a:xfrm>
                      <a:off x="0" y="0"/>
                      <a:ext cx="3987800" cy="2197100"/>
                    </a:xfrm>
                    <a:prstGeom prst="rect">
                      <a:avLst/>
                    </a:prstGeom>
                    <a:noFill/>
                    <a:ln w="9525">
                      <a:noFill/>
                      <a:miter lim="800000"/>
                      <a:headEnd/>
                      <a:tailEnd/>
                    </a:ln>
                  </pic:spPr>
                </pic:pic>
              </a:graphicData>
            </a:graphic>
          </wp:inline>
        </w:drawing>
      </w:r>
    </w:p>
    <w:p w:rsidR="00725CDF" w:rsidRPr="00725CDF" w:rsidRDefault="00725CDF" w:rsidP="00725CDF">
      <w:pPr>
        <w:shd w:val="clear" w:color="auto" w:fill="FFFFFF"/>
        <w:tabs>
          <w:tab w:val="left" w:pos="1134"/>
        </w:tabs>
        <w:spacing w:line="240" w:lineRule="auto"/>
        <w:ind w:firstLine="675"/>
        <w:rPr>
          <w:color w:val="000000"/>
        </w:rPr>
      </w:pPr>
      <w:r w:rsidRPr="00725CDF">
        <w:rPr>
          <w:color w:val="000000"/>
        </w:rPr>
        <w:br/>
      </w:r>
      <w:r w:rsidRPr="00725CDF">
        <w:rPr>
          <w:b/>
          <w:bCs/>
          <w:color w:val="000000"/>
        </w:rPr>
        <w:t>Рис. 11.4. </w:t>
      </w:r>
      <w:r w:rsidRPr="00725CDF">
        <w:rPr>
          <w:color w:val="000000"/>
        </w:rPr>
        <w:t>Древовидная структура файловой системы</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Существует несколько эквивалентных способов изображения дерева. Структура перевернутого дерева, приведенного на </w:t>
      </w:r>
      <w:hyperlink r:id="rId28" w:anchor="image.11.4" w:history="1">
        <w:r w:rsidRPr="00725CDF">
          <w:rPr>
            <w:rStyle w:val="a5"/>
            <w:color w:val="0071A6"/>
            <w:sz w:val="28"/>
            <w:szCs w:val="28"/>
          </w:rPr>
          <w:t>рис. 11.4</w:t>
        </w:r>
      </w:hyperlink>
      <w:r w:rsidRPr="00725CDF">
        <w:rPr>
          <w:color w:val="000000"/>
          <w:sz w:val="28"/>
          <w:szCs w:val="28"/>
        </w:rPr>
        <w:t>, наиболее распространена. Верхнюю вершину называют корнем. Если элемент дерева не может иметь потомков, он называется </w:t>
      </w:r>
      <w:bookmarkStart w:id="328" w:name="keyword245"/>
      <w:bookmarkEnd w:id="328"/>
      <w:r w:rsidRPr="00725CDF">
        <w:rPr>
          <w:rStyle w:val="keyword"/>
          <w:i/>
          <w:iCs/>
          <w:color w:val="000000"/>
          <w:sz w:val="28"/>
          <w:szCs w:val="28"/>
        </w:rPr>
        <w:t>терминальной вершиной</w:t>
      </w:r>
      <w:r w:rsidRPr="00725CDF">
        <w:rPr>
          <w:color w:val="000000"/>
          <w:sz w:val="28"/>
          <w:szCs w:val="28"/>
        </w:rPr>
        <w:t>или листом (в данном случае является </w:t>
      </w:r>
      <w:bookmarkStart w:id="329" w:name="keyword246"/>
      <w:bookmarkEnd w:id="329"/>
      <w:r w:rsidRPr="00725CDF">
        <w:rPr>
          <w:rStyle w:val="keyword"/>
          <w:i/>
          <w:iCs/>
          <w:color w:val="000000"/>
          <w:sz w:val="28"/>
          <w:szCs w:val="28"/>
        </w:rPr>
        <w:t>файлом</w:t>
      </w:r>
      <w:r w:rsidRPr="00725CDF">
        <w:rPr>
          <w:color w:val="000000"/>
          <w:sz w:val="28"/>
          <w:szCs w:val="28"/>
        </w:rPr>
        <w:t> ). Нелистовые вершины - справочники или </w:t>
      </w:r>
      <w:bookmarkStart w:id="330" w:name="keyword247"/>
      <w:bookmarkEnd w:id="330"/>
      <w:r w:rsidRPr="00725CDF">
        <w:rPr>
          <w:rStyle w:val="keyword"/>
          <w:i/>
          <w:iCs/>
          <w:color w:val="000000"/>
          <w:sz w:val="28"/>
          <w:szCs w:val="28"/>
        </w:rPr>
        <w:t>каталоги</w:t>
      </w:r>
      <w:r w:rsidRPr="00725CDF">
        <w:rPr>
          <w:color w:val="000000"/>
          <w:sz w:val="28"/>
          <w:szCs w:val="28"/>
        </w:rPr>
        <w:t> содержат списки листовых и нелистовых вершин. </w:t>
      </w:r>
      <w:bookmarkStart w:id="331" w:name="keyword248"/>
      <w:bookmarkEnd w:id="331"/>
      <w:r w:rsidRPr="00725CDF">
        <w:rPr>
          <w:rStyle w:val="keyword"/>
          <w:i/>
          <w:iCs/>
          <w:color w:val="000000"/>
          <w:sz w:val="28"/>
          <w:szCs w:val="28"/>
        </w:rPr>
        <w:t>Путь</w:t>
      </w:r>
      <w:r w:rsidRPr="00725CDF">
        <w:rPr>
          <w:color w:val="000000"/>
          <w:sz w:val="28"/>
          <w:szCs w:val="28"/>
        </w:rPr>
        <w:t> от корня к </w:t>
      </w:r>
      <w:bookmarkStart w:id="332" w:name="keyword249"/>
      <w:bookmarkEnd w:id="332"/>
      <w:r w:rsidRPr="00725CDF">
        <w:rPr>
          <w:rStyle w:val="keyword"/>
          <w:i/>
          <w:iCs/>
          <w:color w:val="000000"/>
          <w:sz w:val="28"/>
          <w:szCs w:val="28"/>
        </w:rPr>
        <w:t>файлу</w:t>
      </w:r>
      <w:r w:rsidRPr="00725CDF">
        <w:rPr>
          <w:color w:val="000000"/>
          <w:sz w:val="28"/>
          <w:szCs w:val="28"/>
        </w:rPr>
        <w:t> </w:t>
      </w:r>
      <w:r w:rsidRPr="00725CDF">
        <w:rPr>
          <w:b/>
          <w:bCs/>
          <w:color w:val="000000"/>
          <w:sz w:val="28"/>
          <w:szCs w:val="28"/>
        </w:rPr>
        <w:t>однозначно</w:t>
      </w:r>
      <w:r w:rsidRPr="00725CDF">
        <w:rPr>
          <w:color w:val="000000"/>
          <w:sz w:val="28"/>
          <w:szCs w:val="28"/>
        </w:rPr>
        <w:t> определяет </w:t>
      </w:r>
      <w:bookmarkStart w:id="333" w:name="keyword250"/>
      <w:bookmarkEnd w:id="333"/>
      <w:r w:rsidRPr="00725CDF">
        <w:rPr>
          <w:rStyle w:val="keyword"/>
          <w:i/>
          <w:iCs/>
          <w:color w:val="000000"/>
          <w:sz w:val="28"/>
          <w:szCs w:val="28"/>
        </w:rPr>
        <w:t>файл</w:t>
      </w:r>
      <w:r w:rsidRPr="00725CDF">
        <w:rPr>
          <w:color w:val="000000"/>
          <w:sz w:val="28"/>
          <w:szCs w:val="28"/>
        </w:rPr>
        <w:t>.</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Подобные </w:t>
      </w:r>
      <w:bookmarkStart w:id="334" w:name="keyword251"/>
      <w:bookmarkEnd w:id="334"/>
      <w:r w:rsidRPr="00725CDF">
        <w:rPr>
          <w:rStyle w:val="keyword"/>
          <w:i/>
          <w:iCs/>
          <w:color w:val="000000"/>
          <w:sz w:val="28"/>
          <w:szCs w:val="28"/>
        </w:rPr>
        <w:t>древовидные</w:t>
      </w:r>
      <w:r w:rsidRPr="00725CDF">
        <w:rPr>
          <w:color w:val="000000"/>
          <w:sz w:val="28"/>
          <w:szCs w:val="28"/>
        </w:rPr>
        <w:t> структуры являются графами, не имеющими циклов. Можно считать, что ребра графа направлены вниз, а корень - </w:t>
      </w:r>
      <w:bookmarkStart w:id="335" w:name="keyword252"/>
      <w:bookmarkEnd w:id="335"/>
      <w:r w:rsidRPr="00725CDF">
        <w:rPr>
          <w:rStyle w:val="keyword"/>
          <w:i/>
          <w:iCs/>
          <w:color w:val="000000"/>
          <w:sz w:val="28"/>
          <w:szCs w:val="28"/>
        </w:rPr>
        <w:t>вершина</w:t>
      </w:r>
      <w:r w:rsidRPr="00725CDF">
        <w:rPr>
          <w:color w:val="000000"/>
          <w:sz w:val="28"/>
          <w:szCs w:val="28"/>
        </w:rPr>
        <w:t>, не имеющая входящих ребер. Как мы увидим в следующей лекции, </w:t>
      </w:r>
      <w:bookmarkStart w:id="336" w:name="keyword253"/>
      <w:bookmarkEnd w:id="336"/>
      <w:r w:rsidRPr="00725CDF">
        <w:rPr>
          <w:rStyle w:val="keyword"/>
          <w:i/>
          <w:iCs/>
          <w:color w:val="000000"/>
          <w:sz w:val="28"/>
          <w:szCs w:val="28"/>
        </w:rPr>
        <w:t>связывание</w:t>
      </w:r>
      <w:r w:rsidRPr="00725CDF">
        <w:rPr>
          <w:color w:val="000000"/>
          <w:sz w:val="28"/>
          <w:szCs w:val="28"/>
        </w:rPr>
        <w:t> </w:t>
      </w:r>
      <w:bookmarkStart w:id="337" w:name="keyword254"/>
      <w:bookmarkEnd w:id="337"/>
      <w:r w:rsidRPr="00725CDF">
        <w:rPr>
          <w:rStyle w:val="keyword"/>
          <w:i/>
          <w:iCs/>
          <w:color w:val="000000"/>
          <w:sz w:val="28"/>
          <w:szCs w:val="28"/>
        </w:rPr>
        <w:t>файлов</w:t>
      </w:r>
      <w:r w:rsidRPr="00725CDF">
        <w:rPr>
          <w:color w:val="000000"/>
          <w:sz w:val="28"/>
          <w:szCs w:val="28"/>
        </w:rPr>
        <w:t>, которое практикуется в ряде операционных систем, приводит к образованию циклов в графе.</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Внутри одного </w:t>
      </w:r>
      <w:bookmarkStart w:id="338" w:name="keyword255"/>
      <w:bookmarkEnd w:id="338"/>
      <w:r w:rsidRPr="00725CDF">
        <w:rPr>
          <w:rStyle w:val="keyword"/>
          <w:i/>
          <w:iCs/>
          <w:color w:val="000000"/>
          <w:sz w:val="28"/>
          <w:szCs w:val="28"/>
        </w:rPr>
        <w:t>каталога</w:t>
      </w:r>
      <w:r w:rsidRPr="00725CDF">
        <w:rPr>
          <w:color w:val="000000"/>
          <w:sz w:val="28"/>
          <w:szCs w:val="28"/>
        </w:rPr>
        <w:t> имена листовых </w:t>
      </w:r>
      <w:bookmarkStart w:id="339" w:name="keyword256"/>
      <w:bookmarkEnd w:id="339"/>
      <w:r w:rsidRPr="00725CDF">
        <w:rPr>
          <w:rStyle w:val="keyword"/>
          <w:i/>
          <w:iCs/>
          <w:color w:val="000000"/>
          <w:sz w:val="28"/>
          <w:szCs w:val="28"/>
        </w:rPr>
        <w:t>файлов</w:t>
      </w:r>
      <w:r w:rsidRPr="00725CDF">
        <w:rPr>
          <w:color w:val="000000"/>
          <w:sz w:val="28"/>
          <w:szCs w:val="28"/>
        </w:rPr>
        <w:t> уникальны. Имена </w:t>
      </w:r>
      <w:bookmarkStart w:id="340" w:name="keyword257"/>
      <w:bookmarkEnd w:id="340"/>
      <w:r w:rsidRPr="00725CDF">
        <w:rPr>
          <w:rStyle w:val="keyword"/>
          <w:i/>
          <w:iCs/>
          <w:color w:val="000000"/>
          <w:sz w:val="28"/>
          <w:szCs w:val="28"/>
        </w:rPr>
        <w:t>файлов</w:t>
      </w:r>
      <w:r w:rsidRPr="00725CDF">
        <w:rPr>
          <w:color w:val="000000"/>
          <w:sz w:val="28"/>
          <w:szCs w:val="28"/>
        </w:rPr>
        <w:t>, находящихся в разных </w:t>
      </w:r>
      <w:bookmarkStart w:id="341" w:name="keyword258"/>
      <w:bookmarkEnd w:id="341"/>
      <w:r w:rsidRPr="00725CDF">
        <w:rPr>
          <w:rStyle w:val="keyword"/>
          <w:i/>
          <w:iCs/>
          <w:color w:val="000000"/>
          <w:sz w:val="28"/>
          <w:szCs w:val="28"/>
        </w:rPr>
        <w:t>каталогах</w:t>
      </w:r>
      <w:r w:rsidRPr="00725CDF">
        <w:rPr>
          <w:color w:val="000000"/>
          <w:sz w:val="28"/>
          <w:szCs w:val="28"/>
        </w:rPr>
        <w:t>, могут совпадать. Для того чтобы однозначно определить </w:t>
      </w:r>
      <w:bookmarkStart w:id="342" w:name="keyword259"/>
      <w:bookmarkEnd w:id="342"/>
      <w:r w:rsidRPr="00725CDF">
        <w:rPr>
          <w:rStyle w:val="keyword"/>
          <w:i/>
          <w:iCs/>
          <w:color w:val="000000"/>
          <w:sz w:val="28"/>
          <w:szCs w:val="28"/>
        </w:rPr>
        <w:t>файл</w:t>
      </w:r>
      <w:r w:rsidRPr="00725CDF">
        <w:rPr>
          <w:color w:val="000000"/>
          <w:sz w:val="28"/>
          <w:szCs w:val="28"/>
        </w:rPr>
        <w:t> по его имени (избежать коллизии имен), принято именовать </w:t>
      </w:r>
      <w:bookmarkStart w:id="343" w:name="keyword260"/>
      <w:bookmarkEnd w:id="343"/>
      <w:r w:rsidRPr="00725CDF">
        <w:rPr>
          <w:rStyle w:val="keyword"/>
          <w:i/>
          <w:iCs/>
          <w:color w:val="000000"/>
          <w:sz w:val="28"/>
          <w:szCs w:val="28"/>
        </w:rPr>
        <w:t>файл</w:t>
      </w:r>
      <w:r w:rsidRPr="00725CDF">
        <w:rPr>
          <w:color w:val="000000"/>
          <w:sz w:val="28"/>
          <w:szCs w:val="28"/>
        </w:rPr>
        <w:t> так называемым </w:t>
      </w:r>
      <w:r w:rsidRPr="00725CDF">
        <w:rPr>
          <w:b/>
          <w:bCs/>
          <w:color w:val="000000"/>
          <w:sz w:val="28"/>
          <w:szCs w:val="28"/>
        </w:rPr>
        <w:t>абсолютным или полным именем (pathname)</w:t>
      </w:r>
      <w:r w:rsidRPr="00725CDF">
        <w:rPr>
          <w:color w:val="000000"/>
          <w:sz w:val="28"/>
          <w:szCs w:val="28"/>
        </w:rPr>
        <w:t>, состоящим из списка имен вложенных </w:t>
      </w:r>
      <w:bookmarkStart w:id="344" w:name="keyword261"/>
      <w:bookmarkEnd w:id="344"/>
      <w:r w:rsidRPr="00725CDF">
        <w:rPr>
          <w:rStyle w:val="keyword"/>
          <w:i/>
          <w:iCs/>
          <w:color w:val="000000"/>
          <w:sz w:val="28"/>
          <w:szCs w:val="28"/>
        </w:rPr>
        <w:t>каталогов</w:t>
      </w:r>
      <w:r w:rsidRPr="00725CDF">
        <w:rPr>
          <w:color w:val="000000"/>
          <w:sz w:val="28"/>
          <w:szCs w:val="28"/>
        </w:rPr>
        <w:t>, по которому можно найти </w:t>
      </w:r>
      <w:bookmarkStart w:id="345" w:name="keyword262"/>
      <w:bookmarkEnd w:id="345"/>
      <w:r w:rsidRPr="00725CDF">
        <w:rPr>
          <w:rStyle w:val="keyword"/>
          <w:i/>
          <w:iCs/>
          <w:color w:val="000000"/>
          <w:sz w:val="28"/>
          <w:szCs w:val="28"/>
        </w:rPr>
        <w:t>путь</w:t>
      </w:r>
      <w:r w:rsidRPr="00725CDF">
        <w:rPr>
          <w:color w:val="000000"/>
          <w:sz w:val="28"/>
          <w:szCs w:val="28"/>
        </w:rPr>
        <w:t> от корня к </w:t>
      </w:r>
      <w:bookmarkStart w:id="346" w:name="keyword263"/>
      <w:bookmarkEnd w:id="346"/>
      <w:r w:rsidRPr="00725CDF">
        <w:rPr>
          <w:rStyle w:val="keyword"/>
          <w:i/>
          <w:iCs/>
          <w:color w:val="000000"/>
          <w:sz w:val="28"/>
          <w:szCs w:val="28"/>
        </w:rPr>
        <w:t>файлу</w:t>
      </w:r>
      <w:r w:rsidRPr="00725CDF">
        <w:rPr>
          <w:color w:val="000000"/>
          <w:sz w:val="28"/>
          <w:szCs w:val="28"/>
        </w:rPr>
        <w:t> плюс имя </w:t>
      </w:r>
      <w:bookmarkStart w:id="347" w:name="keyword264"/>
      <w:bookmarkEnd w:id="347"/>
      <w:r w:rsidRPr="00725CDF">
        <w:rPr>
          <w:rStyle w:val="keyword"/>
          <w:i/>
          <w:iCs/>
          <w:color w:val="000000"/>
          <w:sz w:val="28"/>
          <w:szCs w:val="28"/>
        </w:rPr>
        <w:t>файла</w:t>
      </w:r>
      <w:r w:rsidRPr="00725CDF">
        <w:rPr>
          <w:color w:val="000000"/>
          <w:sz w:val="28"/>
          <w:szCs w:val="28"/>
        </w:rPr>
        <w:t> в </w:t>
      </w:r>
      <w:bookmarkStart w:id="348" w:name="keyword265"/>
      <w:bookmarkEnd w:id="348"/>
      <w:r w:rsidRPr="00725CDF">
        <w:rPr>
          <w:rStyle w:val="keyword"/>
          <w:i/>
          <w:iCs/>
          <w:color w:val="000000"/>
          <w:sz w:val="28"/>
          <w:szCs w:val="28"/>
        </w:rPr>
        <w:t>каталоге</w:t>
      </w:r>
      <w:r w:rsidRPr="00725CDF">
        <w:rPr>
          <w:color w:val="000000"/>
          <w:sz w:val="28"/>
          <w:szCs w:val="28"/>
        </w:rPr>
        <w:t>, непосредственно содержащем данный </w:t>
      </w:r>
      <w:bookmarkStart w:id="349" w:name="keyword266"/>
      <w:bookmarkEnd w:id="349"/>
      <w:r w:rsidRPr="00725CDF">
        <w:rPr>
          <w:rStyle w:val="keyword"/>
          <w:i/>
          <w:iCs/>
          <w:color w:val="000000"/>
          <w:sz w:val="28"/>
          <w:szCs w:val="28"/>
        </w:rPr>
        <w:t>файл</w:t>
      </w:r>
      <w:r w:rsidRPr="00725CDF">
        <w:rPr>
          <w:color w:val="000000"/>
          <w:sz w:val="28"/>
          <w:szCs w:val="28"/>
        </w:rPr>
        <w:t>. То есть </w:t>
      </w:r>
      <w:bookmarkStart w:id="350" w:name="keyword267"/>
      <w:bookmarkEnd w:id="350"/>
      <w:r w:rsidRPr="00725CDF">
        <w:rPr>
          <w:rStyle w:val="keyword"/>
          <w:i/>
          <w:iCs/>
          <w:color w:val="000000"/>
          <w:sz w:val="28"/>
          <w:szCs w:val="28"/>
        </w:rPr>
        <w:t>полное имя</w:t>
      </w:r>
      <w:r w:rsidRPr="00725CDF">
        <w:rPr>
          <w:color w:val="000000"/>
          <w:sz w:val="28"/>
          <w:szCs w:val="28"/>
        </w:rPr>
        <w:t> включает цепочку имен - </w:t>
      </w:r>
      <w:bookmarkStart w:id="351" w:name="keyword268"/>
      <w:bookmarkEnd w:id="351"/>
      <w:r w:rsidRPr="00725CDF">
        <w:rPr>
          <w:rStyle w:val="keyword"/>
          <w:i/>
          <w:iCs/>
          <w:color w:val="000000"/>
          <w:sz w:val="28"/>
          <w:szCs w:val="28"/>
        </w:rPr>
        <w:t>путь</w:t>
      </w:r>
      <w:r w:rsidRPr="00725CDF">
        <w:rPr>
          <w:color w:val="000000"/>
          <w:sz w:val="28"/>
          <w:szCs w:val="28"/>
        </w:rPr>
        <w:t> к </w:t>
      </w:r>
      <w:bookmarkStart w:id="352" w:name="keyword269"/>
      <w:bookmarkEnd w:id="352"/>
      <w:r w:rsidRPr="00725CDF">
        <w:rPr>
          <w:rStyle w:val="keyword"/>
          <w:i/>
          <w:iCs/>
          <w:color w:val="000000"/>
          <w:sz w:val="28"/>
          <w:szCs w:val="28"/>
        </w:rPr>
        <w:t>файлу</w:t>
      </w:r>
      <w:r w:rsidRPr="00725CDF">
        <w:rPr>
          <w:color w:val="000000"/>
          <w:sz w:val="28"/>
          <w:szCs w:val="28"/>
        </w:rPr>
        <w:t>, например </w:t>
      </w:r>
      <w:r w:rsidRPr="00725CDF">
        <w:rPr>
          <w:rStyle w:val="texample"/>
          <w:color w:val="8B0000"/>
          <w:sz w:val="28"/>
          <w:szCs w:val="28"/>
        </w:rPr>
        <w:t>/usr/games/doom</w:t>
      </w:r>
      <w:r w:rsidRPr="00725CDF">
        <w:rPr>
          <w:color w:val="000000"/>
          <w:sz w:val="28"/>
          <w:szCs w:val="28"/>
        </w:rPr>
        <w:t>. Такие имена уникальны. Компоненты пути разделяют различными символами: "/" (слэш) в Unix или обратными слэшем в </w:t>
      </w:r>
      <w:bookmarkStart w:id="353" w:name="keyword270"/>
      <w:bookmarkEnd w:id="353"/>
      <w:r w:rsidRPr="00725CDF">
        <w:rPr>
          <w:rStyle w:val="keyword"/>
          <w:i/>
          <w:iCs/>
          <w:color w:val="000000"/>
          <w:sz w:val="28"/>
          <w:szCs w:val="28"/>
        </w:rPr>
        <w:t>MS-DOS</w:t>
      </w:r>
      <w:r w:rsidRPr="00725CDF">
        <w:rPr>
          <w:color w:val="000000"/>
          <w:sz w:val="28"/>
          <w:szCs w:val="28"/>
        </w:rPr>
        <w:t> (в </w:t>
      </w:r>
      <w:bookmarkStart w:id="354" w:name="keyword271"/>
      <w:bookmarkEnd w:id="354"/>
      <w:r w:rsidRPr="00725CDF">
        <w:rPr>
          <w:rStyle w:val="keyword"/>
          <w:i/>
          <w:iCs/>
          <w:color w:val="000000"/>
          <w:sz w:val="28"/>
          <w:szCs w:val="28"/>
        </w:rPr>
        <w:t>Multics</w:t>
      </w:r>
      <w:r w:rsidRPr="00725CDF">
        <w:rPr>
          <w:color w:val="000000"/>
          <w:sz w:val="28"/>
          <w:szCs w:val="28"/>
        </w:rPr>
        <w:t> - "&gt;"). Таким образом, использование древовидных </w:t>
      </w:r>
      <w:bookmarkStart w:id="355" w:name="keyword272"/>
      <w:bookmarkEnd w:id="355"/>
      <w:r w:rsidRPr="00725CDF">
        <w:rPr>
          <w:rStyle w:val="keyword"/>
          <w:i/>
          <w:iCs/>
          <w:color w:val="000000"/>
          <w:sz w:val="28"/>
          <w:szCs w:val="28"/>
        </w:rPr>
        <w:t>каталогов</w:t>
      </w:r>
      <w:r w:rsidRPr="00725CDF">
        <w:rPr>
          <w:color w:val="000000"/>
          <w:sz w:val="28"/>
          <w:szCs w:val="28"/>
        </w:rPr>
        <w:t> минимизирует сложность назначения уникальных имен.</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Указывать </w:t>
      </w:r>
      <w:bookmarkStart w:id="356" w:name="keyword273"/>
      <w:bookmarkEnd w:id="356"/>
      <w:r w:rsidRPr="00725CDF">
        <w:rPr>
          <w:rStyle w:val="keyword"/>
          <w:i/>
          <w:iCs/>
          <w:color w:val="000000"/>
          <w:sz w:val="28"/>
          <w:szCs w:val="28"/>
        </w:rPr>
        <w:t>полное имя</w:t>
      </w:r>
      <w:r w:rsidRPr="00725CDF">
        <w:rPr>
          <w:color w:val="000000"/>
          <w:sz w:val="28"/>
          <w:szCs w:val="28"/>
        </w:rPr>
        <w:t> не всегда удобно, поэтому применяют другой способ задания имени - </w:t>
      </w:r>
      <w:r w:rsidRPr="00725CDF">
        <w:rPr>
          <w:b/>
          <w:bCs/>
          <w:color w:val="000000"/>
          <w:sz w:val="28"/>
          <w:szCs w:val="28"/>
        </w:rPr>
        <w:t>относительный</w:t>
      </w:r>
      <w:r w:rsidRPr="00725CDF">
        <w:rPr>
          <w:color w:val="000000"/>
          <w:sz w:val="28"/>
          <w:szCs w:val="28"/>
        </w:rPr>
        <w:t> </w:t>
      </w:r>
      <w:bookmarkStart w:id="357" w:name="keyword274"/>
      <w:bookmarkEnd w:id="357"/>
      <w:r w:rsidRPr="00725CDF">
        <w:rPr>
          <w:rStyle w:val="keyword"/>
          <w:i/>
          <w:iCs/>
          <w:color w:val="000000"/>
          <w:sz w:val="28"/>
          <w:szCs w:val="28"/>
        </w:rPr>
        <w:t>путь</w:t>
      </w:r>
      <w:r w:rsidRPr="00725CDF">
        <w:rPr>
          <w:color w:val="000000"/>
          <w:sz w:val="28"/>
          <w:szCs w:val="28"/>
        </w:rPr>
        <w:t> к </w:t>
      </w:r>
      <w:bookmarkStart w:id="358" w:name="keyword275"/>
      <w:bookmarkEnd w:id="358"/>
      <w:r w:rsidRPr="00725CDF">
        <w:rPr>
          <w:rStyle w:val="keyword"/>
          <w:i/>
          <w:iCs/>
          <w:color w:val="000000"/>
          <w:sz w:val="28"/>
          <w:szCs w:val="28"/>
        </w:rPr>
        <w:t>файлу</w:t>
      </w:r>
      <w:r w:rsidRPr="00725CDF">
        <w:rPr>
          <w:color w:val="000000"/>
          <w:sz w:val="28"/>
          <w:szCs w:val="28"/>
        </w:rPr>
        <w:t>. Он использует концепцию рабочей или текущей </w:t>
      </w:r>
      <w:bookmarkStart w:id="359" w:name="keyword276"/>
      <w:bookmarkEnd w:id="359"/>
      <w:r w:rsidRPr="00725CDF">
        <w:rPr>
          <w:rStyle w:val="keyword"/>
          <w:i/>
          <w:iCs/>
          <w:color w:val="000000"/>
          <w:sz w:val="28"/>
          <w:szCs w:val="28"/>
        </w:rPr>
        <w:t>директории</w:t>
      </w:r>
      <w:r w:rsidRPr="00725CDF">
        <w:rPr>
          <w:color w:val="000000"/>
          <w:sz w:val="28"/>
          <w:szCs w:val="28"/>
        </w:rPr>
        <w:t>, которая обычно входит в состав </w:t>
      </w:r>
      <w:bookmarkStart w:id="360" w:name="keyword277"/>
      <w:bookmarkEnd w:id="360"/>
      <w:r w:rsidRPr="00725CDF">
        <w:rPr>
          <w:rStyle w:val="keyword"/>
          <w:i/>
          <w:iCs/>
          <w:color w:val="000000"/>
          <w:sz w:val="28"/>
          <w:szCs w:val="28"/>
        </w:rPr>
        <w:t>атрибутов процесса</w:t>
      </w:r>
      <w:r w:rsidRPr="00725CDF">
        <w:rPr>
          <w:color w:val="000000"/>
          <w:sz w:val="28"/>
          <w:szCs w:val="28"/>
        </w:rPr>
        <w:t>, работающего с данным </w:t>
      </w:r>
      <w:bookmarkStart w:id="361" w:name="keyword278"/>
      <w:bookmarkEnd w:id="361"/>
      <w:r w:rsidRPr="00725CDF">
        <w:rPr>
          <w:rStyle w:val="keyword"/>
          <w:i/>
          <w:iCs/>
          <w:color w:val="000000"/>
          <w:sz w:val="28"/>
          <w:szCs w:val="28"/>
        </w:rPr>
        <w:t>файлом</w:t>
      </w:r>
      <w:r w:rsidRPr="00725CDF">
        <w:rPr>
          <w:color w:val="000000"/>
          <w:sz w:val="28"/>
          <w:szCs w:val="28"/>
        </w:rPr>
        <w:t>. Тогда на </w:t>
      </w:r>
      <w:bookmarkStart w:id="362" w:name="keyword279"/>
      <w:bookmarkEnd w:id="362"/>
      <w:r w:rsidRPr="00725CDF">
        <w:rPr>
          <w:rStyle w:val="keyword"/>
          <w:i/>
          <w:iCs/>
          <w:color w:val="000000"/>
          <w:sz w:val="28"/>
          <w:szCs w:val="28"/>
        </w:rPr>
        <w:t>файлы</w:t>
      </w:r>
      <w:r w:rsidRPr="00725CDF">
        <w:rPr>
          <w:color w:val="000000"/>
          <w:sz w:val="28"/>
          <w:szCs w:val="28"/>
        </w:rPr>
        <w:t> в такой </w:t>
      </w:r>
      <w:bookmarkStart w:id="363" w:name="keyword280"/>
      <w:bookmarkEnd w:id="363"/>
      <w:r w:rsidRPr="00725CDF">
        <w:rPr>
          <w:rStyle w:val="keyword"/>
          <w:i/>
          <w:iCs/>
          <w:color w:val="000000"/>
          <w:sz w:val="28"/>
          <w:szCs w:val="28"/>
        </w:rPr>
        <w:t>директории</w:t>
      </w:r>
      <w:r w:rsidRPr="00725CDF">
        <w:rPr>
          <w:color w:val="000000"/>
          <w:sz w:val="28"/>
          <w:szCs w:val="28"/>
        </w:rPr>
        <w:t> можно ссылаться только по имени, при этом </w:t>
      </w:r>
      <w:bookmarkStart w:id="364" w:name="keyword281"/>
      <w:bookmarkEnd w:id="364"/>
      <w:r w:rsidRPr="00725CDF">
        <w:rPr>
          <w:rStyle w:val="keyword"/>
          <w:i/>
          <w:iCs/>
          <w:color w:val="000000"/>
          <w:sz w:val="28"/>
          <w:szCs w:val="28"/>
        </w:rPr>
        <w:t>поиск</w:t>
      </w:r>
      <w:r w:rsidRPr="00725CDF">
        <w:rPr>
          <w:color w:val="000000"/>
          <w:sz w:val="28"/>
          <w:szCs w:val="28"/>
        </w:rPr>
        <w:t> </w:t>
      </w:r>
      <w:bookmarkStart w:id="365" w:name="keyword282"/>
      <w:bookmarkEnd w:id="365"/>
      <w:r w:rsidRPr="00725CDF">
        <w:rPr>
          <w:rStyle w:val="keyword"/>
          <w:i/>
          <w:iCs/>
          <w:color w:val="000000"/>
          <w:sz w:val="28"/>
          <w:szCs w:val="28"/>
        </w:rPr>
        <w:t>файла</w:t>
      </w:r>
      <w:r w:rsidRPr="00725CDF">
        <w:rPr>
          <w:color w:val="000000"/>
          <w:sz w:val="28"/>
          <w:szCs w:val="28"/>
        </w:rPr>
        <w:t> будет осуществляться в рабочем </w:t>
      </w:r>
      <w:bookmarkStart w:id="366" w:name="keyword283"/>
      <w:bookmarkEnd w:id="366"/>
      <w:r w:rsidRPr="00725CDF">
        <w:rPr>
          <w:rStyle w:val="keyword"/>
          <w:i/>
          <w:iCs/>
          <w:color w:val="000000"/>
          <w:sz w:val="28"/>
          <w:szCs w:val="28"/>
        </w:rPr>
        <w:t>каталоге</w:t>
      </w:r>
      <w:r w:rsidRPr="00725CDF">
        <w:rPr>
          <w:color w:val="000000"/>
          <w:sz w:val="28"/>
          <w:szCs w:val="28"/>
        </w:rPr>
        <w:t>. Это удобнее, но, по существу, то же самое, что и абсолютная форма.</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lastRenderedPageBreak/>
        <w:t>Для получения </w:t>
      </w:r>
      <w:bookmarkStart w:id="367" w:name="keyword284"/>
      <w:bookmarkEnd w:id="367"/>
      <w:r w:rsidRPr="00725CDF">
        <w:rPr>
          <w:rStyle w:val="keyword"/>
          <w:i/>
          <w:iCs/>
          <w:color w:val="000000"/>
          <w:sz w:val="28"/>
          <w:szCs w:val="28"/>
        </w:rPr>
        <w:t>доступа к файлу</w:t>
      </w:r>
      <w:r w:rsidRPr="00725CDF">
        <w:rPr>
          <w:color w:val="000000"/>
          <w:sz w:val="28"/>
          <w:szCs w:val="28"/>
        </w:rPr>
        <w:t> и локализации его блоков система должна выполнить навигацию по </w:t>
      </w:r>
      <w:bookmarkStart w:id="368" w:name="keyword285"/>
      <w:bookmarkEnd w:id="368"/>
      <w:r w:rsidRPr="00725CDF">
        <w:rPr>
          <w:rStyle w:val="keyword"/>
          <w:i/>
          <w:iCs/>
          <w:color w:val="000000"/>
          <w:sz w:val="28"/>
          <w:szCs w:val="28"/>
        </w:rPr>
        <w:t>каталогам</w:t>
      </w:r>
      <w:r w:rsidRPr="00725CDF">
        <w:rPr>
          <w:color w:val="000000"/>
          <w:sz w:val="28"/>
          <w:szCs w:val="28"/>
        </w:rPr>
        <w:t>. Рассмотрим для примера </w:t>
      </w:r>
      <w:bookmarkStart w:id="369" w:name="keyword286"/>
      <w:bookmarkEnd w:id="369"/>
      <w:r w:rsidRPr="00725CDF">
        <w:rPr>
          <w:rStyle w:val="keyword"/>
          <w:i/>
          <w:iCs/>
          <w:color w:val="000000"/>
          <w:sz w:val="28"/>
          <w:szCs w:val="28"/>
        </w:rPr>
        <w:t>путь</w:t>
      </w:r>
      <w:r w:rsidRPr="00725CDF">
        <w:rPr>
          <w:rStyle w:val="texample"/>
          <w:color w:val="8B0000"/>
          <w:sz w:val="28"/>
          <w:szCs w:val="28"/>
        </w:rPr>
        <w:t>/usr/linux/progr.c</w:t>
      </w:r>
      <w:r w:rsidRPr="00725CDF">
        <w:rPr>
          <w:color w:val="000000"/>
          <w:sz w:val="28"/>
          <w:szCs w:val="28"/>
        </w:rPr>
        <w:t>. </w:t>
      </w:r>
      <w:bookmarkStart w:id="370" w:name="keyword287"/>
      <w:bookmarkEnd w:id="370"/>
      <w:r w:rsidRPr="00725CDF">
        <w:rPr>
          <w:rStyle w:val="keyword"/>
          <w:i/>
          <w:iCs/>
          <w:color w:val="000000"/>
          <w:sz w:val="28"/>
          <w:szCs w:val="28"/>
        </w:rPr>
        <w:t>Алгоритм</w:t>
      </w:r>
      <w:r w:rsidRPr="00725CDF">
        <w:rPr>
          <w:color w:val="000000"/>
          <w:sz w:val="28"/>
          <w:szCs w:val="28"/>
        </w:rPr>
        <w:t> одинаков для всех иерархических систем. Сначала в фиксированном месте на диске находится корневая </w:t>
      </w:r>
      <w:bookmarkStart w:id="371" w:name="keyword288"/>
      <w:bookmarkEnd w:id="371"/>
      <w:r w:rsidRPr="00725CDF">
        <w:rPr>
          <w:rStyle w:val="keyword"/>
          <w:i/>
          <w:iCs/>
          <w:color w:val="000000"/>
          <w:sz w:val="28"/>
          <w:szCs w:val="28"/>
        </w:rPr>
        <w:t>директория</w:t>
      </w:r>
      <w:r w:rsidRPr="00725CDF">
        <w:rPr>
          <w:color w:val="000000"/>
          <w:sz w:val="28"/>
          <w:szCs w:val="28"/>
        </w:rPr>
        <w:t>. Затем находится </w:t>
      </w:r>
      <w:bookmarkStart w:id="372" w:name="keyword289"/>
      <w:bookmarkEnd w:id="372"/>
      <w:r w:rsidRPr="00725CDF">
        <w:rPr>
          <w:rStyle w:val="keyword"/>
          <w:i/>
          <w:iCs/>
          <w:color w:val="000000"/>
          <w:sz w:val="28"/>
          <w:szCs w:val="28"/>
        </w:rPr>
        <w:t>компонент</w:t>
      </w:r>
      <w:r w:rsidRPr="00725CDF">
        <w:rPr>
          <w:color w:val="000000"/>
          <w:sz w:val="28"/>
          <w:szCs w:val="28"/>
        </w:rPr>
        <w:t> пути </w:t>
      </w:r>
      <w:r w:rsidRPr="00725CDF">
        <w:rPr>
          <w:rStyle w:val="texample"/>
          <w:color w:val="8B0000"/>
          <w:sz w:val="28"/>
          <w:szCs w:val="28"/>
        </w:rPr>
        <w:t>usr</w:t>
      </w:r>
      <w:r w:rsidRPr="00725CDF">
        <w:rPr>
          <w:color w:val="000000"/>
          <w:sz w:val="28"/>
          <w:szCs w:val="28"/>
        </w:rPr>
        <w:t>, т. е. в корневой </w:t>
      </w:r>
      <w:bookmarkStart w:id="373" w:name="keyword290"/>
      <w:bookmarkEnd w:id="373"/>
      <w:r w:rsidRPr="00725CDF">
        <w:rPr>
          <w:rStyle w:val="keyword"/>
          <w:i/>
          <w:iCs/>
          <w:color w:val="000000"/>
          <w:sz w:val="28"/>
          <w:szCs w:val="28"/>
        </w:rPr>
        <w:t>директории</w:t>
      </w:r>
      <w:r w:rsidRPr="00725CDF">
        <w:rPr>
          <w:color w:val="000000"/>
          <w:sz w:val="28"/>
          <w:szCs w:val="28"/>
        </w:rPr>
        <w:t> ищется </w:t>
      </w:r>
      <w:bookmarkStart w:id="374" w:name="keyword291"/>
      <w:bookmarkEnd w:id="374"/>
      <w:r w:rsidRPr="00725CDF">
        <w:rPr>
          <w:rStyle w:val="keyword"/>
          <w:i/>
          <w:iCs/>
          <w:color w:val="000000"/>
          <w:sz w:val="28"/>
          <w:szCs w:val="28"/>
        </w:rPr>
        <w:t>файл</w:t>
      </w:r>
      <w:r w:rsidRPr="00725CDF">
        <w:rPr>
          <w:color w:val="000000"/>
          <w:sz w:val="28"/>
          <w:szCs w:val="28"/>
        </w:rPr>
        <w:t> </w:t>
      </w:r>
      <w:r w:rsidRPr="00725CDF">
        <w:rPr>
          <w:rStyle w:val="texample"/>
          <w:color w:val="8B0000"/>
          <w:sz w:val="28"/>
          <w:szCs w:val="28"/>
        </w:rPr>
        <w:t>/usr</w:t>
      </w:r>
      <w:r w:rsidRPr="00725CDF">
        <w:rPr>
          <w:color w:val="000000"/>
          <w:sz w:val="28"/>
          <w:szCs w:val="28"/>
        </w:rPr>
        <w:t>. Исследуя этот </w:t>
      </w:r>
      <w:bookmarkStart w:id="375" w:name="keyword292"/>
      <w:bookmarkEnd w:id="375"/>
      <w:r w:rsidRPr="00725CDF">
        <w:rPr>
          <w:rStyle w:val="keyword"/>
          <w:i/>
          <w:iCs/>
          <w:color w:val="000000"/>
          <w:sz w:val="28"/>
          <w:szCs w:val="28"/>
        </w:rPr>
        <w:t>файл</w:t>
      </w:r>
      <w:r w:rsidRPr="00725CDF">
        <w:rPr>
          <w:color w:val="000000"/>
          <w:sz w:val="28"/>
          <w:szCs w:val="28"/>
        </w:rPr>
        <w:t>, система понимает, что данный </w:t>
      </w:r>
      <w:bookmarkStart w:id="376" w:name="keyword293"/>
      <w:bookmarkEnd w:id="376"/>
      <w:r w:rsidRPr="00725CDF">
        <w:rPr>
          <w:rStyle w:val="keyword"/>
          <w:i/>
          <w:iCs/>
          <w:color w:val="000000"/>
          <w:sz w:val="28"/>
          <w:szCs w:val="28"/>
        </w:rPr>
        <w:t>файл</w:t>
      </w:r>
      <w:r w:rsidRPr="00725CDF">
        <w:rPr>
          <w:color w:val="000000"/>
          <w:sz w:val="28"/>
          <w:szCs w:val="28"/>
        </w:rPr>
        <w:t> является </w:t>
      </w:r>
      <w:bookmarkStart w:id="377" w:name="keyword294"/>
      <w:bookmarkEnd w:id="377"/>
      <w:r w:rsidRPr="00725CDF">
        <w:rPr>
          <w:rStyle w:val="keyword"/>
          <w:i/>
          <w:iCs/>
          <w:color w:val="000000"/>
          <w:sz w:val="28"/>
          <w:szCs w:val="28"/>
        </w:rPr>
        <w:t>каталогом</w:t>
      </w:r>
      <w:r w:rsidRPr="00725CDF">
        <w:rPr>
          <w:color w:val="000000"/>
          <w:sz w:val="28"/>
          <w:szCs w:val="28"/>
        </w:rPr>
        <w:t>, и блоки его данных рассматривает как </w:t>
      </w:r>
      <w:bookmarkStart w:id="378" w:name="keyword295"/>
      <w:bookmarkEnd w:id="378"/>
      <w:r w:rsidRPr="00725CDF">
        <w:rPr>
          <w:rStyle w:val="keyword"/>
          <w:i/>
          <w:iCs/>
          <w:color w:val="000000"/>
          <w:sz w:val="28"/>
          <w:szCs w:val="28"/>
        </w:rPr>
        <w:t>список</w:t>
      </w:r>
      <w:r w:rsidRPr="00725CDF">
        <w:rPr>
          <w:color w:val="000000"/>
          <w:sz w:val="28"/>
          <w:szCs w:val="28"/>
        </w:rPr>
        <w:t> </w:t>
      </w:r>
      <w:bookmarkStart w:id="379" w:name="keyword296"/>
      <w:bookmarkEnd w:id="379"/>
      <w:r w:rsidRPr="00725CDF">
        <w:rPr>
          <w:rStyle w:val="keyword"/>
          <w:i/>
          <w:iCs/>
          <w:color w:val="000000"/>
          <w:sz w:val="28"/>
          <w:szCs w:val="28"/>
        </w:rPr>
        <w:t>файлов</w:t>
      </w:r>
      <w:r w:rsidRPr="00725CDF">
        <w:rPr>
          <w:color w:val="000000"/>
          <w:sz w:val="28"/>
          <w:szCs w:val="28"/>
        </w:rPr>
        <w:t> и ищет следующий </w:t>
      </w:r>
      <w:bookmarkStart w:id="380" w:name="keyword297"/>
      <w:bookmarkEnd w:id="380"/>
      <w:r w:rsidRPr="00725CDF">
        <w:rPr>
          <w:rStyle w:val="keyword"/>
          <w:i/>
          <w:iCs/>
          <w:color w:val="000000"/>
          <w:sz w:val="28"/>
          <w:szCs w:val="28"/>
        </w:rPr>
        <w:t>компонент</w:t>
      </w:r>
      <w:r w:rsidRPr="00725CDF">
        <w:rPr>
          <w:color w:val="000000"/>
          <w:sz w:val="28"/>
          <w:szCs w:val="28"/>
        </w:rPr>
        <w:t> </w:t>
      </w:r>
      <w:r w:rsidRPr="00725CDF">
        <w:rPr>
          <w:rStyle w:val="texample"/>
          <w:color w:val="8B0000"/>
          <w:sz w:val="28"/>
          <w:szCs w:val="28"/>
        </w:rPr>
        <w:t>linux</w:t>
      </w:r>
      <w:r w:rsidRPr="00725CDF">
        <w:rPr>
          <w:color w:val="000000"/>
          <w:sz w:val="28"/>
          <w:szCs w:val="28"/>
        </w:rPr>
        <w:t> в нем. Из строки для </w:t>
      </w:r>
      <w:r w:rsidRPr="00725CDF">
        <w:rPr>
          <w:rStyle w:val="texample"/>
          <w:color w:val="8B0000"/>
          <w:sz w:val="28"/>
          <w:szCs w:val="28"/>
        </w:rPr>
        <w:t>linux</w:t>
      </w:r>
      <w:r w:rsidRPr="00725CDF">
        <w:rPr>
          <w:color w:val="000000"/>
          <w:sz w:val="28"/>
          <w:szCs w:val="28"/>
        </w:rPr>
        <w:t> находится </w:t>
      </w:r>
      <w:bookmarkStart w:id="381" w:name="keyword298"/>
      <w:bookmarkEnd w:id="381"/>
      <w:r w:rsidRPr="00725CDF">
        <w:rPr>
          <w:rStyle w:val="keyword"/>
          <w:i/>
          <w:iCs/>
          <w:color w:val="000000"/>
          <w:sz w:val="28"/>
          <w:szCs w:val="28"/>
        </w:rPr>
        <w:t>файл</w:t>
      </w:r>
      <w:r w:rsidRPr="00725CDF">
        <w:rPr>
          <w:color w:val="000000"/>
          <w:sz w:val="28"/>
          <w:szCs w:val="28"/>
        </w:rPr>
        <w:t>, соответствующий компоненту </w:t>
      </w:r>
      <w:r w:rsidRPr="00725CDF">
        <w:rPr>
          <w:rStyle w:val="texample"/>
          <w:color w:val="8B0000"/>
          <w:sz w:val="28"/>
          <w:szCs w:val="28"/>
        </w:rPr>
        <w:t>usr/linux/</w:t>
      </w:r>
      <w:r w:rsidRPr="00725CDF">
        <w:rPr>
          <w:color w:val="000000"/>
          <w:sz w:val="28"/>
          <w:szCs w:val="28"/>
        </w:rPr>
        <w:t>. Затем находится </w:t>
      </w:r>
      <w:bookmarkStart w:id="382" w:name="keyword299"/>
      <w:bookmarkEnd w:id="382"/>
      <w:r w:rsidRPr="00725CDF">
        <w:rPr>
          <w:rStyle w:val="keyword"/>
          <w:i/>
          <w:iCs/>
          <w:color w:val="000000"/>
          <w:sz w:val="28"/>
          <w:szCs w:val="28"/>
        </w:rPr>
        <w:t>компонент</w:t>
      </w:r>
      <w:r w:rsidRPr="00725CDF">
        <w:rPr>
          <w:color w:val="000000"/>
          <w:sz w:val="28"/>
          <w:szCs w:val="28"/>
        </w:rPr>
        <w:t> </w:t>
      </w:r>
      <w:r w:rsidRPr="00725CDF">
        <w:rPr>
          <w:rStyle w:val="texample"/>
          <w:color w:val="8B0000"/>
          <w:sz w:val="28"/>
          <w:szCs w:val="28"/>
        </w:rPr>
        <w:t>progr.c</w:t>
      </w:r>
      <w:r w:rsidRPr="00725CDF">
        <w:rPr>
          <w:color w:val="000000"/>
          <w:sz w:val="28"/>
          <w:szCs w:val="28"/>
        </w:rPr>
        <w:t>, который открывается, заносится в таблицу открытых </w:t>
      </w:r>
      <w:bookmarkStart w:id="383" w:name="keyword300"/>
      <w:bookmarkEnd w:id="383"/>
      <w:r w:rsidRPr="00725CDF">
        <w:rPr>
          <w:rStyle w:val="keyword"/>
          <w:i/>
          <w:iCs/>
          <w:color w:val="000000"/>
          <w:sz w:val="28"/>
          <w:szCs w:val="28"/>
        </w:rPr>
        <w:t>файлов</w:t>
      </w:r>
      <w:r w:rsidRPr="00725CDF">
        <w:rPr>
          <w:color w:val="000000"/>
          <w:sz w:val="28"/>
          <w:szCs w:val="28"/>
        </w:rPr>
        <w:t> и сохраняется в ней до закрытия </w:t>
      </w:r>
      <w:bookmarkStart w:id="384" w:name="keyword301"/>
      <w:bookmarkEnd w:id="384"/>
      <w:r w:rsidRPr="00725CDF">
        <w:rPr>
          <w:rStyle w:val="keyword"/>
          <w:i/>
          <w:iCs/>
          <w:color w:val="000000"/>
          <w:sz w:val="28"/>
          <w:szCs w:val="28"/>
        </w:rPr>
        <w:t>файла</w:t>
      </w:r>
      <w:r w:rsidRPr="00725CDF">
        <w:rPr>
          <w:color w:val="000000"/>
          <w:sz w:val="28"/>
          <w:szCs w:val="28"/>
        </w:rPr>
        <w:t>.</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Отклонение от типовой обработки компонентов </w:t>
      </w:r>
      <w:bookmarkStart w:id="385" w:name="keyword302"/>
      <w:bookmarkEnd w:id="385"/>
      <w:r w:rsidRPr="00725CDF">
        <w:rPr>
          <w:rStyle w:val="keyword"/>
          <w:i/>
          <w:iCs/>
          <w:color w:val="8B0000"/>
          <w:sz w:val="28"/>
          <w:szCs w:val="28"/>
        </w:rPr>
        <w:t>pathname</w:t>
      </w:r>
      <w:r w:rsidRPr="00725CDF">
        <w:rPr>
          <w:color w:val="000000"/>
          <w:sz w:val="28"/>
          <w:szCs w:val="28"/>
        </w:rPr>
        <w:t> может возникнуть в том случае, когда этот </w:t>
      </w:r>
      <w:bookmarkStart w:id="386" w:name="keyword303"/>
      <w:bookmarkEnd w:id="386"/>
      <w:r w:rsidRPr="00725CDF">
        <w:rPr>
          <w:rStyle w:val="keyword"/>
          <w:i/>
          <w:iCs/>
          <w:color w:val="000000"/>
          <w:sz w:val="28"/>
          <w:szCs w:val="28"/>
        </w:rPr>
        <w:t>компонент</w:t>
      </w:r>
      <w:r w:rsidRPr="00725CDF">
        <w:rPr>
          <w:color w:val="000000"/>
          <w:sz w:val="28"/>
          <w:szCs w:val="28"/>
        </w:rPr>
        <w:t> является не обычным </w:t>
      </w:r>
      <w:bookmarkStart w:id="387" w:name="keyword304"/>
      <w:bookmarkEnd w:id="387"/>
      <w:r w:rsidRPr="00725CDF">
        <w:rPr>
          <w:rStyle w:val="keyword"/>
          <w:i/>
          <w:iCs/>
          <w:color w:val="000000"/>
          <w:sz w:val="28"/>
          <w:szCs w:val="28"/>
        </w:rPr>
        <w:t>каталогом</w:t>
      </w:r>
      <w:r w:rsidRPr="00725CDF">
        <w:rPr>
          <w:color w:val="000000"/>
          <w:sz w:val="28"/>
          <w:szCs w:val="28"/>
        </w:rPr>
        <w:t> с соответствующим ему индексным узлом и списком </w:t>
      </w:r>
      <w:bookmarkStart w:id="388" w:name="keyword305"/>
      <w:bookmarkEnd w:id="388"/>
      <w:r w:rsidRPr="00725CDF">
        <w:rPr>
          <w:rStyle w:val="keyword"/>
          <w:i/>
          <w:iCs/>
          <w:color w:val="000000"/>
          <w:sz w:val="28"/>
          <w:szCs w:val="28"/>
        </w:rPr>
        <w:t>файлов</w:t>
      </w:r>
      <w:r w:rsidRPr="00725CDF">
        <w:rPr>
          <w:color w:val="000000"/>
          <w:sz w:val="28"/>
          <w:szCs w:val="28"/>
        </w:rPr>
        <w:t>, а служит точкой связывания (принято говорить "точкой монтирования") двух файловых архивов. Этот случай рассмотрен в следующей лекции.</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Многие прикладные программы работают с </w:t>
      </w:r>
      <w:bookmarkStart w:id="389" w:name="keyword306"/>
      <w:bookmarkEnd w:id="389"/>
      <w:r w:rsidRPr="00725CDF">
        <w:rPr>
          <w:rStyle w:val="keyword"/>
          <w:i/>
          <w:iCs/>
          <w:color w:val="000000"/>
          <w:sz w:val="28"/>
          <w:szCs w:val="28"/>
        </w:rPr>
        <w:t>файлами</w:t>
      </w:r>
      <w:r w:rsidRPr="00725CDF">
        <w:rPr>
          <w:color w:val="000000"/>
          <w:sz w:val="28"/>
          <w:szCs w:val="28"/>
        </w:rPr>
        <w:t>, находящимися в текущей </w:t>
      </w:r>
      <w:bookmarkStart w:id="390" w:name="keyword307"/>
      <w:bookmarkEnd w:id="390"/>
      <w:r w:rsidRPr="00725CDF">
        <w:rPr>
          <w:rStyle w:val="keyword"/>
          <w:i/>
          <w:iCs/>
          <w:color w:val="000000"/>
          <w:sz w:val="28"/>
          <w:szCs w:val="28"/>
        </w:rPr>
        <w:t>директории</w:t>
      </w:r>
      <w:r w:rsidRPr="00725CDF">
        <w:rPr>
          <w:color w:val="000000"/>
          <w:sz w:val="28"/>
          <w:szCs w:val="28"/>
        </w:rPr>
        <w:t>, не указывая явным образом ее имени. Это дает пользователю возможность произвольным образом именовать </w:t>
      </w:r>
      <w:bookmarkStart w:id="391" w:name="keyword308"/>
      <w:bookmarkEnd w:id="391"/>
      <w:r w:rsidRPr="00725CDF">
        <w:rPr>
          <w:rStyle w:val="keyword"/>
          <w:i/>
          <w:iCs/>
          <w:color w:val="000000"/>
          <w:sz w:val="28"/>
          <w:szCs w:val="28"/>
        </w:rPr>
        <w:t>каталоги</w:t>
      </w:r>
      <w:r w:rsidRPr="00725CDF">
        <w:rPr>
          <w:color w:val="000000"/>
          <w:sz w:val="28"/>
          <w:szCs w:val="28"/>
        </w:rPr>
        <w:t>, содержащие различные программные пакеты. Для реализации этой возможности в большинстве ОС, поддерживающих иерархическую структуру </w:t>
      </w:r>
      <w:bookmarkStart w:id="392" w:name="keyword309"/>
      <w:bookmarkEnd w:id="392"/>
      <w:r w:rsidRPr="00725CDF">
        <w:rPr>
          <w:rStyle w:val="keyword"/>
          <w:i/>
          <w:iCs/>
          <w:color w:val="000000"/>
          <w:sz w:val="28"/>
          <w:szCs w:val="28"/>
        </w:rPr>
        <w:t>директорий</w:t>
      </w:r>
      <w:r w:rsidRPr="00725CDF">
        <w:rPr>
          <w:color w:val="000000"/>
          <w:sz w:val="28"/>
          <w:szCs w:val="28"/>
        </w:rPr>
        <w:t>, используется обозначение " ." - для текущей </w:t>
      </w:r>
      <w:bookmarkStart w:id="393" w:name="keyword310"/>
      <w:bookmarkEnd w:id="393"/>
      <w:r w:rsidRPr="00725CDF">
        <w:rPr>
          <w:rStyle w:val="keyword"/>
          <w:i/>
          <w:iCs/>
          <w:color w:val="000000"/>
          <w:sz w:val="28"/>
          <w:szCs w:val="28"/>
        </w:rPr>
        <w:t>директории</w:t>
      </w:r>
      <w:r w:rsidRPr="00725CDF">
        <w:rPr>
          <w:color w:val="000000"/>
          <w:sz w:val="28"/>
          <w:szCs w:val="28"/>
        </w:rPr>
        <w:t> и " </w:t>
      </w:r>
      <w:r w:rsidRPr="00725CDF">
        <w:rPr>
          <w:rStyle w:val="texample"/>
          <w:color w:val="8B0000"/>
          <w:sz w:val="28"/>
          <w:szCs w:val="28"/>
        </w:rPr>
        <w:t>.</w:t>
      </w:r>
      <w:r w:rsidRPr="00725CDF">
        <w:rPr>
          <w:color w:val="000000"/>
          <w:sz w:val="28"/>
          <w:szCs w:val="28"/>
        </w:rPr>
        <w:t>." - для родительской.</w:t>
      </w:r>
    </w:p>
    <w:p w:rsidR="00725CDF" w:rsidRPr="00725CDF" w:rsidRDefault="00725CDF" w:rsidP="001F616D">
      <w:pPr>
        <w:rPr>
          <w:color w:val="000000"/>
        </w:rPr>
      </w:pPr>
      <w:bookmarkStart w:id="394" w:name="sect12"/>
      <w:bookmarkEnd w:id="394"/>
      <w:r w:rsidRPr="00725CDF">
        <w:rPr>
          <w:color w:val="000000"/>
        </w:rPr>
        <w:t>Разделы диска. Организация доступа к архиву файлов.</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Задание пути к </w:t>
      </w:r>
      <w:bookmarkStart w:id="395" w:name="keyword311"/>
      <w:bookmarkEnd w:id="395"/>
      <w:r w:rsidRPr="00725CDF">
        <w:rPr>
          <w:rStyle w:val="keyword"/>
          <w:i/>
          <w:iCs/>
          <w:color w:val="000000"/>
          <w:sz w:val="28"/>
          <w:szCs w:val="28"/>
        </w:rPr>
        <w:t>файлу</w:t>
      </w:r>
      <w:r w:rsidRPr="00725CDF">
        <w:rPr>
          <w:color w:val="000000"/>
          <w:sz w:val="28"/>
          <w:szCs w:val="28"/>
        </w:rPr>
        <w:t> в файловых системах некоторых ОС отличается тем, с чего начинается эта цепочка имен.</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В современных ОС принято разбивать диски на </w:t>
      </w:r>
      <w:r w:rsidRPr="00725CDF">
        <w:rPr>
          <w:b/>
          <w:bCs/>
          <w:color w:val="000000"/>
          <w:sz w:val="28"/>
          <w:szCs w:val="28"/>
        </w:rPr>
        <w:t>логические диски</w:t>
      </w:r>
      <w:r w:rsidRPr="00725CDF">
        <w:rPr>
          <w:color w:val="000000"/>
          <w:sz w:val="28"/>
          <w:szCs w:val="28"/>
        </w:rPr>
        <w:t> (это низкоуровневая операция), иногда называемые </w:t>
      </w:r>
      <w:r w:rsidRPr="00725CDF">
        <w:rPr>
          <w:b/>
          <w:bCs/>
          <w:color w:val="000000"/>
          <w:sz w:val="28"/>
          <w:szCs w:val="28"/>
        </w:rPr>
        <w:t>разделами</w:t>
      </w:r>
      <w:r w:rsidRPr="00725CDF">
        <w:rPr>
          <w:color w:val="000000"/>
          <w:sz w:val="28"/>
          <w:szCs w:val="28"/>
        </w:rPr>
        <w:t>(partitions). Бывает, что, наоборот, объединяют несколько физических дисков в один логический диск (например, это можно сделать в ОС Windows NT). Поэтому в дальнейшем изложении мы будем игнорировать проблему физического выделения пространства для </w:t>
      </w:r>
      <w:bookmarkStart w:id="396" w:name="keyword312"/>
      <w:bookmarkEnd w:id="396"/>
      <w:r w:rsidRPr="00725CDF">
        <w:rPr>
          <w:rStyle w:val="keyword"/>
          <w:i/>
          <w:iCs/>
          <w:color w:val="000000"/>
          <w:sz w:val="28"/>
          <w:szCs w:val="28"/>
        </w:rPr>
        <w:t>файлов</w:t>
      </w:r>
      <w:r w:rsidRPr="00725CDF">
        <w:rPr>
          <w:color w:val="000000"/>
          <w:sz w:val="28"/>
          <w:szCs w:val="28"/>
        </w:rPr>
        <w:t> и считать, что каждый раздел представляет собой отдельный (виртуальный) диск. Диск содержит иерархическую древовидную структуру, состоящую из набора </w:t>
      </w:r>
      <w:bookmarkStart w:id="397" w:name="keyword313"/>
      <w:bookmarkEnd w:id="397"/>
      <w:r w:rsidRPr="00725CDF">
        <w:rPr>
          <w:rStyle w:val="keyword"/>
          <w:i/>
          <w:iCs/>
          <w:color w:val="000000"/>
          <w:sz w:val="28"/>
          <w:szCs w:val="28"/>
        </w:rPr>
        <w:t>файлов</w:t>
      </w:r>
      <w:r w:rsidRPr="00725CDF">
        <w:rPr>
          <w:color w:val="000000"/>
          <w:sz w:val="28"/>
          <w:szCs w:val="28"/>
        </w:rPr>
        <w:t>, каждый из которых является хранилищем данных пользователя, и </w:t>
      </w:r>
      <w:bookmarkStart w:id="398" w:name="keyword314"/>
      <w:bookmarkEnd w:id="398"/>
      <w:r w:rsidRPr="00725CDF">
        <w:rPr>
          <w:rStyle w:val="keyword"/>
          <w:i/>
          <w:iCs/>
          <w:color w:val="000000"/>
          <w:sz w:val="28"/>
          <w:szCs w:val="28"/>
        </w:rPr>
        <w:t>каталогов</w:t>
      </w:r>
      <w:r w:rsidRPr="00725CDF">
        <w:rPr>
          <w:color w:val="000000"/>
          <w:sz w:val="28"/>
          <w:szCs w:val="28"/>
        </w:rPr>
        <w:t> или </w:t>
      </w:r>
      <w:bookmarkStart w:id="399" w:name="keyword315"/>
      <w:bookmarkEnd w:id="399"/>
      <w:r w:rsidRPr="00725CDF">
        <w:rPr>
          <w:rStyle w:val="keyword"/>
          <w:i/>
          <w:iCs/>
          <w:color w:val="000000"/>
          <w:sz w:val="28"/>
          <w:szCs w:val="28"/>
        </w:rPr>
        <w:t>директорий</w:t>
      </w:r>
      <w:r w:rsidRPr="00725CDF">
        <w:rPr>
          <w:color w:val="000000"/>
          <w:sz w:val="28"/>
          <w:szCs w:val="28"/>
        </w:rPr>
        <w:t> (то есть </w:t>
      </w:r>
      <w:bookmarkStart w:id="400" w:name="keyword316"/>
      <w:bookmarkEnd w:id="400"/>
      <w:r w:rsidRPr="00725CDF">
        <w:rPr>
          <w:rStyle w:val="keyword"/>
          <w:i/>
          <w:iCs/>
          <w:color w:val="000000"/>
          <w:sz w:val="28"/>
          <w:szCs w:val="28"/>
        </w:rPr>
        <w:t>файлов</w:t>
      </w:r>
      <w:r w:rsidRPr="00725CDF">
        <w:rPr>
          <w:color w:val="000000"/>
          <w:sz w:val="28"/>
          <w:szCs w:val="28"/>
        </w:rPr>
        <w:t>, которые содержат перечень других </w:t>
      </w:r>
      <w:bookmarkStart w:id="401" w:name="keyword317"/>
      <w:bookmarkEnd w:id="401"/>
      <w:r w:rsidRPr="00725CDF">
        <w:rPr>
          <w:rStyle w:val="keyword"/>
          <w:i/>
          <w:iCs/>
          <w:color w:val="000000"/>
          <w:sz w:val="28"/>
          <w:szCs w:val="28"/>
        </w:rPr>
        <w:t>файлов</w:t>
      </w:r>
      <w:r w:rsidRPr="00725CDF">
        <w:rPr>
          <w:color w:val="000000"/>
          <w:sz w:val="28"/>
          <w:szCs w:val="28"/>
        </w:rPr>
        <w:t>, входящих в состав </w:t>
      </w:r>
      <w:bookmarkStart w:id="402" w:name="keyword318"/>
      <w:bookmarkEnd w:id="402"/>
      <w:r w:rsidRPr="00725CDF">
        <w:rPr>
          <w:rStyle w:val="keyword"/>
          <w:i/>
          <w:iCs/>
          <w:color w:val="000000"/>
          <w:sz w:val="28"/>
          <w:szCs w:val="28"/>
        </w:rPr>
        <w:t>каталога</w:t>
      </w:r>
      <w:r w:rsidRPr="00725CDF">
        <w:rPr>
          <w:color w:val="000000"/>
          <w:sz w:val="28"/>
          <w:szCs w:val="28"/>
        </w:rPr>
        <w:t> ), необходимых для хранения информации о </w:t>
      </w:r>
      <w:bookmarkStart w:id="403" w:name="keyword319"/>
      <w:bookmarkEnd w:id="403"/>
      <w:r w:rsidRPr="00725CDF">
        <w:rPr>
          <w:rStyle w:val="keyword"/>
          <w:i/>
          <w:iCs/>
          <w:color w:val="000000"/>
          <w:sz w:val="28"/>
          <w:szCs w:val="28"/>
        </w:rPr>
        <w:t>файлах</w:t>
      </w:r>
      <w:r w:rsidRPr="00725CDF">
        <w:rPr>
          <w:color w:val="000000"/>
          <w:sz w:val="28"/>
          <w:szCs w:val="28"/>
        </w:rPr>
        <w:t> системы.</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В некоторых системах управления </w:t>
      </w:r>
      <w:bookmarkStart w:id="404" w:name="keyword320"/>
      <w:bookmarkEnd w:id="404"/>
      <w:r w:rsidRPr="00725CDF">
        <w:rPr>
          <w:rStyle w:val="keyword"/>
          <w:i/>
          <w:iCs/>
          <w:color w:val="000000"/>
          <w:sz w:val="28"/>
          <w:szCs w:val="28"/>
        </w:rPr>
        <w:t>файлами</w:t>
      </w:r>
      <w:r w:rsidRPr="00725CDF">
        <w:rPr>
          <w:color w:val="000000"/>
          <w:sz w:val="28"/>
          <w:szCs w:val="28"/>
        </w:rPr>
        <w:t> требуется, чтобы каждый архив </w:t>
      </w:r>
      <w:bookmarkStart w:id="405" w:name="keyword321"/>
      <w:bookmarkEnd w:id="405"/>
      <w:r w:rsidRPr="00725CDF">
        <w:rPr>
          <w:rStyle w:val="keyword"/>
          <w:i/>
          <w:iCs/>
          <w:color w:val="000000"/>
          <w:sz w:val="28"/>
          <w:szCs w:val="28"/>
        </w:rPr>
        <w:t>файлов</w:t>
      </w:r>
      <w:r w:rsidRPr="00725CDF">
        <w:rPr>
          <w:color w:val="000000"/>
          <w:sz w:val="28"/>
          <w:szCs w:val="28"/>
        </w:rPr>
        <w:t> целиком располагался на одном диске (разделе диска). В этом случае полное имя </w:t>
      </w:r>
      <w:bookmarkStart w:id="406" w:name="keyword322"/>
      <w:bookmarkEnd w:id="406"/>
      <w:r w:rsidRPr="00725CDF">
        <w:rPr>
          <w:rStyle w:val="keyword"/>
          <w:i/>
          <w:iCs/>
          <w:color w:val="000000"/>
          <w:sz w:val="28"/>
          <w:szCs w:val="28"/>
        </w:rPr>
        <w:t>файла</w:t>
      </w:r>
      <w:r w:rsidRPr="00725CDF">
        <w:rPr>
          <w:color w:val="000000"/>
          <w:sz w:val="28"/>
          <w:szCs w:val="28"/>
        </w:rPr>
        <w:t xml:space="preserve"> начинается с имени дискового устройства, на котором установлен соответствующий диск (буквы диска). </w:t>
      </w:r>
      <w:r w:rsidRPr="00725CDF">
        <w:rPr>
          <w:color w:val="000000"/>
          <w:sz w:val="28"/>
          <w:szCs w:val="28"/>
        </w:rPr>
        <w:lastRenderedPageBreak/>
        <w:t>Например, </w:t>
      </w:r>
      <w:r w:rsidRPr="00725CDF">
        <w:rPr>
          <w:rStyle w:val="texample"/>
          <w:color w:val="8B0000"/>
          <w:sz w:val="28"/>
          <w:szCs w:val="28"/>
        </w:rPr>
        <w:t>c:\util\nu\ndd.exe</w:t>
      </w:r>
      <w:r w:rsidRPr="00725CDF">
        <w:rPr>
          <w:color w:val="000000"/>
          <w:sz w:val="28"/>
          <w:szCs w:val="28"/>
        </w:rPr>
        <w:t>. Такой способ именования используется в файловых системах DEC и Microsoft.</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В других системах (</w:t>
      </w:r>
      <w:bookmarkStart w:id="407" w:name="keyword323"/>
      <w:bookmarkEnd w:id="407"/>
      <w:r w:rsidRPr="00725CDF">
        <w:rPr>
          <w:rStyle w:val="keyword"/>
          <w:i/>
          <w:iCs/>
          <w:color w:val="000000"/>
          <w:sz w:val="28"/>
          <w:szCs w:val="28"/>
        </w:rPr>
        <w:t>Multics</w:t>
      </w:r>
      <w:r w:rsidRPr="00725CDF">
        <w:rPr>
          <w:color w:val="000000"/>
          <w:sz w:val="28"/>
          <w:szCs w:val="28"/>
        </w:rPr>
        <w:t>) вся совокупность </w:t>
      </w:r>
      <w:bookmarkStart w:id="408" w:name="keyword324"/>
      <w:bookmarkEnd w:id="408"/>
      <w:r w:rsidRPr="00725CDF">
        <w:rPr>
          <w:rStyle w:val="keyword"/>
          <w:i/>
          <w:iCs/>
          <w:color w:val="000000"/>
          <w:sz w:val="28"/>
          <w:szCs w:val="28"/>
        </w:rPr>
        <w:t>файлов</w:t>
      </w:r>
      <w:r w:rsidRPr="00725CDF">
        <w:rPr>
          <w:color w:val="000000"/>
          <w:sz w:val="28"/>
          <w:szCs w:val="28"/>
        </w:rPr>
        <w:t> и </w:t>
      </w:r>
      <w:bookmarkStart w:id="409" w:name="keyword325"/>
      <w:bookmarkEnd w:id="409"/>
      <w:r w:rsidRPr="00725CDF">
        <w:rPr>
          <w:rStyle w:val="keyword"/>
          <w:i/>
          <w:iCs/>
          <w:color w:val="000000"/>
          <w:sz w:val="28"/>
          <w:szCs w:val="28"/>
        </w:rPr>
        <w:t>каталогов</w:t>
      </w:r>
      <w:r w:rsidRPr="00725CDF">
        <w:rPr>
          <w:color w:val="000000"/>
          <w:sz w:val="28"/>
          <w:szCs w:val="28"/>
        </w:rPr>
        <w:t> представляет собой единое дерево. Сама система, выполняя поиск </w:t>
      </w:r>
      <w:bookmarkStart w:id="410" w:name="keyword326"/>
      <w:bookmarkEnd w:id="410"/>
      <w:r w:rsidRPr="00725CDF">
        <w:rPr>
          <w:rStyle w:val="keyword"/>
          <w:i/>
          <w:iCs/>
          <w:color w:val="000000"/>
          <w:sz w:val="28"/>
          <w:szCs w:val="28"/>
        </w:rPr>
        <w:t>файлов</w:t>
      </w:r>
      <w:r w:rsidRPr="00725CDF">
        <w:rPr>
          <w:color w:val="000000"/>
          <w:sz w:val="28"/>
          <w:szCs w:val="28"/>
        </w:rPr>
        <w:t> по имени, начиная с корня, требовала установки необходимых дисков.</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В ОС Unix предполагается наличие нескольких архивов </w:t>
      </w:r>
      <w:bookmarkStart w:id="411" w:name="keyword327"/>
      <w:bookmarkEnd w:id="411"/>
      <w:r w:rsidRPr="00725CDF">
        <w:rPr>
          <w:rStyle w:val="keyword"/>
          <w:i/>
          <w:iCs/>
          <w:color w:val="000000"/>
          <w:sz w:val="28"/>
          <w:szCs w:val="28"/>
        </w:rPr>
        <w:t>файлов</w:t>
      </w:r>
      <w:r w:rsidRPr="00725CDF">
        <w:rPr>
          <w:color w:val="000000"/>
          <w:sz w:val="28"/>
          <w:szCs w:val="28"/>
        </w:rPr>
        <w:t>, каждый на своем разделе, один из которых считается корневым. После запуска системы можно </w:t>
      </w:r>
      <w:r w:rsidRPr="00725CDF">
        <w:rPr>
          <w:b/>
          <w:bCs/>
          <w:color w:val="000000"/>
          <w:sz w:val="28"/>
          <w:szCs w:val="28"/>
        </w:rPr>
        <w:t>"смонтировать"</w:t>
      </w:r>
      <w:r w:rsidRPr="00725CDF">
        <w:rPr>
          <w:color w:val="000000"/>
          <w:sz w:val="28"/>
          <w:szCs w:val="28"/>
        </w:rPr>
        <w:t> корневую файловую систему и ряд изолированных файловых систем в одну общую файловую систему.</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Технически это осуществляется с помощью создания в </w:t>
      </w:r>
      <w:bookmarkStart w:id="412" w:name="keyword328"/>
      <w:bookmarkEnd w:id="412"/>
      <w:r w:rsidRPr="00725CDF">
        <w:rPr>
          <w:rStyle w:val="keyword"/>
          <w:i/>
          <w:iCs/>
          <w:color w:val="000000"/>
          <w:sz w:val="28"/>
          <w:szCs w:val="28"/>
        </w:rPr>
        <w:t>корневой файловой системе</w:t>
      </w:r>
      <w:r w:rsidRPr="00725CDF">
        <w:rPr>
          <w:color w:val="000000"/>
          <w:sz w:val="28"/>
          <w:szCs w:val="28"/>
        </w:rPr>
        <w:t> специальных пустых </w:t>
      </w:r>
      <w:bookmarkStart w:id="413" w:name="keyword329"/>
      <w:bookmarkEnd w:id="413"/>
      <w:r w:rsidRPr="00725CDF">
        <w:rPr>
          <w:rStyle w:val="keyword"/>
          <w:i/>
          <w:iCs/>
          <w:color w:val="000000"/>
          <w:sz w:val="28"/>
          <w:szCs w:val="28"/>
        </w:rPr>
        <w:t>каталогов</w:t>
      </w:r>
      <w:r w:rsidRPr="00725CDF">
        <w:rPr>
          <w:color w:val="000000"/>
          <w:sz w:val="28"/>
          <w:szCs w:val="28"/>
        </w:rPr>
        <w:t> (см. также следующую лекцию). Специальный системный вызов mount ОС Unix позволяет подключить к одному из этих пустых </w:t>
      </w:r>
      <w:bookmarkStart w:id="414" w:name="keyword330"/>
      <w:bookmarkEnd w:id="414"/>
      <w:r w:rsidRPr="00725CDF">
        <w:rPr>
          <w:rStyle w:val="keyword"/>
          <w:i/>
          <w:iCs/>
          <w:color w:val="000000"/>
          <w:sz w:val="28"/>
          <w:szCs w:val="28"/>
        </w:rPr>
        <w:t>каталогов</w:t>
      </w:r>
      <w:r w:rsidRPr="00725CDF">
        <w:rPr>
          <w:color w:val="000000"/>
          <w:sz w:val="28"/>
          <w:szCs w:val="28"/>
        </w:rPr>
        <w:t> корневой </w:t>
      </w:r>
      <w:bookmarkStart w:id="415" w:name="keyword331"/>
      <w:bookmarkEnd w:id="415"/>
      <w:r w:rsidRPr="00725CDF">
        <w:rPr>
          <w:rStyle w:val="keyword"/>
          <w:i/>
          <w:iCs/>
          <w:color w:val="000000"/>
          <w:sz w:val="28"/>
          <w:szCs w:val="28"/>
        </w:rPr>
        <w:t>каталог</w:t>
      </w:r>
      <w:r w:rsidRPr="00725CDF">
        <w:rPr>
          <w:color w:val="000000"/>
          <w:sz w:val="28"/>
          <w:szCs w:val="28"/>
        </w:rPr>
        <w:t> указанного архива </w:t>
      </w:r>
      <w:bookmarkStart w:id="416" w:name="keyword332"/>
      <w:bookmarkEnd w:id="416"/>
      <w:r w:rsidRPr="00725CDF">
        <w:rPr>
          <w:rStyle w:val="keyword"/>
          <w:i/>
          <w:iCs/>
          <w:color w:val="000000"/>
          <w:sz w:val="28"/>
          <w:szCs w:val="28"/>
        </w:rPr>
        <w:t>файлов</w:t>
      </w:r>
      <w:r w:rsidRPr="00725CDF">
        <w:rPr>
          <w:color w:val="000000"/>
          <w:sz w:val="28"/>
          <w:szCs w:val="28"/>
        </w:rPr>
        <w:t>. После монтирования общей файловой системы именование </w:t>
      </w:r>
      <w:bookmarkStart w:id="417" w:name="keyword333"/>
      <w:bookmarkEnd w:id="417"/>
      <w:r w:rsidRPr="00725CDF">
        <w:rPr>
          <w:rStyle w:val="keyword"/>
          <w:i/>
          <w:iCs/>
          <w:color w:val="000000"/>
          <w:sz w:val="28"/>
          <w:szCs w:val="28"/>
        </w:rPr>
        <w:t>файлов</w:t>
      </w:r>
      <w:r w:rsidRPr="00725CDF">
        <w:rPr>
          <w:color w:val="000000"/>
          <w:sz w:val="28"/>
          <w:szCs w:val="28"/>
        </w:rPr>
        <w:t> производится так же, как если бы она с самого начала была централизованной. Задачей ОС является беспрепятственный проход точки монтирования при получении </w:t>
      </w:r>
      <w:bookmarkStart w:id="418" w:name="keyword334"/>
      <w:bookmarkEnd w:id="418"/>
      <w:r w:rsidRPr="00725CDF">
        <w:rPr>
          <w:rStyle w:val="keyword"/>
          <w:i/>
          <w:iCs/>
          <w:color w:val="000000"/>
          <w:sz w:val="28"/>
          <w:szCs w:val="28"/>
        </w:rPr>
        <w:t>доступа к файлу</w:t>
      </w:r>
      <w:r w:rsidRPr="00725CDF">
        <w:rPr>
          <w:color w:val="000000"/>
          <w:sz w:val="28"/>
          <w:szCs w:val="28"/>
        </w:rPr>
        <w:t> по цепочке имен. Если учесть, что обычно </w:t>
      </w:r>
      <w:bookmarkStart w:id="419" w:name="keyword335"/>
      <w:bookmarkEnd w:id="419"/>
      <w:r w:rsidRPr="00725CDF">
        <w:rPr>
          <w:rStyle w:val="keyword"/>
          <w:i/>
          <w:iCs/>
          <w:color w:val="000000"/>
          <w:sz w:val="28"/>
          <w:szCs w:val="28"/>
        </w:rPr>
        <w:t>монтирование файловой системы</w:t>
      </w:r>
      <w:r w:rsidRPr="00725CDF">
        <w:rPr>
          <w:color w:val="000000"/>
          <w:sz w:val="28"/>
          <w:szCs w:val="28"/>
        </w:rPr>
        <w:t> производится при загрузке системы, пользователи ОС Unix обычно и не задумываются о происхождении общей файловой системы.</w:t>
      </w:r>
    </w:p>
    <w:p w:rsidR="00725CDF" w:rsidRPr="00725CDF" w:rsidRDefault="00725CDF" w:rsidP="001F616D">
      <w:pPr>
        <w:rPr>
          <w:color w:val="000000"/>
        </w:rPr>
      </w:pPr>
      <w:bookmarkStart w:id="420" w:name="_Toc508700146"/>
      <w:bookmarkStart w:id="421" w:name="_Toc18351"/>
      <w:r w:rsidRPr="00725CDF">
        <w:rPr>
          <w:color w:val="000000"/>
        </w:rPr>
        <w:t>Операции над директориями</w:t>
      </w:r>
      <w:bookmarkEnd w:id="420"/>
      <w:bookmarkEnd w:id="421"/>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Как и в случае с </w:t>
      </w:r>
      <w:bookmarkStart w:id="422" w:name="keyword336"/>
      <w:bookmarkEnd w:id="422"/>
      <w:r w:rsidRPr="00725CDF">
        <w:rPr>
          <w:rStyle w:val="keyword"/>
          <w:i/>
          <w:iCs/>
          <w:color w:val="000000"/>
          <w:sz w:val="28"/>
          <w:szCs w:val="28"/>
        </w:rPr>
        <w:t>файлами</w:t>
      </w:r>
      <w:r w:rsidRPr="00725CDF">
        <w:rPr>
          <w:color w:val="000000"/>
          <w:sz w:val="28"/>
          <w:szCs w:val="28"/>
        </w:rPr>
        <w:t>, система обязана обеспечить пользователя набором операций, необходимых для работы с </w:t>
      </w:r>
      <w:bookmarkStart w:id="423" w:name="keyword337"/>
      <w:bookmarkEnd w:id="423"/>
      <w:r w:rsidRPr="00725CDF">
        <w:rPr>
          <w:rStyle w:val="keyword"/>
          <w:i/>
          <w:iCs/>
          <w:color w:val="000000"/>
          <w:sz w:val="28"/>
          <w:szCs w:val="28"/>
        </w:rPr>
        <w:t>директориями</w:t>
      </w:r>
      <w:r w:rsidRPr="00725CDF">
        <w:rPr>
          <w:color w:val="000000"/>
          <w:sz w:val="28"/>
          <w:szCs w:val="28"/>
        </w:rPr>
        <w:t>, реализованных через системные вызовы. Несмотря на то что </w:t>
      </w:r>
      <w:bookmarkStart w:id="424" w:name="keyword338"/>
      <w:bookmarkEnd w:id="424"/>
      <w:r w:rsidRPr="00725CDF">
        <w:rPr>
          <w:rStyle w:val="keyword"/>
          <w:i/>
          <w:iCs/>
          <w:color w:val="000000"/>
          <w:sz w:val="28"/>
          <w:szCs w:val="28"/>
        </w:rPr>
        <w:t>директории</w:t>
      </w:r>
      <w:r w:rsidRPr="00725CDF">
        <w:rPr>
          <w:color w:val="000000"/>
          <w:sz w:val="28"/>
          <w:szCs w:val="28"/>
        </w:rPr>
        <w:t> - это </w:t>
      </w:r>
      <w:bookmarkStart w:id="425" w:name="keyword339"/>
      <w:bookmarkEnd w:id="425"/>
      <w:r w:rsidRPr="00725CDF">
        <w:rPr>
          <w:rStyle w:val="keyword"/>
          <w:i/>
          <w:iCs/>
          <w:color w:val="000000"/>
          <w:sz w:val="28"/>
          <w:szCs w:val="28"/>
        </w:rPr>
        <w:t>файлы</w:t>
      </w:r>
      <w:r w:rsidRPr="00725CDF">
        <w:rPr>
          <w:color w:val="000000"/>
          <w:sz w:val="28"/>
          <w:szCs w:val="28"/>
        </w:rPr>
        <w:t>, логика работы с ними отличается от логики работы с обычными </w:t>
      </w:r>
      <w:bookmarkStart w:id="426" w:name="keyword340"/>
      <w:bookmarkEnd w:id="426"/>
      <w:r w:rsidRPr="00725CDF">
        <w:rPr>
          <w:rStyle w:val="keyword"/>
          <w:i/>
          <w:iCs/>
          <w:color w:val="000000"/>
          <w:sz w:val="28"/>
          <w:szCs w:val="28"/>
        </w:rPr>
        <w:t>файлами</w:t>
      </w:r>
      <w:r w:rsidRPr="00725CDF">
        <w:rPr>
          <w:color w:val="000000"/>
          <w:sz w:val="28"/>
          <w:szCs w:val="28"/>
        </w:rPr>
        <w:t> и определяется природой этих объектов, предназначенных для поддержки структуры файлового архива. Совокупность системных вызовов для управления </w:t>
      </w:r>
      <w:bookmarkStart w:id="427" w:name="keyword341"/>
      <w:bookmarkEnd w:id="427"/>
      <w:r w:rsidRPr="00725CDF">
        <w:rPr>
          <w:rStyle w:val="keyword"/>
          <w:i/>
          <w:iCs/>
          <w:color w:val="000000"/>
          <w:sz w:val="28"/>
          <w:szCs w:val="28"/>
        </w:rPr>
        <w:t>директориями</w:t>
      </w:r>
      <w:r w:rsidRPr="00725CDF">
        <w:rPr>
          <w:color w:val="000000"/>
          <w:sz w:val="28"/>
          <w:szCs w:val="28"/>
        </w:rPr>
        <w:t> зависит от особенностей конкретной ОС. Напомним, что </w:t>
      </w:r>
      <w:bookmarkStart w:id="428" w:name="keyword342"/>
      <w:bookmarkEnd w:id="428"/>
      <w:r w:rsidRPr="00725CDF">
        <w:rPr>
          <w:rStyle w:val="keyword"/>
          <w:i/>
          <w:iCs/>
          <w:color w:val="000000"/>
          <w:sz w:val="28"/>
          <w:szCs w:val="28"/>
        </w:rPr>
        <w:t>операции над каталогами</w:t>
      </w:r>
      <w:r w:rsidRPr="00725CDF">
        <w:rPr>
          <w:color w:val="000000"/>
          <w:sz w:val="28"/>
          <w:szCs w:val="28"/>
        </w:rPr>
        <w:t> являются прерогативой ОС, то есть </w:t>
      </w:r>
      <w:bookmarkStart w:id="429" w:name="keyword343"/>
      <w:bookmarkEnd w:id="429"/>
      <w:r w:rsidRPr="00725CDF">
        <w:rPr>
          <w:rStyle w:val="keyword"/>
          <w:i/>
          <w:iCs/>
          <w:color w:val="000000"/>
          <w:sz w:val="28"/>
          <w:szCs w:val="28"/>
        </w:rPr>
        <w:t>пользователь</w:t>
      </w:r>
      <w:r w:rsidRPr="00725CDF">
        <w:rPr>
          <w:color w:val="000000"/>
          <w:sz w:val="28"/>
          <w:szCs w:val="28"/>
        </w:rPr>
        <w:t> не может, например, выполнить </w:t>
      </w:r>
      <w:bookmarkStart w:id="430" w:name="keyword344"/>
      <w:bookmarkEnd w:id="430"/>
      <w:r w:rsidRPr="00725CDF">
        <w:rPr>
          <w:rStyle w:val="keyword"/>
          <w:i/>
          <w:iCs/>
          <w:color w:val="000000"/>
          <w:sz w:val="28"/>
          <w:szCs w:val="28"/>
        </w:rPr>
        <w:t>запись</w:t>
      </w:r>
      <w:r w:rsidRPr="00725CDF">
        <w:rPr>
          <w:color w:val="000000"/>
          <w:sz w:val="28"/>
          <w:szCs w:val="28"/>
        </w:rPr>
        <w:t> в </w:t>
      </w:r>
      <w:bookmarkStart w:id="431" w:name="keyword345"/>
      <w:bookmarkEnd w:id="431"/>
      <w:r w:rsidRPr="00725CDF">
        <w:rPr>
          <w:rStyle w:val="keyword"/>
          <w:i/>
          <w:iCs/>
          <w:color w:val="000000"/>
          <w:sz w:val="28"/>
          <w:szCs w:val="28"/>
        </w:rPr>
        <w:t>каталог</w:t>
      </w:r>
      <w:r w:rsidRPr="00725CDF">
        <w:rPr>
          <w:color w:val="000000"/>
          <w:sz w:val="28"/>
          <w:szCs w:val="28"/>
        </w:rPr>
        <w:t> начиная с текущей позиции. Рассмотрим в качестве примера некоторые системные вызовы, необходимые для работы с </w:t>
      </w:r>
      <w:bookmarkStart w:id="432" w:name="keyword346"/>
      <w:bookmarkEnd w:id="432"/>
      <w:r w:rsidRPr="00725CDF">
        <w:rPr>
          <w:rStyle w:val="keyword"/>
          <w:i/>
          <w:iCs/>
          <w:color w:val="000000"/>
          <w:sz w:val="28"/>
          <w:szCs w:val="28"/>
        </w:rPr>
        <w:t>каталогами</w:t>
      </w:r>
      <w:r w:rsidRPr="00725CDF">
        <w:rPr>
          <w:color w:val="000000"/>
          <w:sz w:val="28"/>
          <w:szCs w:val="28"/>
        </w:rPr>
        <w:t> [</w:t>
      </w:r>
      <w:hyperlink r:id="rId29" w:anchor="literature.30" w:history="1">
        <w:r w:rsidRPr="00725CDF">
          <w:rPr>
            <w:rStyle w:val="a5"/>
            <w:color w:val="0071A6"/>
            <w:sz w:val="28"/>
            <w:szCs w:val="28"/>
          </w:rPr>
          <w:t>Таненбаум, 2002</w:t>
        </w:r>
      </w:hyperlink>
      <w:r w:rsidRPr="00725CDF">
        <w:rPr>
          <w:color w:val="000000"/>
          <w:sz w:val="28"/>
          <w:szCs w:val="28"/>
        </w:rPr>
        <w:t>].</w:t>
      </w:r>
    </w:p>
    <w:p w:rsidR="00725CDF" w:rsidRPr="00725CDF" w:rsidRDefault="00725CDF" w:rsidP="00EE0926">
      <w:pPr>
        <w:numPr>
          <w:ilvl w:val="0"/>
          <w:numId w:val="19"/>
        </w:numPr>
        <w:tabs>
          <w:tab w:val="left" w:pos="1134"/>
        </w:tabs>
        <w:spacing w:line="240" w:lineRule="auto"/>
        <w:ind w:left="34" w:firstLine="675"/>
        <w:rPr>
          <w:color w:val="000000"/>
        </w:rPr>
      </w:pPr>
      <w:r w:rsidRPr="00725CDF">
        <w:rPr>
          <w:color w:val="000000"/>
        </w:rPr>
        <w:t>Создание </w:t>
      </w:r>
      <w:bookmarkStart w:id="433" w:name="keyword347"/>
      <w:bookmarkEnd w:id="433"/>
      <w:r w:rsidRPr="00725CDF">
        <w:rPr>
          <w:rStyle w:val="keyword"/>
          <w:i/>
          <w:iCs/>
          <w:color w:val="000000"/>
        </w:rPr>
        <w:t>директории</w:t>
      </w:r>
      <w:r w:rsidRPr="00725CDF">
        <w:rPr>
          <w:color w:val="000000"/>
        </w:rPr>
        <w:t>. Вновь созданная </w:t>
      </w:r>
      <w:bookmarkStart w:id="434" w:name="keyword348"/>
      <w:bookmarkEnd w:id="434"/>
      <w:r w:rsidRPr="00725CDF">
        <w:rPr>
          <w:rStyle w:val="keyword"/>
          <w:i/>
          <w:iCs/>
          <w:color w:val="000000"/>
        </w:rPr>
        <w:t>директория</w:t>
      </w:r>
      <w:r w:rsidRPr="00725CDF">
        <w:rPr>
          <w:color w:val="000000"/>
        </w:rPr>
        <w:t> включает записи с именами ' .' и ' </w:t>
      </w:r>
      <w:r w:rsidRPr="00725CDF">
        <w:rPr>
          <w:rStyle w:val="texample"/>
          <w:color w:val="8B0000"/>
        </w:rPr>
        <w:t>.</w:t>
      </w:r>
      <w:r w:rsidRPr="00725CDF">
        <w:rPr>
          <w:color w:val="000000"/>
        </w:rPr>
        <w:t>.', однако считается пустой.</w:t>
      </w:r>
    </w:p>
    <w:p w:rsidR="00725CDF" w:rsidRPr="00725CDF" w:rsidRDefault="00725CDF" w:rsidP="00EE0926">
      <w:pPr>
        <w:numPr>
          <w:ilvl w:val="0"/>
          <w:numId w:val="19"/>
        </w:numPr>
        <w:tabs>
          <w:tab w:val="left" w:pos="1134"/>
        </w:tabs>
        <w:spacing w:line="240" w:lineRule="auto"/>
        <w:ind w:left="34" w:firstLine="675"/>
        <w:rPr>
          <w:color w:val="000000"/>
        </w:rPr>
      </w:pPr>
      <w:r w:rsidRPr="00725CDF">
        <w:rPr>
          <w:color w:val="000000"/>
        </w:rPr>
        <w:t>Удаление </w:t>
      </w:r>
      <w:bookmarkStart w:id="435" w:name="keyword349"/>
      <w:bookmarkEnd w:id="435"/>
      <w:r w:rsidRPr="00725CDF">
        <w:rPr>
          <w:rStyle w:val="keyword"/>
          <w:i/>
          <w:iCs/>
          <w:color w:val="000000"/>
        </w:rPr>
        <w:t>директории</w:t>
      </w:r>
      <w:r w:rsidRPr="00725CDF">
        <w:rPr>
          <w:color w:val="000000"/>
        </w:rPr>
        <w:t>. Удалена может быть только пустая </w:t>
      </w:r>
      <w:bookmarkStart w:id="436" w:name="keyword350"/>
      <w:bookmarkEnd w:id="436"/>
      <w:r w:rsidRPr="00725CDF">
        <w:rPr>
          <w:rStyle w:val="keyword"/>
          <w:i/>
          <w:iCs/>
          <w:color w:val="000000"/>
        </w:rPr>
        <w:t>директория</w:t>
      </w:r>
      <w:r w:rsidRPr="00725CDF">
        <w:rPr>
          <w:color w:val="000000"/>
        </w:rPr>
        <w:t>.</w:t>
      </w:r>
    </w:p>
    <w:p w:rsidR="00725CDF" w:rsidRPr="00725CDF" w:rsidRDefault="00725CDF" w:rsidP="00EE0926">
      <w:pPr>
        <w:numPr>
          <w:ilvl w:val="0"/>
          <w:numId w:val="19"/>
        </w:numPr>
        <w:tabs>
          <w:tab w:val="left" w:pos="1134"/>
        </w:tabs>
        <w:spacing w:line="240" w:lineRule="auto"/>
        <w:ind w:left="34" w:firstLine="675"/>
        <w:rPr>
          <w:color w:val="000000"/>
        </w:rPr>
      </w:pPr>
      <w:r w:rsidRPr="00725CDF">
        <w:rPr>
          <w:color w:val="000000"/>
        </w:rPr>
        <w:t>Открытие </w:t>
      </w:r>
      <w:bookmarkStart w:id="437" w:name="keyword351"/>
      <w:bookmarkEnd w:id="437"/>
      <w:r w:rsidRPr="00725CDF">
        <w:rPr>
          <w:rStyle w:val="keyword"/>
          <w:i/>
          <w:iCs/>
          <w:color w:val="000000"/>
        </w:rPr>
        <w:t>директории</w:t>
      </w:r>
      <w:r w:rsidRPr="00725CDF">
        <w:rPr>
          <w:color w:val="000000"/>
        </w:rPr>
        <w:t> для последующего чтения. Hапример, чтобы перечислить </w:t>
      </w:r>
      <w:bookmarkStart w:id="438" w:name="keyword352"/>
      <w:bookmarkEnd w:id="438"/>
      <w:r w:rsidRPr="00725CDF">
        <w:rPr>
          <w:rStyle w:val="keyword"/>
          <w:i/>
          <w:iCs/>
          <w:color w:val="000000"/>
        </w:rPr>
        <w:t>файлы</w:t>
      </w:r>
      <w:r w:rsidRPr="00725CDF">
        <w:rPr>
          <w:color w:val="000000"/>
        </w:rPr>
        <w:t>, входящие в </w:t>
      </w:r>
      <w:bookmarkStart w:id="439" w:name="keyword353"/>
      <w:bookmarkEnd w:id="439"/>
      <w:r w:rsidRPr="00725CDF">
        <w:rPr>
          <w:rStyle w:val="keyword"/>
          <w:i/>
          <w:iCs/>
          <w:color w:val="000000"/>
        </w:rPr>
        <w:t>директорию</w:t>
      </w:r>
      <w:r w:rsidRPr="00725CDF">
        <w:rPr>
          <w:color w:val="000000"/>
        </w:rPr>
        <w:t>, процесс должен открыть </w:t>
      </w:r>
      <w:bookmarkStart w:id="440" w:name="keyword354"/>
      <w:bookmarkEnd w:id="440"/>
      <w:r w:rsidRPr="00725CDF">
        <w:rPr>
          <w:rStyle w:val="keyword"/>
          <w:i/>
          <w:iCs/>
          <w:color w:val="000000"/>
        </w:rPr>
        <w:t>директорию</w:t>
      </w:r>
      <w:r w:rsidRPr="00725CDF">
        <w:rPr>
          <w:color w:val="000000"/>
        </w:rPr>
        <w:t> и считать имена всех </w:t>
      </w:r>
      <w:bookmarkStart w:id="441" w:name="keyword355"/>
      <w:bookmarkEnd w:id="441"/>
      <w:r w:rsidRPr="00725CDF">
        <w:rPr>
          <w:rStyle w:val="keyword"/>
          <w:i/>
          <w:iCs/>
          <w:color w:val="000000"/>
        </w:rPr>
        <w:t>файлов</w:t>
      </w:r>
      <w:r w:rsidRPr="00725CDF">
        <w:rPr>
          <w:color w:val="000000"/>
        </w:rPr>
        <w:t>, которые она включает.</w:t>
      </w:r>
    </w:p>
    <w:p w:rsidR="00725CDF" w:rsidRPr="00725CDF" w:rsidRDefault="00725CDF" w:rsidP="00EE0926">
      <w:pPr>
        <w:numPr>
          <w:ilvl w:val="0"/>
          <w:numId w:val="19"/>
        </w:numPr>
        <w:tabs>
          <w:tab w:val="left" w:pos="1134"/>
        </w:tabs>
        <w:spacing w:line="240" w:lineRule="auto"/>
        <w:ind w:left="34" w:firstLine="675"/>
        <w:rPr>
          <w:color w:val="000000"/>
        </w:rPr>
      </w:pPr>
      <w:r w:rsidRPr="00725CDF">
        <w:rPr>
          <w:color w:val="000000"/>
        </w:rPr>
        <w:t>Закрытие </w:t>
      </w:r>
      <w:bookmarkStart w:id="442" w:name="keyword356"/>
      <w:bookmarkEnd w:id="442"/>
      <w:r w:rsidRPr="00725CDF">
        <w:rPr>
          <w:rStyle w:val="keyword"/>
          <w:i/>
          <w:iCs/>
          <w:color w:val="000000"/>
        </w:rPr>
        <w:t>директории</w:t>
      </w:r>
      <w:r w:rsidRPr="00725CDF">
        <w:rPr>
          <w:color w:val="000000"/>
        </w:rPr>
        <w:t> после ее чтения для освобождения места во внутренних системных таблицах.</w:t>
      </w:r>
    </w:p>
    <w:p w:rsidR="00725CDF" w:rsidRPr="00725CDF" w:rsidRDefault="00725CDF" w:rsidP="00EE0926">
      <w:pPr>
        <w:numPr>
          <w:ilvl w:val="0"/>
          <w:numId w:val="19"/>
        </w:numPr>
        <w:tabs>
          <w:tab w:val="left" w:pos="1134"/>
        </w:tabs>
        <w:spacing w:line="240" w:lineRule="auto"/>
        <w:ind w:left="34" w:firstLine="675"/>
        <w:rPr>
          <w:color w:val="000000"/>
        </w:rPr>
      </w:pPr>
      <w:r w:rsidRPr="00725CDF">
        <w:rPr>
          <w:color w:val="000000"/>
        </w:rPr>
        <w:lastRenderedPageBreak/>
        <w:t>Поиск. Данный системный вызов возвращает содержимое текущей записи в открытой </w:t>
      </w:r>
      <w:bookmarkStart w:id="443" w:name="keyword357"/>
      <w:bookmarkEnd w:id="443"/>
      <w:r w:rsidRPr="00725CDF">
        <w:rPr>
          <w:rStyle w:val="keyword"/>
          <w:i/>
          <w:iCs/>
          <w:color w:val="000000"/>
        </w:rPr>
        <w:t>директории</w:t>
      </w:r>
      <w:r w:rsidRPr="00725CDF">
        <w:rPr>
          <w:color w:val="000000"/>
        </w:rPr>
        <w:t>. Вообще говоря, для этих целей может использоваться системный вызов </w:t>
      </w:r>
      <w:r w:rsidRPr="00725CDF">
        <w:rPr>
          <w:rStyle w:val="texample"/>
          <w:color w:val="8B0000"/>
        </w:rPr>
        <w:t>Read</w:t>
      </w:r>
      <w:r w:rsidRPr="00725CDF">
        <w:rPr>
          <w:color w:val="000000"/>
        </w:rPr>
        <w:t>, но в этом случае от программиста потребуется знание внутренней структуры </w:t>
      </w:r>
      <w:bookmarkStart w:id="444" w:name="keyword358"/>
      <w:bookmarkEnd w:id="444"/>
      <w:r w:rsidRPr="00725CDF">
        <w:rPr>
          <w:rStyle w:val="keyword"/>
          <w:i/>
          <w:iCs/>
          <w:color w:val="000000"/>
        </w:rPr>
        <w:t>директории</w:t>
      </w:r>
      <w:r w:rsidRPr="00725CDF">
        <w:rPr>
          <w:color w:val="000000"/>
        </w:rPr>
        <w:t>.</w:t>
      </w:r>
    </w:p>
    <w:p w:rsidR="00725CDF" w:rsidRPr="00725CDF" w:rsidRDefault="00725CDF" w:rsidP="00EE0926">
      <w:pPr>
        <w:numPr>
          <w:ilvl w:val="0"/>
          <w:numId w:val="19"/>
        </w:numPr>
        <w:tabs>
          <w:tab w:val="left" w:pos="1134"/>
        </w:tabs>
        <w:spacing w:line="240" w:lineRule="auto"/>
        <w:ind w:left="34" w:firstLine="675"/>
        <w:rPr>
          <w:color w:val="000000"/>
        </w:rPr>
      </w:pPr>
      <w:r w:rsidRPr="00725CDF">
        <w:rPr>
          <w:color w:val="000000"/>
        </w:rPr>
        <w:t>Получение списка </w:t>
      </w:r>
      <w:bookmarkStart w:id="445" w:name="keyword359"/>
      <w:bookmarkEnd w:id="445"/>
      <w:r w:rsidRPr="00725CDF">
        <w:rPr>
          <w:rStyle w:val="keyword"/>
          <w:i/>
          <w:iCs/>
          <w:color w:val="000000"/>
        </w:rPr>
        <w:t>файлов</w:t>
      </w:r>
      <w:r w:rsidRPr="00725CDF">
        <w:rPr>
          <w:color w:val="000000"/>
        </w:rPr>
        <w:t> в </w:t>
      </w:r>
      <w:bookmarkStart w:id="446" w:name="keyword360"/>
      <w:bookmarkEnd w:id="446"/>
      <w:r w:rsidRPr="00725CDF">
        <w:rPr>
          <w:rStyle w:val="keyword"/>
          <w:i/>
          <w:iCs/>
          <w:color w:val="000000"/>
        </w:rPr>
        <w:t>каталоге</w:t>
      </w:r>
      <w:r w:rsidRPr="00725CDF">
        <w:rPr>
          <w:color w:val="000000"/>
        </w:rPr>
        <w:t>.</w:t>
      </w:r>
    </w:p>
    <w:p w:rsidR="00725CDF" w:rsidRPr="00725CDF" w:rsidRDefault="00725CDF" w:rsidP="00EE0926">
      <w:pPr>
        <w:numPr>
          <w:ilvl w:val="0"/>
          <w:numId w:val="19"/>
        </w:numPr>
        <w:tabs>
          <w:tab w:val="left" w:pos="1134"/>
        </w:tabs>
        <w:spacing w:line="240" w:lineRule="auto"/>
        <w:ind w:left="34" w:firstLine="675"/>
        <w:rPr>
          <w:color w:val="000000"/>
        </w:rPr>
      </w:pPr>
      <w:r w:rsidRPr="00725CDF">
        <w:rPr>
          <w:color w:val="000000"/>
        </w:rPr>
        <w:t>Переименование. Имена </w:t>
      </w:r>
      <w:bookmarkStart w:id="447" w:name="keyword361"/>
      <w:bookmarkEnd w:id="447"/>
      <w:r w:rsidRPr="00725CDF">
        <w:rPr>
          <w:rStyle w:val="keyword"/>
          <w:i/>
          <w:iCs/>
          <w:color w:val="000000"/>
        </w:rPr>
        <w:t>директорий</w:t>
      </w:r>
      <w:r w:rsidRPr="00725CDF">
        <w:rPr>
          <w:color w:val="000000"/>
        </w:rPr>
        <w:t> можно менять, как и имена </w:t>
      </w:r>
      <w:bookmarkStart w:id="448" w:name="keyword362"/>
      <w:bookmarkEnd w:id="448"/>
      <w:r w:rsidRPr="00725CDF">
        <w:rPr>
          <w:rStyle w:val="keyword"/>
          <w:i/>
          <w:iCs/>
          <w:color w:val="000000"/>
        </w:rPr>
        <w:t>файлов</w:t>
      </w:r>
      <w:r w:rsidRPr="00725CDF">
        <w:rPr>
          <w:color w:val="000000"/>
        </w:rPr>
        <w:t>.</w:t>
      </w:r>
    </w:p>
    <w:p w:rsidR="00725CDF" w:rsidRPr="00725CDF" w:rsidRDefault="00725CDF" w:rsidP="00EE0926">
      <w:pPr>
        <w:numPr>
          <w:ilvl w:val="0"/>
          <w:numId w:val="19"/>
        </w:numPr>
        <w:tabs>
          <w:tab w:val="left" w:pos="1134"/>
        </w:tabs>
        <w:spacing w:line="240" w:lineRule="auto"/>
        <w:ind w:left="34" w:firstLine="675"/>
        <w:rPr>
          <w:color w:val="000000"/>
        </w:rPr>
      </w:pPr>
      <w:r w:rsidRPr="00725CDF">
        <w:rPr>
          <w:color w:val="000000"/>
        </w:rPr>
        <w:t>Создание </w:t>
      </w:r>
      <w:bookmarkStart w:id="449" w:name="keyword363"/>
      <w:bookmarkEnd w:id="449"/>
      <w:r w:rsidRPr="00725CDF">
        <w:rPr>
          <w:rStyle w:val="keyword"/>
          <w:i/>
          <w:iCs/>
          <w:color w:val="000000"/>
        </w:rPr>
        <w:t>файла</w:t>
      </w:r>
      <w:r w:rsidRPr="00725CDF">
        <w:rPr>
          <w:color w:val="000000"/>
        </w:rPr>
        <w:t>. При создании нового </w:t>
      </w:r>
      <w:bookmarkStart w:id="450" w:name="keyword364"/>
      <w:bookmarkEnd w:id="450"/>
      <w:r w:rsidRPr="00725CDF">
        <w:rPr>
          <w:rStyle w:val="keyword"/>
          <w:i/>
          <w:iCs/>
          <w:color w:val="000000"/>
        </w:rPr>
        <w:t>файла</w:t>
      </w:r>
      <w:r w:rsidRPr="00725CDF">
        <w:rPr>
          <w:color w:val="000000"/>
        </w:rPr>
        <w:t> необходимо добавить в </w:t>
      </w:r>
      <w:bookmarkStart w:id="451" w:name="keyword365"/>
      <w:bookmarkEnd w:id="451"/>
      <w:r w:rsidRPr="00725CDF">
        <w:rPr>
          <w:rStyle w:val="keyword"/>
          <w:i/>
          <w:iCs/>
          <w:color w:val="000000"/>
        </w:rPr>
        <w:t>каталог</w:t>
      </w:r>
      <w:r w:rsidRPr="00725CDF">
        <w:rPr>
          <w:color w:val="000000"/>
        </w:rPr>
        <w:t> соответствующий элемент.</w:t>
      </w:r>
    </w:p>
    <w:p w:rsidR="00725CDF" w:rsidRPr="00725CDF" w:rsidRDefault="00725CDF" w:rsidP="00EE0926">
      <w:pPr>
        <w:numPr>
          <w:ilvl w:val="0"/>
          <w:numId w:val="19"/>
        </w:numPr>
        <w:tabs>
          <w:tab w:val="left" w:pos="1134"/>
        </w:tabs>
        <w:spacing w:line="240" w:lineRule="auto"/>
        <w:ind w:left="34" w:firstLine="675"/>
        <w:rPr>
          <w:color w:val="000000"/>
        </w:rPr>
      </w:pPr>
      <w:r w:rsidRPr="00725CDF">
        <w:rPr>
          <w:color w:val="000000"/>
        </w:rPr>
        <w:t>Удаление </w:t>
      </w:r>
      <w:bookmarkStart w:id="452" w:name="keyword366"/>
      <w:bookmarkEnd w:id="452"/>
      <w:r w:rsidRPr="00725CDF">
        <w:rPr>
          <w:rStyle w:val="keyword"/>
          <w:i/>
          <w:iCs/>
          <w:color w:val="000000"/>
        </w:rPr>
        <w:t>файла</w:t>
      </w:r>
      <w:r w:rsidRPr="00725CDF">
        <w:rPr>
          <w:color w:val="000000"/>
        </w:rPr>
        <w:t>. Удаление из </w:t>
      </w:r>
      <w:bookmarkStart w:id="453" w:name="keyword367"/>
      <w:bookmarkEnd w:id="453"/>
      <w:r w:rsidRPr="00725CDF">
        <w:rPr>
          <w:rStyle w:val="keyword"/>
          <w:i/>
          <w:iCs/>
          <w:color w:val="000000"/>
        </w:rPr>
        <w:t>каталога</w:t>
      </w:r>
      <w:r w:rsidRPr="00725CDF">
        <w:rPr>
          <w:color w:val="000000"/>
        </w:rPr>
        <w:t> соответствующего элемента. Если удаляемый </w:t>
      </w:r>
      <w:bookmarkStart w:id="454" w:name="keyword368"/>
      <w:bookmarkEnd w:id="454"/>
      <w:r w:rsidRPr="00725CDF">
        <w:rPr>
          <w:rStyle w:val="keyword"/>
          <w:i/>
          <w:iCs/>
          <w:color w:val="000000"/>
        </w:rPr>
        <w:t>файл</w:t>
      </w:r>
      <w:r w:rsidRPr="00725CDF">
        <w:rPr>
          <w:color w:val="000000"/>
        </w:rPr>
        <w:t> присутствует только в одной </w:t>
      </w:r>
      <w:bookmarkStart w:id="455" w:name="keyword369"/>
      <w:bookmarkEnd w:id="455"/>
      <w:r w:rsidRPr="00725CDF">
        <w:rPr>
          <w:rStyle w:val="keyword"/>
          <w:i/>
          <w:iCs/>
          <w:color w:val="000000"/>
        </w:rPr>
        <w:t>директории</w:t>
      </w:r>
      <w:r w:rsidRPr="00725CDF">
        <w:rPr>
          <w:color w:val="000000"/>
        </w:rPr>
        <w:t>, то он вообще удаляется из файловой системы, в противном случае система ограничивается только удалением специфицируемой записи.</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Очевидно, что создание и удаление </w:t>
      </w:r>
      <w:bookmarkStart w:id="456" w:name="keyword370"/>
      <w:bookmarkEnd w:id="456"/>
      <w:r w:rsidRPr="00725CDF">
        <w:rPr>
          <w:rStyle w:val="keyword"/>
          <w:i/>
          <w:iCs/>
          <w:color w:val="000000"/>
          <w:sz w:val="28"/>
          <w:szCs w:val="28"/>
        </w:rPr>
        <w:t>файлов</w:t>
      </w:r>
      <w:r w:rsidRPr="00725CDF">
        <w:rPr>
          <w:color w:val="000000"/>
          <w:sz w:val="28"/>
          <w:szCs w:val="28"/>
        </w:rPr>
        <w:t> предполагает также выполнение соответствующих файловых операций. Имеется еще ряд других системных вызовов, например связанных с защитой информации.</w:t>
      </w:r>
    </w:p>
    <w:p w:rsidR="00725CDF" w:rsidRPr="00725CDF" w:rsidRDefault="00725CDF" w:rsidP="001F616D">
      <w:pPr>
        <w:rPr>
          <w:color w:val="000000"/>
        </w:rPr>
      </w:pPr>
      <w:bookmarkStart w:id="457" w:name="sect14"/>
      <w:bookmarkStart w:id="458" w:name="_Toc508700147"/>
      <w:bookmarkStart w:id="459" w:name="_Toc18352"/>
      <w:bookmarkEnd w:id="457"/>
      <w:r w:rsidRPr="00725CDF">
        <w:rPr>
          <w:color w:val="000000"/>
        </w:rPr>
        <w:t>Защита файлов</w:t>
      </w:r>
      <w:bookmarkEnd w:id="458"/>
      <w:bookmarkEnd w:id="459"/>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Общие проблемы безопасности ОС рассмотрены в лекциях 15-16. </w:t>
      </w:r>
      <w:bookmarkStart w:id="460" w:name="keyword371"/>
      <w:bookmarkEnd w:id="460"/>
      <w:r w:rsidRPr="00725CDF">
        <w:rPr>
          <w:rStyle w:val="keyword"/>
          <w:i/>
          <w:iCs/>
          <w:color w:val="000000"/>
          <w:sz w:val="28"/>
          <w:szCs w:val="28"/>
        </w:rPr>
        <w:t>Информация</w:t>
      </w:r>
      <w:r w:rsidRPr="00725CDF">
        <w:rPr>
          <w:color w:val="000000"/>
          <w:sz w:val="28"/>
          <w:szCs w:val="28"/>
        </w:rPr>
        <w:t> в компьютерной системе должна быть защищена как от физического </w:t>
      </w:r>
      <w:r w:rsidRPr="00725CDF">
        <w:rPr>
          <w:b/>
          <w:bCs/>
          <w:color w:val="000000"/>
          <w:sz w:val="28"/>
          <w:szCs w:val="28"/>
        </w:rPr>
        <w:t>разрушения</w:t>
      </w:r>
      <w:r w:rsidRPr="00725CDF">
        <w:rPr>
          <w:color w:val="000000"/>
          <w:sz w:val="28"/>
          <w:szCs w:val="28"/>
        </w:rPr>
        <w:t> (</w:t>
      </w:r>
      <w:bookmarkStart w:id="461" w:name="keyword372"/>
      <w:bookmarkEnd w:id="461"/>
      <w:r w:rsidRPr="00725CDF">
        <w:rPr>
          <w:rStyle w:val="keyword"/>
          <w:i/>
          <w:iCs/>
          <w:color w:val="000000"/>
          <w:sz w:val="28"/>
          <w:szCs w:val="28"/>
        </w:rPr>
        <w:t>reliability</w:t>
      </w:r>
      <w:r w:rsidRPr="00725CDF">
        <w:rPr>
          <w:color w:val="000000"/>
          <w:sz w:val="28"/>
          <w:szCs w:val="28"/>
        </w:rPr>
        <w:t>), так и от несанкционированного </w:t>
      </w:r>
      <w:r w:rsidRPr="00725CDF">
        <w:rPr>
          <w:b/>
          <w:bCs/>
          <w:color w:val="000000"/>
          <w:sz w:val="28"/>
          <w:szCs w:val="28"/>
        </w:rPr>
        <w:t>доступа</w:t>
      </w:r>
      <w:r w:rsidRPr="00725CDF">
        <w:rPr>
          <w:color w:val="000000"/>
          <w:sz w:val="28"/>
          <w:szCs w:val="28"/>
        </w:rPr>
        <w:t> (</w:t>
      </w:r>
      <w:bookmarkStart w:id="462" w:name="keyword373"/>
      <w:bookmarkEnd w:id="462"/>
      <w:r w:rsidRPr="00725CDF">
        <w:rPr>
          <w:rStyle w:val="keyword"/>
          <w:i/>
          <w:iCs/>
          <w:color w:val="000000"/>
          <w:sz w:val="28"/>
          <w:szCs w:val="28"/>
        </w:rPr>
        <w:t>protection</w:t>
      </w:r>
      <w:r w:rsidRPr="00725CDF">
        <w:rPr>
          <w:color w:val="000000"/>
          <w:sz w:val="28"/>
          <w:szCs w:val="28"/>
        </w:rPr>
        <w:t>).</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Здесь мы коснемся отдельных аспектов защиты, связанных с контролем </w:t>
      </w:r>
      <w:bookmarkStart w:id="463" w:name="keyword374"/>
      <w:bookmarkEnd w:id="463"/>
      <w:r w:rsidRPr="00725CDF">
        <w:rPr>
          <w:rStyle w:val="keyword"/>
          <w:i/>
          <w:iCs/>
          <w:color w:val="000000"/>
          <w:sz w:val="28"/>
          <w:szCs w:val="28"/>
        </w:rPr>
        <w:t>доступа к файлам</w:t>
      </w:r>
      <w:r w:rsidRPr="00725CDF">
        <w:rPr>
          <w:color w:val="000000"/>
          <w:sz w:val="28"/>
          <w:szCs w:val="28"/>
        </w:rPr>
        <w:t>.</w:t>
      </w:r>
    </w:p>
    <w:p w:rsidR="00725CDF" w:rsidRPr="00725CDF" w:rsidRDefault="00725CDF" w:rsidP="001F616D">
      <w:pPr>
        <w:rPr>
          <w:color w:val="000000"/>
        </w:rPr>
      </w:pPr>
      <w:bookmarkStart w:id="464" w:name="sect15"/>
      <w:bookmarkEnd w:id="464"/>
      <w:r w:rsidRPr="00725CDF">
        <w:rPr>
          <w:color w:val="000000"/>
        </w:rPr>
        <w:t>Контроль доступа к файлам</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Наличие в системе многих пользователей предполагает организацию контролируемого </w:t>
      </w:r>
      <w:bookmarkStart w:id="465" w:name="keyword375"/>
      <w:bookmarkEnd w:id="465"/>
      <w:r w:rsidRPr="00725CDF">
        <w:rPr>
          <w:rStyle w:val="keyword"/>
          <w:i/>
          <w:iCs/>
          <w:color w:val="000000"/>
          <w:sz w:val="28"/>
          <w:szCs w:val="28"/>
        </w:rPr>
        <w:t>доступа к файлам</w:t>
      </w:r>
      <w:r w:rsidRPr="00725CDF">
        <w:rPr>
          <w:color w:val="000000"/>
          <w:sz w:val="28"/>
          <w:szCs w:val="28"/>
        </w:rPr>
        <w:t>. Выполнение любой </w:t>
      </w:r>
      <w:bookmarkStart w:id="466" w:name="keyword376"/>
      <w:bookmarkEnd w:id="466"/>
      <w:r w:rsidRPr="00725CDF">
        <w:rPr>
          <w:rStyle w:val="keyword"/>
          <w:i/>
          <w:iCs/>
          <w:color w:val="000000"/>
          <w:sz w:val="28"/>
          <w:szCs w:val="28"/>
        </w:rPr>
        <w:t>операции над файлом</w:t>
      </w:r>
      <w:r w:rsidRPr="00725CDF">
        <w:rPr>
          <w:color w:val="000000"/>
          <w:sz w:val="28"/>
          <w:szCs w:val="28"/>
        </w:rPr>
        <w:t> должно быть разрешено только в случае наличия у пользователя соответствующих привилегий. Обычно контролируются следующие операции: чтение, запись и выполнение. Другие операции, например копирование </w:t>
      </w:r>
      <w:bookmarkStart w:id="467" w:name="keyword377"/>
      <w:bookmarkEnd w:id="467"/>
      <w:r w:rsidRPr="00725CDF">
        <w:rPr>
          <w:rStyle w:val="keyword"/>
          <w:i/>
          <w:iCs/>
          <w:color w:val="000000"/>
          <w:sz w:val="28"/>
          <w:szCs w:val="28"/>
        </w:rPr>
        <w:t>файлов</w:t>
      </w:r>
      <w:r w:rsidRPr="00725CDF">
        <w:rPr>
          <w:color w:val="000000"/>
          <w:sz w:val="28"/>
          <w:szCs w:val="28"/>
        </w:rPr>
        <w:t> или их переименование, также могут контролироваться. Однако они чаще реализуются через перечисленные. Так, операцию копирования </w:t>
      </w:r>
      <w:bookmarkStart w:id="468" w:name="keyword378"/>
      <w:bookmarkEnd w:id="468"/>
      <w:r w:rsidRPr="00725CDF">
        <w:rPr>
          <w:rStyle w:val="keyword"/>
          <w:i/>
          <w:iCs/>
          <w:color w:val="000000"/>
          <w:sz w:val="28"/>
          <w:szCs w:val="28"/>
        </w:rPr>
        <w:t>файлов</w:t>
      </w:r>
      <w:r w:rsidRPr="00725CDF">
        <w:rPr>
          <w:color w:val="000000"/>
          <w:sz w:val="28"/>
          <w:szCs w:val="28"/>
        </w:rPr>
        <w:t> можно представить как операцию чтения и последующую операцию записи.</w:t>
      </w:r>
    </w:p>
    <w:p w:rsidR="00725CDF" w:rsidRPr="00725CDF" w:rsidRDefault="00725CDF" w:rsidP="001F616D">
      <w:pPr>
        <w:rPr>
          <w:color w:val="000000"/>
        </w:rPr>
      </w:pPr>
      <w:bookmarkStart w:id="469" w:name="sect16"/>
      <w:bookmarkEnd w:id="469"/>
      <w:r w:rsidRPr="00725CDF">
        <w:rPr>
          <w:color w:val="000000"/>
        </w:rPr>
        <w:t>Списки прав доступа</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Hаиболее общий подход к </w:t>
      </w:r>
      <w:bookmarkStart w:id="470" w:name="keyword379"/>
      <w:bookmarkEnd w:id="470"/>
      <w:r w:rsidRPr="00725CDF">
        <w:rPr>
          <w:rStyle w:val="keyword"/>
          <w:i/>
          <w:iCs/>
          <w:color w:val="000000"/>
          <w:sz w:val="28"/>
          <w:szCs w:val="28"/>
        </w:rPr>
        <w:t>защите файлов</w:t>
      </w:r>
      <w:r w:rsidRPr="00725CDF">
        <w:rPr>
          <w:color w:val="000000"/>
          <w:sz w:val="28"/>
          <w:szCs w:val="28"/>
        </w:rPr>
        <w:t> от несанкционированного использования - сделать доступ зависящим от идентификатора пользователя, то есть связать с каждым </w:t>
      </w:r>
      <w:bookmarkStart w:id="471" w:name="keyword380"/>
      <w:bookmarkEnd w:id="471"/>
      <w:r w:rsidRPr="00725CDF">
        <w:rPr>
          <w:rStyle w:val="keyword"/>
          <w:i/>
          <w:iCs/>
          <w:color w:val="000000"/>
          <w:sz w:val="28"/>
          <w:szCs w:val="28"/>
        </w:rPr>
        <w:t>файлом</w:t>
      </w:r>
      <w:r w:rsidRPr="00725CDF">
        <w:rPr>
          <w:color w:val="000000"/>
          <w:sz w:val="28"/>
          <w:szCs w:val="28"/>
        </w:rPr>
        <w:t> или </w:t>
      </w:r>
      <w:bookmarkStart w:id="472" w:name="keyword381"/>
      <w:bookmarkEnd w:id="472"/>
      <w:r w:rsidRPr="00725CDF">
        <w:rPr>
          <w:rStyle w:val="keyword"/>
          <w:i/>
          <w:iCs/>
          <w:color w:val="000000"/>
          <w:sz w:val="28"/>
          <w:szCs w:val="28"/>
        </w:rPr>
        <w:t>директорией</w:t>
      </w:r>
      <w:r w:rsidRPr="00725CDF">
        <w:rPr>
          <w:color w:val="000000"/>
          <w:sz w:val="28"/>
          <w:szCs w:val="28"/>
        </w:rPr>
        <w:t> </w:t>
      </w:r>
      <w:r w:rsidRPr="00725CDF">
        <w:rPr>
          <w:b/>
          <w:bCs/>
          <w:color w:val="000000"/>
          <w:sz w:val="28"/>
          <w:szCs w:val="28"/>
        </w:rPr>
        <w:t>список прав доступа</w:t>
      </w:r>
      <w:r w:rsidRPr="00725CDF">
        <w:rPr>
          <w:color w:val="000000"/>
          <w:sz w:val="28"/>
          <w:szCs w:val="28"/>
        </w:rPr>
        <w:t> (access control list), где перечислены имена пользователей и типы разрешенных для них способов </w:t>
      </w:r>
      <w:bookmarkStart w:id="473" w:name="keyword382"/>
      <w:bookmarkEnd w:id="473"/>
      <w:r w:rsidRPr="00725CDF">
        <w:rPr>
          <w:rStyle w:val="keyword"/>
          <w:i/>
          <w:iCs/>
          <w:color w:val="000000"/>
          <w:sz w:val="28"/>
          <w:szCs w:val="28"/>
        </w:rPr>
        <w:t>доступа к файлу</w:t>
      </w:r>
      <w:r w:rsidRPr="00725CDF">
        <w:rPr>
          <w:color w:val="000000"/>
          <w:sz w:val="28"/>
          <w:szCs w:val="28"/>
        </w:rPr>
        <w:t>. Любой запрос на выполнение операции сверяется с таким списком. Основная проблема реализации данного способа - список может быть длинным. Чтобы разрешить всем пользователям читать </w:t>
      </w:r>
      <w:bookmarkStart w:id="474" w:name="keyword383"/>
      <w:bookmarkEnd w:id="474"/>
      <w:r w:rsidRPr="00725CDF">
        <w:rPr>
          <w:rStyle w:val="keyword"/>
          <w:i/>
          <w:iCs/>
          <w:color w:val="000000"/>
          <w:sz w:val="28"/>
          <w:szCs w:val="28"/>
        </w:rPr>
        <w:t>файл</w:t>
      </w:r>
      <w:r w:rsidRPr="00725CDF">
        <w:rPr>
          <w:color w:val="000000"/>
          <w:sz w:val="28"/>
          <w:szCs w:val="28"/>
        </w:rPr>
        <w:t>, необходимо всех их внести в список. У такой техники есть два нежелательных следствия.</w:t>
      </w:r>
    </w:p>
    <w:p w:rsidR="00725CDF" w:rsidRPr="00725CDF" w:rsidRDefault="00725CDF" w:rsidP="00EE0926">
      <w:pPr>
        <w:numPr>
          <w:ilvl w:val="0"/>
          <w:numId w:val="20"/>
        </w:numPr>
        <w:tabs>
          <w:tab w:val="left" w:pos="1134"/>
        </w:tabs>
        <w:spacing w:line="240" w:lineRule="auto"/>
        <w:ind w:left="34" w:firstLine="675"/>
        <w:rPr>
          <w:color w:val="000000"/>
        </w:rPr>
      </w:pPr>
      <w:r w:rsidRPr="00725CDF">
        <w:rPr>
          <w:color w:val="000000"/>
        </w:rPr>
        <w:lastRenderedPageBreak/>
        <w:t>Конструирование подобного списка может оказаться сложной задачей, особенно если мы не знаем заранее пользователей системы.</w:t>
      </w:r>
    </w:p>
    <w:p w:rsidR="00725CDF" w:rsidRPr="00725CDF" w:rsidRDefault="00725CDF" w:rsidP="00EE0926">
      <w:pPr>
        <w:numPr>
          <w:ilvl w:val="0"/>
          <w:numId w:val="20"/>
        </w:numPr>
        <w:tabs>
          <w:tab w:val="left" w:pos="1134"/>
        </w:tabs>
        <w:spacing w:line="240" w:lineRule="auto"/>
        <w:ind w:left="34" w:firstLine="675"/>
        <w:rPr>
          <w:color w:val="000000"/>
        </w:rPr>
      </w:pPr>
      <w:r w:rsidRPr="00725CDF">
        <w:rPr>
          <w:color w:val="000000"/>
        </w:rPr>
        <w:t>Запись в </w:t>
      </w:r>
      <w:bookmarkStart w:id="475" w:name="keyword384"/>
      <w:bookmarkEnd w:id="475"/>
      <w:r w:rsidRPr="00725CDF">
        <w:rPr>
          <w:rStyle w:val="keyword"/>
          <w:i/>
          <w:iCs/>
          <w:color w:val="000000"/>
        </w:rPr>
        <w:t>директории</w:t>
      </w:r>
      <w:r w:rsidRPr="00725CDF">
        <w:rPr>
          <w:color w:val="000000"/>
        </w:rPr>
        <w:t> должна иметь переменный размер (включать список потенциальных пользователей).</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Для решения этих проблем создают классификации пользователей, например, в ОС Unix все пользователи разделены на три группы.</w:t>
      </w:r>
    </w:p>
    <w:p w:rsidR="00725CDF" w:rsidRPr="00725CDF" w:rsidRDefault="00725CDF" w:rsidP="00EE0926">
      <w:pPr>
        <w:numPr>
          <w:ilvl w:val="0"/>
          <w:numId w:val="21"/>
        </w:numPr>
        <w:tabs>
          <w:tab w:val="left" w:pos="1134"/>
        </w:tabs>
        <w:spacing w:line="240" w:lineRule="auto"/>
        <w:ind w:left="34" w:firstLine="675"/>
        <w:rPr>
          <w:color w:val="000000"/>
        </w:rPr>
      </w:pPr>
      <w:r w:rsidRPr="00725CDF">
        <w:rPr>
          <w:b/>
          <w:bCs/>
          <w:color w:val="000000"/>
        </w:rPr>
        <w:t>Владелец</w:t>
      </w:r>
      <w:r w:rsidRPr="00725CDF">
        <w:rPr>
          <w:color w:val="000000"/>
        </w:rPr>
        <w:t> (Owner).</w:t>
      </w:r>
    </w:p>
    <w:p w:rsidR="00725CDF" w:rsidRPr="00725CDF" w:rsidRDefault="00725CDF" w:rsidP="00EE0926">
      <w:pPr>
        <w:numPr>
          <w:ilvl w:val="0"/>
          <w:numId w:val="21"/>
        </w:numPr>
        <w:tabs>
          <w:tab w:val="left" w:pos="1134"/>
        </w:tabs>
        <w:spacing w:line="240" w:lineRule="auto"/>
        <w:ind w:left="34" w:firstLine="675"/>
        <w:rPr>
          <w:color w:val="000000"/>
        </w:rPr>
      </w:pPr>
      <w:r w:rsidRPr="00725CDF">
        <w:rPr>
          <w:b/>
          <w:bCs/>
          <w:color w:val="000000"/>
        </w:rPr>
        <w:t>Группа</w:t>
      </w:r>
      <w:r w:rsidRPr="00725CDF">
        <w:rPr>
          <w:color w:val="000000"/>
        </w:rPr>
        <w:t> (Group). Hабор пользователей, разделяющих </w:t>
      </w:r>
      <w:bookmarkStart w:id="476" w:name="keyword385"/>
      <w:bookmarkEnd w:id="476"/>
      <w:r w:rsidRPr="00725CDF">
        <w:rPr>
          <w:rStyle w:val="keyword"/>
          <w:i/>
          <w:iCs/>
          <w:color w:val="000000"/>
        </w:rPr>
        <w:t>файл</w:t>
      </w:r>
      <w:r w:rsidRPr="00725CDF">
        <w:rPr>
          <w:color w:val="000000"/>
        </w:rPr>
        <w:t> и нуждающихся в типовом способе доступа к нему.</w:t>
      </w:r>
    </w:p>
    <w:p w:rsidR="00725CDF" w:rsidRPr="00725CDF" w:rsidRDefault="00725CDF" w:rsidP="00EE0926">
      <w:pPr>
        <w:numPr>
          <w:ilvl w:val="0"/>
          <w:numId w:val="21"/>
        </w:numPr>
        <w:tabs>
          <w:tab w:val="left" w:pos="1134"/>
        </w:tabs>
        <w:spacing w:line="240" w:lineRule="auto"/>
        <w:ind w:left="34" w:firstLine="675"/>
        <w:rPr>
          <w:color w:val="000000"/>
        </w:rPr>
      </w:pPr>
      <w:r w:rsidRPr="00725CDF">
        <w:rPr>
          <w:b/>
          <w:bCs/>
          <w:color w:val="000000"/>
        </w:rPr>
        <w:t>Остальные</w:t>
      </w:r>
      <w:r w:rsidRPr="00725CDF">
        <w:rPr>
          <w:color w:val="000000"/>
        </w:rPr>
        <w:t> (Univers).</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Это позволяет реализовать конденсированную версию списка прав доступа. В рамках такой ограниченной классификации задаются только три поля (по одному для каждой группы) для каждой контролируемой операции. В итоге в Unix операции чтения, записи и исполнения контролируются при помощи 9 бит (rwxrwxrwx).</w:t>
      </w:r>
    </w:p>
    <w:p w:rsidR="001F616D" w:rsidRDefault="001F616D" w:rsidP="00B97886">
      <w:pPr>
        <w:pStyle w:val="MyNormal0"/>
        <w:ind w:firstLine="709"/>
        <w:jc w:val="center"/>
        <w:rPr>
          <w:rFonts w:ascii="Times New Roman" w:hAnsi="Times New Roman" w:cs="Times New Roman"/>
          <w:b/>
          <w:bCs/>
        </w:rPr>
      </w:pPr>
      <w:bookmarkStart w:id="477" w:name="sect17"/>
      <w:bookmarkEnd w:id="477"/>
      <w:r>
        <w:rPr>
          <w:rFonts w:ascii="Times New Roman" w:hAnsi="Times New Roman" w:cs="Times New Roman"/>
          <w:b/>
          <w:bCs/>
        </w:rPr>
        <w:t>Практическая часть</w:t>
      </w:r>
    </w:p>
    <w:p w:rsidR="006A50D3" w:rsidRDefault="006A50D3" w:rsidP="006A50D3">
      <w:pPr>
        <w:pStyle w:val="MyNormal0"/>
        <w:ind w:firstLine="709"/>
        <w:rPr>
          <w:rFonts w:ascii="Times New Roman" w:hAnsi="Times New Roman" w:cs="Times New Roman"/>
          <w:b/>
          <w:bCs/>
        </w:rPr>
      </w:pPr>
      <w:r>
        <w:rPr>
          <w:rFonts w:ascii="Times New Roman" w:hAnsi="Times New Roman" w:cs="Times New Roman"/>
          <w:b/>
          <w:bCs/>
        </w:rPr>
        <w:t>Задание к практическому  занятию:</w:t>
      </w:r>
    </w:p>
    <w:p w:rsidR="006A50D3" w:rsidRDefault="006A50D3" w:rsidP="001F616D">
      <w:pPr>
        <w:pStyle w:val="a3"/>
        <w:numPr>
          <w:ilvl w:val="0"/>
          <w:numId w:val="45"/>
        </w:numPr>
        <w:jc w:val="left"/>
      </w:pPr>
      <w:r>
        <w:t xml:space="preserve">Изучить  теоретический материал лабораторной работе. </w:t>
      </w:r>
    </w:p>
    <w:p w:rsidR="006A50D3" w:rsidRDefault="006A50D3" w:rsidP="001F616D">
      <w:pPr>
        <w:pStyle w:val="a3"/>
        <w:numPr>
          <w:ilvl w:val="0"/>
          <w:numId w:val="45"/>
        </w:numPr>
        <w:jc w:val="left"/>
      </w:pPr>
      <w:r>
        <w:t xml:space="preserve">Выполнить упражнения, представленные в лабораторной работе. </w:t>
      </w:r>
    </w:p>
    <w:p w:rsidR="006319FD" w:rsidRPr="00725CDF" w:rsidRDefault="006A50D3" w:rsidP="001F616D">
      <w:pPr>
        <w:tabs>
          <w:tab w:val="left" w:pos="1134"/>
        </w:tabs>
        <w:ind w:firstLine="675"/>
      </w:pPr>
      <w:r>
        <w:t>3.</w:t>
      </w:r>
      <w:r w:rsidR="006319FD">
        <w:t>Провести работу</w:t>
      </w:r>
      <w:r w:rsidR="006319FD" w:rsidRPr="00725CDF">
        <w:t xml:space="preserve"> с криптографией, архивами и удаленными данными</w:t>
      </w:r>
      <w:r>
        <w:t xml:space="preserve">. </w:t>
      </w:r>
    </w:p>
    <w:p w:rsidR="006319FD" w:rsidRPr="00725CDF" w:rsidRDefault="006319FD" w:rsidP="001F616D">
      <w:pPr>
        <w:tabs>
          <w:tab w:val="left" w:pos="1134"/>
        </w:tabs>
        <w:ind w:firstLine="675"/>
      </w:pPr>
    </w:p>
    <w:p w:rsidR="006A50D3" w:rsidRDefault="006A50D3" w:rsidP="001F616D">
      <w:pPr>
        <w:ind w:left="567"/>
        <w:rPr>
          <w:b/>
        </w:rPr>
      </w:pPr>
      <w:r>
        <w:rPr>
          <w:b/>
        </w:rPr>
        <w:t>Вопросы для работы</w:t>
      </w:r>
    </w:p>
    <w:p w:rsidR="00BC715C" w:rsidRPr="006A50D3" w:rsidRDefault="006A50D3" w:rsidP="001F616D">
      <w:pPr>
        <w:pStyle w:val="a3"/>
        <w:numPr>
          <w:ilvl w:val="0"/>
          <w:numId w:val="46"/>
        </w:numPr>
        <w:tabs>
          <w:tab w:val="left" w:pos="1134"/>
        </w:tabs>
      </w:pPr>
      <w:r w:rsidRPr="006A50D3">
        <w:t>Дайте определение файла, файловой системы.</w:t>
      </w:r>
    </w:p>
    <w:p w:rsidR="006A50D3" w:rsidRPr="006A50D3" w:rsidRDefault="006A50D3" w:rsidP="001F616D">
      <w:pPr>
        <w:pStyle w:val="a3"/>
        <w:numPr>
          <w:ilvl w:val="0"/>
          <w:numId w:val="46"/>
        </w:numPr>
        <w:tabs>
          <w:tab w:val="left" w:pos="1134"/>
        </w:tabs>
        <w:rPr>
          <w:color w:val="000000"/>
        </w:rPr>
      </w:pPr>
      <w:r w:rsidRPr="006A50D3">
        <w:rPr>
          <w:bCs/>
          <w:color w:val="000000"/>
        </w:rPr>
        <w:t>Перечислите основные функции</w:t>
      </w:r>
      <w:r w:rsidRPr="006A50D3">
        <w:rPr>
          <w:color w:val="000000"/>
        </w:rPr>
        <w:t> файловой системы.</w:t>
      </w:r>
    </w:p>
    <w:p w:rsidR="006A50D3" w:rsidRPr="006A50D3" w:rsidRDefault="006A50D3" w:rsidP="001F616D">
      <w:pPr>
        <w:pStyle w:val="a3"/>
        <w:numPr>
          <w:ilvl w:val="0"/>
          <w:numId w:val="46"/>
        </w:numPr>
        <w:tabs>
          <w:tab w:val="left" w:pos="1134"/>
        </w:tabs>
        <w:rPr>
          <w:color w:val="000000"/>
        </w:rPr>
      </w:pPr>
      <w:r w:rsidRPr="006A50D3">
        <w:rPr>
          <w:bCs/>
          <w:color w:val="000000"/>
        </w:rPr>
        <w:t>Перечислите а</w:t>
      </w:r>
      <w:r w:rsidRPr="006A50D3">
        <w:rPr>
          <w:color w:val="000000"/>
        </w:rPr>
        <w:t>трибуты файлов.</w:t>
      </w:r>
    </w:p>
    <w:p w:rsidR="006A50D3" w:rsidRDefault="006A50D3" w:rsidP="001F616D">
      <w:pPr>
        <w:pStyle w:val="a3"/>
        <w:numPr>
          <w:ilvl w:val="0"/>
          <w:numId w:val="46"/>
        </w:numPr>
        <w:tabs>
          <w:tab w:val="left" w:pos="1134"/>
        </w:tabs>
      </w:pPr>
      <w:r>
        <w:t xml:space="preserve">Опишите организацию файлов и </w:t>
      </w:r>
      <w:r w:rsidRPr="006A50D3">
        <w:t>доступ</w:t>
      </w:r>
      <w:r>
        <w:t xml:space="preserve"> к ним. </w:t>
      </w:r>
    </w:p>
    <w:p w:rsidR="006A50D3" w:rsidRDefault="006A50D3" w:rsidP="001F616D">
      <w:pPr>
        <w:pStyle w:val="a3"/>
        <w:numPr>
          <w:ilvl w:val="0"/>
          <w:numId w:val="46"/>
        </w:numPr>
        <w:tabs>
          <w:tab w:val="left" w:pos="1134"/>
        </w:tabs>
      </w:pPr>
      <w:r>
        <w:t>Опишите о</w:t>
      </w:r>
      <w:r w:rsidRPr="006A50D3">
        <w:t>перации</w:t>
      </w:r>
      <w:r>
        <w:t xml:space="preserve"> над файлами</w:t>
      </w:r>
    </w:p>
    <w:p w:rsidR="006A50D3" w:rsidRDefault="006A50D3" w:rsidP="00EE0926">
      <w:pPr>
        <w:pStyle w:val="a3"/>
        <w:numPr>
          <w:ilvl w:val="0"/>
          <w:numId w:val="46"/>
        </w:numPr>
        <w:tabs>
          <w:tab w:val="left" w:pos="1134"/>
        </w:tabs>
        <w:spacing w:line="240" w:lineRule="auto"/>
      </w:pPr>
      <w:r>
        <w:t>Как проводится к</w:t>
      </w:r>
      <w:r w:rsidRPr="006A50D3">
        <w:t>онтроль</w:t>
      </w:r>
      <w:r>
        <w:t xml:space="preserve"> доступа к файлам?</w:t>
      </w:r>
    </w:p>
    <w:p w:rsidR="006A50D3" w:rsidRDefault="006A50D3" w:rsidP="006A50D3">
      <w:pPr>
        <w:ind w:left="62" w:firstLine="0"/>
      </w:pPr>
    </w:p>
    <w:p w:rsidR="006A50D3" w:rsidRDefault="006A50D3" w:rsidP="006A50D3">
      <w:pPr>
        <w:ind w:left="62" w:firstLine="0"/>
      </w:pPr>
    </w:p>
    <w:p w:rsidR="006A50D3" w:rsidRPr="00725CDF" w:rsidRDefault="006A50D3" w:rsidP="00725CDF">
      <w:pPr>
        <w:tabs>
          <w:tab w:val="left" w:pos="1134"/>
        </w:tabs>
        <w:spacing w:line="240" w:lineRule="auto"/>
        <w:ind w:firstLine="675"/>
      </w:pPr>
    </w:p>
    <w:p w:rsidR="001F616D" w:rsidRPr="001F616D" w:rsidRDefault="001F616D" w:rsidP="00ED2723">
      <w:pPr>
        <w:spacing w:line="240" w:lineRule="auto"/>
        <w:ind w:left="0" w:firstLine="0"/>
        <w:jc w:val="left"/>
      </w:pPr>
      <w:r w:rsidRPr="001F616D">
        <w:t xml:space="preserve"> </w:t>
      </w:r>
    </w:p>
    <w:p w:rsidR="00E065C5" w:rsidRPr="001F616D" w:rsidRDefault="00E065C5" w:rsidP="001F616D">
      <w:pPr>
        <w:ind w:left="0" w:firstLine="142"/>
      </w:pPr>
    </w:p>
    <w:sectPr w:rsidR="00E065C5" w:rsidRPr="001F616D" w:rsidSect="000E786C">
      <w:footerReference w:type="default" r:id="rId30"/>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2895" w:rsidRDefault="006C2895" w:rsidP="000E786C">
      <w:pPr>
        <w:spacing w:line="240" w:lineRule="auto"/>
      </w:pPr>
      <w:r>
        <w:separator/>
      </w:r>
    </w:p>
  </w:endnote>
  <w:endnote w:type="continuationSeparator" w:id="0">
    <w:p w:rsidR="006C2895" w:rsidRDefault="006C2895" w:rsidP="000E78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78737"/>
      <w:docPartObj>
        <w:docPartGallery w:val="Page Numbers (Bottom of Page)"/>
        <w:docPartUnique/>
      </w:docPartObj>
    </w:sdtPr>
    <w:sdtEndPr/>
    <w:sdtContent>
      <w:p w:rsidR="00AE0A33" w:rsidRDefault="00AE0A33">
        <w:pPr>
          <w:pStyle w:val="ad"/>
          <w:jc w:val="right"/>
        </w:pPr>
        <w:r>
          <w:fldChar w:fldCharType="begin"/>
        </w:r>
        <w:r>
          <w:instrText xml:space="preserve"> PAGE   \* MERGEFORMAT </w:instrText>
        </w:r>
        <w:r>
          <w:fldChar w:fldCharType="separate"/>
        </w:r>
        <w:r w:rsidR="006713D2">
          <w:rPr>
            <w:noProof/>
          </w:rPr>
          <w:t>2</w:t>
        </w:r>
        <w:r>
          <w:rPr>
            <w:noProof/>
          </w:rPr>
          <w:fldChar w:fldCharType="end"/>
        </w:r>
      </w:p>
    </w:sdtContent>
  </w:sdt>
  <w:p w:rsidR="00AE0A33" w:rsidRDefault="00AE0A33">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2895" w:rsidRDefault="006C2895" w:rsidP="000E786C">
      <w:pPr>
        <w:spacing w:line="240" w:lineRule="auto"/>
      </w:pPr>
      <w:r>
        <w:separator/>
      </w:r>
    </w:p>
  </w:footnote>
  <w:footnote w:type="continuationSeparator" w:id="0">
    <w:p w:rsidR="006C2895" w:rsidRDefault="006C2895" w:rsidP="000E786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135A39"/>
    <w:multiLevelType w:val="multilevel"/>
    <w:tmpl w:val="FA4A7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4F65CE"/>
    <w:multiLevelType w:val="multilevel"/>
    <w:tmpl w:val="A8B0DB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007499"/>
    <w:multiLevelType w:val="multilevel"/>
    <w:tmpl w:val="E4D45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5E5DE7"/>
    <w:multiLevelType w:val="multilevel"/>
    <w:tmpl w:val="67B61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032647"/>
    <w:multiLevelType w:val="hybridMultilevel"/>
    <w:tmpl w:val="6BDEB6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640639E"/>
    <w:multiLevelType w:val="hybridMultilevel"/>
    <w:tmpl w:val="D14857DA"/>
    <w:lvl w:ilvl="0" w:tplc="75DE2C24">
      <w:start w:val="1"/>
      <w:numFmt w:val="decimal"/>
      <w:lvlText w:val="%1."/>
      <w:lvlJc w:val="left"/>
      <w:pPr>
        <w:ind w:left="106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02299D"/>
    <w:multiLevelType w:val="multilevel"/>
    <w:tmpl w:val="2F763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FE35DA"/>
    <w:multiLevelType w:val="multilevel"/>
    <w:tmpl w:val="64EAF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066F41"/>
    <w:multiLevelType w:val="multilevel"/>
    <w:tmpl w:val="B4DA9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900D7A"/>
    <w:multiLevelType w:val="hybridMultilevel"/>
    <w:tmpl w:val="83B2B732"/>
    <w:lvl w:ilvl="0" w:tplc="6DAE34E8">
      <w:start w:val="1"/>
      <w:numFmt w:val="decimal"/>
      <w:lvlText w:val="%1."/>
      <w:lvlJc w:val="left"/>
      <w:pPr>
        <w:ind w:left="1726" w:hanging="360"/>
      </w:pPr>
      <w:rPr>
        <w:b w:val="0"/>
      </w:rPr>
    </w:lvl>
    <w:lvl w:ilvl="1" w:tplc="04190019" w:tentative="1">
      <w:start w:val="1"/>
      <w:numFmt w:val="lowerLetter"/>
      <w:lvlText w:val="%2."/>
      <w:lvlJc w:val="left"/>
      <w:pPr>
        <w:ind w:left="1502" w:hanging="360"/>
      </w:pPr>
    </w:lvl>
    <w:lvl w:ilvl="2" w:tplc="0419001B" w:tentative="1">
      <w:start w:val="1"/>
      <w:numFmt w:val="lowerRoman"/>
      <w:lvlText w:val="%3."/>
      <w:lvlJc w:val="right"/>
      <w:pPr>
        <w:ind w:left="2222" w:hanging="180"/>
      </w:pPr>
    </w:lvl>
    <w:lvl w:ilvl="3" w:tplc="0419000F" w:tentative="1">
      <w:start w:val="1"/>
      <w:numFmt w:val="decimal"/>
      <w:lvlText w:val="%4."/>
      <w:lvlJc w:val="left"/>
      <w:pPr>
        <w:ind w:left="2942" w:hanging="360"/>
      </w:pPr>
    </w:lvl>
    <w:lvl w:ilvl="4" w:tplc="04190019" w:tentative="1">
      <w:start w:val="1"/>
      <w:numFmt w:val="lowerLetter"/>
      <w:lvlText w:val="%5."/>
      <w:lvlJc w:val="left"/>
      <w:pPr>
        <w:ind w:left="3662" w:hanging="360"/>
      </w:pPr>
    </w:lvl>
    <w:lvl w:ilvl="5" w:tplc="0419001B" w:tentative="1">
      <w:start w:val="1"/>
      <w:numFmt w:val="lowerRoman"/>
      <w:lvlText w:val="%6."/>
      <w:lvlJc w:val="right"/>
      <w:pPr>
        <w:ind w:left="4382" w:hanging="180"/>
      </w:pPr>
    </w:lvl>
    <w:lvl w:ilvl="6" w:tplc="0419000F" w:tentative="1">
      <w:start w:val="1"/>
      <w:numFmt w:val="decimal"/>
      <w:lvlText w:val="%7."/>
      <w:lvlJc w:val="left"/>
      <w:pPr>
        <w:ind w:left="5102" w:hanging="360"/>
      </w:pPr>
    </w:lvl>
    <w:lvl w:ilvl="7" w:tplc="04190019" w:tentative="1">
      <w:start w:val="1"/>
      <w:numFmt w:val="lowerLetter"/>
      <w:lvlText w:val="%8."/>
      <w:lvlJc w:val="left"/>
      <w:pPr>
        <w:ind w:left="5822" w:hanging="360"/>
      </w:pPr>
    </w:lvl>
    <w:lvl w:ilvl="8" w:tplc="0419001B" w:tentative="1">
      <w:start w:val="1"/>
      <w:numFmt w:val="lowerRoman"/>
      <w:lvlText w:val="%9."/>
      <w:lvlJc w:val="right"/>
      <w:pPr>
        <w:ind w:left="6542" w:hanging="180"/>
      </w:pPr>
    </w:lvl>
  </w:abstractNum>
  <w:abstractNum w:abstractNumId="11" w15:restartNumberingAfterBreak="0">
    <w:nsid w:val="1C603C97"/>
    <w:multiLevelType w:val="hybridMultilevel"/>
    <w:tmpl w:val="E5EE69E2"/>
    <w:lvl w:ilvl="0" w:tplc="75DE2C2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2" w15:restartNumberingAfterBreak="0">
    <w:nsid w:val="1D306E7B"/>
    <w:multiLevelType w:val="hybridMultilevel"/>
    <w:tmpl w:val="C51E89D0"/>
    <w:lvl w:ilvl="0" w:tplc="5784DC2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0BF7AF6"/>
    <w:multiLevelType w:val="hybridMultilevel"/>
    <w:tmpl w:val="EEF4C1AE"/>
    <w:lvl w:ilvl="0" w:tplc="6DAE34E8">
      <w:start w:val="1"/>
      <w:numFmt w:val="decimal"/>
      <w:lvlText w:val="%1."/>
      <w:lvlJc w:val="left"/>
      <w:pPr>
        <w:ind w:left="1664" w:hanging="360"/>
      </w:pPr>
      <w:rPr>
        <w:b w:val="0"/>
      </w:rPr>
    </w:lvl>
    <w:lvl w:ilvl="1" w:tplc="04190019" w:tentative="1">
      <w:start w:val="1"/>
      <w:numFmt w:val="lowerLetter"/>
      <w:lvlText w:val="%2."/>
      <w:lvlJc w:val="left"/>
      <w:pPr>
        <w:ind w:left="2035" w:hanging="360"/>
      </w:pPr>
    </w:lvl>
    <w:lvl w:ilvl="2" w:tplc="0419001B" w:tentative="1">
      <w:start w:val="1"/>
      <w:numFmt w:val="lowerRoman"/>
      <w:lvlText w:val="%3."/>
      <w:lvlJc w:val="right"/>
      <w:pPr>
        <w:ind w:left="2755" w:hanging="180"/>
      </w:pPr>
    </w:lvl>
    <w:lvl w:ilvl="3" w:tplc="0419000F" w:tentative="1">
      <w:start w:val="1"/>
      <w:numFmt w:val="decimal"/>
      <w:lvlText w:val="%4."/>
      <w:lvlJc w:val="left"/>
      <w:pPr>
        <w:ind w:left="3475" w:hanging="360"/>
      </w:pPr>
    </w:lvl>
    <w:lvl w:ilvl="4" w:tplc="04190019" w:tentative="1">
      <w:start w:val="1"/>
      <w:numFmt w:val="lowerLetter"/>
      <w:lvlText w:val="%5."/>
      <w:lvlJc w:val="left"/>
      <w:pPr>
        <w:ind w:left="4195" w:hanging="360"/>
      </w:pPr>
    </w:lvl>
    <w:lvl w:ilvl="5" w:tplc="0419001B" w:tentative="1">
      <w:start w:val="1"/>
      <w:numFmt w:val="lowerRoman"/>
      <w:lvlText w:val="%6."/>
      <w:lvlJc w:val="right"/>
      <w:pPr>
        <w:ind w:left="4915" w:hanging="180"/>
      </w:pPr>
    </w:lvl>
    <w:lvl w:ilvl="6" w:tplc="0419000F" w:tentative="1">
      <w:start w:val="1"/>
      <w:numFmt w:val="decimal"/>
      <w:lvlText w:val="%7."/>
      <w:lvlJc w:val="left"/>
      <w:pPr>
        <w:ind w:left="5635" w:hanging="360"/>
      </w:pPr>
    </w:lvl>
    <w:lvl w:ilvl="7" w:tplc="04190019" w:tentative="1">
      <w:start w:val="1"/>
      <w:numFmt w:val="lowerLetter"/>
      <w:lvlText w:val="%8."/>
      <w:lvlJc w:val="left"/>
      <w:pPr>
        <w:ind w:left="6355" w:hanging="360"/>
      </w:pPr>
    </w:lvl>
    <w:lvl w:ilvl="8" w:tplc="0419001B" w:tentative="1">
      <w:start w:val="1"/>
      <w:numFmt w:val="lowerRoman"/>
      <w:lvlText w:val="%9."/>
      <w:lvlJc w:val="right"/>
      <w:pPr>
        <w:ind w:left="7075" w:hanging="180"/>
      </w:pPr>
    </w:lvl>
  </w:abstractNum>
  <w:abstractNum w:abstractNumId="14" w15:restartNumberingAfterBreak="0">
    <w:nsid w:val="262E5FBD"/>
    <w:multiLevelType w:val="hybridMultilevel"/>
    <w:tmpl w:val="4A725B26"/>
    <w:lvl w:ilvl="0" w:tplc="75DE2C24">
      <w:start w:val="1"/>
      <w:numFmt w:val="decimal"/>
      <w:lvlText w:val="%1."/>
      <w:lvlJc w:val="left"/>
      <w:pPr>
        <w:ind w:left="177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6A833A4"/>
    <w:multiLevelType w:val="multilevel"/>
    <w:tmpl w:val="BCFCC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875AC4"/>
    <w:multiLevelType w:val="hybridMultilevel"/>
    <w:tmpl w:val="B79A46F6"/>
    <w:lvl w:ilvl="0" w:tplc="6DAE34E8">
      <w:start w:val="1"/>
      <w:numFmt w:val="decimal"/>
      <w:lvlText w:val="%1."/>
      <w:lvlJc w:val="left"/>
      <w:pPr>
        <w:ind w:left="166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AF9545F"/>
    <w:multiLevelType w:val="multilevel"/>
    <w:tmpl w:val="01F2EA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D0E3C3E"/>
    <w:multiLevelType w:val="multilevel"/>
    <w:tmpl w:val="CC600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E576A2D"/>
    <w:multiLevelType w:val="multilevel"/>
    <w:tmpl w:val="25DA8A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03060E0"/>
    <w:multiLevelType w:val="multilevel"/>
    <w:tmpl w:val="848ED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A731BA"/>
    <w:multiLevelType w:val="multilevel"/>
    <w:tmpl w:val="C62AE1D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5541A5D"/>
    <w:multiLevelType w:val="multilevel"/>
    <w:tmpl w:val="0DD28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66D1FCF"/>
    <w:multiLevelType w:val="hybridMultilevel"/>
    <w:tmpl w:val="DC4E24E6"/>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4" w15:restartNumberingAfterBreak="0">
    <w:nsid w:val="386544FE"/>
    <w:multiLevelType w:val="multilevel"/>
    <w:tmpl w:val="23968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555A0B"/>
    <w:multiLevelType w:val="hybridMultilevel"/>
    <w:tmpl w:val="581A5D32"/>
    <w:lvl w:ilvl="0" w:tplc="75DE2C24">
      <w:start w:val="1"/>
      <w:numFmt w:val="decimal"/>
      <w:lvlText w:val="%1."/>
      <w:lvlJc w:val="left"/>
      <w:pPr>
        <w:ind w:left="106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F0151A9"/>
    <w:multiLevelType w:val="hybridMultilevel"/>
    <w:tmpl w:val="0A4431BC"/>
    <w:lvl w:ilvl="0" w:tplc="75DE2C24">
      <w:start w:val="1"/>
      <w:numFmt w:val="decimal"/>
      <w:lvlText w:val="%1."/>
      <w:lvlJc w:val="left"/>
      <w:pPr>
        <w:ind w:left="1069"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F2B27E4"/>
    <w:multiLevelType w:val="multilevel"/>
    <w:tmpl w:val="263C3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0054EA6"/>
    <w:multiLevelType w:val="multilevel"/>
    <w:tmpl w:val="1146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0A65B25"/>
    <w:multiLevelType w:val="hybridMultilevel"/>
    <w:tmpl w:val="DB8E5414"/>
    <w:lvl w:ilvl="0" w:tplc="CF6CDF0A">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0" w15:restartNumberingAfterBreak="0">
    <w:nsid w:val="46B97515"/>
    <w:multiLevelType w:val="multilevel"/>
    <w:tmpl w:val="0A944A9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70C4ED7"/>
    <w:multiLevelType w:val="multilevel"/>
    <w:tmpl w:val="90FEC8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71A63FC"/>
    <w:multiLevelType w:val="multilevel"/>
    <w:tmpl w:val="0FD2616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7C7512C"/>
    <w:multiLevelType w:val="multilevel"/>
    <w:tmpl w:val="9E942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D0E4CEC"/>
    <w:multiLevelType w:val="hybridMultilevel"/>
    <w:tmpl w:val="8F04082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4FB341CF"/>
    <w:multiLevelType w:val="multilevel"/>
    <w:tmpl w:val="C668F68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FCF0A9E"/>
    <w:multiLevelType w:val="hybridMultilevel"/>
    <w:tmpl w:val="1FB4B940"/>
    <w:lvl w:ilvl="0" w:tplc="75DE2C24">
      <w:start w:val="1"/>
      <w:numFmt w:val="decimal"/>
      <w:lvlText w:val="%1."/>
      <w:lvlJc w:val="left"/>
      <w:pPr>
        <w:ind w:left="106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08E27B6"/>
    <w:multiLevelType w:val="hybridMultilevel"/>
    <w:tmpl w:val="44B2D920"/>
    <w:lvl w:ilvl="0" w:tplc="75DE2C2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8" w15:restartNumberingAfterBreak="0">
    <w:nsid w:val="522E6431"/>
    <w:multiLevelType w:val="multilevel"/>
    <w:tmpl w:val="16401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2D04B63"/>
    <w:multiLevelType w:val="multilevel"/>
    <w:tmpl w:val="D86EA3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6E97142"/>
    <w:multiLevelType w:val="multilevel"/>
    <w:tmpl w:val="9F88C8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8493C30"/>
    <w:multiLevelType w:val="multilevel"/>
    <w:tmpl w:val="8FAC5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1BC470F"/>
    <w:multiLevelType w:val="hybridMultilevel"/>
    <w:tmpl w:val="14EE42CE"/>
    <w:lvl w:ilvl="0" w:tplc="0419000F">
      <w:start w:val="1"/>
      <w:numFmt w:val="decimal"/>
      <w:lvlText w:val="%1."/>
      <w:lvlJc w:val="left"/>
      <w:pPr>
        <w:ind w:left="177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61F540AD"/>
    <w:multiLevelType w:val="multilevel"/>
    <w:tmpl w:val="D44AC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8B52E6A"/>
    <w:multiLevelType w:val="hybridMultilevel"/>
    <w:tmpl w:val="E5EE69E2"/>
    <w:lvl w:ilvl="0" w:tplc="75DE2C2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5" w15:restartNumberingAfterBreak="0">
    <w:nsid w:val="69827C30"/>
    <w:multiLevelType w:val="multilevel"/>
    <w:tmpl w:val="435C9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CE43F96"/>
    <w:multiLevelType w:val="hybridMultilevel"/>
    <w:tmpl w:val="429482D6"/>
    <w:lvl w:ilvl="0" w:tplc="6DAE34E8">
      <w:start w:val="1"/>
      <w:numFmt w:val="decimal"/>
      <w:lvlText w:val="%1."/>
      <w:lvlJc w:val="left"/>
      <w:pPr>
        <w:ind w:left="1664"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0A7741E"/>
    <w:multiLevelType w:val="multilevel"/>
    <w:tmpl w:val="F8BA9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0BF173F"/>
    <w:multiLevelType w:val="hybridMultilevel"/>
    <w:tmpl w:val="05526B9C"/>
    <w:lvl w:ilvl="0" w:tplc="6DAE34E8">
      <w:start w:val="1"/>
      <w:numFmt w:val="decimal"/>
      <w:lvlText w:val="%1."/>
      <w:lvlJc w:val="left"/>
      <w:pPr>
        <w:ind w:left="1664"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2A62356"/>
    <w:multiLevelType w:val="hybridMultilevel"/>
    <w:tmpl w:val="93165912"/>
    <w:lvl w:ilvl="0" w:tplc="75DE2C24">
      <w:start w:val="1"/>
      <w:numFmt w:val="decimal"/>
      <w:lvlText w:val="%1."/>
      <w:lvlJc w:val="left"/>
      <w:pPr>
        <w:ind w:left="106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AEE55BC"/>
    <w:multiLevelType w:val="hybridMultilevel"/>
    <w:tmpl w:val="17C411E6"/>
    <w:lvl w:ilvl="0" w:tplc="75DE2C24">
      <w:start w:val="1"/>
      <w:numFmt w:val="decimal"/>
      <w:lvlText w:val="%1."/>
      <w:lvlJc w:val="left"/>
      <w:pPr>
        <w:ind w:left="177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15:restartNumberingAfterBreak="0">
    <w:nsid w:val="7B437E1C"/>
    <w:multiLevelType w:val="hybridMultilevel"/>
    <w:tmpl w:val="E5EE69E2"/>
    <w:lvl w:ilvl="0" w:tplc="75DE2C2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2" w15:restartNumberingAfterBreak="0">
    <w:nsid w:val="7BE72BBC"/>
    <w:multiLevelType w:val="hybridMultilevel"/>
    <w:tmpl w:val="0B1808BC"/>
    <w:lvl w:ilvl="0" w:tplc="CF6CDF0A">
      <w:start w:val="1"/>
      <w:numFmt w:val="bullet"/>
      <w:lvlText w:val=""/>
      <w:lvlJc w:val="left"/>
      <w:pPr>
        <w:ind w:left="754" w:hanging="360"/>
      </w:pPr>
      <w:rPr>
        <w:rFonts w:ascii="Symbol" w:hAnsi="Symbol" w:hint="default"/>
      </w:rPr>
    </w:lvl>
    <w:lvl w:ilvl="1" w:tplc="04190003">
      <w:start w:val="1"/>
      <w:numFmt w:val="bullet"/>
      <w:lvlText w:val="o"/>
      <w:lvlJc w:val="left"/>
      <w:pPr>
        <w:ind w:left="1474" w:hanging="360"/>
      </w:pPr>
      <w:rPr>
        <w:rFonts w:ascii="Courier New" w:hAnsi="Courier New" w:cs="Courier New" w:hint="default"/>
      </w:rPr>
    </w:lvl>
    <w:lvl w:ilvl="2" w:tplc="04190005">
      <w:start w:val="1"/>
      <w:numFmt w:val="bullet"/>
      <w:lvlText w:val=""/>
      <w:lvlJc w:val="left"/>
      <w:pPr>
        <w:ind w:left="2194" w:hanging="360"/>
      </w:pPr>
      <w:rPr>
        <w:rFonts w:ascii="Wingdings" w:hAnsi="Wingdings" w:hint="default"/>
      </w:rPr>
    </w:lvl>
    <w:lvl w:ilvl="3" w:tplc="0419000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start w:val="1"/>
      <w:numFmt w:val="bullet"/>
      <w:lvlText w:val=""/>
      <w:lvlJc w:val="left"/>
      <w:pPr>
        <w:ind w:left="4354" w:hanging="360"/>
      </w:pPr>
      <w:rPr>
        <w:rFonts w:ascii="Wingdings" w:hAnsi="Wingdings" w:hint="default"/>
      </w:rPr>
    </w:lvl>
    <w:lvl w:ilvl="6" w:tplc="04190001">
      <w:start w:val="1"/>
      <w:numFmt w:val="bullet"/>
      <w:lvlText w:val=""/>
      <w:lvlJc w:val="left"/>
      <w:pPr>
        <w:ind w:left="5074" w:hanging="360"/>
      </w:pPr>
      <w:rPr>
        <w:rFonts w:ascii="Symbol" w:hAnsi="Symbol" w:hint="default"/>
      </w:rPr>
    </w:lvl>
    <w:lvl w:ilvl="7" w:tplc="04190003">
      <w:start w:val="1"/>
      <w:numFmt w:val="bullet"/>
      <w:lvlText w:val="o"/>
      <w:lvlJc w:val="left"/>
      <w:pPr>
        <w:ind w:left="5794" w:hanging="360"/>
      </w:pPr>
      <w:rPr>
        <w:rFonts w:ascii="Courier New" w:hAnsi="Courier New" w:cs="Courier New" w:hint="default"/>
      </w:rPr>
    </w:lvl>
    <w:lvl w:ilvl="8" w:tplc="04190005">
      <w:start w:val="1"/>
      <w:numFmt w:val="bullet"/>
      <w:lvlText w:val=""/>
      <w:lvlJc w:val="left"/>
      <w:pPr>
        <w:ind w:left="6514" w:hanging="360"/>
      </w:pPr>
      <w:rPr>
        <w:rFonts w:ascii="Wingdings" w:hAnsi="Wingdings" w:hint="default"/>
      </w:rPr>
    </w:lvl>
  </w:abstractNum>
  <w:abstractNum w:abstractNumId="53" w15:restartNumberingAfterBreak="0">
    <w:nsid w:val="7CAB7743"/>
    <w:multiLevelType w:val="hybridMultilevel"/>
    <w:tmpl w:val="E5EE69E2"/>
    <w:lvl w:ilvl="0" w:tplc="75DE2C2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4" w15:restartNumberingAfterBreak="0">
    <w:nsid w:val="7EB40BAC"/>
    <w:multiLevelType w:val="multilevel"/>
    <w:tmpl w:val="FDCC0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FE66CD6"/>
    <w:multiLevelType w:val="multilevel"/>
    <w:tmpl w:val="53C04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3"/>
  </w:num>
  <w:num w:numId="3">
    <w:abstractNumId w:val="2"/>
  </w:num>
  <w:num w:numId="4">
    <w:abstractNumId w:val="39"/>
  </w:num>
  <w:num w:numId="5">
    <w:abstractNumId w:val="40"/>
  </w:num>
  <w:num w:numId="6">
    <w:abstractNumId w:val="31"/>
  </w:num>
  <w:num w:numId="7">
    <w:abstractNumId w:val="24"/>
  </w:num>
  <w:num w:numId="8">
    <w:abstractNumId w:val="17"/>
  </w:num>
  <w:num w:numId="9">
    <w:abstractNumId w:val="19"/>
  </w:num>
  <w:num w:numId="10">
    <w:abstractNumId w:val="15"/>
  </w:num>
  <w:num w:numId="11">
    <w:abstractNumId w:val="35"/>
  </w:num>
  <w:num w:numId="12">
    <w:abstractNumId w:val="54"/>
  </w:num>
  <w:num w:numId="13">
    <w:abstractNumId w:val="21"/>
  </w:num>
  <w:num w:numId="14">
    <w:abstractNumId w:val="32"/>
  </w:num>
  <w:num w:numId="15">
    <w:abstractNumId w:val="30"/>
  </w:num>
  <w:num w:numId="16">
    <w:abstractNumId w:val="47"/>
  </w:num>
  <w:num w:numId="17">
    <w:abstractNumId w:val="38"/>
  </w:num>
  <w:num w:numId="18">
    <w:abstractNumId w:val="8"/>
  </w:num>
  <w:num w:numId="19">
    <w:abstractNumId w:val="4"/>
  </w:num>
  <w:num w:numId="20">
    <w:abstractNumId w:val="45"/>
  </w:num>
  <w:num w:numId="21">
    <w:abstractNumId w:val="20"/>
  </w:num>
  <w:num w:numId="22">
    <w:abstractNumId w:val="55"/>
  </w:num>
  <w:num w:numId="23">
    <w:abstractNumId w:val="41"/>
  </w:num>
  <w:num w:numId="24">
    <w:abstractNumId w:val="1"/>
  </w:num>
  <w:num w:numId="25">
    <w:abstractNumId w:val="27"/>
  </w:num>
  <w:num w:numId="26">
    <w:abstractNumId w:val="18"/>
  </w:num>
  <w:num w:numId="27">
    <w:abstractNumId w:val="28"/>
  </w:num>
  <w:num w:numId="28">
    <w:abstractNumId w:val="22"/>
  </w:num>
  <w:num w:numId="29">
    <w:abstractNumId w:val="33"/>
  </w:num>
  <w:num w:numId="30">
    <w:abstractNumId w:val="43"/>
  </w:num>
  <w:num w:numId="31">
    <w:abstractNumId w:val="9"/>
  </w:num>
  <w:num w:numId="32">
    <w:abstractNumId w:val="29"/>
  </w:num>
  <w:num w:numId="33">
    <w:abstractNumId w:val="52"/>
  </w:num>
  <w:num w:numId="34">
    <w:abstractNumId w:val="53"/>
  </w:num>
  <w:num w:numId="35">
    <w:abstractNumId w:val="50"/>
  </w:num>
  <w:num w:numId="36">
    <w:abstractNumId w:val="42"/>
  </w:num>
  <w:num w:numId="37">
    <w:abstractNumId w:val="37"/>
  </w:num>
  <w:num w:numId="38">
    <w:abstractNumId w:val="11"/>
  </w:num>
  <w:num w:numId="39">
    <w:abstractNumId w:val="51"/>
  </w:num>
  <w:num w:numId="40">
    <w:abstractNumId w:val="13"/>
  </w:num>
  <w:num w:numId="41">
    <w:abstractNumId w:val="10"/>
  </w:num>
  <w:num w:numId="42">
    <w:abstractNumId w:val="44"/>
  </w:num>
  <w:num w:numId="43">
    <w:abstractNumId w:val="36"/>
  </w:num>
  <w:num w:numId="44">
    <w:abstractNumId w:val="14"/>
  </w:num>
  <w:num w:numId="45">
    <w:abstractNumId w:val="23"/>
  </w:num>
  <w:num w:numId="46">
    <w:abstractNumId w:val="34"/>
  </w:num>
  <w:num w:numId="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num>
  <w:num w:numId="49">
    <w:abstractNumId w:val="5"/>
  </w:num>
  <w:num w:numId="50">
    <w:abstractNumId w:val="26"/>
  </w:num>
  <w:num w:numId="51">
    <w:abstractNumId w:val="25"/>
  </w:num>
  <w:num w:numId="52">
    <w:abstractNumId w:val="6"/>
  </w:num>
  <w:num w:numId="53">
    <w:abstractNumId w:val="49"/>
  </w:num>
  <w:num w:numId="54">
    <w:abstractNumId w:val="46"/>
  </w:num>
  <w:num w:numId="55">
    <w:abstractNumId w:val="48"/>
  </w:num>
  <w:num w:numId="56">
    <w:abstractNumId w:val="1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A0F"/>
    <w:rsid w:val="0000336F"/>
    <w:rsid w:val="000066F2"/>
    <w:rsid w:val="00065B10"/>
    <w:rsid w:val="00082AA6"/>
    <w:rsid w:val="0009405A"/>
    <w:rsid w:val="000D1D65"/>
    <w:rsid w:val="000E3AE7"/>
    <w:rsid w:val="000E786C"/>
    <w:rsid w:val="00136F8F"/>
    <w:rsid w:val="00170B28"/>
    <w:rsid w:val="001F616D"/>
    <w:rsid w:val="00202E76"/>
    <w:rsid w:val="002145D2"/>
    <w:rsid w:val="00223E75"/>
    <w:rsid w:val="00294A3E"/>
    <w:rsid w:val="002F550B"/>
    <w:rsid w:val="002F786B"/>
    <w:rsid w:val="00333274"/>
    <w:rsid w:val="00345AB1"/>
    <w:rsid w:val="00371A08"/>
    <w:rsid w:val="00391206"/>
    <w:rsid w:val="00391AC5"/>
    <w:rsid w:val="00391AF4"/>
    <w:rsid w:val="003A4935"/>
    <w:rsid w:val="003B3FB6"/>
    <w:rsid w:val="003B4F12"/>
    <w:rsid w:val="003F4A45"/>
    <w:rsid w:val="00401FB0"/>
    <w:rsid w:val="00413276"/>
    <w:rsid w:val="004332EA"/>
    <w:rsid w:val="0043361C"/>
    <w:rsid w:val="00451D96"/>
    <w:rsid w:val="0045462D"/>
    <w:rsid w:val="004722F4"/>
    <w:rsid w:val="00475ECC"/>
    <w:rsid w:val="00486876"/>
    <w:rsid w:val="0049345F"/>
    <w:rsid w:val="00501195"/>
    <w:rsid w:val="00530627"/>
    <w:rsid w:val="00550675"/>
    <w:rsid w:val="0055783E"/>
    <w:rsid w:val="00563360"/>
    <w:rsid w:val="00594EBE"/>
    <w:rsid w:val="005C5B1C"/>
    <w:rsid w:val="006319FD"/>
    <w:rsid w:val="006713D2"/>
    <w:rsid w:val="00684344"/>
    <w:rsid w:val="006A41CC"/>
    <w:rsid w:val="006A50D3"/>
    <w:rsid w:val="006B1939"/>
    <w:rsid w:val="006C2895"/>
    <w:rsid w:val="00725CDF"/>
    <w:rsid w:val="007B5DA3"/>
    <w:rsid w:val="007B680B"/>
    <w:rsid w:val="00834385"/>
    <w:rsid w:val="00870871"/>
    <w:rsid w:val="00941A16"/>
    <w:rsid w:val="00955BF5"/>
    <w:rsid w:val="0095618F"/>
    <w:rsid w:val="009949A5"/>
    <w:rsid w:val="00A32D7D"/>
    <w:rsid w:val="00A363A2"/>
    <w:rsid w:val="00A724A1"/>
    <w:rsid w:val="00A95D44"/>
    <w:rsid w:val="00AD54D0"/>
    <w:rsid w:val="00AE0A33"/>
    <w:rsid w:val="00AF6379"/>
    <w:rsid w:val="00B37453"/>
    <w:rsid w:val="00B40862"/>
    <w:rsid w:val="00B54A01"/>
    <w:rsid w:val="00B921AA"/>
    <w:rsid w:val="00B9757D"/>
    <w:rsid w:val="00B97886"/>
    <w:rsid w:val="00BC715C"/>
    <w:rsid w:val="00C2600F"/>
    <w:rsid w:val="00C31F0F"/>
    <w:rsid w:val="00C343CB"/>
    <w:rsid w:val="00C43B8E"/>
    <w:rsid w:val="00C54C55"/>
    <w:rsid w:val="00C60766"/>
    <w:rsid w:val="00CB7F0B"/>
    <w:rsid w:val="00CD4E42"/>
    <w:rsid w:val="00CD6DE3"/>
    <w:rsid w:val="00CE29E9"/>
    <w:rsid w:val="00E065C5"/>
    <w:rsid w:val="00E12A0F"/>
    <w:rsid w:val="00E7039D"/>
    <w:rsid w:val="00EA6304"/>
    <w:rsid w:val="00ED2723"/>
    <w:rsid w:val="00EE0926"/>
    <w:rsid w:val="00EE650D"/>
    <w:rsid w:val="00F3795D"/>
    <w:rsid w:val="00F72280"/>
    <w:rsid w:val="00F9736B"/>
    <w:rsid w:val="00FC6D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60076"/>
  <w15:docId w15:val="{C778F5BC-D85A-47C7-BE5A-FFB3C73E2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ru-RU" w:eastAsia="en-US" w:bidi="ar-SA"/>
      </w:rPr>
    </w:rPrDefault>
    <w:pPrDefault>
      <w:pPr>
        <w:ind w:left="34" w:firstLine="28"/>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4F12"/>
    <w:pPr>
      <w:spacing w:line="360" w:lineRule="auto"/>
      <w:jc w:val="both"/>
    </w:pPr>
    <w:rPr>
      <w:szCs w:val="28"/>
    </w:rPr>
  </w:style>
  <w:style w:type="paragraph" w:styleId="1">
    <w:name w:val="heading 1"/>
    <w:basedOn w:val="a"/>
    <w:next w:val="a"/>
    <w:link w:val="10"/>
    <w:uiPriority w:val="9"/>
    <w:qFormat/>
    <w:rsid w:val="003B4F12"/>
    <w:pPr>
      <w:keepNext/>
      <w:keepLines/>
      <w:jc w:val="center"/>
      <w:outlineLvl w:val="0"/>
    </w:pPr>
    <w:rPr>
      <w:rFonts w:asciiTheme="majorHAnsi" w:eastAsiaTheme="majorEastAsia" w:hAnsiTheme="majorHAnsi" w:cstheme="majorBidi"/>
      <w:b/>
      <w:bCs/>
    </w:rPr>
  </w:style>
  <w:style w:type="paragraph" w:styleId="2">
    <w:name w:val="heading 2"/>
    <w:basedOn w:val="a"/>
    <w:next w:val="a"/>
    <w:link w:val="20"/>
    <w:uiPriority w:val="9"/>
    <w:semiHidden/>
    <w:unhideWhenUsed/>
    <w:qFormat/>
    <w:rsid w:val="009949A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50119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EA6304"/>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7B680B"/>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4F12"/>
    <w:pPr>
      <w:ind w:left="720"/>
      <w:contextualSpacing/>
    </w:pPr>
  </w:style>
  <w:style w:type="character" w:customStyle="1" w:styleId="10">
    <w:name w:val="Заголовок 1 Знак"/>
    <w:basedOn w:val="a0"/>
    <w:link w:val="1"/>
    <w:uiPriority w:val="9"/>
    <w:rsid w:val="003B4F12"/>
    <w:rPr>
      <w:rFonts w:asciiTheme="majorHAnsi" w:eastAsiaTheme="majorEastAsia" w:hAnsiTheme="majorHAnsi" w:cstheme="majorBidi"/>
      <w:b/>
      <w:bCs/>
      <w:szCs w:val="28"/>
    </w:rPr>
  </w:style>
  <w:style w:type="paragraph" w:styleId="a4">
    <w:name w:val="TOC Heading"/>
    <w:basedOn w:val="1"/>
    <w:next w:val="a"/>
    <w:uiPriority w:val="39"/>
    <w:unhideWhenUsed/>
    <w:qFormat/>
    <w:rsid w:val="003B4F12"/>
    <w:pPr>
      <w:spacing w:before="480" w:line="276" w:lineRule="auto"/>
      <w:ind w:left="0" w:firstLine="0"/>
      <w:jc w:val="left"/>
      <w:outlineLvl w:val="9"/>
    </w:pPr>
    <w:rPr>
      <w:b w:val="0"/>
      <w:color w:val="365F91" w:themeColor="accent1" w:themeShade="BF"/>
      <w:lang w:eastAsia="ru-RU"/>
    </w:rPr>
  </w:style>
  <w:style w:type="paragraph" w:styleId="11">
    <w:name w:val="toc 1"/>
    <w:basedOn w:val="a"/>
    <w:next w:val="a"/>
    <w:autoRedefine/>
    <w:uiPriority w:val="39"/>
    <w:unhideWhenUsed/>
    <w:rsid w:val="00B97886"/>
    <w:pPr>
      <w:tabs>
        <w:tab w:val="right" w:leader="dot" w:pos="9345"/>
      </w:tabs>
      <w:spacing w:after="100"/>
      <w:ind w:left="0"/>
    </w:pPr>
    <w:rPr>
      <w:b/>
    </w:rPr>
  </w:style>
  <w:style w:type="character" w:styleId="a5">
    <w:name w:val="Hyperlink"/>
    <w:basedOn w:val="a0"/>
    <w:uiPriority w:val="99"/>
    <w:unhideWhenUsed/>
    <w:rsid w:val="003B4F12"/>
    <w:rPr>
      <w:color w:val="0000FF" w:themeColor="hyperlink"/>
      <w:u w:val="single"/>
    </w:rPr>
  </w:style>
  <w:style w:type="paragraph" w:styleId="a6">
    <w:name w:val="Balloon Text"/>
    <w:basedOn w:val="a"/>
    <w:link w:val="a7"/>
    <w:uiPriority w:val="99"/>
    <w:semiHidden/>
    <w:unhideWhenUsed/>
    <w:rsid w:val="003B4F12"/>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3B4F12"/>
    <w:rPr>
      <w:rFonts w:ascii="Tahoma" w:hAnsi="Tahoma" w:cs="Tahoma"/>
      <w:sz w:val="16"/>
      <w:szCs w:val="16"/>
    </w:rPr>
  </w:style>
  <w:style w:type="paragraph" w:styleId="a8">
    <w:name w:val="Normal (Web)"/>
    <w:basedOn w:val="a"/>
    <w:uiPriority w:val="99"/>
    <w:unhideWhenUsed/>
    <w:rsid w:val="003F4A45"/>
    <w:pPr>
      <w:spacing w:before="100" w:beforeAutospacing="1" w:after="100" w:afterAutospacing="1" w:line="240" w:lineRule="auto"/>
      <w:ind w:left="0" w:firstLine="0"/>
      <w:jc w:val="left"/>
    </w:pPr>
    <w:rPr>
      <w:rFonts w:eastAsia="Times New Roman"/>
      <w:sz w:val="24"/>
      <w:szCs w:val="24"/>
      <w:lang w:eastAsia="ru-RU"/>
    </w:rPr>
  </w:style>
  <w:style w:type="character" w:styleId="a9">
    <w:name w:val="Strong"/>
    <w:basedOn w:val="a0"/>
    <w:uiPriority w:val="22"/>
    <w:qFormat/>
    <w:rsid w:val="003F4A45"/>
    <w:rPr>
      <w:b/>
      <w:bCs/>
    </w:rPr>
  </w:style>
  <w:style w:type="character" w:styleId="aa">
    <w:name w:val="Emphasis"/>
    <w:basedOn w:val="a0"/>
    <w:uiPriority w:val="20"/>
    <w:qFormat/>
    <w:rsid w:val="00486876"/>
    <w:rPr>
      <w:i/>
      <w:iCs/>
    </w:rPr>
  </w:style>
  <w:style w:type="paragraph" w:customStyle="1" w:styleId="wp-caption-text">
    <w:name w:val="wp-caption-text"/>
    <w:basedOn w:val="a"/>
    <w:rsid w:val="00486876"/>
    <w:pPr>
      <w:spacing w:before="100" w:beforeAutospacing="1" w:after="100" w:afterAutospacing="1" w:line="240" w:lineRule="auto"/>
      <w:ind w:left="0" w:firstLine="0"/>
      <w:jc w:val="left"/>
    </w:pPr>
    <w:rPr>
      <w:rFonts w:eastAsia="Times New Roman"/>
      <w:sz w:val="24"/>
      <w:szCs w:val="24"/>
      <w:lang w:eastAsia="ru-RU"/>
    </w:rPr>
  </w:style>
  <w:style w:type="character" w:customStyle="1" w:styleId="20">
    <w:name w:val="Заголовок 2 Знак"/>
    <w:basedOn w:val="a0"/>
    <w:link w:val="2"/>
    <w:uiPriority w:val="9"/>
    <w:semiHidden/>
    <w:rsid w:val="009949A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501195"/>
    <w:rPr>
      <w:rFonts w:asciiTheme="majorHAnsi" w:eastAsiaTheme="majorEastAsia" w:hAnsiTheme="majorHAnsi" w:cstheme="majorBidi"/>
      <w:b/>
      <w:bCs/>
      <w:color w:val="4F81BD" w:themeColor="accent1"/>
      <w:szCs w:val="28"/>
    </w:rPr>
  </w:style>
  <w:style w:type="paragraph" w:customStyle="1" w:styleId="lead">
    <w:name w:val="lead"/>
    <w:basedOn w:val="a"/>
    <w:rsid w:val="00501195"/>
    <w:pPr>
      <w:spacing w:before="100" w:beforeAutospacing="1" w:after="100" w:afterAutospacing="1" w:line="240" w:lineRule="auto"/>
      <w:ind w:left="0" w:firstLine="0"/>
      <w:jc w:val="left"/>
    </w:pPr>
    <w:rPr>
      <w:rFonts w:eastAsia="Times New Roman"/>
      <w:sz w:val="24"/>
      <w:szCs w:val="24"/>
      <w:lang w:eastAsia="ru-RU"/>
    </w:rPr>
  </w:style>
  <w:style w:type="paragraph" w:customStyle="1" w:styleId="x-hidden-focus">
    <w:name w:val="x-hidden-focus"/>
    <w:basedOn w:val="a"/>
    <w:rsid w:val="00B54A01"/>
    <w:pPr>
      <w:spacing w:before="100" w:beforeAutospacing="1" w:after="100" w:afterAutospacing="1" w:line="240" w:lineRule="auto"/>
      <w:ind w:left="0" w:firstLine="0"/>
      <w:jc w:val="left"/>
    </w:pPr>
    <w:rPr>
      <w:rFonts w:eastAsia="Times New Roman"/>
      <w:sz w:val="24"/>
      <w:szCs w:val="24"/>
      <w:lang w:eastAsia="ru-RU"/>
    </w:rPr>
  </w:style>
  <w:style w:type="character" w:customStyle="1" w:styleId="40">
    <w:name w:val="Заголовок 4 Знак"/>
    <w:basedOn w:val="a0"/>
    <w:link w:val="4"/>
    <w:uiPriority w:val="9"/>
    <w:semiHidden/>
    <w:rsid w:val="00EA6304"/>
    <w:rPr>
      <w:rFonts w:asciiTheme="majorHAnsi" w:eastAsiaTheme="majorEastAsia" w:hAnsiTheme="majorHAnsi" w:cstheme="majorBidi"/>
      <w:b/>
      <w:bCs/>
      <w:i/>
      <w:iCs/>
      <w:color w:val="4F81BD" w:themeColor="accent1"/>
      <w:szCs w:val="28"/>
    </w:rPr>
  </w:style>
  <w:style w:type="character" w:customStyle="1" w:styleId="keyword">
    <w:name w:val="keyword"/>
    <w:basedOn w:val="a0"/>
    <w:rsid w:val="00725CDF"/>
  </w:style>
  <w:style w:type="character" w:customStyle="1" w:styleId="texample">
    <w:name w:val="texample"/>
    <w:basedOn w:val="a0"/>
    <w:rsid w:val="00725CDF"/>
  </w:style>
  <w:style w:type="paragraph" w:customStyle="1" w:styleId="text">
    <w:name w:val="text"/>
    <w:basedOn w:val="a"/>
    <w:rsid w:val="003A4935"/>
    <w:pPr>
      <w:spacing w:before="100" w:beforeAutospacing="1" w:after="100" w:afterAutospacing="1" w:line="240" w:lineRule="auto"/>
      <w:ind w:left="0" w:firstLine="0"/>
      <w:jc w:val="left"/>
    </w:pPr>
    <w:rPr>
      <w:rFonts w:eastAsia="Times New Roman"/>
      <w:sz w:val="24"/>
      <w:szCs w:val="24"/>
      <w:lang w:eastAsia="ru-RU"/>
    </w:rPr>
  </w:style>
  <w:style w:type="character" w:customStyle="1" w:styleId="50">
    <w:name w:val="Заголовок 5 Знак"/>
    <w:basedOn w:val="a0"/>
    <w:link w:val="5"/>
    <w:uiPriority w:val="9"/>
    <w:semiHidden/>
    <w:rsid w:val="007B680B"/>
    <w:rPr>
      <w:rFonts w:asciiTheme="majorHAnsi" w:eastAsiaTheme="majorEastAsia" w:hAnsiTheme="majorHAnsi" w:cstheme="majorBidi"/>
      <w:color w:val="243F60" w:themeColor="accent1" w:themeShade="7F"/>
      <w:szCs w:val="28"/>
    </w:rPr>
  </w:style>
  <w:style w:type="paragraph" w:styleId="HTML">
    <w:name w:val="HTML Preformatted"/>
    <w:basedOn w:val="a"/>
    <w:link w:val="HTML0"/>
    <w:uiPriority w:val="99"/>
    <w:semiHidden/>
    <w:unhideWhenUsed/>
    <w:rsid w:val="007B6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left"/>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7B680B"/>
    <w:rPr>
      <w:rFonts w:ascii="Courier New" w:eastAsia="Times New Roman" w:hAnsi="Courier New" w:cs="Courier New"/>
      <w:sz w:val="20"/>
      <w:szCs w:val="20"/>
      <w:lang w:eastAsia="ru-RU"/>
    </w:rPr>
  </w:style>
  <w:style w:type="paragraph" w:styleId="ab">
    <w:name w:val="header"/>
    <w:basedOn w:val="a"/>
    <w:link w:val="ac"/>
    <w:uiPriority w:val="99"/>
    <w:semiHidden/>
    <w:unhideWhenUsed/>
    <w:rsid w:val="000E786C"/>
    <w:pPr>
      <w:tabs>
        <w:tab w:val="center" w:pos="4677"/>
        <w:tab w:val="right" w:pos="9355"/>
      </w:tabs>
      <w:spacing w:line="240" w:lineRule="auto"/>
    </w:pPr>
  </w:style>
  <w:style w:type="character" w:customStyle="1" w:styleId="ac">
    <w:name w:val="Верхний колонтитул Знак"/>
    <w:basedOn w:val="a0"/>
    <w:link w:val="ab"/>
    <w:uiPriority w:val="99"/>
    <w:semiHidden/>
    <w:rsid w:val="000E786C"/>
    <w:rPr>
      <w:szCs w:val="28"/>
    </w:rPr>
  </w:style>
  <w:style w:type="paragraph" w:styleId="ad">
    <w:name w:val="footer"/>
    <w:basedOn w:val="a"/>
    <w:link w:val="ae"/>
    <w:uiPriority w:val="99"/>
    <w:unhideWhenUsed/>
    <w:rsid w:val="000E786C"/>
    <w:pPr>
      <w:tabs>
        <w:tab w:val="center" w:pos="4677"/>
        <w:tab w:val="right" w:pos="9355"/>
      </w:tabs>
      <w:spacing w:line="240" w:lineRule="auto"/>
    </w:pPr>
  </w:style>
  <w:style w:type="character" w:customStyle="1" w:styleId="ae">
    <w:name w:val="Нижний колонтитул Знак"/>
    <w:basedOn w:val="a0"/>
    <w:link w:val="ad"/>
    <w:uiPriority w:val="99"/>
    <w:rsid w:val="000E786C"/>
    <w:rPr>
      <w:szCs w:val="28"/>
    </w:rPr>
  </w:style>
  <w:style w:type="paragraph" w:styleId="31">
    <w:name w:val="toc 3"/>
    <w:basedOn w:val="a"/>
    <w:next w:val="a"/>
    <w:autoRedefine/>
    <w:uiPriority w:val="39"/>
    <w:unhideWhenUsed/>
    <w:rsid w:val="000E786C"/>
    <w:pPr>
      <w:spacing w:after="100"/>
      <w:ind w:left="560"/>
    </w:pPr>
  </w:style>
  <w:style w:type="paragraph" w:styleId="21">
    <w:name w:val="toc 2"/>
    <w:basedOn w:val="a"/>
    <w:next w:val="a"/>
    <w:autoRedefine/>
    <w:uiPriority w:val="39"/>
    <w:unhideWhenUsed/>
    <w:rsid w:val="000E786C"/>
    <w:pPr>
      <w:spacing w:after="100"/>
      <w:ind w:left="280"/>
    </w:pPr>
  </w:style>
  <w:style w:type="paragraph" w:customStyle="1" w:styleId="Default">
    <w:name w:val="Default"/>
    <w:rsid w:val="00F3795D"/>
    <w:pPr>
      <w:autoSpaceDE w:val="0"/>
      <w:autoSpaceDN w:val="0"/>
      <w:adjustRightInd w:val="0"/>
      <w:ind w:left="0" w:firstLine="0"/>
    </w:pPr>
    <w:rPr>
      <w:rFonts w:ascii="Arial" w:eastAsia="Times New Roman" w:hAnsi="Arial" w:cs="Arial"/>
      <w:color w:val="000000"/>
      <w:sz w:val="24"/>
      <w:szCs w:val="24"/>
      <w:lang w:eastAsia="ru-RU"/>
    </w:rPr>
  </w:style>
  <w:style w:type="paragraph" w:customStyle="1" w:styleId="12">
    <w:name w:val="Заголовок 1 Заголовок"/>
    <w:basedOn w:val="1"/>
    <w:qFormat/>
    <w:rsid w:val="00F3795D"/>
    <w:pPr>
      <w:keepLines w:val="0"/>
      <w:ind w:left="0" w:firstLine="0"/>
    </w:pPr>
    <w:rPr>
      <w:rFonts w:ascii="Times New Roman" w:eastAsia="Times New Roman" w:hAnsi="Times New Roman" w:cs="Times New Roman"/>
      <w:bCs w:val="0"/>
      <w:i/>
      <w:iCs/>
      <w:u w:val="single"/>
      <w:lang w:eastAsia="ru-RU"/>
    </w:rPr>
  </w:style>
  <w:style w:type="paragraph" w:styleId="af">
    <w:name w:val="Body Text"/>
    <w:basedOn w:val="a"/>
    <w:link w:val="af0"/>
    <w:semiHidden/>
    <w:unhideWhenUsed/>
    <w:rsid w:val="00F3795D"/>
    <w:pPr>
      <w:spacing w:after="120" w:line="240" w:lineRule="auto"/>
      <w:ind w:left="0" w:firstLine="0"/>
    </w:pPr>
    <w:rPr>
      <w:rFonts w:eastAsia="Times New Roman"/>
      <w:szCs w:val="24"/>
      <w:lang w:eastAsia="ru-RU"/>
    </w:rPr>
  </w:style>
  <w:style w:type="character" w:customStyle="1" w:styleId="af0">
    <w:name w:val="Основной текст Знак"/>
    <w:basedOn w:val="a0"/>
    <w:link w:val="af"/>
    <w:semiHidden/>
    <w:rsid w:val="00F3795D"/>
    <w:rPr>
      <w:rFonts w:eastAsia="Times New Roman"/>
      <w:szCs w:val="24"/>
      <w:lang w:eastAsia="ru-RU"/>
    </w:rPr>
  </w:style>
  <w:style w:type="character" w:customStyle="1" w:styleId="MyNormal">
    <w:name w:val="MyNormal Знак"/>
    <w:link w:val="MyNormal0"/>
    <w:locked/>
    <w:rsid w:val="00684344"/>
    <w:rPr>
      <w:rFonts w:ascii="Arial" w:eastAsia="Times New Roman" w:hAnsi="Arial" w:cs="Arial"/>
      <w:noProof/>
      <w:szCs w:val="28"/>
      <w:lang w:eastAsia="ru-RU"/>
    </w:rPr>
  </w:style>
  <w:style w:type="paragraph" w:customStyle="1" w:styleId="MyNormal0">
    <w:name w:val="MyNormal"/>
    <w:link w:val="MyNormal"/>
    <w:rsid w:val="00684344"/>
    <w:pPr>
      <w:overflowPunct w:val="0"/>
      <w:autoSpaceDE w:val="0"/>
      <w:autoSpaceDN w:val="0"/>
      <w:adjustRightInd w:val="0"/>
      <w:spacing w:line="360" w:lineRule="auto"/>
      <w:ind w:left="0" w:firstLine="567"/>
      <w:jc w:val="both"/>
    </w:pPr>
    <w:rPr>
      <w:rFonts w:ascii="Arial" w:eastAsia="Times New Roman" w:hAnsi="Arial" w:cs="Arial"/>
      <w:noProof/>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807">
      <w:bodyDiv w:val="1"/>
      <w:marLeft w:val="0"/>
      <w:marRight w:val="0"/>
      <w:marTop w:val="0"/>
      <w:marBottom w:val="0"/>
      <w:divBdr>
        <w:top w:val="none" w:sz="0" w:space="0" w:color="auto"/>
        <w:left w:val="none" w:sz="0" w:space="0" w:color="auto"/>
        <w:bottom w:val="none" w:sz="0" w:space="0" w:color="auto"/>
        <w:right w:val="none" w:sz="0" w:space="0" w:color="auto"/>
      </w:divBdr>
    </w:div>
    <w:div w:id="38745311">
      <w:bodyDiv w:val="1"/>
      <w:marLeft w:val="0"/>
      <w:marRight w:val="0"/>
      <w:marTop w:val="0"/>
      <w:marBottom w:val="0"/>
      <w:divBdr>
        <w:top w:val="none" w:sz="0" w:space="0" w:color="auto"/>
        <w:left w:val="none" w:sz="0" w:space="0" w:color="auto"/>
        <w:bottom w:val="none" w:sz="0" w:space="0" w:color="auto"/>
        <w:right w:val="none" w:sz="0" w:space="0" w:color="auto"/>
      </w:divBdr>
    </w:div>
    <w:div w:id="129788305">
      <w:bodyDiv w:val="1"/>
      <w:marLeft w:val="0"/>
      <w:marRight w:val="0"/>
      <w:marTop w:val="0"/>
      <w:marBottom w:val="0"/>
      <w:divBdr>
        <w:top w:val="none" w:sz="0" w:space="0" w:color="auto"/>
        <w:left w:val="none" w:sz="0" w:space="0" w:color="auto"/>
        <w:bottom w:val="none" w:sz="0" w:space="0" w:color="auto"/>
        <w:right w:val="none" w:sz="0" w:space="0" w:color="auto"/>
      </w:divBdr>
    </w:div>
    <w:div w:id="145125102">
      <w:bodyDiv w:val="1"/>
      <w:marLeft w:val="0"/>
      <w:marRight w:val="0"/>
      <w:marTop w:val="0"/>
      <w:marBottom w:val="0"/>
      <w:divBdr>
        <w:top w:val="none" w:sz="0" w:space="0" w:color="auto"/>
        <w:left w:val="none" w:sz="0" w:space="0" w:color="auto"/>
        <w:bottom w:val="none" w:sz="0" w:space="0" w:color="auto"/>
        <w:right w:val="none" w:sz="0" w:space="0" w:color="auto"/>
      </w:divBdr>
    </w:div>
    <w:div w:id="162940184">
      <w:bodyDiv w:val="1"/>
      <w:marLeft w:val="0"/>
      <w:marRight w:val="0"/>
      <w:marTop w:val="0"/>
      <w:marBottom w:val="0"/>
      <w:divBdr>
        <w:top w:val="none" w:sz="0" w:space="0" w:color="auto"/>
        <w:left w:val="none" w:sz="0" w:space="0" w:color="auto"/>
        <w:bottom w:val="none" w:sz="0" w:space="0" w:color="auto"/>
        <w:right w:val="none" w:sz="0" w:space="0" w:color="auto"/>
      </w:divBdr>
    </w:div>
    <w:div w:id="206990134">
      <w:bodyDiv w:val="1"/>
      <w:marLeft w:val="0"/>
      <w:marRight w:val="0"/>
      <w:marTop w:val="0"/>
      <w:marBottom w:val="0"/>
      <w:divBdr>
        <w:top w:val="none" w:sz="0" w:space="0" w:color="auto"/>
        <w:left w:val="none" w:sz="0" w:space="0" w:color="auto"/>
        <w:bottom w:val="none" w:sz="0" w:space="0" w:color="auto"/>
        <w:right w:val="none" w:sz="0" w:space="0" w:color="auto"/>
      </w:divBdr>
      <w:divsChild>
        <w:div w:id="1377314598">
          <w:marLeft w:val="0"/>
          <w:marRight w:val="0"/>
          <w:marTop w:val="0"/>
          <w:marBottom w:val="0"/>
          <w:divBdr>
            <w:top w:val="single" w:sz="8" w:space="4" w:color="E0E0E0"/>
            <w:left w:val="single" w:sz="8" w:space="0" w:color="E0E0E0"/>
            <w:bottom w:val="single" w:sz="8" w:space="0" w:color="E0E0E0"/>
            <w:right w:val="single" w:sz="8" w:space="0" w:color="E0E0E0"/>
          </w:divBdr>
        </w:div>
        <w:div w:id="1885680871">
          <w:marLeft w:val="0"/>
          <w:marRight w:val="0"/>
          <w:marTop w:val="0"/>
          <w:marBottom w:val="0"/>
          <w:divBdr>
            <w:top w:val="single" w:sz="8" w:space="4" w:color="E0E0E0"/>
            <w:left w:val="single" w:sz="8" w:space="0" w:color="E0E0E0"/>
            <w:bottom w:val="single" w:sz="8" w:space="0" w:color="E0E0E0"/>
            <w:right w:val="single" w:sz="8" w:space="0" w:color="E0E0E0"/>
          </w:divBdr>
        </w:div>
        <w:div w:id="204342156">
          <w:marLeft w:val="0"/>
          <w:marRight w:val="0"/>
          <w:marTop w:val="0"/>
          <w:marBottom w:val="0"/>
          <w:divBdr>
            <w:top w:val="single" w:sz="8" w:space="4" w:color="E0E0E0"/>
            <w:left w:val="single" w:sz="8" w:space="0" w:color="E0E0E0"/>
            <w:bottom w:val="single" w:sz="8" w:space="0" w:color="E0E0E0"/>
            <w:right w:val="single" w:sz="8" w:space="0" w:color="E0E0E0"/>
          </w:divBdr>
        </w:div>
      </w:divsChild>
    </w:div>
    <w:div w:id="214704477">
      <w:bodyDiv w:val="1"/>
      <w:marLeft w:val="0"/>
      <w:marRight w:val="0"/>
      <w:marTop w:val="0"/>
      <w:marBottom w:val="0"/>
      <w:divBdr>
        <w:top w:val="none" w:sz="0" w:space="0" w:color="auto"/>
        <w:left w:val="none" w:sz="0" w:space="0" w:color="auto"/>
        <w:bottom w:val="none" w:sz="0" w:space="0" w:color="auto"/>
        <w:right w:val="none" w:sz="0" w:space="0" w:color="auto"/>
      </w:divBdr>
    </w:div>
    <w:div w:id="215364306">
      <w:bodyDiv w:val="1"/>
      <w:marLeft w:val="0"/>
      <w:marRight w:val="0"/>
      <w:marTop w:val="0"/>
      <w:marBottom w:val="0"/>
      <w:divBdr>
        <w:top w:val="none" w:sz="0" w:space="0" w:color="auto"/>
        <w:left w:val="none" w:sz="0" w:space="0" w:color="auto"/>
        <w:bottom w:val="none" w:sz="0" w:space="0" w:color="auto"/>
        <w:right w:val="none" w:sz="0" w:space="0" w:color="auto"/>
      </w:divBdr>
    </w:div>
    <w:div w:id="220481979">
      <w:bodyDiv w:val="1"/>
      <w:marLeft w:val="0"/>
      <w:marRight w:val="0"/>
      <w:marTop w:val="0"/>
      <w:marBottom w:val="0"/>
      <w:divBdr>
        <w:top w:val="none" w:sz="0" w:space="0" w:color="auto"/>
        <w:left w:val="none" w:sz="0" w:space="0" w:color="auto"/>
        <w:bottom w:val="none" w:sz="0" w:space="0" w:color="auto"/>
        <w:right w:val="none" w:sz="0" w:space="0" w:color="auto"/>
      </w:divBdr>
    </w:div>
    <w:div w:id="223418530">
      <w:bodyDiv w:val="1"/>
      <w:marLeft w:val="0"/>
      <w:marRight w:val="0"/>
      <w:marTop w:val="0"/>
      <w:marBottom w:val="0"/>
      <w:divBdr>
        <w:top w:val="none" w:sz="0" w:space="0" w:color="auto"/>
        <w:left w:val="none" w:sz="0" w:space="0" w:color="auto"/>
        <w:bottom w:val="none" w:sz="0" w:space="0" w:color="auto"/>
        <w:right w:val="none" w:sz="0" w:space="0" w:color="auto"/>
      </w:divBdr>
    </w:div>
    <w:div w:id="223641465">
      <w:bodyDiv w:val="1"/>
      <w:marLeft w:val="0"/>
      <w:marRight w:val="0"/>
      <w:marTop w:val="0"/>
      <w:marBottom w:val="0"/>
      <w:divBdr>
        <w:top w:val="none" w:sz="0" w:space="0" w:color="auto"/>
        <w:left w:val="none" w:sz="0" w:space="0" w:color="auto"/>
        <w:bottom w:val="none" w:sz="0" w:space="0" w:color="auto"/>
        <w:right w:val="none" w:sz="0" w:space="0" w:color="auto"/>
      </w:divBdr>
      <w:divsChild>
        <w:div w:id="310673204">
          <w:marLeft w:val="0"/>
          <w:marRight w:val="0"/>
          <w:marTop w:val="0"/>
          <w:marBottom w:val="0"/>
          <w:divBdr>
            <w:top w:val="none" w:sz="0" w:space="0" w:color="auto"/>
            <w:left w:val="none" w:sz="0" w:space="0" w:color="auto"/>
            <w:bottom w:val="none" w:sz="0" w:space="0" w:color="auto"/>
            <w:right w:val="none" w:sz="0" w:space="0" w:color="auto"/>
          </w:divBdr>
          <w:divsChild>
            <w:div w:id="436802055">
              <w:marLeft w:val="0"/>
              <w:marRight w:val="0"/>
              <w:marTop w:val="0"/>
              <w:marBottom w:val="0"/>
              <w:divBdr>
                <w:top w:val="none" w:sz="0" w:space="0" w:color="auto"/>
                <w:left w:val="none" w:sz="0" w:space="0" w:color="auto"/>
                <w:bottom w:val="none" w:sz="0" w:space="0" w:color="auto"/>
                <w:right w:val="none" w:sz="0" w:space="0" w:color="auto"/>
              </w:divBdr>
            </w:div>
          </w:divsChild>
        </w:div>
        <w:div w:id="346253335">
          <w:marLeft w:val="0"/>
          <w:marRight w:val="0"/>
          <w:marTop w:val="0"/>
          <w:marBottom w:val="0"/>
          <w:divBdr>
            <w:top w:val="none" w:sz="0" w:space="0" w:color="auto"/>
            <w:left w:val="none" w:sz="0" w:space="0" w:color="auto"/>
            <w:bottom w:val="none" w:sz="0" w:space="0" w:color="auto"/>
            <w:right w:val="none" w:sz="0" w:space="0" w:color="auto"/>
          </w:divBdr>
          <w:divsChild>
            <w:div w:id="512185160">
              <w:marLeft w:val="0"/>
              <w:marRight w:val="0"/>
              <w:marTop w:val="0"/>
              <w:marBottom w:val="0"/>
              <w:divBdr>
                <w:top w:val="none" w:sz="0" w:space="0" w:color="auto"/>
                <w:left w:val="none" w:sz="0" w:space="0" w:color="auto"/>
                <w:bottom w:val="none" w:sz="0" w:space="0" w:color="auto"/>
                <w:right w:val="none" w:sz="0" w:space="0" w:color="auto"/>
              </w:divBdr>
            </w:div>
          </w:divsChild>
        </w:div>
        <w:div w:id="1911497480">
          <w:marLeft w:val="0"/>
          <w:marRight w:val="0"/>
          <w:marTop w:val="0"/>
          <w:marBottom w:val="0"/>
          <w:divBdr>
            <w:top w:val="none" w:sz="0" w:space="0" w:color="auto"/>
            <w:left w:val="none" w:sz="0" w:space="0" w:color="auto"/>
            <w:bottom w:val="none" w:sz="0" w:space="0" w:color="auto"/>
            <w:right w:val="none" w:sz="0" w:space="0" w:color="auto"/>
          </w:divBdr>
          <w:divsChild>
            <w:div w:id="161822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887884">
      <w:bodyDiv w:val="1"/>
      <w:marLeft w:val="0"/>
      <w:marRight w:val="0"/>
      <w:marTop w:val="0"/>
      <w:marBottom w:val="0"/>
      <w:divBdr>
        <w:top w:val="none" w:sz="0" w:space="0" w:color="auto"/>
        <w:left w:val="none" w:sz="0" w:space="0" w:color="auto"/>
        <w:bottom w:val="none" w:sz="0" w:space="0" w:color="auto"/>
        <w:right w:val="none" w:sz="0" w:space="0" w:color="auto"/>
      </w:divBdr>
      <w:divsChild>
        <w:div w:id="378870079">
          <w:marLeft w:val="0"/>
          <w:marRight w:val="0"/>
          <w:marTop w:val="0"/>
          <w:marBottom w:val="0"/>
          <w:divBdr>
            <w:top w:val="none" w:sz="0" w:space="0" w:color="auto"/>
            <w:left w:val="none" w:sz="0" w:space="0" w:color="auto"/>
            <w:bottom w:val="none" w:sz="0" w:space="0" w:color="auto"/>
            <w:right w:val="none" w:sz="0" w:space="0" w:color="auto"/>
          </w:divBdr>
          <w:divsChild>
            <w:div w:id="1628389771">
              <w:marLeft w:val="0"/>
              <w:marRight w:val="0"/>
              <w:marTop w:val="107"/>
              <w:marBottom w:val="430"/>
              <w:divBdr>
                <w:top w:val="none" w:sz="0" w:space="0" w:color="auto"/>
                <w:left w:val="none" w:sz="0" w:space="0" w:color="auto"/>
                <w:bottom w:val="none" w:sz="0" w:space="0" w:color="auto"/>
                <w:right w:val="none" w:sz="0" w:space="0" w:color="auto"/>
              </w:divBdr>
              <w:divsChild>
                <w:div w:id="1503157177">
                  <w:marLeft w:val="0"/>
                  <w:marRight w:val="0"/>
                  <w:marTop w:val="215"/>
                  <w:marBottom w:val="215"/>
                  <w:divBdr>
                    <w:top w:val="none" w:sz="0" w:space="0" w:color="auto"/>
                    <w:left w:val="single" w:sz="48" w:space="18" w:color="0072AE"/>
                    <w:bottom w:val="none" w:sz="0" w:space="0" w:color="auto"/>
                    <w:right w:val="none" w:sz="0" w:space="0" w:color="auto"/>
                  </w:divBdr>
                </w:div>
                <w:div w:id="633947337">
                  <w:marLeft w:val="0"/>
                  <w:marRight w:val="0"/>
                  <w:marTop w:val="215"/>
                  <w:marBottom w:val="215"/>
                  <w:divBdr>
                    <w:top w:val="none" w:sz="0" w:space="0" w:color="auto"/>
                    <w:left w:val="single" w:sz="48" w:space="18" w:color="0072AE"/>
                    <w:bottom w:val="none" w:sz="0" w:space="0" w:color="auto"/>
                    <w:right w:val="none" w:sz="0" w:space="0" w:color="auto"/>
                  </w:divBdr>
                </w:div>
              </w:divsChild>
            </w:div>
          </w:divsChild>
        </w:div>
      </w:divsChild>
    </w:div>
    <w:div w:id="280576594">
      <w:bodyDiv w:val="1"/>
      <w:marLeft w:val="0"/>
      <w:marRight w:val="0"/>
      <w:marTop w:val="0"/>
      <w:marBottom w:val="0"/>
      <w:divBdr>
        <w:top w:val="none" w:sz="0" w:space="0" w:color="auto"/>
        <w:left w:val="none" w:sz="0" w:space="0" w:color="auto"/>
        <w:bottom w:val="none" w:sz="0" w:space="0" w:color="auto"/>
        <w:right w:val="none" w:sz="0" w:space="0" w:color="auto"/>
      </w:divBdr>
    </w:div>
    <w:div w:id="287662799">
      <w:bodyDiv w:val="1"/>
      <w:marLeft w:val="0"/>
      <w:marRight w:val="0"/>
      <w:marTop w:val="0"/>
      <w:marBottom w:val="0"/>
      <w:divBdr>
        <w:top w:val="none" w:sz="0" w:space="0" w:color="auto"/>
        <w:left w:val="none" w:sz="0" w:space="0" w:color="auto"/>
        <w:bottom w:val="none" w:sz="0" w:space="0" w:color="auto"/>
        <w:right w:val="none" w:sz="0" w:space="0" w:color="auto"/>
      </w:divBdr>
    </w:div>
    <w:div w:id="298195119">
      <w:bodyDiv w:val="1"/>
      <w:marLeft w:val="0"/>
      <w:marRight w:val="0"/>
      <w:marTop w:val="0"/>
      <w:marBottom w:val="0"/>
      <w:divBdr>
        <w:top w:val="none" w:sz="0" w:space="0" w:color="auto"/>
        <w:left w:val="none" w:sz="0" w:space="0" w:color="auto"/>
        <w:bottom w:val="none" w:sz="0" w:space="0" w:color="auto"/>
        <w:right w:val="none" w:sz="0" w:space="0" w:color="auto"/>
      </w:divBdr>
    </w:div>
    <w:div w:id="313262910">
      <w:bodyDiv w:val="1"/>
      <w:marLeft w:val="0"/>
      <w:marRight w:val="0"/>
      <w:marTop w:val="0"/>
      <w:marBottom w:val="0"/>
      <w:divBdr>
        <w:top w:val="none" w:sz="0" w:space="0" w:color="auto"/>
        <w:left w:val="none" w:sz="0" w:space="0" w:color="auto"/>
        <w:bottom w:val="none" w:sz="0" w:space="0" w:color="auto"/>
        <w:right w:val="none" w:sz="0" w:space="0" w:color="auto"/>
      </w:divBdr>
    </w:div>
    <w:div w:id="319893758">
      <w:bodyDiv w:val="1"/>
      <w:marLeft w:val="0"/>
      <w:marRight w:val="0"/>
      <w:marTop w:val="0"/>
      <w:marBottom w:val="0"/>
      <w:divBdr>
        <w:top w:val="none" w:sz="0" w:space="0" w:color="auto"/>
        <w:left w:val="none" w:sz="0" w:space="0" w:color="auto"/>
        <w:bottom w:val="none" w:sz="0" w:space="0" w:color="auto"/>
        <w:right w:val="none" w:sz="0" w:space="0" w:color="auto"/>
      </w:divBdr>
    </w:div>
    <w:div w:id="325940607">
      <w:bodyDiv w:val="1"/>
      <w:marLeft w:val="0"/>
      <w:marRight w:val="0"/>
      <w:marTop w:val="0"/>
      <w:marBottom w:val="0"/>
      <w:divBdr>
        <w:top w:val="none" w:sz="0" w:space="0" w:color="auto"/>
        <w:left w:val="none" w:sz="0" w:space="0" w:color="auto"/>
        <w:bottom w:val="none" w:sz="0" w:space="0" w:color="auto"/>
        <w:right w:val="none" w:sz="0" w:space="0" w:color="auto"/>
      </w:divBdr>
    </w:div>
    <w:div w:id="328679556">
      <w:bodyDiv w:val="1"/>
      <w:marLeft w:val="0"/>
      <w:marRight w:val="0"/>
      <w:marTop w:val="0"/>
      <w:marBottom w:val="0"/>
      <w:divBdr>
        <w:top w:val="none" w:sz="0" w:space="0" w:color="auto"/>
        <w:left w:val="none" w:sz="0" w:space="0" w:color="auto"/>
        <w:bottom w:val="none" w:sz="0" w:space="0" w:color="auto"/>
        <w:right w:val="none" w:sz="0" w:space="0" w:color="auto"/>
      </w:divBdr>
    </w:div>
    <w:div w:id="333841047">
      <w:bodyDiv w:val="1"/>
      <w:marLeft w:val="0"/>
      <w:marRight w:val="0"/>
      <w:marTop w:val="0"/>
      <w:marBottom w:val="0"/>
      <w:divBdr>
        <w:top w:val="none" w:sz="0" w:space="0" w:color="auto"/>
        <w:left w:val="none" w:sz="0" w:space="0" w:color="auto"/>
        <w:bottom w:val="none" w:sz="0" w:space="0" w:color="auto"/>
        <w:right w:val="none" w:sz="0" w:space="0" w:color="auto"/>
      </w:divBdr>
    </w:div>
    <w:div w:id="361512967">
      <w:bodyDiv w:val="1"/>
      <w:marLeft w:val="0"/>
      <w:marRight w:val="0"/>
      <w:marTop w:val="0"/>
      <w:marBottom w:val="0"/>
      <w:divBdr>
        <w:top w:val="none" w:sz="0" w:space="0" w:color="auto"/>
        <w:left w:val="none" w:sz="0" w:space="0" w:color="auto"/>
        <w:bottom w:val="none" w:sz="0" w:space="0" w:color="auto"/>
        <w:right w:val="none" w:sz="0" w:space="0" w:color="auto"/>
      </w:divBdr>
    </w:div>
    <w:div w:id="417798338">
      <w:bodyDiv w:val="1"/>
      <w:marLeft w:val="0"/>
      <w:marRight w:val="0"/>
      <w:marTop w:val="0"/>
      <w:marBottom w:val="0"/>
      <w:divBdr>
        <w:top w:val="none" w:sz="0" w:space="0" w:color="auto"/>
        <w:left w:val="none" w:sz="0" w:space="0" w:color="auto"/>
        <w:bottom w:val="none" w:sz="0" w:space="0" w:color="auto"/>
        <w:right w:val="none" w:sz="0" w:space="0" w:color="auto"/>
      </w:divBdr>
    </w:div>
    <w:div w:id="422410242">
      <w:bodyDiv w:val="1"/>
      <w:marLeft w:val="0"/>
      <w:marRight w:val="0"/>
      <w:marTop w:val="0"/>
      <w:marBottom w:val="0"/>
      <w:divBdr>
        <w:top w:val="none" w:sz="0" w:space="0" w:color="auto"/>
        <w:left w:val="none" w:sz="0" w:space="0" w:color="auto"/>
        <w:bottom w:val="none" w:sz="0" w:space="0" w:color="auto"/>
        <w:right w:val="none" w:sz="0" w:space="0" w:color="auto"/>
      </w:divBdr>
    </w:div>
    <w:div w:id="467287708">
      <w:bodyDiv w:val="1"/>
      <w:marLeft w:val="0"/>
      <w:marRight w:val="0"/>
      <w:marTop w:val="0"/>
      <w:marBottom w:val="0"/>
      <w:divBdr>
        <w:top w:val="none" w:sz="0" w:space="0" w:color="auto"/>
        <w:left w:val="none" w:sz="0" w:space="0" w:color="auto"/>
        <w:bottom w:val="none" w:sz="0" w:space="0" w:color="auto"/>
        <w:right w:val="none" w:sz="0" w:space="0" w:color="auto"/>
      </w:divBdr>
    </w:div>
    <w:div w:id="475488702">
      <w:bodyDiv w:val="1"/>
      <w:marLeft w:val="0"/>
      <w:marRight w:val="0"/>
      <w:marTop w:val="0"/>
      <w:marBottom w:val="0"/>
      <w:divBdr>
        <w:top w:val="none" w:sz="0" w:space="0" w:color="auto"/>
        <w:left w:val="none" w:sz="0" w:space="0" w:color="auto"/>
        <w:bottom w:val="none" w:sz="0" w:space="0" w:color="auto"/>
        <w:right w:val="none" w:sz="0" w:space="0" w:color="auto"/>
      </w:divBdr>
    </w:div>
    <w:div w:id="488401907">
      <w:bodyDiv w:val="1"/>
      <w:marLeft w:val="0"/>
      <w:marRight w:val="0"/>
      <w:marTop w:val="0"/>
      <w:marBottom w:val="0"/>
      <w:divBdr>
        <w:top w:val="none" w:sz="0" w:space="0" w:color="auto"/>
        <w:left w:val="none" w:sz="0" w:space="0" w:color="auto"/>
        <w:bottom w:val="none" w:sz="0" w:space="0" w:color="auto"/>
        <w:right w:val="none" w:sz="0" w:space="0" w:color="auto"/>
      </w:divBdr>
    </w:div>
    <w:div w:id="493228333">
      <w:bodyDiv w:val="1"/>
      <w:marLeft w:val="0"/>
      <w:marRight w:val="0"/>
      <w:marTop w:val="0"/>
      <w:marBottom w:val="0"/>
      <w:divBdr>
        <w:top w:val="none" w:sz="0" w:space="0" w:color="auto"/>
        <w:left w:val="none" w:sz="0" w:space="0" w:color="auto"/>
        <w:bottom w:val="none" w:sz="0" w:space="0" w:color="auto"/>
        <w:right w:val="none" w:sz="0" w:space="0" w:color="auto"/>
      </w:divBdr>
    </w:div>
    <w:div w:id="519972330">
      <w:bodyDiv w:val="1"/>
      <w:marLeft w:val="0"/>
      <w:marRight w:val="0"/>
      <w:marTop w:val="0"/>
      <w:marBottom w:val="0"/>
      <w:divBdr>
        <w:top w:val="none" w:sz="0" w:space="0" w:color="auto"/>
        <w:left w:val="none" w:sz="0" w:space="0" w:color="auto"/>
        <w:bottom w:val="none" w:sz="0" w:space="0" w:color="auto"/>
        <w:right w:val="none" w:sz="0" w:space="0" w:color="auto"/>
      </w:divBdr>
    </w:div>
    <w:div w:id="541208377">
      <w:bodyDiv w:val="1"/>
      <w:marLeft w:val="0"/>
      <w:marRight w:val="0"/>
      <w:marTop w:val="0"/>
      <w:marBottom w:val="0"/>
      <w:divBdr>
        <w:top w:val="none" w:sz="0" w:space="0" w:color="auto"/>
        <w:left w:val="none" w:sz="0" w:space="0" w:color="auto"/>
        <w:bottom w:val="none" w:sz="0" w:space="0" w:color="auto"/>
        <w:right w:val="none" w:sz="0" w:space="0" w:color="auto"/>
      </w:divBdr>
    </w:div>
    <w:div w:id="566695454">
      <w:bodyDiv w:val="1"/>
      <w:marLeft w:val="0"/>
      <w:marRight w:val="0"/>
      <w:marTop w:val="0"/>
      <w:marBottom w:val="0"/>
      <w:divBdr>
        <w:top w:val="none" w:sz="0" w:space="0" w:color="auto"/>
        <w:left w:val="none" w:sz="0" w:space="0" w:color="auto"/>
        <w:bottom w:val="none" w:sz="0" w:space="0" w:color="auto"/>
        <w:right w:val="none" w:sz="0" w:space="0" w:color="auto"/>
      </w:divBdr>
    </w:div>
    <w:div w:id="577640352">
      <w:bodyDiv w:val="1"/>
      <w:marLeft w:val="0"/>
      <w:marRight w:val="0"/>
      <w:marTop w:val="0"/>
      <w:marBottom w:val="0"/>
      <w:divBdr>
        <w:top w:val="none" w:sz="0" w:space="0" w:color="auto"/>
        <w:left w:val="none" w:sz="0" w:space="0" w:color="auto"/>
        <w:bottom w:val="none" w:sz="0" w:space="0" w:color="auto"/>
        <w:right w:val="none" w:sz="0" w:space="0" w:color="auto"/>
      </w:divBdr>
    </w:div>
    <w:div w:id="590314228">
      <w:bodyDiv w:val="1"/>
      <w:marLeft w:val="0"/>
      <w:marRight w:val="0"/>
      <w:marTop w:val="0"/>
      <w:marBottom w:val="0"/>
      <w:divBdr>
        <w:top w:val="none" w:sz="0" w:space="0" w:color="auto"/>
        <w:left w:val="none" w:sz="0" w:space="0" w:color="auto"/>
        <w:bottom w:val="none" w:sz="0" w:space="0" w:color="auto"/>
        <w:right w:val="none" w:sz="0" w:space="0" w:color="auto"/>
      </w:divBdr>
    </w:div>
    <w:div w:id="619072609">
      <w:bodyDiv w:val="1"/>
      <w:marLeft w:val="0"/>
      <w:marRight w:val="0"/>
      <w:marTop w:val="0"/>
      <w:marBottom w:val="0"/>
      <w:divBdr>
        <w:top w:val="none" w:sz="0" w:space="0" w:color="auto"/>
        <w:left w:val="none" w:sz="0" w:space="0" w:color="auto"/>
        <w:bottom w:val="none" w:sz="0" w:space="0" w:color="auto"/>
        <w:right w:val="none" w:sz="0" w:space="0" w:color="auto"/>
      </w:divBdr>
    </w:div>
    <w:div w:id="627516628">
      <w:bodyDiv w:val="1"/>
      <w:marLeft w:val="0"/>
      <w:marRight w:val="0"/>
      <w:marTop w:val="0"/>
      <w:marBottom w:val="0"/>
      <w:divBdr>
        <w:top w:val="none" w:sz="0" w:space="0" w:color="auto"/>
        <w:left w:val="none" w:sz="0" w:space="0" w:color="auto"/>
        <w:bottom w:val="none" w:sz="0" w:space="0" w:color="auto"/>
        <w:right w:val="none" w:sz="0" w:space="0" w:color="auto"/>
      </w:divBdr>
    </w:div>
    <w:div w:id="636374313">
      <w:bodyDiv w:val="1"/>
      <w:marLeft w:val="0"/>
      <w:marRight w:val="0"/>
      <w:marTop w:val="0"/>
      <w:marBottom w:val="0"/>
      <w:divBdr>
        <w:top w:val="none" w:sz="0" w:space="0" w:color="auto"/>
        <w:left w:val="none" w:sz="0" w:space="0" w:color="auto"/>
        <w:bottom w:val="none" w:sz="0" w:space="0" w:color="auto"/>
        <w:right w:val="none" w:sz="0" w:space="0" w:color="auto"/>
      </w:divBdr>
    </w:div>
    <w:div w:id="641039141">
      <w:bodyDiv w:val="1"/>
      <w:marLeft w:val="0"/>
      <w:marRight w:val="0"/>
      <w:marTop w:val="0"/>
      <w:marBottom w:val="0"/>
      <w:divBdr>
        <w:top w:val="none" w:sz="0" w:space="0" w:color="auto"/>
        <w:left w:val="none" w:sz="0" w:space="0" w:color="auto"/>
        <w:bottom w:val="none" w:sz="0" w:space="0" w:color="auto"/>
        <w:right w:val="none" w:sz="0" w:space="0" w:color="auto"/>
      </w:divBdr>
    </w:div>
    <w:div w:id="646595788">
      <w:bodyDiv w:val="1"/>
      <w:marLeft w:val="0"/>
      <w:marRight w:val="0"/>
      <w:marTop w:val="0"/>
      <w:marBottom w:val="0"/>
      <w:divBdr>
        <w:top w:val="none" w:sz="0" w:space="0" w:color="auto"/>
        <w:left w:val="none" w:sz="0" w:space="0" w:color="auto"/>
        <w:bottom w:val="none" w:sz="0" w:space="0" w:color="auto"/>
        <w:right w:val="none" w:sz="0" w:space="0" w:color="auto"/>
      </w:divBdr>
    </w:div>
    <w:div w:id="655425848">
      <w:bodyDiv w:val="1"/>
      <w:marLeft w:val="0"/>
      <w:marRight w:val="0"/>
      <w:marTop w:val="0"/>
      <w:marBottom w:val="0"/>
      <w:divBdr>
        <w:top w:val="none" w:sz="0" w:space="0" w:color="auto"/>
        <w:left w:val="none" w:sz="0" w:space="0" w:color="auto"/>
        <w:bottom w:val="none" w:sz="0" w:space="0" w:color="auto"/>
        <w:right w:val="none" w:sz="0" w:space="0" w:color="auto"/>
      </w:divBdr>
    </w:div>
    <w:div w:id="704211863">
      <w:bodyDiv w:val="1"/>
      <w:marLeft w:val="0"/>
      <w:marRight w:val="0"/>
      <w:marTop w:val="0"/>
      <w:marBottom w:val="0"/>
      <w:divBdr>
        <w:top w:val="none" w:sz="0" w:space="0" w:color="auto"/>
        <w:left w:val="none" w:sz="0" w:space="0" w:color="auto"/>
        <w:bottom w:val="none" w:sz="0" w:space="0" w:color="auto"/>
        <w:right w:val="none" w:sz="0" w:space="0" w:color="auto"/>
      </w:divBdr>
    </w:div>
    <w:div w:id="739206078">
      <w:bodyDiv w:val="1"/>
      <w:marLeft w:val="0"/>
      <w:marRight w:val="0"/>
      <w:marTop w:val="0"/>
      <w:marBottom w:val="0"/>
      <w:divBdr>
        <w:top w:val="none" w:sz="0" w:space="0" w:color="auto"/>
        <w:left w:val="none" w:sz="0" w:space="0" w:color="auto"/>
        <w:bottom w:val="none" w:sz="0" w:space="0" w:color="auto"/>
        <w:right w:val="none" w:sz="0" w:space="0" w:color="auto"/>
      </w:divBdr>
    </w:div>
    <w:div w:id="740174919">
      <w:bodyDiv w:val="1"/>
      <w:marLeft w:val="0"/>
      <w:marRight w:val="0"/>
      <w:marTop w:val="0"/>
      <w:marBottom w:val="0"/>
      <w:divBdr>
        <w:top w:val="none" w:sz="0" w:space="0" w:color="auto"/>
        <w:left w:val="none" w:sz="0" w:space="0" w:color="auto"/>
        <w:bottom w:val="none" w:sz="0" w:space="0" w:color="auto"/>
        <w:right w:val="none" w:sz="0" w:space="0" w:color="auto"/>
      </w:divBdr>
    </w:div>
    <w:div w:id="742795868">
      <w:bodyDiv w:val="1"/>
      <w:marLeft w:val="0"/>
      <w:marRight w:val="0"/>
      <w:marTop w:val="0"/>
      <w:marBottom w:val="0"/>
      <w:divBdr>
        <w:top w:val="none" w:sz="0" w:space="0" w:color="auto"/>
        <w:left w:val="none" w:sz="0" w:space="0" w:color="auto"/>
        <w:bottom w:val="none" w:sz="0" w:space="0" w:color="auto"/>
        <w:right w:val="none" w:sz="0" w:space="0" w:color="auto"/>
      </w:divBdr>
    </w:div>
    <w:div w:id="752359643">
      <w:bodyDiv w:val="1"/>
      <w:marLeft w:val="0"/>
      <w:marRight w:val="0"/>
      <w:marTop w:val="0"/>
      <w:marBottom w:val="0"/>
      <w:divBdr>
        <w:top w:val="none" w:sz="0" w:space="0" w:color="auto"/>
        <w:left w:val="none" w:sz="0" w:space="0" w:color="auto"/>
        <w:bottom w:val="none" w:sz="0" w:space="0" w:color="auto"/>
        <w:right w:val="none" w:sz="0" w:space="0" w:color="auto"/>
      </w:divBdr>
    </w:div>
    <w:div w:id="761341492">
      <w:bodyDiv w:val="1"/>
      <w:marLeft w:val="0"/>
      <w:marRight w:val="0"/>
      <w:marTop w:val="0"/>
      <w:marBottom w:val="0"/>
      <w:divBdr>
        <w:top w:val="none" w:sz="0" w:space="0" w:color="auto"/>
        <w:left w:val="none" w:sz="0" w:space="0" w:color="auto"/>
        <w:bottom w:val="none" w:sz="0" w:space="0" w:color="auto"/>
        <w:right w:val="none" w:sz="0" w:space="0" w:color="auto"/>
      </w:divBdr>
      <w:divsChild>
        <w:div w:id="213389870">
          <w:marLeft w:val="0"/>
          <w:marRight w:val="0"/>
          <w:marTop w:val="0"/>
          <w:marBottom w:val="0"/>
          <w:divBdr>
            <w:top w:val="none" w:sz="0" w:space="0" w:color="auto"/>
            <w:left w:val="none" w:sz="0" w:space="0" w:color="auto"/>
            <w:bottom w:val="none" w:sz="0" w:space="0" w:color="auto"/>
            <w:right w:val="none" w:sz="0" w:space="0" w:color="auto"/>
          </w:divBdr>
          <w:divsChild>
            <w:div w:id="1093823112">
              <w:marLeft w:val="0"/>
              <w:marRight w:val="0"/>
              <w:marTop w:val="0"/>
              <w:marBottom w:val="0"/>
              <w:divBdr>
                <w:top w:val="none" w:sz="0" w:space="0" w:color="auto"/>
                <w:left w:val="none" w:sz="0" w:space="0" w:color="auto"/>
                <w:bottom w:val="none" w:sz="0" w:space="0" w:color="auto"/>
                <w:right w:val="none" w:sz="0" w:space="0" w:color="auto"/>
              </w:divBdr>
            </w:div>
          </w:divsChild>
        </w:div>
        <w:div w:id="1227690033">
          <w:marLeft w:val="0"/>
          <w:marRight w:val="0"/>
          <w:marTop w:val="0"/>
          <w:marBottom w:val="0"/>
          <w:divBdr>
            <w:top w:val="none" w:sz="0" w:space="0" w:color="auto"/>
            <w:left w:val="none" w:sz="0" w:space="0" w:color="auto"/>
            <w:bottom w:val="none" w:sz="0" w:space="0" w:color="auto"/>
            <w:right w:val="none" w:sz="0" w:space="0" w:color="auto"/>
          </w:divBdr>
          <w:divsChild>
            <w:div w:id="69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25662">
      <w:bodyDiv w:val="1"/>
      <w:marLeft w:val="0"/>
      <w:marRight w:val="0"/>
      <w:marTop w:val="0"/>
      <w:marBottom w:val="0"/>
      <w:divBdr>
        <w:top w:val="none" w:sz="0" w:space="0" w:color="auto"/>
        <w:left w:val="none" w:sz="0" w:space="0" w:color="auto"/>
        <w:bottom w:val="none" w:sz="0" w:space="0" w:color="auto"/>
        <w:right w:val="none" w:sz="0" w:space="0" w:color="auto"/>
      </w:divBdr>
    </w:div>
    <w:div w:id="782921668">
      <w:bodyDiv w:val="1"/>
      <w:marLeft w:val="0"/>
      <w:marRight w:val="0"/>
      <w:marTop w:val="0"/>
      <w:marBottom w:val="0"/>
      <w:divBdr>
        <w:top w:val="none" w:sz="0" w:space="0" w:color="auto"/>
        <w:left w:val="none" w:sz="0" w:space="0" w:color="auto"/>
        <w:bottom w:val="none" w:sz="0" w:space="0" w:color="auto"/>
        <w:right w:val="none" w:sz="0" w:space="0" w:color="auto"/>
      </w:divBdr>
    </w:div>
    <w:div w:id="785664553">
      <w:bodyDiv w:val="1"/>
      <w:marLeft w:val="0"/>
      <w:marRight w:val="0"/>
      <w:marTop w:val="0"/>
      <w:marBottom w:val="0"/>
      <w:divBdr>
        <w:top w:val="none" w:sz="0" w:space="0" w:color="auto"/>
        <w:left w:val="none" w:sz="0" w:space="0" w:color="auto"/>
        <w:bottom w:val="none" w:sz="0" w:space="0" w:color="auto"/>
        <w:right w:val="none" w:sz="0" w:space="0" w:color="auto"/>
      </w:divBdr>
    </w:div>
    <w:div w:id="812992266">
      <w:bodyDiv w:val="1"/>
      <w:marLeft w:val="0"/>
      <w:marRight w:val="0"/>
      <w:marTop w:val="0"/>
      <w:marBottom w:val="0"/>
      <w:divBdr>
        <w:top w:val="none" w:sz="0" w:space="0" w:color="auto"/>
        <w:left w:val="none" w:sz="0" w:space="0" w:color="auto"/>
        <w:bottom w:val="none" w:sz="0" w:space="0" w:color="auto"/>
        <w:right w:val="none" w:sz="0" w:space="0" w:color="auto"/>
      </w:divBdr>
    </w:div>
    <w:div w:id="845637718">
      <w:bodyDiv w:val="1"/>
      <w:marLeft w:val="0"/>
      <w:marRight w:val="0"/>
      <w:marTop w:val="0"/>
      <w:marBottom w:val="0"/>
      <w:divBdr>
        <w:top w:val="none" w:sz="0" w:space="0" w:color="auto"/>
        <w:left w:val="none" w:sz="0" w:space="0" w:color="auto"/>
        <w:bottom w:val="none" w:sz="0" w:space="0" w:color="auto"/>
        <w:right w:val="none" w:sz="0" w:space="0" w:color="auto"/>
      </w:divBdr>
    </w:div>
    <w:div w:id="879442921">
      <w:bodyDiv w:val="1"/>
      <w:marLeft w:val="0"/>
      <w:marRight w:val="0"/>
      <w:marTop w:val="0"/>
      <w:marBottom w:val="0"/>
      <w:divBdr>
        <w:top w:val="none" w:sz="0" w:space="0" w:color="auto"/>
        <w:left w:val="none" w:sz="0" w:space="0" w:color="auto"/>
        <w:bottom w:val="none" w:sz="0" w:space="0" w:color="auto"/>
        <w:right w:val="none" w:sz="0" w:space="0" w:color="auto"/>
      </w:divBdr>
    </w:div>
    <w:div w:id="901672492">
      <w:bodyDiv w:val="1"/>
      <w:marLeft w:val="0"/>
      <w:marRight w:val="0"/>
      <w:marTop w:val="0"/>
      <w:marBottom w:val="0"/>
      <w:divBdr>
        <w:top w:val="none" w:sz="0" w:space="0" w:color="auto"/>
        <w:left w:val="none" w:sz="0" w:space="0" w:color="auto"/>
        <w:bottom w:val="none" w:sz="0" w:space="0" w:color="auto"/>
        <w:right w:val="none" w:sz="0" w:space="0" w:color="auto"/>
      </w:divBdr>
    </w:div>
    <w:div w:id="913973620">
      <w:bodyDiv w:val="1"/>
      <w:marLeft w:val="0"/>
      <w:marRight w:val="0"/>
      <w:marTop w:val="0"/>
      <w:marBottom w:val="0"/>
      <w:divBdr>
        <w:top w:val="none" w:sz="0" w:space="0" w:color="auto"/>
        <w:left w:val="none" w:sz="0" w:space="0" w:color="auto"/>
        <w:bottom w:val="none" w:sz="0" w:space="0" w:color="auto"/>
        <w:right w:val="none" w:sz="0" w:space="0" w:color="auto"/>
      </w:divBdr>
    </w:div>
    <w:div w:id="916331281">
      <w:bodyDiv w:val="1"/>
      <w:marLeft w:val="0"/>
      <w:marRight w:val="0"/>
      <w:marTop w:val="0"/>
      <w:marBottom w:val="0"/>
      <w:divBdr>
        <w:top w:val="none" w:sz="0" w:space="0" w:color="auto"/>
        <w:left w:val="none" w:sz="0" w:space="0" w:color="auto"/>
        <w:bottom w:val="none" w:sz="0" w:space="0" w:color="auto"/>
        <w:right w:val="none" w:sz="0" w:space="0" w:color="auto"/>
      </w:divBdr>
    </w:div>
    <w:div w:id="924653114">
      <w:bodyDiv w:val="1"/>
      <w:marLeft w:val="0"/>
      <w:marRight w:val="0"/>
      <w:marTop w:val="0"/>
      <w:marBottom w:val="0"/>
      <w:divBdr>
        <w:top w:val="none" w:sz="0" w:space="0" w:color="auto"/>
        <w:left w:val="none" w:sz="0" w:space="0" w:color="auto"/>
        <w:bottom w:val="none" w:sz="0" w:space="0" w:color="auto"/>
        <w:right w:val="none" w:sz="0" w:space="0" w:color="auto"/>
      </w:divBdr>
    </w:div>
    <w:div w:id="947126499">
      <w:bodyDiv w:val="1"/>
      <w:marLeft w:val="0"/>
      <w:marRight w:val="0"/>
      <w:marTop w:val="0"/>
      <w:marBottom w:val="0"/>
      <w:divBdr>
        <w:top w:val="none" w:sz="0" w:space="0" w:color="auto"/>
        <w:left w:val="none" w:sz="0" w:space="0" w:color="auto"/>
        <w:bottom w:val="none" w:sz="0" w:space="0" w:color="auto"/>
        <w:right w:val="none" w:sz="0" w:space="0" w:color="auto"/>
      </w:divBdr>
    </w:div>
    <w:div w:id="947470637">
      <w:bodyDiv w:val="1"/>
      <w:marLeft w:val="0"/>
      <w:marRight w:val="0"/>
      <w:marTop w:val="0"/>
      <w:marBottom w:val="0"/>
      <w:divBdr>
        <w:top w:val="none" w:sz="0" w:space="0" w:color="auto"/>
        <w:left w:val="none" w:sz="0" w:space="0" w:color="auto"/>
        <w:bottom w:val="none" w:sz="0" w:space="0" w:color="auto"/>
        <w:right w:val="none" w:sz="0" w:space="0" w:color="auto"/>
      </w:divBdr>
    </w:div>
    <w:div w:id="947666677">
      <w:bodyDiv w:val="1"/>
      <w:marLeft w:val="0"/>
      <w:marRight w:val="0"/>
      <w:marTop w:val="0"/>
      <w:marBottom w:val="0"/>
      <w:divBdr>
        <w:top w:val="none" w:sz="0" w:space="0" w:color="auto"/>
        <w:left w:val="none" w:sz="0" w:space="0" w:color="auto"/>
        <w:bottom w:val="none" w:sz="0" w:space="0" w:color="auto"/>
        <w:right w:val="none" w:sz="0" w:space="0" w:color="auto"/>
      </w:divBdr>
    </w:div>
    <w:div w:id="965358327">
      <w:bodyDiv w:val="1"/>
      <w:marLeft w:val="0"/>
      <w:marRight w:val="0"/>
      <w:marTop w:val="0"/>
      <w:marBottom w:val="0"/>
      <w:divBdr>
        <w:top w:val="none" w:sz="0" w:space="0" w:color="auto"/>
        <w:left w:val="none" w:sz="0" w:space="0" w:color="auto"/>
        <w:bottom w:val="none" w:sz="0" w:space="0" w:color="auto"/>
        <w:right w:val="none" w:sz="0" w:space="0" w:color="auto"/>
      </w:divBdr>
    </w:div>
    <w:div w:id="965699868">
      <w:bodyDiv w:val="1"/>
      <w:marLeft w:val="0"/>
      <w:marRight w:val="0"/>
      <w:marTop w:val="0"/>
      <w:marBottom w:val="0"/>
      <w:divBdr>
        <w:top w:val="none" w:sz="0" w:space="0" w:color="auto"/>
        <w:left w:val="none" w:sz="0" w:space="0" w:color="auto"/>
        <w:bottom w:val="none" w:sz="0" w:space="0" w:color="auto"/>
        <w:right w:val="none" w:sz="0" w:space="0" w:color="auto"/>
      </w:divBdr>
    </w:div>
    <w:div w:id="990136351">
      <w:bodyDiv w:val="1"/>
      <w:marLeft w:val="0"/>
      <w:marRight w:val="0"/>
      <w:marTop w:val="0"/>
      <w:marBottom w:val="0"/>
      <w:divBdr>
        <w:top w:val="none" w:sz="0" w:space="0" w:color="auto"/>
        <w:left w:val="none" w:sz="0" w:space="0" w:color="auto"/>
        <w:bottom w:val="none" w:sz="0" w:space="0" w:color="auto"/>
        <w:right w:val="none" w:sz="0" w:space="0" w:color="auto"/>
      </w:divBdr>
    </w:div>
    <w:div w:id="996688261">
      <w:bodyDiv w:val="1"/>
      <w:marLeft w:val="0"/>
      <w:marRight w:val="0"/>
      <w:marTop w:val="0"/>
      <w:marBottom w:val="0"/>
      <w:divBdr>
        <w:top w:val="none" w:sz="0" w:space="0" w:color="auto"/>
        <w:left w:val="none" w:sz="0" w:space="0" w:color="auto"/>
        <w:bottom w:val="none" w:sz="0" w:space="0" w:color="auto"/>
        <w:right w:val="none" w:sz="0" w:space="0" w:color="auto"/>
      </w:divBdr>
    </w:div>
    <w:div w:id="1000625224">
      <w:bodyDiv w:val="1"/>
      <w:marLeft w:val="0"/>
      <w:marRight w:val="0"/>
      <w:marTop w:val="0"/>
      <w:marBottom w:val="0"/>
      <w:divBdr>
        <w:top w:val="none" w:sz="0" w:space="0" w:color="auto"/>
        <w:left w:val="none" w:sz="0" w:space="0" w:color="auto"/>
        <w:bottom w:val="none" w:sz="0" w:space="0" w:color="auto"/>
        <w:right w:val="none" w:sz="0" w:space="0" w:color="auto"/>
      </w:divBdr>
    </w:div>
    <w:div w:id="1005018948">
      <w:bodyDiv w:val="1"/>
      <w:marLeft w:val="0"/>
      <w:marRight w:val="0"/>
      <w:marTop w:val="0"/>
      <w:marBottom w:val="0"/>
      <w:divBdr>
        <w:top w:val="none" w:sz="0" w:space="0" w:color="auto"/>
        <w:left w:val="none" w:sz="0" w:space="0" w:color="auto"/>
        <w:bottom w:val="none" w:sz="0" w:space="0" w:color="auto"/>
        <w:right w:val="none" w:sz="0" w:space="0" w:color="auto"/>
      </w:divBdr>
    </w:div>
    <w:div w:id="1007371539">
      <w:bodyDiv w:val="1"/>
      <w:marLeft w:val="0"/>
      <w:marRight w:val="0"/>
      <w:marTop w:val="0"/>
      <w:marBottom w:val="0"/>
      <w:divBdr>
        <w:top w:val="none" w:sz="0" w:space="0" w:color="auto"/>
        <w:left w:val="none" w:sz="0" w:space="0" w:color="auto"/>
        <w:bottom w:val="none" w:sz="0" w:space="0" w:color="auto"/>
        <w:right w:val="none" w:sz="0" w:space="0" w:color="auto"/>
      </w:divBdr>
    </w:div>
    <w:div w:id="1016345101">
      <w:bodyDiv w:val="1"/>
      <w:marLeft w:val="0"/>
      <w:marRight w:val="0"/>
      <w:marTop w:val="0"/>
      <w:marBottom w:val="0"/>
      <w:divBdr>
        <w:top w:val="none" w:sz="0" w:space="0" w:color="auto"/>
        <w:left w:val="none" w:sz="0" w:space="0" w:color="auto"/>
        <w:bottom w:val="none" w:sz="0" w:space="0" w:color="auto"/>
        <w:right w:val="none" w:sz="0" w:space="0" w:color="auto"/>
      </w:divBdr>
    </w:div>
    <w:div w:id="1049501977">
      <w:bodyDiv w:val="1"/>
      <w:marLeft w:val="0"/>
      <w:marRight w:val="0"/>
      <w:marTop w:val="0"/>
      <w:marBottom w:val="0"/>
      <w:divBdr>
        <w:top w:val="none" w:sz="0" w:space="0" w:color="auto"/>
        <w:left w:val="none" w:sz="0" w:space="0" w:color="auto"/>
        <w:bottom w:val="none" w:sz="0" w:space="0" w:color="auto"/>
        <w:right w:val="none" w:sz="0" w:space="0" w:color="auto"/>
      </w:divBdr>
    </w:div>
    <w:div w:id="1060591706">
      <w:bodyDiv w:val="1"/>
      <w:marLeft w:val="0"/>
      <w:marRight w:val="0"/>
      <w:marTop w:val="0"/>
      <w:marBottom w:val="0"/>
      <w:divBdr>
        <w:top w:val="none" w:sz="0" w:space="0" w:color="auto"/>
        <w:left w:val="none" w:sz="0" w:space="0" w:color="auto"/>
        <w:bottom w:val="none" w:sz="0" w:space="0" w:color="auto"/>
        <w:right w:val="none" w:sz="0" w:space="0" w:color="auto"/>
      </w:divBdr>
    </w:div>
    <w:div w:id="1111391226">
      <w:bodyDiv w:val="1"/>
      <w:marLeft w:val="0"/>
      <w:marRight w:val="0"/>
      <w:marTop w:val="0"/>
      <w:marBottom w:val="0"/>
      <w:divBdr>
        <w:top w:val="none" w:sz="0" w:space="0" w:color="auto"/>
        <w:left w:val="none" w:sz="0" w:space="0" w:color="auto"/>
        <w:bottom w:val="none" w:sz="0" w:space="0" w:color="auto"/>
        <w:right w:val="none" w:sz="0" w:space="0" w:color="auto"/>
      </w:divBdr>
    </w:div>
    <w:div w:id="1162505480">
      <w:bodyDiv w:val="1"/>
      <w:marLeft w:val="0"/>
      <w:marRight w:val="0"/>
      <w:marTop w:val="0"/>
      <w:marBottom w:val="0"/>
      <w:divBdr>
        <w:top w:val="none" w:sz="0" w:space="0" w:color="auto"/>
        <w:left w:val="none" w:sz="0" w:space="0" w:color="auto"/>
        <w:bottom w:val="none" w:sz="0" w:space="0" w:color="auto"/>
        <w:right w:val="none" w:sz="0" w:space="0" w:color="auto"/>
      </w:divBdr>
    </w:div>
    <w:div w:id="1171218203">
      <w:bodyDiv w:val="1"/>
      <w:marLeft w:val="0"/>
      <w:marRight w:val="0"/>
      <w:marTop w:val="0"/>
      <w:marBottom w:val="0"/>
      <w:divBdr>
        <w:top w:val="none" w:sz="0" w:space="0" w:color="auto"/>
        <w:left w:val="none" w:sz="0" w:space="0" w:color="auto"/>
        <w:bottom w:val="none" w:sz="0" w:space="0" w:color="auto"/>
        <w:right w:val="none" w:sz="0" w:space="0" w:color="auto"/>
      </w:divBdr>
    </w:div>
    <w:div w:id="1178811279">
      <w:bodyDiv w:val="1"/>
      <w:marLeft w:val="0"/>
      <w:marRight w:val="0"/>
      <w:marTop w:val="0"/>
      <w:marBottom w:val="0"/>
      <w:divBdr>
        <w:top w:val="none" w:sz="0" w:space="0" w:color="auto"/>
        <w:left w:val="none" w:sz="0" w:space="0" w:color="auto"/>
        <w:bottom w:val="none" w:sz="0" w:space="0" w:color="auto"/>
        <w:right w:val="none" w:sz="0" w:space="0" w:color="auto"/>
      </w:divBdr>
      <w:divsChild>
        <w:div w:id="1053694686">
          <w:marLeft w:val="0"/>
          <w:marRight w:val="0"/>
          <w:marTop w:val="0"/>
          <w:marBottom w:val="0"/>
          <w:divBdr>
            <w:top w:val="none" w:sz="0" w:space="0" w:color="auto"/>
            <w:left w:val="none" w:sz="0" w:space="0" w:color="auto"/>
            <w:bottom w:val="none" w:sz="0" w:space="0" w:color="auto"/>
            <w:right w:val="none" w:sz="0" w:space="0" w:color="auto"/>
          </w:divBdr>
        </w:div>
        <w:div w:id="1222912435">
          <w:marLeft w:val="0"/>
          <w:marRight w:val="0"/>
          <w:marTop w:val="0"/>
          <w:marBottom w:val="0"/>
          <w:divBdr>
            <w:top w:val="none" w:sz="0" w:space="0" w:color="auto"/>
            <w:left w:val="none" w:sz="0" w:space="0" w:color="auto"/>
            <w:bottom w:val="none" w:sz="0" w:space="0" w:color="auto"/>
            <w:right w:val="none" w:sz="0" w:space="0" w:color="auto"/>
          </w:divBdr>
        </w:div>
      </w:divsChild>
    </w:div>
    <w:div w:id="1179078980">
      <w:bodyDiv w:val="1"/>
      <w:marLeft w:val="0"/>
      <w:marRight w:val="0"/>
      <w:marTop w:val="0"/>
      <w:marBottom w:val="0"/>
      <w:divBdr>
        <w:top w:val="none" w:sz="0" w:space="0" w:color="auto"/>
        <w:left w:val="none" w:sz="0" w:space="0" w:color="auto"/>
        <w:bottom w:val="none" w:sz="0" w:space="0" w:color="auto"/>
        <w:right w:val="none" w:sz="0" w:space="0" w:color="auto"/>
      </w:divBdr>
    </w:div>
    <w:div w:id="1191648790">
      <w:bodyDiv w:val="1"/>
      <w:marLeft w:val="0"/>
      <w:marRight w:val="0"/>
      <w:marTop w:val="0"/>
      <w:marBottom w:val="0"/>
      <w:divBdr>
        <w:top w:val="none" w:sz="0" w:space="0" w:color="auto"/>
        <w:left w:val="none" w:sz="0" w:space="0" w:color="auto"/>
        <w:bottom w:val="none" w:sz="0" w:space="0" w:color="auto"/>
        <w:right w:val="none" w:sz="0" w:space="0" w:color="auto"/>
      </w:divBdr>
    </w:div>
    <w:div w:id="1215266322">
      <w:bodyDiv w:val="1"/>
      <w:marLeft w:val="0"/>
      <w:marRight w:val="0"/>
      <w:marTop w:val="0"/>
      <w:marBottom w:val="0"/>
      <w:divBdr>
        <w:top w:val="none" w:sz="0" w:space="0" w:color="auto"/>
        <w:left w:val="none" w:sz="0" w:space="0" w:color="auto"/>
        <w:bottom w:val="none" w:sz="0" w:space="0" w:color="auto"/>
        <w:right w:val="none" w:sz="0" w:space="0" w:color="auto"/>
      </w:divBdr>
    </w:div>
    <w:div w:id="1223174154">
      <w:bodyDiv w:val="1"/>
      <w:marLeft w:val="0"/>
      <w:marRight w:val="0"/>
      <w:marTop w:val="0"/>
      <w:marBottom w:val="0"/>
      <w:divBdr>
        <w:top w:val="none" w:sz="0" w:space="0" w:color="auto"/>
        <w:left w:val="none" w:sz="0" w:space="0" w:color="auto"/>
        <w:bottom w:val="none" w:sz="0" w:space="0" w:color="auto"/>
        <w:right w:val="none" w:sz="0" w:space="0" w:color="auto"/>
      </w:divBdr>
    </w:div>
    <w:div w:id="1250578678">
      <w:bodyDiv w:val="1"/>
      <w:marLeft w:val="0"/>
      <w:marRight w:val="0"/>
      <w:marTop w:val="0"/>
      <w:marBottom w:val="0"/>
      <w:divBdr>
        <w:top w:val="none" w:sz="0" w:space="0" w:color="auto"/>
        <w:left w:val="none" w:sz="0" w:space="0" w:color="auto"/>
        <w:bottom w:val="none" w:sz="0" w:space="0" w:color="auto"/>
        <w:right w:val="none" w:sz="0" w:space="0" w:color="auto"/>
      </w:divBdr>
    </w:div>
    <w:div w:id="1258371335">
      <w:bodyDiv w:val="1"/>
      <w:marLeft w:val="0"/>
      <w:marRight w:val="0"/>
      <w:marTop w:val="0"/>
      <w:marBottom w:val="0"/>
      <w:divBdr>
        <w:top w:val="none" w:sz="0" w:space="0" w:color="auto"/>
        <w:left w:val="none" w:sz="0" w:space="0" w:color="auto"/>
        <w:bottom w:val="none" w:sz="0" w:space="0" w:color="auto"/>
        <w:right w:val="none" w:sz="0" w:space="0" w:color="auto"/>
      </w:divBdr>
    </w:div>
    <w:div w:id="1259414252">
      <w:bodyDiv w:val="1"/>
      <w:marLeft w:val="0"/>
      <w:marRight w:val="0"/>
      <w:marTop w:val="0"/>
      <w:marBottom w:val="0"/>
      <w:divBdr>
        <w:top w:val="none" w:sz="0" w:space="0" w:color="auto"/>
        <w:left w:val="none" w:sz="0" w:space="0" w:color="auto"/>
        <w:bottom w:val="none" w:sz="0" w:space="0" w:color="auto"/>
        <w:right w:val="none" w:sz="0" w:space="0" w:color="auto"/>
      </w:divBdr>
    </w:div>
    <w:div w:id="1284922114">
      <w:bodyDiv w:val="1"/>
      <w:marLeft w:val="0"/>
      <w:marRight w:val="0"/>
      <w:marTop w:val="0"/>
      <w:marBottom w:val="0"/>
      <w:divBdr>
        <w:top w:val="none" w:sz="0" w:space="0" w:color="auto"/>
        <w:left w:val="none" w:sz="0" w:space="0" w:color="auto"/>
        <w:bottom w:val="none" w:sz="0" w:space="0" w:color="auto"/>
        <w:right w:val="none" w:sz="0" w:space="0" w:color="auto"/>
      </w:divBdr>
    </w:div>
    <w:div w:id="1327710968">
      <w:bodyDiv w:val="1"/>
      <w:marLeft w:val="0"/>
      <w:marRight w:val="0"/>
      <w:marTop w:val="0"/>
      <w:marBottom w:val="0"/>
      <w:divBdr>
        <w:top w:val="none" w:sz="0" w:space="0" w:color="auto"/>
        <w:left w:val="none" w:sz="0" w:space="0" w:color="auto"/>
        <w:bottom w:val="none" w:sz="0" w:space="0" w:color="auto"/>
        <w:right w:val="none" w:sz="0" w:space="0" w:color="auto"/>
      </w:divBdr>
    </w:div>
    <w:div w:id="1329560802">
      <w:bodyDiv w:val="1"/>
      <w:marLeft w:val="0"/>
      <w:marRight w:val="0"/>
      <w:marTop w:val="0"/>
      <w:marBottom w:val="0"/>
      <w:divBdr>
        <w:top w:val="none" w:sz="0" w:space="0" w:color="auto"/>
        <w:left w:val="none" w:sz="0" w:space="0" w:color="auto"/>
        <w:bottom w:val="none" w:sz="0" w:space="0" w:color="auto"/>
        <w:right w:val="none" w:sz="0" w:space="0" w:color="auto"/>
      </w:divBdr>
    </w:div>
    <w:div w:id="1338848309">
      <w:bodyDiv w:val="1"/>
      <w:marLeft w:val="0"/>
      <w:marRight w:val="0"/>
      <w:marTop w:val="0"/>
      <w:marBottom w:val="0"/>
      <w:divBdr>
        <w:top w:val="none" w:sz="0" w:space="0" w:color="auto"/>
        <w:left w:val="none" w:sz="0" w:space="0" w:color="auto"/>
        <w:bottom w:val="none" w:sz="0" w:space="0" w:color="auto"/>
        <w:right w:val="none" w:sz="0" w:space="0" w:color="auto"/>
      </w:divBdr>
      <w:divsChild>
        <w:div w:id="1070343831">
          <w:marLeft w:val="200"/>
          <w:marRight w:val="0"/>
          <w:marTop w:val="0"/>
          <w:marBottom w:val="0"/>
          <w:divBdr>
            <w:top w:val="none" w:sz="0" w:space="0" w:color="auto"/>
            <w:left w:val="none" w:sz="0" w:space="0" w:color="auto"/>
            <w:bottom w:val="none" w:sz="0" w:space="0" w:color="auto"/>
            <w:right w:val="none" w:sz="0" w:space="0" w:color="auto"/>
          </w:divBdr>
        </w:div>
        <w:div w:id="1983653165">
          <w:marLeft w:val="200"/>
          <w:marRight w:val="0"/>
          <w:marTop w:val="0"/>
          <w:marBottom w:val="0"/>
          <w:divBdr>
            <w:top w:val="none" w:sz="0" w:space="0" w:color="auto"/>
            <w:left w:val="none" w:sz="0" w:space="0" w:color="auto"/>
            <w:bottom w:val="none" w:sz="0" w:space="0" w:color="auto"/>
            <w:right w:val="none" w:sz="0" w:space="0" w:color="auto"/>
          </w:divBdr>
        </w:div>
      </w:divsChild>
    </w:div>
    <w:div w:id="1348866207">
      <w:bodyDiv w:val="1"/>
      <w:marLeft w:val="0"/>
      <w:marRight w:val="0"/>
      <w:marTop w:val="0"/>
      <w:marBottom w:val="0"/>
      <w:divBdr>
        <w:top w:val="none" w:sz="0" w:space="0" w:color="auto"/>
        <w:left w:val="none" w:sz="0" w:space="0" w:color="auto"/>
        <w:bottom w:val="none" w:sz="0" w:space="0" w:color="auto"/>
        <w:right w:val="none" w:sz="0" w:space="0" w:color="auto"/>
      </w:divBdr>
    </w:div>
    <w:div w:id="1359743866">
      <w:bodyDiv w:val="1"/>
      <w:marLeft w:val="0"/>
      <w:marRight w:val="0"/>
      <w:marTop w:val="0"/>
      <w:marBottom w:val="0"/>
      <w:divBdr>
        <w:top w:val="none" w:sz="0" w:space="0" w:color="auto"/>
        <w:left w:val="none" w:sz="0" w:space="0" w:color="auto"/>
        <w:bottom w:val="none" w:sz="0" w:space="0" w:color="auto"/>
        <w:right w:val="none" w:sz="0" w:space="0" w:color="auto"/>
      </w:divBdr>
    </w:div>
    <w:div w:id="1375229772">
      <w:bodyDiv w:val="1"/>
      <w:marLeft w:val="0"/>
      <w:marRight w:val="0"/>
      <w:marTop w:val="0"/>
      <w:marBottom w:val="0"/>
      <w:divBdr>
        <w:top w:val="none" w:sz="0" w:space="0" w:color="auto"/>
        <w:left w:val="none" w:sz="0" w:space="0" w:color="auto"/>
        <w:bottom w:val="none" w:sz="0" w:space="0" w:color="auto"/>
        <w:right w:val="none" w:sz="0" w:space="0" w:color="auto"/>
      </w:divBdr>
    </w:div>
    <w:div w:id="1384211167">
      <w:bodyDiv w:val="1"/>
      <w:marLeft w:val="0"/>
      <w:marRight w:val="0"/>
      <w:marTop w:val="0"/>
      <w:marBottom w:val="0"/>
      <w:divBdr>
        <w:top w:val="none" w:sz="0" w:space="0" w:color="auto"/>
        <w:left w:val="none" w:sz="0" w:space="0" w:color="auto"/>
        <w:bottom w:val="none" w:sz="0" w:space="0" w:color="auto"/>
        <w:right w:val="none" w:sz="0" w:space="0" w:color="auto"/>
      </w:divBdr>
    </w:div>
    <w:div w:id="1385445004">
      <w:bodyDiv w:val="1"/>
      <w:marLeft w:val="0"/>
      <w:marRight w:val="0"/>
      <w:marTop w:val="0"/>
      <w:marBottom w:val="0"/>
      <w:divBdr>
        <w:top w:val="none" w:sz="0" w:space="0" w:color="auto"/>
        <w:left w:val="none" w:sz="0" w:space="0" w:color="auto"/>
        <w:bottom w:val="none" w:sz="0" w:space="0" w:color="auto"/>
        <w:right w:val="none" w:sz="0" w:space="0" w:color="auto"/>
      </w:divBdr>
    </w:div>
    <w:div w:id="1390694022">
      <w:bodyDiv w:val="1"/>
      <w:marLeft w:val="0"/>
      <w:marRight w:val="0"/>
      <w:marTop w:val="0"/>
      <w:marBottom w:val="0"/>
      <w:divBdr>
        <w:top w:val="none" w:sz="0" w:space="0" w:color="auto"/>
        <w:left w:val="none" w:sz="0" w:space="0" w:color="auto"/>
        <w:bottom w:val="none" w:sz="0" w:space="0" w:color="auto"/>
        <w:right w:val="none" w:sz="0" w:space="0" w:color="auto"/>
      </w:divBdr>
    </w:div>
    <w:div w:id="1406563252">
      <w:bodyDiv w:val="1"/>
      <w:marLeft w:val="0"/>
      <w:marRight w:val="0"/>
      <w:marTop w:val="0"/>
      <w:marBottom w:val="0"/>
      <w:divBdr>
        <w:top w:val="none" w:sz="0" w:space="0" w:color="auto"/>
        <w:left w:val="none" w:sz="0" w:space="0" w:color="auto"/>
        <w:bottom w:val="none" w:sz="0" w:space="0" w:color="auto"/>
        <w:right w:val="none" w:sz="0" w:space="0" w:color="auto"/>
      </w:divBdr>
    </w:div>
    <w:div w:id="1411196572">
      <w:bodyDiv w:val="1"/>
      <w:marLeft w:val="0"/>
      <w:marRight w:val="0"/>
      <w:marTop w:val="0"/>
      <w:marBottom w:val="0"/>
      <w:divBdr>
        <w:top w:val="none" w:sz="0" w:space="0" w:color="auto"/>
        <w:left w:val="none" w:sz="0" w:space="0" w:color="auto"/>
        <w:bottom w:val="none" w:sz="0" w:space="0" w:color="auto"/>
        <w:right w:val="none" w:sz="0" w:space="0" w:color="auto"/>
      </w:divBdr>
    </w:div>
    <w:div w:id="1425612756">
      <w:bodyDiv w:val="1"/>
      <w:marLeft w:val="0"/>
      <w:marRight w:val="0"/>
      <w:marTop w:val="0"/>
      <w:marBottom w:val="0"/>
      <w:divBdr>
        <w:top w:val="none" w:sz="0" w:space="0" w:color="auto"/>
        <w:left w:val="none" w:sz="0" w:space="0" w:color="auto"/>
        <w:bottom w:val="none" w:sz="0" w:space="0" w:color="auto"/>
        <w:right w:val="none" w:sz="0" w:space="0" w:color="auto"/>
      </w:divBdr>
    </w:div>
    <w:div w:id="1430421131">
      <w:bodyDiv w:val="1"/>
      <w:marLeft w:val="0"/>
      <w:marRight w:val="0"/>
      <w:marTop w:val="0"/>
      <w:marBottom w:val="0"/>
      <w:divBdr>
        <w:top w:val="none" w:sz="0" w:space="0" w:color="auto"/>
        <w:left w:val="none" w:sz="0" w:space="0" w:color="auto"/>
        <w:bottom w:val="none" w:sz="0" w:space="0" w:color="auto"/>
        <w:right w:val="none" w:sz="0" w:space="0" w:color="auto"/>
      </w:divBdr>
    </w:div>
    <w:div w:id="1456751428">
      <w:bodyDiv w:val="1"/>
      <w:marLeft w:val="0"/>
      <w:marRight w:val="0"/>
      <w:marTop w:val="0"/>
      <w:marBottom w:val="0"/>
      <w:divBdr>
        <w:top w:val="none" w:sz="0" w:space="0" w:color="auto"/>
        <w:left w:val="none" w:sz="0" w:space="0" w:color="auto"/>
        <w:bottom w:val="none" w:sz="0" w:space="0" w:color="auto"/>
        <w:right w:val="none" w:sz="0" w:space="0" w:color="auto"/>
      </w:divBdr>
    </w:div>
    <w:div w:id="1479804542">
      <w:bodyDiv w:val="1"/>
      <w:marLeft w:val="0"/>
      <w:marRight w:val="0"/>
      <w:marTop w:val="0"/>
      <w:marBottom w:val="0"/>
      <w:divBdr>
        <w:top w:val="none" w:sz="0" w:space="0" w:color="auto"/>
        <w:left w:val="none" w:sz="0" w:space="0" w:color="auto"/>
        <w:bottom w:val="none" w:sz="0" w:space="0" w:color="auto"/>
        <w:right w:val="none" w:sz="0" w:space="0" w:color="auto"/>
      </w:divBdr>
    </w:div>
    <w:div w:id="1504396221">
      <w:bodyDiv w:val="1"/>
      <w:marLeft w:val="0"/>
      <w:marRight w:val="0"/>
      <w:marTop w:val="0"/>
      <w:marBottom w:val="0"/>
      <w:divBdr>
        <w:top w:val="none" w:sz="0" w:space="0" w:color="auto"/>
        <w:left w:val="none" w:sz="0" w:space="0" w:color="auto"/>
        <w:bottom w:val="none" w:sz="0" w:space="0" w:color="auto"/>
        <w:right w:val="none" w:sz="0" w:space="0" w:color="auto"/>
      </w:divBdr>
      <w:divsChild>
        <w:div w:id="1116678158">
          <w:marLeft w:val="0"/>
          <w:marRight w:val="0"/>
          <w:marTop w:val="0"/>
          <w:marBottom w:val="0"/>
          <w:divBdr>
            <w:top w:val="none" w:sz="0" w:space="0" w:color="auto"/>
            <w:left w:val="none" w:sz="0" w:space="0" w:color="auto"/>
            <w:bottom w:val="none" w:sz="0" w:space="0" w:color="auto"/>
            <w:right w:val="none" w:sz="0" w:space="0" w:color="auto"/>
          </w:divBdr>
          <w:divsChild>
            <w:div w:id="1038553358">
              <w:marLeft w:val="0"/>
              <w:marRight w:val="0"/>
              <w:marTop w:val="0"/>
              <w:marBottom w:val="0"/>
              <w:divBdr>
                <w:top w:val="none" w:sz="0" w:space="0" w:color="auto"/>
                <w:left w:val="none" w:sz="0" w:space="0" w:color="auto"/>
                <w:bottom w:val="none" w:sz="0" w:space="0" w:color="auto"/>
                <w:right w:val="none" w:sz="0" w:space="0" w:color="auto"/>
              </w:divBdr>
            </w:div>
          </w:divsChild>
        </w:div>
        <w:div w:id="1193615248">
          <w:marLeft w:val="0"/>
          <w:marRight w:val="0"/>
          <w:marTop w:val="0"/>
          <w:marBottom w:val="0"/>
          <w:divBdr>
            <w:top w:val="none" w:sz="0" w:space="0" w:color="auto"/>
            <w:left w:val="none" w:sz="0" w:space="0" w:color="auto"/>
            <w:bottom w:val="none" w:sz="0" w:space="0" w:color="auto"/>
            <w:right w:val="none" w:sz="0" w:space="0" w:color="auto"/>
          </w:divBdr>
        </w:div>
        <w:div w:id="1188299625">
          <w:marLeft w:val="0"/>
          <w:marRight w:val="0"/>
          <w:marTop w:val="0"/>
          <w:marBottom w:val="0"/>
          <w:divBdr>
            <w:top w:val="none" w:sz="0" w:space="0" w:color="auto"/>
            <w:left w:val="none" w:sz="0" w:space="0" w:color="auto"/>
            <w:bottom w:val="none" w:sz="0" w:space="0" w:color="auto"/>
            <w:right w:val="none" w:sz="0" w:space="0" w:color="auto"/>
          </w:divBdr>
          <w:divsChild>
            <w:div w:id="120752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924394">
      <w:bodyDiv w:val="1"/>
      <w:marLeft w:val="0"/>
      <w:marRight w:val="0"/>
      <w:marTop w:val="0"/>
      <w:marBottom w:val="0"/>
      <w:divBdr>
        <w:top w:val="none" w:sz="0" w:space="0" w:color="auto"/>
        <w:left w:val="none" w:sz="0" w:space="0" w:color="auto"/>
        <w:bottom w:val="none" w:sz="0" w:space="0" w:color="auto"/>
        <w:right w:val="none" w:sz="0" w:space="0" w:color="auto"/>
      </w:divBdr>
    </w:div>
    <w:div w:id="1528103848">
      <w:bodyDiv w:val="1"/>
      <w:marLeft w:val="0"/>
      <w:marRight w:val="0"/>
      <w:marTop w:val="0"/>
      <w:marBottom w:val="0"/>
      <w:divBdr>
        <w:top w:val="none" w:sz="0" w:space="0" w:color="auto"/>
        <w:left w:val="none" w:sz="0" w:space="0" w:color="auto"/>
        <w:bottom w:val="none" w:sz="0" w:space="0" w:color="auto"/>
        <w:right w:val="none" w:sz="0" w:space="0" w:color="auto"/>
      </w:divBdr>
    </w:div>
    <w:div w:id="1530216535">
      <w:bodyDiv w:val="1"/>
      <w:marLeft w:val="0"/>
      <w:marRight w:val="0"/>
      <w:marTop w:val="0"/>
      <w:marBottom w:val="0"/>
      <w:divBdr>
        <w:top w:val="none" w:sz="0" w:space="0" w:color="auto"/>
        <w:left w:val="none" w:sz="0" w:space="0" w:color="auto"/>
        <w:bottom w:val="none" w:sz="0" w:space="0" w:color="auto"/>
        <w:right w:val="none" w:sz="0" w:space="0" w:color="auto"/>
      </w:divBdr>
    </w:div>
    <w:div w:id="1559046502">
      <w:bodyDiv w:val="1"/>
      <w:marLeft w:val="0"/>
      <w:marRight w:val="0"/>
      <w:marTop w:val="0"/>
      <w:marBottom w:val="0"/>
      <w:divBdr>
        <w:top w:val="none" w:sz="0" w:space="0" w:color="auto"/>
        <w:left w:val="none" w:sz="0" w:space="0" w:color="auto"/>
        <w:bottom w:val="none" w:sz="0" w:space="0" w:color="auto"/>
        <w:right w:val="none" w:sz="0" w:space="0" w:color="auto"/>
      </w:divBdr>
    </w:div>
    <w:div w:id="1600329047">
      <w:bodyDiv w:val="1"/>
      <w:marLeft w:val="0"/>
      <w:marRight w:val="0"/>
      <w:marTop w:val="0"/>
      <w:marBottom w:val="0"/>
      <w:divBdr>
        <w:top w:val="none" w:sz="0" w:space="0" w:color="auto"/>
        <w:left w:val="none" w:sz="0" w:space="0" w:color="auto"/>
        <w:bottom w:val="none" w:sz="0" w:space="0" w:color="auto"/>
        <w:right w:val="none" w:sz="0" w:space="0" w:color="auto"/>
      </w:divBdr>
    </w:div>
    <w:div w:id="1651983702">
      <w:bodyDiv w:val="1"/>
      <w:marLeft w:val="0"/>
      <w:marRight w:val="0"/>
      <w:marTop w:val="0"/>
      <w:marBottom w:val="0"/>
      <w:divBdr>
        <w:top w:val="none" w:sz="0" w:space="0" w:color="auto"/>
        <w:left w:val="none" w:sz="0" w:space="0" w:color="auto"/>
        <w:bottom w:val="none" w:sz="0" w:space="0" w:color="auto"/>
        <w:right w:val="none" w:sz="0" w:space="0" w:color="auto"/>
      </w:divBdr>
    </w:div>
    <w:div w:id="1660420568">
      <w:bodyDiv w:val="1"/>
      <w:marLeft w:val="0"/>
      <w:marRight w:val="0"/>
      <w:marTop w:val="0"/>
      <w:marBottom w:val="0"/>
      <w:divBdr>
        <w:top w:val="none" w:sz="0" w:space="0" w:color="auto"/>
        <w:left w:val="none" w:sz="0" w:space="0" w:color="auto"/>
        <w:bottom w:val="none" w:sz="0" w:space="0" w:color="auto"/>
        <w:right w:val="none" w:sz="0" w:space="0" w:color="auto"/>
      </w:divBdr>
    </w:div>
    <w:div w:id="1681929091">
      <w:bodyDiv w:val="1"/>
      <w:marLeft w:val="0"/>
      <w:marRight w:val="0"/>
      <w:marTop w:val="0"/>
      <w:marBottom w:val="0"/>
      <w:divBdr>
        <w:top w:val="none" w:sz="0" w:space="0" w:color="auto"/>
        <w:left w:val="none" w:sz="0" w:space="0" w:color="auto"/>
        <w:bottom w:val="none" w:sz="0" w:space="0" w:color="auto"/>
        <w:right w:val="none" w:sz="0" w:space="0" w:color="auto"/>
      </w:divBdr>
    </w:div>
    <w:div w:id="1691250709">
      <w:bodyDiv w:val="1"/>
      <w:marLeft w:val="0"/>
      <w:marRight w:val="0"/>
      <w:marTop w:val="0"/>
      <w:marBottom w:val="0"/>
      <w:divBdr>
        <w:top w:val="none" w:sz="0" w:space="0" w:color="auto"/>
        <w:left w:val="none" w:sz="0" w:space="0" w:color="auto"/>
        <w:bottom w:val="none" w:sz="0" w:space="0" w:color="auto"/>
        <w:right w:val="none" w:sz="0" w:space="0" w:color="auto"/>
      </w:divBdr>
    </w:div>
    <w:div w:id="1714573094">
      <w:bodyDiv w:val="1"/>
      <w:marLeft w:val="0"/>
      <w:marRight w:val="0"/>
      <w:marTop w:val="0"/>
      <w:marBottom w:val="0"/>
      <w:divBdr>
        <w:top w:val="none" w:sz="0" w:space="0" w:color="auto"/>
        <w:left w:val="none" w:sz="0" w:space="0" w:color="auto"/>
        <w:bottom w:val="none" w:sz="0" w:space="0" w:color="auto"/>
        <w:right w:val="none" w:sz="0" w:space="0" w:color="auto"/>
      </w:divBdr>
    </w:div>
    <w:div w:id="1774087891">
      <w:bodyDiv w:val="1"/>
      <w:marLeft w:val="0"/>
      <w:marRight w:val="0"/>
      <w:marTop w:val="0"/>
      <w:marBottom w:val="0"/>
      <w:divBdr>
        <w:top w:val="none" w:sz="0" w:space="0" w:color="auto"/>
        <w:left w:val="none" w:sz="0" w:space="0" w:color="auto"/>
        <w:bottom w:val="none" w:sz="0" w:space="0" w:color="auto"/>
        <w:right w:val="none" w:sz="0" w:space="0" w:color="auto"/>
      </w:divBdr>
      <w:divsChild>
        <w:div w:id="96147597">
          <w:marLeft w:val="0"/>
          <w:marRight w:val="0"/>
          <w:marTop w:val="0"/>
          <w:marBottom w:val="0"/>
          <w:divBdr>
            <w:top w:val="none" w:sz="0" w:space="0" w:color="auto"/>
            <w:left w:val="none" w:sz="0" w:space="0" w:color="auto"/>
            <w:bottom w:val="none" w:sz="0" w:space="0" w:color="auto"/>
            <w:right w:val="none" w:sz="0" w:space="0" w:color="auto"/>
          </w:divBdr>
          <w:divsChild>
            <w:div w:id="1269583197">
              <w:marLeft w:val="0"/>
              <w:marRight w:val="0"/>
              <w:marTop w:val="0"/>
              <w:marBottom w:val="0"/>
              <w:divBdr>
                <w:top w:val="none" w:sz="0" w:space="0" w:color="auto"/>
                <w:left w:val="none" w:sz="0" w:space="0" w:color="auto"/>
                <w:bottom w:val="none" w:sz="0" w:space="0" w:color="auto"/>
                <w:right w:val="none" w:sz="0" w:space="0" w:color="auto"/>
              </w:divBdr>
            </w:div>
          </w:divsChild>
        </w:div>
        <w:div w:id="692731871">
          <w:marLeft w:val="0"/>
          <w:marRight w:val="0"/>
          <w:marTop w:val="0"/>
          <w:marBottom w:val="0"/>
          <w:divBdr>
            <w:top w:val="none" w:sz="0" w:space="0" w:color="auto"/>
            <w:left w:val="none" w:sz="0" w:space="0" w:color="auto"/>
            <w:bottom w:val="none" w:sz="0" w:space="0" w:color="auto"/>
            <w:right w:val="none" w:sz="0" w:space="0" w:color="auto"/>
          </w:divBdr>
          <w:divsChild>
            <w:div w:id="156133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113381">
      <w:bodyDiv w:val="1"/>
      <w:marLeft w:val="0"/>
      <w:marRight w:val="0"/>
      <w:marTop w:val="0"/>
      <w:marBottom w:val="0"/>
      <w:divBdr>
        <w:top w:val="none" w:sz="0" w:space="0" w:color="auto"/>
        <w:left w:val="none" w:sz="0" w:space="0" w:color="auto"/>
        <w:bottom w:val="none" w:sz="0" w:space="0" w:color="auto"/>
        <w:right w:val="none" w:sz="0" w:space="0" w:color="auto"/>
      </w:divBdr>
    </w:div>
    <w:div w:id="1799638742">
      <w:bodyDiv w:val="1"/>
      <w:marLeft w:val="0"/>
      <w:marRight w:val="0"/>
      <w:marTop w:val="0"/>
      <w:marBottom w:val="0"/>
      <w:divBdr>
        <w:top w:val="none" w:sz="0" w:space="0" w:color="auto"/>
        <w:left w:val="none" w:sz="0" w:space="0" w:color="auto"/>
        <w:bottom w:val="none" w:sz="0" w:space="0" w:color="auto"/>
        <w:right w:val="none" w:sz="0" w:space="0" w:color="auto"/>
      </w:divBdr>
    </w:div>
    <w:div w:id="1802380297">
      <w:bodyDiv w:val="1"/>
      <w:marLeft w:val="0"/>
      <w:marRight w:val="0"/>
      <w:marTop w:val="0"/>
      <w:marBottom w:val="0"/>
      <w:divBdr>
        <w:top w:val="none" w:sz="0" w:space="0" w:color="auto"/>
        <w:left w:val="none" w:sz="0" w:space="0" w:color="auto"/>
        <w:bottom w:val="none" w:sz="0" w:space="0" w:color="auto"/>
        <w:right w:val="none" w:sz="0" w:space="0" w:color="auto"/>
      </w:divBdr>
      <w:divsChild>
        <w:div w:id="968316469">
          <w:marLeft w:val="0"/>
          <w:marRight w:val="0"/>
          <w:marTop w:val="0"/>
          <w:marBottom w:val="0"/>
          <w:divBdr>
            <w:top w:val="none" w:sz="0" w:space="0" w:color="auto"/>
            <w:left w:val="none" w:sz="0" w:space="0" w:color="auto"/>
            <w:bottom w:val="none" w:sz="0" w:space="0" w:color="auto"/>
            <w:right w:val="none" w:sz="0" w:space="0" w:color="auto"/>
          </w:divBdr>
          <w:divsChild>
            <w:div w:id="473526391">
              <w:marLeft w:val="0"/>
              <w:marRight w:val="0"/>
              <w:marTop w:val="0"/>
              <w:marBottom w:val="0"/>
              <w:divBdr>
                <w:top w:val="none" w:sz="0" w:space="0" w:color="auto"/>
                <w:left w:val="none" w:sz="0" w:space="0" w:color="auto"/>
                <w:bottom w:val="none" w:sz="0" w:space="0" w:color="auto"/>
                <w:right w:val="none" w:sz="0" w:space="0" w:color="auto"/>
              </w:divBdr>
            </w:div>
          </w:divsChild>
        </w:div>
        <w:div w:id="2038239736">
          <w:marLeft w:val="0"/>
          <w:marRight w:val="0"/>
          <w:marTop w:val="0"/>
          <w:marBottom w:val="0"/>
          <w:divBdr>
            <w:top w:val="none" w:sz="0" w:space="0" w:color="auto"/>
            <w:left w:val="none" w:sz="0" w:space="0" w:color="auto"/>
            <w:bottom w:val="none" w:sz="0" w:space="0" w:color="auto"/>
            <w:right w:val="none" w:sz="0" w:space="0" w:color="auto"/>
          </w:divBdr>
          <w:divsChild>
            <w:div w:id="148932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89347">
      <w:bodyDiv w:val="1"/>
      <w:marLeft w:val="0"/>
      <w:marRight w:val="0"/>
      <w:marTop w:val="0"/>
      <w:marBottom w:val="0"/>
      <w:divBdr>
        <w:top w:val="none" w:sz="0" w:space="0" w:color="auto"/>
        <w:left w:val="none" w:sz="0" w:space="0" w:color="auto"/>
        <w:bottom w:val="none" w:sz="0" w:space="0" w:color="auto"/>
        <w:right w:val="none" w:sz="0" w:space="0" w:color="auto"/>
      </w:divBdr>
    </w:div>
    <w:div w:id="1827547746">
      <w:bodyDiv w:val="1"/>
      <w:marLeft w:val="0"/>
      <w:marRight w:val="0"/>
      <w:marTop w:val="0"/>
      <w:marBottom w:val="0"/>
      <w:divBdr>
        <w:top w:val="none" w:sz="0" w:space="0" w:color="auto"/>
        <w:left w:val="none" w:sz="0" w:space="0" w:color="auto"/>
        <w:bottom w:val="none" w:sz="0" w:space="0" w:color="auto"/>
        <w:right w:val="none" w:sz="0" w:space="0" w:color="auto"/>
      </w:divBdr>
    </w:div>
    <w:div w:id="1831099982">
      <w:bodyDiv w:val="1"/>
      <w:marLeft w:val="0"/>
      <w:marRight w:val="0"/>
      <w:marTop w:val="0"/>
      <w:marBottom w:val="0"/>
      <w:divBdr>
        <w:top w:val="none" w:sz="0" w:space="0" w:color="auto"/>
        <w:left w:val="none" w:sz="0" w:space="0" w:color="auto"/>
        <w:bottom w:val="none" w:sz="0" w:space="0" w:color="auto"/>
        <w:right w:val="none" w:sz="0" w:space="0" w:color="auto"/>
      </w:divBdr>
    </w:div>
    <w:div w:id="1838769280">
      <w:bodyDiv w:val="1"/>
      <w:marLeft w:val="0"/>
      <w:marRight w:val="0"/>
      <w:marTop w:val="0"/>
      <w:marBottom w:val="0"/>
      <w:divBdr>
        <w:top w:val="none" w:sz="0" w:space="0" w:color="auto"/>
        <w:left w:val="none" w:sz="0" w:space="0" w:color="auto"/>
        <w:bottom w:val="none" w:sz="0" w:space="0" w:color="auto"/>
        <w:right w:val="none" w:sz="0" w:space="0" w:color="auto"/>
      </w:divBdr>
    </w:div>
    <w:div w:id="1865170055">
      <w:bodyDiv w:val="1"/>
      <w:marLeft w:val="0"/>
      <w:marRight w:val="0"/>
      <w:marTop w:val="0"/>
      <w:marBottom w:val="0"/>
      <w:divBdr>
        <w:top w:val="none" w:sz="0" w:space="0" w:color="auto"/>
        <w:left w:val="none" w:sz="0" w:space="0" w:color="auto"/>
        <w:bottom w:val="none" w:sz="0" w:space="0" w:color="auto"/>
        <w:right w:val="none" w:sz="0" w:space="0" w:color="auto"/>
      </w:divBdr>
    </w:div>
    <w:div w:id="1894192266">
      <w:bodyDiv w:val="1"/>
      <w:marLeft w:val="0"/>
      <w:marRight w:val="0"/>
      <w:marTop w:val="0"/>
      <w:marBottom w:val="0"/>
      <w:divBdr>
        <w:top w:val="none" w:sz="0" w:space="0" w:color="auto"/>
        <w:left w:val="none" w:sz="0" w:space="0" w:color="auto"/>
        <w:bottom w:val="none" w:sz="0" w:space="0" w:color="auto"/>
        <w:right w:val="none" w:sz="0" w:space="0" w:color="auto"/>
      </w:divBdr>
    </w:div>
    <w:div w:id="1911110765">
      <w:bodyDiv w:val="1"/>
      <w:marLeft w:val="0"/>
      <w:marRight w:val="0"/>
      <w:marTop w:val="0"/>
      <w:marBottom w:val="0"/>
      <w:divBdr>
        <w:top w:val="none" w:sz="0" w:space="0" w:color="auto"/>
        <w:left w:val="none" w:sz="0" w:space="0" w:color="auto"/>
        <w:bottom w:val="none" w:sz="0" w:space="0" w:color="auto"/>
        <w:right w:val="none" w:sz="0" w:space="0" w:color="auto"/>
      </w:divBdr>
    </w:div>
    <w:div w:id="1925913226">
      <w:bodyDiv w:val="1"/>
      <w:marLeft w:val="0"/>
      <w:marRight w:val="0"/>
      <w:marTop w:val="0"/>
      <w:marBottom w:val="0"/>
      <w:divBdr>
        <w:top w:val="none" w:sz="0" w:space="0" w:color="auto"/>
        <w:left w:val="none" w:sz="0" w:space="0" w:color="auto"/>
        <w:bottom w:val="none" w:sz="0" w:space="0" w:color="auto"/>
        <w:right w:val="none" w:sz="0" w:space="0" w:color="auto"/>
      </w:divBdr>
    </w:div>
    <w:div w:id="2033845750">
      <w:bodyDiv w:val="1"/>
      <w:marLeft w:val="0"/>
      <w:marRight w:val="0"/>
      <w:marTop w:val="0"/>
      <w:marBottom w:val="0"/>
      <w:divBdr>
        <w:top w:val="none" w:sz="0" w:space="0" w:color="auto"/>
        <w:left w:val="none" w:sz="0" w:space="0" w:color="auto"/>
        <w:bottom w:val="none" w:sz="0" w:space="0" w:color="auto"/>
        <w:right w:val="none" w:sz="0" w:space="0" w:color="auto"/>
      </w:divBdr>
      <w:divsChild>
        <w:div w:id="232158306">
          <w:marLeft w:val="200"/>
          <w:marRight w:val="200"/>
          <w:marTop w:val="200"/>
          <w:marBottom w:val="200"/>
          <w:divBdr>
            <w:top w:val="none" w:sz="0" w:space="0" w:color="auto"/>
            <w:left w:val="none" w:sz="0" w:space="0" w:color="auto"/>
            <w:bottom w:val="none" w:sz="0" w:space="0" w:color="auto"/>
            <w:right w:val="none" w:sz="0" w:space="0" w:color="auto"/>
          </w:divBdr>
        </w:div>
      </w:divsChild>
    </w:div>
    <w:div w:id="2035615127">
      <w:bodyDiv w:val="1"/>
      <w:marLeft w:val="0"/>
      <w:marRight w:val="0"/>
      <w:marTop w:val="0"/>
      <w:marBottom w:val="0"/>
      <w:divBdr>
        <w:top w:val="none" w:sz="0" w:space="0" w:color="auto"/>
        <w:left w:val="none" w:sz="0" w:space="0" w:color="auto"/>
        <w:bottom w:val="none" w:sz="0" w:space="0" w:color="auto"/>
        <w:right w:val="none" w:sz="0" w:space="0" w:color="auto"/>
      </w:divBdr>
    </w:div>
    <w:div w:id="2046175927">
      <w:bodyDiv w:val="1"/>
      <w:marLeft w:val="0"/>
      <w:marRight w:val="0"/>
      <w:marTop w:val="0"/>
      <w:marBottom w:val="0"/>
      <w:divBdr>
        <w:top w:val="none" w:sz="0" w:space="0" w:color="auto"/>
        <w:left w:val="none" w:sz="0" w:space="0" w:color="auto"/>
        <w:bottom w:val="none" w:sz="0" w:space="0" w:color="auto"/>
        <w:right w:val="none" w:sz="0" w:space="0" w:color="auto"/>
      </w:divBdr>
    </w:div>
    <w:div w:id="2079476963">
      <w:bodyDiv w:val="1"/>
      <w:marLeft w:val="0"/>
      <w:marRight w:val="0"/>
      <w:marTop w:val="0"/>
      <w:marBottom w:val="0"/>
      <w:divBdr>
        <w:top w:val="none" w:sz="0" w:space="0" w:color="auto"/>
        <w:left w:val="none" w:sz="0" w:space="0" w:color="auto"/>
        <w:bottom w:val="none" w:sz="0" w:space="0" w:color="auto"/>
        <w:right w:val="none" w:sz="0" w:space="0" w:color="auto"/>
      </w:divBdr>
      <w:divsChild>
        <w:div w:id="780801009">
          <w:marLeft w:val="0"/>
          <w:marRight w:val="0"/>
          <w:marTop w:val="0"/>
          <w:marBottom w:val="0"/>
          <w:divBdr>
            <w:top w:val="none" w:sz="0" w:space="0" w:color="auto"/>
            <w:left w:val="none" w:sz="0" w:space="0" w:color="auto"/>
            <w:bottom w:val="none" w:sz="0" w:space="0" w:color="auto"/>
            <w:right w:val="none" w:sz="0" w:space="0" w:color="auto"/>
          </w:divBdr>
          <w:divsChild>
            <w:div w:id="186332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093680">
      <w:bodyDiv w:val="1"/>
      <w:marLeft w:val="0"/>
      <w:marRight w:val="0"/>
      <w:marTop w:val="0"/>
      <w:marBottom w:val="0"/>
      <w:divBdr>
        <w:top w:val="none" w:sz="0" w:space="0" w:color="auto"/>
        <w:left w:val="none" w:sz="0" w:space="0" w:color="auto"/>
        <w:bottom w:val="none" w:sz="0" w:space="0" w:color="auto"/>
        <w:right w:val="none" w:sz="0" w:space="0" w:color="auto"/>
      </w:divBdr>
    </w:div>
    <w:div w:id="2084986377">
      <w:bodyDiv w:val="1"/>
      <w:marLeft w:val="0"/>
      <w:marRight w:val="0"/>
      <w:marTop w:val="0"/>
      <w:marBottom w:val="0"/>
      <w:divBdr>
        <w:top w:val="none" w:sz="0" w:space="0" w:color="auto"/>
        <w:left w:val="none" w:sz="0" w:space="0" w:color="auto"/>
        <w:bottom w:val="none" w:sz="0" w:space="0" w:color="auto"/>
        <w:right w:val="none" w:sz="0" w:space="0" w:color="auto"/>
      </w:divBdr>
    </w:div>
    <w:div w:id="2087262782">
      <w:bodyDiv w:val="1"/>
      <w:marLeft w:val="0"/>
      <w:marRight w:val="0"/>
      <w:marTop w:val="0"/>
      <w:marBottom w:val="0"/>
      <w:divBdr>
        <w:top w:val="none" w:sz="0" w:space="0" w:color="auto"/>
        <w:left w:val="none" w:sz="0" w:space="0" w:color="auto"/>
        <w:bottom w:val="none" w:sz="0" w:space="0" w:color="auto"/>
        <w:right w:val="none" w:sz="0" w:space="0" w:color="auto"/>
      </w:divBdr>
    </w:div>
    <w:div w:id="2093159987">
      <w:bodyDiv w:val="1"/>
      <w:marLeft w:val="0"/>
      <w:marRight w:val="0"/>
      <w:marTop w:val="0"/>
      <w:marBottom w:val="0"/>
      <w:divBdr>
        <w:top w:val="none" w:sz="0" w:space="0" w:color="auto"/>
        <w:left w:val="none" w:sz="0" w:space="0" w:color="auto"/>
        <w:bottom w:val="none" w:sz="0" w:space="0" w:color="auto"/>
        <w:right w:val="none" w:sz="0" w:space="0" w:color="auto"/>
      </w:divBdr>
    </w:div>
    <w:div w:id="212599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cpro100.info/wp-content/uploads/2016/02/Polosyi-na-e%60krane-sleva-bityiy-piksel-sprava.jpg" TargetMode="External"/><Relationship Id="rId13" Type="http://schemas.openxmlformats.org/officeDocument/2006/relationships/image" Target="media/image3.jpeg"/><Relationship Id="rId18" Type="http://schemas.openxmlformats.org/officeDocument/2006/relationships/hyperlink" Target="https://www.intuit.ru/studies/courses/2192/31/lecture/988?page=1" TargetMode="External"/><Relationship Id="rId26" Type="http://schemas.openxmlformats.org/officeDocument/2006/relationships/hyperlink" Target="https://www.intuit.ru/studies/courses/2192/31/lecture/988?page=2" TargetMode="External"/><Relationship Id="rId3" Type="http://schemas.openxmlformats.org/officeDocument/2006/relationships/styles" Target="styles.xml"/><Relationship Id="rId21" Type="http://schemas.openxmlformats.org/officeDocument/2006/relationships/image" Target="media/image8.gif"/><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6.jpeg"/><Relationship Id="rId25" Type="http://schemas.openxmlformats.org/officeDocument/2006/relationships/image" Target="media/image9.gif"/><Relationship Id="rId2" Type="http://schemas.openxmlformats.org/officeDocument/2006/relationships/numbering" Target="numbering.xml"/><Relationship Id="rId16" Type="http://schemas.openxmlformats.org/officeDocument/2006/relationships/hyperlink" Target="http://pcpro100.info/wp-content/uploads/2016/02/2016-02-13-20_18_43-Artefaktyi-na-rabochem-stole.jpg" TargetMode="External"/><Relationship Id="rId20" Type="http://schemas.openxmlformats.org/officeDocument/2006/relationships/hyperlink" Target="https://www.intuit.ru/studies/courses/2192/31/lecture/988?page=1" TargetMode="External"/><Relationship Id="rId29" Type="http://schemas.openxmlformats.org/officeDocument/2006/relationships/hyperlink" Target="https://www.intuit.ru/studies/courses/2192/31/literatur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cpro100.info/wp-content/uploads/2016/02/2016-02-13-19_23_57-Primer-artefaktov-v-igre.png" TargetMode="External"/><Relationship Id="rId24" Type="http://schemas.openxmlformats.org/officeDocument/2006/relationships/hyperlink" Target="https://www.intuit.ru/studies/courses/2192/31/lecture/988?page=2"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yperlink" Target="https://www.intuit.ru/studies/courses/2192/31/literature" TargetMode="External"/><Relationship Id="rId28" Type="http://schemas.openxmlformats.org/officeDocument/2006/relationships/hyperlink" Target="https://www.intuit.ru/studies/courses/2192/31/lecture/988?page=2" TargetMode="External"/><Relationship Id="rId10" Type="http://schemas.openxmlformats.org/officeDocument/2006/relationships/hyperlink" Target="http://pcpro100.info/kak-voyti-v-bios-klavishi-vhoda/" TargetMode="External"/><Relationship Id="rId19" Type="http://schemas.openxmlformats.org/officeDocument/2006/relationships/image" Target="media/image7.gi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4.jpeg"/><Relationship Id="rId22" Type="http://schemas.openxmlformats.org/officeDocument/2006/relationships/hyperlink" Target="https://www.intuit.ru/studies/courses/2192/31/literature" TargetMode="External"/><Relationship Id="rId27" Type="http://schemas.openxmlformats.org/officeDocument/2006/relationships/image" Target="media/image10.gif"/><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9C41C-FC63-48DA-86C2-9DAA839C3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TotalTime>
  <Pages>60</Pages>
  <Words>16743</Words>
  <Characters>95438</Characters>
  <Application>Microsoft Office Word</Application>
  <DocSecurity>0</DocSecurity>
  <Lines>795</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vvvv</dc:creator>
  <cp:lastModifiedBy>admin</cp:lastModifiedBy>
  <cp:revision>40</cp:revision>
  <dcterms:created xsi:type="dcterms:W3CDTF">2018-03-07T07:25:00Z</dcterms:created>
  <dcterms:modified xsi:type="dcterms:W3CDTF">2025-10-09T09:51:00Z</dcterms:modified>
</cp:coreProperties>
</file>