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9B084" w14:textId="77777777" w:rsidR="00EB383C" w:rsidRDefault="00EB383C" w:rsidP="00236C7A">
      <w:pPr>
        <w:pStyle w:val="1"/>
        <w:tabs>
          <w:tab w:val="left" w:pos="10490"/>
        </w:tabs>
        <w:spacing w:before="72" w:line="276" w:lineRule="auto"/>
        <w:ind w:left="0" w:right="50"/>
      </w:pPr>
      <w:r>
        <w:t>Частное образовательное учреждение</w:t>
      </w:r>
    </w:p>
    <w:p w14:paraId="0EC55734" w14:textId="77777777" w:rsidR="00EB383C" w:rsidRDefault="00EB383C" w:rsidP="00236C7A">
      <w:pPr>
        <w:pStyle w:val="1"/>
        <w:tabs>
          <w:tab w:val="left" w:pos="10490"/>
        </w:tabs>
        <w:spacing w:before="72" w:line="276" w:lineRule="auto"/>
        <w:ind w:left="0" w:right="50"/>
      </w:pPr>
      <w:r>
        <w:rPr>
          <w:spacing w:val="-62"/>
        </w:rPr>
        <w:t xml:space="preserve"> </w:t>
      </w:r>
      <w:r>
        <w:t>профессионального образования</w:t>
      </w:r>
    </w:p>
    <w:p w14:paraId="43AF0F8D" w14:textId="77777777" w:rsidR="00EB383C" w:rsidRDefault="00EB383C" w:rsidP="00236C7A">
      <w:pPr>
        <w:tabs>
          <w:tab w:val="left" w:pos="10490"/>
        </w:tabs>
        <w:spacing w:line="292" w:lineRule="exact"/>
        <w:ind w:right="50"/>
        <w:jc w:val="center"/>
        <w:rPr>
          <w:b/>
          <w:sz w:val="26"/>
        </w:rPr>
      </w:pPr>
      <w:r>
        <w:rPr>
          <w:b/>
          <w:sz w:val="26"/>
        </w:rPr>
        <w:t>«Ставропольский</w:t>
      </w:r>
      <w:r>
        <w:rPr>
          <w:b/>
          <w:spacing w:val="-16"/>
          <w:sz w:val="26"/>
        </w:rPr>
        <w:t xml:space="preserve"> </w:t>
      </w:r>
      <w:r>
        <w:rPr>
          <w:b/>
          <w:sz w:val="26"/>
        </w:rPr>
        <w:t>многопрофильный</w:t>
      </w:r>
      <w:r>
        <w:rPr>
          <w:b/>
          <w:spacing w:val="-13"/>
          <w:sz w:val="26"/>
        </w:rPr>
        <w:t xml:space="preserve"> </w:t>
      </w:r>
      <w:r>
        <w:rPr>
          <w:b/>
          <w:sz w:val="26"/>
        </w:rPr>
        <w:t>колледж»</w:t>
      </w:r>
    </w:p>
    <w:p w14:paraId="2DF47B6B" w14:textId="77777777" w:rsidR="00EB383C" w:rsidRDefault="00EB383C" w:rsidP="00236C7A">
      <w:pPr>
        <w:pStyle w:val="a6"/>
        <w:ind w:left="0"/>
        <w:rPr>
          <w:b/>
          <w:sz w:val="28"/>
        </w:rPr>
      </w:pPr>
    </w:p>
    <w:p w14:paraId="172F8E6B" w14:textId="77777777" w:rsidR="00EB383C" w:rsidRDefault="00EB383C" w:rsidP="00236C7A">
      <w:pPr>
        <w:pStyle w:val="a6"/>
        <w:ind w:left="0"/>
        <w:rPr>
          <w:b/>
          <w:sz w:val="28"/>
        </w:rPr>
      </w:pPr>
    </w:p>
    <w:p w14:paraId="16774A7B" w14:textId="77777777" w:rsidR="00EB383C" w:rsidRDefault="00EB383C" w:rsidP="00236C7A">
      <w:pPr>
        <w:pStyle w:val="a6"/>
        <w:ind w:left="0"/>
        <w:rPr>
          <w:b/>
          <w:sz w:val="28"/>
        </w:rPr>
      </w:pPr>
    </w:p>
    <w:p w14:paraId="79711F94" w14:textId="77777777" w:rsidR="00EB383C" w:rsidRDefault="00EB383C" w:rsidP="00236C7A">
      <w:pPr>
        <w:pStyle w:val="a6"/>
        <w:ind w:left="0"/>
        <w:rPr>
          <w:b/>
          <w:sz w:val="28"/>
        </w:rPr>
      </w:pPr>
    </w:p>
    <w:p w14:paraId="03D57B3D" w14:textId="77777777" w:rsidR="00EB383C" w:rsidRDefault="00EB383C" w:rsidP="00236C7A">
      <w:pPr>
        <w:pStyle w:val="a6"/>
        <w:ind w:left="0"/>
        <w:rPr>
          <w:b/>
          <w:sz w:val="28"/>
        </w:rPr>
      </w:pPr>
    </w:p>
    <w:p w14:paraId="2FE57A0D" w14:textId="77777777" w:rsidR="00EB383C" w:rsidRDefault="00EB383C" w:rsidP="00236C7A">
      <w:pPr>
        <w:pStyle w:val="a6"/>
        <w:ind w:left="0"/>
        <w:rPr>
          <w:b/>
          <w:sz w:val="28"/>
        </w:rPr>
      </w:pPr>
    </w:p>
    <w:p w14:paraId="1188029E" w14:textId="77777777" w:rsidR="00EB383C" w:rsidRDefault="00EB383C" w:rsidP="00236C7A">
      <w:pPr>
        <w:pStyle w:val="a6"/>
        <w:ind w:left="0"/>
        <w:rPr>
          <w:b/>
          <w:sz w:val="28"/>
        </w:rPr>
      </w:pPr>
    </w:p>
    <w:p w14:paraId="29D91C39" w14:textId="77777777" w:rsidR="00EB383C" w:rsidRDefault="00EB383C" w:rsidP="00236C7A">
      <w:pPr>
        <w:pStyle w:val="a6"/>
        <w:ind w:left="0"/>
        <w:rPr>
          <w:b/>
          <w:sz w:val="28"/>
        </w:rPr>
      </w:pPr>
    </w:p>
    <w:p w14:paraId="091C92B9" w14:textId="77777777" w:rsidR="00EB383C" w:rsidRDefault="00EB383C" w:rsidP="00236C7A">
      <w:pPr>
        <w:pStyle w:val="a6"/>
        <w:ind w:left="0"/>
        <w:rPr>
          <w:b/>
          <w:sz w:val="28"/>
        </w:rPr>
      </w:pPr>
    </w:p>
    <w:p w14:paraId="283578C8" w14:textId="77777777" w:rsidR="00EB383C" w:rsidRDefault="00EB383C" w:rsidP="00236C7A">
      <w:pPr>
        <w:pStyle w:val="a6"/>
        <w:ind w:left="0"/>
        <w:rPr>
          <w:b/>
          <w:sz w:val="28"/>
        </w:rPr>
      </w:pPr>
    </w:p>
    <w:p w14:paraId="266765A0" w14:textId="77777777" w:rsidR="00EB383C" w:rsidRDefault="00EB383C" w:rsidP="00236C7A">
      <w:pPr>
        <w:pStyle w:val="a6"/>
        <w:ind w:left="0"/>
        <w:rPr>
          <w:b/>
          <w:sz w:val="28"/>
        </w:rPr>
      </w:pPr>
    </w:p>
    <w:p w14:paraId="67B28436" w14:textId="77777777" w:rsidR="00EB383C" w:rsidRDefault="00EB383C" w:rsidP="00236C7A">
      <w:pPr>
        <w:pStyle w:val="a6"/>
        <w:ind w:left="0"/>
        <w:rPr>
          <w:b/>
          <w:sz w:val="28"/>
        </w:rPr>
      </w:pPr>
    </w:p>
    <w:p w14:paraId="46870AB2" w14:textId="77777777" w:rsidR="00EB383C" w:rsidRDefault="00EB383C" w:rsidP="00236C7A">
      <w:pPr>
        <w:pStyle w:val="a6"/>
        <w:spacing w:before="10"/>
        <w:ind w:left="0"/>
        <w:rPr>
          <w:b/>
        </w:rPr>
      </w:pPr>
    </w:p>
    <w:p w14:paraId="45B22AE7" w14:textId="77777777" w:rsidR="00EB383C" w:rsidRDefault="00EB383C" w:rsidP="00236C7A">
      <w:pPr>
        <w:pStyle w:val="1"/>
        <w:spacing w:line="276" w:lineRule="auto"/>
        <w:ind w:left="0" w:right="50" w:hanging="2"/>
      </w:pPr>
    </w:p>
    <w:p w14:paraId="5F24AA65" w14:textId="77777777" w:rsidR="00EB383C" w:rsidRDefault="00EB383C" w:rsidP="00236C7A">
      <w:pPr>
        <w:pStyle w:val="1"/>
        <w:spacing w:line="276" w:lineRule="auto"/>
        <w:ind w:left="0" w:right="50" w:hanging="2"/>
      </w:pPr>
    </w:p>
    <w:p w14:paraId="1CA9D3AA" w14:textId="77777777" w:rsidR="00EB383C" w:rsidRDefault="00EB383C" w:rsidP="00236C7A">
      <w:pPr>
        <w:pStyle w:val="1"/>
        <w:spacing w:line="360" w:lineRule="auto"/>
        <w:ind w:left="0" w:right="50" w:hanging="2"/>
        <w:rPr>
          <w:spacing w:val="1"/>
        </w:rPr>
      </w:pPr>
      <w:r>
        <w:t>МЕТОДИЧЕСКИЕ УКАЗАНИЯ</w:t>
      </w:r>
      <w:r>
        <w:rPr>
          <w:spacing w:val="1"/>
        </w:rPr>
        <w:t xml:space="preserve"> </w:t>
      </w:r>
    </w:p>
    <w:p w14:paraId="3A29D49C" w14:textId="77777777" w:rsidR="00EB383C" w:rsidRDefault="00EB383C" w:rsidP="00236C7A">
      <w:pPr>
        <w:pStyle w:val="1"/>
        <w:spacing w:line="360" w:lineRule="auto"/>
        <w:ind w:left="0" w:right="50" w:hanging="2"/>
      </w:pPr>
      <w:r>
        <w:rPr>
          <w:spacing w:val="-1"/>
        </w:rPr>
        <w:t>К</w:t>
      </w:r>
      <w:r>
        <w:rPr>
          <w:spacing w:val="-14"/>
        </w:rPr>
        <w:t xml:space="preserve"> </w:t>
      </w:r>
      <w:r>
        <w:rPr>
          <w:spacing w:val="-1"/>
        </w:rPr>
        <w:t>ПРАКТИЧЕСКИМ</w:t>
      </w:r>
      <w:r>
        <w:rPr>
          <w:spacing w:val="-9"/>
        </w:rPr>
        <w:t xml:space="preserve"> ЗАНЯТИЯМ</w:t>
      </w:r>
      <w:r>
        <w:t xml:space="preserve"> И ПРАКТИЧЕСКОЙ ПОДГОТОВКЕ</w:t>
      </w:r>
    </w:p>
    <w:p w14:paraId="71CE32D2" w14:textId="77777777" w:rsidR="00EB383C" w:rsidRDefault="00EB383C" w:rsidP="00236C7A">
      <w:pPr>
        <w:pStyle w:val="a6"/>
        <w:spacing w:line="292" w:lineRule="exact"/>
        <w:ind w:left="0" w:right="2069"/>
        <w:jc w:val="center"/>
      </w:pPr>
    </w:p>
    <w:p w14:paraId="0E808D71" w14:textId="77777777" w:rsidR="00EB383C" w:rsidRDefault="00EB383C" w:rsidP="00E215FA">
      <w:pPr>
        <w:pStyle w:val="a6"/>
        <w:spacing w:line="276" w:lineRule="auto"/>
        <w:ind w:left="0" w:right="12"/>
        <w:jc w:val="center"/>
      </w:pPr>
      <w:r>
        <w:t>по</w:t>
      </w:r>
      <w:r>
        <w:rPr>
          <w:spacing w:val="54"/>
        </w:rPr>
        <w:t xml:space="preserve"> </w:t>
      </w:r>
      <w:r>
        <w:t>дисциплине «</w:t>
      </w:r>
      <w:r>
        <w:rPr>
          <w:b/>
        </w:rPr>
        <w:t>Организационно-правовое обеспечение информационной безопасности</w:t>
      </w:r>
      <w:r>
        <w:t>»</w:t>
      </w:r>
    </w:p>
    <w:p w14:paraId="74BED1EF" w14:textId="77777777" w:rsidR="00EB383C" w:rsidRDefault="00EB383C" w:rsidP="00236C7A">
      <w:pPr>
        <w:pStyle w:val="a6"/>
        <w:spacing w:before="33"/>
        <w:ind w:left="0" w:right="2070"/>
        <w:jc w:val="center"/>
      </w:pPr>
    </w:p>
    <w:p w14:paraId="5788AC44" w14:textId="77777777" w:rsidR="00EB383C" w:rsidRDefault="00EB383C" w:rsidP="00E215FA">
      <w:pPr>
        <w:pStyle w:val="a6"/>
        <w:spacing w:before="33"/>
        <w:ind w:left="0" w:right="12"/>
        <w:jc w:val="center"/>
      </w:pPr>
      <w:r>
        <w:t>для</w:t>
      </w:r>
      <w:r>
        <w:rPr>
          <w:spacing w:val="-7"/>
        </w:rPr>
        <w:t xml:space="preserve"> </w:t>
      </w:r>
      <w:r>
        <w:t>обучающихся</w:t>
      </w:r>
      <w:r>
        <w:rPr>
          <w:spacing w:val="-5"/>
        </w:rPr>
        <w:t xml:space="preserve"> </w:t>
      </w:r>
      <w:r>
        <w:t>по</w:t>
      </w:r>
      <w:r>
        <w:rPr>
          <w:spacing w:val="-5"/>
        </w:rPr>
        <w:t xml:space="preserve"> </w:t>
      </w:r>
      <w:r>
        <w:t>специальности</w:t>
      </w:r>
    </w:p>
    <w:p w14:paraId="3145A304" w14:textId="77777777" w:rsidR="00EB383C" w:rsidRDefault="00EB383C" w:rsidP="00E215FA">
      <w:pPr>
        <w:pStyle w:val="a6"/>
        <w:spacing w:before="44"/>
        <w:ind w:left="0" w:right="12"/>
        <w:jc w:val="center"/>
      </w:pPr>
    </w:p>
    <w:p w14:paraId="578BA306" w14:textId="77777777" w:rsidR="00EB383C" w:rsidRDefault="00EB383C" w:rsidP="00E215FA">
      <w:pPr>
        <w:pStyle w:val="a6"/>
        <w:spacing w:before="44"/>
        <w:ind w:left="0" w:right="12"/>
        <w:jc w:val="center"/>
      </w:pPr>
      <w:r>
        <w:t>10.02.02</w:t>
      </w:r>
      <w:r>
        <w:rPr>
          <w:spacing w:val="-5"/>
        </w:rPr>
        <w:t xml:space="preserve"> </w:t>
      </w:r>
      <w:r>
        <w:t xml:space="preserve">«Обеспечение информационной безопасности </w:t>
      </w:r>
    </w:p>
    <w:p w14:paraId="22F9FD77" w14:textId="77777777" w:rsidR="00EB383C" w:rsidRDefault="00EB383C" w:rsidP="00E215FA">
      <w:pPr>
        <w:pStyle w:val="a6"/>
        <w:spacing w:before="44"/>
        <w:ind w:left="0" w:right="12"/>
        <w:jc w:val="center"/>
        <w:rPr>
          <w:sz w:val="28"/>
        </w:rPr>
      </w:pPr>
      <w:r>
        <w:t>и автоматизированных систем»</w:t>
      </w:r>
    </w:p>
    <w:p w14:paraId="6B7D815D" w14:textId="77777777" w:rsidR="00EB383C" w:rsidRDefault="00EB383C" w:rsidP="00236C7A">
      <w:pPr>
        <w:pStyle w:val="a6"/>
        <w:ind w:left="0"/>
        <w:rPr>
          <w:sz w:val="28"/>
        </w:rPr>
      </w:pPr>
    </w:p>
    <w:p w14:paraId="48D8C365" w14:textId="77777777" w:rsidR="00EB383C" w:rsidRDefault="00EB383C" w:rsidP="00236C7A">
      <w:pPr>
        <w:pStyle w:val="a6"/>
        <w:ind w:left="0"/>
        <w:rPr>
          <w:sz w:val="28"/>
        </w:rPr>
      </w:pPr>
    </w:p>
    <w:p w14:paraId="3ECCE836" w14:textId="77777777" w:rsidR="00EB383C" w:rsidRDefault="00EB383C" w:rsidP="00236C7A">
      <w:pPr>
        <w:pStyle w:val="a6"/>
        <w:ind w:left="0"/>
        <w:rPr>
          <w:sz w:val="28"/>
        </w:rPr>
      </w:pPr>
    </w:p>
    <w:p w14:paraId="55F53662" w14:textId="77777777" w:rsidR="00EB383C" w:rsidRDefault="00EB383C" w:rsidP="00236C7A">
      <w:pPr>
        <w:pStyle w:val="a6"/>
        <w:ind w:left="0"/>
        <w:rPr>
          <w:sz w:val="28"/>
        </w:rPr>
      </w:pPr>
    </w:p>
    <w:p w14:paraId="3B34347B" w14:textId="77777777" w:rsidR="00EB383C" w:rsidRDefault="00EB383C" w:rsidP="00236C7A">
      <w:pPr>
        <w:pStyle w:val="a6"/>
        <w:ind w:left="0"/>
        <w:rPr>
          <w:sz w:val="28"/>
        </w:rPr>
      </w:pPr>
    </w:p>
    <w:p w14:paraId="5CCE1538" w14:textId="77777777" w:rsidR="00EB383C" w:rsidRDefault="00EB383C" w:rsidP="00236C7A">
      <w:pPr>
        <w:pStyle w:val="a6"/>
        <w:ind w:left="0"/>
        <w:rPr>
          <w:sz w:val="28"/>
        </w:rPr>
      </w:pPr>
    </w:p>
    <w:p w14:paraId="6910EA92" w14:textId="77777777" w:rsidR="00EB383C" w:rsidRDefault="00EB383C" w:rsidP="00236C7A">
      <w:pPr>
        <w:pStyle w:val="a6"/>
        <w:ind w:left="0"/>
        <w:rPr>
          <w:sz w:val="28"/>
        </w:rPr>
      </w:pPr>
    </w:p>
    <w:p w14:paraId="4903CC17" w14:textId="77777777" w:rsidR="00EB383C" w:rsidRDefault="00EB383C" w:rsidP="00236C7A">
      <w:pPr>
        <w:pStyle w:val="a6"/>
        <w:ind w:left="0"/>
        <w:rPr>
          <w:sz w:val="28"/>
        </w:rPr>
      </w:pPr>
    </w:p>
    <w:p w14:paraId="31B95B28" w14:textId="77777777" w:rsidR="00EB383C" w:rsidRDefault="00EB383C" w:rsidP="00236C7A">
      <w:pPr>
        <w:pStyle w:val="a6"/>
        <w:ind w:left="0"/>
        <w:rPr>
          <w:sz w:val="28"/>
        </w:rPr>
      </w:pPr>
    </w:p>
    <w:p w14:paraId="2EEAEE57" w14:textId="77777777" w:rsidR="00EB383C" w:rsidRDefault="00EB383C" w:rsidP="00236C7A">
      <w:pPr>
        <w:pStyle w:val="a6"/>
        <w:ind w:left="0"/>
        <w:rPr>
          <w:sz w:val="28"/>
        </w:rPr>
      </w:pPr>
    </w:p>
    <w:p w14:paraId="05C64D29" w14:textId="77777777" w:rsidR="00EB383C" w:rsidRDefault="00EB383C" w:rsidP="00236C7A">
      <w:pPr>
        <w:pStyle w:val="a6"/>
        <w:ind w:left="0"/>
        <w:rPr>
          <w:sz w:val="28"/>
        </w:rPr>
      </w:pPr>
    </w:p>
    <w:p w14:paraId="238AD14C" w14:textId="77777777" w:rsidR="00EB383C" w:rsidRDefault="00EB383C" w:rsidP="00236C7A">
      <w:pPr>
        <w:pStyle w:val="a6"/>
        <w:ind w:left="0" w:right="2070"/>
      </w:pPr>
    </w:p>
    <w:p w14:paraId="1F8C1B51" w14:textId="77777777" w:rsidR="00EB383C" w:rsidRDefault="00EB383C" w:rsidP="00236C7A">
      <w:pPr>
        <w:pStyle w:val="a6"/>
        <w:ind w:left="0" w:right="2070"/>
      </w:pPr>
    </w:p>
    <w:p w14:paraId="5D00A992" w14:textId="403754A2" w:rsidR="00EB383C" w:rsidRDefault="00EB383C" w:rsidP="00E215FA">
      <w:pPr>
        <w:pStyle w:val="a6"/>
        <w:ind w:left="0" w:right="12"/>
        <w:jc w:val="center"/>
      </w:pPr>
      <w:r>
        <w:t>Ставрополь,</w:t>
      </w:r>
      <w:r>
        <w:rPr>
          <w:spacing w:val="-7"/>
        </w:rPr>
        <w:t xml:space="preserve"> </w:t>
      </w:r>
      <w:r>
        <w:t>202</w:t>
      </w:r>
      <w:r w:rsidR="009A7EEF">
        <w:t>5</w:t>
      </w:r>
      <w:r>
        <w:t xml:space="preserve"> г.</w:t>
      </w:r>
    </w:p>
    <w:p w14:paraId="7D763A40" w14:textId="77777777" w:rsidR="00EB383C" w:rsidRDefault="00EB383C" w:rsidP="00236C7A">
      <w:pPr>
        <w:widowControl/>
        <w:autoSpaceDE/>
        <w:autoSpaceDN/>
        <w:sectPr w:rsidR="00EB383C" w:rsidSect="00236C7A">
          <w:type w:val="nextColumn"/>
          <w:pgSz w:w="11920" w:h="16850"/>
          <w:pgMar w:top="1134" w:right="851" w:bottom="1701" w:left="1701" w:header="720" w:footer="720" w:gutter="0"/>
          <w:cols w:space="720"/>
        </w:sectPr>
      </w:pPr>
    </w:p>
    <w:p w14:paraId="3BA59EE3" w14:textId="77777777" w:rsidR="00EB383C" w:rsidRDefault="00EB383C" w:rsidP="00236C7A">
      <w:pPr>
        <w:tabs>
          <w:tab w:val="left" w:pos="10490"/>
        </w:tabs>
        <w:spacing w:before="73" w:line="360" w:lineRule="auto"/>
        <w:ind w:right="50"/>
        <w:jc w:val="both"/>
        <w:rPr>
          <w:sz w:val="28"/>
        </w:rPr>
      </w:pPr>
      <w:r>
        <w:rPr>
          <w:sz w:val="28"/>
        </w:rPr>
        <w:lastRenderedPageBreak/>
        <w:t>Методические</w:t>
      </w:r>
      <w:r>
        <w:rPr>
          <w:spacing w:val="1"/>
          <w:sz w:val="28"/>
        </w:rPr>
        <w:t xml:space="preserve"> </w:t>
      </w:r>
      <w:r>
        <w:rPr>
          <w:sz w:val="28"/>
        </w:rPr>
        <w:t>указания</w:t>
      </w:r>
      <w:r>
        <w:rPr>
          <w:spacing w:val="1"/>
          <w:sz w:val="28"/>
        </w:rPr>
        <w:t xml:space="preserve"> </w:t>
      </w:r>
      <w:r>
        <w:rPr>
          <w:sz w:val="28"/>
        </w:rPr>
        <w:t>составлены</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с Федеральным государственным образовательным стандартом среднего профессионального образования по специальности 10.02.05 Обеспечение информационной безопасности и автоматизированных систем утвержденным приказом </w:t>
      </w:r>
      <w:proofErr w:type="spellStart"/>
      <w:r>
        <w:rPr>
          <w:spacing w:val="1"/>
          <w:sz w:val="28"/>
        </w:rPr>
        <w:t>Минобрнауки</w:t>
      </w:r>
      <w:proofErr w:type="spellEnd"/>
      <w:r>
        <w:rPr>
          <w:spacing w:val="1"/>
          <w:sz w:val="28"/>
        </w:rPr>
        <w:t xml:space="preserve"> России от 09.12.2016 г. № 1553 </w:t>
      </w:r>
      <w:r>
        <w:rPr>
          <w:sz w:val="28"/>
        </w:rPr>
        <w:t>и</w:t>
      </w:r>
      <w:r>
        <w:rPr>
          <w:spacing w:val="1"/>
          <w:sz w:val="28"/>
        </w:rPr>
        <w:t xml:space="preserve"> </w:t>
      </w:r>
      <w:r>
        <w:rPr>
          <w:sz w:val="28"/>
        </w:rPr>
        <w:t>программой</w:t>
      </w:r>
      <w:r>
        <w:rPr>
          <w:spacing w:val="-67"/>
          <w:sz w:val="28"/>
        </w:rPr>
        <w:t xml:space="preserve"> </w:t>
      </w:r>
      <w:r>
        <w:rPr>
          <w:sz w:val="28"/>
        </w:rPr>
        <w:t>дисциплины</w:t>
      </w:r>
      <w:r>
        <w:rPr>
          <w:spacing w:val="-1"/>
          <w:sz w:val="28"/>
        </w:rPr>
        <w:t xml:space="preserve"> </w:t>
      </w:r>
      <w:r>
        <w:rPr>
          <w:sz w:val="28"/>
        </w:rPr>
        <w:t>«Организационно-правовое обеспечение информационной безопасности».</w:t>
      </w:r>
    </w:p>
    <w:p w14:paraId="5BCD4B32" w14:textId="77777777" w:rsidR="00EB383C" w:rsidRDefault="00EB383C" w:rsidP="00236C7A">
      <w:pPr>
        <w:pStyle w:val="a6"/>
        <w:ind w:left="0"/>
        <w:rPr>
          <w:sz w:val="28"/>
        </w:rPr>
      </w:pPr>
    </w:p>
    <w:p w14:paraId="6DCAAA1B" w14:textId="77777777" w:rsidR="00EB383C" w:rsidRDefault="00EB383C" w:rsidP="00236C7A">
      <w:pPr>
        <w:rPr>
          <w:sz w:val="28"/>
        </w:rPr>
      </w:pPr>
    </w:p>
    <w:p w14:paraId="12ECD20F" w14:textId="77777777" w:rsidR="00EB383C" w:rsidRDefault="00EB383C" w:rsidP="00236C7A">
      <w:pPr>
        <w:rPr>
          <w:sz w:val="28"/>
        </w:rPr>
      </w:pPr>
    </w:p>
    <w:p w14:paraId="224353DB" w14:textId="57BA22F8" w:rsidR="00EB383C" w:rsidRDefault="00EB383C" w:rsidP="00236C7A">
      <w:pPr>
        <w:rPr>
          <w:sz w:val="28"/>
        </w:rPr>
      </w:pPr>
      <w:r>
        <w:rPr>
          <w:sz w:val="28"/>
        </w:rPr>
        <w:t>Составитель:</w:t>
      </w:r>
      <w:r>
        <w:rPr>
          <w:spacing w:val="-2"/>
          <w:sz w:val="28"/>
        </w:rPr>
        <w:t xml:space="preserve"> </w:t>
      </w:r>
      <w:proofErr w:type="spellStart"/>
      <w:r w:rsidR="005F6038">
        <w:rPr>
          <w:spacing w:val="-2"/>
          <w:sz w:val="28"/>
        </w:rPr>
        <w:t>Сивирский</w:t>
      </w:r>
      <w:proofErr w:type="spellEnd"/>
      <w:r w:rsidR="005F6038">
        <w:rPr>
          <w:spacing w:val="-2"/>
          <w:sz w:val="28"/>
        </w:rPr>
        <w:t xml:space="preserve"> Сергей Михайлович</w:t>
      </w:r>
    </w:p>
    <w:p w14:paraId="0BF4BA33" w14:textId="77777777" w:rsidR="00EB383C" w:rsidRDefault="00EB383C" w:rsidP="00236C7A">
      <w:pPr>
        <w:pStyle w:val="a6"/>
        <w:spacing w:before="2"/>
        <w:ind w:left="0"/>
        <w:rPr>
          <w:sz w:val="28"/>
        </w:rPr>
      </w:pPr>
    </w:p>
    <w:p w14:paraId="4697EE80"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4DA57246"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5F1DD619"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16AB61CA"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47D33AA7"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0D7E0252"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362BBB9D"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46C935E0"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3024A2ED"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088B1BB1"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5BB2149D"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59CDB788"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4406B6D8"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50A15F86"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59DA7676"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2CFF8474"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61892C15"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666D0894"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7FEF05A1" w14:textId="77777777" w:rsidR="00EB383C" w:rsidRDefault="00EB383C" w:rsidP="00236C7A">
      <w:pPr>
        <w:tabs>
          <w:tab w:val="left" w:pos="2097"/>
          <w:tab w:val="left" w:pos="2615"/>
          <w:tab w:val="left" w:pos="4056"/>
          <w:tab w:val="left" w:pos="6071"/>
          <w:tab w:val="left" w:pos="7859"/>
          <w:tab w:val="left" w:pos="9710"/>
        </w:tabs>
        <w:ind w:right="50"/>
        <w:jc w:val="both"/>
        <w:rPr>
          <w:sz w:val="28"/>
        </w:rPr>
      </w:pPr>
    </w:p>
    <w:p w14:paraId="0FB7F8F6" w14:textId="5054D17B" w:rsidR="00EB383C" w:rsidRDefault="00EB383C" w:rsidP="00236C7A">
      <w:pPr>
        <w:tabs>
          <w:tab w:val="left" w:pos="2097"/>
          <w:tab w:val="left" w:pos="2615"/>
          <w:tab w:val="left" w:pos="4056"/>
          <w:tab w:val="left" w:pos="6071"/>
          <w:tab w:val="left" w:pos="7859"/>
          <w:tab w:val="left" w:pos="9710"/>
        </w:tabs>
        <w:spacing w:line="360" w:lineRule="auto"/>
        <w:ind w:right="50"/>
        <w:jc w:val="both"/>
        <w:rPr>
          <w:sz w:val="28"/>
        </w:rPr>
      </w:pPr>
      <w:r>
        <w:rPr>
          <w:sz w:val="28"/>
        </w:rPr>
        <w:t xml:space="preserve">Рассмотрено </w:t>
      </w:r>
      <w:r w:rsidR="009A7EEF">
        <w:rPr>
          <w:sz w:val="28"/>
        </w:rPr>
        <w:t>и рекомендовано на заседании кафедры Информационной безопасности.</w:t>
      </w:r>
      <w:r>
        <w:rPr>
          <w:spacing w:val="-3"/>
          <w:sz w:val="28"/>
        </w:rPr>
        <w:t xml:space="preserve"> </w:t>
      </w:r>
      <w:r>
        <w:rPr>
          <w:sz w:val="28"/>
        </w:rPr>
        <w:t>Протокол</w:t>
      </w:r>
      <w:r>
        <w:rPr>
          <w:spacing w:val="-2"/>
          <w:sz w:val="28"/>
        </w:rPr>
        <w:t xml:space="preserve"> </w:t>
      </w:r>
      <w:r>
        <w:rPr>
          <w:sz w:val="28"/>
        </w:rPr>
        <w:t>№</w:t>
      </w:r>
      <w:r>
        <w:rPr>
          <w:spacing w:val="-2"/>
          <w:sz w:val="28"/>
        </w:rPr>
        <w:t xml:space="preserve"> </w:t>
      </w:r>
      <w:r w:rsidR="009A7EEF">
        <w:rPr>
          <w:sz w:val="28"/>
        </w:rPr>
        <w:t>10</w:t>
      </w:r>
      <w:r>
        <w:rPr>
          <w:spacing w:val="-4"/>
          <w:sz w:val="28"/>
        </w:rPr>
        <w:t xml:space="preserve"> </w:t>
      </w:r>
      <w:r>
        <w:rPr>
          <w:sz w:val="28"/>
        </w:rPr>
        <w:t>от</w:t>
      </w:r>
      <w:r w:rsidR="009A7EEF">
        <w:rPr>
          <w:sz w:val="28"/>
        </w:rPr>
        <w:t xml:space="preserve"> 12.05.2025</w:t>
      </w:r>
      <w:r>
        <w:rPr>
          <w:spacing w:val="-2"/>
          <w:sz w:val="28"/>
        </w:rPr>
        <w:t xml:space="preserve"> </w:t>
      </w:r>
      <w:r>
        <w:rPr>
          <w:sz w:val="28"/>
        </w:rPr>
        <w:t>г.</w:t>
      </w:r>
    </w:p>
    <w:p w14:paraId="1FD6B86E" w14:textId="77777777" w:rsidR="00EB383C" w:rsidRDefault="00EB383C" w:rsidP="00236C7A">
      <w:pPr>
        <w:pStyle w:val="a6"/>
        <w:spacing w:before="11" w:line="360" w:lineRule="auto"/>
        <w:ind w:left="0" w:right="50"/>
        <w:jc w:val="both"/>
        <w:rPr>
          <w:sz w:val="27"/>
        </w:rPr>
      </w:pPr>
    </w:p>
    <w:p w14:paraId="0B6E1D3F" w14:textId="77777777" w:rsidR="00EB383C" w:rsidRDefault="00EB383C" w:rsidP="00236C7A">
      <w:pPr>
        <w:spacing w:line="360" w:lineRule="auto"/>
        <w:ind w:right="50"/>
        <w:jc w:val="both"/>
        <w:rPr>
          <w:sz w:val="28"/>
        </w:rPr>
      </w:pPr>
    </w:p>
    <w:p w14:paraId="215071FF" w14:textId="77777777" w:rsidR="00EB383C" w:rsidRDefault="00EB383C" w:rsidP="00236C7A">
      <w:pPr>
        <w:widowControl/>
        <w:autoSpaceDE/>
        <w:autoSpaceDN/>
        <w:rPr>
          <w:sz w:val="28"/>
        </w:rPr>
        <w:sectPr w:rsidR="00EB383C" w:rsidSect="00236C7A">
          <w:type w:val="nextColumn"/>
          <w:pgSz w:w="11920" w:h="16850"/>
          <w:pgMar w:top="1134" w:right="851" w:bottom="1701" w:left="1701" w:header="720" w:footer="720" w:gutter="0"/>
          <w:cols w:space="720"/>
        </w:sectPr>
      </w:pPr>
      <w:bookmarkStart w:id="0" w:name="_GoBack"/>
      <w:bookmarkEnd w:id="0"/>
    </w:p>
    <w:p w14:paraId="26320BCB" w14:textId="77777777" w:rsidR="00EB383C" w:rsidRDefault="00EB383C" w:rsidP="00236C7A">
      <w:pPr>
        <w:spacing w:before="65"/>
        <w:ind w:right="50"/>
        <w:jc w:val="center"/>
        <w:rPr>
          <w:b/>
          <w:sz w:val="26"/>
        </w:rPr>
      </w:pPr>
      <w:r>
        <w:rPr>
          <w:b/>
          <w:sz w:val="26"/>
        </w:rPr>
        <w:lastRenderedPageBreak/>
        <w:t>СОДЕРЖАНИЕ</w:t>
      </w:r>
    </w:p>
    <w:p w14:paraId="68FB4183" w14:textId="77777777" w:rsidR="00EB383C" w:rsidRDefault="00EB383C" w:rsidP="00236C7A">
      <w:pPr>
        <w:pStyle w:val="a6"/>
        <w:spacing w:before="4"/>
        <w:ind w:left="0"/>
        <w:rPr>
          <w:b/>
          <w:sz w:val="33"/>
        </w:rPr>
      </w:pPr>
    </w:p>
    <w:p w14:paraId="0A0D2578" w14:textId="77777777" w:rsidR="00EB383C" w:rsidRDefault="00EB383C" w:rsidP="00236C7A">
      <w:pPr>
        <w:jc w:val="both"/>
        <w:rPr>
          <w:sz w:val="28"/>
          <w:szCs w:val="28"/>
        </w:rPr>
      </w:pPr>
      <w:r>
        <w:rPr>
          <w:sz w:val="28"/>
          <w:szCs w:val="28"/>
        </w:rPr>
        <w:t>Введение</w:t>
      </w:r>
    </w:p>
    <w:p w14:paraId="35632F22" w14:textId="77777777" w:rsidR="00EB383C" w:rsidRDefault="00EB383C" w:rsidP="00236C7A">
      <w:pPr>
        <w:pStyle w:val="1"/>
        <w:ind w:left="0"/>
        <w:jc w:val="both"/>
      </w:pPr>
    </w:p>
    <w:p w14:paraId="3913EA38" w14:textId="77777777" w:rsidR="00EB383C" w:rsidRDefault="00EB383C" w:rsidP="00236C7A">
      <w:pPr>
        <w:pStyle w:val="1"/>
        <w:ind w:left="0"/>
        <w:jc w:val="both"/>
        <w:rPr>
          <w:b w:val="0"/>
        </w:rPr>
      </w:pPr>
      <w:r>
        <w:t>ПРАКТИЧЕСКОЕ</w:t>
      </w:r>
      <w:r>
        <w:rPr>
          <w:spacing w:val="3"/>
        </w:rPr>
        <w:t xml:space="preserve"> </w:t>
      </w:r>
      <w:r>
        <w:t>ЗАНЯТИЕ №</w:t>
      </w:r>
      <w:r>
        <w:rPr>
          <w:spacing w:val="-4"/>
        </w:rPr>
        <w:t xml:space="preserve"> </w:t>
      </w:r>
      <w:r>
        <w:t xml:space="preserve">1. </w:t>
      </w:r>
      <w:r>
        <w:rPr>
          <w:b w:val="0"/>
        </w:rPr>
        <w:t>Информация как объект правового регулирования</w:t>
      </w:r>
    </w:p>
    <w:p w14:paraId="4C0D2908" w14:textId="77777777" w:rsidR="00EB383C" w:rsidRDefault="00EB383C" w:rsidP="00236C7A">
      <w:pPr>
        <w:pStyle w:val="1"/>
        <w:ind w:left="0"/>
        <w:jc w:val="both"/>
      </w:pPr>
    </w:p>
    <w:p w14:paraId="2FEBE4B6" w14:textId="77777777" w:rsidR="00EB383C" w:rsidRDefault="00EB383C" w:rsidP="00236C7A">
      <w:pPr>
        <w:pStyle w:val="1"/>
        <w:ind w:left="0"/>
        <w:jc w:val="both"/>
        <w:rPr>
          <w:b w:val="0"/>
        </w:rPr>
      </w:pPr>
      <w:r>
        <w:t>ПРАКТИЧЕСКОЕ ЗАНЯТИЕ №</w:t>
      </w:r>
      <w:r>
        <w:rPr>
          <w:spacing w:val="-6"/>
        </w:rPr>
        <w:t xml:space="preserve"> </w:t>
      </w:r>
      <w:r>
        <w:t xml:space="preserve">2. </w:t>
      </w:r>
      <w:r>
        <w:rPr>
          <w:b w:val="0"/>
        </w:rPr>
        <w:t>Законодательная и нормативно-правовая база РФ в области информатизации и защиты информации</w:t>
      </w:r>
    </w:p>
    <w:p w14:paraId="07B1D491" w14:textId="77777777" w:rsidR="00EB383C" w:rsidRDefault="00EB383C" w:rsidP="00236C7A">
      <w:pPr>
        <w:pStyle w:val="1"/>
        <w:ind w:left="0"/>
        <w:jc w:val="both"/>
      </w:pPr>
    </w:p>
    <w:p w14:paraId="4C3465DD" w14:textId="77777777" w:rsidR="00EB383C" w:rsidRDefault="00EB383C" w:rsidP="00236C7A">
      <w:pPr>
        <w:pStyle w:val="1"/>
        <w:ind w:left="0"/>
        <w:jc w:val="both"/>
        <w:rPr>
          <w:b w:val="0"/>
        </w:rPr>
      </w:pPr>
      <w:r>
        <w:t>ПРАКТИЧЕСКАЯ ПОДГОТОВКА №</w:t>
      </w:r>
      <w:r>
        <w:rPr>
          <w:spacing w:val="-6"/>
        </w:rPr>
        <w:t xml:space="preserve"> </w:t>
      </w:r>
      <w:r>
        <w:t xml:space="preserve">3. </w:t>
      </w:r>
      <w:r>
        <w:rPr>
          <w:b w:val="0"/>
        </w:rPr>
        <w:t>Организация работы по определению состава, засекречиванию и рассекречиванию конфиденциальной информации</w:t>
      </w:r>
    </w:p>
    <w:p w14:paraId="1134A90D" w14:textId="77777777" w:rsidR="00EB383C" w:rsidRDefault="00EB383C" w:rsidP="00236C7A">
      <w:pPr>
        <w:pStyle w:val="1"/>
        <w:ind w:left="0"/>
        <w:jc w:val="both"/>
      </w:pPr>
    </w:p>
    <w:p w14:paraId="2C46226D" w14:textId="77777777" w:rsidR="00EB383C" w:rsidRDefault="00EB383C" w:rsidP="00236C7A">
      <w:pPr>
        <w:pStyle w:val="1"/>
        <w:ind w:left="0"/>
        <w:jc w:val="both"/>
        <w:rPr>
          <w:b w:val="0"/>
        </w:rPr>
      </w:pPr>
      <w:r>
        <w:t>ПРАКТИЧЕСКОЕ</w:t>
      </w:r>
      <w:r>
        <w:rPr>
          <w:spacing w:val="-3"/>
        </w:rPr>
        <w:t xml:space="preserve"> </w:t>
      </w:r>
      <w:r>
        <w:t>ЗАНЯТИЕ</w:t>
      </w:r>
      <w:r>
        <w:rPr>
          <w:spacing w:val="-3"/>
        </w:rPr>
        <w:t xml:space="preserve"> </w:t>
      </w:r>
      <w:r>
        <w:t>№</w:t>
      </w:r>
      <w:r>
        <w:rPr>
          <w:spacing w:val="-6"/>
        </w:rPr>
        <w:t xml:space="preserve"> </w:t>
      </w:r>
      <w:r>
        <w:t xml:space="preserve">4. </w:t>
      </w:r>
      <w:r>
        <w:rPr>
          <w:b w:val="0"/>
        </w:rPr>
        <w:t>Правовой режим защиты персональных данных</w:t>
      </w:r>
    </w:p>
    <w:p w14:paraId="19A38D1C" w14:textId="77777777" w:rsidR="00EB383C" w:rsidRDefault="00EB383C" w:rsidP="00236C7A">
      <w:pPr>
        <w:pStyle w:val="1"/>
        <w:ind w:left="0"/>
        <w:jc w:val="both"/>
      </w:pPr>
    </w:p>
    <w:p w14:paraId="32693906" w14:textId="77777777" w:rsidR="00EB383C" w:rsidRDefault="00EB383C" w:rsidP="00236C7A">
      <w:pPr>
        <w:pStyle w:val="1"/>
        <w:ind w:left="0"/>
        <w:jc w:val="both"/>
        <w:rPr>
          <w:b w:val="0"/>
        </w:rPr>
      </w:pPr>
      <w:r>
        <w:t>ПРАКТИЧЕСКОЕ ЗАНЯТИЕ №</w:t>
      </w:r>
      <w:r>
        <w:rPr>
          <w:spacing w:val="-6"/>
        </w:rPr>
        <w:t xml:space="preserve"> </w:t>
      </w:r>
      <w:r>
        <w:t xml:space="preserve">5. </w:t>
      </w:r>
      <w:r>
        <w:rPr>
          <w:b w:val="0"/>
        </w:rPr>
        <w:t>Особенности защиты прав на секреты производства (ноу-хау) в режиме коммерческой тайны</w:t>
      </w:r>
    </w:p>
    <w:p w14:paraId="09BD6A75" w14:textId="77777777" w:rsidR="00EB383C" w:rsidRDefault="00EB383C" w:rsidP="00236C7A">
      <w:pPr>
        <w:pStyle w:val="1"/>
        <w:ind w:left="0"/>
        <w:jc w:val="both"/>
      </w:pPr>
    </w:p>
    <w:p w14:paraId="42A9C4B9" w14:textId="77777777" w:rsidR="00EB383C" w:rsidRDefault="00EB383C" w:rsidP="00236C7A">
      <w:pPr>
        <w:pStyle w:val="1"/>
        <w:ind w:left="0"/>
        <w:jc w:val="both"/>
        <w:rPr>
          <w:b w:val="0"/>
        </w:rPr>
      </w:pPr>
      <w:r>
        <w:t>ПРАКТИЧЕСКОЕ ЗАНЯТИЕ №</w:t>
      </w:r>
      <w:r>
        <w:rPr>
          <w:spacing w:val="-6"/>
        </w:rPr>
        <w:t xml:space="preserve"> </w:t>
      </w:r>
      <w:r>
        <w:t xml:space="preserve">6. </w:t>
      </w:r>
      <w:r>
        <w:rPr>
          <w:b w:val="0"/>
        </w:rPr>
        <w:t>Контролирующие органы в области информационной безопасности Российской Федерации</w:t>
      </w:r>
    </w:p>
    <w:p w14:paraId="05ECCC38" w14:textId="77777777" w:rsidR="00EB383C" w:rsidRDefault="00EB383C" w:rsidP="00236C7A">
      <w:pPr>
        <w:pStyle w:val="1"/>
        <w:ind w:left="0"/>
        <w:jc w:val="both"/>
      </w:pPr>
    </w:p>
    <w:p w14:paraId="6863401B" w14:textId="77777777" w:rsidR="00EB383C" w:rsidRDefault="00EB383C" w:rsidP="00236C7A">
      <w:pPr>
        <w:pStyle w:val="1"/>
        <w:ind w:left="0"/>
        <w:jc w:val="both"/>
      </w:pPr>
      <w:r>
        <w:t>ПРАКТИЧЕСКАЯ ПОДГОТОВКА</w:t>
      </w:r>
      <w:r>
        <w:rPr>
          <w:spacing w:val="-2"/>
        </w:rPr>
        <w:t xml:space="preserve"> </w:t>
      </w:r>
      <w:r>
        <w:t>№</w:t>
      </w:r>
      <w:r>
        <w:rPr>
          <w:spacing w:val="-6"/>
        </w:rPr>
        <w:t xml:space="preserve"> </w:t>
      </w:r>
      <w:r>
        <w:t xml:space="preserve">7. </w:t>
      </w:r>
      <w:r>
        <w:rPr>
          <w:b w:val="0"/>
        </w:rPr>
        <w:t>Допуск лиц и сотрудников к сведениям, составляющим государственную тайну и конфиденциальную информацию</w:t>
      </w:r>
    </w:p>
    <w:p w14:paraId="429F3BC0" w14:textId="77777777" w:rsidR="00EB383C" w:rsidRDefault="00EB383C" w:rsidP="00236C7A">
      <w:pPr>
        <w:pStyle w:val="1"/>
        <w:ind w:left="0"/>
        <w:jc w:val="both"/>
      </w:pPr>
    </w:p>
    <w:p w14:paraId="71C41CD3" w14:textId="77777777" w:rsidR="00EB383C" w:rsidRDefault="00EB383C" w:rsidP="00236C7A">
      <w:pPr>
        <w:pStyle w:val="1"/>
        <w:ind w:left="0"/>
        <w:jc w:val="both"/>
        <w:rPr>
          <w:b w:val="0"/>
        </w:rPr>
      </w:pPr>
      <w:r>
        <w:t>ПРАКТИЧЕСКОЕ</w:t>
      </w:r>
      <w:r>
        <w:rPr>
          <w:spacing w:val="-2"/>
        </w:rPr>
        <w:t xml:space="preserve"> </w:t>
      </w:r>
      <w:r>
        <w:t>ЗАНЯТИЕ</w:t>
      </w:r>
      <w:r>
        <w:rPr>
          <w:spacing w:val="-3"/>
        </w:rPr>
        <w:t xml:space="preserve"> </w:t>
      </w:r>
      <w:r>
        <w:t>№</w:t>
      </w:r>
      <w:r>
        <w:rPr>
          <w:spacing w:val="-6"/>
        </w:rPr>
        <w:t xml:space="preserve"> </w:t>
      </w:r>
      <w:r>
        <w:t xml:space="preserve">8. </w:t>
      </w:r>
      <w:r>
        <w:rPr>
          <w:b w:val="0"/>
        </w:rPr>
        <w:t>Защита информации в экстремальных ситуациях</w:t>
      </w:r>
    </w:p>
    <w:p w14:paraId="0B92AFF5" w14:textId="77777777" w:rsidR="00EB383C" w:rsidRDefault="00EB383C" w:rsidP="00236C7A">
      <w:pPr>
        <w:pStyle w:val="1"/>
        <w:ind w:left="0"/>
        <w:jc w:val="both"/>
      </w:pPr>
    </w:p>
    <w:p w14:paraId="157513A9" w14:textId="77777777" w:rsidR="00EB383C" w:rsidRDefault="00EB383C" w:rsidP="00236C7A">
      <w:pPr>
        <w:pStyle w:val="1"/>
        <w:ind w:left="0"/>
        <w:jc w:val="both"/>
        <w:rPr>
          <w:b w:val="0"/>
        </w:rPr>
      </w:pPr>
      <w:r>
        <w:t>ПРАКТИЧЕСКОЕ</w:t>
      </w:r>
      <w:r>
        <w:rPr>
          <w:spacing w:val="-2"/>
        </w:rPr>
        <w:t xml:space="preserve"> </w:t>
      </w:r>
      <w:r>
        <w:t>ЗАНЯТИЕ</w:t>
      </w:r>
      <w:r>
        <w:rPr>
          <w:spacing w:val="-3"/>
        </w:rPr>
        <w:t xml:space="preserve"> </w:t>
      </w:r>
      <w:r>
        <w:t>№</w:t>
      </w:r>
      <w:r>
        <w:rPr>
          <w:spacing w:val="-6"/>
        </w:rPr>
        <w:t xml:space="preserve"> </w:t>
      </w:r>
      <w:r>
        <w:t xml:space="preserve">9. </w:t>
      </w:r>
      <w:r>
        <w:rPr>
          <w:b w:val="0"/>
        </w:rPr>
        <w:t>Лицензирование деятельности в области защиты информации</w:t>
      </w:r>
    </w:p>
    <w:p w14:paraId="47800313" w14:textId="77777777" w:rsidR="00EB383C" w:rsidRDefault="00EB383C" w:rsidP="00236C7A">
      <w:pPr>
        <w:jc w:val="both"/>
        <w:rPr>
          <w:b/>
          <w:sz w:val="26"/>
          <w:szCs w:val="26"/>
        </w:rPr>
      </w:pPr>
    </w:p>
    <w:p w14:paraId="1502D116" w14:textId="77777777" w:rsidR="00EB383C" w:rsidRDefault="00EB383C" w:rsidP="00236C7A">
      <w:pPr>
        <w:jc w:val="both"/>
        <w:rPr>
          <w:sz w:val="26"/>
          <w:szCs w:val="26"/>
        </w:rPr>
      </w:pPr>
      <w:r>
        <w:rPr>
          <w:b/>
          <w:sz w:val="26"/>
          <w:szCs w:val="26"/>
        </w:rPr>
        <w:t>ПРАКТИЧЕСКАЯ ПОДГОТОВКА</w:t>
      </w:r>
      <w:r>
        <w:rPr>
          <w:b/>
          <w:spacing w:val="-2"/>
          <w:sz w:val="26"/>
          <w:szCs w:val="26"/>
        </w:rPr>
        <w:t xml:space="preserve"> </w:t>
      </w:r>
      <w:r>
        <w:rPr>
          <w:b/>
          <w:sz w:val="26"/>
          <w:szCs w:val="26"/>
        </w:rPr>
        <w:t>№</w:t>
      </w:r>
      <w:r>
        <w:rPr>
          <w:b/>
          <w:spacing w:val="-6"/>
          <w:sz w:val="26"/>
          <w:szCs w:val="26"/>
        </w:rPr>
        <w:t xml:space="preserve"> 10.</w:t>
      </w:r>
      <w:r>
        <w:rPr>
          <w:spacing w:val="-6"/>
          <w:sz w:val="28"/>
          <w:szCs w:val="28"/>
        </w:rPr>
        <w:t xml:space="preserve"> </w:t>
      </w:r>
      <w:r>
        <w:rPr>
          <w:sz w:val="26"/>
          <w:szCs w:val="26"/>
        </w:rPr>
        <w:t>Положения о сертификации средств защиты информации по требованиям безопасности информации</w:t>
      </w:r>
    </w:p>
    <w:p w14:paraId="281C0306" w14:textId="77777777" w:rsidR="00EB383C" w:rsidRDefault="00EB383C" w:rsidP="00236C7A">
      <w:pPr>
        <w:jc w:val="both"/>
        <w:rPr>
          <w:b/>
          <w:sz w:val="26"/>
          <w:szCs w:val="26"/>
        </w:rPr>
      </w:pPr>
    </w:p>
    <w:p w14:paraId="55ACC256" w14:textId="77777777" w:rsidR="00EB383C" w:rsidRDefault="00EB383C" w:rsidP="00236C7A">
      <w:pPr>
        <w:jc w:val="both"/>
        <w:rPr>
          <w:b/>
          <w:sz w:val="26"/>
          <w:szCs w:val="26"/>
        </w:rPr>
      </w:pPr>
      <w:r>
        <w:rPr>
          <w:b/>
          <w:sz w:val="26"/>
          <w:szCs w:val="26"/>
        </w:rPr>
        <w:t>ПРАКТИЧЕСКОЕ ЗАНЯТИЕ № 11.</w:t>
      </w:r>
      <w:r>
        <w:rPr>
          <w:sz w:val="26"/>
          <w:szCs w:val="26"/>
        </w:rPr>
        <w:t xml:space="preserve"> Основные виды технических каналов утечки информации</w:t>
      </w:r>
    </w:p>
    <w:p w14:paraId="5FA8502E" w14:textId="77777777" w:rsidR="00EB383C" w:rsidRDefault="00EB383C" w:rsidP="00236C7A">
      <w:pPr>
        <w:jc w:val="both"/>
        <w:rPr>
          <w:b/>
          <w:sz w:val="26"/>
          <w:szCs w:val="26"/>
        </w:rPr>
      </w:pPr>
    </w:p>
    <w:p w14:paraId="5718E6FA" w14:textId="77777777" w:rsidR="00EB383C" w:rsidRDefault="00EB383C" w:rsidP="00236C7A">
      <w:pPr>
        <w:jc w:val="both"/>
        <w:rPr>
          <w:sz w:val="26"/>
          <w:szCs w:val="26"/>
        </w:rPr>
      </w:pPr>
      <w:r>
        <w:rPr>
          <w:b/>
          <w:sz w:val="26"/>
          <w:szCs w:val="26"/>
        </w:rPr>
        <w:t>ПРАКТИЧЕСКОЕ ЗАНЯТИЕ № 12.</w:t>
      </w:r>
      <w:r>
        <w:rPr>
          <w:sz w:val="26"/>
          <w:szCs w:val="26"/>
        </w:rPr>
        <w:t xml:space="preserve"> Особенность уголовно-правовой защиты информации, составляющей государственную тайну</w:t>
      </w:r>
    </w:p>
    <w:p w14:paraId="7161DEBB" w14:textId="77777777" w:rsidR="00EB383C" w:rsidRDefault="00EB383C" w:rsidP="00236C7A">
      <w:pPr>
        <w:jc w:val="both"/>
        <w:rPr>
          <w:b/>
          <w:sz w:val="26"/>
          <w:szCs w:val="26"/>
        </w:rPr>
      </w:pPr>
    </w:p>
    <w:p w14:paraId="52AAAAF0" w14:textId="77777777" w:rsidR="00EB383C" w:rsidRDefault="00EB383C" w:rsidP="00236C7A">
      <w:pPr>
        <w:jc w:val="both"/>
        <w:rPr>
          <w:sz w:val="26"/>
          <w:szCs w:val="26"/>
        </w:rPr>
      </w:pPr>
      <w:r>
        <w:rPr>
          <w:b/>
          <w:sz w:val="26"/>
          <w:szCs w:val="26"/>
        </w:rPr>
        <w:t>ПРАКТИЧЕСКОЕ ЗАНЯТИЕ № 13</w:t>
      </w:r>
      <w:r>
        <w:rPr>
          <w:sz w:val="26"/>
          <w:szCs w:val="26"/>
        </w:rPr>
        <w:t>. Законодательные и нормативные правовые акты, регламентирующие трудовые правоотношения</w:t>
      </w:r>
    </w:p>
    <w:p w14:paraId="786C8E87" w14:textId="77777777" w:rsidR="00EB383C" w:rsidRDefault="00EB383C" w:rsidP="00236C7A">
      <w:pPr>
        <w:jc w:val="both"/>
        <w:rPr>
          <w:sz w:val="26"/>
          <w:szCs w:val="26"/>
        </w:rPr>
      </w:pPr>
    </w:p>
    <w:p w14:paraId="77A4CCF9" w14:textId="77777777" w:rsidR="00EB383C" w:rsidRDefault="00EB383C" w:rsidP="00236C7A">
      <w:pPr>
        <w:jc w:val="both"/>
        <w:rPr>
          <w:sz w:val="26"/>
          <w:szCs w:val="26"/>
        </w:rPr>
      </w:pPr>
      <w:r>
        <w:rPr>
          <w:sz w:val="26"/>
          <w:szCs w:val="26"/>
        </w:rPr>
        <w:t>Вопросы к экзамену</w:t>
      </w:r>
    </w:p>
    <w:p w14:paraId="08585715" w14:textId="77777777" w:rsidR="00EB383C" w:rsidRDefault="00EB383C" w:rsidP="00236C7A">
      <w:pPr>
        <w:rPr>
          <w:sz w:val="28"/>
        </w:rPr>
      </w:pPr>
    </w:p>
    <w:p w14:paraId="40118663" w14:textId="77777777" w:rsidR="00EB383C" w:rsidRDefault="00EB383C" w:rsidP="00236C7A">
      <w:pPr>
        <w:widowControl/>
        <w:autoSpaceDE/>
        <w:autoSpaceDN/>
        <w:rPr>
          <w:sz w:val="28"/>
        </w:rPr>
        <w:sectPr w:rsidR="00EB383C" w:rsidSect="00236C7A">
          <w:type w:val="nextColumn"/>
          <w:pgSz w:w="11920" w:h="16850"/>
          <w:pgMar w:top="1134" w:right="851" w:bottom="1701" w:left="1701" w:header="720" w:footer="720" w:gutter="0"/>
          <w:cols w:space="720"/>
        </w:sectPr>
      </w:pPr>
    </w:p>
    <w:p w14:paraId="7B5D61EC" w14:textId="77777777" w:rsidR="00EB383C" w:rsidRDefault="00EB383C" w:rsidP="00236C7A">
      <w:pPr>
        <w:pStyle w:val="a6"/>
        <w:spacing w:before="65"/>
        <w:ind w:left="0" w:right="50"/>
        <w:jc w:val="center"/>
      </w:pPr>
      <w:r>
        <w:lastRenderedPageBreak/>
        <w:t>ВВЕДЕНИЕ</w:t>
      </w:r>
    </w:p>
    <w:p w14:paraId="48829265" w14:textId="77777777" w:rsidR="00EB383C" w:rsidRDefault="00EB383C" w:rsidP="00236C7A">
      <w:pPr>
        <w:pStyle w:val="a6"/>
        <w:spacing w:before="3"/>
        <w:ind w:left="0"/>
        <w:rPr>
          <w:sz w:val="33"/>
        </w:rPr>
      </w:pPr>
    </w:p>
    <w:p w14:paraId="543709AD" w14:textId="77777777" w:rsidR="00EB383C" w:rsidRDefault="00EB383C" w:rsidP="00236C7A">
      <w:pPr>
        <w:pStyle w:val="a6"/>
        <w:spacing w:before="1" w:line="276" w:lineRule="auto"/>
        <w:ind w:left="0" w:right="50" w:firstLine="708"/>
        <w:jc w:val="both"/>
      </w:pPr>
      <w:r>
        <w:t>При подготовке к занятиям студентам рекомендуется последовательной изучить</w:t>
      </w:r>
      <w:r>
        <w:rPr>
          <w:spacing w:val="1"/>
        </w:rPr>
        <w:t xml:space="preserve"> </w:t>
      </w:r>
      <w:r>
        <w:t>лекционный материал, соответствующий раздел учебника или учебного пособия, затем</w:t>
      </w:r>
      <w:r>
        <w:rPr>
          <w:spacing w:val="1"/>
        </w:rPr>
        <w:t xml:space="preserve"> </w:t>
      </w:r>
      <w:r>
        <w:t>подобрать</w:t>
      </w:r>
      <w:r>
        <w:rPr>
          <w:spacing w:val="1"/>
        </w:rPr>
        <w:t xml:space="preserve"> </w:t>
      </w:r>
      <w:r>
        <w:t>и</w:t>
      </w:r>
      <w:r>
        <w:rPr>
          <w:spacing w:val="1"/>
        </w:rPr>
        <w:t xml:space="preserve"> </w:t>
      </w:r>
      <w:r>
        <w:t>изучить</w:t>
      </w:r>
      <w:r>
        <w:rPr>
          <w:spacing w:val="1"/>
        </w:rPr>
        <w:t xml:space="preserve"> </w:t>
      </w:r>
      <w:r>
        <w:t>рекомендуемую</w:t>
      </w:r>
      <w:r>
        <w:rPr>
          <w:spacing w:val="1"/>
        </w:rPr>
        <w:t xml:space="preserve"> </w:t>
      </w:r>
      <w:r>
        <w:t>научную</w:t>
      </w:r>
      <w:r>
        <w:rPr>
          <w:spacing w:val="1"/>
        </w:rPr>
        <w:t xml:space="preserve"> </w:t>
      </w:r>
      <w:r>
        <w:t>литературу</w:t>
      </w:r>
      <w:r>
        <w:rPr>
          <w:spacing w:val="1"/>
        </w:rPr>
        <w:t xml:space="preserve"> </w:t>
      </w:r>
      <w:r>
        <w:t>и</w:t>
      </w:r>
      <w:r>
        <w:rPr>
          <w:spacing w:val="65"/>
        </w:rPr>
        <w:t xml:space="preserve"> </w:t>
      </w:r>
      <w:r>
        <w:t>нормативно-правовые</w:t>
      </w:r>
      <w:r>
        <w:rPr>
          <w:spacing w:val="1"/>
        </w:rPr>
        <w:t xml:space="preserve"> </w:t>
      </w:r>
      <w:r>
        <w:t>акты.</w:t>
      </w:r>
    </w:p>
    <w:p w14:paraId="5E7B1BA5" w14:textId="77777777" w:rsidR="00EB383C" w:rsidRDefault="00EB383C" w:rsidP="00236C7A">
      <w:pPr>
        <w:pStyle w:val="a6"/>
        <w:spacing w:before="1" w:line="276" w:lineRule="auto"/>
        <w:ind w:left="0" w:right="50" w:firstLine="708"/>
        <w:jc w:val="both"/>
      </w:pPr>
      <w:r>
        <w:t>В</w:t>
      </w:r>
      <w:r>
        <w:rPr>
          <w:spacing w:val="-5"/>
        </w:rPr>
        <w:t xml:space="preserve"> </w:t>
      </w:r>
      <w:r>
        <w:t>результате</w:t>
      </w:r>
      <w:r>
        <w:rPr>
          <w:spacing w:val="-5"/>
        </w:rPr>
        <w:t xml:space="preserve"> </w:t>
      </w:r>
      <w:r>
        <w:t>изучения</w:t>
      </w:r>
      <w:r>
        <w:rPr>
          <w:spacing w:val="-4"/>
        </w:rPr>
        <w:t xml:space="preserve"> </w:t>
      </w:r>
      <w:r>
        <w:t>дисциплины</w:t>
      </w:r>
      <w:r>
        <w:rPr>
          <w:spacing w:val="-3"/>
        </w:rPr>
        <w:t xml:space="preserve"> </w:t>
      </w:r>
      <w:r>
        <w:t>обучающийся</w:t>
      </w:r>
      <w:r>
        <w:rPr>
          <w:spacing w:val="-4"/>
        </w:rPr>
        <w:t xml:space="preserve"> </w:t>
      </w:r>
      <w:r>
        <w:t>должен:</w:t>
      </w:r>
    </w:p>
    <w:p w14:paraId="33E07510" w14:textId="77777777" w:rsidR="00EB383C" w:rsidRDefault="00EB383C" w:rsidP="00236C7A">
      <w:pPr>
        <w:pStyle w:val="a6"/>
        <w:spacing w:before="1" w:line="276" w:lineRule="auto"/>
        <w:ind w:left="0" w:right="50"/>
        <w:jc w:val="both"/>
        <w:rPr>
          <w:b/>
        </w:rPr>
      </w:pPr>
      <w:r>
        <w:rPr>
          <w:b/>
        </w:rPr>
        <w:t>уметь:</w:t>
      </w:r>
    </w:p>
    <w:p w14:paraId="44F7C4C6" w14:textId="77777777" w:rsidR="00EB383C" w:rsidRDefault="00EB383C" w:rsidP="00236C7A">
      <w:pPr>
        <w:pStyle w:val="a6"/>
        <w:spacing w:before="1" w:line="276" w:lineRule="auto"/>
        <w:ind w:left="0" w:right="50" w:firstLine="709"/>
        <w:jc w:val="both"/>
        <w:rPr>
          <w:b/>
        </w:rPr>
      </w:pPr>
      <w:r>
        <w:t>– осуществлять организационное обеспечение информационной безопасности автоматизированных (информационных) систем в рамках должностных обязанностей техника по защите информации;</w:t>
      </w:r>
    </w:p>
    <w:p w14:paraId="7044B139" w14:textId="77777777" w:rsidR="00EB383C" w:rsidRDefault="00EB383C" w:rsidP="00236C7A">
      <w:pPr>
        <w:spacing w:line="276" w:lineRule="auto"/>
        <w:ind w:firstLine="709"/>
        <w:jc w:val="both"/>
        <w:rPr>
          <w:sz w:val="26"/>
        </w:rPr>
      </w:pPr>
      <w:r>
        <w:rPr>
          <w:sz w:val="26"/>
        </w:rPr>
        <w:t>– применять нормативные правовые акты и нормативные методические документы в области защиты информации;</w:t>
      </w:r>
    </w:p>
    <w:p w14:paraId="164FDAFC" w14:textId="77777777" w:rsidR="00EB383C" w:rsidRDefault="00EB383C" w:rsidP="00236C7A">
      <w:pPr>
        <w:spacing w:line="276" w:lineRule="auto"/>
        <w:ind w:firstLine="709"/>
        <w:jc w:val="both"/>
        <w:rPr>
          <w:sz w:val="26"/>
        </w:rPr>
      </w:pPr>
      <w:r>
        <w:rPr>
          <w:sz w:val="26"/>
        </w:rPr>
        <w:t>– контролировать соблюдение персоналом требований по защите информации при ее обработке с использованием средств вычислительной техники;</w:t>
      </w:r>
    </w:p>
    <w:p w14:paraId="1090B204" w14:textId="77777777" w:rsidR="00EB383C" w:rsidRDefault="00EB383C" w:rsidP="00236C7A">
      <w:pPr>
        <w:spacing w:line="276" w:lineRule="auto"/>
        <w:ind w:firstLine="709"/>
        <w:jc w:val="both"/>
        <w:rPr>
          <w:sz w:val="26"/>
        </w:rPr>
      </w:pPr>
      <w:r>
        <w:rPr>
          <w:sz w:val="26"/>
        </w:rPr>
        <w:t>– оформлять документацию по регламентации мероприятий и оказанию услуг в области защиты информации;</w:t>
      </w:r>
    </w:p>
    <w:p w14:paraId="1A0A0D56" w14:textId="77777777" w:rsidR="00EB383C" w:rsidRDefault="00EB383C" w:rsidP="00236C7A">
      <w:pPr>
        <w:spacing w:line="276" w:lineRule="auto"/>
        <w:ind w:firstLine="709"/>
        <w:jc w:val="both"/>
        <w:rPr>
          <w:sz w:val="26"/>
        </w:rPr>
      </w:pPr>
      <w:r>
        <w:rPr>
          <w:sz w:val="26"/>
        </w:rPr>
        <w:t>– защищать свои права в соответствии с трудовым законодательством.</w:t>
      </w:r>
    </w:p>
    <w:p w14:paraId="0EAE5378" w14:textId="77777777" w:rsidR="00EB383C" w:rsidRDefault="00EB383C" w:rsidP="00236C7A">
      <w:pPr>
        <w:pStyle w:val="1"/>
        <w:spacing w:before="51"/>
        <w:ind w:left="0"/>
        <w:jc w:val="left"/>
      </w:pPr>
      <w:r>
        <w:t>знать:</w:t>
      </w:r>
    </w:p>
    <w:p w14:paraId="50C4D10C"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 основные нормативные правовые акты в области информационной безопасности и защиты информации, а также нормативные методические документы Федеральной службы безопасности Российской Федерации, Федеральной службы по техническому и экспортному контролю в данной области;</w:t>
      </w:r>
    </w:p>
    <w:p w14:paraId="2994AAE1"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 правовые основы организации защиты информации, содержащей сведения, составляющие государственную тайну и информации конфиденциального характера, задачи органов защиты государственной тайны;</w:t>
      </w:r>
    </w:p>
    <w:p w14:paraId="476C3455"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 нормативные документы в области обеспечения защиты информации ограниченного доступа;</w:t>
      </w:r>
    </w:p>
    <w:p w14:paraId="1D207C5E"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 организацию ремонтного обслуживания аппаратуры и средств защиты информации;</w:t>
      </w:r>
    </w:p>
    <w:p w14:paraId="024FF3AD"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 принципы и методы организационной защиты информации, организационное обеспечение информационной безопасности в организации;</w:t>
      </w:r>
    </w:p>
    <w:p w14:paraId="5043D8F0"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 правовое положение субъектов правоотношений в сфере профессиональной деятельности (включая предпринимательскую деятельность);</w:t>
      </w:r>
    </w:p>
    <w:p w14:paraId="55E645A8"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 нормативные методические документы, регламентирующие порядок выполнения мероприятий по защите информации, обрабатываемой в автоматизированной (информационной) системе;</w:t>
      </w:r>
    </w:p>
    <w:p w14:paraId="7E0B2009"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 законодательные и нормативные правовые акты, регламентирующие трудовые правоотношения.</w:t>
      </w:r>
    </w:p>
    <w:p w14:paraId="0BD8E997"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Освоение дисциплины направлено на формирование следующих</w:t>
      </w:r>
      <w:r>
        <w:rPr>
          <w:spacing w:val="1"/>
        </w:rPr>
        <w:t xml:space="preserve"> </w:t>
      </w:r>
      <w:r>
        <w:t>общих</w:t>
      </w:r>
      <w:r>
        <w:rPr>
          <w:spacing w:val="1"/>
        </w:rPr>
        <w:t xml:space="preserve"> </w:t>
      </w:r>
      <w:r>
        <w:t>и</w:t>
      </w:r>
      <w:r>
        <w:rPr>
          <w:spacing w:val="-62"/>
        </w:rPr>
        <w:t xml:space="preserve"> </w:t>
      </w:r>
      <w:r>
        <w:lastRenderedPageBreak/>
        <w:t>профессиональных компетенций:</w:t>
      </w:r>
    </w:p>
    <w:p w14:paraId="1B860420"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01.: Выбирать способы решения задач профессиональной деятельности, применительно к различным контекстам.</w:t>
      </w:r>
    </w:p>
    <w:p w14:paraId="7F58F0ED" w14:textId="77777777" w:rsidR="00EB383C" w:rsidRDefault="00EB383C" w:rsidP="00D8477E">
      <w:pPr>
        <w:pStyle w:val="a6"/>
        <w:tabs>
          <w:tab w:val="left" w:pos="2070"/>
          <w:tab w:val="left" w:pos="3660"/>
          <w:tab w:val="left" w:pos="5589"/>
          <w:tab w:val="left" w:pos="7411"/>
        </w:tabs>
        <w:spacing w:before="1" w:line="276" w:lineRule="auto"/>
        <w:ind w:left="0" w:right="50" w:firstLine="708"/>
        <w:jc w:val="both"/>
      </w:pPr>
      <w:r>
        <w:t>ОК 02.: Осуществлять поиск, анализ и интерпретацию информации, необходимой для выполнения задач профессиональной деятельности.</w:t>
      </w:r>
    </w:p>
    <w:p w14:paraId="121FA1DF"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03.: Планировать и реализовывать собственное профессиональное и личностное развитие.</w:t>
      </w:r>
    </w:p>
    <w:p w14:paraId="62919F88"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04.: Работать в коллективе и команде, эффективно взаимодействовать с коллегами, руководством, клиентами.</w:t>
      </w:r>
    </w:p>
    <w:p w14:paraId="07A2151A"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7010411D"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09.: Использовать информационные технологии в профессиональной деятельности.</w:t>
      </w:r>
    </w:p>
    <w:p w14:paraId="3A9ED7FE"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1.4.: Осуществлять проверку технического состояния, техническое обслуживание и текущий ремонт, устранять отказы и восстанавливать работоспособность автоматизированных (информационных) систем в защищенном.</w:t>
      </w:r>
    </w:p>
    <w:p w14:paraId="7AD0F8D2"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2.1.: Осуществлять установку и настройку отдельных программных, программно-аппаратных средств защиты информации.</w:t>
      </w:r>
    </w:p>
    <w:p w14:paraId="3DE6906B"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2.4.: Осуществлять обработку, хранение и передачу информации ограниченного доступа.</w:t>
      </w:r>
    </w:p>
    <w:p w14:paraId="513F23B9"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3.2.: Осуществлять эксплуатацию технических средств защиты информации в соответствии с требованиями эксплуатационной документации.</w:t>
      </w:r>
    </w:p>
    <w:p w14:paraId="7E4A5BA7" w14:textId="77777777"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3.5.: Организовывать отдельные работы по физической защите объектов информатизации.</w:t>
      </w:r>
    </w:p>
    <w:p w14:paraId="05AB01A5" w14:textId="77777777" w:rsidR="00EB383C" w:rsidRDefault="00EB383C" w:rsidP="00236C7A">
      <w:pPr>
        <w:widowControl/>
        <w:autoSpaceDE/>
        <w:autoSpaceDN/>
        <w:spacing w:line="276" w:lineRule="auto"/>
        <w:rPr>
          <w:sz w:val="26"/>
          <w:szCs w:val="26"/>
        </w:rPr>
        <w:sectPr w:rsidR="00EB383C" w:rsidSect="00236C7A">
          <w:type w:val="nextColumn"/>
          <w:pgSz w:w="11920" w:h="16850"/>
          <w:pgMar w:top="1134" w:right="851" w:bottom="1701" w:left="1701" w:header="720" w:footer="720" w:gutter="0"/>
          <w:cols w:space="720"/>
        </w:sectPr>
      </w:pPr>
    </w:p>
    <w:p w14:paraId="0C6AC0AE" w14:textId="77777777" w:rsidR="00EB383C" w:rsidRDefault="00EB383C" w:rsidP="00236C7A">
      <w:pPr>
        <w:pStyle w:val="1"/>
        <w:ind w:left="0" w:right="50"/>
      </w:pPr>
      <w:r>
        <w:lastRenderedPageBreak/>
        <w:t>ПРАКТИЧЕСКОЕ</w:t>
      </w:r>
      <w:r>
        <w:rPr>
          <w:spacing w:val="3"/>
        </w:rPr>
        <w:t xml:space="preserve"> </w:t>
      </w:r>
      <w:r>
        <w:t>ЗАНЯТИЕ №</w:t>
      </w:r>
      <w:r>
        <w:rPr>
          <w:spacing w:val="-4"/>
        </w:rPr>
        <w:t xml:space="preserve"> </w:t>
      </w:r>
      <w:r>
        <w:t>1.</w:t>
      </w:r>
    </w:p>
    <w:p w14:paraId="766E8D5A" w14:textId="77777777" w:rsidR="00EB383C" w:rsidRDefault="00EB383C" w:rsidP="00236C7A">
      <w:pPr>
        <w:pStyle w:val="1"/>
        <w:ind w:left="0"/>
      </w:pPr>
      <w:r>
        <w:t>Информация как объект правового регулирования</w:t>
      </w:r>
    </w:p>
    <w:p w14:paraId="0A31B41A" w14:textId="77777777" w:rsidR="00EB383C" w:rsidRDefault="00EB383C" w:rsidP="00236C7A">
      <w:pPr>
        <w:pStyle w:val="a6"/>
        <w:spacing w:before="1"/>
        <w:ind w:left="0"/>
        <w:rPr>
          <w:b/>
          <w:sz w:val="34"/>
        </w:rPr>
      </w:pPr>
    </w:p>
    <w:p w14:paraId="2FD70D68" w14:textId="77777777" w:rsidR="00EB383C" w:rsidRDefault="00EB383C" w:rsidP="00236C7A">
      <w:pPr>
        <w:spacing w:before="1"/>
        <w:jc w:val="center"/>
        <w:rPr>
          <w:b/>
          <w:sz w:val="26"/>
        </w:rPr>
      </w:pPr>
      <w:r>
        <w:rPr>
          <w:b/>
          <w:sz w:val="26"/>
        </w:rPr>
        <w:t>Теоретическая</w:t>
      </w:r>
      <w:r>
        <w:rPr>
          <w:b/>
          <w:spacing w:val="-6"/>
          <w:sz w:val="26"/>
        </w:rPr>
        <w:t xml:space="preserve"> </w:t>
      </w:r>
      <w:r>
        <w:rPr>
          <w:b/>
          <w:sz w:val="26"/>
        </w:rPr>
        <w:t>часть</w:t>
      </w:r>
    </w:p>
    <w:p w14:paraId="682A1EF4" w14:textId="77777777" w:rsidR="00EB383C" w:rsidRPr="00154B63" w:rsidRDefault="00EB383C" w:rsidP="00236C7A">
      <w:pPr>
        <w:widowControl/>
        <w:autoSpaceDE/>
        <w:spacing w:line="276" w:lineRule="auto"/>
        <w:ind w:firstLine="709"/>
        <w:jc w:val="both"/>
        <w:rPr>
          <w:color w:val="000000" w:themeColor="text1"/>
          <w:sz w:val="26"/>
          <w:szCs w:val="26"/>
          <w:lang w:eastAsia="ru-RU"/>
        </w:rPr>
      </w:pPr>
      <w:r w:rsidRPr="00154B63">
        <w:rPr>
          <w:color w:val="000000" w:themeColor="text1"/>
          <w:sz w:val="26"/>
          <w:szCs w:val="26"/>
          <w:lang w:eastAsia="ru-RU"/>
        </w:rPr>
        <w:t xml:space="preserve">Развитие информационных технологий и их широкое внедрение в различные сферы человеческой деятельности вызвало рост числа противозаконных действий, объектом или орудием совершения которых являются компьютеры. Путем </w:t>
      </w:r>
      <w:r w:rsidR="00253FD8">
        <w:rPr>
          <w:color w:val="000000" w:themeColor="text1"/>
          <w:sz w:val="26"/>
          <w:szCs w:val="26"/>
          <w:lang w:eastAsia="ru-RU"/>
        </w:rPr>
        <w:t>различного рода манипуляций, т.</w:t>
      </w:r>
      <w:r w:rsidRPr="00154B63">
        <w:rPr>
          <w:color w:val="000000" w:themeColor="text1"/>
          <w:sz w:val="26"/>
          <w:szCs w:val="26"/>
          <w:lang w:eastAsia="ru-RU"/>
        </w:rPr>
        <w:t>е. внесения изменений в информацию на различных этапах ее обработки, в программное обеспечение, овладения конфиденциальной информацией нередко удается получать значительные денежные суммы, уклоняться от налогообложения, заниматься промышленным шпионажем, уничтожать программы конкурентов и т.д.</w:t>
      </w:r>
    </w:p>
    <w:p w14:paraId="32F25E1E" w14:textId="77777777" w:rsidR="00EB383C" w:rsidRPr="00154B63" w:rsidRDefault="00EB383C" w:rsidP="00236C7A">
      <w:pPr>
        <w:widowControl/>
        <w:autoSpaceDE/>
        <w:spacing w:line="276" w:lineRule="auto"/>
        <w:ind w:firstLine="709"/>
        <w:jc w:val="both"/>
        <w:rPr>
          <w:color w:val="000000" w:themeColor="text1"/>
          <w:sz w:val="26"/>
          <w:szCs w:val="26"/>
          <w:lang w:eastAsia="ru-RU"/>
        </w:rPr>
      </w:pPr>
      <w:r w:rsidRPr="00154B63">
        <w:rPr>
          <w:color w:val="000000" w:themeColor="text1"/>
          <w:sz w:val="26"/>
          <w:szCs w:val="26"/>
          <w:lang w:eastAsia="ru-RU"/>
        </w:rPr>
        <w:t>Информационная среда - сфера деятельности, связанная с созданием, распространением, преобразованием и потреблением информации. Как сфера правового регулирования информационная сфера представляет собой совокупность </w:t>
      </w:r>
      <w:r w:rsidRPr="00154B63">
        <w:rPr>
          <w:rFonts w:eastAsiaTheme="majorEastAsia"/>
          <w:b/>
          <w:bCs/>
          <w:i/>
          <w:iCs/>
          <w:color w:val="000000" w:themeColor="text1"/>
          <w:sz w:val="26"/>
          <w:szCs w:val="26"/>
          <w:lang w:eastAsia="ru-RU"/>
        </w:rPr>
        <w:t>субъектов права</w:t>
      </w:r>
      <w:r w:rsidRPr="00154B63">
        <w:rPr>
          <w:color w:val="000000" w:themeColor="text1"/>
          <w:sz w:val="26"/>
          <w:szCs w:val="26"/>
          <w:lang w:eastAsia="ru-RU"/>
        </w:rPr>
        <w:t>, осуществляющих такую деятельность, </w:t>
      </w:r>
      <w:r w:rsidRPr="00154B63">
        <w:rPr>
          <w:rFonts w:eastAsiaTheme="majorEastAsia"/>
          <w:b/>
          <w:bCs/>
          <w:i/>
          <w:iCs/>
          <w:color w:val="000000" w:themeColor="text1"/>
          <w:sz w:val="26"/>
          <w:szCs w:val="26"/>
          <w:lang w:eastAsia="ru-RU"/>
        </w:rPr>
        <w:t>объектов права</w:t>
      </w:r>
      <w:r w:rsidRPr="00154B63">
        <w:rPr>
          <w:color w:val="000000" w:themeColor="text1"/>
          <w:sz w:val="26"/>
          <w:szCs w:val="26"/>
          <w:lang w:eastAsia="ru-RU"/>
        </w:rPr>
        <w:t xml:space="preserve">, по отношению к которым, или </w:t>
      </w:r>
      <w:proofErr w:type="gramStart"/>
      <w:r w:rsidRPr="00154B63">
        <w:rPr>
          <w:color w:val="000000" w:themeColor="text1"/>
          <w:sz w:val="26"/>
          <w:szCs w:val="26"/>
          <w:lang w:eastAsia="ru-RU"/>
        </w:rPr>
        <w:t>в связи</w:t>
      </w:r>
      <w:proofErr w:type="gramEnd"/>
      <w:r w:rsidRPr="00154B63">
        <w:rPr>
          <w:color w:val="000000" w:themeColor="text1"/>
          <w:sz w:val="26"/>
          <w:szCs w:val="26"/>
          <w:lang w:eastAsia="ru-RU"/>
        </w:rPr>
        <w:t xml:space="preserve"> с которыми эта деятельность осуществляется, и </w:t>
      </w:r>
      <w:r w:rsidRPr="00154B63">
        <w:rPr>
          <w:rFonts w:eastAsiaTheme="majorEastAsia"/>
          <w:b/>
          <w:bCs/>
          <w:i/>
          <w:iCs/>
          <w:color w:val="000000" w:themeColor="text1"/>
          <w:sz w:val="26"/>
          <w:szCs w:val="26"/>
          <w:lang w:eastAsia="ru-RU"/>
        </w:rPr>
        <w:t>социальных отношений</w:t>
      </w:r>
      <w:r w:rsidRPr="00154B63">
        <w:rPr>
          <w:color w:val="000000" w:themeColor="text1"/>
          <w:sz w:val="26"/>
          <w:szCs w:val="26"/>
          <w:lang w:eastAsia="ru-RU"/>
        </w:rPr>
        <w:t>, регулируемых правом или подлежащих правовому регулированию.</w:t>
      </w:r>
    </w:p>
    <w:p w14:paraId="171178D2" w14:textId="77777777" w:rsidR="00EB383C" w:rsidRPr="00154B63" w:rsidRDefault="00EB383C" w:rsidP="00236C7A">
      <w:pPr>
        <w:widowControl/>
        <w:autoSpaceDE/>
        <w:spacing w:line="276" w:lineRule="auto"/>
        <w:ind w:firstLine="709"/>
        <w:jc w:val="both"/>
        <w:rPr>
          <w:color w:val="000000" w:themeColor="text1"/>
          <w:sz w:val="26"/>
          <w:szCs w:val="26"/>
          <w:lang w:eastAsia="ru-RU"/>
        </w:rPr>
      </w:pPr>
      <w:r w:rsidRPr="00154B63">
        <w:rPr>
          <w:color w:val="000000" w:themeColor="text1"/>
          <w:sz w:val="26"/>
          <w:szCs w:val="26"/>
          <w:lang w:eastAsia="ru-RU"/>
        </w:rPr>
        <w:t xml:space="preserve">Информация является объектом гражданских прав и </w:t>
      </w:r>
      <w:proofErr w:type="gramStart"/>
      <w:r w:rsidRPr="00154B63">
        <w:rPr>
          <w:color w:val="000000" w:themeColor="text1"/>
          <w:sz w:val="26"/>
          <w:szCs w:val="26"/>
          <w:lang w:eastAsia="ru-RU"/>
        </w:rPr>
        <w:t>может свободно использоваться</w:t>
      </w:r>
      <w:proofErr w:type="gramEnd"/>
      <w:r w:rsidRPr="00154B63">
        <w:rPr>
          <w:color w:val="000000" w:themeColor="text1"/>
          <w:sz w:val="26"/>
          <w:szCs w:val="26"/>
          <w:lang w:eastAsia="ru-RU"/>
        </w:rPr>
        <w:t xml:space="preserve"> и передаваться одним лицом другому, если федеральным законом не установлены ограничения на доступ к информации или требования к порядку ее распространения либо предоставления.</w:t>
      </w:r>
    </w:p>
    <w:p w14:paraId="1454D48D" w14:textId="77777777" w:rsidR="00EB383C" w:rsidRDefault="00EB383C" w:rsidP="00236C7A">
      <w:pPr>
        <w:pStyle w:val="a6"/>
        <w:spacing w:before="9"/>
        <w:ind w:left="0"/>
        <w:rPr>
          <w:sz w:val="31"/>
        </w:rPr>
      </w:pPr>
    </w:p>
    <w:p w14:paraId="156AEAE9" w14:textId="77777777" w:rsidR="00EB383C" w:rsidRDefault="00EB383C" w:rsidP="00D85C90">
      <w:pPr>
        <w:pStyle w:val="1"/>
        <w:ind w:left="0"/>
      </w:pPr>
      <w:r>
        <w:t>Вопросы</w:t>
      </w:r>
      <w:r>
        <w:rPr>
          <w:spacing w:val="-10"/>
        </w:rPr>
        <w:t xml:space="preserve"> </w:t>
      </w:r>
      <w:r>
        <w:t>к</w:t>
      </w:r>
      <w:r>
        <w:rPr>
          <w:spacing w:val="-6"/>
        </w:rPr>
        <w:t xml:space="preserve"> </w:t>
      </w:r>
      <w:r>
        <w:t>практическому</w:t>
      </w:r>
      <w:r>
        <w:rPr>
          <w:spacing w:val="-1"/>
        </w:rPr>
        <w:t xml:space="preserve"> </w:t>
      </w:r>
      <w:r w:rsidR="00D85C90">
        <w:t>занятию</w:t>
      </w:r>
    </w:p>
    <w:p w14:paraId="41C29D46" w14:textId="77777777" w:rsidR="00154B63" w:rsidRPr="00AA59EC" w:rsidRDefault="00EB383C" w:rsidP="00AA59EC">
      <w:pPr>
        <w:pStyle w:val="31"/>
        <w:rPr>
          <w:sz w:val="26"/>
          <w:szCs w:val="26"/>
        </w:rPr>
      </w:pPr>
      <w:r w:rsidRPr="00AA59EC">
        <w:rPr>
          <w:sz w:val="26"/>
          <w:szCs w:val="26"/>
        </w:rPr>
        <w:t xml:space="preserve">1. </w:t>
      </w:r>
      <w:r w:rsidR="00154B63" w:rsidRPr="00AA59EC">
        <w:rPr>
          <w:sz w:val="26"/>
          <w:szCs w:val="26"/>
        </w:rPr>
        <w:t>Определение понятия «информация».</w:t>
      </w:r>
    </w:p>
    <w:p w14:paraId="62185BD9" w14:textId="77777777" w:rsidR="00EB383C" w:rsidRPr="00AA59EC" w:rsidRDefault="00154B63" w:rsidP="00AA59EC">
      <w:pPr>
        <w:pStyle w:val="31"/>
        <w:rPr>
          <w:sz w:val="26"/>
          <w:szCs w:val="26"/>
        </w:rPr>
      </w:pPr>
      <w:r w:rsidRPr="00AA59EC">
        <w:rPr>
          <w:sz w:val="26"/>
          <w:szCs w:val="26"/>
        </w:rPr>
        <w:t xml:space="preserve">2. </w:t>
      </w:r>
      <w:r w:rsidR="00EB383C" w:rsidRPr="00AA59EC">
        <w:rPr>
          <w:sz w:val="26"/>
          <w:szCs w:val="26"/>
        </w:rPr>
        <w:t>Субъекты и объекты правовых отношений в информационной сфере.</w:t>
      </w:r>
    </w:p>
    <w:p w14:paraId="5B88705E" w14:textId="77777777" w:rsidR="00154B63" w:rsidRPr="00AA59EC" w:rsidRDefault="00154B63" w:rsidP="00AA59EC">
      <w:pPr>
        <w:pStyle w:val="31"/>
        <w:rPr>
          <w:sz w:val="26"/>
          <w:szCs w:val="26"/>
        </w:rPr>
      </w:pPr>
      <w:r w:rsidRPr="00AA59EC">
        <w:rPr>
          <w:sz w:val="26"/>
          <w:szCs w:val="26"/>
        </w:rPr>
        <w:t>3</w:t>
      </w:r>
      <w:r w:rsidR="00EB383C" w:rsidRPr="00AA59EC">
        <w:rPr>
          <w:sz w:val="26"/>
          <w:szCs w:val="26"/>
        </w:rPr>
        <w:t>. Виды информации по законодательству Российской Федерации.</w:t>
      </w:r>
    </w:p>
    <w:p w14:paraId="1C4BAC81" w14:textId="77777777" w:rsidR="00216699" w:rsidRPr="00AA59EC" w:rsidRDefault="00154B63" w:rsidP="00AA59EC">
      <w:pPr>
        <w:pStyle w:val="31"/>
        <w:rPr>
          <w:sz w:val="26"/>
          <w:szCs w:val="26"/>
        </w:rPr>
      </w:pPr>
      <w:r w:rsidRPr="00AA59EC">
        <w:rPr>
          <w:sz w:val="26"/>
          <w:szCs w:val="26"/>
        </w:rPr>
        <w:t xml:space="preserve">4. </w:t>
      </w:r>
      <w:r w:rsidR="00216699" w:rsidRPr="00AA59EC">
        <w:rPr>
          <w:sz w:val="26"/>
          <w:szCs w:val="26"/>
        </w:rPr>
        <w:t>Перечислите составляющие информационной безопасности.</w:t>
      </w:r>
    </w:p>
    <w:p w14:paraId="1E2588FD" w14:textId="77777777" w:rsidR="00D85C90" w:rsidRPr="00AA59EC" w:rsidRDefault="00216699" w:rsidP="00AA59EC">
      <w:pPr>
        <w:pStyle w:val="31"/>
        <w:rPr>
          <w:sz w:val="26"/>
          <w:szCs w:val="26"/>
        </w:rPr>
      </w:pPr>
      <w:r w:rsidRPr="00AA59EC">
        <w:rPr>
          <w:sz w:val="26"/>
          <w:szCs w:val="26"/>
        </w:rPr>
        <w:t>5</w:t>
      </w:r>
      <w:r w:rsidR="00AA59EC">
        <w:rPr>
          <w:sz w:val="26"/>
          <w:szCs w:val="26"/>
        </w:rPr>
        <w:t>. </w:t>
      </w:r>
      <w:r w:rsidRPr="00AA59EC">
        <w:rPr>
          <w:sz w:val="26"/>
          <w:szCs w:val="26"/>
        </w:rPr>
        <w:t>Приведите опр</w:t>
      </w:r>
      <w:r w:rsidR="00253FD8" w:rsidRPr="00AA59EC">
        <w:rPr>
          <w:sz w:val="26"/>
          <w:szCs w:val="26"/>
        </w:rPr>
        <w:t xml:space="preserve">еделение доступности, целостности </w:t>
      </w:r>
      <w:r w:rsidR="00AA59EC" w:rsidRPr="00AA59EC">
        <w:rPr>
          <w:sz w:val="26"/>
          <w:szCs w:val="26"/>
        </w:rPr>
        <w:t xml:space="preserve">информации, </w:t>
      </w:r>
      <w:r w:rsidRPr="00AA59EC">
        <w:rPr>
          <w:sz w:val="26"/>
          <w:szCs w:val="26"/>
        </w:rPr>
        <w:t>конфиденциальности информации</w:t>
      </w:r>
      <w:r w:rsidR="00253FD8" w:rsidRPr="00AA59EC">
        <w:rPr>
          <w:sz w:val="26"/>
          <w:szCs w:val="26"/>
        </w:rPr>
        <w:t>.</w:t>
      </w:r>
    </w:p>
    <w:p w14:paraId="21050743" w14:textId="77777777" w:rsidR="00EB383C" w:rsidRDefault="00EB383C" w:rsidP="00236C7A">
      <w:pPr>
        <w:pStyle w:val="1"/>
        <w:spacing w:before="72" w:line="360" w:lineRule="auto"/>
        <w:ind w:left="0" w:right="50"/>
      </w:pPr>
      <w:r>
        <w:t>Задания</w:t>
      </w:r>
      <w:r>
        <w:rPr>
          <w:spacing w:val="-9"/>
        </w:rPr>
        <w:t xml:space="preserve"> </w:t>
      </w:r>
      <w:r>
        <w:t>к</w:t>
      </w:r>
      <w:r>
        <w:rPr>
          <w:spacing w:val="-11"/>
        </w:rPr>
        <w:t xml:space="preserve"> </w:t>
      </w:r>
      <w:r>
        <w:t>практическому занятию</w:t>
      </w:r>
    </w:p>
    <w:p w14:paraId="58F45567" w14:textId="77777777" w:rsidR="00280BC4" w:rsidRPr="00280BC4" w:rsidRDefault="00280BC4" w:rsidP="00236C7A">
      <w:pPr>
        <w:pStyle w:val="3"/>
        <w:spacing w:line="220" w:lineRule="exact"/>
        <w:jc w:val="both"/>
        <w:rPr>
          <w:rFonts w:ascii="Times New Roman" w:hAnsi="Times New Roman" w:cs="Times New Roman"/>
          <w:color w:val="231F20"/>
          <w:sz w:val="26"/>
          <w:szCs w:val="26"/>
        </w:rPr>
      </w:pPr>
      <w:r w:rsidRPr="00280BC4">
        <w:rPr>
          <w:rFonts w:ascii="Times New Roman" w:hAnsi="Times New Roman" w:cs="Times New Roman"/>
          <w:b w:val="0"/>
          <w:color w:val="000000" w:themeColor="text1"/>
          <w:sz w:val="26"/>
          <w:szCs w:val="26"/>
        </w:rPr>
        <w:t>Цель</w:t>
      </w:r>
      <w:r>
        <w:rPr>
          <w:rFonts w:ascii="Times New Roman" w:hAnsi="Times New Roman" w:cs="Times New Roman"/>
          <w:b w:val="0"/>
          <w:color w:val="000000" w:themeColor="text1"/>
          <w:sz w:val="26"/>
          <w:szCs w:val="26"/>
        </w:rPr>
        <w:t xml:space="preserve"> практического</w:t>
      </w:r>
      <w:r w:rsidRPr="00280BC4">
        <w:rPr>
          <w:rFonts w:ascii="Times New Roman" w:hAnsi="Times New Roman" w:cs="Times New Roman"/>
          <w:b w:val="0"/>
          <w:color w:val="000000" w:themeColor="text1"/>
          <w:sz w:val="26"/>
          <w:szCs w:val="26"/>
        </w:rPr>
        <w:t xml:space="preserve"> </w:t>
      </w:r>
      <w:r>
        <w:rPr>
          <w:rFonts w:ascii="Times New Roman" w:hAnsi="Times New Roman" w:cs="Times New Roman"/>
          <w:b w:val="0"/>
          <w:color w:val="000000" w:themeColor="text1"/>
          <w:sz w:val="26"/>
          <w:szCs w:val="26"/>
        </w:rPr>
        <w:t>занятия</w:t>
      </w:r>
      <w:r w:rsidRPr="00280BC4">
        <w:rPr>
          <w:rFonts w:ascii="Times New Roman" w:hAnsi="Times New Roman" w:cs="Times New Roman"/>
          <w:b w:val="0"/>
          <w:color w:val="000000" w:themeColor="text1"/>
          <w:sz w:val="26"/>
          <w:szCs w:val="26"/>
        </w:rPr>
        <w:t>:</w:t>
      </w:r>
    </w:p>
    <w:p w14:paraId="307D35DF" w14:textId="77777777" w:rsidR="00EB383C" w:rsidRDefault="00EB383C" w:rsidP="00236C7A">
      <w:pPr>
        <w:pStyle w:val="3"/>
        <w:spacing w:line="220" w:lineRule="exact"/>
        <w:jc w:val="both"/>
        <w:rPr>
          <w:rFonts w:ascii="Times New Roman" w:hAnsi="Times New Roman" w:cs="Times New Roman"/>
          <w:sz w:val="26"/>
          <w:szCs w:val="26"/>
        </w:rPr>
      </w:pPr>
      <w:r>
        <w:rPr>
          <w:rFonts w:ascii="Times New Roman" w:hAnsi="Times New Roman" w:cs="Times New Roman"/>
          <w:color w:val="231F20"/>
          <w:sz w:val="26"/>
          <w:szCs w:val="26"/>
        </w:rPr>
        <w:t>Задание</w:t>
      </w:r>
      <w:r>
        <w:rPr>
          <w:rFonts w:ascii="Times New Roman" w:hAnsi="Times New Roman" w:cs="Times New Roman"/>
          <w:color w:val="231F20"/>
          <w:spacing w:val="-1"/>
          <w:sz w:val="26"/>
          <w:szCs w:val="26"/>
        </w:rPr>
        <w:t xml:space="preserve"> № </w:t>
      </w:r>
      <w:r>
        <w:rPr>
          <w:rFonts w:ascii="Times New Roman" w:hAnsi="Times New Roman" w:cs="Times New Roman"/>
          <w:color w:val="231F20"/>
          <w:sz w:val="26"/>
          <w:szCs w:val="26"/>
        </w:rPr>
        <w:t>1.</w:t>
      </w:r>
    </w:p>
    <w:p w14:paraId="4E88839A" w14:textId="77777777" w:rsidR="00EB383C" w:rsidRDefault="00EB383C" w:rsidP="00236C7A">
      <w:pPr>
        <w:pStyle w:val="a6"/>
        <w:spacing w:before="2" w:line="228" w:lineRule="auto"/>
        <w:ind w:left="0" w:right="50" w:firstLine="709"/>
        <w:jc w:val="both"/>
        <w:rPr>
          <w:color w:val="231F20"/>
        </w:rPr>
      </w:pPr>
      <w:r>
        <w:rPr>
          <w:color w:val="231F20"/>
        </w:rPr>
        <w:t>Проанализируйте Доктрину информационной безопасности Российской</w:t>
      </w:r>
      <w:r>
        <w:rPr>
          <w:color w:val="231F20"/>
          <w:spacing w:val="-1"/>
        </w:rPr>
        <w:t xml:space="preserve"> </w:t>
      </w:r>
      <w:r>
        <w:rPr>
          <w:color w:val="231F20"/>
        </w:rPr>
        <w:t>Федерации</w:t>
      </w:r>
      <w:r>
        <w:rPr>
          <w:color w:val="231F20"/>
          <w:spacing w:val="-1"/>
        </w:rPr>
        <w:t xml:space="preserve"> </w:t>
      </w:r>
      <w:r>
        <w:rPr>
          <w:color w:val="231F20"/>
        </w:rPr>
        <w:t>и</w:t>
      </w:r>
      <w:r>
        <w:rPr>
          <w:color w:val="231F20"/>
          <w:spacing w:val="-1"/>
        </w:rPr>
        <w:t xml:space="preserve"> </w:t>
      </w:r>
      <w:r>
        <w:rPr>
          <w:color w:val="231F20"/>
        </w:rPr>
        <w:t>ответьте</w:t>
      </w:r>
      <w:r>
        <w:rPr>
          <w:color w:val="231F20"/>
          <w:spacing w:val="-1"/>
        </w:rPr>
        <w:t xml:space="preserve"> </w:t>
      </w:r>
      <w:r>
        <w:rPr>
          <w:color w:val="231F20"/>
        </w:rPr>
        <w:t>на</w:t>
      </w:r>
      <w:r>
        <w:rPr>
          <w:color w:val="231F20"/>
          <w:spacing w:val="-2"/>
        </w:rPr>
        <w:t xml:space="preserve"> </w:t>
      </w:r>
      <w:r>
        <w:rPr>
          <w:color w:val="231F20"/>
        </w:rPr>
        <w:t>следующие вопросы:</w:t>
      </w:r>
    </w:p>
    <w:p w14:paraId="662D91BF" w14:textId="77777777" w:rsidR="00EB383C" w:rsidRDefault="00EB383C" w:rsidP="00236C7A">
      <w:pPr>
        <w:pStyle w:val="a6"/>
        <w:spacing w:before="2" w:line="228" w:lineRule="auto"/>
        <w:ind w:left="0" w:right="50" w:firstLine="709"/>
        <w:jc w:val="both"/>
        <w:rPr>
          <w:color w:val="231F20"/>
        </w:rPr>
      </w:pPr>
      <w:r>
        <w:rPr>
          <w:color w:val="231F20"/>
        </w:rPr>
        <w:t>1. Каковы</w:t>
      </w:r>
      <w:r>
        <w:rPr>
          <w:color w:val="231F20"/>
          <w:spacing w:val="32"/>
        </w:rPr>
        <w:t xml:space="preserve"> </w:t>
      </w:r>
      <w:r>
        <w:rPr>
          <w:color w:val="231F20"/>
        </w:rPr>
        <w:t>основные</w:t>
      </w:r>
      <w:r>
        <w:rPr>
          <w:color w:val="231F20"/>
          <w:spacing w:val="33"/>
        </w:rPr>
        <w:t xml:space="preserve"> </w:t>
      </w:r>
      <w:r>
        <w:rPr>
          <w:color w:val="231F20"/>
        </w:rPr>
        <w:t>составляющие</w:t>
      </w:r>
      <w:r>
        <w:rPr>
          <w:color w:val="231F20"/>
          <w:spacing w:val="32"/>
        </w:rPr>
        <w:t xml:space="preserve"> </w:t>
      </w:r>
      <w:r>
        <w:rPr>
          <w:color w:val="231F20"/>
        </w:rPr>
        <w:t>национальных</w:t>
      </w:r>
      <w:r>
        <w:rPr>
          <w:color w:val="231F20"/>
          <w:spacing w:val="33"/>
        </w:rPr>
        <w:t xml:space="preserve"> </w:t>
      </w:r>
      <w:r>
        <w:rPr>
          <w:color w:val="231F20"/>
        </w:rPr>
        <w:t>интересов</w:t>
      </w:r>
      <w:r>
        <w:rPr>
          <w:color w:val="231F20"/>
          <w:spacing w:val="32"/>
        </w:rPr>
        <w:t xml:space="preserve"> </w:t>
      </w:r>
      <w:r>
        <w:rPr>
          <w:color w:val="231F20"/>
        </w:rPr>
        <w:t>Российской</w:t>
      </w:r>
      <w:r>
        <w:rPr>
          <w:color w:val="231F20"/>
          <w:spacing w:val="-1"/>
        </w:rPr>
        <w:t xml:space="preserve"> </w:t>
      </w:r>
      <w:r>
        <w:rPr>
          <w:color w:val="231F20"/>
        </w:rPr>
        <w:t>Федерации в</w:t>
      </w:r>
      <w:r>
        <w:rPr>
          <w:color w:val="231F20"/>
          <w:spacing w:val="-2"/>
        </w:rPr>
        <w:t xml:space="preserve"> </w:t>
      </w:r>
      <w:r>
        <w:rPr>
          <w:color w:val="231F20"/>
        </w:rPr>
        <w:t>информационной сфере?</w:t>
      </w:r>
    </w:p>
    <w:p w14:paraId="7D3D2E51" w14:textId="77777777" w:rsidR="00EB383C" w:rsidRDefault="00EB383C" w:rsidP="00236C7A">
      <w:pPr>
        <w:pStyle w:val="a6"/>
        <w:spacing w:before="2" w:line="228" w:lineRule="auto"/>
        <w:ind w:left="0" w:right="50" w:firstLine="709"/>
        <w:jc w:val="both"/>
        <w:rPr>
          <w:color w:val="231F20"/>
        </w:rPr>
      </w:pPr>
      <w:r>
        <w:rPr>
          <w:color w:val="231F20"/>
        </w:rPr>
        <w:t>2. Что</w:t>
      </w:r>
      <w:r>
        <w:rPr>
          <w:color w:val="231F20"/>
          <w:spacing w:val="18"/>
        </w:rPr>
        <w:t xml:space="preserve"> </w:t>
      </w:r>
      <w:r>
        <w:rPr>
          <w:color w:val="231F20"/>
        </w:rPr>
        <w:t>входит</w:t>
      </w:r>
      <w:r>
        <w:rPr>
          <w:color w:val="231F20"/>
          <w:spacing w:val="19"/>
        </w:rPr>
        <w:t xml:space="preserve"> </w:t>
      </w:r>
      <w:r>
        <w:rPr>
          <w:color w:val="231F20"/>
        </w:rPr>
        <w:t>в</w:t>
      </w:r>
      <w:r>
        <w:rPr>
          <w:color w:val="231F20"/>
          <w:spacing w:val="19"/>
        </w:rPr>
        <w:t xml:space="preserve"> </w:t>
      </w:r>
      <w:r>
        <w:rPr>
          <w:color w:val="231F20"/>
        </w:rPr>
        <w:t>задачи</w:t>
      </w:r>
      <w:r>
        <w:rPr>
          <w:color w:val="231F20"/>
          <w:spacing w:val="19"/>
        </w:rPr>
        <w:t xml:space="preserve"> </w:t>
      </w:r>
      <w:r>
        <w:rPr>
          <w:color w:val="231F20"/>
        </w:rPr>
        <w:t>по</w:t>
      </w:r>
      <w:r>
        <w:rPr>
          <w:color w:val="231F20"/>
          <w:spacing w:val="19"/>
        </w:rPr>
        <w:t xml:space="preserve"> </w:t>
      </w:r>
      <w:r>
        <w:rPr>
          <w:color w:val="231F20"/>
        </w:rPr>
        <w:t>обеспечению</w:t>
      </w:r>
      <w:r>
        <w:rPr>
          <w:color w:val="231F20"/>
          <w:spacing w:val="19"/>
        </w:rPr>
        <w:t xml:space="preserve"> </w:t>
      </w:r>
      <w:r>
        <w:rPr>
          <w:color w:val="231F20"/>
        </w:rPr>
        <w:t>информационной</w:t>
      </w:r>
      <w:r>
        <w:rPr>
          <w:color w:val="231F20"/>
          <w:spacing w:val="19"/>
        </w:rPr>
        <w:t xml:space="preserve"> </w:t>
      </w:r>
      <w:r>
        <w:rPr>
          <w:color w:val="231F20"/>
        </w:rPr>
        <w:t>безопасности России?</w:t>
      </w:r>
    </w:p>
    <w:p w14:paraId="2F26C2C7" w14:textId="77777777" w:rsidR="00AA59EC" w:rsidRPr="00AA59EC" w:rsidRDefault="00EB383C" w:rsidP="00AA59EC">
      <w:pPr>
        <w:pStyle w:val="a6"/>
        <w:spacing w:before="2" w:line="228" w:lineRule="auto"/>
        <w:ind w:left="0" w:right="50" w:firstLine="709"/>
        <w:jc w:val="both"/>
        <w:rPr>
          <w:color w:val="231F20"/>
        </w:rPr>
      </w:pPr>
      <w:r>
        <w:rPr>
          <w:color w:val="231F20"/>
        </w:rPr>
        <w:t>3. Какие</w:t>
      </w:r>
      <w:r>
        <w:rPr>
          <w:color w:val="231F20"/>
          <w:spacing w:val="22"/>
        </w:rPr>
        <w:t xml:space="preserve"> </w:t>
      </w:r>
      <w:r>
        <w:rPr>
          <w:color w:val="231F20"/>
        </w:rPr>
        <w:t>объекты</w:t>
      </w:r>
      <w:r>
        <w:rPr>
          <w:color w:val="231F20"/>
          <w:spacing w:val="23"/>
        </w:rPr>
        <w:t xml:space="preserve"> </w:t>
      </w:r>
      <w:r>
        <w:rPr>
          <w:color w:val="231F20"/>
        </w:rPr>
        <w:t>обеспечения</w:t>
      </w:r>
      <w:r>
        <w:rPr>
          <w:color w:val="231F20"/>
          <w:spacing w:val="23"/>
        </w:rPr>
        <w:t xml:space="preserve"> </w:t>
      </w:r>
      <w:r>
        <w:rPr>
          <w:color w:val="231F20"/>
        </w:rPr>
        <w:t>информационной</w:t>
      </w:r>
      <w:r>
        <w:rPr>
          <w:color w:val="231F20"/>
          <w:spacing w:val="23"/>
        </w:rPr>
        <w:t xml:space="preserve"> </w:t>
      </w:r>
      <w:r>
        <w:rPr>
          <w:color w:val="231F20"/>
        </w:rPr>
        <w:t>безопасности</w:t>
      </w:r>
      <w:r>
        <w:rPr>
          <w:color w:val="231F20"/>
          <w:spacing w:val="23"/>
        </w:rPr>
        <w:t xml:space="preserve"> </w:t>
      </w:r>
      <w:r>
        <w:rPr>
          <w:color w:val="231F20"/>
        </w:rPr>
        <w:t>выделяются</w:t>
      </w:r>
      <w:r>
        <w:rPr>
          <w:color w:val="231F20"/>
          <w:spacing w:val="-1"/>
        </w:rPr>
        <w:t xml:space="preserve"> </w:t>
      </w:r>
      <w:r>
        <w:rPr>
          <w:color w:val="231F20"/>
        </w:rPr>
        <w:lastRenderedPageBreak/>
        <w:t>в</w:t>
      </w:r>
      <w:r>
        <w:rPr>
          <w:color w:val="231F20"/>
          <w:spacing w:val="-1"/>
        </w:rPr>
        <w:t xml:space="preserve"> </w:t>
      </w:r>
      <w:r>
        <w:rPr>
          <w:color w:val="231F20"/>
        </w:rPr>
        <w:t>Доктрине?</w:t>
      </w:r>
    </w:p>
    <w:p w14:paraId="7D0B0EC0" w14:textId="77777777" w:rsidR="00EB383C" w:rsidRDefault="00EB383C" w:rsidP="00236C7A">
      <w:pPr>
        <w:pStyle w:val="a6"/>
        <w:spacing w:before="2" w:line="228" w:lineRule="auto"/>
        <w:ind w:left="0" w:right="50"/>
        <w:jc w:val="both"/>
        <w:rPr>
          <w:b/>
        </w:rPr>
      </w:pPr>
      <w:r>
        <w:rPr>
          <w:b/>
        </w:rPr>
        <w:t>Задание № 2.</w:t>
      </w:r>
    </w:p>
    <w:p w14:paraId="2C41E060" w14:textId="77777777" w:rsidR="00EB383C" w:rsidRDefault="00253FD8" w:rsidP="00236C7A">
      <w:pPr>
        <w:pStyle w:val="a6"/>
        <w:spacing w:before="2" w:line="228" w:lineRule="auto"/>
        <w:ind w:left="0" w:right="50" w:firstLine="709"/>
        <w:jc w:val="both"/>
      </w:pPr>
      <w:r>
        <w:t xml:space="preserve">Какие меры по обеспечению информационной </w:t>
      </w:r>
      <w:r w:rsidR="00EB383C">
        <w:t>безопасности Российской Федерации при использовании информационно-телекоммуникационных сетей международного информационного обмена предусмотрены российским законодательством?</w:t>
      </w:r>
    </w:p>
    <w:p w14:paraId="764989D4" w14:textId="77777777" w:rsidR="00EB383C" w:rsidRDefault="00EB383C" w:rsidP="00236C7A">
      <w:pPr>
        <w:pStyle w:val="a6"/>
        <w:spacing w:before="2" w:line="228" w:lineRule="auto"/>
        <w:ind w:left="0" w:right="50"/>
        <w:jc w:val="both"/>
      </w:pPr>
    </w:p>
    <w:p w14:paraId="7E398ABD" w14:textId="77777777" w:rsidR="00EB383C" w:rsidRDefault="00EB383C" w:rsidP="00236C7A">
      <w:pPr>
        <w:pStyle w:val="a6"/>
        <w:spacing w:before="2" w:line="228" w:lineRule="auto"/>
        <w:ind w:left="0" w:right="50"/>
        <w:jc w:val="both"/>
        <w:rPr>
          <w:b/>
        </w:rPr>
      </w:pPr>
      <w:r>
        <w:rPr>
          <w:b/>
        </w:rPr>
        <w:t>Задание № 3.</w:t>
      </w:r>
    </w:p>
    <w:p w14:paraId="008C7744" w14:textId="77777777" w:rsidR="00EB383C" w:rsidRDefault="00EB383C" w:rsidP="00154B63">
      <w:pPr>
        <w:pStyle w:val="a6"/>
        <w:spacing w:before="2" w:line="228" w:lineRule="auto"/>
        <w:ind w:left="0" w:right="50" w:firstLine="709"/>
        <w:jc w:val="both"/>
      </w:pPr>
      <w:r>
        <w:t>Ряд специалистов по информационной безопасности указывают, что современный человек ежедневно получает большое количество сведений различного характера, не задумываясь о том, что потребляемая им информация – не достоверные и объективные факты, а «продукт, интерпретированный, переработанный в соответствии с рецептурой игроков информационного поля», имеющих свои конкретные цели. Нынешнее поколение рассматривается как объект постоянного информационного воздействия, «пушечное мясо информационных войн».</w:t>
      </w:r>
    </w:p>
    <w:p w14:paraId="27C80FE5" w14:textId="77777777" w:rsidR="00EB383C" w:rsidRDefault="00EB383C" w:rsidP="00236C7A">
      <w:pPr>
        <w:pStyle w:val="a6"/>
        <w:spacing w:before="2" w:line="228" w:lineRule="auto"/>
        <w:ind w:left="0" w:right="50" w:firstLine="709"/>
        <w:jc w:val="both"/>
      </w:pPr>
      <w:r>
        <w:t>Согласны ли Вы с этой точкой зрения? Можно ли противостоять информационному воздействию? Свой ответ аргументируйте. Кто является субъектом обеспечения безопасности в сфере духовной жизни?</w:t>
      </w:r>
    </w:p>
    <w:p w14:paraId="411693C4" w14:textId="77777777" w:rsidR="00EB383C" w:rsidRDefault="00EB383C" w:rsidP="00236C7A">
      <w:pPr>
        <w:pStyle w:val="a6"/>
        <w:spacing w:before="2" w:line="228" w:lineRule="auto"/>
        <w:ind w:left="0" w:right="50"/>
        <w:jc w:val="both"/>
      </w:pPr>
    </w:p>
    <w:p w14:paraId="1A2FA7CD" w14:textId="77777777" w:rsidR="00EB383C" w:rsidRDefault="00EB383C" w:rsidP="00236C7A">
      <w:pPr>
        <w:spacing w:line="209" w:lineRule="exact"/>
        <w:jc w:val="both"/>
        <w:outlineLvl w:val="2"/>
        <w:rPr>
          <w:b/>
          <w:bCs/>
          <w:sz w:val="26"/>
          <w:szCs w:val="26"/>
        </w:rPr>
      </w:pPr>
      <w:r>
        <w:rPr>
          <w:b/>
          <w:bCs/>
          <w:color w:val="231F20"/>
          <w:sz w:val="26"/>
          <w:szCs w:val="26"/>
        </w:rPr>
        <w:t>Задание</w:t>
      </w:r>
      <w:r>
        <w:rPr>
          <w:b/>
          <w:bCs/>
          <w:color w:val="231F20"/>
          <w:spacing w:val="-1"/>
          <w:sz w:val="26"/>
          <w:szCs w:val="26"/>
        </w:rPr>
        <w:t xml:space="preserve"> № </w:t>
      </w:r>
      <w:r>
        <w:rPr>
          <w:b/>
          <w:bCs/>
          <w:color w:val="231F20"/>
          <w:sz w:val="26"/>
          <w:szCs w:val="26"/>
        </w:rPr>
        <w:t>4.</w:t>
      </w:r>
    </w:p>
    <w:p w14:paraId="31451A52" w14:textId="77777777" w:rsidR="00154B63" w:rsidRDefault="00EB383C" w:rsidP="00154B63">
      <w:pPr>
        <w:spacing w:before="5" w:line="220" w:lineRule="auto"/>
        <w:ind w:right="114" w:firstLine="396"/>
        <w:jc w:val="both"/>
        <w:rPr>
          <w:sz w:val="26"/>
          <w:szCs w:val="26"/>
        </w:rPr>
      </w:pPr>
      <w:r>
        <w:rPr>
          <w:color w:val="231F20"/>
          <w:sz w:val="26"/>
          <w:szCs w:val="26"/>
        </w:rPr>
        <w:t>Статья 16 Закона об информации предусматривает обязанности по</w:t>
      </w:r>
      <w:r>
        <w:rPr>
          <w:color w:val="231F20"/>
          <w:spacing w:val="1"/>
          <w:sz w:val="26"/>
          <w:szCs w:val="26"/>
        </w:rPr>
        <w:t xml:space="preserve"> </w:t>
      </w:r>
      <w:r>
        <w:rPr>
          <w:color w:val="231F20"/>
          <w:sz w:val="26"/>
          <w:szCs w:val="26"/>
        </w:rPr>
        <w:t>защите информации от неправомерных действий. В законе названы три</w:t>
      </w:r>
      <w:r>
        <w:rPr>
          <w:color w:val="231F20"/>
          <w:spacing w:val="1"/>
          <w:sz w:val="26"/>
          <w:szCs w:val="26"/>
        </w:rPr>
        <w:t xml:space="preserve"> </w:t>
      </w:r>
      <w:r>
        <w:rPr>
          <w:color w:val="231F20"/>
          <w:sz w:val="26"/>
          <w:szCs w:val="26"/>
        </w:rPr>
        <w:t>категории субъектов, на которых возлагаются обязанности по обеспечению</w:t>
      </w:r>
      <w:r>
        <w:rPr>
          <w:color w:val="231F20"/>
          <w:spacing w:val="-2"/>
          <w:sz w:val="26"/>
          <w:szCs w:val="26"/>
        </w:rPr>
        <w:t xml:space="preserve"> </w:t>
      </w:r>
      <w:r>
        <w:rPr>
          <w:color w:val="231F20"/>
          <w:sz w:val="26"/>
          <w:szCs w:val="26"/>
        </w:rPr>
        <w:t>информационной безопасности.</w:t>
      </w:r>
    </w:p>
    <w:p w14:paraId="430F9421" w14:textId="77777777" w:rsidR="00EB383C" w:rsidRDefault="00EB383C" w:rsidP="00154B63">
      <w:pPr>
        <w:spacing w:before="5" w:line="220" w:lineRule="auto"/>
        <w:ind w:right="114" w:firstLine="396"/>
        <w:jc w:val="both"/>
        <w:rPr>
          <w:sz w:val="26"/>
          <w:szCs w:val="26"/>
        </w:rPr>
      </w:pPr>
      <w:r>
        <w:rPr>
          <w:color w:val="231F20"/>
          <w:sz w:val="26"/>
          <w:szCs w:val="26"/>
        </w:rPr>
        <w:t>Заполните</w:t>
      </w:r>
      <w:r>
        <w:rPr>
          <w:color w:val="231F20"/>
          <w:spacing w:val="-8"/>
          <w:sz w:val="26"/>
          <w:szCs w:val="26"/>
        </w:rPr>
        <w:t xml:space="preserve"> </w:t>
      </w:r>
      <w:r>
        <w:rPr>
          <w:color w:val="231F20"/>
          <w:sz w:val="26"/>
          <w:szCs w:val="26"/>
        </w:rPr>
        <w:t>следующую</w:t>
      </w:r>
      <w:r>
        <w:rPr>
          <w:color w:val="231F20"/>
          <w:spacing w:val="-8"/>
          <w:sz w:val="26"/>
          <w:szCs w:val="26"/>
        </w:rPr>
        <w:t xml:space="preserve"> </w:t>
      </w:r>
      <w:r>
        <w:rPr>
          <w:color w:val="231F20"/>
          <w:sz w:val="26"/>
          <w:szCs w:val="26"/>
        </w:rPr>
        <w:t>таблицу:</w:t>
      </w:r>
    </w:p>
    <w:p w14:paraId="47B295BF" w14:textId="77777777" w:rsidR="00EB383C" w:rsidRDefault="00EB383C" w:rsidP="00236C7A">
      <w:pPr>
        <w:spacing w:before="6"/>
        <w:rPr>
          <w:sz w:val="17"/>
          <w:szCs w:val="20"/>
        </w:rPr>
      </w:pPr>
    </w:p>
    <w:p w14:paraId="29279F79" w14:textId="77777777" w:rsidR="00EB383C" w:rsidRDefault="00EB383C" w:rsidP="00236C7A">
      <w:pPr>
        <w:spacing w:before="1"/>
        <w:jc w:val="center"/>
        <w:rPr>
          <w:b/>
          <w:color w:val="231F20"/>
          <w:sz w:val="26"/>
          <w:szCs w:val="26"/>
        </w:rPr>
      </w:pPr>
      <w:r>
        <w:rPr>
          <w:b/>
          <w:color w:val="231F20"/>
          <w:sz w:val="26"/>
          <w:szCs w:val="26"/>
        </w:rPr>
        <w:t>Обязанности</w:t>
      </w:r>
      <w:r>
        <w:rPr>
          <w:b/>
          <w:color w:val="231F20"/>
          <w:spacing w:val="-10"/>
          <w:sz w:val="26"/>
          <w:szCs w:val="26"/>
        </w:rPr>
        <w:t xml:space="preserve"> </w:t>
      </w:r>
      <w:r>
        <w:rPr>
          <w:b/>
          <w:color w:val="231F20"/>
          <w:sz w:val="26"/>
          <w:szCs w:val="26"/>
        </w:rPr>
        <w:t>субъектов</w:t>
      </w:r>
      <w:r>
        <w:rPr>
          <w:b/>
          <w:color w:val="231F20"/>
          <w:spacing w:val="-9"/>
          <w:sz w:val="26"/>
          <w:szCs w:val="26"/>
        </w:rPr>
        <w:t xml:space="preserve"> </w:t>
      </w:r>
      <w:r>
        <w:rPr>
          <w:b/>
          <w:color w:val="231F20"/>
          <w:sz w:val="26"/>
          <w:szCs w:val="26"/>
        </w:rPr>
        <w:t>обеспечения</w:t>
      </w:r>
      <w:r>
        <w:rPr>
          <w:b/>
          <w:color w:val="231F20"/>
          <w:spacing w:val="-9"/>
          <w:sz w:val="26"/>
          <w:szCs w:val="26"/>
        </w:rPr>
        <w:t xml:space="preserve"> </w:t>
      </w:r>
      <w:r>
        <w:rPr>
          <w:b/>
          <w:color w:val="231F20"/>
          <w:sz w:val="26"/>
          <w:szCs w:val="26"/>
        </w:rPr>
        <w:t>информационной</w:t>
      </w:r>
      <w:r>
        <w:rPr>
          <w:b/>
          <w:color w:val="231F20"/>
          <w:spacing w:val="-9"/>
          <w:sz w:val="26"/>
          <w:szCs w:val="26"/>
        </w:rPr>
        <w:t xml:space="preserve"> </w:t>
      </w:r>
      <w:r>
        <w:rPr>
          <w:b/>
          <w:color w:val="231F20"/>
          <w:sz w:val="26"/>
          <w:szCs w:val="26"/>
        </w:rPr>
        <w:t>безопасности</w:t>
      </w:r>
    </w:p>
    <w:p w14:paraId="701DABB0" w14:textId="77777777" w:rsidR="00EB383C" w:rsidRDefault="00EB383C" w:rsidP="00236C7A">
      <w:pPr>
        <w:spacing w:before="7"/>
        <w:rPr>
          <w:b/>
          <w:sz w:val="8"/>
          <w:szCs w:val="20"/>
        </w:rPr>
      </w:pPr>
    </w:p>
    <w:tbl>
      <w:tblPr>
        <w:tblStyle w:val="TableNormal"/>
        <w:tblW w:w="9470" w:type="dxa"/>
        <w:jc w:val="center"/>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12"/>
        <w:gridCol w:w="2133"/>
        <w:gridCol w:w="2127"/>
        <w:gridCol w:w="1898"/>
      </w:tblGrid>
      <w:tr w:rsidR="00EB383C" w14:paraId="611B12EC" w14:textId="77777777" w:rsidTr="00154B63">
        <w:trPr>
          <w:trHeight w:val="670"/>
          <w:jc w:val="center"/>
        </w:trPr>
        <w:tc>
          <w:tcPr>
            <w:tcW w:w="3312" w:type="dxa"/>
            <w:tcBorders>
              <w:top w:val="single" w:sz="4" w:space="0" w:color="231F20"/>
              <w:left w:val="single" w:sz="4" w:space="0" w:color="231F20"/>
              <w:bottom w:val="single" w:sz="4" w:space="0" w:color="231F20"/>
              <w:right w:val="single" w:sz="4" w:space="0" w:color="231F20"/>
            </w:tcBorders>
            <w:hideMark/>
          </w:tcPr>
          <w:p w14:paraId="3D506AC3" w14:textId="77777777" w:rsidR="00EB383C" w:rsidRPr="00F05367" w:rsidRDefault="00EB383C" w:rsidP="00154B63">
            <w:pPr>
              <w:spacing w:line="218" w:lineRule="auto"/>
              <w:ind w:right="121" w:hanging="200"/>
              <w:jc w:val="center"/>
              <w:rPr>
                <w:lang w:val="ru-RU"/>
              </w:rPr>
            </w:pPr>
            <w:r w:rsidRPr="00F05367">
              <w:rPr>
                <w:color w:val="231F20"/>
                <w:lang w:val="ru-RU"/>
              </w:rPr>
              <w:t>Меры</w:t>
            </w:r>
            <w:r w:rsidRPr="00F05367">
              <w:rPr>
                <w:color w:val="231F20"/>
                <w:spacing w:val="-4"/>
                <w:lang w:val="ru-RU"/>
              </w:rPr>
              <w:t xml:space="preserve"> </w:t>
            </w:r>
            <w:r w:rsidRPr="00F05367">
              <w:rPr>
                <w:color w:val="231F20"/>
                <w:lang w:val="ru-RU"/>
              </w:rPr>
              <w:t>по</w:t>
            </w:r>
            <w:r w:rsidRPr="00F05367">
              <w:rPr>
                <w:color w:val="231F20"/>
                <w:spacing w:val="-5"/>
                <w:lang w:val="ru-RU"/>
              </w:rPr>
              <w:t xml:space="preserve"> </w:t>
            </w:r>
            <w:r w:rsidRPr="00F05367">
              <w:rPr>
                <w:color w:val="231F20"/>
                <w:lang w:val="ru-RU"/>
              </w:rPr>
              <w:t>обеспечению</w:t>
            </w:r>
            <w:r w:rsidRPr="00F05367">
              <w:rPr>
                <w:color w:val="231F20"/>
                <w:spacing w:val="-4"/>
                <w:lang w:val="ru-RU"/>
              </w:rPr>
              <w:t xml:space="preserve"> </w:t>
            </w:r>
            <w:r w:rsidRPr="00F05367">
              <w:rPr>
                <w:color w:val="231F20"/>
                <w:lang w:val="ru-RU"/>
              </w:rPr>
              <w:t>информационной</w:t>
            </w:r>
            <w:r w:rsidRPr="00F05367">
              <w:rPr>
                <w:color w:val="231F20"/>
                <w:spacing w:val="-1"/>
                <w:lang w:val="ru-RU"/>
              </w:rPr>
              <w:t xml:space="preserve"> </w:t>
            </w:r>
            <w:r w:rsidRPr="00F05367">
              <w:rPr>
                <w:color w:val="231F20"/>
                <w:lang w:val="ru-RU"/>
              </w:rPr>
              <w:t>безопасности</w:t>
            </w:r>
          </w:p>
        </w:tc>
        <w:tc>
          <w:tcPr>
            <w:tcW w:w="2133" w:type="dxa"/>
            <w:tcBorders>
              <w:top w:val="single" w:sz="4" w:space="0" w:color="231F20"/>
              <w:left w:val="single" w:sz="4" w:space="0" w:color="231F20"/>
              <w:bottom w:val="single" w:sz="4" w:space="0" w:color="231F20"/>
              <w:right w:val="single" w:sz="4" w:space="0" w:color="231F20"/>
            </w:tcBorders>
            <w:hideMark/>
          </w:tcPr>
          <w:p w14:paraId="511C7D00" w14:textId="77777777" w:rsidR="00EB383C" w:rsidRDefault="00EB383C" w:rsidP="00154B63">
            <w:pPr>
              <w:spacing w:line="218" w:lineRule="auto"/>
              <w:ind w:right="79" w:firstLine="41"/>
              <w:jc w:val="center"/>
            </w:pPr>
            <w:proofErr w:type="spellStart"/>
            <w:r>
              <w:rPr>
                <w:color w:val="231F20"/>
              </w:rPr>
              <w:t>Обладатель</w:t>
            </w:r>
            <w:proofErr w:type="spellEnd"/>
            <w:r>
              <w:rPr>
                <w:color w:val="231F20"/>
                <w:spacing w:val="-42"/>
              </w:rPr>
              <w:t xml:space="preserve"> </w:t>
            </w:r>
            <w:proofErr w:type="spellStart"/>
            <w:r>
              <w:rPr>
                <w:color w:val="231F20"/>
                <w:spacing w:val="-1"/>
              </w:rPr>
              <w:t>информации</w:t>
            </w:r>
            <w:proofErr w:type="spellEnd"/>
          </w:p>
        </w:tc>
        <w:tc>
          <w:tcPr>
            <w:tcW w:w="2127" w:type="dxa"/>
            <w:tcBorders>
              <w:top w:val="single" w:sz="4" w:space="0" w:color="231F20"/>
              <w:left w:val="single" w:sz="4" w:space="0" w:color="231F20"/>
              <w:bottom w:val="single" w:sz="4" w:space="0" w:color="231F20"/>
              <w:right w:val="single" w:sz="4" w:space="0" w:color="231F20"/>
            </w:tcBorders>
            <w:hideMark/>
          </w:tcPr>
          <w:p w14:paraId="4CF451C0" w14:textId="77777777" w:rsidR="00EB383C" w:rsidRDefault="00EB383C" w:rsidP="00154B63">
            <w:pPr>
              <w:spacing w:line="218" w:lineRule="auto"/>
              <w:ind w:right="44" w:hanging="1"/>
              <w:jc w:val="center"/>
            </w:pPr>
            <w:proofErr w:type="spellStart"/>
            <w:r>
              <w:rPr>
                <w:color w:val="231F20"/>
              </w:rPr>
              <w:t>Оператор</w:t>
            </w:r>
            <w:proofErr w:type="spellEnd"/>
            <w:r>
              <w:rPr>
                <w:color w:val="231F20"/>
                <w:spacing w:val="1"/>
              </w:rPr>
              <w:t xml:space="preserve"> </w:t>
            </w:r>
            <w:proofErr w:type="spellStart"/>
            <w:r>
              <w:rPr>
                <w:color w:val="231F20"/>
                <w:spacing w:val="-1"/>
              </w:rPr>
              <w:t>информацион</w:t>
            </w:r>
            <w:r>
              <w:rPr>
                <w:color w:val="231F20"/>
              </w:rPr>
              <w:t>ной</w:t>
            </w:r>
            <w:proofErr w:type="spellEnd"/>
            <w:r>
              <w:rPr>
                <w:color w:val="231F20"/>
                <w:spacing w:val="-2"/>
              </w:rPr>
              <w:t xml:space="preserve"> </w:t>
            </w:r>
            <w:proofErr w:type="spellStart"/>
            <w:r>
              <w:rPr>
                <w:color w:val="231F20"/>
              </w:rPr>
              <w:t>системы</w:t>
            </w:r>
            <w:proofErr w:type="spellEnd"/>
          </w:p>
        </w:tc>
        <w:tc>
          <w:tcPr>
            <w:tcW w:w="1898" w:type="dxa"/>
            <w:tcBorders>
              <w:top w:val="single" w:sz="4" w:space="0" w:color="231F20"/>
              <w:left w:val="single" w:sz="4" w:space="0" w:color="231F20"/>
              <w:bottom w:val="single" w:sz="4" w:space="0" w:color="231F20"/>
              <w:right w:val="single" w:sz="4" w:space="0" w:color="231F20"/>
            </w:tcBorders>
            <w:hideMark/>
          </w:tcPr>
          <w:p w14:paraId="53F10A0A" w14:textId="77777777" w:rsidR="00EB383C" w:rsidRDefault="00EB383C" w:rsidP="00154B63">
            <w:pPr>
              <w:spacing w:line="218" w:lineRule="auto"/>
              <w:ind w:right="103"/>
              <w:jc w:val="center"/>
            </w:pPr>
            <w:proofErr w:type="spellStart"/>
            <w:r>
              <w:rPr>
                <w:color w:val="231F20"/>
              </w:rPr>
              <w:t>Распространитель</w:t>
            </w:r>
            <w:proofErr w:type="spellEnd"/>
            <w:r>
              <w:rPr>
                <w:color w:val="231F20"/>
                <w:spacing w:val="1"/>
              </w:rPr>
              <w:t xml:space="preserve"> </w:t>
            </w:r>
            <w:proofErr w:type="spellStart"/>
            <w:r>
              <w:rPr>
                <w:color w:val="231F20"/>
                <w:spacing w:val="-1"/>
              </w:rPr>
              <w:t>информации</w:t>
            </w:r>
            <w:proofErr w:type="spellEnd"/>
          </w:p>
        </w:tc>
      </w:tr>
      <w:tr w:rsidR="00EB383C" w14:paraId="3E496DBE" w14:textId="77777777" w:rsidTr="00154B63">
        <w:trPr>
          <w:trHeight w:val="670"/>
          <w:jc w:val="center"/>
        </w:trPr>
        <w:tc>
          <w:tcPr>
            <w:tcW w:w="3312" w:type="dxa"/>
            <w:tcBorders>
              <w:top w:val="single" w:sz="4" w:space="0" w:color="231F20"/>
              <w:left w:val="single" w:sz="4" w:space="0" w:color="231F20"/>
              <w:bottom w:val="single" w:sz="4" w:space="0" w:color="231F20"/>
              <w:right w:val="single" w:sz="4" w:space="0" w:color="231F20"/>
            </w:tcBorders>
            <w:hideMark/>
          </w:tcPr>
          <w:p w14:paraId="66B1DA26" w14:textId="77777777" w:rsidR="00EB383C" w:rsidRPr="00F05367" w:rsidRDefault="00EB383C" w:rsidP="00154B63">
            <w:pPr>
              <w:spacing w:line="218" w:lineRule="auto"/>
              <w:ind w:right="125"/>
              <w:rPr>
                <w:lang w:val="ru-RU"/>
              </w:rPr>
            </w:pPr>
            <w:r w:rsidRPr="00F05367">
              <w:rPr>
                <w:color w:val="231F20"/>
                <w:lang w:val="ru-RU"/>
              </w:rPr>
              <w:t>Обеспечение</w:t>
            </w:r>
            <w:r w:rsidRPr="00F05367">
              <w:rPr>
                <w:color w:val="231F20"/>
                <w:spacing w:val="-7"/>
                <w:lang w:val="ru-RU"/>
              </w:rPr>
              <w:t xml:space="preserve"> </w:t>
            </w:r>
            <w:r w:rsidRPr="00F05367">
              <w:rPr>
                <w:color w:val="231F20"/>
                <w:lang w:val="ru-RU"/>
              </w:rPr>
              <w:t>защиты</w:t>
            </w:r>
            <w:r w:rsidRPr="00F05367">
              <w:rPr>
                <w:color w:val="231F20"/>
                <w:spacing w:val="-7"/>
                <w:lang w:val="ru-RU"/>
              </w:rPr>
              <w:t xml:space="preserve"> </w:t>
            </w:r>
            <w:r w:rsidRPr="00F05367">
              <w:rPr>
                <w:color w:val="231F20"/>
                <w:lang w:val="ru-RU"/>
              </w:rPr>
              <w:t>информации от несанкционированного</w:t>
            </w:r>
            <w:r w:rsidRPr="00F05367">
              <w:rPr>
                <w:color w:val="231F20"/>
                <w:spacing w:val="1"/>
                <w:lang w:val="ru-RU"/>
              </w:rPr>
              <w:t xml:space="preserve"> </w:t>
            </w:r>
            <w:r w:rsidRPr="00F05367">
              <w:rPr>
                <w:color w:val="231F20"/>
                <w:lang w:val="ru-RU"/>
              </w:rPr>
              <w:t>доступа</w:t>
            </w:r>
          </w:p>
        </w:tc>
        <w:tc>
          <w:tcPr>
            <w:tcW w:w="2133" w:type="dxa"/>
            <w:tcBorders>
              <w:top w:val="single" w:sz="4" w:space="0" w:color="231F20"/>
              <w:left w:val="single" w:sz="4" w:space="0" w:color="231F20"/>
              <w:bottom w:val="single" w:sz="4" w:space="0" w:color="231F20"/>
              <w:right w:val="single" w:sz="4" w:space="0" w:color="231F20"/>
            </w:tcBorders>
          </w:tcPr>
          <w:p w14:paraId="500ACBA8" w14:textId="77777777" w:rsidR="00EB383C" w:rsidRPr="00F05367" w:rsidRDefault="00EB383C" w:rsidP="00154B63">
            <w:pPr>
              <w:rPr>
                <w:lang w:val="ru-RU"/>
              </w:rPr>
            </w:pPr>
          </w:p>
        </w:tc>
        <w:tc>
          <w:tcPr>
            <w:tcW w:w="2127" w:type="dxa"/>
            <w:tcBorders>
              <w:top w:val="single" w:sz="4" w:space="0" w:color="231F20"/>
              <w:left w:val="single" w:sz="4" w:space="0" w:color="231F20"/>
              <w:bottom w:val="single" w:sz="4" w:space="0" w:color="231F20"/>
              <w:right w:val="single" w:sz="4" w:space="0" w:color="231F20"/>
            </w:tcBorders>
          </w:tcPr>
          <w:p w14:paraId="4933BC6E" w14:textId="77777777" w:rsidR="00EB383C" w:rsidRPr="00F05367" w:rsidRDefault="00EB383C" w:rsidP="00154B63">
            <w:pPr>
              <w:rPr>
                <w:lang w:val="ru-RU"/>
              </w:rPr>
            </w:pPr>
          </w:p>
        </w:tc>
        <w:tc>
          <w:tcPr>
            <w:tcW w:w="1898" w:type="dxa"/>
            <w:tcBorders>
              <w:top w:val="single" w:sz="4" w:space="0" w:color="231F20"/>
              <w:left w:val="single" w:sz="4" w:space="0" w:color="231F20"/>
              <w:bottom w:val="single" w:sz="4" w:space="0" w:color="231F20"/>
              <w:right w:val="single" w:sz="4" w:space="0" w:color="231F20"/>
            </w:tcBorders>
          </w:tcPr>
          <w:p w14:paraId="60D09DFA" w14:textId="77777777" w:rsidR="00EB383C" w:rsidRPr="00F05367" w:rsidRDefault="00EB383C" w:rsidP="00154B63">
            <w:pPr>
              <w:rPr>
                <w:lang w:val="ru-RU"/>
              </w:rPr>
            </w:pPr>
          </w:p>
        </w:tc>
      </w:tr>
      <w:tr w:rsidR="00EB383C" w14:paraId="0A081D64" w14:textId="77777777" w:rsidTr="00154B63">
        <w:trPr>
          <w:trHeight w:val="837"/>
          <w:jc w:val="center"/>
        </w:trPr>
        <w:tc>
          <w:tcPr>
            <w:tcW w:w="3312" w:type="dxa"/>
            <w:tcBorders>
              <w:top w:val="single" w:sz="4" w:space="0" w:color="231F20"/>
              <w:left w:val="single" w:sz="4" w:space="0" w:color="231F20"/>
              <w:bottom w:val="single" w:sz="4" w:space="0" w:color="231F20"/>
              <w:right w:val="single" w:sz="4" w:space="0" w:color="231F20"/>
            </w:tcBorders>
            <w:hideMark/>
          </w:tcPr>
          <w:p w14:paraId="2203D769" w14:textId="77777777" w:rsidR="00EB383C" w:rsidRPr="00F05367" w:rsidRDefault="00EB383C" w:rsidP="00154B63">
            <w:pPr>
              <w:spacing w:line="218" w:lineRule="auto"/>
              <w:ind w:right="125"/>
              <w:rPr>
                <w:lang w:val="ru-RU"/>
              </w:rPr>
            </w:pPr>
            <w:r w:rsidRPr="00F05367">
              <w:rPr>
                <w:color w:val="231F20"/>
                <w:lang w:val="ru-RU"/>
              </w:rPr>
              <w:t>Обеспечение</w:t>
            </w:r>
            <w:r w:rsidRPr="00F05367">
              <w:rPr>
                <w:color w:val="231F20"/>
                <w:spacing w:val="-7"/>
                <w:lang w:val="ru-RU"/>
              </w:rPr>
              <w:t xml:space="preserve"> </w:t>
            </w:r>
            <w:r w:rsidRPr="00F05367">
              <w:rPr>
                <w:color w:val="231F20"/>
                <w:lang w:val="ru-RU"/>
              </w:rPr>
              <w:t>защиты</w:t>
            </w:r>
            <w:r w:rsidRPr="00F05367">
              <w:rPr>
                <w:color w:val="231F20"/>
                <w:spacing w:val="-7"/>
                <w:lang w:val="ru-RU"/>
              </w:rPr>
              <w:t xml:space="preserve"> </w:t>
            </w:r>
            <w:r w:rsidRPr="00F05367">
              <w:rPr>
                <w:color w:val="231F20"/>
                <w:lang w:val="ru-RU"/>
              </w:rPr>
              <w:t>информации от несанкционированного</w:t>
            </w:r>
            <w:r w:rsidRPr="00F05367">
              <w:rPr>
                <w:color w:val="231F20"/>
                <w:spacing w:val="1"/>
                <w:lang w:val="ru-RU"/>
              </w:rPr>
              <w:t xml:space="preserve"> </w:t>
            </w:r>
            <w:r w:rsidRPr="00F05367">
              <w:rPr>
                <w:color w:val="231F20"/>
                <w:lang w:val="ru-RU"/>
              </w:rPr>
              <w:t>модифицирования, копирования,</w:t>
            </w:r>
            <w:r w:rsidRPr="00F05367">
              <w:rPr>
                <w:color w:val="231F20"/>
                <w:spacing w:val="-3"/>
                <w:lang w:val="ru-RU"/>
              </w:rPr>
              <w:t xml:space="preserve"> </w:t>
            </w:r>
            <w:r w:rsidRPr="00F05367">
              <w:rPr>
                <w:color w:val="231F20"/>
                <w:lang w:val="ru-RU"/>
              </w:rPr>
              <w:t>блокирования</w:t>
            </w:r>
            <w:r w:rsidRPr="00F05367">
              <w:rPr>
                <w:color w:val="231F20"/>
                <w:spacing w:val="-2"/>
                <w:lang w:val="ru-RU"/>
              </w:rPr>
              <w:t xml:space="preserve"> </w:t>
            </w:r>
            <w:r w:rsidRPr="00F05367">
              <w:rPr>
                <w:color w:val="231F20"/>
                <w:lang w:val="ru-RU"/>
              </w:rPr>
              <w:t>и</w:t>
            </w:r>
            <w:r w:rsidRPr="00F05367">
              <w:rPr>
                <w:color w:val="231F20"/>
                <w:spacing w:val="-2"/>
                <w:lang w:val="ru-RU"/>
              </w:rPr>
              <w:t xml:space="preserve"> </w:t>
            </w:r>
            <w:r w:rsidRPr="00F05367">
              <w:rPr>
                <w:color w:val="231F20"/>
                <w:lang w:val="ru-RU"/>
              </w:rPr>
              <w:t>т.д.</w:t>
            </w:r>
          </w:p>
        </w:tc>
        <w:tc>
          <w:tcPr>
            <w:tcW w:w="2133" w:type="dxa"/>
            <w:tcBorders>
              <w:top w:val="single" w:sz="4" w:space="0" w:color="231F20"/>
              <w:left w:val="single" w:sz="4" w:space="0" w:color="231F20"/>
              <w:bottom w:val="single" w:sz="4" w:space="0" w:color="231F20"/>
              <w:right w:val="single" w:sz="4" w:space="0" w:color="231F20"/>
            </w:tcBorders>
          </w:tcPr>
          <w:p w14:paraId="086B9244" w14:textId="77777777" w:rsidR="00EB383C" w:rsidRPr="00F05367" w:rsidRDefault="00EB383C" w:rsidP="00154B63">
            <w:pPr>
              <w:rPr>
                <w:lang w:val="ru-RU"/>
              </w:rPr>
            </w:pPr>
          </w:p>
        </w:tc>
        <w:tc>
          <w:tcPr>
            <w:tcW w:w="2127" w:type="dxa"/>
            <w:tcBorders>
              <w:top w:val="single" w:sz="4" w:space="0" w:color="231F20"/>
              <w:left w:val="single" w:sz="4" w:space="0" w:color="231F20"/>
              <w:bottom w:val="single" w:sz="4" w:space="0" w:color="231F20"/>
              <w:right w:val="single" w:sz="4" w:space="0" w:color="231F20"/>
            </w:tcBorders>
          </w:tcPr>
          <w:p w14:paraId="21D6FA3F" w14:textId="77777777" w:rsidR="00EB383C" w:rsidRPr="00F05367" w:rsidRDefault="00EB383C" w:rsidP="00154B63">
            <w:pPr>
              <w:rPr>
                <w:lang w:val="ru-RU"/>
              </w:rPr>
            </w:pPr>
          </w:p>
        </w:tc>
        <w:tc>
          <w:tcPr>
            <w:tcW w:w="1898" w:type="dxa"/>
            <w:tcBorders>
              <w:top w:val="single" w:sz="4" w:space="0" w:color="231F20"/>
              <w:left w:val="single" w:sz="4" w:space="0" w:color="231F20"/>
              <w:bottom w:val="single" w:sz="4" w:space="0" w:color="231F20"/>
              <w:right w:val="single" w:sz="4" w:space="0" w:color="231F20"/>
            </w:tcBorders>
          </w:tcPr>
          <w:p w14:paraId="4F4AF790" w14:textId="77777777" w:rsidR="00EB383C" w:rsidRPr="00F05367" w:rsidRDefault="00EB383C" w:rsidP="00154B63">
            <w:pPr>
              <w:rPr>
                <w:lang w:val="ru-RU"/>
              </w:rPr>
            </w:pPr>
          </w:p>
        </w:tc>
      </w:tr>
      <w:tr w:rsidR="00EB383C" w14:paraId="1DEDA9CD" w14:textId="77777777" w:rsidTr="00154B63">
        <w:trPr>
          <w:trHeight w:val="471"/>
          <w:jc w:val="center"/>
        </w:trPr>
        <w:tc>
          <w:tcPr>
            <w:tcW w:w="3312" w:type="dxa"/>
            <w:tcBorders>
              <w:top w:val="single" w:sz="4" w:space="0" w:color="231F20"/>
              <w:left w:val="single" w:sz="4" w:space="0" w:color="231F20"/>
              <w:bottom w:val="single" w:sz="4" w:space="0" w:color="231F20"/>
              <w:right w:val="single" w:sz="4" w:space="0" w:color="231F20"/>
            </w:tcBorders>
            <w:hideMark/>
          </w:tcPr>
          <w:p w14:paraId="745C4324" w14:textId="77777777" w:rsidR="00EB383C" w:rsidRDefault="00EB383C" w:rsidP="00154B63">
            <w:pPr>
              <w:spacing w:line="218" w:lineRule="auto"/>
              <w:ind w:right="81"/>
            </w:pPr>
            <w:proofErr w:type="spellStart"/>
            <w:r>
              <w:rPr>
                <w:color w:val="231F20"/>
              </w:rPr>
              <w:t>Обнаружение</w:t>
            </w:r>
            <w:proofErr w:type="spellEnd"/>
            <w:r>
              <w:rPr>
                <w:color w:val="231F20"/>
              </w:rPr>
              <w:t xml:space="preserve"> </w:t>
            </w:r>
            <w:proofErr w:type="spellStart"/>
            <w:r>
              <w:rPr>
                <w:color w:val="231F20"/>
              </w:rPr>
              <w:t>факта</w:t>
            </w:r>
            <w:proofErr w:type="spellEnd"/>
            <w:r>
              <w:rPr>
                <w:color w:val="231F20"/>
              </w:rPr>
              <w:t xml:space="preserve"> </w:t>
            </w:r>
            <w:proofErr w:type="spellStart"/>
            <w:r>
              <w:rPr>
                <w:color w:val="231F20"/>
              </w:rPr>
              <w:t>несанкционированного</w:t>
            </w:r>
            <w:proofErr w:type="spellEnd"/>
            <w:r>
              <w:rPr>
                <w:color w:val="231F20"/>
                <w:spacing w:val="-1"/>
              </w:rPr>
              <w:t xml:space="preserve"> </w:t>
            </w:r>
            <w:proofErr w:type="spellStart"/>
            <w:r>
              <w:rPr>
                <w:color w:val="231F20"/>
              </w:rPr>
              <w:t>доступа</w:t>
            </w:r>
            <w:proofErr w:type="spellEnd"/>
          </w:p>
        </w:tc>
        <w:tc>
          <w:tcPr>
            <w:tcW w:w="2133" w:type="dxa"/>
            <w:tcBorders>
              <w:top w:val="single" w:sz="4" w:space="0" w:color="231F20"/>
              <w:left w:val="single" w:sz="4" w:space="0" w:color="231F20"/>
              <w:bottom w:val="single" w:sz="4" w:space="0" w:color="231F20"/>
              <w:right w:val="single" w:sz="4" w:space="0" w:color="231F20"/>
            </w:tcBorders>
          </w:tcPr>
          <w:p w14:paraId="1288B6AA" w14:textId="77777777" w:rsidR="00EB383C" w:rsidRDefault="00EB383C" w:rsidP="00154B63"/>
        </w:tc>
        <w:tc>
          <w:tcPr>
            <w:tcW w:w="2127" w:type="dxa"/>
            <w:tcBorders>
              <w:top w:val="single" w:sz="4" w:space="0" w:color="231F20"/>
              <w:left w:val="single" w:sz="4" w:space="0" w:color="231F20"/>
              <w:bottom w:val="single" w:sz="4" w:space="0" w:color="231F20"/>
              <w:right w:val="single" w:sz="4" w:space="0" w:color="231F20"/>
            </w:tcBorders>
          </w:tcPr>
          <w:p w14:paraId="21D45188" w14:textId="77777777" w:rsidR="00EB383C" w:rsidRDefault="00EB383C" w:rsidP="00154B63"/>
        </w:tc>
        <w:tc>
          <w:tcPr>
            <w:tcW w:w="1898" w:type="dxa"/>
            <w:tcBorders>
              <w:top w:val="single" w:sz="4" w:space="0" w:color="231F20"/>
              <w:left w:val="single" w:sz="4" w:space="0" w:color="231F20"/>
              <w:bottom w:val="single" w:sz="4" w:space="0" w:color="231F20"/>
              <w:right w:val="single" w:sz="4" w:space="0" w:color="231F20"/>
            </w:tcBorders>
          </w:tcPr>
          <w:p w14:paraId="6948839A" w14:textId="77777777" w:rsidR="00EB383C" w:rsidRDefault="00EB383C" w:rsidP="00154B63"/>
        </w:tc>
      </w:tr>
      <w:tr w:rsidR="00EB383C" w14:paraId="7EBC5A9B" w14:textId="77777777" w:rsidTr="00154B63">
        <w:trPr>
          <w:trHeight w:val="635"/>
          <w:jc w:val="center"/>
        </w:trPr>
        <w:tc>
          <w:tcPr>
            <w:tcW w:w="3312" w:type="dxa"/>
            <w:tcBorders>
              <w:top w:val="single" w:sz="4" w:space="0" w:color="231F20"/>
              <w:left w:val="single" w:sz="4" w:space="0" w:color="231F20"/>
              <w:bottom w:val="single" w:sz="4" w:space="0" w:color="231F20"/>
              <w:right w:val="single" w:sz="4" w:space="0" w:color="231F20"/>
            </w:tcBorders>
            <w:hideMark/>
          </w:tcPr>
          <w:p w14:paraId="4197E4CE" w14:textId="77777777" w:rsidR="00EB383C" w:rsidRPr="00F05367" w:rsidRDefault="00EB383C" w:rsidP="00154B63">
            <w:pPr>
              <w:spacing w:line="218" w:lineRule="auto"/>
              <w:ind w:right="239"/>
              <w:rPr>
                <w:lang w:val="ru-RU"/>
              </w:rPr>
            </w:pPr>
            <w:r w:rsidRPr="00F05367">
              <w:rPr>
                <w:color w:val="231F20"/>
                <w:lang w:val="ru-RU"/>
              </w:rPr>
              <w:t>Возможность восстановления</w:t>
            </w:r>
            <w:r w:rsidRPr="00F05367">
              <w:rPr>
                <w:color w:val="231F20"/>
                <w:spacing w:val="-42"/>
                <w:lang w:val="ru-RU"/>
              </w:rPr>
              <w:t xml:space="preserve"> </w:t>
            </w:r>
            <w:r w:rsidRPr="00F05367">
              <w:rPr>
                <w:color w:val="231F20"/>
                <w:lang w:val="ru-RU"/>
              </w:rPr>
              <w:t>модифицированной или уничтоженной</w:t>
            </w:r>
            <w:r w:rsidRPr="00F05367">
              <w:rPr>
                <w:color w:val="231F20"/>
                <w:spacing w:val="-2"/>
                <w:lang w:val="ru-RU"/>
              </w:rPr>
              <w:t xml:space="preserve"> </w:t>
            </w:r>
            <w:r w:rsidRPr="00F05367">
              <w:rPr>
                <w:color w:val="231F20"/>
                <w:lang w:val="ru-RU"/>
              </w:rPr>
              <w:t>информации</w:t>
            </w:r>
          </w:p>
        </w:tc>
        <w:tc>
          <w:tcPr>
            <w:tcW w:w="2133" w:type="dxa"/>
            <w:tcBorders>
              <w:top w:val="single" w:sz="4" w:space="0" w:color="231F20"/>
              <w:left w:val="single" w:sz="4" w:space="0" w:color="231F20"/>
              <w:bottom w:val="single" w:sz="4" w:space="0" w:color="231F20"/>
              <w:right w:val="single" w:sz="4" w:space="0" w:color="231F20"/>
            </w:tcBorders>
          </w:tcPr>
          <w:p w14:paraId="7B3189AD" w14:textId="77777777" w:rsidR="00EB383C" w:rsidRPr="00F05367" w:rsidRDefault="00EB383C" w:rsidP="00154B63">
            <w:pPr>
              <w:rPr>
                <w:lang w:val="ru-RU"/>
              </w:rPr>
            </w:pPr>
          </w:p>
        </w:tc>
        <w:tc>
          <w:tcPr>
            <w:tcW w:w="2127" w:type="dxa"/>
            <w:tcBorders>
              <w:top w:val="single" w:sz="4" w:space="0" w:color="231F20"/>
              <w:left w:val="single" w:sz="4" w:space="0" w:color="231F20"/>
              <w:bottom w:val="single" w:sz="4" w:space="0" w:color="231F20"/>
              <w:right w:val="single" w:sz="4" w:space="0" w:color="231F20"/>
            </w:tcBorders>
          </w:tcPr>
          <w:p w14:paraId="367B9FB2" w14:textId="77777777" w:rsidR="00EB383C" w:rsidRPr="00F05367" w:rsidRDefault="00EB383C" w:rsidP="00154B63">
            <w:pPr>
              <w:rPr>
                <w:lang w:val="ru-RU"/>
              </w:rPr>
            </w:pPr>
          </w:p>
        </w:tc>
        <w:tc>
          <w:tcPr>
            <w:tcW w:w="1898" w:type="dxa"/>
            <w:tcBorders>
              <w:top w:val="single" w:sz="4" w:space="0" w:color="231F20"/>
              <w:left w:val="single" w:sz="4" w:space="0" w:color="231F20"/>
              <w:bottom w:val="single" w:sz="4" w:space="0" w:color="231F20"/>
              <w:right w:val="single" w:sz="4" w:space="0" w:color="231F20"/>
            </w:tcBorders>
          </w:tcPr>
          <w:p w14:paraId="3FAA2E3B" w14:textId="77777777" w:rsidR="00EB383C" w:rsidRPr="00F05367" w:rsidRDefault="00EB383C" w:rsidP="00154B63">
            <w:pPr>
              <w:rPr>
                <w:lang w:val="ru-RU"/>
              </w:rPr>
            </w:pPr>
          </w:p>
        </w:tc>
      </w:tr>
      <w:tr w:rsidR="00EB383C" w14:paraId="3CFD1DD3" w14:textId="77777777" w:rsidTr="00154B63">
        <w:trPr>
          <w:trHeight w:val="495"/>
          <w:jc w:val="center"/>
        </w:trPr>
        <w:tc>
          <w:tcPr>
            <w:tcW w:w="3312" w:type="dxa"/>
            <w:tcBorders>
              <w:top w:val="single" w:sz="4" w:space="0" w:color="231F20"/>
              <w:left w:val="single" w:sz="4" w:space="0" w:color="231F20"/>
              <w:bottom w:val="single" w:sz="4" w:space="0" w:color="231F20"/>
              <w:right w:val="single" w:sz="4" w:space="0" w:color="231F20"/>
            </w:tcBorders>
            <w:hideMark/>
          </w:tcPr>
          <w:p w14:paraId="1AECEFF6" w14:textId="77777777" w:rsidR="00EB383C" w:rsidRDefault="00EB383C" w:rsidP="00154B63">
            <w:pPr>
              <w:spacing w:line="218" w:lineRule="auto"/>
              <w:ind w:right="97"/>
            </w:pPr>
            <w:proofErr w:type="spellStart"/>
            <w:r>
              <w:rPr>
                <w:color w:val="231F20"/>
                <w:spacing w:val="-1"/>
              </w:rPr>
              <w:t>Соблюдение</w:t>
            </w:r>
            <w:proofErr w:type="spellEnd"/>
            <w:r>
              <w:rPr>
                <w:color w:val="231F20"/>
                <w:spacing w:val="-1"/>
              </w:rPr>
              <w:t xml:space="preserve"> </w:t>
            </w:r>
            <w:proofErr w:type="spellStart"/>
            <w:r>
              <w:rPr>
                <w:color w:val="231F20"/>
                <w:spacing w:val="-1"/>
              </w:rPr>
              <w:t>конфиденциально</w:t>
            </w:r>
            <w:r>
              <w:rPr>
                <w:color w:val="231F20"/>
              </w:rPr>
              <w:t>сти</w:t>
            </w:r>
            <w:proofErr w:type="spellEnd"/>
            <w:r>
              <w:rPr>
                <w:color w:val="231F20"/>
                <w:spacing w:val="-1"/>
              </w:rPr>
              <w:t xml:space="preserve"> </w:t>
            </w:r>
            <w:proofErr w:type="spellStart"/>
            <w:r>
              <w:rPr>
                <w:color w:val="231F20"/>
              </w:rPr>
              <w:t>информации</w:t>
            </w:r>
            <w:proofErr w:type="spellEnd"/>
          </w:p>
        </w:tc>
        <w:tc>
          <w:tcPr>
            <w:tcW w:w="2133" w:type="dxa"/>
            <w:tcBorders>
              <w:top w:val="single" w:sz="4" w:space="0" w:color="231F20"/>
              <w:left w:val="single" w:sz="4" w:space="0" w:color="231F20"/>
              <w:bottom w:val="single" w:sz="4" w:space="0" w:color="231F20"/>
              <w:right w:val="single" w:sz="4" w:space="0" w:color="231F20"/>
            </w:tcBorders>
          </w:tcPr>
          <w:p w14:paraId="0EBE6964" w14:textId="77777777" w:rsidR="00EB383C" w:rsidRDefault="00EB383C" w:rsidP="00154B63"/>
        </w:tc>
        <w:tc>
          <w:tcPr>
            <w:tcW w:w="2127" w:type="dxa"/>
            <w:tcBorders>
              <w:top w:val="single" w:sz="4" w:space="0" w:color="231F20"/>
              <w:left w:val="single" w:sz="4" w:space="0" w:color="231F20"/>
              <w:bottom w:val="single" w:sz="4" w:space="0" w:color="231F20"/>
              <w:right w:val="single" w:sz="4" w:space="0" w:color="231F20"/>
            </w:tcBorders>
          </w:tcPr>
          <w:p w14:paraId="39DDDD92" w14:textId="77777777" w:rsidR="00EB383C" w:rsidRDefault="00EB383C" w:rsidP="00154B63"/>
        </w:tc>
        <w:tc>
          <w:tcPr>
            <w:tcW w:w="1898" w:type="dxa"/>
            <w:tcBorders>
              <w:top w:val="single" w:sz="4" w:space="0" w:color="231F20"/>
              <w:left w:val="single" w:sz="4" w:space="0" w:color="231F20"/>
              <w:bottom w:val="single" w:sz="4" w:space="0" w:color="231F20"/>
              <w:right w:val="single" w:sz="4" w:space="0" w:color="231F20"/>
            </w:tcBorders>
          </w:tcPr>
          <w:p w14:paraId="0F8A0561" w14:textId="77777777" w:rsidR="00EB383C" w:rsidRDefault="00EB383C" w:rsidP="00154B63"/>
        </w:tc>
      </w:tr>
      <w:tr w:rsidR="00EB383C" w14:paraId="40FB1C2E" w14:textId="77777777" w:rsidTr="00154B63">
        <w:trPr>
          <w:trHeight w:val="249"/>
          <w:jc w:val="center"/>
        </w:trPr>
        <w:tc>
          <w:tcPr>
            <w:tcW w:w="3312" w:type="dxa"/>
            <w:tcBorders>
              <w:top w:val="single" w:sz="4" w:space="0" w:color="231F20"/>
              <w:left w:val="single" w:sz="4" w:space="0" w:color="231F20"/>
              <w:bottom w:val="single" w:sz="4" w:space="0" w:color="231F20"/>
              <w:right w:val="single" w:sz="4" w:space="0" w:color="231F20"/>
            </w:tcBorders>
            <w:hideMark/>
          </w:tcPr>
          <w:p w14:paraId="556DFB59" w14:textId="77777777" w:rsidR="00EB383C" w:rsidRDefault="00EB383C" w:rsidP="00154B63">
            <w:pPr>
              <w:pStyle w:val="TableParagraph"/>
            </w:pPr>
            <w:proofErr w:type="spellStart"/>
            <w:r>
              <w:rPr>
                <w:color w:val="231F20"/>
              </w:rPr>
              <w:t>Реализация</w:t>
            </w:r>
            <w:proofErr w:type="spellEnd"/>
            <w:r>
              <w:rPr>
                <w:color w:val="231F20"/>
                <w:spacing w:val="-2"/>
              </w:rPr>
              <w:t xml:space="preserve"> </w:t>
            </w:r>
            <w:proofErr w:type="spellStart"/>
            <w:r>
              <w:rPr>
                <w:color w:val="231F20"/>
              </w:rPr>
              <w:t>права</w:t>
            </w:r>
            <w:proofErr w:type="spellEnd"/>
            <w:r>
              <w:rPr>
                <w:color w:val="231F20"/>
                <w:spacing w:val="-1"/>
              </w:rPr>
              <w:t xml:space="preserve"> </w:t>
            </w:r>
            <w:proofErr w:type="spellStart"/>
            <w:r>
              <w:rPr>
                <w:color w:val="231F20"/>
              </w:rPr>
              <w:t>на</w:t>
            </w:r>
            <w:proofErr w:type="spellEnd"/>
            <w:r>
              <w:rPr>
                <w:color w:val="231F20"/>
                <w:spacing w:val="-3"/>
              </w:rPr>
              <w:t xml:space="preserve"> </w:t>
            </w:r>
            <w:proofErr w:type="spellStart"/>
            <w:r>
              <w:rPr>
                <w:color w:val="231F20"/>
              </w:rPr>
              <w:t>доступ</w:t>
            </w:r>
            <w:proofErr w:type="spellEnd"/>
          </w:p>
        </w:tc>
        <w:tc>
          <w:tcPr>
            <w:tcW w:w="2133" w:type="dxa"/>
            <w:tcBorders>
              <w:top w:val="single" w:sz="4" w:space="0" w:color="231F20"/>
              <w:left w:val="single" w:sz="4" w:space="0" w:color="231F20"/>
              <w:bottom w:val="single" w:sz="4" w:space="0" w:color="231F20"/>
              <w:right w:val="single" w:sz="4" w:space="0" w:color="231F20"/>
            </w:tcBorders>
          </w:tcPr>
          <w:p w14:paraId="77505B0C" w14:textId="77777777" w:rsidR="00EB383C" w:rsidRDefault="00EB383C" w:rsidP="00154B63">
            <w:pPr>
              <w:pStyle w:val="TableParagraph"/>
            </w:pPr>
          </w:p>
        </w:tc>
        <w:tc>
          <w:tcPr>
            <w:tcW w:w="2127" w:type="dxa"/>
            <w:tcBorders>
              <w:top w:val="single" w:sz="4" w:space="0" w:color="231F20"/>
              <w:left w:val="single" w:sz="4" w:space="0" w:color="231F20"/>
              <w:bottom w:val="single" w:sz="4" w:space="0" w:color="231F20"/>
              <w:right w:val="single" w:sz="4" w:space="0" w:color="231F20"/>
            </w:tcBorders>
          </w:tcPr>
          <w:p w14:paraId="60C1D3C4" w14:textId="77777777" w:rsidR="00EB383C" w:rsidRDefault="00EB383C" w:rsidP="00154B63">
            <w:pPr>
              <w:pStyle w:val="TableParagraph"/>
            </w:pPr>
          </w:p>
        </w:tc>
        <w:tc>
          <w:tcPr>
            <w:tcW w:w="1898" w:type="dxa"/>
            <w:tcBorders>
              <w:top w:val="single" w:sz="4" w:space="0" w:color="231F20"/>
              <w:left w:val="single" w:sz="4" w:space="0" w:color="231F20"/>
              <w:bottom w:val="single" w:sz="4" w:space="0" w:color="231F20"/>
              <w:right w:val="single" w:sz="4" w:space="0" w:color="231F20"/>
            </w:tcBorders>
          </w:tcPr>
          <w:p w14:paraId="06E60283" w14:textId="77777777" w:rsidR="00EB383C" w:rsidRDefault="00EB383C" w:rsidP="00154B63">
            <w:pPr>
              <w:pStyle w:val="TableParagraph"/>
            </w:pPr>
          </w:p>
        </w:tc>
      </w:tr>
      <w:tr w:rsidR="00EB383C" w14:paraId="714F205E" w14:textId="77777777" w:rsidTr="00154B63">
        <w:trPr>
          <w:trHeight w:val="670"/>
          <w:jc w:val="center"/>
        </w:trPr>
        <w:tc>
          <w:tcPr>
            <w:tcW w:w="3312" w:type="dxa"/>
            <w:tcBorders>
              <w:top w:val="single" w:sz="4" w:space="0" w:color="231F20"/>
              <w:left w:val="single" w:sz="4" w:space="0" w:color="231F20"/>
              <w:bottom w:val="single" w:sz="4" w:space="0" w:color="231F20"/>
              <w:right w:val="single" w:sz="4" w:space="0" w:color="231F20"/>
            </w:tcBorders>
            <w:hideMark/>
          </w:tcPr>
          <w:p w14:paraId="7C74DA36" w14:textId="77777777" w:rsidR="00EB383C" w:rsidRPr="00F05367" w:rsidRDefault="00EB383C" w:rsidP="00154B63">
            <w:pPr>
              <w:pStyle w:val="TableParagraph"/>
              <w:spacing w:line="218" w:lineRule="auto"/>
              <w:ind w:right="76"/>
              <w:rPr>
                <w:lang w:val="ru-RU"/>
              </w:rPr>
            </w:pPr>
            <w:r w:rsidRPr="00F05367">
              <w:rPr>
                <w:color w:val="231F20"/>
                <w:lang w:val="ru-RU"/>
              </w:rPr>
              <w:t>Контроль за обеспечением</w:t>
            </w:r>
            <w:r w:rsidRPr="00F05367">
              <w:rPr>
                <w:color w:val="231F20"/>
                <w:spacing w:val="1"/>
                <w:lang w:val="ru-RU"/>
              </w:rPr>
              <w:t xml:space="preserve"> </w:t>
            </w:r>
            <w:r w:rsidRPr="00F05367">
              <w:rPr>
                <w:color w:val="231F20"/>
                <w:lang w:val="ru-RU"/>
              </w:rPr>
              <w:t>бесперебойной</w:t>
            </w:r>
            <w:r w:rsidRPr="00F05367">
              <w:rPr>
                <w:color w:val="231F20"/>
                <w:spacing w:val="-8"/>
                <w:lang w:val="ru-RU"/>
              </w:rPr>
              <w:t xml:space="preserve"> </w:t>
            </w:r>
            <w:r w:rsidRPr="00F05367">
              <w:rPr>
                <w:color w:val="231F20"/>
                <w:lang w:val="ru-RU"/>
              </w:rPr>
              <w:t>работы</w:t>
            </w:r>
            <w:r w:rsidRPr="00F05367">
              <w:rPr>
                <w:color w:val="231F20"/>
                <w:spacing w:val="-8"/>
                <w:lang w:val="ru-RU"/>
              </w:rPr>
              <w:t xml:space="preserve"> </w:t>
            </w:r>
            <w:r w:rsidRPr="00F05367">
              <w:rPr>
                <w:color w:val="231F20"/>
                <w:lang w:val="ru-RU"/>
              </w:rPr>
              <w:t>технических</w:t>
            </w:r>
            <w:r w:rsidRPr="00F05367">
              <w:rPr>
                <w:color w:val="231F20"/>
                <w:spacing w:val="-1"/>
                <w:lang w:val="ru-RU"/>
              </w:rPr>
              <w:t xml:space="preserve"> </w:t>
            </w:r>
            <w:r w:rsidRPr="00F05367">
              <w:rPr>
                <w:color w:val="231F20"/>
                <w:lang w:val="ru-RU"/>
              </w:rPr>
              <w:t>средств</w:t>
            </w:r>
          </w:p>
        </w:tc>
        <w:tc>
          <w:tcPr>
            <w:tcW w:w="2133" w:type="dxa"/>
            <w:tcBorders>
              <w:top w:val="single" w:sz="4" w:space="0" w:color="231F20"/>
              <w:left w:val="single" w:sz="4" w:space="0" w:color="231F20"/>
              <w:bottom w:val="single" w:sz="4" w:space="0" w:color="231F20"/>
              <w:right w:val="single" w:sz="4" w:space="0" w:color="231F20"/>
            </w:tcBorders>
          </w:tcPr>
          <w:p w14:paraId="29E45117" w14:textId="77777777" w:rsidR="00EB383C" w:rsidRPr="00F05367" w:rsidRDefault="00EB383C" w:rsidP="00154B63">
            <w:pPr>
              <w:pStyle w:val="TableParagraph"/>
              <w:rPr>
                <w:lang w:val="ru-RU"/>
              </w:rPr>
            </w:pPr>
          </w:p>
        </w:tc>
        <w:tc>
          <w:tcPr>
            <w:tcW w:w="2127" w:type="dxa"/>
            <w:tcBorders>
              <w:top w:val="single" w:sz="4" w:space="0" w:color="231F20"/>
              <w:left w:val="single" w:sz="4" w:space="0" w:color="231F20"/>
              <w:bottom w:val="single" w:sz="4" w:space="0" w:color="231F20"/>
              <w:right w:val="single" w:sz="4" w:space="0" w:color="231F20"/>
            </w:tcBorders>
          </w:tcPr>
          <w:p w14:paraId="3707A26B" w14:textId="77777777" w:rsidR="00EB383C" w:rsidRPr="00F05367" w:rsidRDefault="00EB383C" w:rsidP="00154B63">
            <w:pPr>
              <w:pStyle w:val="TableParagraph"/>
              <w:rPr>
                <w:lang w:val="ru-RU"/>
              </w:rPr>
            </w:pPr>
          </w:p>
        </w:tc>
        <w:tc>
          <w:tcPr>
            <w:tcW w:w="1898" w:type="dxa"/>
            <w:tcBorders>
              <w:top w:val="single" w:sz="4" w:space="0" w:color="231F20"/>
              <w:left w:val="single" w:sz="4" w:space="0" w:color="231F20"/>
              <w:bottom w:val="single" w:sz="4" w:space="0" w:color="231F20"/>
              <w:right w:val="single" w:sz="4" w:space="0" w:color="231F20"/>
            </w:tcBorders>
          </w:tcPr>
          <w:p w14:paraId="3AEEAC27" w14:textId="77777777" w:rsidR="00EB383C" w:rsidRPr="00F05367" w:rsidRDefault="00EB383C" w:rsidP="00154B63">
            <w:pPr>
              <w:pStyle w:val="TableParagraph"/>
              <w:rPr>
                <w:lang w:val="ru-RU"/>
              </w:rPr>
            </w:pPr>
          </w:p>
        </w:tc>
      </w:tr>
      <w:tr w:rsidR="00EB383C" w14:paraId="381B73E3" w14:textId="77777777" w:rsidTr="00253FD8">
        <w:trPr>
          <w:trHeight w:val="882"/>
          <w:jc w:val="center"/>
        </w:trPr>
        <w:tc>
          <w:tcPr>
            <w:tcW w:w="3312" w:type="dxa"/>
            <w:tcBorders>
              <w:top w:val="single" w:sz="4" w:space="0" w:color="231F20"/>
              <w:left w:val="single" w:sz="4" w:space="0" w:color="231F20"/>
              <w:bottom w:val="single" w:sz="4" w:space="0" w:color="231F20"/>
              <w:right w:val="single" w:sz="4" w:space="0" w:color="231F20"/>
            </w:tcBorders>
            <w:hideMark/>
          </w:tcPr>
          <w:p w14:paraId="0399ABF1" w14:textId="77777777" w:rsidR="00EB383C" w:rsidRPr="00F05367" w:rsidRDefault="00EB383C" w:rsidP="00154B63">
            <w:pPr>
              <w:pStyle w:val="TableParagraph"/>
              <w:spacing w:line="218" w:lineRule="auto"/>
              <w:ind w:right="358"/>
              <w:rPr>
                <w:lang w:val="ru-RU"/>
              </w:rPr>
            </w:pPr>
            <w:r w:rsidRPr="00F05367">
              <w:rPr>
                <w:color w:val="231F20"/>
                <w:lang w:val="ru-RU"/>
              </w:rPr>
              <w:lastRenderedPageBreak/>
              <w:t>Контроль за обеспечением</w:t>
            </w:r>
            <w:r w:rsidRPr="00F05367">
              <w:rPr>
                <w:color w:val="231F20"/>
                <w:spacing w:val="1"/>
                <w:lang w:val="ru-RU"/>
              </w:rPr>
              <w:t xml:space="preserve"> </w:t>
            </w:r>
            <w:r w:rsidRPr="00F05367">
              <w:rPr>
                <w:color w:val="231F20"/>
                <w:lang w:val="ru-RU"/>
              </w:rPr>
              <w:t>правового</w:t>
            </w:r>
            <w:r w:rsidRPr="00F05367">
              <w:rPr>
                <w:color w:val="231F20"/>
                <w:spacing w:val="-7"/>
                <w:lang w:val="ru-RU"/>
              </w:rPr>
              <w:t xml:space="preserve"> </w:t>
            </w:r>
            <w:r w:rsidRPr="00F05367">
              <w:rPr>
                <w:color w:val="231F20"/>
                <w:lang w:val="ru-RU"/>
              </w:rPr>
              <w:t>режима</w:t>
            </w:r>
            <w:r w:rsidRPr="00F05367">
              <w:rPr>
                <w:color w:val="231F20"/>
                <w:spacing w:val="-7"/>
                <w:lang w:val="ru-RU"/>
              </w:rPr>
              <w:t xml:space="preserve"> </w:t>
            </w:r>
            <w:r w:rsidRPr="00F05367">
              <w:rPr>
                <w:color w:val="231F20"/>
                <w:lang w:val="ru-RU"/>
              </w:rPr>
              <w:t>доступа</w:t>
            </w:r>
            <w:r w:rsidRPr="00F05367">
              <w:rPr>
                <w:color w:val="231F20"/>
                <w:spacing w:val="-7"/>
                <w:lang w:val="ru-RU"/>
              </w:rPr>
              <w:t xml:space="preserve"> </w:t>
            </w:r>
            <w:r w:rsidRPr="00F05367">
              <w:rPr>
                <w:color w:val="231F20"/>
                <w:lang w:val="ru-RU"/>
              </w:rPr>
              <w:t>к</w:t>
            </w:r>
            <w:r w:rsidRPr="00F05367">
              <w:rPr>
                <w:color w:val="231F20"/>
                <w:spacing w:val="-42"/>
                <w:lang w:val="ru-RU"/>
              </w:rPr>
              <w:t xml:space="preserve"> </w:t>
            </w:r>
            <w:r w:rsidRPr="00F05367">
              <w:rPr>
                <w:color w:val="231F20"/>
                <w:lang w:val="ru-RU"/>
              </w:rPr>
              <w:t>информации</w:t>
            </w:r>
          </w:p>
        </w:tc>
        <w:tc>
          <w:tcPr>
            <w:tcW w:w="2133" w:type="dxa"/>
            <w:tcBorders>
              <w:top w:val="single" w:sz="4" w:space="0" w:color="231F20"/>
              <w:left w:val="single" w:sz="4" w:space="0" w:color="231F20"/>
              <w:bottom w:val="single" w:sz="4" w:space="0" w:color="231F20"/>
              <w:right w:val="single" w:sz="4" w:space="0" w:color="231F20"/>
            </w:tcBorders>
          </w:tcPr>
          <w:p w14:paraId="3965DE58" w14:textId="77777777" w:rsidR="00EB383C" w:rsidRPr="00F05367" w:rsidRDefault="00EB383C" w:rsidP="00154B63">
            <w:pPr>
              <w:pStyle w:val="TableParagraph"/>
              <w:rPr>
                <w:lang w:val="ru-RU"/>
              </w:rPr>
            </w:pPr>
          </w:p>
        </w:tc>
        <w:tc>
          <w:tcPr>
            <w:tcW w:w="2127" w:type="dxa"/>
            <w:tcBorders>
              <w:top w:val="single" w:sz="4" w:space="0" w:color="231F20"/>
              <w:left w:val="single" w:sz="4" w:space="0" w:color="231F20"/>
              <w:bottom w:val="single" w:sz="4" w:space="0" w:color="231F20"/>
              <w:right w:val="single" w:sz="4" w:space="0" w:color="231F20"/>
            </w:tcBorders>
          </w:tcPr>
          <w:p w14:paraId="140FACBD" w14:textId="77777777" w:rsidR="00EB383C" w:rsidRPr="00F05367" w:rsidRDefault="00EB383C" w:rsidP="00154B63">
            <w:pPr>
              <w:pStyle w:val="TableParagraph"/>
              <w:rPr>
                <w:lang w:val="ru-RU"/>
              </w:rPr>
            </w:pPr>
          </w:p>
        </w:tc>
        <w:tc>
          <w:tcPr>
            <w:tcW w:w="1898" w:type="dxa"/>
            <w:tcBorders>
              <w:top w:val="single" w:sz="4" w:space="0" w:color="231F20"/>
              <w:left w:val="single" w:sz="4" w:space="0" w:color="231F20"/>
              <w:bottom w:val="single" w:sz="4" w:space="0" w:color="231F20"/>
              <w:right w:val="single" w:sz="4" w:space="0" w:color="231F20"/>
            </w:tcBorders>
          </w:tcPr>
          <w:p w14:paraId="38628F2D" w14:textId="77777777" w:rsidR="00EB383C" w:rsidRPr="00F05367" w:rsidRDefault="00EB383C" w:rsidP="00154B63">
            <w:pPr>
              <w:pStyle w:val="TableParagraph"/>
              <w:rPr>
                <w:lang w:val="ru-RU"/>
              </w:rPr>
            </w:pPr>
          </w:p>
        </w:tc>
      </w:tr>
    </w:tbl>
    <w:p w14:paraId="10398A55" w14:textId="77777777" w:rsidR="00EB383C" w:rsidRDefault="00EB383C" w:rsidP="00236C7A">
      <w:pPr>
        <w:tabs>
          <w:tab w:val="left" w:pos="1368"/>
        </w:tabs>
        <w:spacing w:line="276" w:lineRule="auto"/>
        <w:ind w:right="50"/>
        <w:jc w:val="both"/>
        <w:rPr>
          <w:b/>
          <w:sz w:val="26"/>
          <w:szCs w:val="26"/>
        </w:rPr>
      </w:pPr>
      <w:r>
        <w:rPr>
          <w:b/>
          <w:sz w:val="26"/>
          <w:szCs w:val="26"/>
        </w:rPr>
        <w:t xml:space="preserve">Задание № 5. </w:t>
      </w:r>
    </w:p>
    <w:p w14:paraId="0A7CA192" w14:textId="77777777" w:rsidR="00EB383C" w:rsidRDefault="00EB383C" w:rsidP="00236C7A">
      <w:pPr>
        <w:tabs>
          <w:tab w:val="left" w:pos="1368"/>
        </w:tabs>
        <w:spacing w:line="276" w:lineRule="auto"/>
        <w:ind w:right="50" w:firstLine="709"/>
        <w:jc w:val="both"/>
        <w:rPr>
          <w:sz w:val="26"/>
          <w:szCs w:val="26"/>
        </w:rPr>
      </w:pPr>
      <w:r>
        <w:rPr>
          <w:sz w:val="26"/>
          <w:szCs w:val="26"/>
        </w:rPr>
        <w:t>Неустановленные лица совершили несанкционированный доступ в систему передачи платежных документов из отделения «</w:t>
      </w:r>
      <w:proofErr w:type="spellStart"/>
      <w:r>
        <w:rPr>
          <w:sz w:val="26"/>
          <w:szCs w:val="26"/>
        </w:rPr>
        <w:t>Сохранибанка</w:t>
      </w:r>
      <w:proofErr w:type="spellEnd"/>
      <w:r>
        <w:rPr>
          <w:sz w:val="26"/>
          <w:szCs w:val="26"/>
        </w:rPr>
        <w:t>» на центральную ЭВМ банка. Преступники, хорошо знакомые с технологией обработки данных «операционного дня» по всем филиалам отделения и их передачей для произведения расчетов, изготовили повторное сообщение, предварительно включив в общую сумму платежей дополнительную сумму в 2 млрд. руб., планируемую для хищения. Данное повторное сообщение было передано через некоторое время после передачи первого сеанса. Во втором сеансе было передано на один документ больше – как раз на этот ложный документ на указанную сумму. Протокол связи построен таким образом, что каждый новый сеанс замещает данные предыдущего, поэтому центральной ЭВМ были приняты последние документы и проведены по корсчету отделения. Для успешного окончания совершения преступления преступники вывели из строя модемную связь отделения банка и сетевой компьютер, повредив кабель связи с АТС, в связи, с чем электронная выписка не была получена вовремя. Установлено, что несанкционированный вход был произведен с неустановленного места вне сети банка. Хищение денежных средств было предотвращено в связи с обнаружением в коммерческом банке, куда были перечислены 2 млрд. руб. фальшивого платежного поручения.</w:t>
      </w:r>
    </w:p>
    <w:p w14:paraId="6A4F047A" w14:textId="77777777" w:rsidR="00F05367" w:rsidRDefault="00EB383C" w:rsidP="00236C7A">
      <w:pPr>
        <w:tabs>
          <w:tab w:val="left" w:pos="1368"/>
        </w:tabs>
        <w:spacing w:line="276" w:lineRule="auto"/>
        <w:ind w:right="50" w:firstLine="709"/>
        <w:jc w:val="both"/>
        <w:rPr>
          <w:sz w:val="26"/>
          <w:szCs w:val="26"/>
        </w:rPr>
      </w:pPr>
      <w:r>
        <w:rPr>
          <w:sz w:val="26"/>
          <w:szCs w:val="26"/>
        </w:rPr>
        <w:t>Какие просчеты в системе безопасности</w:t>
      </w:r>
      <w:r w:rsidR="00F05367">
        <w:rPr>
          <w:sz w:val="26"/>
          <w:szCs w:val="26"/>
        </w:rPr>
        <w:t xml:space="preserve"> банка использовали преступники?</w:t>
      </w:r>
    </w:p>
    <w:p w14:paraId="746B9D20" w14:textId="77777777" w:rsidR="00F05367" w:rsidRDefault="00F05367" w:rsidP="00236C7A">
      <w:pPr>
        <w:tabs>
          <w:tab w:val="left" w:pos="1368"/>
        </w:tabs>
        <w:spacing w:line="276" w:lineRule="auto"/>
        <w:ind w:right="50" w:firstLine="709"/>
        <w:jc w:val="both"/>
        <w:rPr>
          <w:sz w:val="26"/>
          <w:szCs w:val="26"/>
        </w:rPr>
      </w:pPr>
    </w:p>
    <w:p w14:paraId="5F77C88A" w14:textId="77777777" w:rsidR="00F05367" w:rsidRDefault="00F05367" w:rsidP="00236C7A">
      <w:pPr>
        <w:tabs>
          <w:tab w:val="left" w:pos="1368"/>
        </w:tabs>
        <w:spacing w:line="276" w:lineRule="auto"/>
        <w:ind w:right="50"/>
        <w:jc w:val="both"/>
        <w:rPr>
          <w:b/>
          <w:sz w:val="26"/>
          <w:szCs w:val="26"/>
        </w:rPr>
      </w:pPr>
      <w:r w:rsidRPr="00F05367">
        <w:rPr>
          <w:b/>
          <w:sz w:val="26"/>
          <w:szCs w:val="26"/>
        </w:rPr>
        <w:t>Задание № 6</w:t>
      </w:r>
      <w:r>
        <w:rPr>
          <w:b/>
          <w:sz w:val="26"/>
          <w:szCs w:val="26"/>
        </w:rPr>
        <w:t>.</w:t>
      </w:r>
    </w:p>
    <w:p w14:paraId="11552FFA" w14:textId="77777777" w:rsidR="00F05367" w:rsidRPr="00236C7A" w:rsidRDefault="00236C7A" w:rsidP="00236C7A">
      <w:pPr>
        <w:tabs>
          <w:tab w:val="left" w:pos="1368"/>
        </w:tabs>
        <w:spacing w:line="276" w:lineRule="auto"/>
        <w:ind w:right="50" w:firstLine="709"/>
        <w:jc w:val="both"/>
        <w:rPr>
          <w:sz w:val="26"/>
          <w:szCs w:val="26"/>
        </w:rPr>
      </w:pPr>
      <w:r w:rsidRPr="00236C7A">
        <w:rPr>
          <w:sz w:val="26"/>
          <w:szCs w:val="26"/>
        </w:rPr>
        <w:t>Изучите рис. 2. Приведите пример каждого вида информации</w:t>
      </w:r>
      <w:r>
        <w:rPr>
          <w:sz w:val="26"/>
          <w:szCs w:val="26"/>
        </w:rPr>
        <w:t>.</w:t>
      </w:r>
    </w:p>
    <w:p w14:paraId="0C1E3522" w14:textId="77777777" w:rsidR="00F05367" w:rsidRDefault="00F05367" w:rsidP="00236C7A">
      <w:pPr>
        <w:tabs>
          <w:tab w:val="left" w:pos="1368"/>
        </w:tabs>
        <w:spacing w:line="276" w:lineRule="auto"/>
        <w:ind w:right="50" w:firstLine="709"/>
        <w:jc w:val="both"/>
        <w:rPr>
          <w:sz w:val="26"/>
          <w:szCs w:val="26"/>
        </w:rPr>
      </w:pPr>
    </w:p>
    <w:p w14:paraId="7DE90C60" w14:textId="77777777" w:rsidR="00280BC4" w:rsidRPr="00280BC4" w:rsidRDefault="00F05367" w:rsidP="00280BC4">
      <w:pPr>
        <w:tabs>
          <w:tab w:val="left" w:pos="1368"/>
        </w:tabs>
        <w:spacing w:line="276" w:lineRule="auto"/>
        <w:ind w:right="50"/>
        <w:jc w:val="center"/>
        <w:rPr>
          <w:sz w:val="26"/>
          <w:szCs w:val="26"/>
        </w:rPr>
      </w:pPr>
      <w:r>
        <w:rPr>
          <w:noProof/>
          <w:sz w:val="26"/>
          <w:szCs w:val="26"/>
          <w:lang w:eastAsia="ru-RU"/>
        </w:rPr>
        <w:drawing>
          <wp:inline distT="0" distB="0" distL="0" distR="0" wp14:anchorId="0280B7BB" wp14:editId="1F15255A">
            <wp:extent cx="5048250" cy="2781300"/>
            <wp:effectExtent l="0" t="0" r="0" b="0"/>
            <wp:docPr id="1" name="Рисунок 1" descr="C:\Users\user\Desktop\информ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информация.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0" cy="2781300"/>
                    </a:xfrm>
                    <a:prstGeom prst="rect">
                      <a:avLst/>
                    </a:prstGeom>
                    <a:noFill/>
                    <a:ln>
                      <a:noFill/>
                    </a:ln>
                  </pic:spPr>
                </pic:pic>
              </a:graphicData>
            </a:graphic>
          </wp:inline>
        </w:drawing>
      </w:r>
    </w:p>
    <w:p w14:paraId="708CB376" w14:textId="77777777" w:rsidR="00236C7A" w:rsidRDefault="00236C7A" w:rsidP="00236C7A">
      <w:pPr>
        <w:tabs>
          <w:tab w:val="left" w:pos="1368"/>
        </w:tabs>
        <w:spacing w:line="276" w:lineRule="auto"/>
        <w:ind w:right="50"/>
        <w:jc w:val="center"/>
        <w:rPr>
          <w:b/>
          <w:sz w:val="26"/>
          <w:szCs w:val="26"/>
        </w:rPr>
      </w:pPr>
      <w:r w:rsidRPr="00236C7A">
        <w:rPr>
          <w:b/>
          <w:sz w:val="26"/>
          <w:szCs w:val="26"/>
        </w:rPr>
        <w:lastRenderedPageBreak/>
        <w:t>Темы докладов</w:t>
      </w:r>
    </w:p>
    <w:p w14:paraId="60CDA7FB" w14:textId="77777777" w:rsidR="00AA66A0" w:rsidRDefault="00236C7A" w:rsidP="00AA66A0">
      <w:pPr>
        <w:tabs>
          <w:tab w:val="left" w:pos="715"/>
        </w:tabs>
        <w:spacing w:before="20"/>
        <w:jc w:val="both"/>
        <w:rPr>
          <w:color w:val="231F20"/>
          <w:sz w:val="26"/>
          <w:szCs w:val="26"/>
        </w:rPr>
      </w:pPr>
      <w:r w:rsidRPr="00AA66A0">
        <w:rPr>
          <w:color w:val="231F20"/>
          <w:sz w:val="26"/>
          <w:szCs w:val="26"/>
        </w:rPr>
        <w:t xml:space="preserve">1. </w:t>
      </w:r>
      <w:r w:rsidR="00AA66A0" w:rsidRPr="00AA66A0">
        <w:rPr>
          <w:color w:val="231F20"/>
          <w:sz w:val="26"/>
          <w:szCs w:val="26"/>
        </w:rPr>
        <w:t>Понятие информационной безопасности личности, общества,</w:t>
      </w:r>
      <w:r w:rsidR="00AA66A0">
        <w:rPr>
          <w:color w:val="231F20"/>
          <w:sz w:val="26"/>
          <w:szCs w:val="26"/>
        </w:rPr>
        <w:t xml:space="preserve"> </w:t>
      </w:r>
      <w:r w:rsidR="00AA66A0" w:rsidRPr="00AA66A0">
        <w:rPr>
          <w:color w:val="231F20"/>
          <w:sz w:val="26"/>
          <w:szCs w:val="26"/>
        </w:rPr>
        <w:t>государства.</w:t>
      </w:r>
    </w:p>
    <w:p w14:paraId="4CB23A99" w14:textId="77777777" w:rsidR="00236C7A" w:rsidRDefault="00236C7A" w:rsidP="00236C7A">
      <w:pPr>
        <w:pStyle w:val="a8"/>
        <w:tabs>
          <w:tab w:val="left" w:pos="715"/>
        </w:tabs>
        <w:spacing w:before="20"/>
        <w:ind w:left="0" w:firstLine="0"/>
        <w:jc w:val="both"/>
        <w:rPr>
          <w:sz w:val="26"/>
          <w:szCs w:val="26"/>
        </w:rPr>
      </w:pPr>
      <w:r>
        <w:rPr>
          <w:sz w:val="26"/>
          <w:szCs w:val="26"/>
        </w:rPr>
        <w:t xml:space="preserve">2. </w:t>
      </w:r>
      <w:r w:rsidRPr="00236C7A">
        <w:rPr>
          <w:color w:val="231F20"/>
          <w:sz w:val="26"/>
          <w:szCs w:val="26"/>
        </w:rPr>
        <w:t>Положительные</w:t>
      </w:r>
      <w:r w:rsidRPr="00236C7A">
        <w:rPr>
          <w:color w:val="231F20"/>
          <w:spacing w:val="1"/>
          <w:sz w:val="26"/>
          <w:szCs w:val="26"/>
        </w:rPr>
        <w:t xml:space="preserve"> </w:t>
      </w:r>
      <w:r w:rsidRPr="00236C7A">
        <w:rPr>
          <w:color w:val="231F20"/>
          <w:sz w:val="26"/>
          <w:szCs w:val="26"/>
        </w:rPr>
        <w:t>аспекты</w:t>
      </w:r>
      <w:r w:rsidRPr="00236C7A">
        <w:rPr>
          <w:color w:val="231F20"/>
          <w:spacing w:val="1"/>
          <w:sz w:val="26"/>
          <w:szCs w:val="26"/>
        </w:rPr>
        <w:t xml:space="preserve"> </w:t>
      </w:r>
      <w:r w:rsidRPr="00236C7A">
        <w:rPr>
          <w:color w:val="231F20"/>
          <w:sz w:val="26"/>
          <w:szCs w:val="26"/>
        </w:rPr>
        <w:t>и</w:t>
      </w:r>
      <w:r w:rsidRPr="00236C7A">
        <w:rPr>
          <w:color w:val="231F20"/>
          <w:spacing w:val="1"/>
          <w:sz w:val="26"/>
          <w:szCs w:val="26"/>
        </w:rPr>
        <w:t xml:space="preserve"> </w:t>
      </w:r>
      <w:r w:rsidRPr="00236C7A">
        <w:rPr>
          <w:color w:val="231F20"/>
          <w:sz w:val="26"/>
          <w:szCs w:val="26"/>
        </w:rPr>
        <w:t>негативные</w:t>
      </w:r>
      <w:r w:rsidRPr="00236C7A">
        <w:rPr>
          <w:color w:val="231F20"/>
          <w:spacing w:val="1"/>
          <w:sz w:val="26"/>
          <w:szCs w:val="26"/>
        </w:rPr>
        <w:t xml:space="preserve"> </w:t>
      </w:r>
      <w:r w:rsidRPr="00236C7A">
        <w:rPr>
          <w:color w:val="231F20"/>
          <w:sz w:val="26"/>
          <w:szCs w:val="26"/>
        </w:rPr>
        <w:t>тенденции</w:t>
      </w:r>
      <w:r w:rsidRPr="00236C7A">
        <w:rPr>
          <w:color w:val="231F20"/>
          <w:spacing w:val="1"/>
          <w:sz w:val="26"/>
          <w:szCs w:val="26"/>
        </w:rPr>
        <w:t xml:space="preserve"> </w:t>
      </w:r>
      <w:r>
        <w:rPr>
          <w:color w:val="231F20"/>
          <w:sz w:val="26"/>
          <w:szCs w:val="26"/>
        </w:rPr>
        <w:t>информати</w:t>
      </w:r>
      <w:r w:rsidRPr="00236C7A">
        <w:rPr>
          <w:color w:val="231F20"/>
          <w:sz w:val="26"/>
          <w:szCs w:val="26"/>
        </w:rPr>
        <w:t>зации.</w:t>
      </w:r>
    </w:p>
    <w:p w14:paraId="6C7EE76E" w14:textId="77777777" w:rsidR="00236C7A" w:rsidRDefault="00236C7A" w:rsidP="00236C7A">
      <w:pPr>
        <w:pStyle w:val="a8"/>
        <w:tabs>
          <w:tab w:val="left" w:pos="715"/>
        </w:tabs>
        <w:spacing w:before="20"/>
        <w:ind w:left="0" w:firstLine="0"/>
        <w:jc w:val="both"/>
        <w:rPr>
          <w:sz w:val="26"/>
          <w:szCs w:val="26"/>
        </w:rPr>
      </w:pPr>
      <w:r>
        <w:rPr>
          <w:sz w:val="26"/>
          <w:szCs w:val="26"/>
        </w:rPr>
        <w:t xml:space="preserve">3. </w:t>
      </w:r>
      <w:r w:rsidRPr="00236C7A">
        <w:rPr>
          <w:color w:val="231F20"/>
          <w:sz w:val="26"/>
          <w:szCs w:val="26"/>
        </w:rPr>
        <w:t>Хартия</w:t>
      </w:r>
      <w:r w:rsidRPr="00236C7A">
        <w:rPr>
          <w:color w:val="231F20"/>
          <w:spacing w:val="-7"/>
          <w:sz w:val="26"/>
          <w:szCs w:val="26"/>
        </w:rPr>
        <w:t xml:space="preserve"> </w:t>
      </w:r>
      <w:r w:rsidRPr="00236C7A">
        <w:rPr>
          <w:color w:val="231F20"/>
          <w:sz w:val="26"/>
          <w:szCs w:val="26"/>
        </w:rPr>
        <w:t>глобального</w:t>
      </w:r>
      <w:r w:rsidRPr="00236C7A">
        <w:rPr>
          <w:color w:val="231F20"/>
          <w:spacing w:val="-7"/>
          <w:sz w:val="26"/>
          <w:szCs w:val="26"/>
        </w:rPr>
        <w:t xml:space="preserve"> </w:t>
      </w:r>
      <w:r w:rsidRPr="00236C7A">
        <w:rPr>
          <w:color w:val="231F20"/>
          <w:sz w:val="26"/>
          <w:szCs w:val="26"/>
        </w:rPr>
        <w:t>информационного</w:t>
      </w:r>
      <w:r w:rsidRPr="00236C7A">
        <w:rPr>
          <w:color w:val="231F20"/>
          <w:spacing w:val="-7"/>
          <w:sz w:val="26"/>
          <w:szCs w:val="26"/>
        </w:rPr>
        <w:t xml:space="preserve"> </w:t>
      </w:r>
      <w:r w:rsidRPr="00236C7A">
        <w:rPr>
          <w:color w:val="231F20"/>
          <w:sz w:val="26"/>
          <w:szCs w:val="26"/>
        </w:rPr>
        <w:t>общества</w:t>
      </w:r>
      <w:r w:rsidRPr="00236C7A">
        <w:rPr>
          <w:color w:val="231F20"/>
          <w:spacing w:val="-6"/>
          <w:sz w:val="26"/>
          <w:szCs w:val="26"/>
        </w:rPr>
        <w:t xml:space="preserve"> </w:t>
      </w:r>
      <w:r w:rsidRPr="00236C7A">
        <w:rPr>
          <w:color w:val="231F20"/>
          <w:sz w:val="26"/>
          <w:szCs w:val="26"/>
        </w:rPr>
        <w:t>(Окинава).</w:t>
      </w:r>
    </w:p>
    <w:p w14:paraId="5B815DB9" w14:textId="77777777" w:rsidR="00236C7A" w:rsidRPr="00236C7A" w:rsidRDefault="00236C7A" w:rsidP="00236C7A">
      <w:pPr>
        <w:pStyle w:val="a8"/>
        <w:tabs>
          <w:tab w:val="left" w:pos="715"/>
        </w:tabs>
        <w:spacing w:before="20"/>
        <w:ind w:left="0" w:firstLine="0"/>
        <w:jc w:val="both"/>
        <w:rPr>
          <w:sz w:val="26"/>
          <w:szCs w:val="26"/>
        </w:rPr>
      </w:pPr>
      <w:r>
        <w:rPr>
          <w:sz w:val="26"/>
          <w:szCs w:val="26"/>
        </w:rPr>
        <w:t xml:space="preserve">4. </w:t>
      </w:r>
      <w:r w:rsidRPr="00236C7A">
        <w:rPr>
          <w:color w:val="231F20"/>
          <w:sz w:val="26"/>
          <w:szCs w:val="26"/>
        </w:rPr>
        <w:t>Проблемы</w:t>
      </w:r>
      <w:r w:rsidRPr="00236C7A">
        <w:rPr>
          <w:color w:val="231F20"/>
          <w:spacing w:val="25"/>
          <w:sz w:val="26"/>
          <w:szCs w:val="26"/>
        </w:rPr>
        <w:t xml:space="preserve"> </w:t>
      </w:r>
      <w:r w:rsidRPr="00236C7A">
        <w:rPr>
          <w:color w:val="231F20"/>
          <w:sz w:val="26"/>
          <w:szCs w:val="26"/>
        </w:rPr>
        <w:t>правового</w:t>
      </w:r>
      <w:r w:rsidRPr="00236C7A">
        <w:rPr>
          <w:color w:val="231F20"/>
          <w:spacing w:val="25"/>
          <w:sz w:val="26"/>
          <w:szCs w:val="26"/>
        </w:rPr>
        <w:t xml:space="preserve"> </w:t>
      </w:r>
      <w:r w:rsidRPr="00236C7A">
        <w:rPr>
          <w:color w:val="231F20"/>
          <w:sz w:val="26"/>
          <w:szCs w:val="26"/>
        </w:rPr>
        <w:t>регулирования</w:t>
      </w:r>
      <w:r w:rsidRPr="00236C7A">
        <w:rPr>
          <w:color w:val="231F20"/>
          <w:spacing w:val="25"/>
          <w:sz w:val="26"/>
          <w:szCs w:val="26"/>
        </w:rPr>
        <w:t xml:space="preserve"> </w:t>
      </w:r>
      <w:r w:rsidRPr="00236C7A">
        <w:rPr>
          <w:color w:val="231F20"/>
          <w:sz w:val="26"/>
          <w:szCs w:val="26"/>
        </w:rPr>
        <w:t>отношений</w:t>
      </w:r>
      <w:r w:rsidRPr="00236C7A">
        <w:rPr>
          <w:color w:val="231F20"/>
          <w:spacing w:val="26"/>
          <w:sz w:val="26"/>
          <w:szCs w:val="26"/>
        </w:rPr>
        <w:t xml:space="preserve"> </w:t>
      </w:r>
      <w:r w:rsidRPr="00236C7A">
        <w:rPr>
          <w:color w:val="231F20"/>
          <w:sz w:val="26"/>
          <w:szCs w:val="26"/>
        </w:rPr>
        <w:t>в</w:t>
      </w:r>
      <w:r w:rsidRPr="00236C7A">
        <w:rPr>
          <w:color w:val="231F20"/>
          <w:spacing w:val="25"/>
          <w:sz w:val="26"/>
          <w:szCs w:val="26"/>
        </w:rPr>
        <w:t xml:space="preserve"> </w:t>
      </w:r>
      <w:r w:rsidRPr="00236C7A">
        <w:rPr>
          <w:color w:val="231F20"/>
          <w:sz w:val="26"/>
          <w:szCs w:val="26"/>
        </w:rPr>
        <w:t>условиях</w:t>
      </w:r>
      <w:r w:rsidRPr="00236C7A">
        <w:rPr>
          <w:color w:val="231F20"/>
          <w:spacing w:val="25"/>
          <w:sz w:val="26"/>
          <w:szCs w:val="26"/>
        </w:rPr>
        <w:t xml:space="preserve"> </w:t>
      </w:r>
      <w:r>
        <w:rPr>
          <w:color w:val="231F20"/>
          <w:sz w:val="26"/>
          <w:szCs w:val="26"/>
        </w:rPr>
        <w:t>ин</w:t>
      </w:r>
      <w:r w:rsidRPr="00236C7A">
        <w:rPr>
          <w:color w:val="231F20"/>
          <w:sz w:val="26"/>
          <w:szCs w:val="26"/>
        </w:rPr>
        <w:t>формационного</w:t>
      </w:r>
      <w:r w:rsidRPr="00236C7A">
        <w:rPr>
          <w:color w:val="231F20"/>
          <w:spacing w:val="-1"/>
          <w:sz w:val="26"/>
          <w:szCs w:val="26"/>
        </w:rPr>
        <w:t xml:space="preserve"> </w:t>
      </w:r>
      <w:r w:rsidRPr="00236C7A">
        <w:rPr>
          <w:color w:val="231F20"/>
          <w:sz w:val="26"/>
          <w:szCs w:val="26"/>
        </w:rPr>
        <w:t>общества.</w:t>
      </w:r>
    </w:p>
    <w:p w14:paraId="0CF5584E" w14:textId="77777777" w:rsidR="00236C7A" w:rsidRPr="00236C7A" w:rsidRDefault="00236C7A" w:rsidP="00236C7A">
      <w:pPr>
        <w:tabs>
          <w:tab w:val="left" w:pos="1368"/>
        </w:tabs>
        <w:spacing w:line="276" w:lineRule="auto"/>
        <w:ind w:right="50"/>
        <w:jc w:val="both"/>
        <w:rPr>
          <w:b/>
          <w:sz w:val="26"/>
          <w:szCs w:val="26"/>
        </w:rPr>
      </w:pPr>
    </w:p>
    <w:p w14:paraId="3B495080" w14:textId="77777777" w:rsidR="00236C7A" w:rsidRDefault="00236C7A" w:rsidP="00236C7A">
      <w:pPr>
        <w:tabs>
          <w:tab w:val="left" w:pos="1368"/>
        </w:tabs>
        <w:spacing w:line="276" w:lineRule="auto"/>
        <w:ind w:right="50"/>
        <w:rPr>
          <w:sz w:val="26"/>
          <w:szCs w:val="26"/>
        </w:rPr>
      </w:pPr>
    </w:p>
    <w:p w14:paraId="06A1FFC4" w14:textId="77777777" w:rsidR="00EB383C" w:rsidRDefault="00EB383C" w:rsidP="00236C7A">
      <w:pPr>
        <w:tabs>
          <w:tab w:val="left" w:pos="1368"/>
        </w:tabs>
        <w:spacing w:line="276" w:lineRule="auto"/>
        <w:ind w:right="50"/>
        <w:jc w:val="center"/>
        <w:rPr>
          <w:b/>
        </w:rPr>
      </w:pPr>
    </w:p>
    <w:p w14:paraId="0FDDBDB3" w14:textId="77777777" w:rsidR="00EB383C" w:rsidRDefault="00EB383C" w:rsidP="00236C7A">
      <w:pPr>
        <w:tabs>
          <w:tab w:val="left" w:pos="1368"/>
        </w:tabs>
        <w:spacing w:line="276" w:lineRule="auto"/>
        <w:ind w:right="50"/>
        <w:jc w:val="center"/>
        <w:rPr>
          <w:b/>
        </w:rPr>
      </w:pPr>
    </w:p>
    <w:p w14:paraId="48C3380B" w14:textId="77777777" w:rsidR="00EB383C" w:rsidRDefault="00EB383C" w:rsidP="00236C7A">
      <w:pPr>
        <w:tabs>
          <w:tab w:val="left" w:pos="1368"/>
        </w:tabs>
        <w:spacing w:line="276" w:lineRule="auto"/>
        <w:ind w:right="50"/>
        <w:jc w:val="center"/>
        <w:rPr>
          <w:b/>
        </w:rPr>
      </w:pPr>
    </w:p>
    <w:p w14:paraId="0449EACC" w14:textId="77777777" w:rsidR="00EB383C" w:rsidRDefault="00EB383C" w:rsidP="00236C7A">
      <w:pPr>
        <w:tabs>
          <w:tab w:val="left" w:pos="1368"/>
        </w:tabs>
        <w:spacing w:line="276" w:lineRule="auto"/>
        <w:ind w:right="50"/>
        <w:jc w:val="center"/>
        <w:rPr>
          <w:b/>
        </w:rPr>
      </w:pPr>
    </w:p>
    <w:p w14:paraId="22C13DB2" w14:textId="77777777" w:rsidR="00EB383C" w:rsidRDefault="00EB383C" w:rsidP="00236C7A">
      <w:pPr>
        <w:tabs>
          <w:tab w:val="left" w:pos="1368"/>
        </w:tabs>
        <w:spacing w:line="276" w:lineRule="auto"/>
        <w:ind w:right="50"/>
        <w:jc w:val="center"/>
        <w:rPr>
          <w:b/>
        </w:rPr>
      </w:pPr>
    </w:p>
    <w:p w14:paraId="6A68A83C" w14:textId="77777777" w:rsidR="00EB383C" w:rsidRDefault="00EB383C" w:rsidP="00236C7A">
      <w:pPr>
        <w:tabs>
          <w:tab w:val="left" w:pos="1368"/>
        </w:tabs>
        <w:spacing w:line="276" w:lineRule="auto"/>
        <w:ind w:right="50"/>
        <w:jc w:val="center"/>
        <w:rPr>
          <w:b/>
        </w:rPr>
      </w:pPr>
    </w:p>
    <w:p w14:paraId="4C0AE614" w14:textId="77777777" w:rsidR="00EB383C" w:rsidRDefault="00EB383C" w:rsidP="00236C7A">
      <w:pPr>
        <w:tabs>
          <w:tab w:val="left" w:pos="1368"/>
        </w:tabs>
        <w:spacing w:line="276" w:lineRule="auto"/>
        <w:ind w:right="50"/>
        <w:jc w:val="center"/>
        <w:rPr>
          <w:b/>
        </w:rPr>
      </w:pPr>
    </w:p>
    <w:p w14:paraId="592976C3" w14:textId="77777777" w:rsidR="00EB383C" w:rsidRDefault="00EB383C" w:rsidP="00236C7A">
      <w:pPr>
        <w:tabs>
          <w:tab w:val="left" w:pos="1368"/>
        </w:tabs>
        <w:spacing w:line="276" w:lineRule="auto"/>
        <w:ind w:right="50"/>
        <w:jc w:val="center"/>
        <w:rPr>
          <w:b/>
        </w:rPr>
      </w:pPr>
    </w:p>
    <w:p w14:paraId="26BE0D74" w14:textId="77777777" w:rsidR="00EB383C" w:rsidRDefault="00EB383C" w:rsidP="00236C7A">
      <w:pPr>
        <w:tabs>
          <w:tab w:val="left" w:pos="1368"/>
        </w:tabs>
        <w:spacing w:line="276" w:lineRule="auto"/>
        <w:ind w:right="50"/>
        <w:jc w:val="center"/>
        <w:rPr>
          <w:b/>
        </w:rPr>
      </w:pPr>
    </w:p>
    <w:p w14:paraId="6416E338" w14:textId="77777777" w:rsidR="00154B63" w:rsidRDefault="00154B63" w:rsidP="00236C7A">
      <w:pPr>
        <w:tabs>
          <w:tab w:val="left" w:pos="1368"/>
        </w:tabs>
        <w:spacing w:line="276" w:lineRule="auto"/>
        <w:ind w:right="50"/>
        <w:jc w:val="center"/>
        <w:rPr>
          <w:b/>
        </w:rPr>
      </w:pPr>
    </w:p>
    <w:p w14:paraId="5D17D181" w14:textId="77777777" w:rsidR="00154B63" w:rsidRDefault="00154B63" w:rsidP="00236C7A">
      <w:pPr>
        <w:tabs>
          <w:tab w:val="left" w:pos="1368"/>
        </w:tabs>
        <w:spacing w:line="276" w:lineRule="auto"/>
        <w:ind w:right="50"/>
        <w:jc w:val="center"/>
        <w:rPr>
          <w:b/>
        </w:rPr>
      </w:pPr>
    </w:p>
    <w:p w14:paraId="75CD2CDC" w14:textId="77777777" w:rsidR="00154B63" w:rsidRDefault="00154B63" w:rsidP="00236C7A">
      <w:pPr>
        <w:tabs>
          <w:tab w:val="left" w:pos="1368"/>
        </w:tabs>
        <w:spacing w:line="276" w:lineRule="auto"/>
        <w:ind w:right="50"/>
        <w:jc w:val="center"/>
        <w:rPr>
          <w:b/>
        </w:rPr>
      </w:pPr>
    </w:p>
    <w:p w14:paraId="5B3EDC72" w14:textId="77777777" w:rsidR="00154B63" w:rsidRDefault="00154B63" w:rsidP="00236C7A">
      <w:pPr>
        <w:tabs>
          <w:tab w:val="left" w:pos="1368"/>
        </w:tabs>
        <w:spacing w:line="276" w:lineRule="auto"/>
        <w:ind w:right="50"/>
        <w:jc w:val="center"/>
        <w:rPr>
          <w:b/>
        </w:rPr>
      </w:pPr>
    </w:p>
    <w:p w14:paraId="159BEA3E" w14:textId="77777777" w:rsidR="00154B63" w:rsidRDefault="00154B63" w:rsidP="00236C7A">
      <w:pPr>
        <w:tabs>
          <w:tab w:val="left" w:pos="1368"/>
        </w:tabs>
        <w:spacing w:line="276" w:lineRule="auto"/>
        <w:ind w:right="50"/>
        <w:jc w:val="center"/>
        <w:rPr>
          <w:b/>
        </w:rPr>
      </w:pPr>
    </w:p>
    <w:p w14:paraId="1976046C" w14:textId="77777777" w:rsidR="00154B63" w:rsidRDefault="00154B63" w:rsidP="00236C7A">
      <w:pPr>
        <w:tabs>
          <w:tab w:val="left" w:pos="1368"/>
        </w:tabs>
        <w:spacing w:line="276" w:lineRule="auto"/>
        <w:ind w:right="50"/>
        <w:jc w:val="center"/>
        <w:rPr>
          <w:b/>
        </w:rPr>
      </w:pPr>
    </w:p>
    <w:p w14:paraId="5F946A0A" w14:textId="77777777" w:rsidR="00154B63" w:rsidRDefault="00154B63" w:rsidP="00236C7A">
      <w:pPr>
        <w:tabs>
          <w:tab w:val="left" w:pos="1368"/>
        </w:tabs>
        <w:spacing w:line="276" w:lineRule="auto"/>
        <w:ind w:right="50"/>
        <w:jc w:val="center"/>
        <w:rPr>
          <w:b/>
        </w:rPr>
      </w:pPr>
    </w:p>
    <w:p w14:paraId="5BB4F46C" w14:textId="77777777" w:rsidR="00154B63" w:rsidRDefault="00154B63" w:rsidP="00236C7A">
      <w:pPr>
        <w:tabs>
          <w:tab w:val="left" w:pos="1368"/>
        </w:tabs>
        <w:spacing w:line="276" w:lineRule="auto"/>
        <w:ind w:right="50"/>
        <w:jc w:val="center"/>
        <w:rPr>
          <w:b/>
        </w:rPr>
      </w:pPr>
    </w:p>
    <w:p w14:paraId="4811B790" w14:textId="77777777" w:rsidR="00154B63" w:rsidRDefault="00154B63" w:rsidP="00236C7A">
      <w:pPr>
        <w:tabs>
          <w:tab w:val="left" w:pos="1368"/>
        </w:tabs>
        <w:spacing w:line="276" w:lineRule="auto"/>
        <w:ind w:right="50"/>
        <w:jc w:val="center"/>
        <w:rPr>
          <w:b/>
        </w:rPr>
      </w:pPr>
    </w:p>
    <w:p w14:paraId="6ABBF177" w14:textId="77777777" w:rsidR="00154B63" w:rsidRDefault="00154B63" w:rsidP="00236C7A">
      <w:pPr>
        <w:tabs>
          <w:tab w:val="left" w:pos="1368"/>
        </w:tabs>
        <w:spacing w:line="276" w:lineRule="auto"/>
        <w:ind w:right="50"/>
        <w:jc w:val="center"/>
        <w:rPr>
          <w:b/>
        </w:rPr>
      </w:pPr>
    </w:p>
    <w:p w14:paraId="472B607C" w14:textId="77777777" w:rsidR="00154B63" w:rsidRDefault="00154B63" w:rsidP="00236C7A">
      <w:pPr>
        <w:tabs>
          <w:tab w:val="left" w:pos="1368"/>
        </w:tabs>
        <w:spacing w:line="276" w:lineRule="auto"/>
        <w:ind w:right="50"/>
        <w:jc w:val="center"/>
        <w:rPr>
          <w:b/>
        </w:rPr>
      </w:pPr>
    </w:p>
    <w:p w14:paraId="6621515B" w14:textId="77777777" w:rsidR="00154B63" w:rsidRDefault="00154B63" w:rsidP="00236C7A">
      <w:pPr>
        <w:tabs>
          <w:tab w:val="left" w:pos="1368"/>
        </w:tabs>
        <w:spacing w:line="276" w:lineRule="auto"/>
        <w:ind w:right="50"/>
        <w:jc w:val="center"/>
        <w:rPr>
          <w:b/>
        </w:rPr>
      </w:pPr>
    </w:p>
    <w:p w14:paraId="273B07DF" w14:textId="77777777" w:rsidR="00154B63" w:rsidRDefault="00154B63" w:rsidP="00236C7A">
      <w:pPr>
        <w:tabs>
          <w:tab w:val="left" w:pos="1368"/>
        </w:tabs>
        <w:spacing w:line="276" w:lineRule="auto"/>
        <w:ind w:right="50"/>
        <w:jc w:val="center"/>
        <w:rPr>
          <w:b/>
        </w:rPr>
      </w:pPr>
    </w:p>
    <w:p w14:paraId="1EA9BA80" w14:textId="77777777" w:rsidR="00154B63" w:rsidRDefault="00154B63" w:rsidP="00236C7A">
      <w:pPr>
        <w:tabs>
          <w:tab w:val="left" w:pos="1368"/>
        </w:tabs>
        <w:spacing w:line="276" w:lineRule="auto"/>
        <w:ind w:right="50"/>
        <w:jc w:val="center"/>
        <w:rPr>
          <w:b/>
        </w:rPr>
      </w:pPr>
    </w:p>
    <w:p w14:paraId="706474B9" w14:textId="77777777" w:rsidR="00154B63" w:rsidRDefault="00154B63" w:rsidP="00236C7A">
      <w:pPr>
        <w:tabs>
          <w:tab w:val="left" w:pos="1368"/>
        </w:tabs>
        <w:spacing w:line="276" w:lineRule="auto"/>
        <w:ind w:right="50"/>
        <w:jc w:val="center"/>
        <w:rPr>
          <w:b/>
        </w:rPr>
      </w:pPr>
    </w:p>
    <w:p w14:paraId="58DECE33" w14:textId="77777777" w:rsidR="00154B63" w:rsidRDefault="00154B63" w:rsidP="00236C7A">
      <w:pPr>
        <w:tabs>
          <w:tab w:val="left" w:pos="1368"/>
        </w:tabs>
        <w:spacing w:line="276" w:lineRule="auto"/>
        <w:ind w:right="50"/>
        <w:jc w:val="center"/>
        <w:rPr>
          <w:b/>
        </w:rPr>
      </w:pPr>
    </w:p>
    <w:p w14:paraId="76995111" w14:textId="77777777" w:rsidR="00154B63" w:rsidRDefault="00154B63" w:rsidP="00236C7A">
      <w:pPr>
        <w:tabs>
          <w:tab w:val="left" w:pos="1368"/>
        </w:tabs>
        <w:spacing w:line="276" w:lineRule="auto"/>
        <w:ind w:right="50"/>
        <w:jc w:val="center"/>
        <w:rPr>
          <w:b/>
        </w:rPr>
      </w:pPr>
    </w:p>
    <w:p w14:paraId="72C7F182" w14:textId="77777777" w:rsidR="00154B63" w:rsidRDefault="00154B63" w:rsidP="00236C7A">
      <w:pPr>
        <w:tabs>
          <w:tab w:val="left" w:pos="1368"/>
        </w:tabs>
        <w:spacing w:line="276" w:lineRule="auto"/>
        <w:ind w:right="50"/>
        <w:jc w:val="center"/>
        <w:rPr>
          <w:b/>
        </w:rPr>
      </w:pPr>
    </w:p>
    <w:p w14:paraId="7B88FDA3" w14:textId="77777777" w:rsidR="00154B63" w:rsidRDefault="00154B63" w:rsidP="00236C7A">
      <w:pPr>
        <w:tabs>
          <w:tab w:val="left" w:pos="1368"/>
        </w:tabs>
        <w:spacing w:line="276" w:lineRule="auto"/>
        <w:ind w:right="50"/>
        <w:jc w:val="center"/>
        <w:rPr>
          <w:b/>
        </w:rPr>
      </w:pPr>
    </w:p>
    <w:p w14:paraId="51774854" w14:textId="77777777" w:rsidR="00154B63" w:rsidRDefault="00154B63" w:rsidP="00236C7A">
      <w:pPr>
        <w:tabs>
          <w:tab w:val="left" w:pos="1368"/>
        </w:tabs>
        <w:spacing w:line="276" w:lineRule="auto"/>
        <w:ind w:right="50"/>
        <w:jc w:val="center"/>
        <w:rPr>
          <w:b/>
        </w:rPr>
      </w:pPr>
    </w:p>
    <w:p w14:paraId="681EB0EE" w14:textId="77777777" w:rsidR="00154B63" w:rsidRDefault="00154B63" w:rsidP="00236C7A">
      <w:pPr>
        <w:tabs>
          <w:tab w:val="left" w:pos="1368"/>
        </w:tabs>
        <w:spacing w:line="276" w:lineRule="auto"/>
        <w:ind w:right="50"/>
        <w:jc w:val="center"/>
        <w:rPr>
          <w:b/>
        </w:rPr>
      </w:pPr>
    </w:p>
    <w:p w14:paraId="7C76824F" w14:textId="77777777" w:rsidR="00154B63" w:rsidRDefault="00154B63" w:rsidP="00236C7A">
      <w:pPr>
        <w:tabs>
          <w:tab w:val="left" w:pos="1368"/>
        </w:tabs>
        <w:spacing w:line="276" w:lineRule="auto"/>
        <w:ind w:right="50"/>
        <w:jc w:val="center"/>
        <w:rPr>
          <w:b/>
        </w:rPr>
      </w:pPr>
    </w:p>
    <w:p w14:paraId="69720775" w14:textId="77777777" w:rsidR="00154B63" w:rsidRDefault="00154B63" w:rsidP="00236C7A">
      <w:pPr>
        <w:tabs>
          <w:tab w:val="left" w:pos="1368"/>
        </w:tabs>
        <w:spacing w:line="276" w:lineRule="auto"/>
        <w:ind w:right="50"/>
        <w:jc w:val="center"/>
        <w:rPr>
          <w:b/>
        </w:rPr>
      </w:pPr>
    </w:p>
    <w:p w14:paraId="56950FF5" w14:textId="77777777" w:rsidR="00154B63" w:rsidRDefault="00154B63" w:rsidP="00236C7A">
      <w:pPr>
        <w:tabs>
          <w:tab w:val="left" w:pos="1368"/>
        </w:tabs>
        <w:spacing w:line="276" w:lineRule="auto"/>
        <w:ind w:right="50"/>
        <w:jc w:val="center"/>
        <w:rPr>
          <w:b/>
        </w:rPr>
      </w:pPr>
    </w:p>
    <w:p w14:paraId="2F921EE5" w14:textId="77777777" w:rsidR="00154B63" w:rsidRDefault="00154B63" w:rsidP="00236C7A">
      <w:pPr>
        <w:tabs>
          <w:tab w:val="left" w:pos="1368"/>
        </w:tabs>
        <w:spacing w:line="276" w:lineRule="auto"/>
        <w:ind w:right="50"/>
        <w:jc w:val="center"/>
        <w:rPr>
          <w:b/>
        </w:rPr>
      </w:pPr>
    </w:p>
    <w:p w14:paraId="13B7F875" w14:textId="77777777" w:rsidR="00154B63" w:rsidRDefault="00154B63" w:rsidP="00236C7A">
      <w:pPr>
        <w:tabs>
          <w:tab w:val="left" w:pos="1368"/>
        </w:tabs>
        <w:spacing w:line="276" w:lineRule="auto"/>
        <w:ind w:right="50"/>
        <w:jc w:val="center"/>
        <w:rPr>
          <w:b/>
        </w:rPr>
      </w:pPr>
    </w:p>
    <w:p w14:paraId="13C35C00" w14:textId="77777777" w:rsidR="00236C7A" w:rsidRDefault="00236C7A" w:rsidP="00236C7A">
      <w:pPr>
        <w:tabs>
          <w:tab w:val="left" w:pos="1368"/>
        </w:tabs>
        <w:spacing w:line="276" w:lineRule="auto"/>
        <w:ind w:right="50"/>
        <w:rPr>
          <w:b/>
        </w:rPr>
      </w:pPr>
    </w:p>
    <w:p w14:paraId="48AD2804" w14:textId="77777777" w:rsidR="00154B63" w:rsidRDefault="00154B63" w:rsidP="00236C7A">
      <w:pPr>
        <w:tabs>
          <w:tab w:val="left" w:pos="1368"/>
        </w:tabs>
        <w:spacing w:line="276" w:lineRule="auto"/>
        <w:ind w:right="50"/>
        <w:rPr>
          <w:b/>
        </w:rPr>
      </w:pPr>
    </w:p>
    <w:p w14:paraId="35E50E40" w14:textId="77777777" w:rsidR="00236C7A" w:rsidRDefault="00236C7A" w:rsidP="00236C7A">
      <w:pPr>
        <w:tabs>
          <w:tab w:val="left" w:pos="1368"/>
        </w:tabs>
        <w:spacing w:line="276" w:lineRule="auto"/>
        <w:ind w:right="50"/>
        <w:rPr>
          <w:b/>
        </w:rPr>
      </w:pPr>
    </w:p>
    <w:p w14:paraId="2F607D33" w14:textId="77777777" w:rsidR="00EB383C" w:rsidRDefault="00EB383C" w:rsidP="00236C7A">
      <w:pPr>
        <w:tabs>
          <w:tab w:val="left" w:pos="1368"/>
        </w:tabs>
        <w:spacing w:line="276" w:lineRule="auto"/>
        <w:ind w:right="50"/>
        <w:jc w:val="center"/>
        <w:rPr>
          <w:b/>
        </w:rPr>
      </w:pPr>
    </w:p>
    <w:p w14:paraId="23AFE01A" w14:textId="77777777" w:rsidR="00EB383C" w:rsidRDefault="00EB383C" w:rsidP="00236C7A">
      <w:pPr>
        <w:tabs>
          <w:tab w:val="left" w:pos="1368"/>
        </w:tabs>
        <w:spacing w:line="276" w:lineRule="auto"/>
        <w:ind w:right="50"/>
        <w:jc w:val="center"/>
        <w:rPr>
          <w:b/>
        </w:rPr>
      </w:pPr>
      <w:r>
        <w:rPr>
          <w:b/>
        </w:rPr>
        <w:lastRenderedPageBreak/>
        <w:t>ПРАКТИЧЕСКОЕ ЗАНЯТИЕ №</w:t>
      </w:r>
      <w:r>
        <w:rPr>
          <w:b/>
          <w:spacing w:val="-6"/>
        </w:rPr>
        <w:t xml:space="preserve"> </w:t>
      </w:r>
      <w:r>
        <w:rPr>
          <w:b/>
        </w:rPr>
        <w:t>2.</w:t>
      </w:r>
    </w:p>
    <w:p w14:paraId="2D34FF5E" w14:textId="77777777" w:rsidR="00EB383C" w:rsidRDefault="00EB383C" w:rsidP="00236C7A">
      <w:pPr>
        <w:tabs>
          <w:tab w:val="left" w:pos="1368"/>
        </w:tabs>
        <w:spacing w:line="276" w:lineRule="auto"/>
        <w:ind w:right="50"/>
        <w:jc w:val="center"/>
        <w:rPr>
          <w:b/>
          <w:sz w:val="26"/>
          <w:szCs w:val="26"/>
        </w:rPr>
      </w:pPr>
      <w:r>
        <w:rPr>
          <w:b/>
          <w:sz w:val="26"/>
          <w:szCs w:val="26"/>
        </w:rPr>
        <w:t xml:space="preserve">Законодательная и нормативно-правовая база РФ в области информатизации </w:t>
      </w:r>
    </w:p>
    <w:p w14:paraId="65357C48" w14:textId="77777777" w:rsidR="00EB383C" w:rsidRDefault="00EB383C" w:rsidP="00236C7A">
      <w:pPr>
        <w:tabs>
          <w:tab w:val="left" w:pos="1368"/>
        </w:tabs>
        <w:spacing w:line="276" w:lineRule="auto"/>
        <w:ind w:right="50"/>
        <w:jc w:val="center"/>
        <w:rPr>
          <w:b/>
          <w:sz w:val="26"/>
          <w:szCs w:val="26"/>
        </w:rPr>
      </w:pPr>
      <w:r>
        <w:rPr>
          <w:b/>
          <w:sz w:val="26"/>
          <w:szCs w:val="26"/>
        </w:rPr>
        <w:t>и защиты информации</w:t>
      </w:r>
    </w:p>
    <w:p w14:paraId="4FEDCCC4" w14:textId="77777777" w:rsidR="00EB383C" w:rsidRDefault="00EB383C" w:rsidP="00236C7A">
      <w:pPr>
        <w:pStyle w:val="1"/>
        <w:spacing w:before="72"/>
        <w:ind w:left="0" w:right="1828"/>
        <w:jc w:val="left"/>
      </w:pPr>
    </w:p>
    <w:p w14:paraId="70D569A5" w14:textId="77777777" w:rsidR="00EB383C" w:rsidRDefault="00EB383C" w:rsidP="00236C7A">
      <w:pPr>
        <w:pStyle w:val="1"/>
        <w:ind w:left="0"/>
      </w:pPr>
      <w:r>
        <w:t>Теоретическая</w:t>
      </w:r>
      <w:r>
        <w:rPr>
          <w:spacing w:val="-6"/>
        </w:rPr>
        <w:t xml:space="preserve"> </w:t>
      </w:r>
      <w:r>
        <w:t>часть</w:t>
      </w:r>
    </w:p>
    <w:p w14:paraId="4642D51A" w14:textId="77777777" w:rsidR="00EB383C" w:rsidRDefault="00EB383C" w:rsidP="00236C7A">
      <w:pPr>
        <w:pStyle w:val="1"/>
        <w:ind w:left="0" w:firstLine="709"/>
        <w:jc w:val="both"/>
        <w:rPr>
          <w:b w:val="0"/>
        </w:rPr>
      </w:pPr>
      <w:r>
        <w:rPr>
          <w:b w:val="0"/>
        </w:rPr>
        <w:t xml:space="preserve">Законодательные меры в сфере информационной безопасности направлены на создание в стране законодательной базы, упорядочивающей и регламентирующей поведение субъектов и объектов информационных отношений, а также определяющей ответственность за нарушение установленных норм. Работа по созданию нормативной базы предусматривает разработку новых или корректировку существующих законов, положений, постановлений и инструкций, а также создание действенной системы контроля за исполнением указанных документов. Необходимо отметить, что такая работа в последнее время ведется практически непрерывно, поскольку сфера информационных технологий развивается стремительно, соответственно появляются новые формы информационных отношений, существование которых должно быть определено законодательно. </w:t>
      </w:r>
    </w:p>
    <w:p w14:paraId="0CF63185" w14:textId="77777777" w:rsidR="00EB383C" w:rsidRDefault="00EB383C" w:rsidP="00236C7A">
      <w:pPr>
        <w:pStyle w:val="1"/>
        <w:ind w:left="0" w:firstLine="709"/>
        <w:jc w:val="both"/>
        <w:rPr>
          <w:b w:val="0"/>
        </w:rPr>
      </w:pPr>
      <w:r>
        <w:rPr>
          <w:b w:val="0"/>
        </w:rPr>
        <w:t xml:space="preserve">Законодательная база в сфере информационной безопасности включает пакет Федеральных законов, Указов Президента РФ, постановлений Правительства РФ, межведомственных руководящих документов и стандартов. </w:t>
      </w:r>
    </w:p>
    <w:p w14:paraId="5BD68472" w14:textId="77777777" w:rsidR="00EB383C" w:rsidRDefault="00EB383C" w:rsidP="00236C7A">
      <w:pPr>
        <w:pStyle w:val="1"/>
        <w:ind w:left="0" w:firstLine="709"/>
        <w:jc w:val="both"/>
        <w:rPr>
          <w:b w:val="0"/>
        </w:rPr>
      </w:pPr>
      <w:r>
        <w:rPr>
          <w:b w:val="0"/>
        </w:rPr>
        <w:t xml:space="preserve">Основополагающими документами по информационной безопасности в РФ являются Конституция РФ и Концепция национальной безопасности. </w:t>
      </w:r>
    </w:p>
    <w:p w14:paraId="4FA3EE0B" w14:textId="77777777" w:rsidR="00EB383C" w:rsidRDefault="00EB383C" w:rsidP="00236C7A">
      <w:pPr>
        <w:pStyle w:val="1"/>
        <w:ind w:left="0" w:firstLine="709"/>
        <w:jc w:val="both"/>
        <w:rPr>
          <w:b w:val="0"/>
        </w:rPr>
      </w:pPr>
      <w:r>
        <w:rPr>
          <w:b w:val="0"/>
        </w:rPr>
        <w:t xml:space="preserve">В Конституции РФ гарантируется "тайна переписки, телефонных переговоров, почтовых, телеграфных и иных сообщений" (ч. 2 ст. 23), а также "право свободно искать, получать, передавать, производить и распространять информацию любым законным способом" (ч. 4 ст. 29). </w:t>
      </w:r>
    </w:p>
    <w:p w14:paraId="5EEFF3A9" w14:textId="77777777" w:rsidR="00EB383C" w:rsidRDefault="00EB383C" w:rsidP="00236C7A">
      <w:pPr>
        <w:pStyle w:val="1"/>
        <w:ind w:left="0" w:firstLine="709"/>
        <w:jc w:val="both"/>
        <w:rPr>
          <w:b w:val="0"/>
        </w:rPr>
      </w:pPr>
      <w:r>
        <w:rPr>
          <w:b w:val="0"/>
        </w:rPr>
        <w:t xml:space="preserve">Кроме этого, Конституцией РФ "гарантируется свобода массовой информации" (ч. 5 ст. 29), т. е. массовая информация должна быть доступна гражданам. Концепция национальной безопасности РФ, введенная указом Президента РФ № 24 в январе 2000 г., определяет важнейшие задачи обеспечения информационной безопасности Российской Федерации: </w:t>
      </w:r>
    </w:p>
    <w:p w14:paraId="3663882A" w14:textId="77777777" w:rsidR="00EB383C" w:rsidRDefault="00EB383C" w:rsidP="00236C7A">
      <w:pPr>
        <w:pStyle w:val="1"/>
        <w:ind w:left="0" w:firstLine="709"/>
        <w:jc w:val="both"/>
        <w:rPr>
          <w:b w:val="0"/>
        </w:rPr>
      </w:pPr>
      <w:r>
        <w:rPr>
          <w:b w:val="0"/>
        </w:rPr>
        <w:sym w:font="Symbol" w:char="F0B7"/>
      </w:r>
      <w:r>
        <w:rPr>
          <w:b w:val="0"/>
        </w:rPr>
        <w:t xml:space="preserve"> реализация конституционных прав и свобод граждан Российской Федерации в сфере информационной деятельности;</w:t>
      </w:r>
    </w:p>
    <w:p w14:paraId="236B9112" w14:textId="77777777" w:rsidR="00EB383C" w:rsidRDefault="00EB383C" w:rsidP="00236C7A">
      <w:pPr>
        <w:pStyle w:val="1"/>
        <w:ind w:left="0" w:firstLine="709"/>
        <w:jc w:val="both"/>
        <w:rPr>
          <w:b w:val="0"/>
        </w:rPr>
      </w:pPr>
      <w:r>
        <w:rPr>
          <w:b w:val="0"/>
        </w:rPr>
        <w:sym w:font="Symbol" w:char="F0B7"/>
      </w:r>
      <w:r>
        <w:rPr>
          <w:b w:val="0"/>
        </w:rPr>
        <w:t xml:space="preserve"> совершенствование и защита отечественной информационной инфраструктуры, интеграция России в мировое информационное пространство; </w:t>
      </w:r>
    </w:p>
    <w:p w14:paraId="70A922E6" w14:textId="77777777" w:rsidR="00EB383C" w:rsidRDefault="00EB383C" w:rsidP="00236C7A">
      <w:pPr>
        <w:pStyle w:val="1"/>
        <w:ind w:left="0" w:firstLine="709"/>
        <w:jc w:val="both"/>
        <w:rPr>
          <w:b w:val="0"/>
        </w:rPr>
      </w:pPr>
      <w:r>
        <w:rPr>
          <w:b w:val="0"/>
        </w:rPr>
        <w:sym w:font="Symbol" w:char="F0B7"/>
      </w:r>
      <w:r>
        <w:rPr>
          <w:b w:val="0"/>
        </w:rPr>
        <w:t xml:space="preserve"> противодействие угрозе развязывания противоборства в информационной сфере. Для обеспечения прав граждан в сфере информационных технологий и решения задач информационной безопасности, сформулированных в Концепции национальной безопасности РФ, разработаны и продолжают разрабатываться и совершенствоваться нормативные документы в сфере информационных технологий. </w:t>
      </w:r>
    </w:p>
    <w:p w14:paraId="23ACB6B6" w14:textId="77777777" w:rsidR="00EB383C" w:rsidRDefault="00EB383C" w:rsidP="00236C7A">
      <w:pPr>
        <w:pStyle w:val="1"/>
        <w:ind w:left="0" w:firstLine="709"/>
        <w:jc w:val="both"/>
        <w:rPr>
          <w:b w:val="0"/>
        </w:rPr>
      </w:pPr>
      <w:r>
        <w:rPr>
          <w:b w:val="0"/>
        </w:rPr>
        <w:t xml:space="preserve">Основные положения важнейших законодательных актов РФ в области информационной безопасности и защиты информации 1. Закон Российской Федерации от 21 июля 1993 года № 5485-1 "О государственной тайне" с изменениями и дополнениями, внесенными после его принятия, регулирует отношения, возникающие в связи с отнесением сведений к государственной тайне, </w:t>
      </w:r>
      <w:r>
        <w:rPr>
          <w:b w:val="0"/>
        </w:rPr>
        <w:lastRenderedPageBreak/>
        <w:t xml:space="preserve">их рассекречиванием и защитой в интересах обеспечения безопасности Российской Федерации. </w:t>
      </w:r>
    </w:p>
    <w:p w14:paraId="33EA1FFC" w14:textId="77777777" w:rsidR="00EB383C" w:rsidRDefault="00EB383C" w:rsidP="00236C7A">
      <w:pPr>
        <w:pStyle w:val="1"/>
        <w:ind w:left="0" w:firstLine="709"/>
        <w:jc w:val="both"/>
        <w:rPr>
          <w:b w:val="0"/>
        </w:rPr>
      </w:pPr>
      <w:r>
        <w:rPr>
          <w:b w:val="0"/>
        </w:rPr>
        <w:t xml:space="preserve">В Законе определены следующие основные понятия: </w:t>
      </w:r>
    </w:p>
    <w:p w14:paraId="37D9E568" w14:textId="77777777" w:rsidR="00EB383C" w:rsidRDefault="00EB383C" w:rsidP="00236C7A">
      <w:pPr>
        <w:pStyle w:val="1"/>
        <w:ind w:left="0" w:firstLine="709"/>
        <w:jc w:val="both"/>
        <w:rPr>
          <w:b w:val="0"/>
        </w:rPr>
      </w:pPr>
      <w:r>
        <w:rPr>
          <w:b w:val="0"/>
        </w:rPr>
        <w:sym w:font="Symbol" w:char="F0B7"/>
      </w:r>
      <w:r>
        <w:rPr>
          <w:b w:val="0"/>
        </w:rPr>
        <w:t xml:space="preserve"> государственная тайна –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 </w:t>
      </w:r>
    </w:p>
    <w:p w14:paraId="3D429EF9" w14:textId="77777777" w:rsidR="00EB383C" w:rsidRDefault="00EB383C" w:rsidP="00154B63">
      <w:pPr>
        <w:pStyle w:val="1"/>
        <w:ind w:left="0" w:firstLine="709"/>
        <w:jc w:val="both"/>
        <w:rPr>
          <w:b w:val="0"/>
        </w:rPr>
      </w:pPr>
      <w:r>
        <w:rPr>
          <w:b w:val="0"/>
        </w:rPr>
        <w:sym w:font="Symbol" w:char="F0B7"/>
      </w:r>
      <w:r>
        <w:rPr>
          <w:b w:val="0"/>
        </w:rPr>
        <w:t xml:space="preserve"> носители сведений, составляющих государственную </w:t>
      </w:r>
      <w:r w:rsidR="00154B63">
        <w:rPr>
          <w:b w:val="0"/>
        </w:rPr>
        <w:t xml:space="preserve">тайну, – материальные объекты, </w:t>
      </w:r>
      <w:r>
        <w:rPr>
          <w:b w:val="0"/>
        </w:rPr>
        <w:t xml:space="preserve">в том числе физические поля, в которых сведения, составляющие государственную тайну, находят свое отображение в виде символов, образов, сигналов, технических решений и процессов; </w:t>
      </w:r>
      <w:r>
        <w:rPr>
          <w:b w:val="0"/>
        </w:rPr>
        <w:sym w:font="Symbol" w:char="F0B7"/>
      </w:r>
      <w:r>
        <w:rPr>
          <w:b w:val="0"/>
        </w:rPr>
        <w:t xml:space="preserve"> система защиты государственной тайны – совокупность органов защиты государственной тайны, используемых ими средств и методов защиты сведений, составляющих государственную тайну, и их носителей, а также мероприятий, проводимых в этих целях; </w:t>
      </w:r>
    </w:p>
    <w:p w14:paraId="3FD98847" w14:textId="77777777" w:rsidR="00EB383C" w:rsidRDefault="00EB383C" w:rsidP="00236C7A">
      <w:pPr>
        <w:pStyle w:val="1"/>
        <w:ind w:left="0" w:firstLine="709"/>
        <w:jc w:val="both"/>
        <w:rPr>
          <w:b w:val="0"/>
        </w:rPr>
      </w:pPr>
      <w:r>
        <w:rPr>
          <w:b w:val="0"/>
        </w:rPr>
        <w:sym w:font="Symbol" w:char="F0B7"/>
      </w:r>
      <w:r>
        <w:rPr>
          <w:b w:val="0"/>
        </w:rPr>
        <w:t xml:space="preserve"> доступ к сведениям, составляющим государственную тайну – санкционированное полномочным должностным лицом ознакомление конкретного лица со сведениями, составляющими государственную тайну; </w:t>
      </w:r>
    </w:p>
    <w:p w14:paraId="174DF31F" w14:textId="77777777" w:rsidR="00EB383C" w:rsidRDefault="00EB383C" w:rsidP="00236C7A">
      <w:pPr>
        <w:pStyle w:val="1"/>
        <w:ind w:left="0" w:firstLine="709"/>
        <w:jc w:val="both"/>
        <w:rPr>
          <w:b w:val="0"/>
        </w:rPr>
      </w:pPr>
      <w:r>
        <w:rPr>
          <w:b w:val="0"/>
        </w:rPr>
        <w:sym w:font="Symbol" w:char="F0B7"/>
      </w:r>
      <w:r>
        <w:rPr>
          <w:b w:val="0"/>
        </w:rPr>
        <w:t xml:space="preserve"> гриф секретности – реквизиты, свидетельствующие о степени секретности сведений, содержащихся в их носителе, проставляемые на самом носителе и (или) в сопроводительной документации на него;</w:t>
      </w:r>
    </w:p>
    <w:p w14:paraId="2474B23F" w14:textId="77777777" w:rsidR="00EB383C" w:rsidRDefault="00EB383C" w:rsidP="00236C7A">
      <w:pPr>
        <w:pStyle w:val="1"/>
        <w:ind w:left="0" w:firstLine="709"/>
        <w:jc w:val="both"/>
        <w:rPr>
          <w:b w:val="0"/>
        </w:rPr>
      </w:pPr>
      <w:r>
        <w:rPr>
          <w:b w:val="0"/>
        </w:rPr>
        <w:sym w:font="Symbol" w:char="F0B7"/>
      </w:r>
      <w:r>
        <w:rPr>
          <w:b w:val="0"/>
        </w:rPr>
        <w:t xml:space="preserve"> средства защиты информации – технические, криптографические, программные и другие средства, предназначенные для защиты сведений, составляющих государственную тайну, средства, в которых они реализованы, а также средства контроля эффективности защиты информации. Законом определено, что средства защиты информации должны иметь сертификат, удостоверяющий их соответствие требованиям по защите сведений соответствующей степени секретности. Организация сертификации средств защиты информации возлагается на Государственную техническую комиссию при Президенте Российской Федерации, Федеральную службу безопасности Российской Федерации, Министерство обороны Российской Федерации в соответствии с функциями, возложенными на них законодательством Российской Федерации. </w:t>
      </w:r>
    </w:p>
    <w:p w14:paraId="2BE6E764" w14:textId="77777777" w:rsidR="00EB383C" w:rsidRDefault="00EB383C" w:rsidP="00236C7A">
      <w:pPr>
        <w:pStyle w:val="1"/>
        <w:ind w:left="0" w:firstLine="709"/>
        <w:jc w:val="both"/>
        <w:rPr>
          <w:b w:val="0"/>
        </w:rPr>
      </w:pPr>
      <w:r>
        <w:rPr>
          <w:b w:val="0"/>
        </w:rPr>
        <w:t xml:space="preserve">2. Закон РФ "Об информации, информатизации и защите информации" от 20 февраля 1995 года № 24-ФЗ – является одним из основных базовых законов в области защиты информации, который регламентирует отношения, возникающие при формировании и использовании информационных ресурсов Российской Федерации на основе сбора, накопления, хранения, распространения и предоставления потребителям документированной информации, а также при создании и использовании информационных технологий, при защите информации и прав субъектов, участвующих в информационных процессах и информатизации. </w:t>
      </w:r>
    </w:p>
    <w:p w14:paraId="5447AC43" w14:textId="77777777" w:rsidR="00EB383C" w:rsidRDefault="00EB383C" w:rsidP="00236C7A">
      <w:pPr>
        <w:pStyle w:val="1"/>
        <w:ind w:left="0" w:firstLine="709"/>
        <w:jc w:val="both"/>
        <w:rPr>
          <w:b w:val="0"/>
        </w:rPr>
      </w:pPr>
      <w:r>
        <w:rPr>
          <w:b w:val="0"/>
        </w:rPr>
        <w:t xml:space="preserve">Основными задачами системы защиты информации, нашедшими отражение в Законе "Об информации, информатизации и защите информации", являются: </w:t>
      </w:r>
    </w:p>
    <w:p w14:paraId="5CA86460" w14:textId="77777777" w:rsidR="00EB383C" w:rsidRDefault="00EB383C" w:rsidP="00236C7A">
      <w:pPr>
        <w:pStyle w:val="1"/>
        <w:ind w:left="0" w:firstLine="709"/>
        <w:jc w:val="both"/>
        <w:rPr>
          <w:b w:val="0"/>
        </w:rPr>
      </w:pPr>
      <w:r>
        <w:rPr>
          <w:b w:val="0"/>
        </w:rPr>
        <w:sym w:font="Symbol" w:char="F0B7"/>
      </w:r>
      <w:r>
        <w:rPr>
          <w:b w:val="0"/>
        </w:rPr>
        <w:t xml:space="preserve"> предотвращение утечки, хищения, утраты, несанкционированного уничтожения, искажения, модификации (подделки), несанкционированного копирования, блокирования информации и т. п., вмешательства в информацию и информационные системы; </w:t>
      </w:r>
    </w:p>
    <w:p w14:paraId="431F8F24" w14:textId="77777777" w:rsidR="00EB383C" w:rsidRDefault="00EB383C" w:rsidP="00236C7A">
      <w:pPr>
        <w:pStyle w:val="1"/>
        <w:ind w:left="0" w:firstLine="709"/>
        <w:jc w:val="both"/>
        <w:rPr>
          <w:b w:val="0"/>
        </w:rPr>
      </w:pPr>
      <w:r>
        <w:rPr>
          <w:b w:val="0"/>
        </w:rPr>
        <w:lastRenderedPageBreak/>
        <w:sym w:font="Symbol" w:char="F0B7"/>
      </w:r>
      <w:r>
        <w:rPr>
          <w:b w:val="0"/>
        </w:rPr>
        <w:t xml:space="preserve"> сохранение полноты, достоверности, целостности информации, ее массивов и программ обработки данных, установленных собственником или уполномоченным им лицом; </w:t>
      </w:r>
    </w:p>
    <w:p w14:paraId="2CC330DF" w14:textId="77777777" w:rsidR="00EB383C" w:rsidRDefault="00EB383C" w:rsidP="00236C7A">
      <w:pPr>
        <w:pStyle w:val="1"/>
        <w:ind w:left="0" w:firstLine="709"/>
        <w:jc w:val="both"/>
        <w:rPr>
          <w:b w:val="0"/>
        </w:rPr>
      </w:pPr>
      <w:r>
        <w:rPr>
          <w:b w:val="0"/>
        </w:rPr>
        <w:sym w:font="Symbol" w:char="F0B7"/>
      </w:r>
      <w:r>
        <w:rPr>
          <w:b w:val="0"/>
        </w:rPr>
        <w:t xml:space="preserve"> сохранение возможности управления процессом обработки, пользования информацией в соответствии с условиями, установленными собственником или владельцем информации; </w:t>
      </w:r>
    </w:p>
    <w:p w14:paraId="573697DA" w14:textId="77777777" w:rsidR="00EB383C" w:rsidRDefault="00EB383C" w:rsidP="00236C7A">
      <w:pPr>
        <w:pStyle w:val="1"/>
        <w:ind w:left="0" w:firstLine="709"/>
        <w:jc w:val="both"/>
        <w:rPr>
          <w:b w:val="0"/>
        </w:rPr>
      </w:pPr>
      <w:r>
        <w:rPr>
          <w:b w:val="0"/>
        </w:rPr>
        <w:sym w:font="Symbol" w:char="F0B7"/>
      </w:r>
      <w:r>
        <w:rPr>
          <w:b w:val="0"/>
        </w:rPr>
        <w:t xml:space="preserve"> обеспечение конституционных прав граждан на сохранение личной тайны и конфиденциальности персональной информации, накапливаемой в банках данных; </w:t>
      </w:r>
    </w:p>
    <w:p w14:paraId="646C72EA" w14:textId="77777777" w:rsidR="00EB383C" w:rsidRDefault="00EB383C" w:rsidP="00236C7A">
      <w:pPr>
        <w:pStyle w:val="1"/>
        <w:ind w:left="0" w:firstLine="709"/>
        <w:jc w:val="both"/>
        <w:rPr>
          <w:b w:val="0"/>
        </w:rPr>
      </w:pPr>
      <w:r>
        <w:rPr>
          <w:b w:val="0"/>
        </w:rPr>
        <w:sym w:font="Symbol" w:char="F0B7"/>
      </w:r>
      <w:r>
        <w:rPr>
          <w:b w:val="0"/>
        </w:rPr>
        <w:t xml:space="preserve"> сохранение секретности или конфиденциальности информации в соответствии с правилами, установленными действующим законодательством и другими законодательными или нормативными актами; </w:t>
      </w:r>
    </w:p>
    <w:p w14:paraId="2F816A5A" w14:textId="77777777" w:rsidR="00EB383C" w:rsidRDefault="00EB383C" w:rsidP="00236C7A">
      <w:pPr>
        <w:pStyle w:val="1"/>
        <w:ind w:left="0" w:firstLine="709"/>
        <w:jc w:val="both"/>
        <w:rPr>
          <w:b w:val="0"/>
        </w:rPr>
      </w:pPr>
      <w:r>
        <w:rPr>
          <w:b w:val="0"/>
        </w:rPr>
        <w:sym w:font="Symbol" w:char="F0B7"/>
      </w:r>
      <w:r>
        <w:rPr>
          <w:b w:val="0"/>
        </w:rPr>
        <w:t xml:space="preserve"> соблюдение прав авторов программно-информационной продукции, используемой в информационных системах. </w:t>
      </w:r>
    </w:p>
    <w:p w14:paraId="12D9D564" w14:textId="77777777" w:rsidR="00EB383C" w:rsidRDefault="00EB383C" w:rsidP="00236C7A">
      <w:pPr>
        <w:pStyle w:val="1"/>
        <w:ind w:left="0" w:firstLine="709"/>
        <w:jc w:val="both"/>
        <w:rPr>
          <w:b w:val="0"/>
        </w:rPr>
      </w:pPr>
      <w:r>
        <w:rPr>
          <w:b w:val="0"/>
        </w:rPr>
        <w:t xml:space="preserve">В соответствии с законом: </w:t>
      </w:r>
    </w:p>
    <w:p w14:paraId="49DC16DF" w14:textId="77777777" w:rsidR="00EB383C" w:rsidRDefault="00EB383C" w:rsidP="00154B63">
      <w:pPr>
        <w:pStyle w:val="1"/>
        <w:ind w:left="0" w:firstLine="709"/>
        <w:jc w:val="both"/>
        <w:rPr>
          <w:b w:val="0"/>
        </w:rPr>
      </w:pPr>
      <w:r>
        <w:rPr>
          <w:b w:val="0"/>
        </w:rPr>
        <w:sym w:font="Symbol" w:char="F0B7"/>
      </w:r>
      <w:r>
        <w:rPr>
          <w:b w:val="0"/>
        </w:rPr>
        <w:t xml:space="preserve"> информационные ресурсы делятся на государственные и негосударственные (ч. 1 ст</w:t>
      </w:r>
      <w:r w:rsidR="00154B63">
        <w:rPr>
          <w:b w:val="0"/>
        </w:rPr>
        <w:t xml:space="preserve">. 6); </w:t>
      </w:r>
    </w:p>
    <w:p w14:paraId="1B665609" w14:textId="77777777" w:rsidR="00EB383C" w:rsidRDefault="00EB383C" w:rsidP="00236C7A">
      <w:pPr>
        <w:pStyle w:val="1"/>
        <w:ind w:left="0" w:firstLine="709"/>
        <w:jc w:val="both"/>
        <w:rPr>
          <w:b w:val="0"/>
        </w:rPr>
      </w:pPr>
      <w:r>
        <w:rPr>
          <w:b w:val="0"/>
        </w:rPr>
        <w:sym w:font="Symbol" w:char="F0B7"/>
      </w:r>
      <w:r>
        <w:rPr>
          <w:b w:val="0"/>
        </w:rPr>
        <w:t xml:space="preserve"> государственные информационные ресурсы являются открытыми и общедоступными. </w:t>
      </w:r>
    </w:p>
    <w:p w14:paraId="3FFF55C3" w14:textId="77777777" w:rsidR="00EB383C" w:rsidRDefault="00EB383C" w:rsidP="00236C7A">
      <w:pPr>
        <w:pStyle w:val="1"/>
        <w:ind w:left="0"/>
        <w:jc w:val="both"/>
        <w:rPr>
          <w:b w:val="0"/>
        </w:rPr>
      </w:pPr>
      <w:r>
        <w:rPr>
          <w:b w:val="0"/>
        </w:rPr>
        <w:t xml:space="preserve">Исключение составляет документированная информация, отнесенная законом к категории ограниченного доступа (ч. 1 ст. 10); </w:t>
      </w:r>
    </w:p>
    <w:p w14:paraId="4189E00C" w14:textId="77777777" w:rsidR="00EB383C" w:rsidRDefault="00EB383C" w:rsidP="00236C7A">
      <w:pPr>
        <w:pStyle w:val="1"/>
        <w:ind w:left="0" w:firstLine="709"/>
        <w:jc w:val="both"/>
        <w:rPr>
          <w:b w:val="0"/>
        </w:rPr>
      </w:pPr>
      <w:r>
        <w:rPr>
          <w:b w:val="0"/>
        </w:rPr>
        <w:sym w:font="Symbol" w:char="F0B7"/>
      </w:r>
      <w:r>
        <w:rPr>
          <w:b w:val="0"/>
        </w:rPr>
        <w:t xml:space="preserve"> документированная информация с ограниченного доступа по условиям ее правового режима подразделяется на информацию, отнесенную к государственной тайне, и конфиденциальную (ч. 2 ст. 10). Закон определяет пять категорий государственных информационных ресурсов: </w:t>
      </w:r>
    </w:p>
    <w:p w14:paraId="61650DC4" w14:textId="77777777" w:rsidR="00EB383C" w:rsidRDefault="00EB383C" w:rsidP="00236C7A">
      <w:pPr>
        <w:pStyle w:val="1"/>
        <w:ind w:left="0" w:firstLine="709"/>
        <w:jc w:val="both"/>
        <w:rPr>
          <w:b w:val="0"/>
        </w:rPr>
      </w:pPr>
      <w:r>
        <w:rPr>
          <w:b w:val="0"/>
        </w:rPr>
        <w:sym w:font="Symbol" w:char="F0B7"/>
      </w:r>
      <w:r>
        <w:rPr>
          <w:b w:val="0"/>
        </w:rPr>
        <w:t xml:space="preserve"> открытая общедоступная информация во всех областях знаний и деятельности; </w:t>
      </w:r>
    </w:p>
    <w:p w14:paraId="7CCDF722" w14:textId="77777777" w:rsidR="00EB383C" w:rsidRDefault="00EB383C" w:rsidP="00236C7A">
      <w:pPr>
        <w:pStyle w:val="1"/>
        <w:ind w:left="0" w:firstLine="709"/>
        <w:jc w:val="both"/>
        <w:rPr>
          <w:b w:val="0"/>
        </w:rPr>
      </w:pPr>
      <w:r>
        <w:rPr>
          <w:b w:val="0"/>
        </w:rPr>
        <w:sym w:font="Symbol" w:char="F0B7"/>
      </w:r>
      <w:r>
        <w:rPr>
          <w:b w:val="0"/>
        </w:rPr>
        <w:t xml:space="preserve"> информация с ограниченным доступом; </w:t>
      </w:r>
    </w:p>
    <w:p w14:paraId="048ED8E1" w14:textId="77777777" w:rsidR="00D8477E" w:rsidRDefault="00EB383C" w:rsidP="00236C7A">
      <w:pPr>
        <w:pStyle w:val="1"/>
        <w:ind w:left="0" w:firstLine="709"/>
        <w:jc w:val="both"/>
        <w:rPr>
          <w:b w:val="0"/>
        </w:rPr>
      </w:pPr>
      <w:r>
        <w:rPr>
          <w:b w:val="0"/>
        </w:rPr>
        <w:sym w:font="Symbol" w:char="F0B7"/>
      </w:r>
      <w:r>
        <w:rPr>
          <w:b w:val="0"/>
        </w:rPr>
        <w:t xml:space="preserve"> информация, отнесенная к государственной тайне; </w:t>
      </w:r>
    </w:p>
    <w:p w14:paraId="7722D739" w14:textId="77777777" w:rsidR="00D8477E" w:rsidRDefault="00EB383C" w:rsidP="00236C7A">
      <w:pPr>
        <w:pStyle w:val="1"/>
        <w:ind w:left="0" w:firstLine="709"/>
        <w:jc w:val="both"/>
        <w:rPr>
          <w:b w:val="0"/>
        </w:rPr>
      </w:pPr>
      <w:r>
        <w:rPr>
          <w:b w:val="0"/>
        </w:rPr>
        <w:sym w:font="Symbol" w:char="F0B7"/>
      </w:r>
      <w:r>
        <w:rPr>
          <w:b w:val="0"/>
        </w:rPr>
        <w:t xml:space="preserve"> конфиденциальная информация; </w:t>
      </w:r>
    </w:p>
    <w:p w14:paraId="0EA79B59" w14:textId="77777777" w:rsidR="00EB383C" w:rsidRDefault="00EB383C" w:rsidP="00236C7A">
      <w:pPr>
        <w:pStyle w:val="1"/>
        <w:ind w:left="0" w:firstLine="709"/>
        <w:jc w:val="both"/>
        <w:rPr>
          <w:b w:val="0"/>
        </w:rPr>
      </w:pPr>
      <w:r>
        <w:rPr>
          <w:b w:val="0"/>
        </w:rPr>
        <w:sym w:font="Symbol" w:char="F0B7"/>
      </w:r>
      <w:r>
        <w:rPr>
          <w:b w:val="0"/>
        </w:rPr>
        <w:t xml:space="preserve"> персональные данные о гражданах (относятся к категории конфиденциальной информации, но регламентируются отдельным законом). Статья 22 Закона "Об информации, информатизации и защите информации" определяет права и обязанности субъектов в области защиты информации. В частности, пункты 2 и 5 обязывают владельца информационной системы обеспечивать необходимый уровень защиты конфиденциальной информации и оповещать собственников информационных ресурсов о фактах нарушения режима защиты информации. Следует отметить, что процесс законотворчества идет достаточно сложно. Если в вопросах защиты государственной тайны создана более или менее надежная законодательная система, то в вопросах защиты служебной, коммерческой и частной информации существует достаточно много противоречий и "нестыковок". </w:t>
      </w:r>
    </w:p>
    <w:p w14:paraId="4EFF5FB3" w14:textId="77777777" w:rsidR="00EB383C" w:rsidRDefault="00EB383C" w:rsidP="00236C7A">
      <w:pPr>
        <w:pStyle w:val="1"/>
        <w:ind w:left="0" w:firstLine="709"/>
        <w:jc w:val="both"/>
        <w:rPr>
          <w:b w:val="0"/>
        </w:rPr>
      </w:pPr>
      <w:r>
        <w:rPr>
          <w:b w:val="0"/>
        </w:rPr>
        <w:t xml:space="preserve">При разработке и использовании законодательных и других правовых и нормативных документов, а также при организации защиты информации важно правильно ориентироваться во всем блоке действующей законодательной базы в этой области. Проблемы, связанные с правильной трактовкой и применением </w:t>
      </w:r>
      <w:r>
        <w:rPr>
          <w:b w:val="0"/>
        </w:rPr>
        <w:lastRenderedPageBreak/>
        <w:t>законодательства Российской Федерации, периодически возникают в практической работе по организации защиты информации от ее утечки по техническим каналам, от несанкционированного доступа к информации и от воздействий на нее при обработке в технических средствах информатизации, а также в ходе контроля эффективности принимаемых мер защиты.</w:t>
      </w:r>
    </w:p>
    <w:p w14:paraId="360742F9" w14:textId="77777777" w:rsidR="00EB383C" w:rsidRDefault="00EB383C" w:rsidP="00236C7A">
      <w:pPr>
        <w:pStyle w:val="1"/>
        <w:spacing w:before="72"/>
        <w:ind w:left="0" w:right="50"/>
        <w:jc w:val="both"/>
        <w:rPr>
          <w:b w:val="0"/>
        </w:rPr>
      </w:pPr>
    </w:p>
    <w:p w14:paraId="4FA12857" w14:textId="77777777" w:rsidR="00D85C90" w:rsidRPr="00DC2A5B" w:rsidRDefault="00EB383C" w:rsidP="00DC2A5B">
      <w:pPr>
        <w:pStyle w:val="1"/>
        <w:ind w:left="0"/>
      </w:pPr>
      <w:r>
        <w:t>Вопросы</w:t>
      </w:r>
      <w:r>
        <w:rPr>
          <w:spacing w:val="-10"/>
        </w:rPr>
        <w:t xml:space="preserve"> </w:t>
      </w:r>
      <w:r>
        <w:t>к</w:t>
      </w:r>
      <w:r>
        <w:rPr>
          <w:spacing w:val="-6"/>
        </w:rPr>
        <w:t xml:space="preserve"> </w:t>
      </w:r>
      <w:r>
        <w:t>практическому</w:t>
      </w:r>
      <w:r>
        <w:rPr>
          <w:spacing w:val="-1"/>
        </w:rPr>
        <w:t xml:space="preserve"> </w:t>
      </w:r>
      <w:r w:rsidR="00DC2A5B">
        <w:t>занятию</w:t>
      </w:r>
    </w:p>
    <w:p w14:paraId="7495824B" w14:textId="77777777" w:rsidR="00B51887" w:rsidRDefault="00B51887" w:rsidP="00D85C90">
      <w:pPr>
        <w:pStyle w:val="1"/>
        <w:spacing w:line="276" w:lineRule="auto"/>
        <w:ind w:left="0"/>
        <w:jc w:val="both"/>
        <w:rPr>
          <w:b w:val="0"/>
        </w:rPr>
      </w:pPr>
      <w:r>
        <w:rPr>
          <w:b w:val="0"/>
        </w:rPr>
        <w:t xml:space="preserve">1. </w:t>
      </w:r>
      <w:r w:rsidRPr="00B51887">
        <w:rPr>
          <w:b w:val="0"/>
        </w:rPr>
        <w:t>Виды юридических документов, посвященных защите информации</w:t>
      </w:r>
    </w:p>
    <w:p w14:paraId="26B47EA5" w14:textId="77777777" w:rsidR="00253FD8" w:rsidRPr="00253FD8" w:rsidRDefault="00B51887" w:rsidP="00D85C90">
      <w:pPr>
        <w:pStyle w:val="1"/>
        <w:spacing w:line="276" w:lineRule="auto"/>
        <w:ind w:left="0"/>
        <w:jc w:val="both"/>
        <w:rPr>
          <w:b w:val="0"/>
        </w:rPr>
      </w:pPr>
      <w:r>
        <w:rPr>
          <w:b w:val="0"/>
        </w:rPr>
        <w:t xml:space="preserve">2. </w:t>
      </w:r>
      <w:r w:rsidR="00253FD8" w:rsidRPr="00253FD8">
        <w:rPr>
          <w:b w:val="0"/>
        </w:rPr>
        <w:t xml:space="preserve">Перечислите уровни формирования режима </w:t>
      </w:r>
      <w:proofErr w:type="gramStart"/>
      <w:r w:rsidR="00253FD8" w:rsidRPr="00253FD8">
        <w:rPr>
          <w:b w:val="0"/>
        </w:rPr>
        <w:t xml:space="preserve">информационной </w:t>
      </w:r>
      <w:r w:rsidR="00253FD8">
        <w:rPr>
          <w:b w:val="0"/>
        </w:rPr>
        <w:t xml:space="preserve"> </w:t>
      </w:r>
      <w:r w:rsidR="00253FD8" w:rsidRPr="00253FD8">
        <w:rPr>
          <w:b w:val="0"/>
        </w:rPr>
        <w:t>безопасности</w:t>
      </w:r>
      <w:proofErr w:type="gramEnd"/>
      <w:r w:rsidR="00253FD8" w:rsidRPr="00253FD8">
        <w:rPr>
          <w:b w:val="0"/>
        </w:rPr>
        <w:t>.</w:t>
      </w:r>
    </w:p>
    <w:p w14:paraId="756B3C1B" w14:textId="77777777" w:rsidR="00B51887" w:rsidRPr="00B51887" w:rsidRDefault="00253FD8" w:rsidP="00D85C90">
      <w:pPr>
        <w:pStyle w:val="1"/>
        <w:spacing w:line="276" w:lineRule="auto"/>
        <w:ind w:left="0"/>
        <w:jc w:val="both"/>
        <w:rPr>
          <w:b w:val="0"/>
        </w:rPr>
      </w:pPr>
      <w:r w:rsidRPr="00253FD8">
        <w:rPr>
          <w:b w:val="0"/>
        </w:rPr>
        <w:t>3. Дайте краткую характеристику законодательно-правового уровн</w:t>
      </w:r>
      <w:r>
        <w:rPr>
          <w:b w:val="0"/>
        </w:rPr>
        <w:t>я.</w:t>
      </w:r>
    </w:p>
    <w:p w14:paraId="2DEDD28B" w14:textId="77777777" w:rsidR="00EB383C" w:rsidRDefault="00EB383C" w:rsidP="00253FD8">
      <w:pPr>
        <w:pStyle w:val="a8"/>
        <w:tabs>
          <w:tab w:val="left" w:pos="1286"/>
        </w:tabs>
        <w:ind w:left="0" w:right="50" w:firstLine="0"/>
        <w:rPr>
          <w:b/>
          <w:sz w:val="26"/>
          <w:szCs w:val="26"/>
        </w:rPr>
      </w:pPr>
    </w:p>
    <w:p w14:paraId="17B2E65B" w14:textId="77777777" w:rsidR="00EB383C" w:rsidRDefault="00AA59EC" w:rsidP="00236C7A">
      <w:pPr>
        <w:pStyle w:val="a8"/>
        <w:tabs>
          <w:tab w:val="left" w:pos="1286"/>
        </w:tabs>
        <w:ind w:left="0" w:right="50" w:firstLine="0"/>
        <w:jc w:val="center"/>
        <w:rPr>
          <w:b/>
          <w:sz w:val="26"/>
          <w:szCs w:val="26"/>
        </w:rPr>
      </w:pPr>
      <w:r>
        <w:rPr>
          <w:b/>
          <w:sz w:val="26"/>
          <w:szCs w:val="26"/>
        </w:rPr>
        <w:t>Задания на практическое занятие</w:t>
      </w:r>
    </w:p>
    <w:p w14:paraId="453BEBF4" w14:textId="77777777" w:rsidR="00280BC4" w:rsidRPr="00280BC4" w:rsidRDefault="00280BC4" w:rsidP="00280BC4">
      <w:pPr>
        <w:pStyle w:val="4"/>
        <w:shd w:val="clear" w:color="auto" w:fill="FFFFFF"/>
        <w:spacing w:before="0" w:line="276" w:lineRule="auto"/>
        <w:ind w:firstLine="709"/>
        <w:jc w:val="both"/>
        <w:rPr>
          <w:rFonts w:ascii="Times New Roman" w:hAnsi="Times New Roman" w:cs="Times New Roman"/>
          <w:b w:val="0"/>
          <w:i w:val="0"/>
          <w:color w:val="000000" w:themeColor="text1"/>
          <w:sz w:val="26"/>
          <w:szCs w:val="26"/>
        </w:rPr>
      </w:pPr>
      <w:r w:rsidRPr="00280BC4">
        <w:rPr>
          <w:rFonts w:ascii="Times New Roman" w:hAnsi="Times New Roman" w:cs="Times New Roman"/>
          <w:b w:val="0"/>
          <w:i w:val="0"/>
          <w:color w:val="000000" w:themeColor="text1"/>
          <w:sz w:val="26"/>
          <w:szCs w:val="26"/>
        </w:rPr>
        <w:t>Цель</w:t>
      </w:r>
      <w:r>
        <w:rPr>
          <w:rFonts w:ascii="Times New Roman" w:hAnsi="Times New Roman" w:cs="Times New Roman"/>
          <w:b w:val="0"/>
          <w:i w:val="0"/>
          <w:color w:val="000000" w:themeColor="text1"/>
          <w:sz w:val="26"/>
          <w:szCs w:val="26"/>
        </w:rPr>
        <w:t xml:space="preserve"> практической подготовки</w:t>
      </w:r>
      <w:r w:rsidRPr="00280BC4">
        <w:rPr>
          <w:rFonts w:ascii="Times New Roman" w:hAnsi="Times New Roman" w:cs="Times New Roman"/>
          <w:b w:val="0"/>
          <w:i w:val="0"/>
          <w:color w:val="000000" w:themeColor="text1"/>
          <w:sz w:val="26"/>
          <w:szCs w:val="26"/>
        </w:rPr>
        <w:t>: ознакомиться с нормативными правовыми актами в области информационной безопасности, проанализировать систему действующих правовых актов РФ в области информационной безопасности, формировать устойчивые навыки самостоятельной работы.</w:t>
      </w:r>
    </w:p>
    <w:p w14:paraId="26D7C0A4" w14:textId="77777777" w:rsidR="00280BC4" w:rsidRDefault="00280BC4" w:rsidP="00D85C90">
      <w:pPr>
        <w:pStyle w:val="4"/>
        <w:shd w:val="clear" w:color="auto" w:fill="FFFFFF"/>
        <w:spacing w:before="0" w:line="276" w:lineRule="auto"/>
        <w:jc w:val="both"/>
        <w:rPr>
          <w:rFonts w:ascii="Times New Roman" w:hAnsi="Times New Roman" w:cs="Times New Roman"/>
          <w:i w:val="0"/>
          <w:color w:val="181818"/>
          <w:sz w:val="26"/>
          <w:szCs w:val="26"/>
        </w:rPr>
      </w:pPr>
    </w:p>
    <w:p w14:paraId="3E06149E" w14:textId="77777777" w:rsidR="00DC2A5B" w:rsidRPr="00DC2A5B" w:rsidRDefault="00DC2A5B" w:rsidP="00D85C90">
      <w:pPr>
        <w:pStyle w:val="4"/>
        <w:shd w:val="clear" w:color="auto" w:fill="FFFFFF"/>
        <w:spacing w:before="0" w:line="276" w:lineRule="auto"/>
        <w:jc w:val="both"/>
        <w:rPr>
          <w:rFonts w:ascii="Times New Roman" w:hAnsi="Times New Roman" w:cs="Times New Roman"/>
          <w:i w:val="0"/>
          <w:color w:val="181818"/>
          <w:sz w:val="26"/>
          <w:szCs w:val="26"/>
        </w:rPr>
      </w:pPr>
      <w:r w:rsidRPr="00DC2A5B">
        <w:rPr>
          <w:rFonts w:ascii="Times New Roman" w:hAnsi="Times New Roman" w:cs="Times New Roman"/>
          <w:i w:val="0"/>
          <w:color w:val="181818"/>
          <w:sz w:val="26"/>
          <w:szCs w:val="26"/>
        </w:rPr>
        <w:t xml:space="preserve">Задание № </w:t>
      </w:r>
      <w:r w:rsidR="00EB383C" w:rsidRPr="00DC2A5B">
        <w:rPr>
          <w:rFonts w:ascii="Times New Roman" w:hAnsi="Times New Roman" w:cs="Times New Roman"/>
          <w:i w:val="0"/>
          <w:color w:val="181818"/>
          <w:sz w:val="26"/>
          <w:szCs w:val="26"/>
        </w:rPr>
        <w:t xml:space="preserve">1. </w:t>
      </w:r>
    </w:p>
    <w:p w14:paraId="0A51BE5A" w14:textId="77777777" w:rsidR="00280BC4" w:rsidRDefault="00280BC4" w:rsidP="00280BC4">
      <w:pPr>
        <w:spacing w:line="276" w:lineRule="auto"/>
        <w:jc w:val="both"/>
        <w:rPr>
          <w:sz w:val="26"/>
          <w:szCs w:val="26"/>
        </w:rPr>
      </w:pPr>
      <w:r w:rsidRPr="00280BC4">
        <w:rPr>
          <w:sz w:val="26"/>
          <w:szCs w:val="26"/>
        </w:rPr>
        <w:t xml:space="preserve">Порядок выполнения работы </w:t>
      </w:r>
    </w:p>
    <w:p w14:paraId="7D004B13" w14:textId="77777777" w:rsidR="00280BC4" w:rsidRDefault="00280BC4" w:rsidP="00280BC4">
      <w:pPr>
        <w:spacing w:line="276" w:lineRule="auto"/>
        <w:jc w:val="both"/>
        <w:rPr>
          <w:sz w:val="26"/>
          <w:szCs w:val="26"/>
        </w:rPr>
      </w:pPr>
      <w:r w:rsidRPr="00280BC4">
        <w:rPr>
          <w:sz w:val="26"/>
          <w:szCs w:val="26"/>
        </w:rPr>
        <w:t xml:space="preserve">1. Используя любой интернет-браузер, найти правовые документы из представленного перечня. </w:t>
      </w:r>
    </w:p>
    <w:p w14:paraId="0F4D0394" w14:textId="77777777" w:rsidR="00280BC4" w:rsidRDefault="00280BC4" w:rsidP="00280BC4">
      <w:pPr>
        <w:spacing w:line="276" w:lineRule="auto"/>
        <w:jc w:val="both"/>
        <w:rPr>
          <w:sz w:val="26"/>
          <w:szCs w:val="26"/>
        </w:rPr>
      </w:pPr>
      <w:r w:rsidRPr="00280BC4">
        <w:rPr>
          <w:sz w:val="26"/>
          <w:szCs w:val="26"/>
        </w:rPr>
        <w:t xml:space="preserve">2. Вставить недостающие реквизиты в перечень нормативных актов. </w:t>
      </w:r>
    </w:p>
    <w:p w14:paraId="188EF8FE" w14:textId="77777777" w:rsidR="00280BC4" w:rsidRDefault="00280BC4" w:rsidP="00280BC4">
      <w:pPr>
        <w:spacing w:line="276" w:lineRule="auto"/>
        <w:jc w:val="both"/>
        <w:rPr>
          <w:sz w:val="26"/>
          <w:szCs w:val="26"/>
        </w:rPr>
      </w:pPr>
      <w:r w:rsidRPr="00280BC4">
        <w:rPr>
          <w:sz w:val="26"/>
          <w:szCs w:val="26"/>
        </w:rPr>
        <w:t xml:space="preserve">3. Составить аналитическую записку - обзор по предложенному перечню правовых актов. </w:t>
      </w:r>
    </w:p>
    <w:p w14:paraId="3FF2F2E7" w14:textId="77777777" w:rsidR="00E215FA" w:rsidRDefault="00E215FA" w:rsidP="00280BC4">
      <w:pPr>
        <w:spacing w:line="276" w:lineRule="auto"/>
        <w:jc w:val="both"/>
        <w:rPr>
          <w:sz w:val="26"/>
          <w:szCs w:val="26"/>
        </w:rPr>
      </w:pPr>
    </w:p>
    <w:p w14:paraId="665D5E75" w14:textId="77777777" w:rsidR="00280BC4" w:rsidRDefault="00280BC4" w:rsidP="00280BC4">
      <w:pPr>
        <w:spacing w:line="276" w:lineRule="auto"/>
        <w:jc w:val="both"/>
        <w:rPr>
          <w:sz w:val="26"/>
          <w:szCs w:val="26"/>
        </w:rPr>
      </w:pPr>
      <w:r w:rsidRPr="00280BC4">
        <w:rPr>
          <w:sz w:val="26"/>
          <w:szCs w:val="26"/>
        </w:rPr>
        <w:t xml:space="preserve">Нормативно-правовые акты в области информационной безопасности РФ </w:t>
      </w:r>
    </w:p>
    <w:p w14:paraId="26FDA6D7" w14:textId="77777777" w:rsidR="00280BC4" w:rsidRDefault="00280BC4" w:rsidP="00280BC4">
      <w:pPr>
        <w:spacing w:line="276" w:lineRule="auto"/>
        <w:jc w:val="both"/>
        <w:rPr>
          <w:sz w:val="26"/>
          <w:szCs w:val="26"/>
        </w:rPr>
      </w:pPr>
      <w:r w:rsidRPr="00280BC4">
        <w:rPr>
          <w:sz w:val="26"/>
          <w:szCs w:val="26"/>
        </w:rPr>
        <w:t xml:space="preserve">1. Конституция Российской Федерации, принята 12 декабря ___ г. </w:t>
      </w:r>
    </w:p>
    <w:p w14:paraId="6BF65501" w14:textId="77777777" w:rsidR="00280BC4" w:rsidRDefault="00280BC4" w:rsidP="00280BC4">
      <w:pPr>
        <w:spacing w:line="276" w:lineRule="auto"/>
        <w:jc w:val="both"/>
        <w:rPr>
          <w:sz w:val="26"/>
          <w:szCs w:val="26"/>
        </w:rPr>
      </w:pPr>
      <w:r w:rsidRPr="00280BC4">
        <w:rPr>
          <w:sz w:val="26"/>
          <w:szCs w:val="26"/>
        </w:rPr>
        <w:t xml:space="preserve">2. Федеральный закон от 4 мая 2011 г. № 99-ФЗ «О ___ отдельных видов деятельности». </w:t>
      </w:r>
    </w:p>
    <w:p w14:paraId="6427EB77" w14:textId="77777777" w:rsidR="00280BC4" w:rsidRDefault="00280BC4" w:rsidP="00280BC4">
      <w:pPr>
        <w:spacing w:line="276" w:lineRule="auto"/>
        <w:jc w:val="both"/>
        <w:rPr>
          <w:sz w:val="26"/>
          <w:szCs w:val="26"/>
        </w:rPr>
      </w:pPr>
      <w:r w:rsidRPr="00280BC4">
        <w:rPr>
          <w:sz w:val="26"/>
          <w:szCs w:val="26"/>
        </w:rPr>
        <w:t xml:space="preserve">3. Федеральный закон от 6 апреля 2011 </w:t>
      </w:r>
      <w:r>
        <w:rPr>
          <w:sz w:val="26"/>
          <w:szCs w:val="26"/>
        </w:rPr>
        <w:t xml:space="preserve">г. № 63-ФЗ «Об ___ подписи». </w:t>
      </w:r>
    </w:p>
    <w:p w14:paraId="6A8127D8" w14:textId="77777777" w:rsidR="00280BC4" w:rsidRDefault="00280BC4" w:rsidP="00280BC4">
      <w:pPr>
        <w:spacing w:line="276" w:lineRule="auto"/>
        <w:jc w:val="both"/>
        <w:rPr>
          <w:sz w:val="26"/>
          <w:szCs w:val="26"/>
        </w:rPr>
      </w:pPr>
      <w:r w:rsidRPr="00280BC4">
        <w:rPr>
          <w:sz w:val="26"/>
          <w:szCs w:val="26"/>
        </w:rPr>
        <w:t xml:space="preserve">4. Федеральный закон от 28 декабря 2010 г. № ___ -ФЗ «О безопасности». </w:t>
      </w:r>
    </w:p>
    <w:p w14:paraId="77E26DB8" w14:textId="77777777" w:rsidR="00280BC4" w:rsidRDefault="00280BC4" w:rsidP="00280BC4">
      <w:pPr>
        <w:spacing w:line="276" w:lineRule="auto"/>
        <w:jc w:val="both"/>
        <w:rPr>
          <w:sz w:val="26"/>
          <w:szCs w:val="26"/>
        </w:rPr>
      </w:pPr>
      <w:r w:rsidRPr="00280BC4">
        <w:rPr>
          <w:sz w:val="26"/>
          <w:szCs w:val="26"/>
        </w:rPr>
        <w:t xml:space="preserve">5. Федеральный закон от 27 июля ___ г. № 152-ФЗ «О персональных данных». </w:t>
      </w:r>
    </w:p>
    <w:p w14:paraId="44982D65" w14:textId="77777777" w:rsidR="00280BC4" w:rsidRDefault="00280BC4" w:rsidP="00280BC4">
      <w:pPr>
        <w:spacing w:line="276" w:lineRule="auto"/>
        <w:jc w:val="both"/>
        <w:rPr>
          <w:sz w:val="26"/>
          <w:szCs w:val="26"/>
        </w:rPr>
      </w:pPr>
      <w:r w:rsidRPr="00280BC4">
        <w:rPr>
          <w:sz w:val="26"/>
          <w:szCs w:val="26"/>
        </w:rPr>
        <w:t xml:space="preserve">6. Федеральный закон от 27 июля ___ г. № 149-ФЗ «Об информации, информационных технологиях и о защите информации». </w:t>
      </w:r>
    </w:p>
    <w:p w14:paraId="1D1257C8" w14:textId="77777777" w:rsidR="00280BC4" w:rsidRDefault="00280BC4" w:rsidP="00280BC4">
      <w:pPr>
        <w:spacing w:line="276" w:lineRule="auto"/>
        <w:jc w:val="both"/>
        <w:rPr>
          <w:sz w:val="26"/>
          <w:szCs w:val="26"/>
        </w:rPr>
      </w:pPr>
      <w:r w:rsidRPr="00280BC4">
        <w:rPr>
          <w:sz w:val="26"/>
          <w:szCs w:val="26"/>
        </w:rPr>
        <w:t xml:space="preserve">7. Федеральный закон от 19 декабря ___ г. № 160-ФЗ «О ратификации Конвенции Совета Европы о защите физических лиц при автоматизированной обработке персональных данных». </w:t>
      </w:r>
    </w:p>
    <w:p w14:paraId="63BE5032" w14:textId="77777777" w:rsidR="00280BC4" w:rsidRDefault="00280BC4" w:rsidP="00280BC4">
      <w:pPr>
        <w:spacing w:line="276" w:lineRule="auto"/>
        <w:jc w:val="both"/>
        <w:rPr>
          <w:sz w:val="26"/>
          <w:szCs w:val="26"/>
        </w:rPr>
      </w:pPr>
      <w:r w:rsidRPr="00280BC4">
        <w:rPr>
          <w:sz w:val="26"/>
          <w:szCs w:val="26"/>
        </w:rPr>
        <w:t xml:space="preserve">8. Федеральный закон от 7 июля ___ г. № 126-ФЗ «О связи». </w:t>
      </w:r>
    </w:p>
    <w:p w14:paraId="17178561" w14:textId="77777777" w:rsidR="00280BC4" w:rsidRDefault="00280BC4" w:rsidP="00280BC4">
      <w:pPr>
        <w:spacing w:line="276" w:lineRule="auto"/>
        <w:jc w:val="both"/>
        <w:rPr>
          <w:sz w:val="26"/>
          <w:szCs w:val="26"/>
        </w:rPr>
      </w:pPr>
      <w:r w:rsidRPr="00280BC4">
        <w:rPr>
          <w:sz w:val="26"/>
          <w:szCs w:val="26"/>
        </w:rPr>
        <w:t xml:space="preserve">9. Федеральный закон от 27 декабря ___ г. № 184-ФЗ «О техническом регулировании». </w:t>
      </w:r>
    </w:p>
    <w:p w14:paraId="7C648D56" w14:textId="77777777" w:rsidR="00280BC4" w:rsidRDefault="00280BC4" w:rsidP="00280BC4">
      <w:pPr>
        <w:spacing w:line="276" w:lineRule="auto"/>
        <w:jc w:val="both"/>
        <w:rPr>
          <w:sz w:val="26"/>
          <w:szCs w:val="26"/>
        </w:rPr>
      </w:pPr>
      <w:r w:rsidRPr="00280BC4">
        <w:rPr>
          <w:sz w:val="26"/>
          <w:szCs w:val="26"/>
        </w:rPr>
        <w:t xml:space="preserve">10. Закон РФ № 195-ФЗ от 30 декабря ___ г. «Кодекс Российской Федерации об </w:t>
      </w:r>
      <w:r w:rsidRPr="00280BC4">
        <w:rPr>
          <w:sz w:val="26"/>
          <w:szCs w:val="26"/>
        </w:rPr>
        <w:lastRenderedPageBreak/>
        <w:t xml:space="preserve">административных правонарушениях». </w:t>
      </w:r>
    </w:p>
    <w:p w14:paraId="388F17CD" w14:textId="77777777" w:rsidR="00280BC4" w:rsidRDefault="00280BC4" w:rsidP="00280BC4">
      <w:pPr>
        <w:spacing w:line="276" w:lineRule="auto"/>
        <w:jc w:val="both"/>
        <w:rPr>
          <w:sz w:val="26"/>
          <w:szCs w:val="26"/>
        </w:rPr>
      </w:pPr>
      <w:r w:rsidRPr="00280BC4">
        <w:rPr>
          <w:sz w:val="26"/>
          <w:szCs w:val="26"/>
        </w:rPr>
        <w:t xml:space="preserve">11. Закон РФ № 63-ФЗ от 13 июня ___ г. «Уголовный кодекс Российской Федерации». 12. Закон РФ № 5485-1 от 21 июля ___ г. «О государственной тайне». 13. ___ национальной безопасности Российской Федерации. Утверждена Указом Президента Российской Федерации 31 декабря 2015 г. № 683. </w:t>
      </w:r>
    </w:p>
    <w:p w14:paraId="6490DB2D" w14:textId="77777777" w:rsidR="00280BC4" w:rsidRDefault="00280BC4" w:rsidP="00280BC4">
      <w:pPr>
        <w:spacing w:line="276" w:lineRule="auto"/>
        <w:jc w:val="both"/>
        <w:rPr>
          <w:sz w:val="26"/>
          <w:szCs w:val="26"/>
        </w:rPr>
      </w:pPr>
      <w:r w:rsidRPr="00280BC4">
        <w:rPr>
          <w:sz w:val="26"/>
          <w:szCs w:val="26"/>
        </w:rPr>
        <w:t xml:space="preserve">14. ___ информационной безопасности Российской Федерации. Утверждена Президентом Российской Федерации 5 декабря 2016 г. № 646. </w:t>
      </w:r>
    </w:p>
    <w:p w14:paraId="24354709" w14:textId="77777777" w:rsidR="00280BC4" w:rsidRDefault="00280BC4" w:rsidP="00280BC4">
      <w:pPr>
        <w:spacing w:line="276" w:lineRule="auto"/>
        <w:jc w:val="both"/>
        <w:rPr>
          <w:sz w:val="26"/>
          <w:szCs w:val="26"/>
        </w:rPr>
      </w:pPr>
      <w:r w:rsidRPr="00280BC4">
        <w:rPr>
          <w:sz w:val="26"/>
          <w:szCs w:val="26"/>
        </w:rPr>
        <w:t>15. Указ Президента Российской Федерации от 12 мая 2008 г. № ___ «Вопросы системы и структуры федеральных орг</w:t>
      </w:r>
      <w:r>
        <w:rPr>
          <w:sz w:val="26"/>
          <w:szCs w:val="26"/>
        </w:rPr>
        <w:t xml:space="preserve">анов исполнительной власти». </w:t>
      </w:r>
    </w:p>
    <w:p w14:paraId="2AF2D726" w14:textId="77777777" w:rsidR="00280BC4" w:rsidRDefault="00280BC4" w:rsidP="00280BC4">
      <w:pPr>
        <w:spacing w:line="276" w:lineRule="auto"/>
        <w:jc w:val="both"/>
        <w:rPr>
          <w:sz w:val="26"/>
          <w:szCs w:val="26"/>
        </w:rPr>
      </w:pPr>
      <w:r w:rsidRPr="00280BC4">
        <w:rPr>
          <w:sz w:val="26"/>
          <w:szCs w:val="26"/>
        </w:rPr>
        <w:t xml:space="preserve">16. Указ Президента Российской Федерации от 16 августа 2004 г. № 1085 «Вопросы Федеральной службы по техническому и ___ контролю». </w:t>
      </w:r>
    </w:p>
    <w:p w14:paraId="41348D18" w14:textId="77777777" w:rsidR="00280BC4" w:rsidRDefault="00280BC4" w:rsidP="00280BC4">
      <w:pPr>
        <w:spacing w:line="276" w:lineRule="auto"/>
        <w:jc w:val="both"/>
        <w:rPr>
          <w:sz w:val="26"/>
          <w:szCs w:val="26"/>
        </w:rPr>
      </w:pPr>
      <w:r w:rsidRPr="00280BC4">
        <w:rPr>
          <w:sz w:val="26"/>
          <w:szCs w:val="26"/>
        </w:rPr>
        <w:t xml:space="preserve">17. Указ Президента Российской Федерации от 1 ноября 2008 г. № 1576 «О совете при Президенте Российской Федерации по развитию ___ общества в Российской Федерации». </w:t>
      </w:r>
    </w:p>
    <w:p w14:paraId="1815A5B7" w14:textId="77777777" w:rsidR="00280BC4" w:rsidRDefault="00280BC4" w:rsidP="00280BC4">
      <w:pPr>
        <w:spacing w:line="276" w:lineRule="auto"/>
        <w:jc w:val="both"/>
        <w:rPr>
          <w:sz w:val="26"/>
          <w:szCs w:val="26"/>
        </w:rPr>
      </w:pPr>
      <w:r w:rsidRPr="00280BC4">
        <w:rPr>
          <w:sz w:val="26"/>
          <w:szCs w:val="26"/>
        </w:rPr>
        <w:t xml:space="preserve">18. Указ Президента Российской Федерации от 30 мая 2005 г. № ___ «Об утверждении Положения о персональных данных государственного гражданского служащего Российской Федерации и ведении его личного дела». </w:t>
      </w:r>
    </w:p>
    <w:p w14:paraId="118328B6" w14:textId="77777777" w:rsidR="00280BC4" w:rsidRDefault="00280BC4" w:rsidP="00280BC4">
      <w:pPr>
        <w:spacing w:line="276" w:lineRule="auto"/>
        <w:jc w:val="both"/>
        <w:rPr>
          <w:sz w:val="26"/>
          <w:szCs w:val="26"/>
        </w:rPr>
      </w:pPr>
      <w:r w:rsidRPr="00280BC4">
        <w:rPr>
          <w:sz w:val="26"/>
          <w:szCs w:val="26"/>
        </w:rPr>
        <w:t xml:space="preserve">19. Указ Президента Российской Федерации от 17 марта 2008 г. № ___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w:t>
      </w:r>
    </w:p>
    <w:p w14:paraId="6FBD8FAD" w14:textId="77777777" w:rsidR="00280BC4" w:rsidRDefault="00280BC4" w:rsidP="00280BC4">
      <w:pPr>
        <w:spacing w:line="276" w:lineRule="auto"/>
        <w:jc w:val="both"/>
        <w:rPr>
          <w:sz w:val="26"/>
          <w:szCs w:val="26"/>
        </w:rPr>
      </w:pPr>
      <w:r w:rsidRPr="00280BC4">
        <w:rPr>
          <w:sz w:val="26"/>
          <w:szCs w:val="26"/>
        </w:rPr>
        <w:t xml:space="preserve">20. Указ Президента Российской Федерации от 6 марта ___ г. № ___ «Об утверждении перечня сведений конфиденциального характера». </w:t>
      </w:r>
    </w:p>
    <w:p w14:paraId="563DDD94" w14:textId="77777777" w:rsidR="00280BC4" w:rsidRDefault="00280BC4" w:rsidP="00280BC4">
      <w:pPr>
        <w:spacing w:line="276" w:lineRule="auto"/>
        <w:jc w:val="both"/>
        <w:rPr>
          <w:sz w:val="26"/>
          <w:szCs w:val="26"/>
        </w:rPr>
      </w:pPr>
      <w:r w:rsidRPr="00280BC4">
        <w:rPr>
          <w:sz w:val="26"/>
          <w:szCs w:val="26"/>
        </w:rPr>
        <w:t xml:space="preserve">21. Концепция долгосрочного социально-экономического развития Российской Федерации на период до ___ года. Утверждена распоряжением Правительства Российской Федерации от 17 ноября 2008 г. № 1662-р. </w:t>
      </w:r>
    </w:p>
    <w:p w14:paraId="1E6A48D1" w14:textId="77777777" w:rsidR="00280BC4" w:rsidRDefault="00280BC4" w:rsidP="00280BC4">
      <w:pPr>
        <w:spacing w:line="276" w:lineRule="auto"/>
        <w:jc w:val="both"/>
        <w:rPr>
          <w:sz w:val="26"/>
          <w:szCs w:val="26"/>
        </w:rPr>
      </w:pPr>
      <w:r w:rsidRPr="00280BC4">
        <w:rPr>
          <w:sz w:val="26"/>
          <w:szCs w:val="26"/>
        </w:rPr>
        <w:t xml:space="preserve">22. Постановление Правительства Российской Федерации от 16 марта ___ г. № 228 «О федеральной службе по надзору в сфере связи, информационных технологий и массовых коммуникаций». </w:t>
      </w:r>
    </w:p>
    <w:p w14:paraId="6E78296E" w14:textId="77777777" w:rsidR="00280BC4" w:rsidRDefault="00280BC4" w:rsidP="00280BC4">
      <w:pPr>
        <w:spacing w:line="276" w:lineRule="auto"/>
        <w:jc w:val="both"/>
        <w:rPr>
          <w:sz w:val="26"/>
          <w:szCs w:val="26"/>
        </w:rPr>
      </w:pPr>
      <w:r w:rsidRPr="00280BC4">
        <w:rPr>
          <w:sz w:val="26"/>
          <w:szCs w:val="26"/>
        </w:rPr>
        <w:t xml:space="preserve">23. Постановление Правительства Российской Федерации № ___ от 1 ноября 2012 г. «Об утверждении требований к защите ___ данных при их обработке в информационных системах персональных данных». </w:t>
      </w:r>
    </w:p>
    <w:p w14:paraId="12DA40F2" w14:textId="77777777" w:rsidR="00280BC4" w:rsidRDefault="00280BC4" w:rsidP="00280BC4">
      <w:pPr>
        <w:spacing w:line="276" w:lineRule="auto"/>
        <w:jc w:val="both"/>
        <w:rPr>
          <w:sz w:val="26"/>
          <w:szCs w:val="26"/>
        </w:rPr>
      </w:pPr>
      <w:r w:rsidRPr="00280BC4">
        <w:rPr>
          <w:sz w:val="26"/>
          <w:szCs w:val="26"/>
        </w:rPr>
        <w:t xml:space="preserve">24. Постановление Правительства Российской Федерации от 6 июля 2008 г. № ___ «Об утверждении требований к материальным носителям 23 биометрических персональных данных и технологиям хранения таких данных вне информационных систем персональных данных». </w:t>
      </w:r>
    </w:p>
    <w:p w14:paraId="59FA519D" w14:textId="77777777" w:rsidR="00280BC4" w:rsidRDefault="00280BC4" w:rsidP="00280BC4">
      <w:pPr>
        <w:spacing w:line="276" w:lineRule="auto"/>
        <w:jc w:val="both"/>
        <w:rPr>
          <w:sz w:val="26"/>
          <w:szCs w:val="26"/>
        </w:rPr>
      </w:pPr>
      <w:r w:rsidRPr="00280BC4">
        <w:rPr>
          <w:sz w:val="26"/>
          <w:szCs w:val="26"/>
        </w:rPr>
        <w:t xml:space="preserve">25. Постановление Правительства Российской Федерации от 15 сентября 2008 г. № ___ «Об утверждении положения об особенностях обработки персональных данных, осуществляемой без использования средств автоматизации». </w:t>
      </w:r>
    </w:p>
    <w:p w14:paraId="7319DBBC" w14:textId="77777777" w:rsidR="00280BC4" w:rsidRDefault="00280BC4" w:rsidP="00280BC4">
      <w:pPr>
        <w:spacing w:line="276" w:lineRule="auto"/>
        <w:jc w:val="both"/>
        <w:rPr>
          <w:sz w:val="26"/>
          <w:szCs w:val="26"/>
        </w:rPr>
      </w:pPr>
      <w:r w:rsidRPr="00280BC4">
        <w:rPr>
          <w:sz w:val="26"/>
          <w:szCs w:val="26"/>
        </w:rPr>
        <w:t xml:space="preserve">26. Постановление Правительства Российской Федерации от 3 ноября 1994 г. № </w:t>
      </w:r>
      <w:r w:rsidRPr="00280BC4">
        <w:rPr>
          <w:sz w:val="26"/>
          <w:szCs w:val="26"/>
        </w:rPr>
        <w:lastRenderedPageBreak/>
        <w:t xml:space="preserve">___ «Об утверждении Положения о порядке обращения со служебной информацией ограниченного распространения в федеральных органах исполнительной власти». </w:t>
      </w:r>
    </w:p>
    <w:p w14:paraId="420FA41F" w14:textId="77777777" w:rsidR="00280BC4" w:rsidRDefault="00280BC4" w:rsidP="00280BC4">
      <w:pPr>
        <w:spacing w:line="276" w:lineRule="auto"/>
        <w:jc w:val="both"/>
        <w:rPr>
          <w:sz w:val="26"/>
          <w:szCs w:val="26"/>
        </w:rPr>
      </w:pPr>
      <w:r w:rsidRPr="00280BC4">
        <w:rPr>
          <w:sz w:val="26"/>
          <w:szCs w:val="26"/>
        </w:rPr>
        <w:t xml:space="preserve">27. Постановление Правительства Российской Федерации от 21 марта 2012 г. № ___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28. Постановление Правительства Российской Федерации от 18 сентября 2012 г. № ___ «Об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федеральной службой по техническому и экспортному контролю». </w:t>
      </w:r>
    </w:p>
    <w:p w14:paraId="6D181798" w14:textId="77777777" w:rsidR="00280BC4" w:rsidRDefault="00280BC4" w:rsidP="00280BC4">
      <w:pPr>
        <w:spacing w:line="276" w:lineRule="auto"/>
        <w:jc w:val="both"/>
        <w:rPr>
          <w:sz w:val="26"/>
          <w:szCs w:val="26"/>
        </w:rPr>
      </w:pPr>
      <w:r w:rsidRPr="00280BC4">
        <w:rPr>
          <w:sz w:val="26"/>
          <w:szCs w:val="26"/>
        </w:rPr>
        <w:t>29. Постановление Правительства Российской Федерации от 21 ноября 2011 г. № ___ «Об организации лицензирования от</w:t>
      </w:r>
      <w:r>
        <w:rPr>
          <w:sz w:val="26"/>
          <w:szCs w:val="26"/>
        </w:rPr>
        <w:t xml:space="preserve">дельных видов деятельности». </w:t>
      </w:r>
    </w:p>
    <w:p w14:paraId="504E165B" w14:textId="77777777" w:rsidR="00280BC4" w:rsidRDefault="00280BC4" w:rsidP="00280BC4">
      <w:pPr>
        <w:spacing w:line="276" w:lineRule="auto"/>
        <w:jc w:val="both"/>
        <w:rPr>
          <w:sz w:val="26"/>
          <w:szCs w:val="26"/>
        </w:rPr>
      </w:pPr>
      <w:r w:rsidRPr="00280BC4">
        <w:rPr>
          <w:sz w:val="26"/>
          <w:szCs w:val="26"/>
        </w:rPr>
        <w:t xml:space="preserve">30. Постановление Правительства Российской Федерации от 16 апреля 2012 г. № ___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31. Постановление Правительства Российской Федерации от 3 февраля 2012 г. № ___ «О лицензировании деятельности по технической защите конфиденциальной информации». </w:t>
      </w:r>
    </w:p>
    <w:p w14:paraId="5EBC8FE0" w14:textId="77777777" w:rsidR="00280BC4" w:rsidRDefault="00280BC4" w:rsidP="00280BC4">
      <w:pPr>
        <w:spacing w:line="276" w:lineRule="auto"/>
        <w:jc w:val="both"/>
        <w:rPr>
          <w:sz w:val="26"/>
          <w:szCs w:val="26"/>
        </w:rPr>
      </w:pPr>
      <w:r w:rsidRPr="00280BC4">
        <w:rPr>
          <w:sz w:val="26"/>
          <w:szCs w:val="26"/>
        </w:rPr>
        <w:t xml:space="preserve">32. Постановление Правительства Российской Федерации от 3 марта 2012 г. № ___ «О лицензировании деятельности по разработке и (или) производству средств защиты конфиденциальной информации». </w:t>
      </w:r>
    </w:p>
    <w:p w14:paraId="02E87705" w14:textId="77777777" w:rsidR="00280BC4" w:rsidRDefault="00280BC4" w:rsidP="00280BC4">
      <w:pPr>
        <w:spacing w:line="276" w:lineRule="auto"/>
        <w:jc w:val="both"/>
        <w:rPr>
          <w:sz w:val="26"/>
          <w:szCs w:val="26"/>
        </w:rPr>
      </w:pPr>
      <w:r w:rsidRPr="00280BC4">
        <w:rPr>
          <w:sz w:val="26"/>
          <w:szCs w:val="26"/>
        </w:rPr>
        <w:t xml:space="preserve">33. Постановление Правительства РФ от 28 ноября 2011 г. № ___ «О федеральном органе исполнительной власти, уполномоченном в сфере использования </w:t>
      </w:r>
      <w:r w:rsidRPr="00280BC4">
        <w:rPr>
          <w:sz w:val="26"/>
          <w:szCs w:val="26"/>
        </w:rPr>
        <w:lastRenderedPageBreak/>
        <w:t xml:space="preserve">электронной подписи». </w:t>
      </w:r>
    </w:p>
    <w:p w14:paraId="2B2AAAD9" w14:textId="77777777" w:rsidR="00280BC4" w:rsidRDefault="00280BC4" w:rsidP="00280BC4">
      <w:pPr>
        <w:spacing w:line="276" w:lineRule="auto"/>
        <w:jc w:val="both"/>
        <w:rPr>
          <w:sz w:val="26"/>
          <w:szCs w:val="26"/>
        </w:rPr>
      </w:pPr>
      <w:r w:rsidRPr="00280BC4">
        <w:rPr>
          <w:sz w:val="26"/>
          <w:szCs w:val="26"/>
        </w:rPr>
        <w:t xml:space="preserve">34. Постановление Правительства РФ от 09 февраля 2012 г. № ___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25 установлении требований к обеспечению совместимости средств электронной подписи». </w:t>
      </w:r>
    </w:p>
    <w:p w14:paraId="1EE90ADF" w14:textId="77777777" w:rsidR="00280BC4" w:rsidRPr="00280BC4" w:rsidRDefault="00280BC4" w:rsidP="00280BC4">
      <w:pPr>
        <w:spacing w:line="276" w:lineRule="auto"/>
        <w:jc w:val="both"/>
        <w:rPr>
          <w:b/>
          <w:sz w:val="26"/>
          <w:szCs w:val="26"/>
        </w:rPr>
      </w:pPr>
      <w:r w:rsidRPr="00280BC4">
        <w:rPr>
          <w:sz w:val="26"/>
          <w:szCs w:val="26"/>
        </w:rPr>
        <w:t>35. Постановление Правительства Российской Федерации от 26 июня 1995 г. № ___ «О сертификации средств защиты информации».</w:t>
      </w:r>
    </w:p>
    <w:p w14:paraId="6D52D4CA" w14:textId="77777777" w:rsidR="00280BC4" w:rsidRDefault="00280BC4" w:rsidP="00AA66A0">
      <w:pPr>
        <w:rPr>
          <w:b/>
          <w:sz w:val="26"/>
          <w:szCs w:val="26"/>
        </w:rPr>
      </w:pPr>
    </w:p>
    <w:p w14:paraId="1DBA4A0A" w14:textId="77777777" w:rsidR="00DC2A5B" w:rsidRPr="00DC2A5B" w:rsidRDefault="00DC2A5B" w:rsidP="00AA66A0">
      <w:pPr>
        <w:rPr>
          <w:b/>
          <w:sz w:val="26"/>
          <w:szCs w:val="26"/>
        </w:rPr>
      </w:pPr>
      <w:r w:rsidRPr="00DC2A5B">
        <w:rPr>
          <w:b/>
          <w:sz w:val="26"/>
          <w:szCs w:val="26"/>
        </w:rPr>
        <w:t xml:space="preserve">Задание № </w:t>
      </w:r>
      <w:r w:rsidR="00280BC4">
        <w:rPr>
          <w:b/>
          <w:sz w:val="26"/>
          <w:szCs w:val="26"/>
        </w:rPr>
        <w:t>2</w:t>
      </w:r>
      <w:r w:rsidR="00AA66A0" w:rsidRPr="00DC2A5B">
        <w:rPr>
          <w:b/>
          <w:sz w:val="26"/>
          <w:szCs w:val="26"/>
        </w:rPr>
        <w:t xml:space="preserve">. </w:t>
      </w:r>
    </w:p>
    <w:p w14:paraId="0EB71077" w14:textId="77777777" w:rsidR="00AA66A0" w:rsidRPr="00AA66A0" w:rsidRDefault="00AA66A0" w:rsidP="00AA66A0">
      <w:pPr>
        <w:rPr>
          <w:sz w:val="26"/>
          <w:szCs w:val="26"/>
        </w:rPr>
      </w:pPr>
      <w:r w:rsidRPr="00AA66A0">
        <w:rPr>
          <w:sz w:val="26"/>
          <w:szCs w:val="26"/>
        </w:rPr>
        <w:t>Ответьте на поставленные вопросы</w:t>
      </w:r>
    </w:p>
    <w:p w14:paraId="1FFF6CDD" w14:textId="77777777" w:rsidR="00AA66A0" w:rsidRPr="00AA66A0" w:rsidRDefault="00AA66A0" w:rsidP="00AA66A0">
      <w:pPr>
        <w:jc w:val="both"/>
        <w:rPr>
          <w:sz w:val="26"/>
          <w:szCs w:val="26"/>
        </w:rPr>
      </w:pPr>
      <w:r w:rsidRPr="00AA66A0">
        <w:rPr>
          <w:sz w:val="26"/>
          <w:szCs w:val="26"/>
        </w:rPr>
        <w:t>1. Укажите основные нормативные правовые акты, регулирующие</w:t>
      </w:r>
      <w:r w:rsidR="00DC2A5B">
        <w:rPr>
          <w:sz w:val="26"/>
          <w:szCs w:val="26"/>
        </w:rPr>
        <w:t xml:space="preserve"> </w:t>
      </w:r>
      <w:r w:rsidRPr="00AA66A0">
        <w:rPr>
          <w:sz w:val="26"/>
          <w:szCs w:val="26"/>
        </w:rPr>
        <w:t>правовое обеспечение информаци</w:t>
      </w:r>
      <w:r w:rsidR="00DC2A5B">
        <w:rPr>
          <w:sz w:val="26"/>
          <w:szCs w:val="26"/>
        </w:rPr>
        <w:t xml:space="preserve">онной безопасности в Российской </w:t>
      </w:r>
      <w:r w:rsidRPr="00AA66A0">
        <w:rPr>
          <w:sz w:val="26"/>
          <w:szCs w:val="26"/>
        </w:rPr>
        <w:t>Федерации: ______________________________________________________</w:t>
      </w:r>
      <w:r w:rsidR="00DC2A5B">
        <w:rPr>
          <w:sz w:val="26"/>
          <w:szCs w:val="26"/>
        </w:rPr>
        <w:t>________________</w:t>
      </w:r>
    </w:p>
    <w:p w14:paraId="250026A4"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11D71894"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03D6A5AF"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5C9EDBBA"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55604E67"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6AACAB78" w14:textId="77777777" w:rsidR="00AA66A0" w:rsidRPr="00AA66A0" w:rsidRDefault="00AA66A0" w:rsidP="00AA66A0">
      <w:pPr>
        <w:jc w:val="both"/>
        <w:rPr>
          <w:sz w:val="26"/>
          <w:szCs w:val="26"/>
        </w:rPr>
      </w:pPr>
      <w:r w:rsidRPr="00AA66A0">
        <w:rPr>
          <w:sz w:val="26"/>
          <w:szCs w:val="26"/>
        </w:rPr>
        <w:t>___________________________________</w:t>
      </w:r>
      <w:r w:rsidR="00DC2A5B">
        <w:rPr>
          <w:sz w:val="26"/>
          <w:szCs w:val="26"/>
        </w:rPr>
        <w:t>___________________________________</w:t>
      </w:r>
    </w:p>
    <w:p w14:paraId="7D3B0391" w14:textId="77777777" w:rsidR="00AA66A0" w:rsidRPr="00AA66A0" w:rsidRDefault="00AA66A0" w:rsidP="00AA66A0">
      <w:pPr>
        <w:jc w:val="both"/>
        <w:rPr>
          <w:sz w:val="26"/>
          <w:szCs w:val="26"/>
        </w:rPr>
      </w:pPr>
      <w:r w:rsidRPr="00AA66A0">
        <w:rPr>
          <w:sz w:val="26"/>
          <w:szCs w:val="26"/>
        </w:rPr>
        <w:t>2. Объектом регулирования Феде</w:t>
      </w:r>
      <w:r w:rsidR="00DC2A5B">
        <w:rPr>
          <w:sz w:val="26"/>
          <w:szCs w:val="26"/>
        </w:rPr>
        <w:t xml:space="preserve">рального закона «Об информации, </w:t>
      </w:r>
      <w:r w:rsidRPr="00AA66A0">
        <w:rPr>
          <w:sz w:val="26"/>
          <w:szCs w:val="26"/>
        </w:rPr>
        <w:t>информационных технологиях и защите информации» являются: _________</w:t>
      </w:r>
      <w:r w:rsidR="00DC2A5B">
        <w:rPr>
          <w:sz w:val="26"/>
          <w:szCs w:val="26"/>
        </w:rPr>
        <w:t>______</w:t>
      </w:r>
    </w:p>
    <w:p w14:paraId="5C04BDDF"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3CF4F8F1"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1CFF02BB"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7E1876DA"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0B948EDF"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5D39B649" w14:textId="77777777" w:rsidR="00AA66A0" w:rsidRPr="00AA66A0" w:rsidRDefault="00AA66A0" w:rsidP="00AA66A0">
      <w:pPr>
        <w:jc w:val="both"/>
        <w:rPr>
          <w:sz w:val="26"/>
          <w:szCs w:val="26"/>
        </w:rPr>
      </w:pPr>
      <w:r w:rsidRPr="00AA66A0">
        <w:rPr>
          <w:sz w:val="26"/>
          <w:szCs w:val="26"/>
        </w:rPr>
        <w:t>_________________________________________________________________</w:t>
      </w:r>
      <w:r w:rsidR="00DC2A5B">
        <w:rPr>
          <w:sz w:val="26"/>
          <w:szCs w:val="26"/>
        </w:rPr>
        <w:t>_____</w:t>
      </w:r>
    </w:p>
    <w:p w14:paraId="0A12EDFB" w14:textId="77777777" w:rsidR="00AA66A0" w:rsidRPr="00AA66A0" w:rsidRDefault="00AA66A0" w:rsidP="00AA66A0">
      <w:pPr>
        <w:jc w:val="both"/>
        <w:rPr>
          <w:sz w:val="26"/>
          <w:szCs w:val="26"/>
        </w:rPr>
      </w:pPr>
      <w:r w:rsidRPr="00AA66A0">
        <w:rPr>
          <w:sz w:val="26"/>
          <w:szCs w:val="26"/>
        </w:rPr>
        <w:t>3. Международное законодательс</w:t>
      </w:r>
      <w:r w:rsidR="00DC2A5B">
        <w:rPr>
          <w:sz w:val="26"/>
          <w:szCs w:val="26"/>
        </w:rPr>
        <w:t xml:space="preserve">тво в области защиты информации </w:t>
      </w:r>
      <w:r w:rsidRPr="00AA66A0">
        <w:rPr>
          <w:sz w:val="26"/>
          <w:szCs w:val="26"/>
        </w:rPr>
        <w:t>включает в себя: _________________________________________________</w:t>
      </w:r>
      <w:r w:rsidR="00DC2A5B">
        <w:rPr>
          <w:sz w:val="26"/>
          <w:szCs w:val="26"/>
        </w:rPr>
        <w:t>__________________</w:t>
      </w:r>
    </w:p>
    <w:p w14:paraId="13407966" w14:textId="77777777" w:rsidR="00AA66A0" w:rsidRPr="00AA66A0" w:rsidRDefault="00AA66A0" w:rsidP="00AA66A0">
      <w:pPr>
        <w:jc w:val="both"/>
        <w:rPr>
          <w:sz w:val="26"/>
          <w:szCs w:val="26"/>
        </w:rPr>
      </w:pPr>
      <w:r w:rsidRPr="00AA66A0">
        <w:rPr>
          <w:sz w:val="26"/>
          <w:szCs w:val="26"/>
        </w:rPr>
        <w:t>_________________________________________________________________</w:t>
      </w:r>
      <w:r w:rsidR="00DC2A5B">
        <w:rPr>
          <w:sz w:val="26"/>
          <w:szCs w:val="26"/>
        </w:rPr>
        <w:t>_____</w:t>
      </w:r>
      <w:r w:rsidRPr="00AA66A0">
        <w:rPr>
          <w:sz w:val="26"/>
          <w:szCs w:val="26"/>
        </w:rPr>
        <w:t>_</w:t>
      </w:r>
    </w:p>
    <w:p w14:paraId="2B7DEEE9"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1943249B" w14:textId="77777777"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14:paraId="3FE01E7B" w14:textId="77777777" w:rsidR="00D8477E" w:rsidRPr="00DC2A5B" w:rsidRDefault="00AA66A0" w:rsidP="00DC2A5B">
      <w:pPr>
        <w:jc w:val="both"/>
        <w:rPr>
          <w:sz w:val="26"/>
          <w:szCs w:val="26"/>
        </w:rPr>
      </w:pPr>
      <w:r w:rsidRPr="00AA66A0">
        <w:rPr>
          <w:sz w:val="26"/>
          <w:szCs w:val="26"/>
        </w:rPr>
        <w:t>__________________________________________________________________</w:t>
      </w:r>
      <w:r w:rsidR="00DC2A5B">
        <w:rPr>
          <w:sz w:val="26"/>
          <w:szCs w:val="26"/>
        </w:rPr>
        <w:t>____</w:t>
      </w:r>
    </w:p>
    <w:p w14:paraId="13FE3C2A" w14:textId="77777777" w:rsidR="00DC2A5B" w:rsidRDefault="00DC2A5B" w:rsidP="00D8477E">
      <w:pPr>
        <w:pStyle w:val="a8"/>
        <w:tabs>
          <w:tab w:val="left" w:pos="1286"/>
        </w:tabs>
        <w:spacing w:line="276" w:lineRule="auto"/>
        <w:ind w:left="0" w:right="50" w:firstLine="0"/>
        <w:jc w:val="center"/>
        <w:rPr>
          <w:b/>
          <w:sz w:val="26"/>
          <w:szCs w:val="26"/>
        </w:rPr>
      </w:pPr>
    </w:p>
    <w:p w14:paraId="1B56C4D1" w14:textId="77777777" w:rsidR="00EB383C" w:rsidRDefault="00D8477E" w:rsidP="00D8477E">
      <w:pPr>
        <w:pStyle w:val="a8"/>
        <w:tabs>
          <w:tab w:val="left" w:pos="1286"/>
        </w:tabs>
        <w:spacing w:line="276" w:lineRule="auto"/>
        <w:ind w:left="0" w:right="50" w:firstLine="0"/>
        <w:jc w:val="center"/>
        <w:rPr>
          <w:b/>
          <w:sz w:val="26"/>
          <w:szCs w:val="26"/>
        </w:rPr>
      </w:pPr>
      <w:r>
        <w:rPr>
          <w:b/>
          <w:sz w:val="26"/>
          <w:szCs w:val="26"/>
        </w:rPr>
        <w:t>Темы докладов</w:t>
      </w:r>
    </w:p>
    <w:p w14:paraId="6AC94A2F" w14:textId="77777777" w:rsidR="00DC2A5B" w:rsidRPr="00DC2A5B" w:rsidRDefault="00F3017C" w:rsidP="00DC2A5B">
      <w:pPr>
        <w:tabs>
          <w:tab w:val="left" w:pos="1286"/>
        </w:tabs>
        <w:ind w:right="50"/>
        <w:jc w:val="both"/>
        <w:rPr>
          <w:sz w:val="26"/>
          <w:szCs w:val="26"/>
        </w:rPr>
      </w:pPr>
      <w:r w:rsidRPr="00DC2A5B">
        <w:rPr>
          <w:sz w:val="26"/>
          <w:szCs w:val="26"/>
        </w:rPr>
        <w:t xml:space="preserve">1. </w:t>
      </w:r>
      <w:r w:rsidR="00DC2A5B" w:rsidRPr="00DC2A5B">
        <w:rPr>
          <w:sz w:val="26"/>
          <w:szCs w:val="26"/>
        </w:rPr>
        <w:t>Перспективы развития законодательства в области информационной</w:t>
      </w:r>
      <w:r w:rsidR="00DC2A5B">
        <w:rPr>
          <w:sz w:val="26"/>
          <w:szCs w:val="26"/>
        </w:rPr>
        <w:t xml:space="preserve"> </w:t>
      </w:r>
      <w:r w:rsidR="00DC2A5B" w:rsidRPr="00DC2A5B">
        <w:rPr>
          <w:sz w:val="26"/>
          <w:szCs w:val="26"/>
        </w:rPr>
        <w:t>безопасности.</w:t>
      </w:r>
    </w:p>
    <w:p w14:paraId="472FD91F" w14:textId="77777777" w:rsidR="00DC2A5B" w:rsidRPr="00DC2A5B" w:rsidRDefault="00DC2A5B" w:rsidP="00DC2A5B">
      <w:pPr>
        <w:tabs>
          <w:tab w:val="left" w:pos="1286"/>
        </w:tabs>
        <w:ind w:right="50"/>
        <w:jc w:val="both"/>
        <w:rPr>
          <w:sz w:val="26"/>
          <w:szCs w:val="26"/>
        </w:rPr>
      </w:pPr>
      <w:r w:rsidRPr="00DC2A5B">
        <w:rPr>
          <w:sz w:val="26"/>
          <w:szCs w:val="26"/>
        </w:rPr>
        <w:t>2. Правовой режим участия в международном информационном обмене.</w:t>
      </w:r>
    </w:p>
    <w:p w14:paraId="11A95168" w14:textId="77777777" w:rsidR="00C131F3" w:rsidRDefault="00DC2A5B" w:rsidP="00DC2A5B">
      <w:pPr>
        <w:tabs>
          <w:tab w:val="left" w:pos="1286"/>
        </w:tabs>
        <w:ind w:right="50"/>
        <w:jc w:val="both"/>
        <w:rPr>
          <w:sz w:val="26"/>
          <w:szCs w:val="26"/>
        </w:rPr>
      </w:pPr>
      <w:r w:rsidRPr="00DC2A5B">
        <w:rPr>
          <w:sz w:val="26"/>
          <w:szCs w:val="26"/>
        </w:rPr>
        <w:t>3.</w:t>
      </w:r>
      <w:r w:rsidR="00E215FA">
        <w:rPr>
          <w:sz w:val="26"/>
          <w:szCs w:val="26"/>
        </w:rPr>
        <w:t> </w:t>
      </w:r>
      <w:r w:rsidRPr="00DC2A5B">
        <w:rPr>
          <w:sz w:val="26"/>
          <w:szCs w:val="26"/>
        </w:rPr>
        <w:t>Международное сотрудничество в области борьбы с компьютерными</w:t>
      </w:r>
      <w:r>
        <w:rPr>
          <w:sz w:val="26"/>
          <w:szCs w:val="26"/>
        </w:rPr>
        <w:t xml:space="preserve"> </w:t>
      </w:r>
      <w:r w:rsidRPr="00DC2A5B">
        <w:rPr>
          <w:sz w:val="26"/>
          <w:szCs w:val="26"/>
        </w:rPr>
        <w:t>преступлениями.</w:t>
      </w:r>
    </w:p>
    <w:p w14:paraId="27A4BFC6" w14:textId="77777777" w:rsidR="00DC2A5B" w:rsidRDefault="00DC2A5B" w:rsidP="00280BC4">
      <w:pPr>
        <w:pStyle w:val="a8"/>
        <w:tabs>
          <w:tab w:val="left" w:pos="1286"/>
        </w:tabs>
        <w:ind w:left="0" w:right="50" w:firstLine="0"/>
        <w:jc w:val="both"/>
        <w:rPr>
          <w:sz w:val="26"/>
          <w:szCs w:val="26"/>
        </w:rPr>
      </w:pPr>
      <w:r>
        <w:rPr>
          <w:sz w:val="26"/>
          <w:szCs w:val="26"/>
        </w:rPr>
        <w:t>4</w:t>
      </w:r>
      <w:r w:rsidR="00C131F3">
        <w:rPr>
          <w:sz w:val="26"/>
          <w:szCs w:val="26"/>
        </w:rPr>
        <w:t xml:space="preserve">. </w:t>
      </w:r>
      <w:r w:rsidR="00C131F3" w:rsidRPr="00C131F3">
        <w:rPr>
          <w:sz w:val="26"/>
          <w:szCs w:val="26"/>
        </w:rPr>
        <w:t>В чем заключается защита информации и прав субъектов в области информационных процессов и информатизации?</w:t>
      </w:r>
    </w:p>
    <w:p w14:paraId="765DE339" w14:textId="77777777" w:rsidR="00280BC4" w:rsidRPr="00280BC4" w:rsidRDefault="00280BC4" w:rsidP="00280BC4">
      <w:pPr>
        <w:pStyle w:val="a8"/>
        <w:tabs>
          <w:tab w:val="left" w:pos="1286"/>
        </w:tabs>
        <w:ind w:left="0" w:right="50" w:firstLine="0"/>
        <w:jc w:val="both"/>
        <w:rPr>
          <w:sz w:val="26"/>
          <w:szCs w:val="26"/>
        </w:rPr>
      </w:pPr>
    </w:p>
    <w:p w14:paraId="0AE2E8D0" w14:textId="77777777" w:rsidR="00AA59EC" w:rsidRDefault="00AA59EC" w:rsidP="00154B63">
      <w:pPr>
        <w:pStyle w:val="1"/>
        <w:spacing w:before="72"/>
        <w:ind w:left="0" w:right="12"/>
      </w:pPr>
    </w:p>
    <w:p w14:paraId="3E0A24A4" w14:textId="77777777" w:rsidR="00EB383C" w:rsidRDefault="00EB383C" w:rsidP="00154B63">
      <w:pPr>
        <w:pStyle w:val="1"/>
        <w:spacing w:before="72"/>
        <w:ind w:left="0" w:right="12"/>
      </w:pPr>
      <w:r>
        <w:lastRenderedPageBreak/>
        <w:t>ПРАКТИЧЕСКАЯ ПОДГОТОВКА</w:t>
      </w:r>
      <w:r>
        <w:rPr>
          <w:spacing w:val="-3"/>
        </w:rPr>
        <w:t xml:space="preserve"> </w:t>
      </w:r>
      <w:r>
        <w:t>№</w:t>
      </w:r>
      <w:r>
        <w:rPr>
          <w:spacing w:val="-6"/>
        </w:rPr>
        <w:t xml:space="preserve"> </w:t>
      </w:r>
      <w:r>
        <w:t>3</w:t>
      </w:r>
    </w:p>
    <w:p w14:paraId="262C8072" w14:textId="77777777" w:rsidR="00EB383C" w:rsidRDefault="00EB383C" w:rsidP="00154B63">
      <w:pPr>
        <w:jc w:val="center"/>
        <w:rPr>
          <w:b/>
          <w:sz w:val="26"/>
          <w:szCs w:val="26"/>
        </w:rPr>
      </w:pPr>
      <w:r>
        <w:rPr>
          <w:b/>
          <w:sz w:val="26"/>
          <w:szCs w:val="26"/>
        </w:rPr>
        <w:t>Организация работы по определению состава, засекречиванию и</w:t>
      </w:r>
    </w:p>
    <w:p w14:paraId="1448593A" w14:textId="77777777" w:rsidR="00EB383C" w:rsidRDefault="00EB383C" w:rsidP="00154B63">
      <w:pPr>
        <w:jc w:val="center"/>
        <w:rPr>
          <w:b/>
          <w:sz w:val="26"/>
          <w:szCs w:val="26"/>
        </w:rPr>
      </w:pPr>
      <w:r>
        <w:rPr>
          <w:b/>
          <w:sz w:val="26"/>
          <w:szCs w:val="26"/>
        </w:rPr>
        <w:t>рассекречиванию конфиденциальной информации</w:t>
      </w:r>
    </w:p>
    <w:p w14:paraId="3693C84F" w14:textId="77777777" w:rsidR="00EB383C" w:rsidRDefault="00EB383C" w:rsidP="00154B63">
      <w:pPr>
        <w:pStyle w:val="1"/>
        <w:ind w:left="0"/>
      </w:pPr>
    </w:p>
    <w:p w14:paraId="5E78480D" w14:textId="77777777" w:rsidR="00EB383C" w:rsidRDefault="00EB383C" w:rsidP="00236C7A">
      <w:pPr>
        <w:pStyle w:val="1"/>
        <w:ind w:left="0"/>
      </w:pPr>
      <w:r>
        <w:t>Теоретическая</w:t>
      </w:r>
      <w:r>
        <w:rPr>
          <w:spacing w:val="-6"/>
        </w:rPr>
        <w:t xml:space="preserve"> </w:t>
      </w:r>
      <w:r>
        <w:t>часть</w:t>
      </w:r>
    </w:p>
    <w:p w14:paraId="47711442"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Конфиденциальной информацией считаются персональные данные граждан, секреты коммерческой деятельности фирм, служебные и государственные тайны, материалы судопроизводства.</w:t>
      </w:r>
      <w:r>
        <w:rPr>
          <w:color w:val="000000" w:themeColor="text1"/>
          <w:sz w:val="26"/>
          <w:szCs w:val="26"/>
        </w:rPr>
        <w:br/>
        <w:t>Охрана конфиденциальной информации подразумевает проведение мероприятий по физической и технической защите секретных материалов. Безопасность достигается путем ограничения доступа к секретным данным, сохранения их достоверности и целостности в процессе работы с уязвимой информацией.</w:t>
      </w:r>
    </w:p>
    <w:p w14:paraId="5822F347"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Существует несколько возможных каналов утечки ценной информации. Прямые каналы утечки информации – это непосредственное копирование важных документов или нарушение коммерческой тайны.</w:t>
      </w:r>
    </w:p>
    <w:p w14:paraId="4FDBD9B0"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К косвенным относят:</w:t>
      </w:r>
    </w:p>
    <w:p w14:paraId="403B082F"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 потерю или кражу устройств – носителей информации;</w:t>
      </w:r>
    </w:p>
    <w:p w14:paraId="33B5C559"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 неправильную утилизацию данных, подлежащих уничтожению;</w:t>
      </w:r>
    </w:p>
    <w:p w14:paraId="5F60ABBD"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 дистанционное прослушивание или фотографирование документов с секретной информацией;</w:t>
      </w:r>
    </w:p>
    <w:p w14:paraId="1AA96BA5"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 радиоперехват сообщений.</w:t>
      </w:r>
    </w:p>
    <w:p w14:paraId="709367B0"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Виновниками разглашения персональной информации зачастую становятся социальные сети. Нередко в Интернет попадают материалы с информацией о личной жизни, семейных тайнах граждан. Мошенники могут получить доступ к эле</w:t>
      </w:r>
      <w:r w:rsidR="00253FD8">
        <w:rPr>
          <w:color w:val="000000" w:themeColor="text1"/>
          <w:sz w:val="26"/>
          <w:szCs w:val="26"/>
        </w:rPr>
        <w:t>ктронным кошелькам. Чтобы защити</w:t>
      </w:r>
      <w:r>
        <w:rPr>
          <w:color w:val="000000" w:themeColor="text1"/>
          <w:sz w:val="26"/>
          <w:szCs w:val="26"/>
        </w:rPr>
        <w:t>ться, приходится использовать сложные пароли и принимать другие меры безопасности.</w:t>
      </w:r>
    </w:p>
    <w:p w14:paraId="61FDC777"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Существуют различные приемы похищения информации: акустические (подслушивание), оптические (видеосъемка). Для перехвата данных могут быть использованы электромагнитные, электронные и другие устройства. </w:t>
      </w:r>
    </w:p>
    <w:p w14:paraId="5FDA1C3C"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Для компаний, нуждающихся в защите ценной информации, разработаны специальные системы защиты информации класса </w:t>
      </w:r>
      <w:hyperlink r:id="rId6" w:history="1">
        <w:r>
          <w:rPr>
            <w:rStyle w:val="a3"/>
            <w:rFonts w:eastAsiaTheme="majorEastAsia"/>
            <w:color w:val="000000" w:themeColor="text1"/>
          </w:rPr>
          <w:t>DLP</w:t>
        </w:r>
      </w:hyperlink>
      <w:r>
        <w:rPr>
          <w:color w:val="000000" w:themeColor="text1"/>
          <w:sz w:val="26"/>
          <w:szCs w:val="26"/>
        </w:rPr>
        <w:t> (</w:t>
      </w:r>
      <w:proofErr w:type="spellStart"/>
      <w:r>
        <w:rPr>
          <w:color w:val="000000" w:themeColor="text1"/>
          <w:sz w:val="26"/>
          <w:szCs w:val="26"/>
        </w:rPr>
        <w:t>Data</w:t>
      </w:r>
      <w:proofErr w:type="spellEnd"/>
      <w:r>
        <w:rPr>
          <w:color w:val="000000" w:themeColor="text1"/>
          <w:sz w:val="26"/>
          <w:szCs w:val="26"/>
        </w:rPr>
        <w:t xml:space="preserve"> </w:t>
      </w:r>
      <w:proofErr w:type="spellStart"/>
      <w:r>
        <w:rPr>
          <w:color w:val="000000" w:themeColor="text1"/>
          <w:sz w:val="26"/>
          <w:szCs w:val="26"/>
        </w:rPr>
        <w:t>Loss</w:t>
      </w:r>
      <w:proofErr w:type="spellEnd"/>
      <w:r>
        <w:rPr>
          <w:color w:val="000000" w:themeColor="text1"/>
          <w:sz w:val="26"/>
          <w:szCs w:val="26"/>
        </w:rPr>
        <w:t xml:space="preserve"> </w:t>
      </w:r>
      <w:proofErr w:type="spellStart"/>
      <w:r>
        <w:rPr>
          <w:color w:val="000000" w:themeColor="text1"/>
          <w:sz w:val="26"/>
          <w:szCs w:val="26"/>
        </w:rPr>
        <w:t>Prevention</w:t>
      </w:r>
      <w:proofErr w:type="spellEnd"/>
      <w:r>
        <w:rPr>
          <w:color w:val="000000" w:themeColor="text1"/>
          <w:sz w:val="26"/>
          <w:szCs w:val="26"/>
        </w:rPr>
        <w:t>). С их помощью можно узнать, кто работал с секретной информацией и куда ее передал. Оценивается степень защищенности информации и риск утечки.</w:t>
      </w:r>
    </w:p>
    <w:p w14:paraId="4D7A1B3D" w14:textId="77777777" w:rsidR="00EB383C" w:rsidRDefault="00EB383C" w:rsidP="00154B63">
      <w:pPr>
        <w:pStyle w:val="2"/>
        <w:shd w:val="clear" w:color="auto" w:fill="FFFFFF"/>
        <w:tabs>
          <w:tab w:val="left" w:pos="9214"/>
        </w:tabs>
        <w:spacing w:before="0"/>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Как обеспечивается безопасность </w:t>
      </w:r>
    </w:p>
    <w:p w14:paraId="6073CD26" w14:textId="77777777"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Для сохранения конфиденциальных сведений от разглашения используются следующие приемы:</w:t>
      </w:r>
    </w:p>
    <w:p w14:paraId="55920A6A"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b/>
          <w:bCs/>
          <w:color w:val="000000" w:themeColor="text1"/>
          <w:sz w:val="26"/>
          <w:szCs w:val="26"/>
        </w:rPr>
        <w:t>1. </w:t>
      </w:r>
      <w:r>
        <w:rPr>
          <w:rStyle w:val="aa"/>
        </w:rPr>
        <w:t>Сертификация данных.</w:t>
      </w:r>
      <w:r>
        <w:rPr>
          <w:color w:val="000000" w:themeColor="text1"/>
          <w:sz w:val="26"/>
          <w:szCs w:val="26"/>
        </w:rPr>
        <w:t> При разработке мер по защите информации учитывают требования нормативных документов. В них регламентируются средства, обеспечивающие конфиденциальность данных. Сертификация – это проверка соответствия защитных мер установленным нормам работы с секретной информацией.</w:t>
      </w:r>
    </w:p>
    <w:p w14:paraId="5EA655A7"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b/>
          <w:bCs/>
          <w:color w:val="000000" w:themeColor="text1"/>
          <w:sz w:val="26"/>
          <w:szCs w:val="26"/>
        </w:rPr>
        <w:t>2. </w:t>
      </w:r>
      <w:r>
        <w:rPr>
          <w:rStyle w:val="aa"/>
        </w:rPr>
        <w:t>Лицензирование</w:t>
      </w:r>
      <w:r w:rsidR="00253FD8">
        <w:rPr>
          <w:color w:val="000000" w:themeColor="text1"/>
          <w:sz w:val="26"/>
          <w:szCs w:val="26"/>
        </w:rPr>
        <w:t xml:space="preserve"> - </w:t>
      </w:r>
      <w:r>
        <w:rPr>
          <w:color w:val="000000" w:themeColor="text1"/>
          <w:sz w:val="26"/>
          <w:szCs w:val="26"/>
        </w:rPr>
        <w:t>выдача разрешения на определенный вид деятельности или использование изобретения. Если дело касается информации, не подлежащей разглашению, осуществляется контроль за соблюдением условий и требований конфиденциальности, оговоренных в лицензии.</w:t>
      </w:r>
    </w:p>
    <w:p w14:paraId="2E30DD02" w14:textId="77777777" w:rsidR="00343A1B" w:rsidRDefault="00EB383C" w:rsidP="00236C7A">
      <w:pPr>
        <w:pStyle w:val="a5"/>
        <w:shd w:val="clear" w:color="auto" w:fill="FFFFFF"/>
        <w:spacing w:before="0" w:beforeAutospacing="0" w:after="0" w:afterAutospacing="0"/>
        <w:ind w:firstLine="709"/>
        <w:jc w:val="both"/>
        <w:rPr>
          <w:color w:val="000000" w:themeColor="text1"/>
          <w:sz w:val="26"/>
          <w:szCs w:val="26"/>
        </w:rPr>
      </w:pPr>
      <w:r>
        <w:rPr>
          <w:b/>
          <w:bCs/>
          <w:color w:val="000000" w:themeColor="text1"/>
          <w:sz w:val="26"/>
          <w:szCs w:val="26"/>
        </w:rPr>
        <w:t>3. </w:t>
      </w:r>
      <w:r>
        <w:rPr>
          <w:rStyle w:val="aa"/>
        </w:rPr>
        <w:t>Категорирование</w:t>
      </w:r>
      <w:r w:rsidR="00253FD8">
        <w:rPr>
          <w:color w:val="000000" w:themeColor="text1"/>
          <w:sz w:val="26"/>
          <w:szCs w:val="26"/>
        </w:rPr>
        <w:t xml:space="preserve"> - </w:t>
      </w:r>
      <w:r>
        <w:rPr>
          <w:color w:val="000000" w:themeColor="text1"/>
          <w:sz w:val="26"/>
          <w:szCs w:val="26"/>
        </w:rPr>
        <w:t xml:space="preserve">разделение объектов на категории секретности и с </w:t>
      </w:r>
      <w:proofErr w:type="spellStart"/>
      <w:r w:rsidR="00343A1B">
        <w:rPr>
          <w:color w:val="000000" w:themeColor="text1"/>
          <w:sz w:val="26"/>
          <w:szCs w:val="26"/>
        </w:rPr>
        <w:t>уче</w:t>
      </w:r>
      <w:proofErr w:type="spellEnd"/>
      <w:r w:rsidR="00343A1B">
        <w:rPr>
          <w:color w:val="000000" w:themeColor="text1"/>
          <w:sz w:val="26"/>
          <w:szCs w:val="26"/>
        </w:rPr>
        <w:t>-</w:t>
      </w:r>
    </w:p>
    <w:p w14:paraId="239B5A70" w14:textId="77777777" w:rsidR="00EB383C" w:rsidRDefault="00EB383C" w:rsidP="00343A1B">
      <w:pPr>
        <w:pStyle w:val="a5"/>
        <w:shd w:val="clear" w:color="auto" w:fill="FFFFFF"/>
        <w:spacing w:before="0" w:beforeAutospacing="0" w:after="0" w:afterAutospacing="0"/>
        <w:jc w:val="both"/>
        <w:rPr>
          <w:color w:val="000000" w:themeColor="text1"/>
          <w:sz w:val="26"/>
          <w:szCs w:val="26"/>
        </w:rPr>
      </w:pPr>
      <w:r>
        <w:rPr>
          <w:color w:val="000000" w:themeColor="text1"/>
          <w:sz w:val="26"/>
          <w:szCs w:val="26"/>
        </w:rPr>
        <w:lastRenderedPageBreak/>
        <w:t>том опасности утечки данных при работе с секретной информацией.</w:t>
      </w:r>
    </w:p>
    <w:p w14:paraId="19E943D2"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b/>
          <w:bCs/>
          <w:color w:val="000000" w:themeColor="text1"/>
          <w:sz w:val="26"/>
          <w:szCs w:val="26"/>
        </w:rPr>
        <w:t>4. </w:t>
      </w:r>
      <w:r>
        <w:rPr>
          <w:rStyle w:val="aa"/>
        </w:rPr>
        <w:t>Аттестация</w:t>
      </w:r>
      <w:r w:rsidR="00253FD8">
        <w:rPr>
          <w:color w:val="000000" w:themeColor="text1"/>
          <w:sz w:val="26"/>
          <w:szCs w:val="26"/>
        </w:rPr>
        <w:t xml:space="preserve"> - </w:t>
      </w:r>
      <w:r>
        <w:rPr>
          <w:color w:val="000000" w:themeColor="text1"/>
          <w:sz w:val="26"/>
          <w:szCs w:val="26"/>
        </w:rPr>
        <w:t>проверка помещений, в которых хранятся конфиденциальные материалы, на соответствие требованиям безопасности и наличие необходимых технических средств.</w:t>
      </w:r>
    </w:p>
    <w:p w14:paraId="24DB8D8E"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Руководители компаний, владеющих секретной информацией, должны иметь перечень сведений, не подлежащих разглашению, а также поименный список лиц, имеющих допуск к таким материалам. При приеме на работу новых сотрудников предупреждают о недопустимости разглашения служебной информации и о грозящей ответственности.</w:t>
      </w:r>
    </w:p>
    <w:p w14:paraId="15D25841"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Если дело не касается государственных тайн, руководители предприятий сами устанавливают степень конфиденциальности информации, а также выбирают методики и средства ее защиты. При этом руководство берет на себя ответственность за неправильное обращение с ценной информацией и определяет возможные последствия. Все мероприятия по информационной защите осуществляются в соответствии с федеральным законом и указами президента Российской Федерации.</w:t>
      </w:r>
    </w:p>
    <w:p w14:paraId="41907D05" w14:textId="77777777" w:rsidR="00EB383C" w:rsidRDefault="00EB383C" w:rsidP="00236C7A">
      <w:pPr>
        <w:pStyle w:val="1"/>
        <w:ind w:left="0"/>
        <w:jc w:val="both"/>
      </w:pPr>
    </w:p>
    <w:p w14:paraId="5F1906A0" w14:textId="77777777" w:rsidR="00EB383C" w:rsidRDefault="00EB383C" w:rsidP="00236C7A">
      <w:pPr>
        <w:pStyle w:val="1"/>
        <w:spacing w:before="72"/>
        <w:ind w:left="0" w:right="50" w:firstLine="142"/>
      </w:pPr>
      <w:r>
        <w:t>Алгоритм выполнения работы (решения задачи)</w:t>
      </w:r>
    </w:p>
    <w:p w14:paraId="5E2011D9" w14:textId="77777777" w:rsidR="00343A1B" w:rsidRDefault="00343A1B" w:rsidP="00343A1B">
      <w:pPr>
        <w:pStyle w:val="1"/>
        <w:spacing w:before="72"/>
        <w:ind w:left="0" w:right="50" w:firstLine="709"/>
        <w:jc w:val="both"/>
        <w:rPr>
          <w:b w:val="0"/>
        </w:rPr>
      </w:pPr>
      <w:r w:rsidRPr="00343A1B">
        <w:rPr>
          <w:b w:val="0"/>
        </w:rPr>
        <w:t xml:space="preserve">При подготовке к лабораторно-практическим занятиям студент должен: </w:t>
      </w:r>
    </w:p>
    <w:p w14:paraId="0F5996FD" w14:textId="77777777" w:rsidR="00343A1B" w:rsidRDefault="00343A1B" w:rsidP="00343A1B">
      <w:pPr>
        <w:pStyle w:val="1"/>
        <w:spacing w:before="72"/>
        <w:ind w:left="0" w:right="50" w:firstLine="709"/>
        <w:jc w:val="both"/>
        <w:rPr>
          <w:b w:val="0"/>
        </w:rPr>
      </w:pPr>
      <w:r w:rsidRPr="00343A1B">
        <w:rPr>
          <w:b w:val="0"/>
        </w:rPr>
        <w:t xml:space="preserve">1) ознакомиться с методическими указаниями по лабораторно-практическим занятиям с целью осознания задач лабораторной работы; </w:t>
      </w:r>
    </w:p>
    <w:p w14:paraId="7B0223A0" w14:textId="77777777" w:rsidR="00343A1B" w:rsidRDefault="00343A1B" w:rsidP="00343A1B">
      <w:pPr>
        <w:pStyle w:val="1"/>
        <w:spacing w:before="72"/>
        <w:ind w:left="0" w:right="50" w:firstLine="709"/>
        <w:jc w:val="both"/>
        <w:rPr>
          <w:b w:val="0"/>
        </w:rPr>
      </w:pPr>
      <w:r w:rsidRPr="00343A1B">
        <w:rPr>
          <w:b w:val="0"/>
        </w:rPr>
        <w:t xml:space="preserve">2) четко представить себе ход занятий в зависимости от плана, продумать порядок действий в ходе выполнения работы; </w:t>
      </w:r>
    </w:p>
    <w:p w14:paraId="1C1DA86A" w14:textId="77777777" w:rsidR="00343A1B" w:rsidRDefault="00343A1B" w:rsidP="00343A1B">
      <w:pPr>
        <w:pStyle w:val="1"/>
        <w:spacing w:before="72"/>
        <w:ind w:left="0" w:right="50" w:firstLine="709"/>
        <w:jc w:val="both"/>
        <w:rPr>
          <w:b w:val="0"/>
        </w:rPr>
      </w:pPr>
      <w:r w:rsidRPr="00343A1B">
        <w:rPr>
          <w:b w:val="0"/>
        </w:rPr>
        <w:t xml:space="preserve">3) изучить теоретические основы лекционного курса, в которых раскрывается тема лабораторно-практического занятия в отведенное для внеаудиторной самостоятельной работы время; </w:t>
      </w:r>
    </w:p>
    <w:p w14:paraId="38D2A494" w14:textId="77777777" w:rsidR="00343A1B" w:rsidRDefault="00343A1B" w:rsidP="00343A1B">
      <w:pPr>
        <w:pStyle w:val="1"/>
        <w:spacing w:before="72"/>
        <w:ind w:left="0" w:right="50" w:firstLine="709"/>
        <w:jc w:val="both"/>
        <w:rPr>
          <w:b w:val="0"/>
        </w:rPr>
      </w:pPr>
      <w:r w:rsidRPr="00343A1B">
        <w:rPr>
          <w:b w:val="0"/>
        </w:rPr>
        <w:t xml:space="preserve">4) прочитать рекомендованную литературу и ответить на поставленные в задании вопросы; </w:t>
      </w:r>
    </w:p>
    <w:p w14:paraId="040092D8" w14:textId="77777777" w:rsidR="00EB383C" w:rsidRDefault="00343A1B" w:rsidP="00343A1B">
      <w:pPr>
        <w:pStyle w:val="1"/>
        <w:spacing w:before="72"/>
        <w:ind w:left="0" w:right="50" w:firstLine="709"/>
        <w:jc w:val="both"/>
        <w:rPr>
          <w:b w:val="0"/>
        </w:rPr>
      </w:pPr>
      <w:r w:rsidRPr="00343A1B">
        <w:rPr>
          <w:b w:val="0"/>
        </w:rPr>
        <w:t>5) ознакомиться с инструктивными материалами по техники безопасности.</w:t>
      </w:r>
    </w:p>
    <w:p w14:paraId="250E0A1D" w14:textId="77777777" w:rsidR="00EB383C" w:rsidRDefault="00EB383C" w:rsidP="00236C7A">
      <w:pPr>
        <w:pStyle w:val="a8"/>
        <w:tabs>
          <w:tab w:val="left" w:pos="1286"/>
        </w:tabs>
        <w:ind w:left="0" w:right="50" w:firstLine="0"/>
        <w:jc w:val="center"/>
        <w:rPr>
          <w:b/>
          <w:sz w:val="26"/>
          <w:szCs w:val="26"/>
        </w:rPr>
      </w:pPr>
    </w:p>
    <w:p w14:paraId="26A6C35E" w14:textId="77777777" w:rsidR="00EB383C" w:rsidRDefault="00AA59EC" w:rsidP="00236C7A">
      <w:pPr>
        <w:pStyle w:val="a8"/>
        <w:tabs>
          <w:tab w:val="left" w:pos="1286"/>
        </w:tabs>
        <w:ind w:left="0" w:right="50" w:firstLine="0"/>
        <w:jc w:val="center"/>
        <w:rPr>
          <w:b/>
          <w:sz w:val="26"/>
          <w:szCs w:val="26"/>
        </w:rPr>
      </w:pPr>
      <w:r>
        <w:rPr>
          <w:b/>
          <w:sz w:val="26"/>
          <w:szCs w:val="26"/>
        </w:rPr>
        <w:t>Вопросы на практическую подготовку</w:t>
      </w:r>
      <w:r w:rsidR="00EB383C">
        <w:rPr>
          <w:b/>
          <w:sz w:val="26"/>
          <w:szCs w:val="26"/>
        </w:rPr>
        <w:t xml:space="preserve"> </w:t>
      </w:r>
    </w:p>
    <w:p w14:paraId="66A1B5E7" w14:textId="77777777" w:rsidR="00253FD8" w:rsidRPr="00253FD8" w:rsidRDefault="00253FD8" w:rsidP="00D85C90">
      <w:pPr>
        <w:pStyle w:val="a8"/>
        <w:tabs>
          <w:tab w:val="left" w:pos="1286"/>
        </w:tabs>
        <w:spacing w:line="276" w:lineRule="auto"/>
        <w:ind w:left="0" w:right="50" w:firstLine="0"/>
        <w:jc w:val="both"/>
        <w:rPr>
          <w:sz w:val="26"/>
          <w:szCs w:val="26"/>
        </w:rPr>
      </w:pPr>
      <w:r w:rsidRPr="00253FD8">
        <w:rPr>
          <w:sz w:val="26"/>
          <w:szCs w:val="26"/>
        </w:rPr>
        <w:t>1. Какие отношения регулирует Закон РФ «О государственной тайне»?</w:t>
      </w:r>
    </w:p>
    <w:p w14:paraId="64CC4711" w14:textId="77777777" w:rsidR="00253FD8" w:rsidRPr="00253FD8" w:rsidRDefault="00253FD8" w:rsidP="00D85C90">
      <w:pPr>
        <w:pStyle w:val="a8"/>
        <w:tabs>
          <w:tab w:val="left" w:pos="1286"/>
        </w:tabs>
        <w:spacing w:line="276" w:lineRule="auto"/>
        <w:ind w:left="0" w:right="50" w:firstLine="0"/>
        <w:jc w:val="both"/>
        <w:rPr>
          <w:sz w:val="26"/>
          <w:szCs w:val="26"/>
        </w:rPr>
      </w:pPr>
      <w:r w:rsidRPr="00253FD8">
        <w:rPr>
          <w:sz w:val="26"/>
          <w:szCs w:val="26"/>
        </w:rPr>
        <w:t>2. Дайте определение понятию «государственная тайна».</w:t>
      </w:r>
    </w:p>
    <w:p w14:paraId="0BCF4373" w14:textId="77777777" w:rsidR="00253FD8" w:rsidRPr="00253FD8" w:rsidRDefault="00C131F3" w:rsidP="00D85C90">
      <w:pPr>
        <w:pStyle w:val="a8"/>
        <w:tabs>
          <w:tab w:val="left" w:pos="1286"/>
        </w:tabs>
        <w:spacing w:line="276" w:lineRule="auto"/>
        <w:ind w:left="0" w:right="50" w:firstLine="0"/>
        <w:jc w:val="both"/>
        <w:rPr>
          <w:sz w:val="26"/>
          <w:szCs w:val="26"/>
        </w:rPr>
      </w:pPr>
      <w:r>
        <w:rPr>
          <w:sz w:val="26"/>
          <w:szCs w:val="26"/>
        </w:rPr>
        <w:t>3. </w:t>
      </w:r>
      <w:r w:rsidR="00253FD8" w:rsidRPr="00253FD8">
        <w:rPr>
          <w:sz w:val="26"/>
          <w:szCs w:val="26"/>
        </w:rPr>
        <w:t>Дайте определение понятию «н</w:t>
      </w:r>
      <w:r w:rsidR="00253FD8">
        <w:rPr>
          <w:sz w:val="26"/>
          <w:szCs w:val="26"/>
        </w:rPr>
        <w:t xml:space="preserve">осители сведений, составляющих </w:t>
      </w:r>
      <w:r w:rsidR="00253FD8" w:rsidRPr="00253FD8">
        <w:rPr>
          <w:sz w:val="26"/>
          <w:szCs w:val="26"/>
        </w:rPr>
        <w:t>государственную тайну».</w:t>
      </w:r>
    </w:p>
    <w:p w14:paraId="295B5850" w14:textId="77777777" w:rsidR="00253FD8" w:rsidRPr="00253FD8" w:rsidRDefault="00343A1B" w:rsidP="00D85C90">
      <w:pPr>
        <w:pStyle w:val="a8"/>
        <w:tabs>
          <w:tab w:val="left" w:pos="1286"/>
        </w:tabs>
        <w:spacing w:line="276" w:lineRule="auto"/>
        <w:ind w:left="0" w:right="50" w:firstLine="0"/>
        <w:jc w:val="both"/>
        <w:rPr>
          <w:sz w:val="26"/>
          <w:szCs w:val="26"/>
        </w:rPr>
      </w:pPr>
      <w:r>
        <w:rPr>
          <w:sz w:val="26"/>
          <w:szCs w:val="26"/>
        </w:rPr>
        <w:t>4.</w:t>
      </w:r>
      <w:r w:rsidR="00253FD8" w:rsidRPr="00253FD8">
        <w:rPr>
          <w:sz w:val="26"/>
          <w:szCs w:val="26"/>
        </w:rPr>
        <w:t xml:space="preserve">  Дайте определение понятию «гриф секретности».</w:t>
      </w:r>
    </w:p>
    <w:p w14:paraId="3057BE1E" w14:textId="77777777" w:rsidR="00253FD8" w:rsidRDefault="00343A1B" w:rsidP="00D85C90">
      <w:pPr>
        <w:pStyle w:val="a8"/>
        <w:tabs>
          <w:tab w:val="left" w:pos="1286"/>
        </w:tabs>
        <w:spacing w:line="276" w:lineRule="auto"/>
        <w:ind w:left="0" w:right="50" w:firstLine="0"/>
        <w:jc w:val="both"/>
        <w:rPr>
          <w:sz w:val="26"/>
          <w:szCs w:val="26"/>
        </w:rPr>
      </w:pPr>
      <w:r>
        <w:rPr>
          <w:sz w:val="26"/>
          <w:szCs w:val="26"/>
        </w:rPr>
        <w:t>5</w:t>
      </w:r>
      <w:r w:rsidR="00253FD8" w:rsidRPr="00253FD8">
        <w:rPr>
          <w:sz w:val="26"/>
          <w:szCs w:val="26"/>
        </w:rPr>
        <w:t>. Дайте определение поняти</w:t>
      </w:r>
      <w:r w:rsidR="00253FD8">
        <w:rPr>
          <w:sz w:val="26"/>
          <w:szCs w:val="26"/>
        </w:rPr>
        <w:t>ю «средства защиты информации».</w:t>
      </w:r>
    </w:p>
    <w:p w14:paraId="3125628F" w14:textId="77777777" w:rsidR="00343A1B" w:rsidRDefault="00343A1B" w:rsidP="00D85C90">
      <w:pPr>
        <w:pStyle w:val="a8"/>
        <w:tabs>
          <w:tab w:val="left" w:pos="1286"/>
        </w:tabs>
        <w:spacing w:line="276" w:lineRule="auto"/>
        <w:ind w:left="0" w:right="50" w:firstLine="0"/>
        <w:jc w:val="both"/>
        <w:rPr>
          <w:sz w:val="26"/>
          <w:szCs w:val="26"/>
        </w:rPr>
      </w:pPr>
      <w:r>
        <w:rPr>
          <w:sz w:val="26"/>
          <w:szCs w:val="26"/>
        </w:rPr>
        <w:t>6</w:t>
      </w:r>
      <w:r w:rsidR="00253FD8" w:rsidRPr="00253FD8">
        <w:rPr>
          <w:sz w:val="26"/>
          <w:szCs w:val="26"/>
        </w:rPr>
        <w:t xml:space="preserve">. Как подразделяются сведения, отнесенные к государственной тайне, по степени секретности? </w:t>
      </w:r>
    </w:p>
    <w:p w14:paraId="0242E3BE" w14:textId="77777777" w:rsidR="00253FD8" w:rsidRDefault="00343A1B" w:rsidP="00D85C90">
      <w:pPr>
        <w:pStyle w:val="a8"/>
        <w:tabs>
          <w:tab w:val="left" w:pos="1286"/>
        </w:tabs>
        <w:spacing w:line="276" w:lineRule="auto"/>
        <w:ind w:left="0" w:right="50" w:firstLine="0"/>
        <w:jc w:val="both"/>
        <w:rPr>
          <w:sz w:val="26"/>
          <w:szCs w:val="26"/>
        </w:rPr>
      </w:pPr>
      <w:r>
        <w:rPr>
          <w:sz w:val="26"/>
          <w:szCs w:val="26"/>
        </w:rPr>
        <w:t>7</w:t>
      </w:r>
      <w:r w:rsidR="00253FD8" w:rsidRPr="00253FD8">
        <w:rPr>
          <w:sz w:val="26"/>
          <w:szCs w:val="26"/>
        </w:rPr>
        <w:t xml:space="preserve">. Какие органы относятся к органам защиты государственной тайны? </w:t>
      </w:r>
    </w:p>
    <w:p w14:paraId="5B2790B1" w14:textId="77777777" w:rsidR="00253FD8" w:rsidRPr="00253FD8" w:rsidRDefault="00343A1B" w:rsidP="00D85C90">
      <w:pPr>
        <w:pStyle w:val="a8"/>
        <w:tabs>
          <w:tab w:val="left" w:pos="1286"/>
        </w:tabs>
        <w:spacing w:line="276" w:lineRule="auto"/>
        <w:ind w:left="0" w:right="50" w:firstLine="0"/>
        <w:jc w:val="both"/>
        <w:rPr>
          <w:sz w:val="26"/>
          <w:szCs w:val="26"/>
        </w:rPr>
      </w:pPr>
      <w:r>
        <w:rPr>
          <w:sz w:val="26"/>
          <w:szCs w:val="26"/>
        </w:rPr>
        <w:t>8</w:t>
      </w:r>
      <w:r w:rsidR="00253FD8" w:rsidRPr="00253FD8">
        <w:rPr>
          <w:sz w:val="26"/>
          <w:szCs w:val="26"/>
        </w:rPr>
        <w:t>. Что может служить основанием для отказа должностному лицу или гражданину в допуске к государственной тайне?</w:t>
      </w:r>
    </w:p>
    <w:p w14:paraId="17E6B7A3" w14:textId="77777777" w:rsidR="00343A1B" w:rsidRDefault="00343A1B" w:rsidP="00343A1B">
      <w:pPr>
        <w:pStyle w:val="a8"/>
        <w:tabs>
          <w:tab w:val="left" w:pos="1286"/>
        </w:tabs>
        <w:ind w:left="0" w:right="50" w:firstLine="0"/>
        <w:rPr>
          <w:b/>
          <w:sz w:val="26"/>
          <w:szCs w:val="26"/>
        </w:rPr>
      </w:pPr>
    </w:p>
    <w:p w14:paraId="091FB0D3" w14:textId="77777777" w:rsidR="00EB383C" w:rsidRDefault="00AA59EC" w:rsidP="00DC2A5B">
      <w:pPr>
        <w:pStyle w:val="a8"/>
        <w:tabs>
          <w:tab w:val="left" w:pos="1286"/>
        </w:tabs>
        <w:spacing w:line="276" w:lineRule="auto"/>
        <w:ind w:left="0" w:right="50" w:firstLine="0"/>
        <w:jc w:val="center"/>
        <w:rPr>
          <w:b/>
          <w:sz w:val="26"/>
          <w:szCs w:val="26"/>
        </w:rPr>
      </w:pPr>
      <w:r>
        <w:rPr>
          <w:b/>
          <w:sz w:val="26"/>
          <w:szCs w:val="26"/>
        </w:rPr>
        <w:lastRenderedPageBreak/>
        <w:t>Задания на практическую подготовку</w:t>
      </w:r>
    </w:p>
    <w:p w14:paraId="1FCF4281" w14:textId="77777777" w:rsidR="00343A1B" w:rsidRPr="00343A1B" w:rsidRDefault="00343A1B" w:rsidP="00DC2A5B">
      <w:pPr>
        <w:pStyle w:val="a8"/>
        <w:tabs>
          <w:tab w:val="left" w:pos="1286"/>
        </w:tabs>
        <w:spacing w:line="276" w:lineRule="auto"/>
        <w:ind w:left="0" w:right="50" w:firstLine="0"/>
        <w:jc w:val="both"/>
        <w:rPr>
          <w:b/>
          <w:sz w:val="26"/>
          <w:szCs w:val="26"/>
        </w:rPr>
      </w:pPr>
      <w:r w:rsidRPr="00343A1B">
        <w:rPr>
          <w:b/>
          <w:sz w:val="26"/>
          <w:szCs w:val="26"/>
        </w:rPr>
        <w:t xml:space="preserve">Задание № 1. </w:t>
      </w:r>
    </w:p>
    <w:p w14:paraId="6D371D03" w14:textId="77777777" w:rsidR="00343A1B" w:rsidRPr="00343A1B" w:rsidRDefault="00343A1B" w:rsidP="00DC2A5B">
      <w:pPr>
        <w:widowControl/>
        <w:autoSpaceDE/>
        <w:autoSpaceDN/>
        <w:spacing w:line="276" w:lineRule="auto"/>
        <w:ind w:firstLine="709"/>
        <w:jc w:val="both"/>
        <w:rPr>
          <w:sz w:val="26"/>
          <w:szCs w:val="26"/>
          <w:lang w:eastAsia="ru-RU"/>
        </w:rPr>
      </w:pPr>
      <w:r>
        <w:rPr>
          <w:sz w:val="26"/>
          <w:szCs w:val="26"/>
          <w:lang w:eastAsia="ru-RU"/>
        </w:rPr>
        <w:t xml:space="preserve">1. </w:t>
      </w:r>
      <w:r w:rsidRPr="00343A1B">
        <w:rPr>
          <w:sz w:val="26"/>
          <w:szCs w:val="26"/>
          <w:lang w:eastAsia="ru-RU"/>
        </w:rPr>
        <w:t xml:space="preserve">Сохраните макет Акта в заранее созданной папке, которую следует назвать фамилией студента. </w:t>
      </w:r>
    </w:p>
    <w:p w14:paraId="7660E73C" w14:textId="77777777" w:rsidR="00343A1B" w:rsidRPr="00343A1B" w:rsidRDefault="00343A1B" w:rsidP="00DC2A5B">
      <w:pPr>
        <w:widowControl/>
        <w:autoSpaceDE/>
        <w:autoSpaceDN/>
        <w:spacing w:line="276" w:lineRule="auto"/>
        <w:ind w:firstLine="709"/>
        <w:jc w:val="both"/>
        <w:rPr>
          <w:sz w:val="26"/>
          <w:szCs w:val="26"/>
          <w:lang w:eastAsia="ru-RU"/>
        </w:rPr>
      </w:pPr>
      <w:r>
        <w:rPr>
          <w:sz w:val="26"/>
          <w:szCs w:val="26"/>
          <w:lang w:eastAsia="ru-RU"/>
        </w:rPr>
        <w:t xml:space="preserve">2. </w:t>
      </w:r>
      <w:r w:rsidRPr="00343A1B">
        <w:rPr>
          <w:sz w:val="26"/>
          <w:szCs w:val="26"/>
          <w:lang w:eastAsia="ru-RU"/>
        </w:rPr>
        <w:t>Откройте сохраненный Акт из вашей папки.</w:t>
      </w:r>
    </w:p>
    <w:p w14:paraId="7E93DF68" w14:textId="77777777" w:rsidR="00343A1B" w:rsidRPr="00343A1B" w:rsidRDefault="00343A1B" w:rsidP="00DC2A5B">
      <w:pPr>
        <w:widowControl/>
        <w:autoSpaceDE/>
        <w:autoSpaceDN/>
        <w:spacing w:line="276" w:lineRule="auto"/>
        <w:ind w:firstLine="709"/>
        <w:jc w:val="both"/>
        <w:rPr>
          <w:sz w:val="26"/>
          <w:szCs w:val="26"/>
          <w:lang w:eastAsia="ru-RU"/>
        </w:rPr>
      </w:pPr>
      <w:r>
        <w:rPr>
          <w:sz w:val="26"/>
          <w:szCs w:val="26"/>
          <w:lang w:eastAsia="ru-RU"/>
        </w:rPr>
        <w:t xml:space="preserve">3. </w:t>
      </w:r>
      <w:r w:rsidRPr="00343A1B">
        <w:rPr>
          <w:sz w:val="26"/>
          <w:szCs w:val="26"/>
          <w:lang w:eastAsia="ru-RU"/>
        </w:rPr>
        <w:t>Выполните задание:</w:t>
      </w:r>
    </w:p>
    <w:p w14:paraId="09EE874E" w14:textId="77777777" w:rsidR="00343A1B" w:rsidRDefault="00343A1B" w:rsidP="00DC2A5B">
      <w:pPr>
        <w:widowControl/>
        <w:autoSpaceDE/>
        <w:autoSpaceDN/>
        <w:spacing w:line="276" w:lineRule="auto"/>
        <w:jc w:val="both"/>
        <w:rPr>
          <w:sz w:val="26"/>
          <w:szCs w:val="26"/>
          <w:lang w:eastAsia="ru-RU"/>
        </w:rPr>
      </w:pPr>
      <w:r w:rsidRPr="00343A1B">
        <w:rPr>
          <w:sz w:val="26"/>
          <w:szCs w:val="26"/>
          <w:lang w:eastAsia="ru-RU"/>
        </w:rPr>
        <w:t xml:space="preserve">в организации «Шпионские страсти </w:t>
      </w:r>
      <w:proofErr w:type="spellStart"/>
      <w:r w:rsidRPr="00343A1B">
        <w:rPr>
          <w:sz w:val="26"/>
          <w:szCs w:val="26"/>
          <w:lang w:eastAsia="ru-RU"/>
        </w:rPr>
        <w:t>Inc</w:t>
      </w:r>
      <w:proofErr w:type="spellEnd"/>
      <w:r w:rsidRPr="00343A1B">
        <w:rPr>
          <w:sz w:val="26"/>
          <w:szCs w:val="26"/>
          <w:lang w:eastAsia="ru-RU"/>
        </w:rPr>
        <w:t>», руководителем которой является Боцман А.Ю сотрудники службы конфиденциального делопроизводства, информационных технологий и отдела безопасности (Иванов, Петров и Сидоров) проводили проверку фактического наличия документов в период с 20.11.2014 по 05.12.2014 года. В результате проверки установили:</w:t>
      </w:r>
    </w:p>
    <w:p w14:paraId="1EC96BD1" w14:textId="77777777" w:rsidR="00343A1B" w:rsidRDefault="00343A1B" w:rsidP="00DC2A5B">
      <w:pPr>
        <w:widowControl/>
        <w:autoSpaceDE/>
        <w:autoSpaceDN/>
        <w:spacing w:line="276" w:lineRule="auto"/>
        <w:ind w:firstLine="709"/>
        <w:jc w:val="both"/>
        <w:rPr>
          <w:sz w:val="26"/>
          <w:szCs w:val="26"/>
          <w:lang w:eastAsia="ru-RU"/>
        </w:rPr>
      </w:pPr>
      <w:r w:rsidRPr="00343A1B">
        <w:rPr>
          <w:sz w:val="26"/>
          <w:szCs w:val="26"/>
          <w:lang w:eastAsia="ru-RU"/>
        </w:rPr>
        <w:t>1.  Все документы, дела, носители, учетные формы в наличии.</w:t>
      </w:r>
      <w:bookmarkStart w:id="1" w:name="h.30j0zll"/>
      <w:bookmarkEnd w:id="1"/>
    </w:p>
    <w:p w14:paraId="3039F869" w14:textId="77777777" w:rsidR="00E96A80" w:rsidRDefault="00343A1B" w:rsidP="00DC2A5B">
      <w:pPr>
        <w:widowControl/>
        <w:autoSpaceDE/>
        <w:autoSpaceDN/>
        <w:spacing w:line="276" w:lineRule="auto"/>
        <w:ind w:firstLine="709"/>
        <w:jc w:val="both"/>
        <w:rPr>
          <w:sz w:val="26"/>
          <w:szCs w:val="26"/>
          <w:lang w:eastAsia="ru-RU"/>
        </w:rPr>
      </w:pPr>
      <w:r>
        <w:rPr>
          <w:sz w:val="26"/>
          <w:szCs w:val="26"/>
          <w:lang w:eastAsia="ru-RU"/>
        </w:rPr>
        <w:t xml:space="preserve">2. </w:t>
      </w:r>
      <w:r w:rsidRPr="00343A1B">
        <w:rPr>
          <w:sz w:val="26"/>
          <w:szCs w:val="26"/>
          <w:lang w:eastAsia="ru-RU"/>
        </w:rPr>
        <w:t xml:space="preserve">Все документы инвентарного хранения в наличии за исключением (инв. № 55-КТ, инв. № 3-КТ). </w:t>
      </w:r>
    </w:p>
    <w:p w14:paraId="3AFB928F" w14:textId="77777777" w:rsidR="00343A1B" w:rsidRPr="00343A1B" w:rsidRDefault="00343A1B" w:rsidP="00DC2A5B">
      <w:pPr>
        <w:widowControl/>
        <w:autoSpaceDE/>
        <w:autoSpaceDN/>
        <w:spacing w:line="276" w:lineRule="auto"/>
        <w:ind w:firstLine="709"/>
        <w:jc w:val="both"/>
        <w:rPr>
          <w:sz w:val="26"/>
          <w:szCs w:val="26"/>
          <w:lang w:eastAsia="ru-RU"/>
        </w:rPr>
      </w:pPr>
      <w:r w:rsidRPr="00343A1B">
        <w:rPr>
          <w:sz w:val="26"/>
          <w:szCs w:val="26"/>
          <w:lang w:eastAsia="ru-RU"/>
        </w:rPr>
        <w:t xml:space="preserve">По необнаруженным документам назначена внутренняя проверка. </w:t>
      </w:r>
    </w:p>
    <w:p w14:paraId="60325D8D" w14:textId="77777777" w:rsidR="00343A1B" w:rsidRDefault="00343A1B" w:rsidP="00DC2A5B">
      <w:pPr>
        <w:widowControl/>
        <w:autoSpaceDE/>
        <w:autoSpaceDN/>
        <w:spacing w:line="276" w:lineRule="auto"/>
        <w:ind w:firstLine="709"/>
        <w:jc w:val="both"/>
        <w:rPr>
          <w:sz w:val="26"/>
          <w:szCs w:val="26"/>
          <w:lang w:eastAsia="ru-RU"/>
        </w:rPr>
      </w:pPr>
      <w:r w:rsidRPr="00343A1B">
        <w:rPr>
          <w:sz w:val="26"/>
          <w:szCs w:val="26"/>
          <w:lang w:eastAsia="ru-RU"/>
        </w:rPr>
        <w:t>Проставьте гриф УТВЕРЖДЕНИЯ, дату и номер акта, заголовок документа, внесите ФИО ответственных за проведение проверки, укажите сроки, вид проверки и итоги. Проставьте подписи и должности, ответс</w:t>
      </w:r>
      <w:r>
        <w:rPr>
          <w:sz w:val="26"/>
          <w:szCs w:val="26"/>
          <w:lang w:eastAsia="ru-RU"/>
        </w:rPr>
        <w:t>твенных за проведение проверки.</w:t>
      </w:r>
    </w:p>
    <w:p w14:paraId="073BCFC1" w14:textId="77777777" w:rsidR="00EB383C" w:rsidRDefault="00343A1B" w:rsidP="00DC2A5B">
      <w:pPr>
        <w:widowControl/>
        <w:autoSpaceDE/>
        <w:autoSpaceDN/>
        <w:spacing w:line="276" w:lineRule="auto"/>
        <w:ind w:firstLine="709"/>
        <w:jc w:val="both"/>
        <w:rPr>
          <w:sz w:val="26"/>
          <w:szCs w:val="26"/>
          <w:lang w:eastAsia="ru-RU"/>
        </w:rPr>
      </w:pPr>
      <w:r w:rsidRPr="00343A1B">
        <w:rPr>
          <w:sz w:val="26"/>
          <w:szCs w:val="26"/>
          <w:lang w:eastAsia="ru-RU"/>
        </w:rPr>
        <w:t>Составьте акт о проведении проверки наличия конфиденциальных документов.</w:t>
      </w:r>
    </w:p>
    <w:p w14:paraId="1C9DD750" w14:textId="77777777" w:rsidR="00E96A80" w:rsidRPr="00E96A80" w:rsidRDefault="00E96A80" w:rsidP="00E96A80">
      <w:pPr>
        <w:widowControl/>
        <w:autoSpaceDE/>
        <w:autoSpaceDN/>
        <w:spacing w:before="100" w:beforeAutospacing="1" w:after="100" w:afterAutospacing="1"/>
        <w:jc w:val="right"/>
        <w:rPr>
          <w:sz w:val="24"/>
          <w:szCs w:val="24"/>
          <w:lang w:eastAsia="ru-RU"/>
        </w:rPr>
      </w:pPr>
      <w:r w:rsidRPr="00E96A80">
        <w:rPr>
          <w:sz w:val="24"/>
          <w:szCs w:val="24"/>
          <w:lang w:eastAsia="ru-RU"/>
        </w:rPr>
        <w:t>УТВЕРЖДАЮ</w:t>
      </w:r>
    </w:p>
    <w:p w14:paraId="6E59D461" w14:textId="77777777" w:rsidR="00E96A80" w:rsidRPr="00E96A80" w:rsidRDefault="00E96A80" w:rsidP="00E96A80">
      <w:pPr>
        <w:widowControl/>
        <w:autoSpaceDE/>
        <w:autoSpaceDN/>
        <w:spacing w:before="100" w:beforeAutospacing="1" w:after="100" w:afterAutospacing="1"/>
        <w:jc w:val="right"/>
        <w:rPr>
          <w:sz w:val="24"/>
          <w:szCs w:val="24"/>
          <w:lang w:eastAsia="ru-RU"/>
        </w:rPr>
      </w:pPr>
      <w:r w:rsidRPr="00E96A80">
        <w:rPr>
          <w:sz w:val="24"/>
          <w:szCs w:val="24"/>
          <w:lang w:eastAsia="ru-RU"/>
        </w:rPr>
        <w:t>НАИМЕНОВАНИЕ ДОЛЖНОСТИ РУКОВОДИТЕЛЯ ОРГАНИЗАЦИИ И НАИМЕНОВАНИЕ ОРГАНИЗАЦИИ</w:t>
      </w:r>
    </w:p>
    <w:p w14:paraId="07356F8C" w14:textId="77777777" w:rsidR="00E96A80" w:rsidRPr="00E96A80" w:rsidRDefault="00E96A80" w:rsidP="00E96A80">
      <w:pPr>
        <w:widowControl/>
        <w:autoSpaceDE/>
        <w:autoSpaceDN/>
        <w:spacing w:before="100" w:beforeAutospacing="1" w:after="100" w:afterAutospacing="1"/>
        <w:rPr>
          <w:sz w:val="24"/>
          <w:szCs w:val="24"/>
          <w:lang w:eastAsia="ru-RU"/>
        </w:rPr>
      </w:pPr>
      <w:r w:rsidRPr="00E96A80">
        <w:rPr>
          <w:sz w:val="24"/>
          <w:szCs w:val="24"/>
          <w:lang w:eastAsia="ru-RU"/>
        </w:rPr>
        <w:t>__________________________</w:t>
      </w:r>
    </w:p>
    <w:p w14:paraId="28050D53" w14:textId="77777777" w:rsidR="00E96A80" w:rsidRPr="00E96A80" w:rsidRDefault="00E96A80" w:rsidP="00E96A80">
      <w:pPr>
        <w:widowControl/>
        <w:autoSpaceDE/>
        <w:autoSpaceDN/>
        <w:spacing w:before="100" w:beforeAutospacing="1" w:after="100" w:afterAutospacing="1"/>
        <w:rPr>
          <w:sz w:val="24"/>
          <w:szCs w:val="24"/>
          <w:lang w:eastAsia="ru-RU"/>
        </w:rPr>
      </w:pPr>
      <w:r w:rsidRPr="00E96A80">
        <w:rPr>
          <w:sz w:val="24"/>
          <w:szCs w:val="24"/>
          <w:lang w:eastAsia="ru-RU"/>
        </w:rPr>
        <w:t>(подпись, инициалы, фамилия, дата)</w:t>
      </w:r>
    </w:p>
    <w:p w14:paraId="64DCFD38" w14:textId="77777777" w:rsidR="00E96A80" w:rsidRPr="00E96A80" w:rsidRDefault="00E96A80" w:rsidP="00E96A80">
      <w:pPr>
        <w:widowControl/>
        <w:autoSpaceDE/>
        <w:autoSpaceDN/>
        <w:spacing w:before="100" w:beforeAutospacing="1" w:after="100" w:afterAutospacing="1"/>
        <w:rPr>
          <w:sz w:val="24"/>
          <w:szCs w:val="24"/>
          <w:lang w:eastAsia="ru-RU"/>
        </w:rPr>
      </w:pPr>
      <w:r w:rsidRPr="00E96A80">
        <w:rPr>
          <w:sz w:val="24"/>
          <w:szCs w:val="24"/>
          <w:lang w:eastAsia="ru-RU"/>
        </w:rPr>
        <w:t>АКТ</w:t>
      </w:r>
    </w:p>
    <w:p w14:paraId="0CEB45E8" w14:textId="77777777" w:rsidR="00E96A80" w:rsidRPr="00E96A80" w:rsidRDefault="00E96A80" w:rsidP="00E96A80">
      <w:pPr>
        <w:widowControl/>
        <w:autoSpaceDE/>
        <w:autoSpaceDN/>
        <w:spacing w:before="100" w:beforeAutospacing="1" w:after="100" w:afterAutospacing="1"/>
        <w:rPr>
          <w:sz w:val="24"/>
          <w:szCs w:val="24"/>
          <w:lang w:eastAsia="ru-RU"/>
        </w:rPr>
      </w:pPr>
      <w:r w:rsidRPr="00E96A80">
        <w:rPr>
          <w:sz w:val="24"/>
          <w:szCs w:val="24"/>
          <w:lang w:eastAsia="ru-RU"/>
        </w:rPr>
        <w:t>____ №_________</w:t>
      </w:r>
    </w:p>
    <w:p w14:paraId="38E592B9" w14:textId="77777777"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Заголовок</w:t>
      </w:r>
    </w:p>
    <w:p w14:paraId="5A3A9AF2" w14:textId="77777777"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Составлен: _________________________________________________________</w:t>
      </w:r>
    </w:p>
    <w:p w14:paraId="15572AA8" w14:textId="77777777"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(инициалы, фамилия лиц, проводивших проверку)</w:t>
      </w:r>
    </w:p>
    <w:p w14:paraId="4C0C225B" w14:textId="77777777"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В период с_____________</w:t>
      </w:r>
      <w:r>
        <w:rPr>
          <w:sz w:val="24"/>
          <w:szCs w:val="24"/>
          <w:lang w:eastAsia="ru-RU"/>
        </w:rPr>
        <w:t xml:space="preserve"> </w:t>
      </w:r>
      <w:r w:rsidRPr="00E96A80">
        <w:rPr>
          <w:sz w:val="24"/>
          <w:szCs w:val="24"/>
          <w:lang w:eastAsia="ru-RU"/>
        </w:rPr>
        <w:t>по_____________ г. проведена проверка:</w:t>
      </w:r>
    </w:p>
    <w:p w14:paraId="088EE729" w14:textId="77777777" w:rsidR="001E7A84" w:rsidRDefault="001E7A84" w:rsidP="00DC2A5B">
      <w:pPr>
        <w:widowControl/>
        <w:autoSpaceDE/>
        <w:autoSpaceDN/>
        <w:spacing w:line="276" w:lineRule="auto"/>
        <w:rPr>
          <w:sz w:val="24"/>
          <w:szCs w:val="24"/>
          <w:lang w:eastAsia="ru-RU"/>
        </w:rPr>
      </w:pPr>
    </w:p>
    <w:p w14:paraId="6D46CB29" w14:textId="77777777"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Указать вид проверки В результате проверки установлено:</w:t>
      </w:r>
    </w:p>
    <w:p w14:paraId="4FECD7BC" w14:textId="77777777" w:rsidR="001E7A84" w:rsidRDefault="001E7A84" w:rsidP="00DC2A5B">
      <w:pPr>
        <w:widowControl/>
        <w:autoSpaceDE/>
        <w:autoSpaceDN/>
        <w:spacing w:line="276" w:lineRule="auto"/>
        <w:rPr>
          <w:sz w:val="24"/>
          <w:szCs w:val="24"/>
          <w:lang w:eastAsia="ru-RU"/>
        </w:rPr>
      </w:pPr>
    </w:p>
    <w:p w14:paraId="4C1D1A3E" w14:textId="77777777"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Указать результаты проверки.</w:t>
      </w:r>
    </w:p>
    <w:tbl>
      <w:tblPr>
        <w:tblW w:w="0" w:type="auto"/>
        <w:tblCellSpacing w:w="0" w:type="dxa"/>
        <w:tblCellMar>
          <w:left w:w="0" w:type="dxa"/>
          <w:right w:w="0" w:type="dxa"/>
        </w:tblCellMar>
        <w:tblLook w:val="04A0" w:firstRow="1" w:lastRow="0" w:firstColumn="1" w:lastColumn="0" w:noHBand="0" w:noVBand="1"/>
      </w:tblPr>
      <w:tblGrid>
        <w:gridCol w:w="1139"/>
        <w:gridCol w:w="844"/>
        <w:gridCol w:w="1462"/>
      </w:tblGrid>
      <w:tr w:rsidR="00E96A80" w:rsidRPr="00E96A80" w14:paraId="18840B54" w14:textId="77777777" w:rsidTr="00E96A80">
        <w:trPr>
          <w:tblCellSpacing w:w="0" w:type="dxa"/>
        </w:trPr>
        <w:tc>
          <w:tcPr>
            <w:tcW w:w="0" w:type="auto"/>
            <w:vAlign w:val="center"/>
            <w:hideMark/>
          </w:tcPr>
          <w:p w14:paraId="1384994A" w14:textId="77777777" w:rsidR="00E96A80" w:rsidRPr="00E96A80" w:rsidRDefault="00E96A80" w:rsidP="00DC2A5B">
            <w:pPr>
              <w:widowControl/>
              <w:autoSpaceDE/>
              <w:autoSpaceDN/>
              <w:spacing w:line="276" w:lineRule="auto"/>
              <w:rPr>
                <w:sz w:val="24"/>
                <w:szCs w:val="24"/>
                <w:lang w:eastAsia="ru-RU"/>
              </w:rPr>
            </w:pPr>
            <w:bookmarkStart w:id="2" w:name="1aff293f558349dc5acfee9d2323b1602f633d15"/>
            <w:bookmarkStart w:id="3" w:name="0"/>
            <w:bookmarkEnd w:id="2"/>
            <w:bookmarkEnd w:id="3"/>
            <w:r w:rsidRPr="00E96A80">
              <w:rPr>
                <w:sz w:val="24"/>
                <w:szCs w:val="24"/>
                <w:lang w:eastAsia="ru-RU"/>
              </w:rPr>
              <w:t>Должность</w:t>
            </w:r>
          </w:p>
        </w:tc>
        <w:tc>
          <w:tcPr>
            <w:tcW w:w="0" w:type="auto"/>
            <w:vAlign w:val="center"/>
            <w:hideMark/>
          </w:tcPr>
          <w:p w14:paraId="60F95A69" w14:textId="77777777"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подпись</w:t>
            </w:r>
          </w:p>
        </w:tc>
        <w:tc>
          <w:tcPr>
            <w:tcW w:w="0" w:type="auto"/>
            <w:vAlign w:val="center"/>
            <w:hideMark/>
          </w:tcPr>
          <w:p w14:paraId="590E66A1" w14:textId="77777777"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И.О. Фамилия</w:t>
            </w:r>
          </w:p>
        </w:tc>
      </w:tr>
    </w:tbl>
    <w:p w14:paraId="1CB34B04" w14:textId="77777777" w:rsidR="00E96A80" w:rsidRPr="00E96A80" w:rsidRDefault="00E96A80" w:rsidP="00E96A80">
      <w:pPr>
        <w:widowControl/>
        <w:autoSpaceDE/>
        <w:autoSpaceDN/>
        <w:spacing w:line="360" w:lineRule="auto"/>
        <w:ind w:firstLine="709"/>
        <w:jc w:val="both"/>
        <w:rPr>
          <w:sz w:val="26"/>
          <w:szCs w:val="26"/>
          <w:lang w:eastAsia="ru-RU"/>
        </w:rPr>
      </w:pPr>
    </w:p>
    <w:p w14:paraId="2551A675" w14:textId="77777777" w:rsidR="00D8477E" w:rsidRDefault="00D8477E" w:rsidP="00D8477E">
      <w:pPr>
        <w:pStyle w:val="a8"/>
        <w:tabs>
          <w:tab w:val="left" w:pos="1286"/>
        </w:tabs>
        <w:spacing w:line="276" w:lineRule="auto"/>
        <w:ind w:left="0" w:right="50" w:firstLine="0"/>
        <w:jc w:val="center"/>
        <w:rPr>
          <w:b/>
          <w:sz w:val="26"/>
          <w:szCs w:val="26"/>
        </w:rPr>
      </w:pPr>
      <w:r>
        <w:rPr>
          <w:b/>
          <w:sz w:val="26"/>
          <w:szCs w:val="26"/>
        </w:rPr>
        <w:lastRenderedPageBreak/>
        <w:t>Темы докладов</w:t>
      </w:r>
    </w:p>
    <w:p w14:paraId="486B8D5A" w14:textId="77777777" w:rsidR="004267F7" w:rsidRDefault="004267F7" w:rsidP="004267F7">
      <w:pPr>
        <w:pStyle w:val="a8"/>
        <w:tabs>
          <w:tab w:val="left" w:pos="1286"/>
        </w:tabs>
        <w:spacing w:line="276" w:lineRule="auto"/>
        <w:ind w:left="0" w:right="50" w:firstLine="0"/>
        <w:jc w:val="both"/>
        <w:rPr>
          <w:sz w:val="26"/>
          <w:szCs w:val="26"/>
        </w:rPr>
      </w:pPr>
      <w:r>
        <w:rPr>
          <w:sz w:val="26"/>
          <w:szCs w:val="26"/>
        </w:rPr>
        <w:t>1. Понятие режима секретности и его особенности.</w:t>
      </w:r>
    </w:p>
    <w:p w14:paraId="611A8E09" w14:textId="77777777" w:rsidR="004267F7" w:rsidRDefault="004267F7" w:rsidP="004267F7">
      <w:pPr>
        <w:pStyle w:val="a8"/>
        <w:tabs>
          <w:tab w:val="left" w:pos="1286"/>
        </w:tabs>
        <w:spacing w:line="276" w:lineRule="auto"/>
        <w:ind w:left="0" w:right="50" w:firstLine="0"/>
        <w:jc w:val="both"/>
        <w:rPr>
          <w:sz w:val="26"/>
          <w:szCs w:val="26"/>
        </w:rPr>
      </w:pPr>
      <w:r>
        <w:rPr>
          <w:sz w:val="26"/>
          <w:szCs w:val="26"/>
        </w:rPr>
        <w:t>2. П</w:t>
      </w:r>
      <w:r w:rsidRPr="004267F7">
        <w:rPr>
          <w:sz w:val="26"/>
          <w:szCs w:val="26"/>
        </w:rPr>
        <w:t>ричины, вызывающие утечку секретных сведений</w:t>
      </w:r>
      <w:r>
        <w:rPr>
          <w:sz w:val="26"/>
          <w:szCs w:val="26"/>
        </w:rPr>
        <w:t>.</w:t>
      </w:r>
    </w:p>
    <w:p w14:paraId="52C7CF07" w14:textId="77777777" w:rsidR="004267F7" w:rsidRPr="004267F7" w:rsidRDefault="004267F7" w:rsidP="004267F7">
      <w:pPr>
        <w:pStyle w:val="a8"/>
        <w:tabs>
          <w:tab w:val="left" w:pos="1286"/>
        </w:tabs>
        <w:spacing w:line="276" w:lineRule="auto"/>
        <w:ind w:left="0" w:right="50" w:firstLine="0"/>
        <w:jc w:val="both"/>
        <w:rPr>
          <w:sz w:val="26"/>
          <w:szCs w:val="26"/>
        </w:rPr>
      </w:pPr>
      <w:r>
        <w:rPr>
          <w:sz w:val="26"/>
          <w:szCs w:val="26"/>
        </w:rPr>
        <w:t xml:space="preserve">3. </w:t>
      </w:r>
      <w:r w:rsidRPr="004267F7">
        <w:rPr>
          <w:sz w:val="26"/>
          <w:szCs w:val="26"/>
        </w:rPr>
        <w:t>Меры по охране конфиденциальности информации</w:t>
      </w:r>
      <w:r>
        <w:rPr>
          <w:sz w:val="26"/>
          <w:szCs w:val="26"/>
        </w:rPr>
        <w:t>.</w:t>
      </w:r>
    </w:p>
    <w:p w14:paraId="565E1EA0" w14:textId="77777777" w:rsidR="00EB383C" w:rsidRDefault="00EB383C" w:rsidP="00236C7A">
      <w:pPr>
        <w:pStyle w:val="1"/>
        <w:spacing w:before="72"/>
        <w:ind w:left="0" w:right="1828"/>
      </w:pPr>
    </w:p>
    <w:p w14:paraId="73C9CD38" w14:textId="77777777" w:rsidR="00EB383C" w:rsidRDefault="00EB383C" w:rsidP="00236C7A">
      <w:pPr>
        <w:pStyle w:val="1"/>
        <w:spacing w:before="72"/>
        <w:ind w:left="0" w:right="1828"/>
      </w:pPr>
    </w:p>
    <w:p w14:paraId="1FD2C92B" w14:textId="77777777" w:rsidR="00EB383C" w:rsidRDefault="00EB383C" w:rsidP="00236C7A">
      <w:pPr>
        <w:pStyle w:val="1"/>
        <w:spacing w:before="72"/>
        <w:ind w:left="0" w:right="1828"/>
      </w:pPr>
    </w:p>
    <w:p w14:paraId="747C38C8" w14:textId="77777777" w:rsidR="00EB383C" w:rsidRDefault="00EB383C" w:rsidP="00236C7A">
      <w:pPr>
        <w:pStyle w:val="1"/>
        <w:spacing w:before="72"/>
        <w:ind w:left="0" w:right="1828"/>
      </w:pPr>
    </w:p>
    <w:p w14:paraId="5C9B3968" w14:textId="77777777" w:rsidR="00EB383C" w:rsidRDefault="00EB383C" w:rsidP="00236C7A">
      <w:pPr>
        <w:pStyle w:val="1"/>
        <w:spacing w:before="72"/>
        <w:ind w:left="0" w:right="1828"/>
      </w:pPr>
    </w:p>
    <w:p w14:paraId="49F62239" w14:textId="77777777" w:rsidR="00EB383C" w:rsidRDefault="00EB383C" w:rsidP="00236C7A">
      <w:pPr>
        <w:pStyle w:val="1"/>
        <w:spacing w:before="72"/>
        <w:ind w:left="0" w:right="1828"/>
      </w:pPr>
    </w:p>
    <w:p w14:paraId="028BBD93" w14:textId="77777777" w:rsidR="00EB383C" w:rsidRDefault="00EB383C" w:rsidP="00236C7A">
      <w:pPr>
        <w:pStyle w:val="1"/>
        <w:spacing w:before="72"/>
        <w:ind w:left="0" w:right="1828"/>
      </w:pPr>
    </w:p>
    <w:p w14:paraId="45F47436" w14:textId="77777777" w:rsidR="00EB383C" w:rsidRDefault="00EB383C" w:rsidP="00236C7A">
      <w:pPr>
        <w:pStyle w:val="1"/>
        <w:spacing w:before="72"/>
        <w:ind w:left="0" w:right="1828"/>
      </w:pPr>
    </w:p>
    <w:p w14:paraId="4E1B2438" w14:textId="77777777" w:rsidR="00EB383C" w:rsidRDefault="00EB383C" w:rsidP="00236C7A">
      <w:pPr>
        <w:pStyle w:val="1"/>
        <w:spacing w:before="72"/>
        <w:ind w:left="0" w:right="1828"/>
      </w:pPr>
    </w:p>
    <w:p w14:paraId="024958B5" w14:textId="77777777" w:rsidR="00EB383C" w:rsidRDefault="00EB383C" w:rsidP="00236C7A">
      <w:pPr>
        <w:pStyle w:val="1"/>
        <w:spacing w:before="72"/>
        <w:ind w:left="0" w:right="1828"/>
      </w:pPr>
    </w:p>
    <w:p w14:paraId="52DCBB7E" w14:textId="77777777" w:rsidR="00EB383C" w:rsidRDefault="00EB383C" w:rsidP="00236C7A">
      <w:pPr>
        <w:pStyle w:val="1"/>
        <w:spacing w:before="72"/>
        <w:ind w:left="0" w:right="1828"/>
      </w:pPr>
    </w:p>
    <w:p w14:paraId="7911C343" w14:textId="77777777" w:rsidR="00EB383C" w:rsidRDefault="00EB383C" w:rsidP="00236C7A">
      <w:pPr>
        <w:pStyle w:val="1"/>
        <w:spacing w:before="72"/>
        <w:ind w:left="0" w:right="50"/>
      </w:pPr>
    </w:p>
    <w:p w14:paraId="397CE72A" w14:textId="77777777" w:rsidR="00EB383C" w:rsidRDefault="00EB383C" w:rsidP="00154B63">
      <w:pPr>
        <w:pStyle w:val="1"/>
        <w:spacing w:before="72"/>
        <w:ind w:left="0" w:right="50"/>
        <w:jc w:val="left"/>
      </w:pPr>
    </w:p>
    <w:p w14:paraId="07BCF99F" w14:textId="77777777" w:rsidR="00154B63" w:rsidRDefault="00154B63" w:rsidP="00154B63">
      <w:pPr>
        <w:pStyle w:val="1"/>
        <w:spacing w:before="72"/>
        <w:ind w:left="0" w:right="50"/>
        <w:jc w:val="left"/>
      </w:pPr>
    </w:p>
    <w:p w14:paraId="77C1078C" w14:textId="77777777" w:rsidR="00E96A80" w:rsidRDefault="00E96A80" w:rsidP="00154B63">
      <w:pPr>
        <w:pStyle w:val="1"/>
        <w:spacing w:before="72"/>
        <w:ind w:left="0" w:right="50"/>
        <w:jc w:val="left"/>
      </w:pPr>
    </w:p>
    <w:p w14:paraId="434B8E4E" w14:textId="77777777" w:rsidR="00E96A80" w:rsidRDefault="00E96A80" w:rsidP="00154B63">
      <w:pPr>
        <w:pStyle w:val="1"/>
        <w:spacing w:before="72"/>
        <w:ind w:left="0" w:right="50"/>
        <w:jc w:val="left"/>
      </w:pPr>
    </w:p>
    <w:p w14:paraId="449F1755" w14:textId="77777777" w:rsidR="00E96A80" w:rsidRDefault="00E96A80" w:rsidP="00154B63">
      <w:pPr>
        <w:pStyle w:val="1"/>
        <w:spacing w:before="72"/>
        <w:ind w:left="0" w:right="50"/>
        <w:jc w:val="left"/>
      </w:pPr>
    </w:p>
    <w:p w14:paraId="264EFF48" w14:textId="77777777" w:rsidR="00E96A80" w:rsidRDefault="00E96A80" w:rsidP="00154B63">
      <w:pPr>
        <w:pStyle w:val="1"/>
        <w:spacing w:before="72"/>
        <w:ind w:left="0" w:right="50"/>
        <w:jc w:val="left"/>
      </w:pPr>
    </w:p>
    <w:p w14:paraId="3FA43A1C" w14:textId="77777777" w:rsidR="00E96A80" w:rsidRDefault="00E96A80" w:rsidP="00154B63">
      <w:pPr>
        <w:pStyle w:val="1"/>
        <w:spacing w:before="72"/>
        <w:ind w:left="0" w:right="50"/>
        <w:jc w:val="left"/>
      </w:pPr>
    </w:p>
    <w:p w14:paraId="1A560C8E" w14:textId="77777777" w:rsidR="00E96A80" w:rsidRDefault="00E96A80" w:rsidP="00154B63">
      <w:pPr>
        <w:pStyle w:val="1"/>
        <w:spacing w:before="72"/>
        <w:ind w:left="0" w:right="50"/>
        <w:jc w:val="left"/>
      </w:pPr>
    </w:p>
    <w:p w14:paraId="722C68E4" w14:textId="77777777" w:rsidR="00E96A80" w:rsidRDefault="00E96A80" w:rsidP="00154B63">
      <w:pPr>
        <w:pStyle w:val="1"/>
        <w:spacing w:before="72"/>
        <w:ind w:left="0" w:right="50"/>
        <w:jc w:val="left"/>
      </w:pPr>
    </w:p>
    <w:p w14:paraId="2CC0F3B5" w14:textId="77777777" w:rsidR="00E96A80" w:rsidRDefault="00E96A80" w:rsidP="00154B63">
      <w:pPr>
        <w:pStyle w:val="1"/>
        <w:spacing w:before="72"/>
        <w:ind w:left="0" w:right="50"/>
        <w:jc w:val="left"/>
      </w:pPr>
    </w:p>
    <w:p w14:paraId="01522A6B" w14:textId="77777777" w:rsidR="00E96A80" w:rsidRDefault="00E96A80" w:rsidP="00154B63">
      <w:pPr>
        <w:pStyle w:val="1"/>
        <w:spacing w:before="72"/>
        <w:ind w:left="0" w:right="50"/>
        <w:jc w:val="left"/>
      </w:pPr>
    </w:p>
    <w:p w14:paraId="4831FF2C" w14:textId="77777777" w:rsidR="00E96A80" w:rsidRDefault="00E96A80" w:rsidP="00154B63">
      <w:pPr>
        <w:pStyle w:val="1"/>
        <w:spacing w:before="72"/>
        <w:ind w:left="0" w:right="50"/>
        <w:jc w:val="left"/>
      </w:pPr>
    </w:p>
    <w:p w14:paraId="41170C95" w14:textId="77777777" w:rsidR="00E96A80" w:rsidRDefault="00E96A80" w:rsidP="00154B63">
      <w:pPr>
        <w:pStyle w:val="1"/>
        <w:spacing w:before="72"/>
        <w:ind w:left="0" w:right="50"/>
        <w:jc w:val="left"/>
      </w:pPr>
    </w:p>
    <w:p w14:paraId="2C4A8E04" w14:textId="77777777" w:rsidR="00E96A80" w:rsidRDefault="00E96A80" w:rsidP="00154B63">
      <w:pPr>
        <w:pStyle w:val="1"/>
        <w:spacing w:before="72"/>
        <w:ind w:left="0" w:right="50"/>
        <w:jc w:val="left"/>
      </w:pPr>
    </w:p>
    <w:p w14:paraId="4336F9C8" w14:textId="77777777" w:rsidR="00EB383C" w:rsidRDefault="00EB383C" w:rsidP="00236C7A">
      <w:pPr>
        <w:pStyle w:val="1"/>
        <w:spacing w:before="72"/>
        <w:ind w:left="0" w:right="50"/>
      </w:pPr>
    </w:p>
    <w:p w14:paraId="2F194EB1" w14:textId="77777777" w:rsidR="00426700" w:rsidRDefault="00426700" w:rsidP="00236C7A">
      <w:pPr>
        <w:pStyle w:val="1"/>
        <w:spacing w:before="72"/>
        <w:ind w:left="0" w:right="50"/>
      </w:pPr>
    </w:p>
    <w:p w14:paraId="78EC9864" w14:textId="77777777" w:rsidR="00426700" w:rsidRDefault="00426700" w:rsidP="00236C7A">
      <w:pPr>
        <w:pStyle w:val="1"/>
        <w:spacing w:before="72"/>
        <w:ind w:left="0" w:right="50"/>
      </w:pPr>
    </w:p>
    <w:p w14:paraId="279F2818" w14:textId="77777777" w:rsidR="00426700" w:rsidRDefault="00426700" w:rsidP="00236C7A">
      <w:pPr>
        <w:pStyle w:val="1"/>
        <w:spacing w:before="72"/>
        <w:ind w:left="0" w:right="50"/>
      </w:pPr>
    </w:p>
    <w:p w14:paraId="1FD1ECA0" w14:textId="77777777" w:rsidR="00426700" w:rsidRDefault="00426700" w:rsidP="00236C7A">
      <w:pPr>
        <w:pStyle w:val="1"/>
        <w:spacing w:before="72"/>
        <w:ind w:left="0" w:right="50"/>
      </w:pPr>
    </w:p>
    <w:p w14:paraId="536F69AD" w14:textId="77777777" w:rsidR="00426700" w:rsidRDefault="00426700" w:rsidP="004267F7">
      <w:pPr>
        <w:pStyle w:val="1"/>
        <w:spacing w:before="72"/>
        <w:ind w:left="0" w:right="50"/>
        <w:jc w:val="left"/>
      </w:pPr>
    </w:p>
    <w:p w14:paraId="7435EA7C" w14:textId="77777777" w:rsidR="004267F7" w:rsidRDefault="004267F7" w:rsidP="004267F7">
      <w:pPr>
        <w:pStyle w:val="1"/>
        <w:spacing w:before="72"/>
        <w:ind w:left="0" w:right="50"/>
        <w:jc w:val="left"/>
      </w:pPr>
    </w:p>
    <w:p w14:paraId="537192AD" w14:textId="77777777" w:rsidR="00426700" w:rsidRDefault="00426700" w:rsidP="00236C7A">
      <w:pPr>
        <w:pStyle w:val="1"/>
        <w:spacing w:before="72"/>
        <w:ind w:left="0" w:right="50"/>
      </w:pPr>
    </w:p>
    <w:p w14:paraId="4714EBF6" w14:textId="77777777" w:rsidR="00EB383C" w:rsidRDefault="00EB383C" w:rsidP="00236C7A">
      <w:pPr>
        <w:pStyle w:val="1"/>
        <w:spacing w:before="72"/>
        <w:ind w:left="0" w:right="50"/>
      </w:pPr>
      <w:r>
        <w:lastRenderedPageBreak/>
        <w:t>ПРАКТИЧЕСКОЕ</w:t>
      </w:r>
      <w:r>
        <w:rPr>
          <w:spacing w:val="-3"/>
        </w:rPr>
        <w:t xml:space="preserve"> </w:t>
      </w:r>
      <w:r>
        <w:t>ЗАНЯТИЕ</w:t>
      </w:r>
      <w:r>
        <w:rPr>
          <w:spacing w:val="-3"/>
        </w:rPr>
        <w:t xml:space="preserve"> </w:t>
      </w:r>
      <w:r>
        <w:t>№</w:t>
      </w:r>
      <w:r>
        <w:rPr>
          <w:spacing w:val="-6"/>
        </w:rPr>
        <w:t xml:space="preserve"> </w:t>
      </w:r>
      <w:r>
        <w:t>4.</w:t>
      </w:r>
    </w:p>
    <w:p w14:paraId="08AD128A" w14:textId="77777777" w:rsidR="00EB383C" w:rsidRDefault="00EB383C" w:rsidP="00236C7A">
      <w:pPr>
        <w:pStyle w:val="1"/>
        <w:ind w:left="0"/>
      </w:pPr>
      <w:r>
        <w:t>Правовой режим защиты персональных данных</w:t>
      </w:r>
    </w:p>
    <w:p w14:paraId="72ACE743" w14:textId="77777777" w:rsidR="00EB383C" w:rsidRDefault="00EB383C" w:rsidP="00236C7A">
      <w:pPr>
        <w:pStyle w:val="1"/>
        <w:ind w:left="0"/>
      </w:pPr>
    </w:p>
    <w:p w14:paraId="6E30D8D8" w14:textId="77777777" w:rsidR="00EB383C" w:rsidRDefault="00EB383C" w:rsidP="00236C7A">
      <w:pPr>
        <w:pStyle w:val="1"/>
        <w:ind w:left="0"/>
      </w:pPr>
      <w:r>
        <w:t>Теоретическая</w:t>
      </w:r>
      <w:r>
        <w:rPr>
          <w:spacing w:val="-6"/>
        </w:rPr>
        <w:t xml:space="preserve"> </w:t>
      </w:r>
      <w:r>
        <w:t>часть</w:t>
      </w:r>
    </w:p>
    <w:p w14:paraId="62FBB8B3" w14:textId="77777777"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Впервые нормы, касающиеся персональных данных, были введены Конституцией РФ 1993 г., провозгласившей право каждого на неприкосновенность частной жизни, личную и семейную тайну, защиту своей чести и доброго имени (ч. 1 ст. 23) и право каждого на тайну переписки, телефонных переговоров, почтовых, телеграфных и иных сообщений (ч. 2 ст. 23), а также недопустимость сбора, хранения, использования и распространения информации о частной жизни лица без его согласия (ч. 1 ст. 24).</w:t>
      </w:r>
    </w:p>
    <w:p w14:paraId="6DE989F6" w14:textId="77777777" w:rsidR="00EB383C" w:rsidRDefault="00EB383C" w:rsidP="00236C7A">
      <w:pPr>
        <w:pStyle w:val="2"/>
        <w:spacing w:before="0" w:line="276" w:lineRule="auto"/>
        <w:ind w:firstLine="709"/>
        <w:jc w:val="both"/>
        <w:rPr>
          <w:rFonts w:ascii="Times New Roman" w:hAnsi="Times New Roman" w:cs="Times New Roman"/>
          <w:b w:val="0"/>
          <w:bCs w:val="0"/>
          <w:color w:val="000000"/>
        </w:rPr>
      </w:pPr>
      <w:r>
        <w:rPr>
          <w:rFonts w:ascii="Times New Roman" w:hAnsi="Times New Roman" w:cs="Times New Roman"/>
          <w:b w:val="0"/>
          <w:bCs w:val="0"/>
          <w:color w:val="000000"/>
        </w:rPr>
        <w:t>Часть 9 ст. 9 Федерального закона об информации устанавливает, что персональные данные относятся к категории конфиденциальной информации.</w:t>
      </w:r>
    </w:p>
    <w:p w14:paraId="335E8187" w14:textId="77777777"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По поводу персональных данных возникают правоотношения между субъектами персональных данных (лица, к которым относятся данные, их наследники) и операторами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14:paraId="4B9BE5E5" w14:textId="77777777"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Субъект персональных данных имеет право на получение сведений об операторе, о месте его нахождения, о наличии у оператора персональных данных, относящихся к соответствующему субъекту персональных данных, а также на ознакомление с такими персональными данными.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6CF5177" w14:textId="77777777"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Право субъекта персональных данных на доступ к своим персональным данным может быть ограничено в случае, если:</w:t>
      </w:r>
    </w:p>
    <w:p w14:paraId="4A7522D0" w14:textId="77777777"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AC56493" w14:textId="77777777"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w:t>
      </w:r>
      <w:r>
        <w:rPr>
          <w:color w:val="000000"/>
          <w:sz w:val="26"/>
          <w:szCs w:val="26"/>
        </w:rPr>
        <w:lastRenderedPageBreak/>
        <w:t>Федерации случаев, если допускается ознакомление подозреваемого или обвиняемого с такими персональными данными;</w:t>
      </w:r>
    </w:p>
    <w:p w14:paraId="51B01B2A" w14:textId="77777777"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3) предоставление персональных данных нарушает конституционные права и свободы других лиц.</w:t>
      </w:r>
    </w:p>
    <w:p w14:paraId="6C0F0A33" w14:textId="77777777" w:rsidR="00EB383C" w:rsidRDefault="00EB383C" w:rsidP="00236C7A">
      <w:pPr>
        <w:pStyle w:val="1"/>
        <w:ind w:left="0"/>
        <w:jc w:val="left"/>
      </w:pPr>
    </w:p>
    <w:p w14:paraId="18072E9B" w14:textId="77777777"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14:paraId="6693AF52" w14:textId="77777777" w:rsidR="00EB383C" w:rsidRDefault="00EB383C" w:rsidP="00236C7A">
      <w:pPr>
        <w:pStyle w:val="1"/>
        <w:ind w:left="0"/>
        <w:jc w:val="both"/>
        <w:rPr>
          <w:b w:val="0"/>
        </w:rPr>
      </w:pPr>
      <w:r>
        <w:rPr>
          <w:b w:val="0"/>
        </w:rPr>
        <w:t xml:space="preserve">1. Перечислите виды защищаемых персональных данных. </w:t>
      </w:r>
    </w:p>
    <w:p w14:paraId="4AB9D3C6" w14:textId="77777777" w:rsidR="00EB383C" w:rsidRDefault="00EB383C" w:rsidP="00236C7A">
      <w:pPr>
        <w:pStyle w:val="1"/>
        <w:ind w:left="0"/>
        <w:jc w:val="both"/>
        <w:rPr>
          <w:b w:val="0"/>
        </w:rPr>
      </w:pPr>
      <w:r>
        <w:rPr>
          <w:b w:val="0"/>
        </w:rPr>
        <w:t>2.  Ответить на вопросы вводного контроля:</w:t>
      </w:r>
    </w:p>
    <w:p w14:paraId="55FE3DDA" w14:textId="77777777" w:rsidR="00EB383C" w:rsidRDefault="00EB383C" w:rsidP="00236C7A">
      <w:pPr>
        <w:pStyle w:val="1"/>
        <w:ind w:left="0" w:firstLine="709"/>
        <w:jc w:val="both"/>
        <w:rPr>
          <w:b w:val="0"/>
        </w:rPr>
      </w:pPr>
      <w:r>
        <w:rPr>
          <w:b w:val="0"/>
        </w:rPr>
        <w:t>- Какие нормативные документы регулируют порядок допуска к сведениям, составляющих государственную тайну?</w:t>
      </w:r>
    </w:p>
    <w:p w14:paraId="1597B5C1" w14:textId="77777777" w:rsidR="00EB383C" w:rsidRDefault="00EB383C" w:rsidP="00236C7A">
      <w:pPr>
        <w:pStyle w:val="1"/>
        <w:ind w:left="0" w:firstLine="709"/>
        <w:jc w:val="both"/>
        <w:rPr>
          <w:b w:val="0"/>
        </w:rPr>
      </w:pPr>
      <w:r>
        <w:rPr>
          <w:b w:val="0"/>
        </w:rPr>
        <w:t>- Сколько существует форм допуска к сведениям, составляющих государственную тайну?</w:t>
      </w:r>
    </w:p>
    <w:p w14:paraId="7824739E" w14:textId="77777777" w:rsidR="00EB383C" w:rsidRDefault="00EB383C" w:rsidP="00236C7A">
      <w:pPr>
        <w:pStyle w:val="1"/>
        <w:ind w:left="0" w:firstLine="709"/>
        <w:jc w:val="both"/>
        <w:rPr>
          <w:b w:val="0"/>
        </w:rPr>
      </w:pPr>
      <w:r>
        <w:rPr>
          <w:b w:val="0"/>
        </w:rPr>
        <w:t>- Необходимо ли письменное согласие на частное, временное ограничение прав?</w:t>
      </w:r>
    </w:p>
    <w:p w14:paraId="297471AE" w14:textId="77777777" w:rsidR="00EB383C" w:rsidRDefault="00EB383C" w:rsidP="00236C7A">
      <w:pPr>
        <w:pStyle w:val="1"/>
        <w:ind w:left="0" w:firstLine="709"/>
        <w:jc w:val="both"/>
        <w:rPr>
          <w:b w:val="0"/>
        </w:rPr>
      </w:pPr>
      <w:r>
        <w:rPr>
          <w:b w:val="0"/>
        </w:rPr>
        <w:t>- Каковы условия проведения проверочных мероприятий?</w:t>
      </w:r>
    </w:p>
    <w:p w14:paraId="7339EEA8" w14:textId="77777777" w:rsidR="00EB383C" w:rsidRDefault="00EB383C" w:rsidP="00236C7A">
      <w:pPr>
        <w:pStyle w:val="1"/>
        <w:ind w:left="0"/>
        <w:jc w:val="both"/>
        <w:rPr>
          <w:b w:val="0"/>
        </w:rPr>
      </w:pPr>
      <w:r>
        <w:rPr>
          <w:b w:val="0"/>
        </w:rPr>
        <w:t>2. Принятие на себя гражданином или должностным лицом обязательств перед государством по нераспространению доверенных сведений, составляющих государственную тайну.</w:t>
      </w:r>
    </w:p>
    <w:p w14:paraId="1085AA0E" w14:textId="77777777" w:rsidR="00EB383C" w:rsidRDefault="00EB383C" w:rsidP="00236C7A">
      <w:pPr>
        <w:pStyle w:val="1"/>
        <w:ind w:left="0"/>
        <w:jc w:val="both"/>
        <w:rPr>
          <w:b w:val="0"/>
        </w:rPr>
      </w:pPr>
      <w:r>
        <w:rPr>
          <w:b w:val="0"/>
        </w:rPr>
        <w:t>3. Письменное согласие гражданина или должностного лица на проведение в его отношении проверочных мероприятий полномочными органами.</w:t>
      </w:r>
    </w:p>
    <w:p w14:paraId="72D99AD9" w14:textId="77777777" w:rsidR="00EB383C" w:rsidRDefault="00EB383C" w:rsidP="00236C7A">
      <w:pPr>
        <w:pStyle w:val="1"/>
        <w:ind w:left="0"/>
        <w:jc w:val="both"/>
      </w:pPr>
    </w:p>
    <w:p w14:paraId="211666C7" w14:textId="77777777"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14:paraId="7371A227" w14:textId="77777777" w:rsidR="00E215FA" w:rsidRDefault="00E215FA" w:rsidP="00E215FA">
      <w:pPr>
        <w:pStyle w:val="1"/>
        <w:ind w:left="0" w:right="50"/>
        <w:jc w:val="both"/>
      </w:pPr>
    </w:p>
    <w:p w14:paraId="6966A568" w14:textId="77777777" w:rsidR="00E215FA" w:rsidRPr="00E215FA" w:rsidRDefault="00E215FA" w:rsidP="00E215FA">
      <w:pPr>
        <w:pStyle w:val="1"/>
        <w:ind w:left="0" w:right="50"/>
        <w:jc w:val="both"/>
      </w:pPr>
      <w:r w:rsidRPr="00E215FA">
        <w:t xml:space="preserve">Задание № </w:t>
      </w:r>
      <w:r w:rsidR="00EB383C" w:rsidRPr="00E215FA">
        <w:t xml:space="preserve">1. </w:t>
      </w:r>
    </w:p>
    <w:p w14:paraId="21E46EB5" w14:textId="77777777" w:rsidR="00EB383C" w:rsidRDefault="00EB383C" w:rsidP="00E215FA">
      <w:pPr>
        <w:pStyle w:val="1"/>
        <w:ind w:left="0" w:right="50"/>
        <w:jc w:val="both"/>
        <w:rPr>
          <w:b w:val="0"/>
        </w:rPr>
      </w:pPr>
      <w:r>
        <w:rPr>
          <w:b w:val="0"/>
        </w:rPr>
        <w:t>Подготовить номенклатуру должностей работников, по</w:t>
      </w:r>
      <w:r w:rsidR="00154B63">
        <w:rPr>
          <w:b w:val="0"/>
        </w:rPr>
        <w:t xml:space="preserve">длежащих оформлению на допуск к </w:t>
      </w:r>
      <w:r>
        <w:rPr>
          <w:b w:val="0"/>
        </w:rPr>
        <w:t>государственной тайне (форма № 3).</w:t>
      </w:r>
    </w:p>
    <w:p w14:paraId="5377ED1F" w14:textId="77777777" w:rsidR="00E215FA" w:rsidRDefault="00E215FA" w:rsidP="00E215FA">
      <w:pPr>
        <w:pStyle w:val="1"/>
        <w:ind w:left="0" w:right="50"/>
        <w:jc w:val="both"/>
        <w:rPr>
          <w:b w:val="0"/>
        </w:rPr>
      </w:pPr>
    </w:p>
    <w:p w14:paraId="3AD09029" w14:textId="77777777" w:rsidR="00E215FA" w:rsidRPr="00E215FA" w:rsidRDefault="00E215FA" w:rsidP="00E215FA">
      <w:pPr>
        <w:pStyle w:val="1"/>
        <w:ind w:left="0" w:right="50"/>
        <w:jc w:val="both"/>
      </w:pPr>
      <w:r w:rsidRPr="00E215FA">
        <w:t xml:space="preserve">Задание № </w:t>
      </w:r>
      <w:r w:rsidR="00EB383C" w:rsidRPr="00E215FA">
        <w:t xml:space="preserve">2. </w:t>
      </w:r>
    </w:p>
    <w:p w14:paraId="6E373CD3" w14:textId="77777777" w:rsidR="00D85C90" w:rsidRDefault="00EB383C" w:rsidP="00E215FA">
      <w:pPr>
        <w:pStyle w:val="1"/>
        <w:ind w:left="0" w:right="50"/>
        <w:jc w:val="both"/>
        <w:rPr>
          <w:b w:val="0"/>
        </w:rPr>
      </w:pPr>
      <w:r>
        <w:rPr>
          <w:b w:val="0"/>
        </w:rPr>
        <w:t>Составить предписание на выполнение задания (форма № 5).</w:t>
      </w:r>
    </w:p>
    <w:p w14:paraId="582552E0" w14:textId="77777777" w:rsidR="00E215FA" w:rsidRDefault="00E215FA" w:rsidP="00E215FA">
      <w:pPr>
        <w:pStyle w:val="1"/>
        <w:ind w:left="0" w:right="50"/>
        <w:jc w:val="both"/>
        <w:rPr>
          <w:b w:val="0"/>
        </w:rPr>
      </w:pPr>
    </w:p>
    <w:p w14:paraId="2AE94EB1" w14:textId="77777777" w:rsidR="00E215FA" w:rsidRPr="00E215FA" w:rsidRDefault="00E215FA" w:rsidP="00E215FA">
      <w:pPr>
        <w:pStyle w:val="1"/>
        <w:ind w:left="0" w:right="50"/>
        <w:jc w:val="both"/>
      </w:pPr>
      <w:r w:rsidRPr="00E215FA">
        <w:t xml:space="preserve">Задание № </w:t>
      </w:r>
      <w:r w:rsidR="00D85C90" w:rsidRPr="00E215FA">
        <w:t xml:space="preserve">3. </w:t>
      </w:r>
    </w:p>
    <w:p w14:paraId="537CA4AE" w14:textId="77777777" w:rsidR="00D85C90" w:rsidRPr="00D85C90" w:rsidRDefault="00D85C90" w:rsidP="00E215FA">
      <w:pPr>
        <w:pStyle w:val="1"/>
        <w:ind w:left="0" w:right="50"/>
        <w:jc w:val="both"/>
        <w:rPr>
          <w:b w:val="0"/>
        </w:rPr>
      </w:pPr>
      <w:r w:rsidRPr="00D85C90">
        <w:rPr>
          <w:b w:val="0"/>
        </w:rPr>
        <w:t>При выдаче неименной дисконтной карты на заправке затребовали полные паспортные данные, адрес местожительства, все виды контактной информации. Законно ли это?</w:t>
      </w:r>
    </w:p>
    <w:p w14:paraId="6FC692E1" w14:textId="77777777" w:rsidR="00E215FA" w:rsidRDefault="00E215FA" w:rsidP="00E215FA">
      <w:pPr>
        <w:pStyle w:val="1"/>
        <w:ind w:left="0" w:right="50"/>
        <w:jc w:val="both"/>
        <w:rPr>
          <w:b w:val="0"/>
        </w:rPr>
      </w:pPr>
    </w:p>
    <w:p w14:paraId="2FFDC29E" w14:textId="77777777" w:rsidR="00E215FA" w:rsidRPr="00E215FA" w:rsidRDefault="00E215FA" w:rsidP="00E215FA">
      <w:pPr>
        <w:pStyle w:val="1"/>
        <w:ind w:left="0" w:right="50"/>
        <w:jc w:val="both"/>
      </w:pPr>
      <w:r w:rsidRPr="00E215FA">
        <w:t xml:space="preserve">Задание № </w:t>
      </w:r>
      <w:r w:rsidR="00D85C90" w:rsidRPr="00E215FA">
        <w:t xml:space="preserve">4. </w:t>
      </w:r>
    </w:p>
    <w:p w14:paraId="351FEB0F" w14:textId="77777777" w:rsidR="00D85C90" w:rsidRPr="00D85C90" w:rsidRDefault="00D85C90" w:rsidP="00E215FA">
      <w:pPr>
        <w:pStyle w:val="1"/>
        <w:ind w:left="0" w:right="50"/>
        <w:jc w:val="both"/>
        <w:rPr>
          <w:b w:val="0"/>
        </w:rPr>
      </w:pPr>
      <w:r w:rsidRPr="00D85C90">
        <w:rPr>
          <w:b w:val="0"/>
        </w:rPr>
        <w:t>После удаления своего аккаунта из социальной сети, информация о персональных данных все равно там остается. Правомерно ли оставление такой информации в социальной сети о лице?</w:t>
      </w:r>
    </w:p>
    <w:p w14:paraId="2489791D" w14:textId="77777777" w:rsidR="00EB383C" w:rsidRDefault="00EB383C" w:rsidP="00E215FA">
      <w:pPr>
        <w:pStyle w:val="1"/>
        <w:ind w:left="0" w:right="50"/>
        <w:jc w:val="left"/>
      </w:pPr>
    </w:p>
    <w:p w14:paraId="48F81F22" w14:textId="77777777" w:rsidR="00EB383C" w:rsidRDefault="00EB383C" w:rsidP="00236C7A">
      <w:pPr>
        <w:pStyle w:val="1"/>
        <w:spacing w:before="72"/>
        <w:ind w:left="0" w:right="50"/>
      </w:pPr>
      <w:r>
        <w:t>Темы докладов</w:t>
      </w:r>
    </w:p>
    <w:p w14:paraId="71CF2DC5" w14:textId="77777777" w:rsidR="00EB383C" w:rsidRDefault="00EB383C" w:rsidP="00236C7A">
      <w:pPr>
        <w:pStyle w:val="1"/>
        <w:spacing w:before="72"/>
        <w:ind w:left="0" w:right="50"/>
        <w:jc w:val="both"/>
        <w:rPr>
          <w:b w:val="0"/>
        </w:rPr>
      </w:pPr>
      <w:r>
        <w:rPr>
          <w:b w:val="0"/>
        </w:rPr>
        <w:t xml:space="preserve">1. Правовые основы защиты личной тайны в России. </w:t>
      </w:r>
    </w:p>
    <w:p w14:paraId="341BD747" w14:textId="77777777" w:rsidR="00EB383C" w:rsidRDefault="00EB383C" w:rsidP="00236C7A">
      <w:pPr>
        <w:pStyle w:val="1"/>
        <w:spacing w:before="72"/>
        <w:ind w:left="0" w:right="50"/>
        <w:jc w:val="both"/>
        <w:rPr>
          <w:b w:val="0"/>
        </w:rPr>
      </w:pPr>
      <w:r>
        <w:rPr>
          <w:b w:val="0"/>
        </w:rPr>
        <w:t xml:space="preserve">2. Виды личных тайн. </w:t>
      </w:r>
    </w:p>
    <w:p w14:paraId="2B1E8A3F" w14:textId="77777777" w:rsidR="00EB383C" w:rsidRDefault="00AA66A0" w:rsidP="00236C7A">
      <w:pPr>
        <w:pStyle w:val="1"/>
        <w:spacing w:before="72"/>
        <w:ind w:left="0" w:right="50"/>
        <w:jc w:val="both"/>
        <w:rPr>
          <w:b w:val="0"/>
        </w:rPr>
      </w:pPr>
      <w:r>
        <w:rPr>
          <w:b w:val="0"/>
        </w:rPr>
        <w:t>3</w:t>
      </w:r>
      <w:r w:rsidR="00EB383C">
        <w:rPr>
          <w:b w:val="0"/>
        </w:rPr>
        <w:t xml:space="preserve">. Защита персональных данных: право или обязанность? </w:t>
      </w:r>
    </w:p>
    <w:p w14:paraId="4DAA695A" w14:textId="77777777" w:rsidR="00426700" w:rsidRPr="00E215FA" w:rsidRDefault="00AA66A0" w:rsidP="00E215FA">
      <w:pPr>
        <w:pStyle w:val="1"/>
        <w:spacing w:before="72"/>
        <w:ind w:left="0" w:right="50"/>
        <w:jc w:val="both"/>
        <w:rPr>
          <w:b w:val="0"/>
        </w:rPr>
      </w:pPr>
      <w:r>
        <w:rPr>
          <w:b w:val="0"/>
        </w:rPr>
        <w:t>4</w:t>
      </w:r>
      <w:r w:rsidR="00EB383C">
        <w:rPr>
          <w:b w:val="0"/>
        </w:rPr>
        <w:t xml:space="preserve">. Виды защищаемых персональных данных. </w:t>
      </w:r>
    </w:p>
    <w:p w14:paraId="1D989310" w14:textId="77777777" w:rsidR="00EB383C" w:rsidRDefault="00EB383C" w:rsidP="00236C7A">
      <w:pPr>
        <w:pStyle w:val="1"/>
        <w:spacing w:before="72"/>
        <w:ind w:left="0" w:right="50"/>
      </w:pPr>
      <w:r>
        <w:lastRenderedPageBreak/>
        <w:t>ПРАКТИЧЕСКОЕ ЗАНЯТИЕ №</w:t>
      </w:r>
      <w:r>
        <w:rPr>
          <w:spacing w:val="-6"/>
        </w:rPr>
        <w:t xml:space="preserve"> </w:t>
      </w:r>
      <w:r>
        <w:t>5.</w:t>
      </w:r>
    </w:p>
    <w:p w14:paraId="014E9FD6" w14:textId="77777777" w:rsidR="00EB383C" w:rsidRDefault="00EB383C" w:rsidP="00236C7A">
      <w:pPr>
        <w:jc w:val="center"/>
        <w:rPr>
          <w:b/>
          <w:sz w:val="26"/>
          <w:szCs w:val="26"/>
        </w:rPr>
      </w:pPr>
      <w:r>
        <w:rPr>
          <w:b/>
          <w:sz w:val="26"/>
          <w:szCs w:val="26"/>
        </w:rPr>
        <w:t>Особенности защиты прав на секреты производства (ноу-хау)</w:t>
      </w:r>
    </w:p>
    <w:p w14:paraId="4056921C" w14:textId="77777777" w:rsidR="00EB383C" w:rsidRDefault="00EB383C" w:rsidP="00236C7A">
      <w:pPr>
        <w:jc w:val="center"/>
        <w:rPr>
          <w:b/>
          <w:sz w:val="26"/>
          <w:szCs w:val="26"/>
        </w:rPr>
      </w:pPr>
      <w:r>
        <w:rPr>
          <w:b/>
          <w:sz w:val="26"/>
          <w:szCs w:val="26"/>
        </w:rPr>
        <w:t>в режиме коммерческой тайны</w:t>
      </w:r>
    </w:p>
    <w:p w14:paraId="54300CF2" w14:textId="77777777" w:rsidR="00EB383C" w:rsidRDefault="00EB383C" w:rsidP="00236C7A">
      <w:pPr>
        <w:pStyle w:val="1"/>
        <w:ind w:left="0"/>
        <w:jc w:val="left"/>
      </w:pPr>
    </w:p>
    <w:p w14:paraId="526D7DE0" w14:textId="77777777" w:rsidR="00EB383C" w:rsidRDefault="00EB383C" w:rsidP="00236C7A">
      <w:pPr>
        <w:pStyle w:val="1"/>
        <w:ind w:left="0"/>
      </w:pPr>
      <w:r>
        <w:t>Теоретическая</w:t>
      </w:r>
      <w:r>
        <w:rPr>
          <w:spacing w:val="-6"/>
        </w:rPr>
        <w:t xml:space="preserve"> </w:t>
      </w:r>
      <w:r>
        <w:t>часть</w:t>
      </w:r>
    </w:p>
    <w:p w14:paraId="4D82CBAC" w14:textId="77777777" w:rsidR="00EB383C" w:rsidRDefault="00EB383C" w:rsidP="00236C7A">
      <w:pPr>
        <w:widowControl/>
        <w:shd w:val="clear" w:color="auto" w:fill="FFFFFF"/>
        <w:autoSpaceDE/>
        <w:spacing w:line="276" w:lineRule="auto"/>
        <w:ind w:firstLine="709"/>
        <w:jc w:val="both"/>
        <w:rPr>
          <w:color w:val="000000" w:themeColor="text1"/>
          <w:sz w:val="26"/>
          <w:szCs w:val="26"/>
          <w:lang w:eastAsia="ru-RU"/>
        </w:rPr>
      </w:pPr>
      <w:r>
        <w:rPr>
          <w:color w:val="000000" w:themeColor="text1"/>
          <w:sz w:val="26"/>
          <w:szCs w:val="26"/>
          <w:lang w:eastAsia="ru-RU"/>
        </w:rPr>
        <w:t>Секрет производства как результат интеллектуальной деятельности знаком действующему российскому законодательству, что нашло свое закрепление в главе 75. "Право на секрет производства (ноу-хау)" </w:t>
      </w:r>
      <w:hyperlink r:id="rId7" w:tgtFrame="_blank" w:history="1">
        <w:r>
          <w:rPr>
            <w:rStyle w:val="a3"/>
            <w:rFonts w:eastAsiaTheme="majorEastAsia"/>
            <w:color w:val="000000" w:themeColor="text1"/>
            <w:bdr w:val="none" w:sz="0" w:space="0" w:color="auto" w:frame="1"/>
            <w:lang w:eastAsia="ru-RU"/>
          </w:rPr>
          <w:t>Гражданского кодекса</w:t>
        </w:r>
      </w:hyperlink>
      <w:r>
        <w:rPr>
          <w:color w:val="000000" w:themeColor="text1"/>
          <w:sz w:val="26"/>
          <w:szCs w:val="26"/>
          <w:lang w:eastAsia="ru-RU"/>
        </w:rPr>
        <w:t>. Понятие секрета производства приведено в </w:t>
      </w:r>
      <w:hyperlink r:id="rId8" w:anchor="block_41465" w:history="1">
        <w:r>
          <w:rPr>
            <w:rStyle w:val="a3"/>
            <w:rFonts w:eastAsiaTheme="majorEastAsia"/>
            <w:color w:val="000000" w:themeColor="text1"/>
            <w:bdr w:val="none" w:sz="0" w:space="0" w:color="auto" w:frame="1"/>
            <w:lang w:eastAsia="ru-RU"/>
          </w:rPr>
          <w:t>ст. 1465 ГК РФ</w:t>
        </w:r>
      </w:hyperlink>
      <w:r>
        <w:rPr>
          <w:color w:val="000000" w:themeColor="text1"/>
          <w:sz w:val="26"/>
          <w:szCs w:val="26"/>
          <w:lang w:eastAsia="ru-RU"/>
        </w:rPr>
        <w:t> следующим образом: </w:t>
      </w:r>
      <w:r>
        <w:rPr>
          <w:rFonts w:eastAsiaTheme="majorEastAsia"/>
          <w:i/>
          <w:iCs/>
          <w:color w:val="000000" w:themeColor="text1"/>
          <w:sz w:val="26"/>
          <w:szCs w:val="26"/>
          <w:lang w:eastAsia="ru-RU"/>
        </w:rPr>
        <w:t>"Секретом производства (ноу-хау) признаются сведения любого характера (производственные, технические, экономические, организационные и другие) о результатах интеллектуальной деятельности в научно-технической сфере и о способах осуществления профессиональной деятельности, имеющие действительную или потенциальную коммерческую ценность вследствие неизвестности их третьим лицам, если к таким сведениям у третьих лиц нет свободного доступа на законном основании и обладатель таких сведений принимает разумные меры для соблюдения их конфиденциальности, в том числе путем введения режима коммерческой тайны"</w:t>
      </w:r>
      <w:r>
        <w:rPr>
          <w:color w:val="000000" w:themeColor="text1"/>
          <w:sz w:val="26"/>
          <w:szCs w:val="26"/>
          <w:lang w:eastAsia="ru-RU"/>
        </w:rPr>
        <w:t>.</w:t>
      </w:r>
    </w:p>
    <w:p w14:paraId="2DCC6266" w14:textId="77777777" w:rsidR="00EB383C" w:rsidRDefault="00EB383C" w:rsidP="00236C7A">
      <w:pPr>
        <w:widowControl/>
        <w:shd w:val="clear" w:color="auto" w:fill="FFFFFF"/>
        <w:autoSpaceDE/>
        <w:spacing w:line="276" w:lineRule="auto"/>
        <w:ind w:firstLine="709"/>
        <w:jc w:val="both"/>
        <w:rPr>
          <w:color w:val="000000" w:themeColor="text1"/>
          <w:sz w:val="26"/>
          <w:szCs w:val="26"/>
          <w:lang w:eastAsia="ru-RU"/>
        </w:rPr>
      </w:pPr>
      <w:r>
        <w:rPr>
          <w:color w:val="000000" w:themeColor="text1"/>
          <w:sz w:val="26"/>
          <w:szCs w:val="26"/>
          <w:lang w:eastAsia="ru-RU"/>
        </w:rPr>
        <w:t xml:space="preserve">Двойное именование обсуждаемой категории результатов интеллектуальной деятельности (как секрет производства, так и ноу-хау) объясняется тем, что ноу-хау – это результат калькирования в отечественное законодательство термина </w:t>
      </w:r>
      <w:proofErr w:type="spellStart"/>
      <w:r>
        <w:rPr>
          <w:color w:val="000000" w:themeColor="text1"/>
          <w:sz w:val="26"/>
          <w:szCs w:val="26"/>
          <w:lang w:eastAsia="ru-RU"/>
        </w:rPr>
        <w:t>know-how</w:t>
      </w:r>
      <w:proofErr w:type="spellEnd"/>
      <w:r>
        <w:rPr>
          <w:color w:val="000000" w:themeColor="text1"/>
          <w:sz w:val="26"/>
          <w:szCs w:val="26"/>
          <w:lang w:eastAsia="ru-RU"/>
        </w:rPr>
        <w:t xml:space="preserve"> из англо-саксонского права. Дословно его можно перевести как "знать-как" (то есть под этим понимаются знания практического или технического характера, ставшие известными в результате опыта или исследования). И в целях гармонизации отечественной нормативно-правовой базы праву иностранных государств (в том числе и для защиты отечественных обладателей секретов производства</w:t>
      </w:r>
      <w:r>
        <w:rPr>
          <w:rFonts w:ascii="Arial" w:hAnsi="Arial" w:cs="Arial"/>
          <w:color w:val="000000" w:themeColor="text1"/>
          <w:sz w:val="23"/>
          <w:szCs w:val="23"/>
          <w:lang w:eastAsia="ru-RU"/>
        </w:rPr>
        <w:t>) было</w:t>
      </w:r>
      <w:r>
        <w:rPr>
          <w:color w:val="000000" w:themeColor="text1"/>
          <w:sz w:val="26"/>
          <w:szCs w:val="26"/>
          <w:lang w:eastAsia="ru-RU"/>
        </w:rPr>
        <w:t xml:space="preserve"> введено такое дополнительное обозначение к термину секрет производства.</w:t>
      </w:r>
    </w:p>
    <w:p w14:paraId="14E79F86" w14:textId="77777777" w:rsidR="00EB383C" w:rsidRDefault="00EB383C" w:rsidP="00236C7A">
      <w:pPr>
        <w:pStyle w:val="1"/>
        <w:ind w:left="0"/>
        <w:jc w:val="left"/>
      </w:pPr>
    </w:p>
    <w:p w14:paraId="14DFA190" w14:textId="77777777"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14:paraId="6245C888" w14:textId="77777777" w:rsidR="007B353F" w:rsidRPr="007B353F" w:rsidRDefault="00EB383C" w:rsidP="007B353F">
      <w:pPr>
        <w:pStyle w:val="1"/>
        <w:spacing w:line="276" w:lineRule="auto"/>
        <w:ind w:left="0"/>
        <w:jc w:val="both"/>
        <w:rPr>
          <w:b w:val="0"/>
        </w:rPr>
      </w:pPr>
      <w:r>
        <w:rPr>
          <w:b w:val="0"/>
        </w:rPr>
        <w:t xml:space="preserve">1. </w:t>
      </w:r>
      <w:r w:rsidR="007B353F" w:rsidRPr="007B353F">
        <w:rPr>
          <w:b w:val="0"/>
        </w:rPr>
        <w:t>Какую роль выполняет тайна в интеллектуальных отношениях?</w:t>
      </w:r>
    </w:p>
    <w:p w14:paraId="2A2B0497" w14:textId="77777777" w:rsidR="007B353F" w:rsidRPr="007B353F" w:rsidRDefault="007B353F" w:rsidP="007B353F">
      <w:pPr>
        <w:pStyle w:val="1"/>
        <w:spacing w:line="276" w:lineRule="auto"/>
        <w:ind w:left="0"/>
        <w:jc w:val="both"/>
        <w:rPr>
          <w:b w:val="0"/>
        </w:rPr>
      </w:pPr>
      <w:r w:rsidRPr="007B353F">
        <w:rPr>
          <w:b w:val="0"/>
        </w:rPr>
        <w:t>2. Како</w:t>
      </w:r>
      <w:r>
        <w:rPr>
          <w:b w:val="0"/>
        </w:rPr>
        <w:t>вы признаки коммерческой тайны?</w:t>
      </w:r>
    </w:p>
    <w:p w14:paraId="4F5BE002" w14:textId="77777777" w:rsidR="007B353F" w:rsidRPr="007B353F" w:rsidRDefault="007B353F" w:rsidP="007B353F">
      <w:pPr>
        <w:pStyle w:val="1"/>
        <w:spacing w:line="276" w:lineRule="auto"/>
        <w:ind w:left="0"/>
        <w:jc w:val="both"/>
        <w:rPr>
          <w:b w:val="0"/>
        </w:rPr>
      </w:pPr>
      <w:r w:rsidRPr="007B353F">
        <w:rPr>
          <w:b w:val="0"/>
        </w:rPr>
        <w:t>3. Дайте характеристику право</w:t>
      </w:r>
      <w:r>
        <w:rPr>
          <w:b w:val="0"/>
        </w:rPr>
        <w:t>вого режима коммерческой тайны.</w:t>
      </w:r>
      <w:r w:rsidR="00AA66A0">
        <w:rPr>
          <w:b w:val="0"/>
        </w:rPr>
        <w:t xml:space="preserve"> </w:t>
      </w:r>
      <w:r w:rsidRPr="007B353F">
        <w:rPr>
          <w:b w:val="0"/>
        </w:rPr>
        <w:t>Каковы с</w:t>
      </w:r>
      <w:r>
        <w:rPr>
          <w:b w:val="0"/>
        </w:rPr>
        <w:t>роки охраны коммерческой тайны?</w:t>
      </w:r>
    </w:p>
    <w:p w14:paraId="12AD8DB0" w14:textId="77777777" w:rsidR="007B353F" w:rsidRPr="007B353F" w:rsidRDefault="00AA66A0" w:rsidP="007B353F">
      <w:pPr>
        <w:pStyle w:val="1"/>
        <w:spacing w:line="276" w:lineRule="auto"/>
        <w:ind w:left="0"/>
        <w:jc w:val="both"/>
        <w:rPr>
          <w:b w:val="0"/>
        </w:rPr>
      </w:pPr>
      <w:r>
        <w:rPr>
          <w:b w:val="0"/>
        </w:rPr>
        <w:t>4</w:t>
      </w:r>
      <w:r w:rsidR="00D77B1D">
        <w:rPr>
          <w:b w:val="0"/>
        </w:rPr>
        <w:t xml:space="preserve">. </w:t>
      </w:r>
      <w:r w:rsidR="007B353F" w:rsidRPr="007B353F">
        <w:rPr>
          <w:b w:val="0"/>
        </w:rPr>
        <w:t>Дайте понятие секрета</w:t>
      </w:r>
      <w:r w:rsidR="007B353F">
        <w:rPr>
          <w:b w:val="0"/>
        </w:rPr>
        <w:t xml:space="preserve"> производства.</w:t>
      </w:r>
    </w:p>
    <w:p w14:paraId="27214E10" w14:textId="77777777" w:rsidR="007B353F" w:rsidRPr="007B353F" w:rsidRDefault="00D77B1D" w:rsidP="007B353F">
      <w:pPr>
        <w:pStyle w:val="1"/>
        <w:spacing w:line="276" w:lineRule="auto"/>
        <w:ind w:left="0"/>
        <w:jc w:val="both"/>
        <w:rPr>
          <w:b w:val="0"/>
        </w:rPr>
      </w:pPr>
      <w:r>
        <w:rPr>
          <w:b w:val="0"/>
        </w:rPr>
        <w:t>5</w:t>
      </w:r>
      <w:r w:rsidR="007B353F" w:rsidRPr="007B353F">
        <w:rPr>
          <w:b w:val="0"/>
        </w:rPr>
        <w:t xml:space="preserve">. Раскройте содержание прав на </w:t>
      </w:r>
      <w:r w:rsidR="007B353F">
        <w:rPr>
          <w:b w:val="0"/>
        </w:rPr>
        <w:t>«ноу-хау» и коммерческую тайну.</w:t>
      </w:r>
    </w:p>
    <w:p w14:paraId="43BC8D56" w14:textId="77777777" w:rsidR="00D77B1D" w:rsidRDefault="00D77B1D" w:rsidP="00D77B1D">
      <w:pPr>
        <w:pStyle w:val="1"/>
        <w:spacing w:line="276" w:lineRule="auto"/>
        <w:ind w:left="0"/>
        <w:jc w:val="both"/>
        <w:rPr>
          <w:b w:val="0"/>
        </w:rPr>
      </w:pPr>
      <w:r>
        <w:rPr>
          <w:b w:val="0"/>
        </w:rPr>
        <w:t>6</w:t>
      </w:r>
      <w:r w:rsidR="007B353F">
        <w:rPr>
          <w:b w:val="0"/>
        </w:rPr>
        <w:t>. </w:t>
      </w:r>
      <w:r w:rsidRPr="00D77B1D">
        <w:rPr>
          <w:b w:val="0"/>
        </w:rPr>
        <w:t>Внутренние нормативные документы, которые используются для</w:t>
      </w:r>
      <w:r>
        <w:rPr>
          <w:b w:val="0"/>
        </w:rPr>
        <w:t xml:space="preserve"> </w:t>
      </w:r>
      <w:r w:rsidRPr="00D77B1D">
        <w:rPr>
          <w:b w:val="0"/>
        </w:rPr>
        <w:t>правовой защиты служебной и КТ.</w:t>
      </w:r>
    </w:p>
    <w:p w14:paraId="3386E7B2" w14:textId="77777777" w:rsidR="007B353F" w:rsidRPr="007B353F" w:rsidRDefault="00D77B1D" w:rsidP="00D77B1D">
      <w:pPr>
        <w:pStyle w:val="1"/>
        <w:spacing w:line="276" w:lineRule="auto"/>
        <w:ind w:left="0"/>
        <w:jc w:val="both"/>
        <w:rPr>
          <w:b w:val="0"/>
        </w:rPr>
      </w:pPr>
      <w:r>
        <w:rPr>
          <w:b w:val="0"/>
        </w:rPr>
        <w:t xml:space="preserve">7. </w:t>
      </w:r>
      <w:r w:rsidRPr="00D77B1D">
        <w:rPr>
          <w:b w:val="0"/>
        </w:rPr>
        <w:t>Какие грифы конфиденциальности может использовать предприятие для</w:t>
      </w:r>
      <w:r>
        <w:rPr>
          <w:b w:val="0"/>
        </w:rPr>
        <w:t xml:space="preserve"> </w:t>
      </w:r>
      <w:r w:rsidRPr="00D77B1D">
        <w:rPr>
          <w:b w:val="0"/>
        </w:rPr>
        <w:t>обозначения степени важности коммерческой информации?</w:t>
      </w:r>
    </w:p>
    <w:p w14:paraId="59736E21" w14:textId="77777777" w:rsidR="007B353F" w:rsidRPr="007B353F" w:rsidRDefault="00D77B1D" w:rsidP="007B353F">
      <w:pPr>
        <w:pStyle w:val="1"/>
        <w:spacing w:line="276" w:lineRule="auto"/>
        <w:ind w:left="0"/>
        <w:jc w:val="both"/>
        <w:rPr>
          <w:b w:val="0"/>
        </w:rPr>
      </w:pPr>
      <w:r>
        <w:rPr>
          <w:b w:val="0"/>
        </w:rPr>
        <w:t>8</w:t>
      </w:r>
      <w:r w:rsidR="007B353F" w:rsidRPr="007B353F">
        <w:rPr>
          <w:b w:val="0"/>
        </w:rPr>
        <w:t xml:space="preserve">. Какова классификация способов правовой защиты объектов </w:t>
      </w:r>
      <w:r w:rsidR="007B353F">
        <w:rPr>
          <w:b w:val="0"/>
        </w:rPr>
        <w:t xml:space="preserve">интеллектуальной </w:t>
      </w:r>
      <w:r w:rsidR="007B353F">
        <w:rPr>
          <w:b w:val="0"/>
        </w:rPr>
        <w:lastRenderedPageBreak/>
        <w:t>собственности?</w:t>
      </w:r>
    </w:p>
    <w:p w14:paraId="3C54D95B" w14:textId="77777777" w:rsidR="00EB383C" w:rsidRDefault="00EB383C" w:rsidP="00236C7A">
      <w:pPr>
        <w:pStyle w:val="1"/>
        <w:ind w:left="0"/>
      </w:pPr>
    </w:p>
    <w:p w14:paraId="1E234B15" w14:textId="77777777"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14:paraId="4B0421FF" w14:textId="77777777" w:rsidR="007B353F" w:rsidRPr="00AA66A0" w:rsidRDefault="007B353F" w:rsidP="007B353F">
      <w:pPr>
        <w:pStyle w:val="a5"/>
        <w:spacing w:before="0" w:beforeAutospacing="0" w:after="0" w:afterAutospacing="0"/>
        <w:jc w:val="both"/>
        <w:rPr>
          <w:sz w:val="26"/>
          <w:szCs w:val="26"/>
        </w:rPr>
      </w:pPr>
      <w:r w:rsidRPr="00AA66A0">
        <w:rPr>
          <w:rStyle w:val="aa"/>
          <w:rFonts w:eastAsiaTheme="majorEastAsia"/>
          <w:sz w:val="26"/>
          <w:szCs w:val="26"/>
        </w:rPr>
        <w:t>Задача № 1.</w:t>
      </w:r>
    </w:p>
    <w:p w14:paraId="78990468" w14:textId="77777777"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В научно-исследовательском институте был создан портатив</w:t>
      </w:r>
      <w:r w:rsidRPr="00AA66A0">
        <w:rPr>
          <w:sz w:val="26"/>
          <w:szCs w:val="26"/>
        </w:rPr>
        <w:softHyphen/>
        <w:t>ный сварочный аппарат. При передаче права изготовления сварочного аппарата по лицензионному договору заводу «Прогресс» администрация института заявила, что технология производства аппарата является профессио</w:t>
      </w:r>
      <w:r w:rsidRPr="00AA66A0">
        <w:rPr>
          <w:sz w:val="26"/>
          <w:szCs w:val="26"/>
        </w:rPr>
        <w:softHyphen/>
        <w:t>нальным секретом (ноу-хау) и настаивала на том, чтобы в договор было внесено требование, согласно которому завод должен принять меры к охране конфиденциальности этого профессионального секрета и исключить возможность свободного доступа к нему третьих лиц.</w:t>
      </w:r>
    </w:p>
    <w:p w14:paraId="214B02A5" w14:textId="77777777"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Через некоторое время после поступления в продажу первого об</w:t>
      </w:r>
      <w:r w:rsidRPr="00AA66A0">
        <w:rPr>
          <w:sz w:val="26"/>
          <w:szCs w:val="26"/>
        </w:rPr>
        <w:softHyphen/>
        <w:t>разца сварочного аппарата в одном из научных журналов без согласия администра</w:t>
      </w:r>
      <w:r w:rsidRPr="00AA66A0">
        <w:rPr>
          <w:sz w:val="26"/>
          <w:szCs w:val="26"/>
        </w:rPr>
        <w:softHyphen/>
        <w:t>ции института появилась статья двух сотрудников института, в которой описывались устройство, принципы работы аппарата.</w:t>
      </w:r>
    </w:p>
    <w:p w14:paraId="55B126F7" w14:textId="77777777"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Завод «Прогресс» предъявил к авторам статьи претензию, в которой обвинил их в разглашении сведений, касающихся технологии произ</w:t>
      </w:r>
      <w:r w:rsidRPr="00AA66A0">
        <w:rPr>
          <w:sz w:val="26"/>
          <w:szCs w:val="26"/>
        </w:rPr>
        <w:softHyphen/>
        <w:t>водства сварочного аппарата, дающих представление в каком направлении следует работать для достижения аналогичного результата. Однако авторы ста</w:t>
      </w:r>
      <w:r w:rsidRPr="00AA66A0">
        <w:rPr>
          <w:sz w:val="26"/>
          <w:szCs w:val="26"/>
        </w:rPr>
        <w:softHyphen/>
        <w:t>тьи утверждали, что были вправе обнародовать некоторые сведения о сварочном аппарате и технологии его производства, так как последняя была ис</w:t>
      </w:r>
      <w:r w:rsidRPr="00AA66A0">
        <w:rPr>
          <w:sz w:val="26"/>
          <w:szCs w:val="26"/>
        </w:rPr>
        <w:softHyphen/>
        <w:t>пользована при изготовлении первого образца.</w:t>
      </w:r>
    </w:p>
    <w:p w14:paraId="0830C653" w14:textId="77777777" w:rsidR="007B353F" w:rsidRPr="00AA66A0" w:rsidRDefault="007B353F" w:rsidP="007B353F">
      <w:pPr>
        <w:pStyle w:val="a5"/>
        <w:spacing w:before="0" w:beforeAutospacing="0" w:after="0" w:afterAutospacing="0"/>
        <w:jc w:val="both"/>
        <w:rPr>
          <w:sz w:val="26"/>
          <w:szCs w:val="26"/>
        </w:rPr>
      </w:pPr>
      <w:r w:rsidRPr="00AA66A0">
        <w:rPr>
          <w:rStyle w:val="aa"/>
          <w:rFonts w:eastAsiaTheme="majorEastAsia"/>
          <w:sz w:val="26"/>
          <w:szCs w:val="26"/>
        </w:rPr>
        <w:t>Вопросы к задаче</w:t>
      </w:r>
    </w:p>
    <w:p w14:paraId="5235038A" w14:textId="77777777"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1. Какие обстоятельства могут послужить основанием для признания институтом технологии производства сварочного аппарата секретом производства?</w:t>
      </w:r>
    </w:p>
    <w:p w14:paraId="56D5B779" w14:textId="77777777"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2. Вправе ли были сотрудники института опубликовать без разрешения</w:t>
      </w:r>
      <w:r w:rsidRPr="00AA66A0">
        <w:rPr>
          <w:sz w:val="26"/>
          <w:szCs w:val="26"/>
        </w:rPr>
        <w:br/>
        <w:t>администрации и согласия предприятия сведения, касающиеся технологии производства аппарата?</w:t>
      </w:r>
    </w:p>
    <w:p w14:paraId="5FEC7DD6" w14:textId="77777777"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3. Является ли использование «ноу-хау» заводом в процессе производства аппаратов, предназначенных для продажи, основанием прекращения права на секрет производства?</w:t>
      </w:r>
    </w:p>
    <w:p w14:paraId="0EA475A1" w14:textId="77777777"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4. Имелись ли основания у завода для предъявления претензии</w:t>
      </w:r>
      <w:r w:rsidRPr="00AA66A0">
        <w:rPr>
          <w:sz w:val="26"/>
          <w:szCs w:val="26"/>
        </w:rPr>
        <w:br/>
        <w:t>к сотрудникам по поводу содержания их статьи? Не лучше ли было заводу «Прогресс» предъявить претензию непосредственно институту?</w:t>
      </w:r>
    </w:p>
    <w:p w14:paraId="564150C4" w14:textId="77777777"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5. Имеются ли основания для привлечения к ответственности авторов статьи за обнародование сведений, касающихся технологии производст</w:t>
      </w:r>
      <w:r w:rsidRPr="00AA66A0">
        <w:rPr>
          <w:sz w:val="26"/>
          <w:szCs w:val="26"/>
        </w:rPr>
        <w:softHyphen/>
        <w:t>ва аппарата?</w:t>
      </w:r>
    </w:p>
    <w:p w14:paraId="22C460A6" w14:textId="77777777" w:rsidR="007B353F" w:rsidRDefault="007B353F" w:rsidP="007B353F">
      <w:pPr>
        <w:spacing w:line="298" w:lineRule="exact"/>
        <w:rPr>
          <w:b/>
          <w:sz w:val="26"/>
          <w:szCs w:val="26"/>
        </w:rPr>
      </w:pPr>
    </w:p>
    <w:p w14:paraId="62BC73EE" w14:textId="77777777" w:rsidR="00EB383C" w:rsidRDefault="00EB383C" w:rsidP="00236C7A">
      <w:pPr>
        <w:spacing w:line="298" w:lineRule="exact"/>
        <w:jc w:val="center"/>
        <w:rPr>
          <w:b/>
          <w:sz w:val="26"/>
          <w:szCs w:val="26"/>
        </w:rPr>
      </w:pPr>
      <w:r>
        <w:rPr>
          <w:b/>
          <w:sz w:val="26"/>
          <w:szCs w:val="26"/>
        </w:rPr>
        <w:t>Темы докладов</w:t>
      </w:r>
    </w:p>
    <w:p w14:paraId="72B85111" w14:textId="77777777" w:rsidR="00DC2A5B" w:rsidRPr="00DC2A5B" w:rsidRDefault="00DC2A5B" w:rsidP="00DC2A5B">
      <w:pPr>
        <w:pStyle w:val="1"/>
        <w:tabs>
          <w:tab w:val="left" w:pos="10490"/>
        </w:tabs>
        <w:spacing w:before="72"/>
        <w:ind w:left="0" w:right="50"/>
        <w:jc w:val="both"/>
        <w:rPr>
          <w:b w:val="0"/>
        </w:rPr>
      </w:pPr>
      <w:r>
        <w:rPr>
          <w:b w:val="0"/>
        </w:rPr>
        <w:t xml:space="preserve">1. </w:t>
      </w:r>
      <w:r w:rsidRPr="00DC2A5B">
        <w:rPr>
          <w:b w:val="0"/>
        </w:rPr>
        <w:t>Понятие служебной тайны в российском законодательстве.</w:t>
      </w:r>
    </w:p>
    <w:p w14:paraId="240AF0B0" w14:textId="77777777" w:rsidR="00DC2A5B" w:rsidRPr="00DC2A5B" w:rsidRDefault="00DC2A5B" w:rsidP="00DC2A5B">
      <w:pPr>
        <w:pStyle w:val="1"/>
        <w:tabs>
          <w:tab w:val="left" w:pos="10490"/>
        </w:tabs>
        <w:spacing w:before="72"/>
        <w:ind w:left="0" w:right="50"/>
        <w:jc w:val="both"/>
        <w:rPr>
          <w:b w:val="0"/>
        </w:rPr>
      </w:pPr>
      <w:r>
        <w:rPr>
          <w:b w:val="0"/>
        </w:rPr>
        <w:t>2. </w:t>
      </w:r>
      <w:r w:rsidRPr="00DC2A5B">
        <w:rPr>
          <w:b w:val="0"/>
        </w:rPr>
        <w:t>Виды различных тайн в россий</w:t>
      </w:r>
      <w:r>
        <w:rPr>
          <w:b w:val="0"/>
        </w:rPr>
        <w:t>ском законодательстве (адво</w:t>
      </w:r>
      <w:r w:rsidRPr="00DC2A5B">
        <w:rPr>
          <w:b w:val="0"/>
        </w:rPr>
        <w:t>катская, медицинская, личная, следств</w:t>
      </w:r>
      <w:r>
        <w:rPr>
          <w:b w:val="0"/>
        </w:rPr>
        <w:t>ия, переговоров, переписки и т.</w:t>
      </w:r>
      <w:r w:rsidRPr="00DC2A5B">
        <w:rPr>
          <w:b w:val="0"/>
        </w:rPr>
        <w:t>д.).</w:t>
      </w:r>
    </w:p>
    <w:p w14:paraId="52C05EFC" w14:textId="77777777" w:rsidR="00DC2A5B" w:rsidRPr="00DC2A5B" w:rsidRDefault="00DC2A5B" w:rsidP="00DC2A5B">
      <w:pPr>
        <w:pStyle w:val="1"/>
        <w:tabs>
          <w:tab w:val="left" w:pos="10490"/>
        </w:tabs>
        <w:spacing w:before="72"/>
        <w:ind w:left="0" w:right="50"/>
        <w:jc w:val="both"/>
        <w:rPr>
          <w:b w:val="0"/>
        </w:rPr>
      </w:pPr>
      <w:r w:rsidRPr="00DC2A5B">
        <w:rPr>
          <w:b w:val="0"/>
        </w:rPr>
        <w:t>3. Коммерческая тайна как ра</w:t>
      </w:r>
      <w:r>
        <w:rPr>
          <w:b w:val="0"/>
        </w:rPr>
        <w:t>зновидность способов защиты ин</w:t>
      </w:r>
      <w:r w:rsidRPr="00DC2A5B">
        <w:rPr>
          <w:b w:val="0"/>
        </w:rPr>
        <w:t>формации.</w:t>
      </w:r>
    </w:p>
    <w:p w14:paraId="3908DB97" w14:textId="77777777" w:rsidR="00DC2A5B" w:rsidRPr="00426700" w:rsidRDefault="00DC2A5B" w:rsidP="00426700">
      <w:pPr>
        <w:pStyle w:val="1"/>
        <w:tabs>
          <w:tab w:val="left" w:pos="10490"/>
        </w:tabs>
        <w:spacing w:before="72"/>
        <w:ind w:left="0" w:right="50"/>
        <w:jc w:val="both"/>
        <w:rPr>
          <w:b w:val="0"/>
        </w:rPr>
      </w:pPr>
      <w:r w:rsidRPr="00DC2A5B">
        <w:rPr>
          <w:b w:val="0"/>
        </w:rPr>
        <w:t>4. Ноу-хау - вид защищаемой информации в российском праве.</w:t>
      </w:r>
    </w:p>
    <w:p w14:paraId="23DCF4DE" w14:textId="77777777" w:rsidR="00D77B1D" w:rsidRDefault="00D77B1D" w:rsidP="00236C7A">
      <w:pPr>
        <w:pStyle w:val="1"/>
        <w:tabs>
          <w:tab w:val="left" w:pos="10490"/>
        </w:tabs>
        <w:spacing w:before="72"/>
        <w:ind w:left="0" w:right="50"/>
      </w:pPr>
    </w:p>
    <w:p w14:paraId="6EAAA749" w14:textId="77777777" w:rsidR="00EB383C" w:rsidRDefault="00EB383C" w:rsidP="00236C7A">
      <w:pPr>
        <w:pStyle w:val="1"/>
        <w:tabs>
          <w:tab w:val="left" w:pos="10490"/>
        </w:tabs>
        <w:spacing w:before="72"/>
        <w:ind w:left="0" w:right="50"/>
      </w:pPr>
      <w:r>
        <w:lastRenderedPageBreak/>
        <w:t xml:space="preserve">ПРАКТИЧЕСКОЕ </w:t>
      </w:r>
      <w:proofErr w:type="gramStart"/>
      <w:r>
        <w:t>ЗАНЯТИЕ  №</w:t>
      </w:r>
      <w:proofErr w:type="gramEnd"/>
      <w:r>
        <w:rPr>
          <w:spacing w:val="-6"/>
        </w:rPr>
        <w:t xml:space="preserve"> </w:t>
      </w:r>
      <w:r>
        <w:t>6.</w:t>
      </w:r>
    </w:p>
    <w:p w14:paraId="23E09608" w14:textId="77777777" w:rsidR="00EB383C" w:rsidRDefault="00EB383C" w:rsidP="00236C7A">
      <w:pPr>
        <w:pStyle w:val="1"/>
        <w:ind w:left="0"/>
        <w:rPr>
          <w:color w:val="000000"/>
        </w:rPr>
      </w:pPr>
      <w:r>
        <w:rPr>
          <w:color w:val="000000"/>
        </w:rPr>
        <w:t xml:space="preserve">Контролирующие органы в области информационной безопасности </w:t>
      </w:r>
    </w:p>
    <w:p w14:paraId="79E863C8" w14:textId="77777777" w:rsidR="00EB383C" w:rsidRDefault="00EB383C" w:rsidP="00236C7A">
      <w:pPr>
        <w:pStyle w:val="1"/>
        <w:ind w:left="0"/>
        <w:rPr>
          <w:color w:val="000000"/>
        </w:rPr>
      </w:pPr>
      <w:r>
        <w:rPr>
          <w:color w:val="000000"/>
        </w:rPr>
        <w:t xml:space="preserve">Российской Федерации </w:t>
      </w:r>
    </w:p>
    <w:p w14:paraId="6348D64E" w14:textId="77777777" w:rsidR="00EB383C" w:rsidRDefault="00EB383C" w:rsidP="00236C7A">
      <w:pPr>
        <w:pStyle w:val="1"/>
        <w:ind w:left="0"/>
      </w:pPr>
    </w:p>
    <w:p w14:paraId="7C5268D7" w14:textId="77777777" w:rsidR="00EB383C" w:rsidRDefault="00EB383C" w:rsidP="00236C7A">
      <w:pPr>
        <w:pStyle w:val="1"/>
        <w:ind w:left="0"/>
      </w:pPr>
      <w:r>
        <w:t>Теоретическая</w:t>
      </w:r>
      <w:r>
        <w:rPr>
          <w:spacing w:val="-6"/>
        </w:rPr>
        <w:t xml:space="preserve"> </w:t>
      </w:r>
      <w:r>
        <w:t>часть</w:t>
      </w:r>
    </w:p>
    <w:p w14:paraId="008CFFA3"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В зависимости от приложения деятельности в области защиты информации (в рамках государственных органов власти или коммерческих организаций), сама деятельность организуется специальными государственными органами (подразделениями), либо отделами (службами) предприятия.</w:t>
      </w:r>
    </w:p>
    <w:p w14:paraId="3C37C9AF"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Государственные органы РФ, контролирующие деятельность в области защиты информации:</w:t>
      </w:r>
    </w:p>
    <w:p w14:paraId="434124A1"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Комитет Государственной думы по безопасности;</w:t>
      </w:r>
    </w:p>
    <w:p w14:paraId="35270291"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Совет безопасности России: совещательный орган, осуществляющий подготовку решений президента Российской Федерации по вопросам обеспечения защищённости жизненно важных интересов личности, общества и государства от внутренних и внешних угроз, проведения единой государственной политики по обеспечению национальной безопасности. Совет безопасности обеспечивает условия для реализации президентом Российской Федерации его конституционных полномочий по защите прав и свобод человека и гражданина, охране суверенитета Российской Федерации, её независимости и государственной целостности. Полномочия Совета и его секретаря были существенно расширены в соответствии с указом президента Российской Федерации № 590 от 6 мая 2011 года.</w:t>
      </w:r>
    </w:p>
    <w:p w14:paraId="349A327E"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Федеральная служба по техническому и экспортному контролю (ФСТЭК России): федеральный орган исполнительной власти России, осуществляющий реализацию государственной политики, организацию межведомственной координации и взаимодействия, специальные и контрольные функции в области государственной безопасности.</w:t>
      </w:r>
    </w:p>
    <w:p w14:paraId="1A8FDFFF"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Федеральная служба безопасности Российской Федерации (ФСБ России): федеральный орган исполнительной власти Российской Федерации, спецслужба, осуществляющий в пределах своих полномочий решение задач по обеспечению безопасности Российской Федерации. Руководство деятельностью ФСБ России осуществляется Президентом Российской Федерации. Создана в июне 1995 года путём преобразования (переименования) Федеральной службы контрразведки Российской Федерации.</w:t>
      </w:r>
    </w:p>
    <w:p w14:paraId="1C90F369"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Федеральная служба охраны Российской Федерации (ФСО России): федеральный орган исполнительной власти Российской Федерации, спецслужба, осуществляющий функции по выработке государственной политики, нормативно-правовому регулированию. А также контролю и надзору в сфере государственной охраны, президентской, правительственной и иных видов специальной связи и информации, предоставляемых федеральным органам государственной власти, органам государственной власти субъектов Российской Федерации и другим государственным органам.</w:t>
      </w:r>
    </w:p>
    <w:p w14:paraId="7FD6B857"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Служба внешней разведки Российской Федерации (СВР России): основной орган внешней разведки Российской Федерации, спецслужба.</w:t>
      </w:r>
    </w:p>
    <w:p w14:paraId="6B6AE075" w14:textId="77777777"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Министерство обороны Российской Федерации (Минобороны России):</w:t>
      </w:r>
    </w:p>
    <w:p w14:paraId="7E31D645" w14:textId="77777777" w:rsidR="00EB383C" w:rsidRDefault="00EB383C" w:rsidP="00236C7A">
      <w:pPr>
        <w:pStyle w:val="1"/>
        <w:ind w:left="0"/>
        <w:rPr>
          <w:b w:val="0"/>
        </w:rPr>
      </w:pPr>
    </w:p>
    <w:p w14:paraId="58F61950" w14:textId="77777777" w:rsidR="00EB383C" w:rsidRDefault="00EB383C" w:rsidP="00236C7A">
      <w:pPr>
        <w:pStyle w:val="1"/>
        <w:ind w:left="0"/>
      </w:pPr>
      <w:r>
        <w:lastRenderedPageBreak/>
        <w:t>Вопросы</w:t>
      </w:r>
      <w:r>
        <w:rPr>
          <w:spacing w:val="-10"/>
        </w:rPr>
        <w:t xml:space="preserve"> </w:t>
      </w:r>
      <w:r>
        <w:t>к</w:t>
      </w:r>
      <w:r>
        <w:rPr>
          <w:spacing w:val="-6"/>
        </w:rPr>
        <w:t xml:space="preserve"> </w:t>
      </w:r>
      <w:r>
        <w:t>практическому</w:t>
      </w:r>
      <w:r>
        <w:rPr>
          <w:spacing w:val="-1"/>
        </w:rPr>
        <w:t xml:space="preserve"> </w:t>
      </w:r>
      <w:r>
        <w:t>занятию</w:t>
      </w:r>
    </w:p>
    <w:p w14:paraId="743602D4" w14:textId="77777777" w:rsidR="001E7A84" w:rsidRDefault="001E7A84" w:rsidP="001E7A84">
      <w:pPr>
        <w:pStyle w:val="1"/>
        <w:ind w:left="0"/>
        <w:jc w:val="both"/>
        <w:rPr>
          <w:b w:val="0"/>
          <w:bCs w:val="0"/>
          <w:color w:val="000000" w:themeColor="text1"/>
        </w:rPr>
      </w:pPr>
      <w:r>
        <w:rPr>
          <w:b w:val="0"/>
          <w:bCs w:val="0"/>
          <w:color w:val="000000" w:themeColor="text1"/>
        </w:rPr>
        <w:t xml:space="preserve">1. </w:t>
      </w:r>
      <w:r w:rsidRPr="001E7A84">
        <w:rPr>
          <w:b w:val="0"/>
          <w:bCs w:val="0"/>
          <w:color w:val="000000" w:themeColor="text1"/>
        </w:rPr>
        <w:t>Государственные органы в сфере защиты информации</w:t>
      </w:r>
      <w:r>
        <w:rPr>
          <w:b w:val="0"/>
          <w:bCs w:val="0"/>
          <w:color w:val="000000" w:themeColor="text1"/>
        </w:rPr>
        <w:t>.</w:t>
      </w:r>
    </w:p>
    <w:p w14:paraId="57176704" w14:textId="77777777" w:rsidR="001E7A84" w:rsidRDefault="001E7A84" w:rsidP="001E7A84">
      <w:pPr>
        <w:pStyle w:val="1"/>
        <w:ind w:left="0"/>
        <w:jc w:val="both"/>
        <w:rPr>
          <w:b w:val="0"/>
          <w:bCs w:val="0"/>
          <w:color w:val="000000" w:themeColor="text1"/>
        </w:rPr>
      </w:pPr>
      <w:r>
        <w:rPr>
          <w:b w:val="0"/>
          <w:bCs w:val="0"/>
          <w:color w:val="000000" w:themeColor="text1"/>
        </w:rPr>
        <w:t xml:space="preserve">2. </w:t>
      </w:r>
      <w:r w:rsidRPr="001E7A84">
        <w:rPr>
          <w:b w:val="0"/>
          <w:bCs w:val="0"/>
          <w:color w:val="000000" w:themeColor="text1"/>
        </w:rPr>
        <w:t>Надзор в сфере информационных технологий</w:t>
      </w:r>
      <w:r>
        <w:rPr>
          <w:b w:val="0"/>
          <w:bCs w:val="0"/>
          <w:color w:val="000000" w:themeColor="text1"/>
        </w:rPr>
        <w:t>.</w:t>
      </w:r>
    </w:p>
    <w:p w14:paraId="37D7E2CA" w14:textId="77777777" w:rsidR="00EB383C" w:rsidRPr="00280BC4" w:rsidRDefault="001E7A84" w:rsidP="001E7A84">
      <w:pPr>
        <w:pStyle w:val="1"/>
        <w:ind w:left="0"/>
        <w:jc w:val="both"/>
        <w:rPr>
          <w:b w:val="0"/>
          <w:bCs w:val="0"/>
          <w:color w:val="000000" w:themeColor="text1"/>
        </w:rPr>
      </w:pPr>
      <w:r>
        <w:rPr>
          <w:b w:val="0"/>
          <w:bCs w:val="0"/>
          <w:color w:val="000000" w:themeColor="text1"/>
        </w:rPr>
        <w:t xml:space="preserve">3. </w:t>
      </w:r>
      <w:r w:rsidRPr="001E7A84">
        <w:rPr>
          <w:b w:val="0"/>
          <w:bCs w:val="0"/>
          <w:color w:val="000000" w:themeColor="text1"/>
        </w:rPr>
        <w:t>Имеют ли право Администраторы и модераторы сайтов или социальных сетей в одностороннем порядке редактировать записи Пользователей, блокировать или удалять страницы пользователей?</w:t>
      </w:r>
    </w:p>
    <w:p w14:paraId="70242D28" w14:textId="77777777" w:rsidR="00EB383C" w:rsidRDefault="00EB383C" w:rsidP="00236C7A">
      <w:pPr>
        <w:pStyle w:val="1"/>
        <w:ind w:left="0"/>
        <w:jc w:val="both"/>
      </w:pPr>
    </w:p>
    <w:p w14:paraId="36E54634" w14:textId="77777777" w:rsidR="00EB383C" w:rsidRDefault="00EB383C" w:rsidP="00AA59EC">
      <w:pPr>
        <w:pStyle w:val="1"/>
        <w:ind w:left="0"/>
      </w:pPr>
      <w:r>
        <w:t>Задания</w:t>
      </w:r>
      <w:r>
        <w:rPr>
          <w:spacing w:val="-9"/>
        </w:rPr>
        <w:t xml:space="preserve"> </w:t>
      </w:r>
      <w:r>
        <w:t>к</w:t>
      </w:r>
      <w:r>
        <w:rPr>
          <w:spacing w:val="-3"/>
        </w:rPr>
        <w:t xml:space="preserve"> </w:t>
      </w:r>
      <w:r>
        <w:t>практическому занятию</w:t>
      </w:r>
    </w:p>
    <w:p w14:paraId="14C2F74F" w14:textId="77777777" w:rsidR="00AA59EC" w:rsidRPr="00552D75" w:rsidRDefault="00552D75" w:rsidP="00552D75">
      <w:pPr>
        <w:pStyle w:val="1"/>
        <w:ind w:left="0"/>
        <w:jc w:val="both"/>
        <w:rPr>
          <w:b w:val="0"/>
        </w:rPr>
      </w:pPr>
      <w:r w:rsidRPr="00552D75">
        <w:rPr>
          <w:b w:val="0"/>
        </w:rPr>
        <w:t>1. Составить схематически структуру органов, в области информационной безопасности Российской Федерации и отобразить компетенции и полномочия.</w:t>
      </w:r>
    </w:p>
    <w:p w14:paraId="169650F1" w14:textId="77777777" w:rsidR="00EB383C" w:rsidRDefault="00EB383C" w:rsidP="00236C7A">
      <w:pPr>
        <w:pStyle w:val="1"/>
        <w:spacing w:before="72"/>
        <w:ind w:left="0" w:right="50"/>
      </w:pPr>
    </w:p>
    <w:p w14:paraId="1FABECB8" w14:textId="77777777" w:rsidR="00280BC4" w:rsidRDefault="00280BC4" w:rsidP="00D8477E">
      <w:pPr>
        <w:pStyle w:val="a8"/>
        <w:tabs>
          <w:tab w:val="left" w:pos="1286"/>
        </w:tabs>
        <w:spacing w:line="276" w:lineRule="auto"/>
        <w:ind w:left="0" w:right="50" w:firstLine="0"/>
        <w:jc w:val="center"/>
        <w:rPr>
          <w:b/>
          <w:sz w:val="26"/>
          <w:szCs w:val="26"/>
        </w:rPr>
      </w:pPr>
    </w:p>
    <w:p w14:paraId="21A5070B" w14:textId="77777777" w:rsidR="00EB383C" w:rsidRDefault="00EB383C" w:rsidP="00236C7A">
      <w:pPr>
        <w:pStyle w:val="1"/>
        <w:spacing w:before="72"/>
        <w:ind w:left="0" w:right="50"/>
      </w:pPr>
    </w:p>
    <w:p w14:paraId="530BED50" w14:textId="77777777" w:rsidR="00EB383C" w:rsidRDefault="00EB383C" w:rsidP="00236C7A">
      <w:pPr>
        <w:pStyle w:val="1"/>
        <w:spacing w:before="72"/>
        <w:ind w:left="0" w:right="50"/>
      </w:pPr>
    </w:p>
    <w:p w14:paraId="0B9BF85F" w14:textId="77777777" w:rsidR="00EB383C" w:rsidRDefault="00EB383C" w:rsidP="00236C7A">
      <w:pPr>
        <w:pStyle w:val="1"/>
        <w:spacing w:before="72"/>
        <w:ind w:left="0" w:right="50"/>
      </w:pPr>
    </w:p>
    <w:p w14:paraId="799413F9" w14:textId="77777777" w:rsidR="00EB383C" w:rsidRDefault="00EB383C" w:rsidP="00236C7A">
      <w:pPr>
        <w:pStyle w:val="1"/>
        <w:spacing w:before="72"/>
        <w:ind w:left="0" w:right="50"/>
      </w:pPr>
    </w:p>
    <w:p w14:paraId="40CF31E4" w14:textId="77777777" w:rsidR="00EB383C" w:rsidRDefault="00EB383C" w:rsidP="00236C7A">
      <w:pPr>
        <w:pStyle w:val="1"/>
        <w:spacing w:before="72"/>
        <w:ind w:left="0" w:right="50"/>
      </w:pPr>
    </w:p>
    <w:p w14:paraId="67B9CA2C" w14:textId="77777777" w:rsidR="00EB383C" w:rsidRDefault="00EB383C" w:rsidP="00236C7A">
      <w:pPr>
        <w:pStyle w:val="1"/>
        <w:spacing w:before="72"/>
        <w:ind w:left="0" w:right="50"/>
      </w:pPr>
    </w:p>
    <w:p w14:paraId="5D8DEBB9" w14:textId="77777777" w:rsidR="00EB383C" w:rsidRDefault="00EB383C" w:rsidP="00236C7A">
      <w:pPr>
        <w:pStyle w:val="1"/>
        <w:spacing w:before="72"/>
        <w:ind w:left="0" w:right="50"/>
      </w:pPr>
    </w:p>
    <w:p w14:paraId="28990E12" w14:textId="77777777" w:rsidR="00EB383C" w:rsidRDefault="00EB383C" w:rsidP="00236C7A">
      <w:pPr>
        <w:pStyle w:val="1"/>
        <w:spacing w:before="72"/>
        <w:ind w:left="0" w:right="50"/>
      </w:pPr>
    </w:p>
    <w:p w14:paraId="12BD97AB" w14:textId="77777777" w:rsidR="00EB383C" w:rsidRDefault="00EB383C" w:rsidP="00236C7A">
      <w:pPr>
        <w:pStyle w:val="1"/>
        <w:spacing w:before="72"/>
        <w:ind w:left="0" w:right="50"/>
      </w:pPr>
    </w:p>
    <w:p w14:paraId="0E702768" w14:textId="77777777" w:rsidR="00EB383C" w:rsidRDefault="00EB383C" w:rsidP="00236C7A">
      <w:pPr>
        <w:pStyle w:val="1"/>
        <w:spacing w:before="72"/>
        <w:ind w:left="0" w:right="50"/>
        <w:jc w:val="left"/>
      </w:pPr>
    </w:p>
    <w:p w14:paraId="7FA481AA" w14:textId="77777777" w:rsidR="00EB383C" w:rsidRDefault="00EB383C" w:rsidP="00236C7A">
      <w:pPr>
        <w:widowControl/>
        <w:autoSpaceDE/>
        <w:autoSpaceDN/>
        <w:spacing w:line="276" w:lineRule="auto"/>
        <w:rPr>
          <w:sz w:val="26"/>
        </w:rPr>
        <w:sectPr w:rsidR="00EB383C" w:rsidSect="00154B63">
          <w:type w:val="nextColumn"/>
          <w:pgSz w:w="11920" w:h="16850"/>
          <w:pgMar w:top="1134" w:right="851" w:bottom="1701" w:left="1701" w:header="720" w:footer="720" w:gutter="0"/>
          <w:cols w:space="720"/>
        </w:sectPr>
      </w:pPr>
    </w:p>
    <w:p w14:paraId="650F627F" w14:textId="77777777" w:rsidR="00EB383C" w:rsidRDefault="00EB383C" w:rsidP="00154B63">
      <w:pPr>
        <w:pStyle w:val="1"/>
        <w:spacing w:before="72"/>
        <w:ind w:left="0" w:right="-2"/>
      </w:pPr>
      <w:r>
        <w:lastRenderedPageBreak/>
        <w:t>ПРАКТИЧЕСКАЯ ПОДГОТОВКА</w:t>
      </w:r>
      <w:r>
        <w:rPr>
          <w:spacing w:val="-2"/>
        </w:rPr>
        <w:t xml:space="preserve"> </w:t>
      </w:r>
      <w:r>
        <w:t>№</w:t>
      </w:r>
      <w:r>
        <w:rPr>
          <w:spacing w:val="-6"/>
        </w:rPr>
        <w:t xml:space="preserve"> </w:t>
      </w:r>
      <w:r>
        <w:t>7.</w:t>
      </w:r>
    </w:p>
    <w:p w14:paraId="1A429933" w14:textId="77777777" w:rsidR="00EB383C" w:rsidRDefault="00EB383C" w:rsidP="00236C7A">
      <w:pPr>
        <w:pStyle w:val="1"/>
        <w:spacing w:before="41"/>
        <w:ind w:left="0" w:right="50"/>
      </w:pPr>
      <w:r>
        <w:rPr>
          <w:color w:val="000000"/>
        </w:rPr>
        <w:t>Допуск лиц и сотрудников к сведениям, составляющим государственную тайну и конфиденциальную информацию</w:t>
      </w:r>
    </w:p>
    <w:p w14:paraId="07FC050F" w14:textId="77777777" w:rsidR="00EB383C" w:rsidRDefault="00EB383C" w:rsidP="00236C7A">
      <w:pPr>
        <w:pStyle w:val="1"/>
        <w:ind w:left="0"/>
      </w:pPr>
    </w:p>
    <w:p w14:paraId="6A5AC785" w14:textId="77777777" w:rsidR="00EB383C" w:rsidRDefault="00EB383C" w:rsidP="00236C7A">
      <w:pPr>
        <w:pStyle w:val="1"/>
        <w:ind w:left="0"/>
      </w:pPr>
      <w:r>
        <w:t>Теоретическая</w:t>
      </w:r>
      <w:r>
        <w:rPr>
          <w:spacing w:val="-6"/>
        </w:rPr>
        <w:t xml:space="preserve"> </w:t>
      </w:r>
      <w:r>
        <w:t>часть</w:t>
      </w:r>
    </w:p>
    <w:p w14:paraId="37A52690"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rStyle w:val="first-letter"/>
          <w:rFonts w:eastAsiaTheme="majorEastAsia"/>
          <w:color w:val="000000" w:themeColor="text1"/>
          <w:sz w:val="26"/>
          <w:szCs w:val="26"/>
        </w:rPr>
        <w:t>В</w:t>
      </w:r>
      <w:r>
        <w:rPr>
          <w:rStyle w:val="first-letter"/>
          <w:color w:val="000000" w:themeColor="text1"/>
          <w:sz w:val="26"/>
          <w:szCs w:val="26"/>
        </w:rPr>
        <w:t xml:space="preserve"> </w:t>
      </w:r>
      <w:r>
        <w:rPr>
          <w:color w:val="000000" w:themeColor="text1"/>
          <w:sz w:val="26"/>
          <w:szCs w:val="26"/>
        </w:rPr>
        <w:t>российском законодательстве особое внимание уделяется вопросам хранения и доступа к информации. В первую очередь речь идет о работе сотрудников коммерческих и государственных организаций, у которых есть доступ к конфиденциальной информации – коммерческой и государственной тайне. Это создает риск утечки данных. Примеры, которые хорошо иллюстрируют проблему – промышленный шпионаж и воровство технологий, несанкционированный доступ к базам данных клиентов банков.</w:t>
      </w:r>
    </w:p>
    <w:p w14:paraId="55C535B5"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Для того чтобы обезопасить информацию, принимаются обязательные меры по ее защите. Они описываются в Федеральном законе «О коммерческой тайне». Среди них можно выделить контроль за порядком получения информации и установление ограничительных мер, а также строгий учет всех лиц, которым доступны такие сведения.</w:t>
      </w:r>
    </w:p>
    <w:p w14:paraId="09AA40F7"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Для соблюдения этих мер используются разрешительные системы доступа персонала организаций к информации.</w:t>
      </w:r>
    </w:p>
    <w:p w14:paraId="638AFFE5" w14:textId="77777777" w:rsidR="00EB383C" w:rsidRDefault="00EB383C" w:rsidP="00236C7A">
      <w:pPr>
        <w:pStyle w:val="2"/>
        <w:shd w:val="clear" w:color="auto" w:fill="FFFFFF"/>
        <w:spacing w:before="0"/>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Что такое конфиденциальная информация</w:t>
      </w:r>
    </w:p>
    <w:p w14:paraId="6687EEEC"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Конфиденциальные данные – это информация, доступ к которой имеет ограниченный круг лиц. При этом те, кто получает конфиденциальные сведения, не имеют права раскрывать их третьим лицам без предварительной договоренности и согласия контролирующих органов. </w:t>
      </w:r>
    </w:p>
    <w:p w14:paraId="07E5C1CF"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Организации ограничивают доступ к определенной информации из-за того, что она напрямую связана с коммерческим интересом предприятия или имеет ценность сама по себе.</w:t>
      </w:r>
    </w:p>
    <w:p w14:paraId="1448CF29" w14:textId="77777777" w:rsidR="00EB383C" w:rsidRDefault="00EB383C" w:rsidP="00236C7A">
      <w:pPr>
        <w:pStyle w:val="2"/>
        <w:shd w:val="clear" w:color="auto" w:fill="FFFFFF"/>
        <w:spacing w:before="0"/>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Разрешительные системы</w:t>
      </w:r>
    </w:p>
    <w:p w14:paraId="48400AC5"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Разрешительная система доступа к информации – это комплекс мер, направленных на борьбу с несанкционированным доступом к данным (НСД). В каждой организации системы устроены по-разному, но, исходя из требований закона, у них есть общие черты:</w:t>
      </w:r>
    </w:p>
    <w:p w14:paraId="5BEA0E37"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1. Выдвигаются определенные требования к тому, какие лица могут получать сведения: стажу работы и возрасту, наличию офицерского звания, рангу сотрудника;</w:t>
      </w:r>
    </w:p>
    <w:p w14:paraId="3D304E57"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2. Персонал, получивший доступ к информации в государственных организациях – МВД, ФСБ, Миграционной службе РФ, находится под надзором органов. В частных организациях эта обязанность возложена на службу безопасности и специальные структурные подразделения;</w:t>
      </w:r>
    </w:p>
    <w:p w14:paraId="013A2AD6"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3. Информация хранится, обрабатывается и передается исключительно в защищенном виде для того, чтобы препятствовать НСД.</w:t>
      </w:r>
    </w:p>
    <w:p w14:paraId="2F8A154E" w14:textId="77777777"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Для понимания того, как функционирует разрешительная система, нужно подробнее рассмотреть, как реализовывается каждая функция, возлагаемая на нее.</w:t>
      </w:r>
    </w:p>
    <w:p w14:paraId="5F6028B4"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xml:space="preserve">Для защиты конфиденциальных сведений устанавливается строгий контроль за тем, кто входит в круг лиц, имеющих допуск к секретным сведениям. Сотрудникам организации выдвигаются требования, соразмерные с важностью </w:t>
      </w:r>
      <w:r>
        <w:rPr>
          <w:color w:val="000000" w:themeColor="text1"/>
          <w:sz w:val="26"/>
          <w:szCs w:val="26"/>
          <w:lang w:eastAsia="ru-RU"/>
        </w:rPr>
        <w:lastRenderedPageBreak/>
        <w:t>сведений, к которым они имеют допуск. Обязательное требование – запрет на разглашение внутренней информации.</w:t>
      </w:r>
    </w:p>
    <w:p w14:paraId="07065ECB"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В зависимости от ценности защищаемых сведений, меняются требования. К примеру, доступ к наиболее ценной информации могут иметь только доверенные сотрудники или персонал конкретных структурных подразделений организации, которым эта информация нужна для служебных целей. В случае работы с государственной тайной работник часто не имеет права покидать пределы РФ. Запрет на выезд за границу – один из частных способов защитить ценные сведения от утечки.</w:t>
      </w:r>
    </w:p>
    <w:p w14:paraId="1A6F4201"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Другие возможные требования к лицу, которое получает доступ к конфиденциальной информации:</w:t>
      </w:r>
    </w:p>
    <w:p w14:paraId="3943D2F1"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возраст;</w:t>
      </w:r>
    </w:p>
    <w:p w14:paraId="7A003253"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должность;</w:t>
      </w:r>
    </w:p>
    <w:p w14:paraId="7497A4FE"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наличие офицерского звания (для государственной тайны);</w:t>
      </w:r>
    </w:p>
    <w:p w14:paraId="78A19470"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стаж работы в организации.</w:t>
      </w:r>
    </w:p>
    <w:p w14:paraId="69C889BE"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Помимо этих требований, могут выдвигаться и другие. Все зависит от важности конфиденциальной информации и сферы работы организации.</w:t>
      </w:r>
      <w:r>
        <w:rPr>
          <w:color w:val="000000" w:themeColor="text1"/>
          <w:sz w:val="26"/>
          <w:szCs w:val="26"/>
          <w:lang w:eastAsia="ru-RU"/>
        </w:rPr>
        <w:br/>
        <w:t>Система контроля доступа также учитывает и ценность самих конфиденциальных данных. Так, к менее значимым конфиденциальным сведениям допуск могут получать даже рядовые сотрудники, в то время как к более ценным только те, которые занимают руководящие должности.</w:t>
      </w:r>
    </w:p>
    <w:p w14:paraId="4D591E02" w14:textId="77777777"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Конкретный сотрудник должен получать разрешение на изучение только тех документов, которые нужны ему для выполнения служебных обязанностей. При этом в документообороте надо обязательно указывать перечень документов и сведений, к которым человек получил доступ, а также время его получения.</w:t>
      </w:r>
    </w:p>
    <w:p w14:paraId="6EE1005A" w14:textId="77777777" w:rsidR="00EB383C" w:rsidRDefault="00EB383C" w:rsidP="00236C7A">
      <w:pPr>
        <w:pStyle w:val="1"/>
        <w:spacing w:before="72"/>
        <w:ind w:left="0" w:right="50" w:firstLine="142"/>
        <w:jc w:val="both"/>
        <w:rPr>
          <w:b w:val="0"/>
        </w:rPr>
      </w:pPr>
    </w:p>
    <w:p w14:paraId="48D75D6D" w14:textId="77777777" w:rsidR="00EB383C" w:rsidRDefault="00EB383C" w:rsidP="00236C7A">
      <w:pPr>
        <w:pStyle w:val="1"/>
        <w:spacing w:before="72"/>
        <w:ind w:left="0" w:right="50" w:firstLine="142"/>
      </w:pPr>
      <w:r>
        <w:t>Алгоритм выполнения работы (решения задачи)</w:t>
      </w:r>
    </w:p>
    <w:p w14:paraId="09280B9F" w14:textId="77777777" w:rsidR="00E215FA" w:rsidRDefault="00E215FA" w:rsidP="00E215FA">
      <w:pPr>
        <w:pStyle w:val="1"/>
        <w:spacing w:before="72"/>
        <w:ind w:left="0" w:right="50" w:firstLine="709"/>
        <w:jc w:val="both"/>
        <w:rPr>
          <w:b w:val="0"/>
        </w:rPr>
      </w:pPr>
      <w:r w:rsidRPr="00343A1B">
        <w:rPr>
          <w:b w:val="0"/>
        </w:rPr>
        <w:t xml:space="preserve">При подготовке к лабораторно-практическим занятиям студент должен: </w:t>
      </w:r>
    </w:p>
    <w:p w14:paraId="60529140" w14:textId="77777777" w:rsidR="00E215FA" w:rsidRDefault="00E215FA" w:rsidP="00E215FA">
      <w:pPr>
        <w:pStyle w:val="1"/>
        <w:spacing w:before="72"/>
        <w:ind w:left="0" w:right="50" w:firstLine="709"/>
        <w:jc w:val="both"/>
        <w:rPr>
          <w:b w:val="0"/>
        </w:rPr>
      </w:pPr>
      <w:r w:rsidRPr="00343A1B">
        <w:rPr>
          <w:b w:val="0"/>
        </w:rPr>
        <w:t xml:space="preserve">1) ознакомиться с методическими указаниями по лабораторно-практическим занятиям с целью осознания задач лабораторной работы; </w:t>
      </w:r>
    </w:p>
    <w:p w14:paraId="5A9B30D2" w14:textId="77777777" w:rsidR="00E215FA" w:rsidRDefault="00E215FA" w:rsidP="00E215FA">
      <w:pPr>
        <w:pStyle w:val="1"/>
        <w:spacing w:before="72"/>
        <w:ind w:left="0" w:right="50" w:firstLine="709"/>
        <w:jc w:val="both"/>
        <w:rPr>
          <w:b w:val="0"/>
        </w:rPr>
      </w:pPr>
      <w:r w:rsidRPr="00343A1B">
        <w:rPr>
          <w:b w:val="0"/>
        </w:rPr>
        <w:t xml:space="preserve">2) четко представить себе ход занятий в зависимости от плана, продумать порядок действий в ходе выполнения работы; </w:t>
      </w:r>
    </w:p>
    <w:p w14:paraId="0EACC9B3" w14:textId="77777777" w:rsidR="00E215FA" w:rsidRDefault="00E215FA" w:rsidP="00E215FA">
      <w:pPr>
        <w:pStyle w:val="1"/>
        <w:spacing w:before="72"/>
        <w:ind w:left="0" w:right="50" w:firstLine="709"/>
        <w:jc w:val="both"/>
        <w:rPr>
          <w:b w:val="0"/>
        </w:rPr>
      </w:pPr>
      <w:r w:rsidRPr="00343A1B">
        <w:rPr>
          <w:b w:val="0"/>
        </w:rPr>
        <w:t xml:space="preserve">3) изучить теоретические основы лекционного курса, в которых раскрывается тема лабораторно-практического занятия в отведенное для внеаудиторной самостоятельной работы время; </w:t>
      </w:r>
    </w:p>
    <w:p w14:paraId="15C2909A" w14:textId="77777777" w:rsidR="00E215FA" w:rsidRDefault="00E215FA" w:rsidP="00E215FA">
      <w:pPr>
        <w:pStyle w:val="1"/>
        <w:spacing w:before="72"/>
        <w:ind w:left="0" w:right="50" w:firstLine="709"/>
        <w:jc w:val="both"/>
        <w:rPr>
          <w:b w:val="0"/>
        </w:rPr>
      </w:pPr>
      <w:r w:rsidRPr="00343A1B">
        <w:rPr>
          <w:b w:val="0"/>
        </w:rPr>
        <w:t xml:space="preserve">4) прочитать рекомендованную литературу и ответить на поставленные в задании вопросы; </w:t>
      </w:r>
    </w:p>
    <w:p w14:paraId="64321CBD" w14:textId="77777777" w:rsidR="00E215FA" w:rsidRDefault="00E215FA" w:rsidP="00E215FA">
      <w:pPr>
        <w:pStyle w:val="1"/>
        <w:spacing w:before="72"/>
        <w:ind w:left="0" w:right="50" w:firstLine="709"/>
        <w:jc w:val="both"/>
        <w:rPr>
          <w:b w:val="0"/>
        </w:rPr>
      </w:pPr>
      <w:r w:rsidRPr="00343A1B">
        <w:rPr>
          <w:b w:val="0"/>
        </w:rPr>
        <w:t>5) ознакомиться с инструктивными материалами по техники безопасности.</w:t>
      </w:r>
    </w:p>
    <w:p w14:paraId="718572B9" w14:textId="77777777" w:rsidR="00EB383C" w:rsidRDefault="00EB383C" w:rsidP="00236C7A">
      <w:pPr>
        <w:pStyle w:val="a6"/>
        <w:spacing w:line="276" w:lineRule="auto"/>
        <w:ind w:left="0"/>
        <w:jc w:val="both"/>
        <w:rPr>
          <w:b/>
          <w:sz w:val="33"/>
        </w:rPr>
      </w:pPr>
    </w:p>
    <w:p w14:paraId="278F0AE9" w14:textId="77777777" w:rsidR="00EB383C" w:rsidRDefault="00EB383C" w:rsidP="00236C7A">
      <w:pPr>
        <w:pStyle w:val="1"/>
        <w:ind w:left="0"/>
      </w:pPr>
      <w:r>
        <w:t>Вопросы</w:t>
      </w:r>
      <w:r>
        <w:rPr>
          <w:spacing w:val="-10"/>
        </w:rPr>
        <w:t xml:space="preserve"> </w:t>
      </w:r>
      <w:r>
        <w:t>к</w:t>
      </w:r>
      <w:r>
        <w:rPr>
          <w:spacing w:val="-6"/>
        </w:rPr>
        <w:t xml:space="preserve"> </w:t>
      </w:r>
      <w:r w:rsidR="00552D75">
        <w:t>практической подготовки</w:t>
      </w:r>
    </w:p>
    <w:p w14:paraId="35A24F1B" w14:textId="77777777" w:rsidR="00FC0A6C" w:rsidRDefault="00EB383C" w:rsidP="00FC0A6C">
      <w:pPr>
        <w:pStyle w:val="a6"/>
        <w:spacing w:line="276" w:lineRule="auto"/>
        <w:ind w:left="0"/>
        <w:jc w:val="both"/>
      </w:pPr>
      <w:r>
        <w:t xml:space="preserve">1. </w:t>
      </w:r>
      <w:r w:rsidR="00FC0A6C">
        <w:t>Особенности подбора персонала на должности, связанные с работой с конфиденциальной информацией.</w:t>
      </w:r>
    </w:p>
    <w:p w14:paraId="2EC19D12" w14:textId="77777777" w:rsidR="00FC0A6C" w:rsidRDefault="00FC0A6C" w:rsidP="00FC0A6C">
      <w:pPr>
        <w:pStyle w:val="a6"/>
        <w:spacing w:line="276" w:lineRule="auto"/>
        <w:ind w:left="0"/>
        <w:jc w:val="both"/>
      </w:pPr>
      <w:r>
        <w:t>2. Должности, составляющие с точки зрения защиты информации «группы риска».</w:t>
      </w:r>
    </w:p>
    <w:p w14:paraId="54B38258" w14:textId="77777777" w:rsidR="00FC0A6C" w:rsidRDefault="00FC0A6C" w:rsidP="00FC0A6C">
      <w:pPr>
        <w:pStyle w:val="a6"/>
        <w:spacing w:line="276" w:lineRule="auto"/>
        <w:ind w:left="0"/>
        <w:jc w:val="both"/>
      </w:pPr>
      <w:r>
        <w:t>3. Понятие «допуск». Формы допусков, их назначение и классификация.</w:t>
      </w:r>
    </w:p>
    <w:p w14:paraId="059C5CC3" w14:textId="77777777" w:rsidR="00FC0A6C" w:rsidRDefault="00FC0A6C" w:rsidP="00FC0A6C">
      <w:pPr>
        <w:pStyle w:val="a6"/>
        <w:spacing w:line="276" w:lineRule="auto"/>
        <w:ind w:left="0"/>
        <w:jc w:val="both"/>
      </w:pPr>
      <w:r>
        <w:lastRenderedPageBreak/>
        <w:t>4. Номенклатура должностей работников, подлежащих оформлению на допуск и порядок ее составления, утверждения.</w:t>
      </w:r>
    </w:p>
    <w:p w14:paraId="5A9F62CE" w14:textId="77777777" w:rsidR="00EB383C" w:rsidRDefault="00FC0A6C" w:rsidP="00236C7A">
      <w:pPr>
        <w:pStyle w:val="a6"/>
        <w:spacing w:line="276" w:lineRule="auto"/>
        <w:ind w:left="0"/>
        <w:jc w:val="both"/>
      </w:pPr>
      <w:r>
        <w:t>5. Работа по обучению персонала, допускаемого к конфиденциальной информации.</w:t>
      </w:r>
    </w:p>
    <w:p w14:paraId="2F9E5AFE" w14:textId="77777777" w:rsidR="00FC0A6C" w:rsidRPr="00FC0A6C" w:rsidRDefault="00FC0A6C" w:rsidP="00236C7A">
      <w:pPr>
        <w:pStyle w:val="a6"/>
        <w:spacing w:line="276" w:lineRule="auto"/>
        <w:ind w:left="0"/>
        <w:jc w:val="both"/>
      </w:pPr>
    </w:p>
    <w:p w14:paraId="69159A2A" w14:textId="77777777" w:rsidR="00EB383C" w:rsidRDefault="00EB383C" w:rsidP="00236C7A">
      <w:pPr>
        <w:pStyle w:val="1"/>
        <w:spacing w:before="41"/>
        <w:ind w:left="0" w:right="50"/>
      </w:pPr>
      <w:r>
        <w:t>Задания на практическую подготовку</w:t>
      </w:r>
    </w:p>
    <w:p w14:paraId="7CC81991" w14:textId="77777777" w:rsidR="00E215FA" w:rsidRPr="00E215FA" w:rsidRDefault="00E215FA" w:rsidP="00236C7A">
      <w:pPr>
        <w:pStyle w:val="1"/>
        <w:spacing w:before="41"/>
        <w:ind w:left="0" w:right="50"/>
        <w:jc w:val="both"/>
      </w:pPr>
      <w:r w:rsidRPr="00E215FA">
        <w:t xml:space="preserve">Задание № </w:t>
      </w:r>
      <w:r w:rsidR="00EB383C" w:rsidRPr="00E215FA">
        <w:t xml:space="preserve">1. </w:t>
      </w:r>
    </w:p>
    <w:p w14:paraId="2389C77D" w14:textId="77777777" w:rsidR="00EB383C" w:rsidRDefault="00EB383C" w:rsidP="00236C7A">
      <w:pPr>
        <w:pStyle w:val="1"/>
        <w:spacing w:before="41"/>
        <w:ind w:left="0" w:right="50"/>
        <w:jc w:val="both"/>
        <w:rPr>
          <w:b w:val="0"/>
        </w:rPr>
      </w:pPr>
      <w:r>
        <w:rPr>
          <w:b w:val="0"/>
        </w:rPr>
        <w:t xml:space="preserve">Подготовить план внедрения на предприятии конфиденциального делопроизводства, используя следующую методику: </w:t>
      </w:r>
    </w:p>
    <w:p w14:paraId="77B6CAF7" w14:textId="77777777" w:rsidR="00EB383C" w:rsidRDefault="00EB383C" w:rsidP="00236C7A">
      <w:pPr>
        <w:pStyle w:val="1"/>
        <w:spacing w:before="41"/>
        <w:ind w:left="0" w:right="50" w:firstLine="709"/>
        <w:jc w:val="both"/>
        <w:rPr>
          <w:b w:val="0"/>
        </w:rPr>
      </w:pPr>
      <w:r>
        <w:rPr>
          <w:b w:val="0"/>
        </w:rPr>
        <w:sym w:font="Symbol" w:char="F02D"/>
      </w:r>
      <w:r>
        <w:rPr>
          <w:b w:val="0"/>
        </w:rPr>
        <w:t xml:space="preserve"> 1 этап - определение перечня сведений конфиденциального характера и документов, содержащих конфиденциальные сведения. Разделение сведений на несколько групп по степени конфиденциальности (</w:t>
      </w:r>
      <w:proofErr w:type="gramStart"/>
      <w:r>
        <w:rPr>
          <w:b w:val="0"/>
        </w:rPr>
        <w:t>например</w:t>
      </w:r>
      <w:proofErr w:type="gramEnd"/>
      <w:r>
        <w:rPr>
          <w:b w:val="0"/>
        </w:rPr>
        <w:t xml:space="preserve">: строго конфиденциальные, конфиденциальные, для служебного пользования); </w:t>
      </w:r>
    </w:p>
    <w:p w14:paraId="3A956DA7" w14:textId="77777777" w:rsidR="00EB383C" w:rsidRDefault="00EB383C" w:rsidP="00236C7A">
      <w:pPr>
        <w:pStyle w:val="1"/>
        <w:spacing w:before="41"/>
        <w:ind w:left="0" w:right="50" w:firstLine="709"/>
        <w:jc w:val="both"/>
        <w:rPr>
          <w:b w:val="0"/>
        </w:rPr>
      </w:pPr>
      <w:r>
        <w:rPr>
          <w:b w:val="0"/>
        </w:rPr>
        <w:sym w:font="Symbol" w:char="F02D"/>
      </w:r>
      <w:r>
        <w:rPr>
          <w:b w:val="0"/>
        </w:rPr>
        <w:t xml:space="preserve"> 2 этап - утверждение перечня сведений конфиденциального характера у руководства, а также определение порядка и сроков </w:t>
      </w:r>
      <w:proofErr w:type="spellStart"/>
      <w:r>
        <w:rPr>
          <w:b w:val="0"/>
        </w:rPr>
        <w:t>переутверждения</w:t>
      </w:r>
      <w:proofErr w:type="spellEnd"/>
      <w:r>
        <w:rPr>
          <w:b w:val="0"/>
        </w:rPr>
        <w:t xml:space="preserve"> данного перечня, а также снижение и снятие грифа конфиденциальности; </w:t>
      </w:r>
    </w:p>
    <w:p w14:paraId="119C6654" w14:textId="77777777" w:rsidR="00EB383C" w:rsidRDefault="00EB383C" w:rsidP="00154B63">
      <w:pPr>
        <w:pStyle w:val="1"/>
        <w:spacing w:before="41"/>
        <w:ind w:left="0" w:right="50" w:firstLine="709"/>
        <w:jc w:val="both"/>
        <w:rPr>
          <w:b w:val="0"/>
        </w:rPr>
      </w:pPr>
      <w:r>
        <w:rPr>
          <w:b w:val="0"/>
        </w:rPr>
        <w:sym w:font="Symbol" w:char="F02D"/>
      </w:r>
      <w:r>
        <w:rPr>
          <w:b w:val="0"/>
        </w:rPr>
        <w:t xml:space="preserve"> 3 этап - определение правил конфиденциального бумажного делопроизводства на основе обще</w:t>
      </w:r>
      <w:r w:rsidR="00154B63">
        <w:rPr>
          <w:b w:val="0"/>
        </w:rPr>
        <w:t xml:space="preserve">го бумажного делопроизводства; </w:t>
      </w:r>
    </w:p>
    <w:p w14:paraId="380E6302" w14:textId="77777777" w:rsidR="00EB383C" w:rsidRDefault="00EB383C" w:rsidP="00236C7A">
      <w:pPr>
        <w:pStyle w:val="1"/>
        <w:spacing w:before="41"/>
        <w:ind w:left="0" w:right="50" w:firstLine="709"/>
        <w:jc w:val="both"/>
        <w:rPr>
          <w:b w:val="0"/>
        </w:rPr>
      </w:pPr>
      <w:r>
        <w:rPr>
          <w:b w:val="0"/>
        </w:rPr>
        <w:sym w:font="Symbol" w:char="F02D"/>
      </w:r>
      <w:r>
        <w:rPr>
          <w:b w:val="0"/>
        </w:rPr>
        <w:t xml:space="preserve"> 4 этап – определение порядка допуска сотрудников к сведениям конфиденциального характера; </w:t>
      </w:r>
    </w:p>
    <w:p w14:paraId="1AF909F0" w14:textId="77777777" w:rsidR="00EB383C" w:rsidRDefault="00EB383C" w:rsidP="00236C7A">
      <w:pPr>
        <w:pStyle w:val="1"/>
        <w:spacing w:before="41"/>
        <w:ind w:left="0" w:right="50" w:firstLine="709"/>
        <w:jc w:val="both"/>
        <w:rPr>
          <w:b w:val="0"/>
        </w:rPr>
      </w:pPr>
      <w:r>
        <w:rPr>
          <w:b w:val="0"/>
        </w:rPr>
        <w:sym w:font="Symbol" w:char="F02D"/>
      </w:r>
      <w:r>
        <w:rPr>
          <w:b w:val="0"/>
        </w:rPr>
        <w:t xml:space="preserve"> 5 этап - заключение договоров о нераспространении конфиденциальных сведений между сотрудниками, которые будут допущены к работе с конфиденциальной информацией и руководством организации; </w:t>
      </w:r>
    </w:p>
    <w:p w14:paraId="5EFEF73B" w14:textId="77777777" w:rsidR="00EB383C" w:rsidRDefault="00EB383C" w:rsidP="00236C7A">
      <w:pPr>
        <w:pStyle w:val="1"/>
        <w:spacing w:before="41"/>
        <w:ind w:left="0" w:right="50" w:firstLine="709"/>
        <w:jc w:val="both"/>
        <w:rPr>
          <w:b w:val="0"/>
        </w:rPr>
      </w:pPr>
      <w:r>
        <w:rPr>
          <w:b w:val="0"/>
        </w:rPr>
        <w:sym w:font="Symbol" w:char="F02D"/>
      </w:r>
      <w:r>
        <w:rPr>
          <w:b w:val="0"/>
        </w:rPr>
        <w:t xml:space="preserve"> 6 этап – создание необходимых нормативных документов (инструкций, должностных обязанностей и т.д.); </w:t>
      </w:r>
    </w:p>
    <w:p w14:paraId="765F715D" w14:textId="77777777" w:rsidR="00EB383C" w:rsidRDefault="00EB383C" w:rsidP="00236C7A">
      <w:pPr>
        <w:pStyle w:val="1"/>
        <w:spacing w:before="41"/>
        <w:ind w:left="0" w:right="50" w:firstLine="709"/>
        <w:jc w:val="both"/>
        <w:rPr>
          <w:b w:val="0"/>
        </w:rPr>
      </w:pPr>
      <w:r>
        <w:rPr>
          <w:b w:val="0"/>
        </w:rPr>
        <w:sym w:font="Symbol" w:char="F02D"/>
      </w:r>
      <w:r>
        <w:rPr>
          <w:b w:val="0"/>
        </w:rPr>
        <w:t xml:space="preserve"> 7 этап – доведение нормативных документов до сотрудников в рамках функциональных обязанностей;</w:t>
      </w:r>
    </w:p>
    <w:p w14:paraId="468D024F" w14:textId="77777777" w:rsidR="00EB383C" w:rsidRDefault="00EB383C" w:rsidP="00236C7A">
      <w:pPr>
        <w:pStyle w:val="1"/>
        <w:spacing w:before="41"/>
        <w:ind w:left="0" w:right="50" w:firstLine="709"/>
        <w:jc w:val="both"/>
        <w:rPr>
          <w:b w:val="0"/>
        </w:rPr>
      </w:pPr>
      <w:r>
        <w:rPr>
          <w:b w:val="0"/>
        </w:rPr>
        <w:t xml:space="preserve"> </w:t>
      </w:r>
      <w:r>
        <w:rPr>
          <w:b w:val="0"/>
        </w:rPr>
        <w:sym w:font="Symbol" w:char="F02D"/>
      </w:r>
      <w:r>
        <w:rPr>
          <w:b w:val="0"/>
        </w:rPr>
        <w:t xml:space="preserve"> 8 этап - создание механизмов контроля за соблюдением конфиденциального делопроизводства; </w:t>
      </w:r>
    </w:p>
    <w:p w14:paraId="2A9E5E8D" w14:textId="77777777" w:rsidR="00EB383C" w:rsidRDefault="00EB383C" w:rsidP="00236C7A">
      <w:pPr>
        <w:pStyle w:val="1"/>
        <w:spacing w:before="41"/>
        <w:ind w:left="0" w:right="50" w:firstLine="709"/>
        <w:jc w:val="both"/>
        <w:rPr>
          <w:b w:val="0"/>
        </w:rPr>
      </w:pPr>
      <w:r>
        <w:rPr>
          <w:b w:val="0"/>
        </w:rPr>
        <w:sym w:font="Symbol" w:char="F02D"/>
      </w:r>
      <w:r>
        <w:rPr>
          <w:b w:val="0"/>
        </w:rPr>
        <w:t xml:space="preserve"> 9 этап – создание механизма ответственности за нарушение правил конфиденциального делопроизводства.</w:t>
      </w:r>
    </w:p>
    <w:p w14:paraId="189E1680" w14:textId="77777777" w:rsidR="00EB383C" w:rsidRDefault="00EB383C" w:rsidP="00FC0A6C">
      <w:pPr>
        <w:pStyle w:val="a6"/>
        <w:spacing w:line="276" w:lineRule="auto"/>
        <w:ind w:left="0"/>
        <w:jc w:val="both"/>
      </w:pPr>
    </w:p>
    <w:p w14:paraId="03D1E6B9" w14:textId="77777777" w:rsidR="00D8477E" w:rsidRDefault="00D8477E" w:rsidP="00D8477E">
      <w:pPr>
        <w:pStyle w:val="a8"/>
        <w:tabs>
          <w:tab w:val="left" w:pos="1286"/>
        </w:tabs>
        <w:spacing w:line="276" w:lineRule="auto"/>
        <w:ind w:left="0" w:right="50" w:firstLine="0"/>
        <w:jc w:val="center"/>
        <w:rPr>
          <w:b/>
          <w:sz w:val="26"/>
          <w:szCs w:val="26"/>
        </w:rPr>
      </w:pPr>
      <w:r>
        <w:rPr>
          <w:b/>
          <w:sz w:val="26"/>
          <w:szCs w:val="26"/>
        </w:rPr>
        <w:t>Темы докладов</w:t>
      </w:r>
    </w:p>
    <w:p w14:paraId="268CFFDB" w14:textId="77777777" w:rsidR="00FC0A6C" w:rsidRDefault="00FC0A6C" w:rsidP="00FC0A6C">
      <w:pPr>
        <w:pStyle w:val="a8"/>
        <w:tabs>
          <w:tab w:val="left" w:pos="1286"/>
        </w:tabs>
        <w:spacing w:line="276" w:lineRule="auto"/>
        <w:ind w:left="0" w:right="50" w:firstLine="0"/>
        <w:jc w:val="both"/>
        <w:rPr>
          <w:sz w:val="26"/>
          <w:szCs w:val="26"/>
        </w:rPr>
      </w:pPr>
      <w:r w:rsidRPr="00FC0A6C">
        <w:rPr>
          <w:sz w:val="26"/>
          <w:szCs w:val="26"/>
        </w:rPr>
        <w:t>1. Перечень сведений конфиденциального характера</w:t>
      </w:r>
      <w:r>
        <w:rPr>
          <w:sz w:val="26"/>
          <w:szCs w:val="26"/>
        </w:rPr>
        <w:t>.</w:t>
      </w:r>
    </w:p>
    <w:p w14:paraId="0A403454" w14:textId="77777777" w:rsidR="00FC0A6C" w:rsidRDefault="00FC0A6C" w:rsidP="00FC0A6C">
      <w:pPr>
        <w:tabs>
          <w:tab w:val="left" w:pos="1286"/>
        </w:tabs>
        <w:spacing w:line="276" w:lineRule="auto"/>
        <w:ind w:right="50"/>
        <w:jc w:val="both"/>
        <w:rPr>
          <w:sz w:val="26"/>
          <w:szCs w:val="26"/>
        </w:rPr>
      </w:pPr>
      <w:r w:rsidRPr="00FC0A6C">
        <w:rPr>
          <w:sz w:val="26"/>
          <w:szCs w:val="26"/>
        </w:rPr>
        <w:t xml:space="preserve">2. </w:t>
      </w:r>
      <w:r w:rsidR="00D85C90" w:rsidRPr="00D85C90">
        <w:rPr>
          <w:sz w:val="26"/>
          <w:szCs w:val="26"/>
        </w:rPr>
        <w:t>Особенности оформления допуска к государственной тайне</w:t>
      </w:r>
    </w:p>
    <w:p w14:paraId="5C241DBB" w14:textId="77777777" w:rsidR="00FC0A6C" w:rsidRDefault="00FC0A6C" w:rsidP="00FC0A6C">
      <w:pPr>
        <w:tabs>
          <w:tab w:val="left" w:pos="1286"/>
        </w:tabs>
        <w:spacing w:line="276" w:lineRule="auto"/>
        <w:ind w:right="50"/>
        <w:jc w:val="both"/>
        <w:rPr>
          <w:sz w:val="26"/>
          <w:szCs w:val="26"/>
        </w:rPr>
      </w:pPr>
      <w:r>
        <w:rPr>
          <w:sz w:val="26"/>
          <w:szCs w:val="26"/>
        </w:rPr>
        <w:t>3. Что такое государственная тайна и</w:t>
      </w:r>
      <w:r w:rsidRPr="00FC0A6C">
        <w:rPr>
          <w:sz w:val="26"/>
          <w:szCs w:val="26"/>
        </w:rPr>
        <w:t xml:space="preserve"> что будет за ее разглашение</w:t>
      </w:r>
      <w:r>
        <w:rPr>
          <w:sz w:val="26"/>
          <w:szCs w:val="26"/>
        </w:rPr>
        <w:t>.</w:t>
      </w:r>
    </w:p>
    <w:p w14:paraId="70957702" w14:textId="77777777" w:rsidR="00FC0A6C" w:rsidRPr="00FC0A6C" w:rsidRDefault="00FC0A6C" w:rsidP="00D85C90">
      <w:pPr>
        <w:tabs>
          <w:tab w:val="left" w:pos="1286"/>
        </w:tabs>
        <w:spacing w:line="276" w:lineRule="auto"/>
        <w:ind w:right="50"/>
        <w:jc w:val="both"/>
        <w:rPr>
          <w:sz w:val="26"/>
          <w:szCs w:val="26"/>
        </w:rPr>
      </w:pPr>
      <w:r>
        <w:rPr>
          <w:sz w:val="26"/>
          <w:szCs w:val="26"/>
        </w:rPr>
        <w:t xml:space="preserve">4. </w:t>
      </w:r>
      <w:r w:rsidR="00D85C90" w:rsidRPr="00D85C90">
        <w:rPr>
          <w:sz w:val="26"/>
          <w:szCs w:val="26"/>
        </w:rPr>
        <w:t>Ответственность за нарушение законо</w:t>
      </w:r>
      <w:r w:rsidR="00D85C90">
        <w:rPr>
          <w:sz w:val="26"/>
          <w:szCs w:val="26"/>
        </w:rPr>
        <w:t xml:space="preserve">дательства Российской Федерации </w:t>
      </w:r>
      <w:r w:rsidR="00D85C90" w:rsidRPr="00D85C90">
        <w:rPr>
          <w:sz w:val="26"/>
          <w:szCs w:val="26"/>
        </w:rPr>
        <w:t>о государст</w:t>
      </w:r>
      <w:r w:rsidR="00D85C90">
        <w:rPr>
          <w:sz w:val="26"/>
          <w:szCs w:val="26"/>
        </w:rPr>
        <w:t xml:space="preserve">венной </w:t>
      </w:r>
      <w:r w:rsidR="00D85C90" w:rsidRPr="00D85C90">
        <w:rPr>
          <w:sz w:val="26"/>
          <w:szCs w:val="26"/>
        </w:rPr>
        <w:t>тайне</w:t>
      </w:r>
      <w:r w:rsidR="00D85C90">
        <w:rPr>
          <w:sz w:val="26"/>
          <w:szCs w:val="26"/>
        </w:rPr>
        <w:t>.</w:t>
      </w:r>
    </w:p>
    <w:p w14:paraId="31036D08" w14:textId="77777777" w:rsidR="00FC0A6C" w:rsidRPr="00FC0A6C" w:rsidRDefault="00FC0A6C" w:rsidP="00FC0A6C">
      <w:pPr>
        <w:pStyle w:val="a8"/>
        <w:tabs>
          <w:tab w:val="left" w:pos="1286"/>
        </w:tabs>
        <w:spacing w:line="276" w:lineRule="auto"/>
        <w:ind w:right="50"/>
        <w:jc w:val="both"/>
        <w:rPr>
          <w:sz w:val="26"/>
          <w:szCs w:val="26"/>
        </w:rPr>
      </w:pPr>
    </w:p>
    <w:p w14:paraId="6B7A958F" w14:textId="77777777" w:rsidR="00FC0A6C" w:rsidRPr="00FC0A6C" w:rsidRDefault="00FC0A6C" w:rsidP="00FC0A6C">
      <w:pPr>
        <w:pStyle w:val="a8"/>
        <w:tabs>
          <w:tab w:val="left" w:pos="1286"/>
        </w:tabs>
        <w:spacing w:line="276" w:lineRule="auto"/>
        <w:ind w:left="0" w:right="50" w:firstLine="0"/>
        <w:jc w:val="both"/>
        <w:rPr>
          <w:sz w:val="26"/>
          <w:szCs w:val="26"/>
        </w:rPr>
      </w:pPr>
    </w:p>
    <w:p w14:paraId="58C87DFE" w14:textId="77777777" w:rsidR="00EB383C" w:rsidRDefault="00EB383C" w:rsidP="00D8477E">
      <w:pPr>
        <w:pStyle w:val="a6"/>
        <w:spacing w:line="276" w:lineRule="auto"/>
        <w:ind w:left="0"/>
        <w:jc w:val="center"/>
      </w:pPr>
    </w:p>
    <w:p w14:paraId="1E965A9C" w14:textId="77777777" w:rsidR="00EB383C" w:rsidRDefault="00EB383C" w:rsidP="00236C7A">
      <w:pPr>
        <w:pStyle w:val="a6"/>
        <w:spacing w:line="276" w:lineRule="auto"/>
        <w:ind w:left="0" w:firstLine="709"/>
        <w:jc w:val="both"/>
      </w:pPr>
    </w:p>
    <w:p w14:paraId="091EC447" w14:textId="77777777" w:rsidR="00E215FA" w:rsidRDefault="00E215FA" w:rsidP="00154B63">
      <w:pPr>
        <w:pStyle w:val="1"/>
        <w:spacing w:before="72"/>
        <w:ind w:left="0" w:right="2070"/>
        <w:jc w:val="left"/>
        <w:rPr>
          <w:b w:val="0"/>
          <w:bCs w:val="0"/>
        </w:rPr>
      </w:pPr>
    </w:p>
    <w:p w14:paraId="7C5C94B5" w14:textId="77777777" w:rsidR="00EB383C" w:rsidRDefault="00552D75" w:rsidP="00236C7A">
      <w:pPr>
        <w:pStyle w:val="1"/>
        <w:tabs>
          <w:tab w:val="left" w:pos="10490"/>
        </w:tabs>
        <w:spacing w:before="72"/>
        <w:ind w:left="0" w:right="50"/>
      </w:pPr>
      <w:r>
        <w:lastRenderedPageBreak/>
        <w:t xml:space="preserve">ПРАКТИЧЕСКОЕ ЗАНЯТИЕ </w:t>
      </w:r>
      <w:r w:rsidR="00EB383C">
        <w:t>№</w:t>
      </w:r>
      <w:r w:rsidR="00EB383C">
        <w:rPr>
          <w:spacing w:val="-6"/>
        </w:rPr>
        <w:t xml:space="preserve"> </w:t>
      </w:r>
      <w:r w:rsidR="00EB383C">
        <w:t>8.</w:t>
      </w:r>
    </w:p>
    <w:p w14:paraId="06C1D772" w14:textId="77777777" w:rsidR="00EB383C" w:rsidRDefault="00EB383C" w:rsidP="00236C7A">
      <w:pPr>
        <w:pStyle w:val="1"/>
        <w:ind w:left="0"/>
      </w:pPr>
      <w:r>
        <w:rPr>
          <w:color w:val="000000"/>
        </w:rPr>
        <w:t>Защита информации в экстремальных ситуациях</w:t>
      </w:r>
    </w:p>
    <w:p w14:paraId="5572F546" w14:textId="77777777" w:rsidR="00EB383C" w:rsidRDefault="00EB383C" w:rsidP="00236C7A">
      <w:pPr>
        <w:pStyle w:val="1"/>
        <w:ind w:left="0"/>
      </w:pPr>
    </w:p>
    <w:p w14:paraId="3638557F" w14:textId="77777777" w:rsidR="00EB383C" w:rsidRDefault="00EB383C" w:rsidP="00236C7A">
      <w:pPr>
        <w:pStyle w:val="1"/>
        <w:ind w:left="0"/>
      </w:pPr>
      <w:r>
        <w:t>Теоретическая</w:t>
      </w:r>
      <w:r>
        <w:rPr>
          <w:spacing w:val="-6"/>
        </w:rPr>
        <w:t xml:space="preserve"> </w:t>
      </w:r>
      <w:r>
        <w:t>часть</w:t>
      </w:r>
    </w:p>
    <w:p w14:paraId="2A34C586"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Основные особенности функционирования системы управления в условиях ЧС состоит в том, что проблема, т.е. чрезвычайная ситуация возникает неожиданно, внезапно. Возникая, таким образом, проблема ставит перед системой управления задачи, которые не соответствуют стационарному режиму работы организации и ее прошлому опыту.</w:t>
      </w:r>
    </w:p>
    <w:p w14:paraId="458A7E18"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Таким образом, технология разработанных планов предприятия для его оптимального функционирования в условиях ЧС, включая и КСЗИ, должна предусматривать следующие четыре режима:</w:t>
      </w:r>
    </w:p>
    <w:p w14:paraId="6D144571"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1. режим повседневной деятельности;</w:t>
      </w:r>
    </w:p>
    <w:p w14:paraId="3DB90161"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2. режим повышенной готовности (активная подготовка и осуществление превентивных мероприятий);</w:t>
      </w:r>
    </w:p>
    <w:p w14:paraId="7D76AD7E"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3. чрезвычайный режим (действия в чрезвычайных ситуациях);</w:t>
      </w:r>
    </w:p>
    <w:p w14:paraId="4CEAB103"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 xml:space="preserve">4. </w:t>
      </w:r>
      <w:proofErr w:type="spellStart"/>
      <w:r>
        <w:rPr>
          <w:color w:val="000000" w:themeColor="text1"/>
          <w:sz w:val="26"/>
          <w:szCs w:val="26"/>
          <w:lang w:eastAsia="ru-RU"/>
        </w:rPr>
        <w:t>постчрезвычайный</w:t>
      </w:r>
      <w:proofErr w:type="spellEnd"/>
      <w:r>
        <w:rPr>
          <w:color w:val="000000" w:themeColor="text1"/>
          <w:sz w:val="26"/>
          <w:szCs w:val="26"/>
          <w:lang w:eastAsia="ru-RU"/>
        </w:rPr>
        <w:t xml:space="preserve"> режим (ликвидация долговременных последствий ЧС).</w:t>
      </w:r>
    </w:p>
    <w:p w14:paraId="62958BD7"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rFonts w:eastAsiaTheme="majorEastAsia"/>
          <w:b/>
          <w:bCs/>
          <w:color w:val="000000" w:themeColor="text1"/>
          <w:sz w:val="26"/>
          <w:szCs w:val="26"/>
          <w:lang w:eastAsia="ru-RU"/>
        </w:rPr>
        <w:t>Первый режим</w:t>
      </w:r>
      <w:r>
        <w:rPr>
          <w:color w:val="000000" w:themeColor="text1"/>
          <w:sz w:val="26"/>
          <w:szCs w:val="26"/>
          <w:lang w:eastAsia="ru-RU"/>
        </w:rPr>
        <w:t> – режим повседневной деятельности - характеризуется отсутствием информации о явных признаках угрозы возникновения ЧС.</w:t>
      </w:r>
    </w:p>
    <w:p w14:paraId="1E22A973"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Задача системы управления в чрезвычайных ситуациях в стационарных условиях (повседневных) состоит в противоаварийном упреждающем планировании, основными целями которого являются:</w:t>
      </w:r>
    </w:p>
    <w:p w14:paraId="32CB5B4C"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a) сбор информации для прогнозирования возможного развития чрезвычайных ситуаций и контроля ее последствий, накопление ресурсов, необходимых для их ликвидации;</w:t>
      </w:r>
    </w:p>
    <w:p w14:paraId="3E7A4721"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rFonts w:eastAsiaTheme="majorEastAsia"/>
          <w:b/>
          <w:bCs/>
          <w:color w:val="000000" w:themeColor="text1"/>
          <w:sz w:val="26"/>
          <w:szCs w:val="26"/>
          <w:lang w:eastAsia="ru-RU"/>
        </w:rPr>
        <w:t>Второй режим</w:t>
      </w:r>
      <w:r>
        <w:rPr>
          <w:color w:val="000000" w:themeColor="text1"/>
          <w:sz w:val="26"/>
          <w:szCs w:val="26"/>
          <w:lang w:eastAsia="ru-RU"/>
        </w:rPr>
        <w:t> - режим повышенной готовности - характеризуется наличием информации о признаках потенциальной угрозы возникновения ЧС.</w:t>
      </w:r>
    </w:p>
    <w:p w14:paraId="740792A1"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Задачами системы управления ЧС в этом режиме являются разработка и осуществление детальных планов мероприятий по предупреждению либо смягчению последствий ЧС на основе заранее подготовленных сценариев ее развития и ответных действий.</w:t>
      </w:r>
    </w:p>
    <w:p w14:paraId="61911BEE"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rFonts w:eastAsiaTheme="majorEastAsia"/>
          <w:b/>
          <w:bCs/>
          <w:color w:val="000000" w:themeColor="text1"/>
          <w:sz w:val="26"/>
          <w:szCs w:val="26"/>
          <w:lang w:eastAsia="ru-RU"/>
        </w:rPr>
        <w:t>Третий режим</w:t>
      </w:r>
      <w:r>
        <w:rPr>
          <w:color w:val="000000" w:themeColor="text1"/>
          <w:sz w:val="26"/>
          <w:szCs w:val="26"/>
          <w:lang w:eastAsia="ru-RU"/>
        </w:rPr>
        <w:t> – чрезвычайный характеризуется обстоятельствами, совокупность которых определяется как чрезвычайная ситуация.</w:t>
      </w:r>
    </w:p>
    <w:p w14:paraId="16E9539A"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Поэтому задачами управления в этом режиме являются:</w:t>
      </w:r>
    </w:p>
    <w:p w14:paraId="10390221"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1. осуществление оперативной деятельности по защите предприятия или любого объекта, и все действия происходят в режиме реального времени;</w:t>
      </w:r>
    </w:p>
    <w:p w14:paraId="761374E4"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2. все стратегические задачи должны решаться в системе управления чрезвычайных ситуаций на ограниченном интервале времени оперативно и непрерывно.</w:t>
      </w:r>
    </w:p>
    <w:p w14:paraId="637844EA" w14:textId="77777777" w:rsidR="00EB383C" w:rsidRDefault="00154B63" w:rsidP="0043213F">
      <w:pPr>
        <w:widowControl/>
        <w:autoSpaceDE/>
        <w:spacing w:line="276" w:lineRule="auto"/>
        <w:ind w:right="150" w:firstLine="709"/>
        <w:jc w:val="both"/>
        <w:rPr>
          <w:color w:val="000000" w:themeColor="text1"/>
          <w:sz w:val="26"/>
          <w:szCs w:val="26"/>
          <w:lang w:eastAsia="ru-RU"/>
        </w:rPr>
      </w:pPr>
      <w:r>
        <w:rPr>
          <w:rFonts w:eastAsiaTheme="majorEastAsia"/>
          <w:b/>
          <w:bCs/>
          <w:color w:val="000000" w:themeColor="text1"/>
          <w:sz w:val="26"/>
          <w:szCs w:val="26"/>
          <w:lang w:eastAsia="ru-RU"/>
        </w:rPr>
        <w:lastRenderedPageBreak/>
        <w:t>Четвертый режим</w:t>
      </w:r>
      <w:r>
        <w:rPr>
          <w:color w:val="000000" w:themeColor="text1"/>
          <w:sz w:val="26"/>
          <w:szCs w:val="26"/>
          <w:lang w:eastAsia="ru-RU"/>
        </w:rPr>
        <w:t> – это режим ликвид</w:t>
      </w:r>
      <w:r w:rsidR="0043213F">
        <w:rPr>
          <w:color w:val="000000" w:themeColor="text1"/>
          <w:sz w:val="26"/>
          <w:szCs w:val="26"/>
          <w:lang w:eastAsia="ru-RU"/>
        </w:rPr>
        <w:t xml:space="preserve">ации последствий ЧС. Он характерен </w:t>
      </w:r>
      <w:r w:rsidR="00EB383C">
        <w:rPr>
          <w:color w:val="000000" w:themeColor="text1"/>
          <w:sz w:val="26"/>
          <w:szCs w:val="26"/>
          <w:lang w:eastAsia="ru-RU"/>
        </w:rPr>
        <w:t>отсутствием активных поражающих фактов ЧС и необходимостью проведения мероприятий по восстановлению нормативного функционирования объекта.</w:t>
      </w:r>
    </w:p>
    <w:p w14:paraId="17F8A90A" w14:textId="77777777"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Задачей этого режима является оперативное и долгосрочное планирование действий по смягчению или полной ликвидации последствий ЧС.</w:t>
      </w:r>
    </w:p>
    <w:p w14:paraId="3979AAEB" w14:textId="77777777" w:rsidR="00EB383C" w:rsidRDefault="00EB383C" w:rsidP="00236C7A">
      <w:pPr>
        <w:widowControl/>
        <w:autoSpaceDE/>
        <w:spacing w:line="276" w:lineRule="auto"/>
        <w:ind w:right="150" w:firstLine="709"/>
        <w:jc w:val="both"/>
        <w:rPr>
          <w:color w:val="000000" w:themeColor="text1"/>
          <w:sz w:val="26"/>
          <w:szCs w:val="26"/>
          <w:lang w:eastAsia="ru-RU"/>
        </w:rPr>
      </w:pPr>
    </w:p>
    <w:p w14:paraId="0B9EBB63" w14:textId="77777777" w:rsidR="00EB383C" w:rsidRDefault="00EB383C" w:rsidP="00236C7A">
      <w:pPr>
        <w:pStyle w:val="1"/>
        <w:ind w:left="0"/>
        <w:jc w:val="both"/>
        <w:rPr>
          <w:b w:val="0"/>
        </w:rPr>
      </w:pPr>
    </w:p>
    <w:p w14:paraId="6387796A" w14:textId="77777777"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14:paraId="5F49B70A" w14:textId="77777777" w:rsidR="00552D75" w:rsidRPr="00552D75" w:rsidRDefault="00552D75" w:rsidP="00552D75">
      <w:pPr>
        <w:pStyle w:val="1"/>
        <w:ind w:left="0"/>
        <w:jc w:val="both"/>
        <w:rPr>
          <w:b w:val="0"/>
        </w:rPr>
      </w:pPr>
      <w:r>
        <w:rPr>
          <w:b w:val="0"/>
        </w:rPr>
        <w:t>1. Режим повседневной деятельности.</w:t>
      </w:r>
    </w:p>
    <w:p w14:paraId="29FFEB2D" w14:textId="77777777" w:rsidR="00552D75" w:rsidRPr="00552D75" w:rsidRDefault="00552D75" w:rsidP="00552D75">
      <w:pPr>
        <w:pStyle w:val="1"/>
        <w:ind w:left="0"/>
        <w:jc w:val="both"/>
        <w:rPr>
          <w:b w:val="0"/>
        </w:rPr>
      </w:pPr>
      <w:r>
        <w:rPr>
          <w:b w:val="0"/>
        </w:rPr>
        <w:t>2. Р</w:t>
      </w:r>
      <w:r w:rsidRPr="00552D75">
        <w:rPr>
          <w:b w:val="0"/>
        </w:rPr>
        <w:t>ежим повышенной готовности (активная подготовка и осуществление превентивных мероприяти</w:t>
      </w:r>
      <w:r>
        <w:rPr>
          <w:b w:val="0"/>
        </w:rPr>
        <w:t>й).</w:t>
      </w:r>
    </w:p>
    <w:p w14:paraId="59EDF071" w14:textId="77777777" w:rsidR="00552D75" w:rsidRPr="00552D75" w:rsidRDefault="00552D75" w:rsidP="00552D75">
      <w:pPr>
        <w:pStyle w:val="1"/>
        <w:ind w:left="0"/>
        <w:jc w:val="both"/>
        <w:rPr>
          <w:b w:val="0"/>
        </w:rPr>
      </w:pPr>
      <w:r>
        <w:rPr>
          <w:b w:val="0"/>
        </w:rPr>
        <w:t>3. Ч</w:t>
      </w:r>
      <w:r w:rsidRPr="00552D75">
        <w:rPr>
          <w:b w:val="0"/>
        </w:rPr>
        <w:t>резвычайный режим (дей</w:t>
      </w:r>
      <w:r>
        <w:rPr>
          <w:b w:val="0"/>
        </w:rPr>
        <w:t>ствия в чрезвычайных ситуациях).</w:t>
      </w:r>
    </w:p>
    <w:p w14:paraId="182E09C0" w14:textId="77777777" w:rsidR="00EB383C" w:rsidRPr="00552D75" w:rsidRDefault="00552D75" w:rsidP="00552D75">
      <w:pPr>
        <w:pStyle w:val="1"/>
        <w:ind w:left="0"/>
        <w:jc w:val="both"/>
        <w:rPr>
          <w:b w:val="0"/>
        </w:rPr>
      </w:pPr>
      <w:r>
        <w:rPr>
          <w:b w:val="0"/>
        </w:rPr>
        <w:t xml:space="preserve">4. </w:t>
      </w:r>
      <w:proofErr w:type="spellStart"/>
      <w:r>
        <w:rPr>
          <w:b w:val="0"/>
        </w:rPr>
        <w:t>П</w:t>
      </w:r>
      <w:r w:rsidRPr="00552D75">
        <w:rPr>
          <w:b w:val="0"/>
        </w:rPr>
        <w:t>остчрезвычайный</w:t>
      </w:r>
      <w:proofErr w:type="spellEnd"/>
      <w:r w:rsidRPr="00552D75">
        <w:rPr>
          <w:b w:val="0"/>
        </w:rPr>
        <w:t xml:space="preserve"> режим (ликвидация долговременных последствий ЧС).</w:t>
      </w:r>
    </w:p>
    <w:p w14:paraId="3938D767" w14:textId="77777777" w:rsidR="00EB383C" w:rsidRDefault="00EB383C" w:rsidP="00236C7A">
      <w:pPr>
        <w:pStyle w:val="1"/>
        <w:ind w:left="0"/>
        <w:jc w:val="both"/>
      </w:pPr>
    </w:p>
    <w:p w14:paraId="54AC5D4A" w14:textId="77777777"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14:paraId="7383B5AC" w14:textId="77777777" w:rsidR="00552D75" w:rsidRPr="00552D75" w:rsidRDefault="00552D75" w:rsidP="00552D75">
      <w:pPr>
        <w:pStyle w:val="a5"/>
        <w:shd w:val="clear" w:color="auto" w:fill="FFFFFF"/>
        <w:spacing w:before="0" w:beforeAutospacing="0" w:after="150" w:afterAutospacing="0"/>
        <w:jc w:val="both"/>
        <w:rPr>
          <w:b/>
          <w:color w:val="000000"/>
          <w:sz w:val="26"/>
          <w:szCs w:val="26"/>
        </w:rPr>
      </w:pPr>
      <w:r w:rsidRPr="00552D75">
        <w:rPr>
          <w:b/>
          <w:color w:val="000000"/>
          <w:sz w:val="26"/>
          <w:szCs w:val="26"/>
        </w:rPr>
        <w:t>Задание № 1.</w:t>
      </w:r>
    </w:p>
    <w:p w14:paraId="1EDD86DD" w14:textId="77777777"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Практическая работа состоит из двух частей:</w:t>
      </w:r>
    </w:p>
    <w:p w14:paraId="338B9E08" w14:textId="77777777"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Часть 1 – применение одного из алгоритмов симметричного шифрования;</w:t>
      </w:r>
    </w:p>
    <w:p w14:paraId="0E3A7944" w14:textId="77777777"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Часть 2 – шифрование с использованием алгоритма RSA.</w:t>
      </w:r>
    </w:p>
    <w:p w14:paraId="744AEFCE" w14:textId="77777777"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u w:val="single"/>
        </w:rPr>
        <w:t>Порядок выполнения работы</w:t>
      </w:r>
      <w:r w:rsidRPr="00552D75">
        <w:rPr>
          <w:color w:val="000000"/>
          <w:sz w:val="26"/>
          <w:szCs w:val="26"/>
        </w:rPr>
        <w:t>:</w:t>
      </w:r>
    </w:p>
    <w:p w14:paraId="79DEA453" w14:textId="77777777"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Часть 1:</w:t>
      </w:r>
    </w:p>
    <w:p w14:paraId="6D52F2F8" w14:textId="77777777" w:rsidR="00552D75" w:rsidRPr="00552D75" w:rsidRDefault="00552D75" w:rsidP="00552D75">
      <w:pPr>
        <w:pStyle w:val="a5"/>
        <w:numPr>
          <w:ilvl w:val="1"/>
          <w:numId w:val="14"/>
        </w:numPr>
        <w:shd w:val="clear" w:color="auto" w:fill="FFFFFF"/>
        <w:spacing w:before="0" w:beforeAutospacing="0" w:after="150" w:afterAutospacing="0"/>
        <w:jc w:val="both"/>
        <w:rPr>
          <w:color w:val="000000"/>
          <w:sz w:val="26"/>
          <w:szCs w:val="26"/>
        </w:rPr>
      </w:pPr>
      <w:r w:rsidRPr="00552D75">
        <w:rPr>
          <w:color w:val="000000"/>
          <w:sz w:val="26"/>
          <w:szCs w:val="26"/>
        </w:rPr>
        <w:t>Используя один из алгоритмов симметричного шифрования (см. вариант), зашифровать свои данные: фамилию, имя, отчество.</w:t>
      </w:r>
    </w:p>
    <w:p w14:paraId="224006D0" w14:textId="77777777" w:rsidR="00552D75" w:rsidRPr="00552D75" w:rsidRDefault="00552D75" w:rsidP="00552D75">
      <w:pPr>
        <w:pStyle w:val="a5"/>
        <w:numPr>
          <w:ilvl w:val="1"/>
          <w:numId w:val="14"/>
        </w:numPr>
        <w:shd w:val="clear" w:color="auto" w:fill="FFFFFF"/>
        <w:spacing w:before="0" w:beforeAutospacing="0" w:after="150" w:afterAutospacing="0"/>
        <w:jc w:val="both"/>
        <w:rPr>
          <w:color w:val="000000"/>
          <w:sz w:val="26"/>
          <w:szCs w:val="26"/>
        </w:rPr>
      </w:pPr>
      <w:r w:rsidRPr="00552D75">
        <w:rPr>
          <w:color w:val="000000"/>
          <w:sz w:val="26"/>
          <w:szCs w:val="26"/>
        </w:rPr>
        <w:t>Выполнить проверку, расшифровав полученное сообщение.</w:t>
      </w:r>
    </w:p>
    <w:p w14:paraId="0D5210A3" w14:textId="77777777"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Часть 2:</w:t>
      </w:r>
    </w:p>
    <w:p w14:paraId="20550419" w14:textId="77777777" w:rsidR="00552D75" w:rsidRPr="00552D75" w:rsidRDefault="00552D75" w:rsidP="00552D75">
      <w:pPr>
        <w:pStyle w:val="a5"/>
        <w:numPr>
          <w:ilvl w:val="1"/>
          <w:numId w:val="15"/>
        </w:numPr>
        <w:shd w:val="clear" w:color="auto" w:fill="FFFFFF"/>
        <w:spacing w:before="0" w:beforeAutospacing="0" w:after="150" w:afterAutospacing="0"/>
        <w:jc w:val="both"/>
        <w:rPr>
          <w:color w:val="000000"/>
          <w:sz w:val="26"/>
          <w:szCs w:val="26"/>
        </w:rPr>
      </w:pPr>
      <w:r w:rsidRPr="00552D75">
        <w:rPr>
          <w:color w:val="000000"/>
          <w:sz w:val="26"/>
          <w:szCs w:val="26"/>
        </w:rPr>
        <w:t>Написать программу, реализующую алгоритм шифрования и дешифрования сообщения RSA. Входные данные: открытый и секретный ключи (значения n, e, d) и сообщение (m).</w:t>
      </w:r>
    </w:p>
    <w:p w14:paraId="788B0679" w14:textId="77777777" w:rsidR="00552D75" w:rsidRPr="00552D75" w:rsidRDefault="00552D75" w:rsidP="00552D75">
      <w:pPr>
        <w:pStyle w:val="a5"/>
        <w:numPr>
          <w:ilvl w:val="1"/>
          <w:numId w:val="15"/>
        </w:numPr>
        <w:shd w:val="clear" w:color="auto" w:fill="FFFFFF"/>
        <w:spacing w:before="0" w:beforeAutospacing="0" w:after="150" w:afterAutospacing="0"/>
        <w:jc w:val="both"/>
        <w:rPr>
          <w:color w:val="000000"/>
          <w:sz w:val="26"/>
          <w:szCs w:val="26"/>
        </w:rPr>
      </w:pPr>
      <w:r w:rsidRPr="00552D75">
        <w:rPr>
          <w:color w:val="000000"/>
          <w:sz w:val="26"/>
          <w:szCs w:val="26"/>
        </w:rPr>
        <w:t>Используя заданные значения p, q, e, d (см. вариант) зашифровать и дешифровать сообщения m</w:t>
      </w:r>
      <w:r w:rsidRPr="00552D75">
        <w:rPr>
          <w:color w:val="000000"/>
          <w:sz w:val="26"/>
          <w:szCs w:val="26"/>
          <w:vertAlign w:val="subscript"/>
        </w:rPr>
        <w:t>1</w:t>
      </w:r>
      <w:r w:rsidRPr="00552D75">
        <w:rPr>
          <w:color w:val="000000"/>
          <w:sz w:val="26"/>
          <w:szCs w:val="26"/>
        </w:rPr>
        <w:t>, m</w:t>
      </w:r>
      <w:r w:rsidRPr="00552D75">
        <w:rPr>
          <w:color w:val="000000"/>
          <w:sz w:val="26"/>
          <w:szCs w:val="26"/>
          <w:vertAlign w:val="subscript"/>
        </w:rPr>
        <w:t>2</w:t>
      </w:r>
      <w:r w:rsidRPr="00552D75">
        <w:rPr>
          <w:color w:val="000000"/>
          <w:sz w:val="26"/>
          <w:szCs w:val="26"/>
        </w:rPr>
        <w:t>, m</w:t>
      </w:r>
      <w:r w:rsidRPr="00552D75">
        <w:rPr>
          <w:color w:val="000000"/>
          <w:sz w:val="26"/>
          <w:szCs w:val="26"/>
          <w:vertAlign w:val="subscript"/>
        </w:rPr>
        <w:t>3</w:t>
      </w:r>
      <w:r w:rsidRPr="00552D75">
        <w:rPr>
          <w:color w:val="000000"/>
          <w:sz w:val="26"/>
          <w:szCs w:val="26"/>
        </w:rPr>
        <w:t> (см. вариант).</w:t>
      </w:r>
    </w:p>
    <w:p w14:paraId="08845688" w14:textId="77777777" w:rsidR="00552D75" w:rsidRDefault="00552D75" w:rsidP="00552D75">
      <w:pPr>
        <w:pStyle w:val="1"/>
        <w:ind w:left="0"/>
        <w:jc w:val="both"/>
      </w:pPr>
    </w:p>
    <w:p w14:paraId="57F85B93" w14:textId="77777777" w:rsidR="00EB383C" w:rsidRDefault="00EB383C" w:rsidP="00236C7A">
      <w:pPr>
        <w:spacing w:line="276" w:lineRule="auto"/>
        <w:ind w:firstLine="709"/>
        <w:jc w:val="both"/>
        <w:rPr>
          <w:b/>
          <w:sz w:val="26"/>
        </w:rPr>
      </w:pPr>
    </w:p>
    <w:p w14:paraId="6DDDEAC5" w14:textId="77777777" w:rsidR="00EB383C" w:rsidRDefault="00EB383C" w:rsidP="00236C7A">
      <w:pPr>
        <w:pStyle w:val="1"/>
        <w:spacing w:before="72"/>
        <w:ind w:left="0" w:right="2070"/>
      </w:pPr>
    </w:p>
    <w:p w14:paraId="758475A2" w14:textId="77777777" w:rsidR="00EB383C" w:rsidRDefault="00EB383C" w:rsidP="00236C7A">
      <w:pPr>
        <w:pStyle w:val="1"/>
        <w:spacing w:before="72"/>
        <w:ind w:left="0" w:right="2070"/>
      </w:pPr>
    </w:p>
    <w:p w14:paraId="75A1C19B" w14:textId="77777777" w:rsidR="00E215FA" w:rsidRDefault="00E215FA" w:rsidP="00552D75">
      <w:pPr>
        <w:pStyle w:val="1"/>
        <w:spacing w:before="72"/>
        <w:ind w:left="0" w:right="2070"/>
        <w:jc w:val="left"/>
      </w:pPr>
    </w:p>
    <w:p w14:paraId="598D5DF4" w14:textId="77777777" w:rsidR="00552D75" w:rsidRDefault="00552D75" w:rsidP="00552D75">
      <w:pPr>
        <w:pStyle w:val="1"/>
        <w:spacing w:before="72"/>
        <w:ind w:left="0" w:right="2070"/>
        <w:jc w:val="left"/>
      </w:pPr>
    </w:p>
    <w:p w14:paraId="1F5A4338" w14:textId="77777777" w:rsidR="00154B63" w:rsidRDefault="00154B63" w:rsidP="00154B63">
      <w:pPr>
        <w:pStyle w:val="1"/>
        <w:spacing w:before="72"/>
        <w:ind w:left="0" w:right="2070"/>
        <w:jc w:val="left"/>
      </w:pPr>
    </w:p>
    <w:p w14:paraId="64D16C32" w14:textId="77777777" w:rsidR="00EB383C" w:rsidRDefault="00EB383C" w:rsidP="00154B63">
      <w:pPr>
        <w:pStyle w:val="1"/>
        <w:spacing w:before="72"/>
        <w:ind w:left="0" w:right="-2"/>
      </w:pPr>
      <w:r>
        <w:lastRenderedPageBreak/>
        <w:t>ПРАКТИЧЕСКАЯ ПОДГОТОВКА</w:t>
      </w:r>
      <w:r>
        <w:rPr>
          <w:spacing w:val="-2"/>
        </w:rPr>
        <w:t xml:space="preserve"> </w:t>
      </w:r>
      <w:r>
        <w:t>№</w:t>
      </w:r>
      <w:r>
        <w:rPr>
          <w:spacing w:val="-6"/>
        </w:rPr>
        <w:t xml:space="preserve"> </w:t>
      </w:r>
      <w:r>
        <w:t>9.</w:t>
      </w:r>
    </w:p>
    <w:p w14:paraId="5130A47D" w14:textId="77777777" w:rsidR="00EB383C" w:rsidRDefault="00EB383C" w:rsidP="00236C7A">
      <w:pPr>
        <w:pStyle w:val="1"/>
        <w:spacing w:before="41"/>
        <w:ind w:left="0" w:right="50"/>
      </w:pPr>
      <w:r>
        <w:t>Лицензирование деятельности в области защиты информации</w:t>
      </w:r>
    </w:p>
    <w:p w14:paraId="52231F95" w14:textId="77777777" w:rsidR="00EB383C" w:rsidRDefault="00EB383C" w:rsidP="00236C7A">
      <w:pPr>
        <w:pStyle w:val="1"/>
        <w:ind w:left="0"/>
      </w:pPr>
    </w:p>
    <w:p w14:paraId="287F7E9B" w14:textId="77777777" w:rsidR="00EB383C" w:rsidRDefault="00EB383C" w:rsidP="00236C7A">
      <w:pPr>
        <w:pStyle w:val="1"/>
        <w:ind w:left="0"/>
      </w:pPr>
      <w:r>
        <w:t>Теоретическая</w:t>
      </w:r>
      <w:r>
        <w:rPr>
          <w:spacing w:val="-6"/>
        </w:rPr>
        <w:t xml:space="preserve"> </w:t>
      </w:r>
      <w:r>
        <w:t>часть</w:t>
      </w:r>
    </w:p>
    <w:p w14:paraId="3E28D43B" w14:textId="77777777" w:rsidR="00EB383C" w:rsidRDefault="00EB383C" w:rsidP="00236C7A">
      <w:pPr>
        <w:pStyle w:val="1"/>
        <w:spacing w:line="276" w:lineRule="auto"/>
        <w:ind w:left="0" w:firstLine="709"/>
        <w:jc w:val="both"/>
        <w:rPr>
          <w:b w:val="0"/>
        </w:rPr>
      </w:pPr>
      <w:r>
        <w:rPr>
          <w:b w:val="0"/>
        </w:rPr>
        <w:t>Деятельность в области защиты информации ограниченного доступа подлежит обязательному лицензированию. Согласно закону от 04.05.2011 № 99-ФЗ «О лицензировании отдельных видов деятельности», отдельным организациям требуется иметь лицензию ФСТЭК России на оказание услуг в области защиты конфиденциальной информации.</w:t>
      </w:r>
    </w:p>
    <w:p w14:paraId="3F629FB2" w14:textId="77777777" w:rsidR="00EB383C" w:rsidRDefault="00EB383C" w:rsidP="00236C7A">
      <w:pPr>
        <w:pStyle w:val="1"/>
        <w:spacing w:line="276" w:lineRule="auto"/>
        <w:ind w:left="0" w:firstLine="709"/>
        <w:jc w:val="both"/>
        <w:rPr>
          <w:b w:val="0"/>
        </w:rPr>
      </w:pPr>
      <w:r>
        <w:rPr>
          <w:b w:val="0"/>
        </w:rPr>
        <w:t>Лицензированием в области защиты информации называется деятельность, заключающаяся в передаче или получении прав на проведение работ в области защиты информации. Государственная политика в области лицензирования отдельных видов деятельности и обеспечения защиты жизненно важных интересов личности, общества и государства определяется Постановление Правительства РФ от 21.11.2011 N 957 (ред. от 18.01.2018) «Об организации лицензирования отдельных видов деятельности»</w:t>
      </w:r>
    </w:p>
    <w:p w14:paraId="45953559" w14:textId="77777777" w:rsidR="00EB383C" w:rsidRDefault="00EB383C" w:rsidP="00236C7A">
      <w:pPr>
        <w:pStyle w:val="1"/>
        <w:spacing w:line="276" w:lineRule="auto"/>
        <w:ind w:left="0" w:firstLine="709"/>
        <w:jc w:val="both"/>
        <w:rPr>
          <w:b w:val="0"/>
        </w:rPr>
      </w:pPr>
      <w:r>
        <w:rPr>
          <w:b w:val="0"/>
        </w:rPr>
        <w:t>Лицензией называется разрешение на право проведения работ в области защиты информации. Лицензия выдается на конкретные виды деятельности на три года, по истечении которых осуществляется ее перерегистрация в порядке, установленном для выдачи лицензии.</w:t>
      </w:r>
    </w:p>
    <w:p w14:paraId="082C6E54" w14:textId="77777777" w:rsidR="00EB383C" w:rsidRDefault="00EB383C" w:rsidP="00236C7A">
      <w:pPr>
        <w:pStyle w:val="1"/>
        <w:spacing w:line="276" w:lineRule="auto"/>
        <w:ind w:left="0" w:firstLine="709"/>
        <w:jc w:val="both"/>
        <w:rPr>
          <w:b w:val="0"/>
        </w:rPr>
      </w:pPr>
      <w:r>
        <w:rPr>
          <w:b w:val="0"/>
        </w:rPr>
        <w:t>Лицензия выдается в том случае, если предприятие, подавшее заявку на получение лицензии, имеет условия для проведения лицензирования: производственную и испытательную базу, нормативную и методическую документацию, располагает научным и инженерно-техническим персоналом.</w:t>
      </w:r>
    </w:p>
    <w:p w14:paraId="2B913B92" w14:textId="77777777" w:rsidR="00EB383C" w:rsidRDefault="00EB383C" w:rsidP="00236C7A">
      <w:pPr>
        <w:pStyle w:val="1"/>
        <w:spacing w:line="276" w:lineRule="auto"/>
        <w:ind w:left="0" w:firstLine="709"/>
        <w:jc w:val="both"/>
        <w:rPr>
          <w:b w:val="0"/>
        </w:rPr>
      </w:pPr>
      <w:r>
        <w:rPr>
          <w:b w:val="0"/>
        </w:rPr>
        <w:t>В ст. 12 ФЗ перечислены виды деятельности, на которые требуется лицензия. В контексте информационной безопасности лицензия требуется на следующие виды деятельности:</w:t>
      </w:r>
    </w:p>
    <w:p w14:paraId="7DA72C92" w14:textId="77777777" w:rsidR="00EB383C" w:rsidRDefault="00EB383C" w:rsidP="00236C7A">
      <w:pPr>
        <w:pStyle w:val="1"/>
        <w:spacing w:line="276" w:lineRule="auto"/>
        <w:ind w:left="0" w:firstLine="709"/>
        <w:jc w:val="both"/>
        <w:rPr>
          <w:b w:val="0"/>
        </w:rPr>
      </w:pPr>
      <w:r>
        <w:rPr>
          <w:b w:val="0"/>
        </w:rPr>
        <w:t>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1165E9C2" w14:textId="77777777" w:rsidR="00EB383C" w:rsidRDefault="00EB383C" w:rsidP="00236C7A">
      <w:pPr>
        <w:pStyle w:val="1"/>
        <w:spacing w:line="276" w:lineRule="auto"/>
        <w:ind w:left="0" w:firstLine="709"/>
        <w:jc w:val="both"/>
        <w:rPr>
          <w:b w:val="0"/>
        </w:rPr>
      </w:pPr>
      <w:r>
        <w:rPr>
          <w:b w:val="0"/>
        </w:rPr>
        <w:t xml:space="preserve">2) разработка, производство, реализация и приобретение в целях продажи специальных технических средств, предназначенных для негласного получения </w:t>
      </w:r>
      <w:r>
        <w:rPr>
          <w:b w:val="0"/>
        </w:rPr>
        <w:lastRenderedPageBreak/>
        <w:t xml:space="preserve">информации; </w:t>
      </w:r>
    </w:p>
    <w:p w14:paraId="0DC56FC0" w14:textId="77777777" w:rsidR="00EB383C" w:rsidRDefault="00EB383C" w:rsidP="00236C7A">
      <w:pPr>
        <w:pStyle w:val="1"/>
        <w:spacing w:line="276" w:lineRule="auto"/>
        <w:ind w:left="0" w:firstLine="709"/>
        <w:jc w:val="both"/>
        <w:rPr>
          <w:b w:val="0"/>
        </w:rPr>
      </w:pPr>
      <w:r>
        <w:rPr>
          <w:b w:val="0"/>
        </w:rPr>
        <w:t xml:space="preserve">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t>
      </w:r>
    </w:p>
    <w:p w14:paraId="6A5CDC09" w14:textId="77777777" w:rsidR="00EB383C" w:rsidRDefault="00EB383C" w:rsidP="00236C7A">
      <w:pPr>
        <w:pStyle w:val="1"/>
        <w:spacing w:line="276" w:lineRule="auto"/>
        <w:ind w:left="0" w:firstLine="709"/>
        <w:jc w:val="both"/>
        <w:rPr>
          <w:b w:val="0"/>
        </w:rPr>
      </w:pPr>
      <w:r>
        <w:rPr>
          <w:b w:val="0"/>
        </w:rPr>
        <w:t xml:space="preserve">4) разработка и производство средств защиты конфиденциальной информации; </w:t>
      </w:r>
    </w:p>
    <w:p w14:paraId="07722375" w14:textId="77777777" w:rsidR="00EB383C" w:rsidRDefault="00EB383C" w:rsidP="00236C7A">
      <w:pPr>
        <w:pStyle w:val="1"/>
        <w:spacing w:line="276" w:lineRule="auto"/>
        <w:ind w:left="0" w:firstLine="709"/>
        <w:jc w:val="both"/>
        <w:rPr>
          <w:b w:val="0"/>
        </w:rPr>
      </w:pPr>
      <w:r>
        <w:rPr>
          <w:b w:val="0"/>
        </w:rPr>
        <w:t xml:space="preserve">5) деятельность по технической защите конфиденциальной информации; </w:t>
      </w:r>
    </w:p>
    <w:p w14:paraId="40C6FF58" w14:textId="77777777" w:rsidR="00EB383C" w:rsidRDefault="00EB383C" w:rsidP="000D323B">
      <w:pPr>
        <w:pStyle w:val="1"/>
        <w:spacing w:line="276" w:lineRule="auto"/>
        <w:ind w:left="0" w:firstLine="709"/>
        <w:jc w:val="both"/>
        <w:rPr>
          <w:b w:val="0"/>
        </w:rPr>
      </w:pPr>
      <w:r>
        <w:rPr>
          <w:b w:val="0"/>
        </w:rPr>
        <w:t>6) осуществление работ, связанных с использованием сведений, составляющих государственную тайну</w:t>
      </w:r>
      <w:r w:rsidR="000D323B">
        <w:rPr>
          <w:b w:val="0"/>
        </w:rPr>
        <w:t xml:space="preserve"> (только для юридических лиц); </w:t>
      </w:r>
    </w:p>
    <w:p w14:paraId="2D3EA385" w14:textId="77777777" w:rsidR="00EB383C" w:rsidRDefault="00EB383C" w:rsidP="00236C7A">
      <w:pPr>
        <w:pStyle w:val="1"/>
        <w:spacing w:line="276" w:lineRule="auto"/>
        <w:ind w:left="0" w:firstLine="709"/>
        <w:jc w:val="both"/>
        <w:rPr>
          <w:b w:val="0"/>
        </w:rPr>
      </w:pPr>
      <w:r>
        <w:rPr>
          <w:b w:val="0"/>
        </w:rPr>
        <w:t xml:space="preserve">7) деятельность, связанная с созданием средств защиты информации, содержащей сведения, составляющие государственную тайну (только для юридических лиц); </w:t>
      </w:r>
    </w:p>
    <w:p w14:paraId="5713E2E8" w14:textId="77777777" w:rsidR="00EB383C" w:rsidRDefault="00EB383C" w:rsidP="00236C7A">
      <w:pPr>
        <w:pStyle w:val="1"/>
        <w:spacing w:line="276" w:lineRule="auto"/>
        <w:ind w:left="0" w:firstLine="709"/>
        <w:jc w:val="both"/>
        <w:rPr>
          <w:b w:val="0"/>
        </w:rPr>
      </w:pPr>
      <w:r>
        <w:rPr>
          <w:b w:val="0"/>
        </w:rPr>
        <w:t>8) осуществление мероприятий и (или) оказание услуг в области защиты государственной тайны (только для юридических лиц).</w:t>
      </w:r>
    </w:p>
    <w:p w14:paraId="30F4C3F6" w14:textId="77777777" w:rsidR="00EB383C" w:rsidRDefault="00EB383C" w:rsidP="00236C7A">
      <w:pPr>
        <w:pStyle w:val="1"/>
        <w:spacing w:line="276" w:lineRule="auto"/>
        <w:ind w:left="0" w:firstLine="709"/>
        <w:jc w:val="both"/>
        <w:rPr>
          <w:b w:val="0"/>
        </w:rPr>
      </w:pPr>
      <w:r>
        <w:rPr>
          <w:b w:val="0"/>
        </w:rPr>
        <w:t>В таблице 3.1. показано, в какой лицензирующий орган, в зависимости от осуществляемого вида деятельности, необходимо подавать документы.</w:t>
      </w:r>
    </w:p>
    <w:p w14:paraId="390E7A80" w14:textId="77777777" w:rsidR="00EB383C" w:rsidRDefault="00EB383C" w:rsidP="00236C7A">
      <w:pPr>
        <w:pStyle w:val="1"/>
        <w:spacing w:line="276" w:lineRule="auto"/>
        <w:ind w:left="0" w:firstLine="709"/>
        <w:jc w:val="both"/>
        <w:rPr>
          <w:b w:val="0"/>
        </w:rPr>
      </w:pPr>
    </w:p>
    <w:p w14:paraId="7B7E5AEF" w14:textId="77777777" w:rsidR="00EB383C" w:rsidRDefault="00EB383C" w:rsidP="00236C7A">
      <w:pPr>
        <w:pStyle w:val="1"/>
        <w:spacing w:line="276" w:lineRule="auto"/>
        <w:ind w:left="0" w:firstLine="709"/>
        <w:jc w:val="both"/>
        <w:rPr>
          <w:b w:val="0"/>
        </w:rPr>
      </w:pPr>
      <w:r>
        <w:rPr>
          <w:b w:val="0"/>
        </w:rPr>
        <w:t>Таблица 3.1 – Лицензирующие органы в области защиты информации</w:t>
      </w:r>
    </w:p>
    <w:tbl>
      <w:tblPr>
        <w:tblStyle w:val="a9"/>
        <w:tblW w:w="0" w:type="auto"/>
        <w:tblLook w:val="04A0" w:firstRow="1" w:lastRow="0" w:firstColumn="1" w:lastColumn="0" w:noHBand="0" w:noVBand="1"/>
      </w:tblPr>
      <w:tblGrid>
        <w:gridCol w:w="3265"/>
        <w:gridCol w:w="3126"/>
        <w:gridCol w:w="3179"/>
      </w:tblGrid>
      <w:tr w:rsidR="00EB383C" w14:paraId="1A5638AA" w14:textId="77777777" w:rsidTr="00EB383C">
        <w:tc>
          <w:tcPr>
            <w:tcW w:w="3585" w:type="dxa"/>
            <w:vMerge w:val="restart"/>
            <w:tcBorders>
              <w:top w:val="single" w:sz="4" w:space="0" w:color="auto"/>
              <w:left w:val="single" w:sz="4" w:space="0" w:color="auto"/>
              <w:bottom w:val="single" w:sz="4" w:space="0" w:color="auto"/>
              <w:right w:val="single" w:sz="4" w:space="0" w:color="auto"/>
            </w:tcBorders>
            <w:hideMark/>
          </w:tcPr>
          <w:p w14:paraId="39738C3E" w14:textId="77777777" w:rsidR="00EB383C" w:rsidRDefault="00EB383C" w:rsidP="00236C7A">
            <w:pPr>
              <w:pStyle w:val="1"/>
              <w:spacing w:line="276" w:lineRule="auto"/>
              <w:ind w:left="0"/>
              <w:outlineLvl w:val="0"/>
              <w:rPr>
                <w:b w:val="0"/>
              </w:rPr>
            </w:pPr>
            <w:proofErr w:type="spellStart"/>
            <w:r>
              <w:rPr>
                <w:b w:val="0"/>
              </w:rPr>
              <w:t>Вид</w:t>
            </w:r>
            <w:proofErr w:type="spellEnd"/>
            <w:r>
              <w:rPr>
                <w:b w:val="0"/>
              </w:rPr>
              <w:t xml:space="preserve"> </w:t>
            </w:r>
            <w:proofErr w:type="spellStart"/>
            <w:r>
              <w:rPr>
                <w:b w:val="0"/>
              </w:rPr>
              <w:t>деятельности</w:t>
            </w:r>
            <w:proofErr w:type="spellEnd"/>
          </w:p>
        </w:tc>
        <w:tc>
          <w:tcPr>
            <w:tcW w:w="7171" w:type="dxa"/>
            <w:gridSpan w:val="2"/>
            <w:tcBorders>
              <w:top w:val="single" w:sz="4" w:space="0" w:color="auto"/>
              <w:left w:val="single" w:sz="4" w:space="0" w:color="auto"/>
              <w:bottom w:val="single" w:sz="4" w:space="0" w:color="auto"/>
              <w:right w:val="single" w:sz="4" w:space="0" w:color="auto"/>
            </w:tcBorders>
            <w:hideMark/>
          </w:tcPr>
          <w:p w14:paraId="20D80576" w14:textId="77777777" w:rsidR="00EB383C" w:rsidRDefault="00EB383C" w:rsidP="00236C7A">
            <w:pPr>
              <w:pStyle w:val="1"/>
              <w:spacing w:line="276" w:lineRule="auto"/>
              <w:ind w:left="0"/>
              <w:outlineLvl w:val="0"/>
              <w:rPr>
                <w:b w:val="0"/>
              </w:rPr>
            </w:pPr>
            <w:proofErr w:type="spellStart"/>
            <w:r>
              <w:rPr>
                <w:b w:val="0"/>
              </w:rPr>
              <w:t>Лицензирующие</w:t>
            </w:r>
            <w:proofErr w:type="spellEnd"/>
            <w:r>
              <w:rPr>
                <w:b w:val="0"/>
              </w:rPr>
              <w:t xml:space="preserve"> </w:t>
            </w:r>
            <w:proofErr w:type="spellStart"/>
            <w:r>
              <w:rPr>
                <w:b w:val="0"/>
              </w:rPr>
              <w:t>органы</w:t>
            </w:r>
            <w:proofErr w:type="spellEnd"/>
          </w:p>
        </w:tc>
      </w:tr>
      <w:tr w:rsidR="00EB383C" w14:paraId="7CF85CBD" w14:textId="77777777" w:rsidTr="00EB383C">
        <w:tc>
          <w:tcPr>
            <w:tcW w:w="0" w:type="auto"/>
            <w:vMerge/>
            <w:tcBorders>
              <w:top w:val="single" w:sz="4" w:space="0" w:color="auto"/>
              <w:left w:val="single" w:sz="4" w:space="0" w:color="auto"/>
              <w:bottom w:val="single" w:sz="4" w:space="0" w:color="auto"/>
              <w:right w:val="single" w:sz="4" w:space="0" w:color="auto"/>
            </w:tcBorders>
            <w:vAlign w:val="center"/>
            <w:hideMark/>
          </w:tcPr>
          <w:p w14:paraId="78C89F75" w14:textId="77777777" w:rsidR="00EB383C" w:rsidRDefault="00EB383C" w:rsidP="00236C7A">
            <w:pPr>
              <w:widowControl/>
              <w:autoSpaceDE/>
              <w:autoSpaceDN/>
              <w:rPr>
                <w:bCs/>
                <w:sz w:val="26"/>
                <w:szCs w:val="26"/>
              </w:rPr>
            </w:pPr>
          </w:p>
        </w:tc>
        <w:tc>
          <w:tcPr>
            <w:tcW w:w="3585" w:type="dxa"/>
            <w:tcBorders>
              <w:top w:val="single" w:sz="4" w:space="0" w:color="auto"/>
              <w:left w:val="single" w:sz="4" w:space="0" w:color="auto"/>
              <w:bottom w:val="single" w:sz="4" w:space="0" w:color="auto"/>
              <w:right w:val="single" w:sz="4" w:space="0" w:color="auto"/>
            </w:tcBorders>
            <w:hideMark/>
          </w:tcPr>
          <w:p w14:paraId="439A3334" w14:textId="77777777" w:rsidR="00EB383C" w:rsidRDefault="00EB383C" w:rsidP="00236C7A">
            <w:pPr>
              <w:pStyle w:val="1"/>
              <w:spacing w:line="276" w:lineRule="auto"/>
              <w:ind w:left="0"/>
              <w:outlineLvl w:val="0"/>
              <w:rPr>
                <w:b w:val="0"/>
              </w:rPr>
            </w:pPr>
            <w:r>
              <w:rPr>
                <w:b w:val="0"/>
              </w:rPr>
              <w:t>ФСБ</w:t>
            </w:r>
          </w:p>
        </w:tc>
        <w:tc>
          <w:tcPr>
            <w:tcW w:w="3586" w:type="dxa"/>
            <w:tcBorders>
              <w:top w:val="single" w:sz="4" w:space="0" w:color="auto"/>
              <w:left w:val="single" w:sz="4" w:space="0" w:color="auto"/>
              <w:bottom w:val="single" w:sz="4" w:space="0" w:color="auto"/>
              <w:right w:val="single" w:sz="4" w:space="0" w:color="auto"/>
            </w:tcBorders>
            <w:hideMark/>
          </w:tcPr>
          <w:p w14:paraId="0DAB3AB8" w14:textId="77777777" w:rsidR="00EB383C" w:rsidRDefault="00EB383C" w:rsidP="00236C7A">
            <w:pPr>
              <w:pStyle w:val="1"/>
              <w:spacing w:line="276" w:lineRule="auto"/>
              <w:ind w:left="0"/>
              <w:outlineLvl w:val="0"/>
              <w:rPr>
                <w:b w:val="0"/>
              </w:rPr>
            </w:pPr>
            <w:r>
              <w:rPr>
                <w:b w:val="0"/>
              </w:rPr>
              <w:t>ФСТЭК</w:t>
            </w:r>
          </w:p>
        </w:tc>
      </w:tr>
      <w:tr w:rsidR="00EB383C" w14:paraId="6B35744D" w14:textId="77777777" w:rsidTr="00EB383C">
        <w:tc>
          <w:tcPr>
            <w:tcW w:w="3585" w:type="dxa"/>
            <w:tcBorders>
              <w:top w:val="single" w:sz="4" w:space="0" w:color="auto"/>
              <w:left w:val="single" w:sz="4" w:space="0" w:color="auto"/>
              <w:bottom w:val="single" w:sz="4" w:space="0" w:color="auto"/>
              <w:right w:val="single" w:sz="4" w:space="0" w:color="auto"/>
            </w:tcBorders>
            <w:hideMark/>
          </w:tcPr>
          <w:p w14:paraId="5F0AABD4" w14:textId="77777777" w:rsidR="00EB383C" w:rsidRDefault="00EB383C" w:rsidP="00236C7A">
            <w:pPr>
              <w:pStyle w:val="1"/>
              <w:spacing w:line="276" w:lineRule="auto"/>
              <w:ind w:left="0"/>
              <w:outlineLvl w:val="0"/>
              <w:rPr>
                <w:b w:val="0"/>
              </w:rPr>
            </w:pPr>
            <w:r>
              <w:rPr>
                <w:b w:val="0"/>
              </w:rPr>
              <w:t>1</w:t>
            </w:r>
          </w:p>
        </w:tc>
        <w:tc>
          <w:tcPr>
            <w:tcW w:w="3585" w:type="dxa"/>
            <w:tcBorders>
              <w:top w:val="single" w:sz="4" w:space="0" w:color="auto"/>
              <w:left w:val="single" w:sz="4" w:space="0" w:color="auto"/>
              <w:bottom w:val="single" w:sz="4" w:space="0" w:color="auto"/>
              <w:right w:val="single" w:sz="4" w:space="0" w:color="auto"/>
            </w:tcBorders>
            <w:hideMark/>
          </w:tcPr>
          <w:p w14:paraId="376ED6E2" w14:textId="77777777"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14:paraId="32366109" w14:textId="77777777" w:rsidR="00EB383C" w:rsidRDefault="00EB383C" w:rsidP="00236C7A">
            <w:pPr>
              <w:pStyle w:val="1"/>
              <w:spacing w:line="276" w:lineRule="auto"/>
              <w:ind w:left="0"/>
              <w:outlineLvl w:val="0"/>
              <w:rPr>
                <w:b w:val="0"/>
              </w:rPr>
            </w:pPr>
          </w:p>
        </w:tc>
      </w:tr>
      <w:tr w:rsidR="00EB383C" w14:paraId="284EE9E0" w14:textId="77777777" w:rsidTr="00EB383C">
        <w:tc>
          <w:tcPr>
            <w:tcW w:w="3585" w:type="dxa"/>
            <w:tcBorders>
              <w:top w:val="single" w:sz="4" w:space="0" w:color="auto"/>
              <w:left w:val="single" w:sz="4" w:space="0" w:color="auto"/>
              <w:bottom w:val="single" w:sz="4" w:space="0" w:color="auto"/>
              <w:right w:val="single" w:sz="4" w:space="0" w:color="auto"/>
            </w:tcBorders>
            <w:hideMark/>
          </w:tcPr>
          <w:p w14:paraId="7CBBAC99" w14:textId="77777777" w:rsidR="00EB383C" w:rsidRDefault="00EB383C" w:rsidP="00236C7A">
            <w:pPr>
              <w:pStyle w:val="1"/>
              <w:spacing w:line="276" w:lineRule="auto"/>
              <w:ind w:left="0"/>
              <w:outlineLvl w:val="0"/>
              <w:rPr>
                <w:b w:val="0"/>
              </w:rPr>
            </w:pPr>
            <w:r>
              <w:rPr>
                <w:b w:val="0"/>
              </w:rPr>
              <w:t>2</w:t>
            </w:r>
          </w:p>
        </w:tc>
        <w:tc>
          <w:tcPr>
            <w:tcW w:w="3585" w:type="dxa"/>
            <w:tcBorders>
              <w:top w:val="single" w:sz="4" w:space="0" w:color="auto"/>
              <w:left w:val="single" w:sz="4" w:space="0" w:color="auto"/>
              <w:bottom w:val="single" w:sz="4" w:space="0" w:color="auto"/>
              <w:right w:val="single" w:sz="4" w:space="0" w:color="auto"/>
            </w:tcBorders>
            <w:hideMark/>
          </w:tcPr>
          <w:p w14:paraId="46D968E3" w14:textId="77777777"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14:paraId="1D999752" w14:textId="77777777" w:rsidR="00EB383C" w:rsidRDefault="00EB383C" w:rsidP="00236C7A">
            <w:pPr>
              <w:pStyle w:val="1"/>
              <w:spacing w:line="276" w:lineRule="auto"/>
              <w:ind w:left="0"/>
              <w:outlineLvl w:val="0"/>
              <w:rPr>
                <w:b w:val="0"/>
              </w:rPr>
            </w:pPr>
          </w:p>
        </w:tc>
      </w:tr>
      <w:tr w:rsidR="00EB383C" w14:paraId="61DBEDED" w14:textId="77777777" w:rsidTr="00EB383C">
        <w:tc>
          <w:tcPr>
            <w:tcW w:w="3585" w:type="dxa"/>
            <w:tcBorders>
              <w:top w:val="single" w:sz="4" w:space="0" w:color="auto"/>
              <w:left w:val="single" w:sz="4" w:space="0" w:color="auto"/>
              <w:bottom w:val="single" w:sz="4" w:space="0" w:color="auto"/>
              <w:right w:val="single" w:sz="4" w:space="0" w:color="auto"/>
            </w:tcBorders>
            <w:hideMark/>
          </w:tcPr>
          <w:p w14:paraId="766EFBFB" w14:textId="77777777" w:rsidR="00EB383C" w:rsidRDefault="00EB383C" w:rsidP="00236C7A">
            <w:pPr>
              <w:pStyle w:val="1"/>
              <w:spacing w:line="276" w:lineRule="auto"/>
              <w:ind w:left="0"/>
              <w:outlineLvl w:val="0"/>
              <w:rPr>
                <w:b w:val="0"/>
              </w:rPr>
            </w:pPr>
            <w:r>
              <w:rPr>
                <w:b w:val="0"/>
              </w:rPr>
              <w:t>3</w:t>
            </w:r>
          </w:p>
        </w:tc>
        <w:tc>
          <w:tcPr>
            <w:tcW w:w="3585" w:type="dxa"/>
            <w:tcBorders>
              <w:top w:val="single" w:sz="4" w:space="0" w:color="auto"/>
              <w:left w:val="single" w:sz="4" w:space="0" w:color="auto"/>
              <w:bottom w:val="single" w:sz="4" w:space="0" w:color="auto"/>
              <w:right w:val="single" w:sz="4" w:space="0" w:color="auto"/>
            </w:tcBorders>
            <w:hideMark/>
          </w:tcPr>
          <w:p w14:paraId="1AC5C293" w14:textId="77777777"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14:paraId="2FC63494" w14:textId="77777777" w:rsidR="00EB383C" w:rsidRDefault="00EB383C" w:rsidP="00236C7A">
            <w:pPr>
              <w:pStyle w:val="1"/>
              <w:spacing w:line="276" w:lineRule="auto"/>
              <w:ind w:left="0"/>
              <w:outlineLvl w:val="0"/>
              <w:rPr>
                <w:b w:val="0"/>
              </w:rPr>
            </w:pPr>
          </w:p>
        </w:tc>
      </w:tr>
      <w:tr w:rsidR="00EB383C" w14:paraId="170519AF" w14:textId="77777777" w:rsidTr="00EB383C">
        <w:tc>
          <w:tcPr>
            <w:tcW w:w="3585" w:type="dxa"/>
            <w:tcBorders>
              <w:top w:val="single" w:sz="4" w:space="0" w:color="auto"/>
              <w:left w:val="single" w:sz="4" w:space="0" w:color="auto"/>
              <w:bottom w:val="single" w:sz="4" w:space="0" w:color="auto"/>
              <w:right w:val="single" w:sz="4" w:space="0" w:color="auto"/>
            </w:tcBorders>
            <w:hideMark/>
          </w:tcPr>
          <w:p w14:paraId="4D4386F9" w14:textId="77777777" w:rsidR="00EB383C" w:rsidRDefault="00EB383C" w:rsidP="00236C7A">
            <w:pPr>
              <w:pStyle w:val="1"/>
              <w:spacing w:line="276" w:lineRule="auto"/>
              <w:ind w:left="0"/>
              <w:outlineLvl w:val="0"/>
              <w:rPr>
                <w:b w:val="0"/>
              </w:rPr>
            </w:pPr>
            <w:r>
              <w:rPr>
                <w:b w:val="0"/>
              </w:rPr>
              <w:t>4</w:t>
            </w:r>
          </w:p>
        </w:tc>
        <w:tc>
          <w:tcPr>
            <w:tcW w:w="3585" w:type="dxa"/>
            <w:tcBorders>
              <w:top w:val="single" w:sz="4" w:space="0" w:color="auto"/>
              <w:left w:val="single" w:sz="4" w:space="0" w:color="auto"/>
              <w:bottom w:val="single" w:sz="4" w:space="0" w:color="auto"/>
              <w:right w:val="single" w:sz="4" w:space="0" w:color="auto"/>
            </w:tcBorders>
            <w:hideMark/>
          </w:tcPr>
          <w:p w14:paraId="329DCB2F" w14:textId="77777777"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hideMark/>
          </w:tcPr>
          <w:p w14:paraId="6A88A3E9" w14:textId="77777777" w:rsidR="00EB383C" w:rsidRDefault="00EB383C" w:rsidP="00236C7A">
            <w:pPr>
              <w:pStyle w:val="1"/>
              <w:spacing w:line="276" w:lineRule="auto"/>
              <w:ind w:left="0"/>
              <w:outlineLvl w:val="0"/>
              <w:rPr>
                <w:b w:val="0"/>
              </w:rPr>
            </w:pPr>
            <w:r>
              <w:rPr>
                <w:b w:val="0"/>
              </w:rPr>
              <w:t>+</w:t>
            </w:r>
          </w:p>
        </w:tc>
      </w:tr>
      <w:tr w:rsidR="00EB383C" w14:paraId="29478CA4" w14:textId="77777777" w:rsidTr="00EB383C">
        <w:tc>
          <w:tcPr>
            <w:tcW w:w="3585" w:type="dxa"/>
            <w:tcBorders>
              <w:top w:val="single" w:sz="4" w:space="0" w:color="auto"/>
              <w:left w:val="single" w:sz="4" w:space="0" w:color="auto"/>
              <w:bottom w:val="single" w:sz="4" w:space="0" w:color="auto"/>
              <w:right w:val="single" w:sz="4" w:space="0" w:color="auto"/>
            </w:tcBorders>
            <w:hideMark/>
          </w:tcPr>
          <w:p w14:paraId="39B7019A" w14:textId="77777777" w:rsidR="00EB383C" w:rsidRDefault="00EB383C" w:rsidP="00236C7A">
            <w:pPr>
              <w:pStyle w:val="1"/>
              <w:spacing w:line="276" w:lineRule="auto"/>
              <w:ind w:left="0"/>
              <w:outlineLvl w:val="0"/>
              <w:rPr>
                <w:b w:val="0"/>
              </w:rPr>
            </w:pPr>
            <w:r>
              <w:rPr>
                <w:b w:val="0"/>
              </w:rPr>
              <w:t>5</w:t>
            </w:r>
          </w:p>
        </w:tc>
        <w:tc>
          <w:tcPr>
            <w:tcW w:w="3585" w:type="dxa"/>
            <w:tcBorders>
              <w:top w:val="single" w:sz="4" w:space="0" w:color="auto"/>
              <w:left w:val="single" w:sz="4" w:space="0" w:color="auto"/>
              <w:bottom w:val="single" w:sz="4" w:space="0" w:color="auto"/>
              <w:right w:val="single" w:sz="4" w:space="0" w:color="auto"/>
            </w:tcBorders>
          </w:tcPr>
          <w:p w14:paraId="3CC53F2C" w14:textId="77777777" w:rsidR="00EB383C" w:rsidRDefault="00EB383C" w:rsidP="00236C7A">
            <w:pPr>
              <w:pStyle w:val="1"/>
              <w:spacing w:line="276" w:lineRule="auto"/>
              <w:ind w:left="0"/>
              <w:outlineLvl w:val="0"/>
              <w:rPr>
                <w:b w:val="0"/>
              </w:rPr>
            </w:pPr>
          </w:p>
        </w:tc>
        <w:tc>
          <w:tcPr>
            <w:tcW w:w="3586" w:type="dxa"/>
            <w:tcBorders>
              <w:top w:val="single" w:sz="4" w:space="0" w:color="auto"/>
              <w:left w:val="single" w:sz="4" w:space="0" w:color="auto"/>
              <w:bottom w:val="single" w:sz="4" w:space="0" w:color="auto"/>
              <w:right w:val="single" w:sz="4" w:space="0" w:color="auto"/>
            </w:tcBorders>
            <w:hideMark/>
          </w:tcPr>
          <w:p w14:paraId="761546BC" w14:textId="77777777" w:rsidR="00EB383C" w:rsidRDefault="00EB383C" w:rsidP="00236C7A">
            <w:pPr>
              <w:pStyle w:val="1"/>
              <w:spacing w:line="276" w:lineRule="auto"/>
              <w:ind w:left="0"/>
              <w:outlineLvl w:val="0"/>
              <w:rPr>
                <w:b w:val="0"/>
              </w:rPr>
            </w:pPr>
            <w:r>
              <w:rPr>
                <w:b w:val="0"/>
              </w:rPr>
              <w:t>+</w:t>
            </w:r>
          </w:p>
        </w:tc>
      </w:tr>
      <w:tr w:rsidR="00EB383C" w14:paraId="6F4FEE56" w14:textId="77777777" w:rsidTr="00EB383C">
        <w:tc>
          <w:tcPr>
            <w:tcW w:w="3585" w:type="dxa"/>
            <w:tcBorders>
              <w:top w:val="single" w:sz="4" w:space="0" w:color="auto"/>
              <w:left w:val="single" w:sz="4" w:space="0" w:color="auto"/>
              <w:bottom w:val="single" w:sz="4" w:space="0" w:color="auto"/>
              <w:right w:val="single" w:sz="4" w:space="0" w:color="auto"/>
            </w:tcBorders>
            <w:hideMark/>
          </w:tcPr>
          <w:p w14:paraId="38EB2A3F" w14:textId="77777777" w:rsidR="00EB383C" w:rsidRDefault="00EB383C" w:rsidP="00236C7A">
            <w:pPr>
              <w:pStyle w:val="1"/>
              <w:spacing w:line="276" w:lineRule="auto"/>
              <w:ind w:left="0"/>
              <w:outlineLvl w:val="0"/>
              <w:rPr>
                <w:b w:val="0"/>
              </w:rPr>
            </w:pPr>
            <w:r>
              <w:rPr>
                <w:b w:val="0"/>
              </w:rPr>
              <w:t>6</w:t>
            </w:r>
          </w:p>
        </w:tc>
        <w:tc>
          <w:tcPr>
            <w:tcW w:w="3585" w:type="dxa"/>
            <w:tcBorders>
              <w:top w:val="single" w:sz="4" w:space="0" w:color="auto"/>
              <w:left w:val="single" w:sz="4" w:space="0" w:color="auto"/>
              <w:bottom w:val="single" w:sz="4" w:space="0" w:color="auto"/>
              <w:right w:val="single" w:sz="4" w:space="0" w:color="auto"/>
            </w:tcBorders>
            <w:hideMark/>
          </w:tcPr>
          <w:p w14:paraId="30C09558" w14:textId="77777777"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14:paraId="672E1E5E" w14:textId="77777777" w:rsidR="00EB383C" w:rsidRDefault="00EB383C" w:rsidP="00236C7A">
            <w:pPr>
              <w:pStyle w:val="1"/>
              <w:spacing w:line="276" w:lineRule="auto"/>
              <w:ind w:left="0"/>
              <w:outlineLvl w:val="0"/>
              <w:rPr>
                <w:b w:val="0"/>
              </w:rPr>
            </w:pPr>
          </w:p>
        </w:tc>
      </w:tr>
      <w:tr w:rsidR="00EB383C" w14:paraId="6E32A20F" w14:textId="77777777" w:rsidTr="00EB383C">
        <w:tc>
          <w:tcPr>
            <w:tcW w:w="3585" w:type="dxa"/>
            <w:tcBorders>
              <w:top w:val="single" w:sz="4" w:space="0" w:color="auto"/>
              <w:left w:val="single" w:sz="4" w:space="0" w:color="auto"/>
              <w:bottom w:val="single" w:sz="4" w:space="0" w:color="auto"/>
              <w:right w:val="single" w:sz="4" w:space="0" w:color="auto"/>
            </w:tcBorders>
            <w:hideMark/>
          </w:tcPr>
          <w:p w14:paraId="6877528D" w14:textId="77777777" w:rsidR="00EB383C" w:rsidRDefault="00EB383C" w:rsidP="00236C7A">
            <w:pPr>
              <w:pStyle w:val="1"/>
              <w:spacing w:line="276" w:lineRule="auto"/>
              <w:ind w:left="0"/>
              <w:outlineLvl w:val="0"/>
              <w:rPr>
                <w:b w:val="0"/>
              </w:rPr>
            </w:pPr>
            <w:r>
              <w:rPr>
                <w:b w:val="0"/>
              </w:rPr>
              <w:t>7</w:t>
            </w:r>
          </w:p>
        </w:tc>
        <w:tc>
          <w:tcPr>
            <w:tcW w:w="3585" w:type="dxa"/>
            <w:tcBorders>
              <w:top w:val="single" w:sz="4" w:space="0" w:color="auto"/>
              <w:left w:val="single" w:sz="4" w:space="0" w:color="auto"/>
              <w:bottom w:val="single" w:sz="4" w:space="0" w:color="auto"/>
              <w:right w:val="single" w:sz="4" w:space="0" w:color="auto"/>
            </w:tcBorders>
            <w:hideMark/>
          </w:tcPr>
          <w:p w14:paraId="44A6C80F" w14:textId="77777777"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14:paraId="4D55C350" w14:textId="77777777" w:rsidR="00EB383C" w:rsidRDefault="00EB383C" w:rsidP="00236C7A">
            <w:pPr>
              <w:pStyle w:val="1"/>
              <w:spacing w:line="276" w:lineRule="auto"/>
              <w:ind w:left="0"/>
              <w:outlineLvl w:val="0"/>
              <w:rPr>
                <w:b w:val="0"/>
              </w:rPr>
            </w:pPr>
          </w:p>
        </w:tc>
      </w:tr>
      <w:tr w:rsidR="00EB383C" w14:paraId="3CC74D23" w14:textId="77777777" w:rsidTr="00EB383C">
        <w:tc>
          <w:tcPr>
            <w:tcW w:w="3585" w:type="dxa"/>
            <w:tcBorders>
              <w:top w:val="single" w:sz="4" w:space="0" w:color="auto"/>
              <w:left w:val="single" w:sz="4" w:space="0" w:color="auto"/>
              <w:bottom w:val="single" w:sz="4" w:space="0" w:color="auto"/>
              <w:right w:val="single" w:sz="4" w:space="0" w:color="auto"/>
            </w:tcBorders>
            <w:hideMark/>
          </w:tcPr>
          <w:p w14:paraId="27801D06" w14:textId="77777777" w:rsidR="00EB383C" w:rsidRDefault="00EB383C" w:rsidP="00236C7A">
            <w:pPr>
              <w:pStyle w:val="1"/>
              <w:spacing w:line="276" w:lineRule="auto"/>
              <w:ind w:left="0"/>
              <w:outlineLvl w:val="0"/>
              <w:rPr>
                <w:b w:val="0"/>
              </w:rPr>
            </w:pPr>
            <w:r>
              <w:rPr>
                <w:b w:val="0"/>
              </w:rPr>
              <w:t>8</w:t>
            </w:r>
          </w:p>
        </w:tc>
        <w:tc>
          <w:tcPr>
            <w:tcW w:w="3585" w:type="dxa"/>
            <w:tcBorders>
              <w:top w:val="single" w:sz="4" w:space="0" w:color="auto"/>
              <w:left w:val="single" w:sz="4" w:space="0" w:color="auto"/>
              <w:bottom w:val="single" w:sz="4" w:space="0" w:color="auto"/>
              <w:right w:val="single" w:sz="4" w:space="0" w:color="auto"/>
            </w:tcBorders>
            <w:hideMark/>
          </w:tcPr>
          <w:p w14:paraId="78E64784" w14:textId="77777777"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14:paraId="35529913" w14:textId="77777777" w:rsidR="00EB383C" w:rsidRDefault="00EB383C" w:rsidP="00236C7A">
            <w:pPr>
              <w:pStyle w:val="1"/>
              <w:spacing w:line="276" w:lineRule="auto"/>
              <w:ind w:left="0"/>
              <w:outlineLvl w:val="0"/>
              <w:rPr>
                <w:b w:val="0"/>
              </w:rPr>
            </w:pPr>
          </w:p>
        </w:tc>
      </w:tr>
    </w:tbl>
    <w:p w14:paraId="44E70C62" w14:textId="77777777" w:rsidR="00EB383C" w:rsidRDefault="00EB383C" w:rsidP="00236C7A">
      <w:pPr>
        <w:pStyle w:val="1"/>
        <w:spacing w:before="72"/>
        <w:ind w:left="0" w:right="50" w:firstLine="142"/>
      </w:pPr>
    </w:p>
    <w:p w14:paraId="6ED2EF2E" w14:textId="77777777" w:rsidR="00EB383C" w:rsidRDefault="00EB383C" w:rsidP="00236C7A">
      <w:pPr>
        <w:pStyle w:val="1"/>
        <w:spacing w:before="72"/>
        <w:ind w:left="0" w:right="50" w:firstLine="142"/>
      </w:pPr>
      <w:r>
        <w:t>Алгоритм выполнения заданий</w:t>
      </w:r>
    </w:p>
    <w:p w14:paraId="2D2EA0E9" w14:textId="77777777" w:rsidR="00EB383C" w:rsidRDefault="00EB383C" w:rsidP="00236C7A">
      <w:pPr>
        <w:pStyle w:val="1"/>
        <w:ind w:left="0"/>
        <w:jc w:val="both"/>
        <w:rPr>
          <w:b w:val="0"/>
        </w:rPr>
      </w:pPr>
      <w:r>
        <w:rPr>
          <w:b w:val="0"/>
        </w:rPr>
        <w:t xml:space="preserve">1. Выбрать абстрактную организацию и определить для нее вид деятельности в области информационной безопасности. </w:t>
      </w:r>
    </w:p>
    <w:p w14:paraId="70DFE561" w14:textId="77777777" w:rsidR="00EB383C" w:rsidRDefault="00EB383C" w:rsidP="00236C7A">
      <w:pPr>
        <w:pStyle w:val="1"/>
        <w:ind w:left="0"/>
        <w:jc w:val="both"/>
        <w:rPr>
          <w:b w:val="0"/>
        </w:rPr>
      </w:pPr>
      <w:r>
        <w:rPr>
          <w:b w:val="0"/>
        </w:rPr>
        <w:t xml:space="preserve">2. Разработать пакет документов для получения лицензии по выбранному, виду деятельности, который содержит: </w:t>
      </w:r>
    </w:p>
    <w:p w14:paraId="586FB92A" w14:textId="77777777" w:rsidR="00EB383C" w:rsidRDefault="00EB383C" w:rsidP="00236C7A">
      <w:pPr>
        <w:pStyle w:val="1"/>
        <w:ind w:left="0" w:firstLine="709"/>
        <w:jc w:val="both"/>
        <w:rPr>
          <w:b w:val="0"/>
        </w:rPr>
      </w:pPr>
      <w:r>
        <w:rPr>
          <w:b w:val="0"/>
        </w:rPr>
        <w:t xml:space="preserve">− заявление в лицензирующий орган; </w:t>
      </w:r>
    </w:p>
    <w:p w14:paraId="511F7512" w14:textId="77777777" w:rsidR="00EB383C" w:rsidRDefault="00EB383C" w:rsidP="00236C7A">
      <w:pPr>
        <w:pStyle w:val="1"/>
        <w:ind w:left="0" w:firstLine="709"/>
        <w:jc w:val="both"/>
        <w:rPr>
          <w:b w:val="0"/>
        </w:rPr>
      </w:pPr>
      <w:r>
        <w:rPr>
          <w:b w:val="0"/>
        </w:rPr>
        <w:t xml:space="preserve">− таблицу, содержащую список сотрудников, их квалификацию, контактные данные; </w:t>
      </w:r>
    </w:p>
    <w:p w14:paraId="3EDB1432" w14:textId="77777777" w:rsidR="00EB383C" w:rsidRDefault="00EB383C" w:rsidP="00236C7A">
      <w:pPr>
        <w:pStyle w:val="1"/>
        <w:ind w:left="0" w:firstLine="709"/>
        <w:jc w:val="both"/>
        <w:rPr>
          <w:b w:val="0"/>
        </w:rPr>
      </w:pPr>
      <w:r>
        <w:rPr>
          <w:b w:val="0"/>
        </w:rPr>
        <w:t xml:space="preserve">− правоустанавливающие документы на помещения, предназначенные для осуществления лицензируемого вида деятельности, права на которые не зарегистрированы в Едином государственном реестре прав на недвижимое </w:t>
      </w:r>
      <w:r>
        <w:rPr>
          <w:b w:val="0"/>
        </w:rPr>
        <w:lastRenderedPageBreak/>
        <w:t>имущество и сделок с ним (в случае, если такие права зарегистрированы в указанном реестре, - сведения об этих помещениях);</w:t>
      </w:r>
    </w:p>
    <w:p w14:paraId="75A2A823" w14:textId="77777777" w:rsidR="00EB383C" w:rsidRDefault="00EB383C" w:rsidP="00236C7A">
      <w:pPr>
        <w:pStyle w:val="1"/>
        <w:ind w:left="0" w:firstLine="709"/>
        <w:jc w:val="both"/>
        <w:rPr>
          <w:b w:val="0"/>
        </w:rPr>
      </w:pPr>
      <w:r>
        <w:rPr>
          <w:b w:val="0"/>
        </w:rPr>
        <w:t xml:space="preserve">− технические паспорта и аттестаты соответствия защищаемых помещений требованиям безопасности информации; </w:t>
      </w:r>
    </w:p>
    <w:p w14:paraId="7C194F15" w14:textId="77777777" w:rsidR="00EB383C" w:rsidRDefault="00EB383C" w:rsidP="00236C7A">
      <w:pPr>
        <w:pStyle w:val="1"/>
        <w:ind w:left="0" w:firstLine="709"/>
        <w:jc w:val="both"/>
        <w:rPr>
          <w:b w:val="0"/>
        </w:rPr>
      </w:pPr>
      <w:r>
        <w:rPr>
          <w:b w:val="0"/>
        </w:rPr>
        <w:t xml:space="preserve">− технические паспорта автоматизированных систем, предназначенных для хранения и обработки конфиденциальной информации (с приложениями), актов классификации автоматизированных систем по требованиям безопасности информации, планов размещения основных и вспомогательных технических средств и систем, аттестатов соответствия автоматизированных систем требованиям безопасности информации или сертификатов соответствия автоматизированных систем требованиям безопасности информации, а также перечень защищаемых в автоматизированных системах ресурсов, описание технологического процесса обработки информации в автоматизированных системах; </w:t>
      </w:r>
    </w:p>
    <w:p w14:paraId="71FBC8F2" w14:textId="77777777" w:rsidR="00EB383C" w:rsidRDefault="00EB383C" w:rsidP="00236C7A">
      <w:pPr>
        <w:pStyle w:val="1"/>
        <w:ind w:left="0" w:firstLine="709"/>
        <w:jc w:val="both"/>
        <w:rPr>
          <w:b w:val="0"/>
        </w:rPr>
      </w:pPr>
      <w:r>
        <w:rPr>
          <w:b w:val="0"/>
        </w:rPr>
        <w:t xml:space="preserve">− документов, подтверждающих право соискателя лицензии на программы для электронно-вычислительных машин и базы данных, планируемые к использованию при осуществлении лицензируемого вида деятельности; </w:t>
      </w:r>
    </w:p>
    <w:p w14:paraId="6358D08A" w14:textId="77777777" w:rsidR="00EB383C" w:rsidRDefault="00EB383C" w:rsidP="00154B63">
      <w:pPr>
        <w:pStyle w:val="1"/>
        <w:ind w:left="0" w:firstLine="709"/>
        <w:jc w:val="both"/>
        <w:rPr>
          <w:b w:val="0"/>
        </w:rPr>
      </w:pPr>
      <w:r>
        <w:rPr>
          <w:b w:val="0"/>
        </w:rPr>
        <w:t>− документы, содержащие сведения о наличии контрольно-измерительного, производственного и испытательного оборудования, средс</w:t>
      </w:r>
      <w:r w:rsidR="00154B63">
        <w:rPr>
          <w:b w:val="0"/>
        </w:rPr>
        <w:t xml:space="preserve">тв защиты информации и средств  </w:t>
      </w:r>
      <w:r>
        <w:rPr>
          <w:b w:val="0"/>
        </w:rPr>
        <w:t xml:space="preserve">контроля защищенности информации, необходимых для осуществления лицензируемого вида деятельности, с приложением копий документов о поверке (калибровке) и маркировании контрольно-измерительного оборудования, а также документов, подтверждающих права соискателя лицензии на использование указанного оборудования, средств защиты информации и средств контроля защищенности информации; </w:t>
      </w:r>
    </w:p>
    <w:p w14:paraId="61453C3C" w14:textId="77777777" w:rsidR="00EB383C" w:rsidRDefault="00EB383C" w:rsidP="00236C7A">
      <w:pPr>
        <w:pStyle w:val="1"/>
        <w:ind w:left="0" w:firstLine="709"/>
        <w:jc w:val="both"/>
        <w:rPr>
          <w:b w:val="0"/>
        </w:rPr>
      </w:pPr>
      <w:r>
        <w:rPr>
          <w:b w:val="0"/>
        </w:rPr>
        <w:t>− документы, содержащие сведения об имеющихся технической и технологической документации, национальных стандартах и методических документах, необходимых для выполнения работ и (или) оказания услуг, предусмотренных пунктом 4 настоящего Положения, с приложением копий документов, подтверждающих, что документы, содержащие информацию ограниченного доступа, получены в установленном законодательством Российской Федерации порядке;</w:t>
      </w:r>
    </w:p>
    <w:p w14:paraId="3824BE89" w14:textId="77777777" w:rsidR="00EB383C" w:rsidRDefault="00EB383C" w:rsidP="00236C7A">
      <w:pPr>
        <w:pStyle w:val="1"/>
        <w:ind w:left="0" w:firstLine="709"/>
        <w:jc w:val="both"/>
        <w:rPr>
          <w:b w:val="0"/>
        </w:rPr>
      </w:pPr>
      <w:r>
        <w:rPr>
          <w:b w:val="0"/>
        </w:rPr>
        <w:t>− если лицензируемый вид деятельности – «услуги по мониторингу информационной безопасности средств и систем информатизации» - копии документов, подтверждающих наличие необходимой системы производственного контроля в соответствии с установленными стандартами.</w:t>
      </w:r>
    </w:p>
    <w:p w14:paraId="74AE6775" w14:textId="77777777" w:rsidR="00EB383C" w:rsidRDefault="00EB383C" w:rsidP="00236C7A">
      <w:pPr>
        <w:pStyle w:val="1"/>
        <w:ind w:left="0" w:firstLine="709"/>
        <w:jc w:val="both"/>
        <w:rPr>
          <w:b w:val="0"/>
        </w:rPr>
      </w:pPr>
    </w:p>
    <w:p w14:paraId="61C3DD9A" w14:textId="77777777"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14:paraId="32193E94" w14:textId="77777777" w:rsidR="00EB383C" w:rsidRDefault="00EB383C" w:rsidP="000D323B">
      <w:pPr>
        <w:pStyle w:val="a6"/>
        <w:spacing w:line="276" w:lineRule="auto"/>
        <w:ind w:left="0" w:firstLine="709"/>
        <w:jc w:val="both"/>
      </w:pPr>
      <w:r>
        <w:t xml:space="preserve">1. Какие виды деятельности в области защиты информации, содержащей государственную тайну, подлежат обязательному лицензированию? </w:t>
      </w:r>
    </w:p>
    <w:p w14:paraId="0D82813F" w14:textId="77777777" w:rsidR="000D323B" w:rsidRDefault="000D323B" w:rsidP="000D323B">
      <w:pPr>
        <w:pStyle w:val="a6"/>
        <w:spacing w:line="276" w:lineRule="auto"/>
        <w:ind w:left="0" w:firstLine="709"/>
        <w:jc w:val="both"/>
      </w:pPr>
      <w:r>
        <w:t>2</w:t>
      </w:r>
      <w:r w:rsidR="00EB383C">
        <w:t>. Какие виды деятельности в области защиты конфиденциальной информации подлежат</w:t>
      </w:r>
      <w:r>
        <w:t xml:space="preserve"> обязательному лицензированию? </w:t>
      </w:r>
    </w:p>
    <w:p w14:paraId="62A4FA51" w14:textId="77777777" w:rsidR="00EB383C" w:rsidRDefault="000D323B" w:rsidP="000D323B">
      <w:pPr>
        <w:pStyle w:val="a6"/>
        <w:spacing w:line="276" w:lineRule="auto"/>
        <w:ind w:left="0" w:firstLine="709"/>
        <w:jc w:val="both"/>
      </w:pPr>
      <w:r>
        <w:t>3</w:t>
      </w:r>
      <w:r w:rsidR="00EB383C">
        <w:t xml:space="preserve">. Какие лицензионные требования предъявляются к соискателю лицензии? </w:t>
      </w:r>
    </w:p>
    <w:p w14:paraId="6E23EA9C" w14:textId="77777777" w:rsidR="00EB383C" w:rsidRDefault="000D323B" w:rsidP="00236C7A">
      <w:pPr>
        <w:pStyle w:val="a6"/>
        <w:spacing w:line="276" w:lineRule="auto"/>
        <w:ind w:left="0" w:firstLine="709"/>
        <w:jc w:val="both"/>
      </w:pPr>
      <w:r>
        <w:t>4</w:t>
      </w:r>
      <w:r w:rsidR="00EB383C">
        <w:t xml:space="preserve">. </w:t>
      </w:r>
      <w:r w:rsidRPr="000D323B">
        <w:t>Порядок получения лицензий на деятельность в области защиты информации.</w:t>
      </w:r>
      <w:r>
        <w:t xml:space="preserve"> С</w:t>
      </w:r>
      <w:r w:rsidR="00EB383C">
        <w:t xml:space="preserve">рок действия лицензии. </w:t>
      </w:r>
    </w:p>
    <w:p w14:paraId="72EC662B" w14:textId="77777777" w:rsidR="00EB383C" w:rsidRDefault="000D323B" w:rsidP="00236C7A">
      <w:pPr>
        <w:pStyle w:val="a6"/>
        <w:spacing w:line="276" w:lineRule="auto"/>
        <w:ind w:left="0" w:firstLine="709"/>
        <w:jc w:val="both"/>
      </w:pPr>
      <w:r>
        <w:lastRenderedPageBreak/>
        <w:t>5</w:t>
      </w:r>
      <w:r w:rsidR="00EB383C">
        <w:t>. Назовите причины, по которым лицензирующий орган может отказать в выдаче лицензии или отозвать ее.</w:t>
      </w:r>
    </w:p>
    <w:p w14:paraId="7218776E" w14:textId="77777777" w:rsidR="00EB383C" w:rsidRDefault="00EB383C" w:rsidP="00236C7A">
      <w:pPr>
        <w:pStyle w:val="a6"/>
        <w:spacing w:line="276" w:lineRule="auto"/>
        <w:ind w:left="0"/>
        <w:jc w:val="both"/>
        <w:rPr>
          <w:b/>
        </w:rPr>
      </w:pPr>
    </w:p>
    <w:p w14:paraId="2FAAA1E3" w14:textId="77777777" w:rsidR="00EB383C" w:rsidRDefault="00EB383C" w:rsidP="00236C7A">
      <w:pPr>
        <w:pStyle w:val="a6"/>
        <w:spacing w:line="276" w:lineRule="auto"/>
        <w:ind w:left="0"/>
        <w:jc w:val="center"/>
        <w:rPr>
          <w:b/>
        </w:rPr>
      </w:pPr>
      <w:r>
        <w:rPr>
          <w:b/>
        </w:rPr>
        <w:t>Задания к практическому занятию</w:t>
      </w:r>
    </w:p>
    <w:p w14:paraId="40113CBC" w14:textId="77777777" w:rsidR="00DC2A5B" w:rsidRPr="00DC2A5B" w:rsidRDefault="00DC2A5B" w:rsidP="00236C7A">
      <w:pPr>
        <w:pStyle w:val="a6"/>
        <w:spacing w:line="276" w:lineRule="auto"/>
        <w:ind w:left="0"/>
        <w:jc w:val="both"/>
        <w:rPr>
          <w:b/>
        </w:rPr>
      </w:pPr>
      <w:r w:rsidRPr="00DC2A5B">
        <w:rPr>
          <w:b/>
        </w:rPr>
        <w:t xml:space="preserve">Задание № </w:t>
      </w:r>
      <w:r w:rsidR="00EB383C" w:rsidRPr="00DC2A5B">
        <w:rPr>
          <w:b/>
        </w:rPr>
        <w:t xml:space="preserve">1. </w:t>
      </w:r>
    </w:p>
    <w:p w14:paraId="7053C5C5" w14:textId="77777777" w:rsidR="00EB383C" w:rsidRDefault="00EB383C" w:rsidP="00236C7A">
      <w:pPr>
        <w:pStyle w:val="a6"/>
        <w:spacing w:line="276" w:lineRule="auto"/>
        <w:ind w:left="0"/>
        <w:jc w:val="both"/>
      </w:pPr>
      <w:r>
        <w:t>Составить заявление о предоставлении лицензии на деятельность по технической защите конфиденциальной информации юридическому лицу.</w:t>
      </w:r>
    </w:p>
    <w:p w14:paraId="58D70FB9" w14:textId="77777777" w:rsidR="0043213F" w:rsidRDefault="0043213F" w:rsidP="00236C7A">
      <w:pPr>
        <w:pStyle w:val="a6"/>
        <w:spacing w:line="276" w:lineRule="auto"/>
        <w:ind w:left="0"/>
        <w:jc w:val="both"/>
        <w:rPr>
          <w:b/>
        </w:rPr>
      </w:pPr>
    </w:p>
    <w:p w14:paraId="4D832178" w14:textId="77777777" w:rsidR="00DC2A5B" w:rsidRPr="00DC2A5B" w:rsidRDefault="00DC2A5B" w:rsidP="00236C7A">
      <w:pPr>
        <w:pStyle w:val="a6"/>
        <w:spacing w:line="276" w:lineRule="auto"/>
        <w:ind w:left="0"/>
        <w:jc w:val="both"/>
        <w:rPr>
          <w:b/>
        </w:rPr>
      </w:pPr>
      <w:r w:rsidRPr="00DC2A5B">
        <w:rPr>
          <w:b/>
        </w:rPr>
        <w:t>Задание № 2.</w:t>
      </w:r>
    </w:p>
    <w:p w14:paraId="3AA7DCB3" w14:textId="77777777" w:rsidR="00DC2A5B" w:rsidRDefault="00DC2A5B" w:rsidP="00DC2A5B">
      <w:pPr>
        <w:pStyle w:val="a6"/>
        <w:spacing w:line="276" w:lineRule="auto"/>
        <w:ind w:left="0"/>
        <w:jc w:val="both"/>
      </w:pPr>
      <w:r>
        <w:t>Ответьте на поставленные вопросы письменно</w:t>
      </w:r>
    </w:p>
    <w:p w14:paraId="54CA8C47" w14:textId="77777777" w:rsidR="00EB383C" w:rsidRDefault="00DC2A5B" w:rsidP="0043213F">
      <w:pPr>
        <w:pStyle w:val="a6"/>
        <w:spacing w:line="276" w:lineRule="auto"/>
        <w:ind w:left="0"/>
        <w:jc w:val="both"/>
      </w:pPr>
      <w:r w:rsidRPr="00DC2A5B">
        <w:t>1. Раскройте понятие лицензирования в информационной сфере:</w:t>
      </w:r>
      <w:r w:rsidRPr="00DC2A5B">
        <w:br/>
        <w:t>__________________________________________________________________</w:t>
      </w:r>
      <w:r>
        <w:t>_____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w:t>
      </w:r>
      <w:r>
        <w:t>____________________________________</w:t>
      </w:r>
      <w:r w:rsidRPr="00DC2A5B">
        <w:br/>
        <w:t>2. По каким направлениям осуществляет лицензирование в</w:t>
      </w:r>
      <w:r w:rsidRPr="00DC2A5B">
        <w:br/>
        <w:t>информационной сфере Федеральное агентство правительственной связи и</w:t>
      </w:r>
      <w:r w:rsidRPr="00DC2A5B">
        <w:br/>
        <w:t>информации? ___________________________________________________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w:t>
      </w:r>
      <w:r>
        <w:t>____________________________________</w:t>
      </w:r>
      <w:r w:rsidRPr="00DC2A5B">
        <w:br/>
        <w:t>3. Что такое сертификация в информационной сфере? ____________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w:t>
      </w:r>
      <w:r>
        <w:t>_______________________</w:t>
      </w:r>
      <w:r w:rsidRPr="00DC2A5B">
        <w:br/>
        <w:t>4. Какие объекты в информационной сфере подлежат сертификации</w:t>
      </w:r>
      <w:r w:rsidRPr="00DC2A5B">
        <w:br/>
        <w:t>Федеральным агентством правительственной связи и информации?</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p>
    <w:p w14:paraId="7974640B" w14:textId="77777777" w:rsidR="00EB383C" w:rsidRDefault="00EB383C" w:rsidP="00154B63">
      <w:pPr>
        <w:pStyle w:val="1"/>
        <w:spacing w:before="72"/>
        <w:ind w:left="0" w:right="-2"/>
      </w:pPr>
      <w:r>
        <w:lastRenderedPageBreak/>
        <w:t>ПРАКТИЧЕСКАЯ ПОДГОТОВКА</w:t>
      </w:r>
      <w:r>
        <w:rPr>
          <w:spacing w:val="-2"/>
        </w:rPr>
        <w:t xml:space="preserve"> </w:t>
      </w:r>
      <w:r>
        <w:t>№</w:t>
      </w:r>
      <w:r>
        <w:rPr>
          <w:spacing w:val="-6"/>
        </w:rPr>
        <w:t xml:space="preserve"> </w:t>
      </w:r>
      <w:r>
        <w:t>10.</w:t>
      </w:r>
    </w:p>
    <w:p w14:paraId="012EFB8D" w14:textId="77777777" w:rsidR="00EB383C" w:rsidRDefault="00EB383C" w:rsidP="00236C7A">
      <w:pPr>
        <w:pStyle w:val="1"/>
        <w:spacing w:before="72"/>
        <w:ind w:left="0" w:right="50"/>
      </w:pPr>
      <w:r>
        <w:t xml:space="preserve">Положения о сертификации средств защиты информации </w:t>
      </w:r>
    </w:p>
    <w:p w14:paraId="027505F3" w14:textId="77777777" w:rsidR="00EB383C" w:rsidRDefault="00EB383C" w:rsidP="00236C7A">
      <w:pPr>
        <w:pStyle w:val="1"/>
        <w:spacing w:before="72"/>
        <w:ind w:left="0" w:right="50"/>
      </w:pPr>
      <w:r>
        <w:t>по требованиям безопасности информации</w:t>
      </w:r>
    </w:p>
    <w:p w14:paraId="5E71F7D2" w14:textId="77777777" w:rsidR="00EB383C" w:rsidRDefault="00EB383C" w:rsidP="00236C7A">
      <w:pPr>
        <w:pStyle w:val="1"/>
        <w:spacing w:before="72"/>
        <w:ind w:left="0" w:right="50"/>
      </w:pPr>
    </w:p>
    <w:p w14:paraId="553D0FA3" w14:textId="77777777" w:rsidR="00EB383C" w:rsidRDefault="00EB383C" w:rsidP="00236C7A">
      <w:pPr>
        <w:pStyle w:val="1"/>
        <w:ind w:left="0"/>
      </w:pPr>
      <w:r>
        <w:t>Теоретическая</w:t>
      </w:r>
      <w:r>
        <w:rPr>
          <w:spacing w:val="-6"/>
        </w:rPr>
        <w:t xml:space="preserve"> </w:t>
      </w:r>
      <w:r>
        <w:t>часть</w:t>
      </w:r>
    </w:p>
    <w:p w14:paraId="228DB15D"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Сертификация </w:t>
      </w:r>
      <w:bookmarkStart w:id="4" w:name="keyword1"/>
      <w:bookmarkEnd w:id="4"/>
      <w:r>
        <w:rPr>
          <w:rFonts w:eastAsiaTheme="majorEastAsia"/>
          <w:i/>
          <w:iCs/>
          <w:color w:val="000000"/>
          <w:sz w:val="26"/>
          <w:szCs w:val="26"/>
          <w:lang w:eastAsia="ru-RU"/>
        </w:rPr>
        <w:t>средств защиты информации</w:t>
      </w:r>
      <w:r>
        <w:rPr>
          <w:color w:val="000000"/>
          <w:sz w:val="26"/>
          <w:szCs w:val="26"/>
          <w:lang w:eastAsia="ru-RU"/>
        </w:rPr>
        <w:t> производится в соответствии с "Положением о сертификации </w:t>
      </w:r>
      <w:bookmarkStart w:id="5" w:name="keyword2"/>
      <w:bookmarkEnd w:id="5"/>
      <w:r>
        <w:rPr>
          <w:rFonts w:eastAsiaTheme="majorEastAsia"/>
          <w:i/>
          <w:iCs/>
          <w:color w:val="000000"/>
          <w:sz w:val="26"/>
          <w:szCs w:val="26"/>
          <w:lang w:eastAsia="ru-RU"/>
        </w:rPr>
        <w:t>средств защиты информации</w:t>
      </w:r>
      <w:r>
        <w:rPr>
          <w:color w:val="000000"/>
          <w:sz w:val="26"/>
          <w:szCs w:val="26"/>
          <w:lang w:eastAsia="ru-RU"/>
        </w:rPr>
        <w:t>", утвержденным постановлением Правительства Российской Федерации от 26 июня 1995 г.</w:t>
      </w:r>
    </w:p>
    <w:p w14:paraId="30DA0BC3"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proofErr w:type="spellStart"/>
      <w:r>
        <w:rPr>
          <w:b/>
          <w:bCs/>
          <w:color w:val="000000"/>
          <w:sz w:val="26"/>
          <w:szCs w:val="26"/>
          <w:lang w:eastAsia="ru-RU"/>
        </w:rPr>
        <w:t>Cертификация</w:t>
      </w:r>
      <w:proofErr w:type="spellEnd"/>
      <w:r>
        <w:rPr>
          <w:color w:val="000000"/>
          <w:sz w:val="26"/>
          <w:szCs w:val="26"/>
          <w:lang w:eastAsia="ru-RU"/>
        </w:rPr>
        <w:t> - форма осуществляемого органом по сертификации подтверждения соответствия объектов требованиям технических регламентов, положениям стандартов, сводов правил или условиям договоров.</w:t>
      </w:r>
    </w:p>
    <w:p w14:paraId="3801FC8D"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proofErr w:type="spellStart"/>
      <w:r>
        <w:rPr>
          <w:b/>
          <w:bCs/>
          <w:color w:val="000000"/>
          <w:sz w:val="26"/>
          <w:szCs w:val="26"/>
          <w:lang w:eastAsia="ru-RU"/>
        </w:rPr>
        <w:t>Cертификат</w:t>
      </w:r>
      <w:proofErr w:type="spellEnd"/>
      <w:r>
        <w:rPr>
          <w:b/>
          <w:bCs/>
          <w:color w:val="000000"/>
          <w:sz w:val="26"/>
          <w:szCs w:val="26"/>
          <w:lang w:eastAsia="ru-RU"/>
        </w:rPr>
        <w:t xml:space="preserve"> соответствия</w:t>
      </w:r>
      <w:r>
        <w:rPr>
          <w:color w:val="000000"/>
          <w:sz w:val="26"/>
          <w:szCs w:val="26"/>
          <w:lang w:eastAsia="ru-RU"/>
        </w:rPr>
        <w:t> - документ, удостоверяющий соответствие объекта требованиям технических регламентов, положениям стандартов, сводов правил или условиям договоров.</w:t>
      </w:r>
    </w:p>
    <w:p w14:paraId="3F42765A"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Технические, криптографические, программные и другие средства, предназначенные для защиты сведений, составляющих </w:t>
      </w:r>
      <w:bookmarkStart w:id="6" w:name="keyword3"/>
      <w:bookmarkEnd w:id="6"/>
      <w:r>
        <w:rPr>
          <w:rFonts w:eastAsiaTheme="majorEastAsia"/>
          <w:i/>
          <w:iCs/>
          <w:color w:val="000000"/>
          <w:sz w:val="26"/>
          <w:szCs w:val="26"/>
          <w:lang w:eastAsia="ru-RU"/>
        </w:rPr>
        <w:t>государственную тайну</w:t>
      </w:r>
      <w:r>
        <w:rPr>
          <w:color w:val="000000"/>
          <w:sz w:val="26"/>
          <w:szCs w:val="26"/>
          <w:lang w:eastAsia="ru-RU"/>
        </w:rPr>
        <w:t>, средства, в которых они реализованы, а также средства контроля эффективности защиты информации являются средствами защиты информации.</w:t>
      </w:r>
    </w:p>
    <w:p w14:paraId="73C33F52"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Указанные средства подлежат обязательной сертификации, которая проводится в рамках систем сертификации </w:t>
      </w:r>
      <w:bookmarkStart w:id="7" w:name="keyword4"/>
      <w:bookmarkEnd w:id="7"/>
      <w:r>
        <w:rPr>
          <w:rFonts w:eastAsiaTheme="majorEastAsia"/>
          <w:i/>
          <w:iCs/>
          <w:color w:val="000000"/>
          <w:sz w:val="26"/>
          <w:szCs w:val="26"/>
          <w:lang w:eastAsia="ru-RU"/>
        </w:rPr>
        <w:t>средств защиты информации</w:t>
      </w:r>
      <w:r>
        <w:rPr>
          <w:color w:val="000000"/>
          <w:sz w:val="26"/>
          <w:szCs w:val="26"/>
          <w:lang w:eastAsia="ru-RU"/>
        </w:rPr>
        <w:t>.</w:t>
      </w:r>
    </w:p>
    <w:p w14:paraId="24612AD2"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Система сертификации </w:t>
      </w:r>
      <w:bookmarkStart w:id="8" w:name="keyword5"/>
      <w:bookmarkEnd w:id="8"/>
      <w:r>
        <w:rPr>
          <w:rFonts w:eastAsiaTheme="majorEastAsia"/>
          <w:i/>
          <w:iCs/>
          <w:color w:val="000000"/>
          <w:sz w:val="26"/>
          <w:szCs w:val="26"/>
          <w:lang w:eastAsia="ru-RU"/>
        </w:rPr>
        <w:t>средств защиты информации</w:t>
      </w:r>
      <w:r>
        <w:rPr>
          <w:color w:val="000000"/>
          <w:sz w:val="26"/>
          <w:szCs w:val="26"/>
          <w:lang w:eastAsia="ru-RU"/>
        </w:rPr>
        <w:t> представляет собой совокупность участников сертификации, которыми являются:</w:t>
      </w:r>
    </w:p>
    <w:p w14:paraId="3EB481D9" w14:textId="77777777"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федеральный орган по сертификации;</w:t>
      </w:r>
    </w:p>
    <w:p w14:paraId="2DE62738" w14:textId="77777777"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центральный орган системы сертификации - орган, возглавляющий систему сертификации однородной продукции;</w:t>
      </w:r>
    </w:p>
    <w:p w14:paraId="717B4A76" w14:textId="77777777"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органы по сертификации </w:t>
      </w:r>
      <w:bookmarkStart w:id="9" w:name="keyword6"/>
      <w:bookmarkEnd w:id="9"/>
      <w:r>
        <w:rPr>
          <w:rFonts w:eastAsiaTheme="majorEastAsia"/>
          <w:i/>
          <w:iCs/>
          <w:color w:val="000000"/>
          <w:sz w:val="26"/>
          <w:szCs w:val="26"/>
          <w:lang w:eastAsia="ru-RU"/>
        </w:rPr>
        <w:t>средств защиты информации</w:t>
      </w:r>
      <w:r>
        <w:rPr>
          <w:color w:val="000000"/>
          <w:sz w:val="26"/>
          <w:szCs w:val="26"/>
          <w:lang w:eastAsia="ru-RU"/>
        </w:rPr>
        <w:t> - органы, проводящие сертификацию определенной продукции;</w:t>
      </w:r>
    </w:p>
    <w:p w14:paraId="21E476C6" w14:textId="77777777"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испытательные лаборатории - лаборатории, проводящие сертификационные испытания (отдельные виды этих испытаний) определенной продукции;</w:t>
      </w:r>
    </w:p>
    <w:p w14:paraId="54AD3E9A" w14:textId="77777777"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изготовители - продавцы, исполнители продукции.</w:t>
      </w:r>
    </w:p>
    <w:p w14:paraId="15478E63"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Центральные органы системы сертификации, органы по сертификации </w:t>
      </w:r>
      <w:bookmarkStart w:id="10" w:name="keyword7"/>
      <w:bookmarkEnd w:id="10"/>
      <w:r>
        <w:rPr>
          <w:rFonts w:eastAsiaTheme="majorEastAsia"/>
          <w:i/>
          <w:iCs/>
          <w:color w:val="000000"/>
          <w:sz w:val="26"/>
          <w:szCs w:val="26"/>
          <w:lang w:eastAsia="ru-RU"/>
        </w:rPr>
        <w:t>средств защиты информации</w:t>
      </w:r>
      <w:r>
        <w:rPr>
          <w:color w:val="000000"/>
          <w:sz w:val="26"/>
          <w:szCs w:val="26"/>
          <w:lang w:eastAsia="ru-RU"/>
        </w:rPr>
        <w:t> и испытательные лаборатории проходят аккредитацию на право проведения работ по сертификации. Целью аккредитации является проверка возможности выполнения работ по сертификации </w:t>
      </w:r>
      <w:bookmarkStart w:id="11" w:name="keyword8"/>
      <w:bookmarkEnd w:id="11"/>
      <w:r>
        <w:rPr>
          <w:rFonts w:eastAsiaTheme="majorEastAsia"/>
          <w:i/>
          <w:iCs/>
          <w:color w:val="000000"/>
          <w:sz w:val="26"/>
          <w:szCs w:val="26"/>
          <w:lang w:eastAsia="ru-RU"/>
        </w:rPr>
        <w:t>средств защиты информации</w:t>
      </w:r>
      <w:r>
        <w:rPr>
          <w:color w:val="000000"/>
          <w:sz w:val="26"/>
          <w:szCs w:val="26"/>
          <w:lang w:eastAsia="ru-RU"/>
        </w:rPr>
        <w:t>. Аккредитация проводится только при наличии у указанных органов и лабораторий лицензии на соответствующие виды деятельности.</w:t>
      </w:r>
    </w:p>
    <w:p w14:paraId="752E29C7"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Федеральный орган по сертификации осуществляет следующее:</w:t>
      </w:r>
    </w:p>
    <w:p w14:paraId="0705B1E1"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создает системы сертификации;</w:t>
      </w:r>
    </w:p>
    <w:p w14:paraId="0085BE83"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осуществляет выбор способа подтверждения соответствия </w:t>
      </w:r>
      <w:bookmarkStart w:id="12" w:name="keyword9"/>
      <w:bookmarkEnd w:id="12"/>
      <w:r>
        <w:rPr>
          <w:rFonts w:eastAsiaTheme="majorEastAsia"/>
          <w:i/>
          <w:iCs/>
          <w:color w:val="000000"/>
          <w:sz w:val="26"/>
          <w:szCs w:val="26"/>
          <w:lang w:eastAsia="ru-RU"/>
        </w:rPr>
        <w:t>средств защиты информации</w:t>
      </w:r>
      <w:r>
        <w:rPr>
          <w:color w:val="000000"/>
          <w:sz w:val="26"/>
          <w:szCs w:val="26"/>
          <w:lang w:eastAsia="ru-RU"/>
        </w:rPr>
        <w:t> требованиям нормативных документов;</w:t>
      </w:r>
    </w:p>
    <w:p w14:paraId="25EA5CCA"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устанавливает правила аккредитации центральных органов систем сертификации, органов по сертификации </w:t>
      </w:r>
      <w:bookmarkStart w:id="13" w:name="keyword10"/>
      <w:bookmarkEnd w:id="13"/>
      <w:r>
        <w:rPr>
          <w:rFonts w:eastAsiaTheme="majorEastAsia"/>
          <w:i/>
          <w:iCs/>
          <w:color w:val="000000"/>
          <w:sz w:val="26"/>
          <w:szCs w:val="26"/>
          <w:lang w:eastAsia="ru-RU"/>
        </w:rPr>
        <w:t>средств защиты информации</w:t>
      </w:r>
      <w:r>
        <w:rPr>
          <w:color w:val="000000"/>
          <w:sz w:val="26"/>
          <w:szCs w:val="26"/>
          <w:lang w:eastAsia="ru-RU"/>
        </w:rPr>
        <w:t> и испытательных лабораторий;</w:t>
      </w:r>
    </w:p>
    <w:p w14:paraId="2AF689E0"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определяет центральный орган для каждой системы сертификации;</w:t>
      </w:r>
    </w:p>
    <w:p w14:paraId="4F142935"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lastRenderedPageBreak/>
        <w:t>выдает сертификаты и лицензии на применение знака соответствия;</w:t>
      </w:r>
    </w:p>
    <w:p w14:paraId="537DBBBE"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ведет государственный реестр участников сертификации и сертифицированных </w:t>
      </w:r>
      <w:bookmarkStart w:id="14" w:name="keyword11"/>
      <w:bookmarkEnd w:id="14"/>
      <w:r>
        <w:rPr>
          <w:rFonts w:eastAsiaTheme="majorEastAsia"/>
          <w:i/>
          <w:iCs/>
          <w:color w:val="000000"/>
          <w:sz w:val="26"/>
          <w:szCs w:val="26"/>
          <w:lang w:eastAsia="ru-RU"/>
        </w:rPr>
        <w:t>средств защиты информации</w:t>
      </w:r>
      <w:r>
        <w:rPr>
          <w:color w:val="000000"/>
          <w:sz w:val="26"/>
          <w:szCs w:val="26"/>
          <w:lang w:eastAsia="ru-RU"/>
        </w:rPr>
        <w:t>;</w:t>
      </w:r>
    </w:p>
    <w:p w14:paraId="19985652" w14:textId="77777777" w:rsidR="00EB383C" w:rsidRPr="00154B63" w:rsidRDefault="00EB383C" w:rsidP="00154B63">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осуществляет государственные контроль и надзор за соблюдением участниками сертификации правил сертификации и за сертифицированными средствами защиты информации, а также устанавливает порядок инспекционного контроля;</w:t>
      </w:r>
    </w:p>
    <w:p w14:paraId="043449A8"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рассматривает апелляции по вопросам сертификации;</w:t>
      </w:r>
    </w:p>
    <w:p w14:paraId="64FA588B"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представляет на государственную регистрацию в Комитет Российской Федерации по стандартизации, метрологии и сертификации системы сертификации и знак соответствия;</w:t>
      </w:r>
    </w:p>
    <w:p w14:paraId="7323B445"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устанавливает порядок признания зарубежных сертификатов;</w:t>
      </w:r>
    </w:p>
    <w:p w14:paraId="3BC7AADC" w14:textId="77777777"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приостанавливает или отменяет действие выданных сертификатов.</w:t>
      </w:r>
    </w:p>
    <w:p w14:paraId="75F2940F" w14:textId="77777777"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Центральный орган системы сертификации:</w:t>
      </w:r>
    </w:p>
    <w:p w14:paraId="7626F0FE" w14:textId="77777777" w:rsidR="00EB383C" w:rsidRDefault="00EB383C" w:rsidP="00236C7A">
      <w:pPr>
        <w:widowControl/>
        <w:numPr>
          <w:ilvl w:val="0"/>
          <w:numId w:val="6"/>
        </w:numPr>
        <w:autoSpaceDE/>
        <w:spacing w:line="240" w:lineRule="atLeast"/>
        <w:ind w:left="0" w:firstLine="709"/>
        <w:jc w:val="both"/>
        <w:rPr>
          <w:color w:val="000000"/>
          <w:sz w:val="26"/>
          <w:szCs w:val="26"/>
          <w:lang w:eastAsia="ru-RU"/>
        </w:rPr>
      </w:pPr>
      <w:r>
        <w:rPr>
          <w:color w:val="000000"/>
          <w:sz w:val="26"/>
          <w:szCs w:val="26"/>
          <w:lang w:eastAsia="ru-RU"/>
        </w:rPr>
        <w:t>организует работы по формированию системы сертификации и руководство ею, координирует деятельность органов по сертификации </w:t>
      </w:r>
      <w:bookmarkStart w:id="15" w:name="keyword12"/>
      <w:bookmarkEnd w:id="15"/>
      <w:r>
        <w:rPr>
          <w:rFonts w:eastAsiaTheme="majorEastAsia"/>
          <w:i/>
          <w:iCs/>
          <w:color w:val="000000"/>
          <w:sz w:val="26"/>
          <w:szCs w:val="26"/>
          <w:lang w:eastAsia="ru-RU"/>
        </w:rPr>
        <w:t>средств защиты информации</w:t>
      </w:r>
      <w:r>
        <w:rPr>
          <w:color w:val="000000"/>
          <w:sz w:val="26"/>
          <w:szCs w:val="26"/>
          <w:lang w:eastAsia="ru-RU"/>
        </w:rPr>
        <w:t> и испытательных лабораторий, входящих в систему сертификации;</w:t>
      </w:r>
    </w:p>
    <w:p w14:paraId="4EF82FB1" w14:textId="77777777" w:rsidR="00EB383C" w:rsidRDefault="00EB383C" w:rsidP="00236C7A">
      <w:pPr>
        <w:widowControl/>
        <w:numPr>
          <w:ilvl w:val="0"/>
          <w:numId w:val="6"/>
        </w:numPr>
        <w:autoSpaceDE/>
        <w:spacing w:line="240" w:lineRule="atLeast"/>
        <w:ind w:left="0" w:firstLine="709"/>
        <w:jc w:val="both"/>
        <w:rPr>
          <w:color w:val="000000"/>
          <w:sz w:val="26"/>
          <w:szCs w:val="26"/>
          <w:lang w:eastAsia="ru-RU"/>
        </w:rPr>
      </w:pPr>
      <w:r>
        <w:rPr>
          <w:color w:val="000000"/>
          <w:sz w:val="26"/>
          <w:szCs w:val="26"/>
          <w:lang w:eastAsia="ru-RU"/>
        </w:rPr>
        <w:t>ведет учет входящих в систему сертификации органов по сертификации </w:t>
      </w:r>
      <w:bookmarkStart w:id="16" w:name="keyword13"/>
      <w:bookmarkEnd w:id="16"/>
      <w:r>
        <w:rPr>
          <w:rFonts w:eastAsiaTheme="majorEastAsia"/>
          <w:i/>
          <w:iCs/>
          <w:color w:val="000000"/>
          <w:sz w:val="26"/>
          <w:szCs w:val="26"/>
          <w:lang w:eastAsia="ru-RU"/>
        </w:rPr>
        <w:t>средств защиты информации</w:t>
      </w:r>
      <w:r>
        <w:rPr>
          <w:color w:val="000000"/>
          <w:sz w:val="26"/>
          <w:szCs w:val="26"/>
          <w:lang w:eastAsia="ru-RU"/>
        </w:rPr>
        <w:t> и испытательных лабораторий, выданных и </w:t>
      </w:r>
      <w:bookmarkStart w:id="17" w:name="keyword14"/>
      <w:bookmarkEnd w:id="17"/>
      <w:r>
        <w:rPr>
          <w:rFonts w:eastAsiaTheme="majorEastAsia"/>
          <w:i/>
          <w:iCs/>
          <w:color w:val="000000"/>
          <w:sz w:val="26"/>
          <w:szCs w:val="26"/>
          <w:lang w:eastAsia="ru-RU"/>
        </w:rPr>
        <w:t>аннулированных сертификатов</w:t>
      </w:r>
      <w:r>
        <w:rPr>
          <w:color w:val="000000"/>
          <w:sz w:val="26"/>
          <w:szCs w:val="26"/>
          <w:lang w:eastAsia="ru-RU"/>
        </w:rPr>
        <w:t> и лицензий на применение знака соответствия;</w:t>
      </w:r>
    </w:p>
    <w:p w14:paraId="224A770A" w14:textId="77777777" w:rsidR="00EB383C" w:rsidRDefault="00EB383C" w:rsidP="00236C7A">
      <w:pPr>
        <w:widowControl/>
        <w:numPr>
          <w:ilvl w:val="0"/>
          <w:numId w:val="6"/>
        </w:numPr>
        <w:autoSpaceDE/>
        <w:spacing w:line="240" w:lineRule="atLeast"/>
        <w:ind w:left="0" w:firstLine="709"/>
        <w:jc w:val="both"/>
        <w:rPr>
          <w:color w:val="000000"/>
          <w:sz w:val="26"/>
          <w:szCs w:val="26"/>
          <w:lang w:eastAsia="ru-RU"/>
        </w:rPr>
      </w:pPr>
      <w:r>
        <w:rPr>
          <w:color w:val="000000"/>
          <w:sz w:val="26"/>
          <w:szCs w:val="26"/>
          <w:lang w:eastAsia="ru-RU"/>
        </w:rPr>
        <w:t>обеспечивает участников сертификации информацией о деятельности системы сертификации.</w:t>
      </w:r>
    </w:p>
    <w:p w14:paraId="1DC57707" w14:textId="77777777" w:rsidR="00EB383C" w:rsidRDefault="00EB383C" w:rsidP="00236C7A">
      <w:pPr>
        <w:pStyle w:val="a6"/>
        <w:spacing w:line="276" w:lineRule="auto"/>
        <w:ind w:left="0"/>
        <w:jc w:val="both"/>
        <w:rPr>
          <w:b/>
          <w:sz w:val="33"/>
        </w:rPr>
      </w:pPr>
    </w:p>
    <w:p w14:paraId="3B740A74" w14:textId="77777777" w:rsidR="00EB383C" w:rsidRDefault="00EB383C" w:rsidP="000D323B">
      <w:pPr>
        <w:pStyle w:val="1"/>
        <w:ind w:left="0"/>
      </w:pPr>
      <w:r>
        <w:t>Вопросы</w:t>
      </w:r>
      <w:r>
        <w:rPr>
          <w:spacing w:val="-10"/>
        </w:rPr>
        <w:t xml:space="preserve"> </w:t>
      </w:r>
      <w:r>
        <w:t>к</w:t>
      </w:r>
      <w:r>
        <w:rPr>
          <w:spacing w:val="-6"/>
        </w:rPr>
        <w:t xml:space="preserve"> </w:t>
      </w:r>
      <w:r w:rsidR="00552D75">
        <w:t>практической подготовке</w:t>
      </w:r>
    </w:p>
    <w:p w14:paraId="6DC1E5D8" w14:textId="77777777" w:rsidR="000D323B" w:rsidRPr="000D323B" w:rsidRDefault="000D323B" w:rsidP="000D323B">
      <w:pPr>
        <w:pStyle w:val="a6"/>
        <w:spacing w:line="276" w:lineRule="auto"/>
        <w:ind w:left="0"/>
        <w:jc w:val="both"/>
      </w:pPr>
      <w:r w:rsidRPr="000D323B">
        <w:t>1. Аттестация объектов информатизации по требованиям безопасности информации.</w:t>
      </w:r>
    </w:p>
    <w:p w14:paraId="429B8A47" w14:textId="77777777" w:rsidR="000D323B" w:rsidRPr="000D323B" w:rsidRDefault="000D323B" w:rsidP="000D323B">
      <w:pPr>
        <w:pStyle w:val="a6"/>
        <w:spacing w:line="276" w:lineRule="auto"/>
        <w:ind w:left="0"/>
        <w:jc w:val="both"/>
      </w:pPr>
      <w:r w:rsidRPr="000D323B">
        <w:t>2. Основные понятия в области аттестации по требовани</w:t>
      </w:r>
      <w:r>
        <w:t xml:space="preserve">ям безопасности информации и их </w:t>
      </w:r>
      <w:r w:rsidRPr="000D323B">
        <w:t>определения.</w:t>
      </w:r>
    </w:p>
    <w:p w14:paraId="6414948A" w14:textId="77777777" w:rsidR="00EB383C" w:rsidRPr="000D323B" w:rsidRDefault="000D323B" w:rsidP="000D323B">
      <w:pPr>
        <w:pStyle w:val="a6"/>
        <w:spacing w:line="276" w:lineRule="auto"/>
        <w:ind w:left="0"/>
        <w:jc w:val="both"/>
      </w:pPr>
      <w:r w:rsidRPr="000D323B">
        <w:t>3. Системы сертификации средств защиты информа</w:t>
      </w:r>
      <w:r>
        <w:t xml:space="preserve">ции по требованиям безопасности </w:t>
      </w:r>
      <w:r w:rsidRPr="000D323B">
        <w:t>информации.</w:t>
      </w:r>
    </w:p>
    <w:p w14:paraId="04936EAB" w14:textId="77777777" w:rsidR="00EB383C" w:rsidRDefault="00EB383C" w:rsidP="00236C7A">
      <w:pPr>
        <w:pStyle w:val="a6"/>
        <w:spacing w:line="276" w:lineRule="auto"/>
        <w:ind w:left="0"/>
        <w:jc w:val="both"/>
        <w:rPr>
          <w:b/>
        </w:rPr>
      </w:pPr>
    </w:p>
    <w:p w14:paraId="27094541" w14:textId="77777777" w:rsidR="00EB383C" w:rsidRDefault="00EB383C" w:rsidP="00236C7A">
      <w:pPr>
        <w:pStyle w:val="1"/>
        <w:spacing w:before="41"/>
        <w:ind w:left="0" w:right="50"/>
      </w:pPr>
      <w:r>
        <w:t>Задания на практическую подготовку</w:t>
      </w:r>
    </w:p>
    <w:p w14:paraId="29B28BC2" w14:textId="77777777" w:rsidR="00552D75" w:rsidRDefault="00552D75" w:rsidP="00552D75">
      <w:pPr>
        <w:pStyle w:val="1"/>
        <w:spacing w:before="72"/>
        <w:ind w:left="0" w:right="50"/>
      </w:pPr>
      <w:r>
        <w:t>Алгоритм выполнения работы (решения задачи)</w:t>
      </w:r>
    </w:p>
    <w:p w14:paraId="41A84D58" w14:textId="77777777" w:rsidR="00552D75" w:rsidRDefault="00552D75" w:rsidP="00552D75">
      <w:pPr>
        <w:pStyle w:val="1"/>
        <w:spacing w:before="72"/>
        <w:ind w:left="0" w:right="50" w:firstLine="709"/>
        <w:jc w:val="both"/>
        <w:rPr>
          <w:b w:val="0"/>
        </w:rPr>
      </w:pPr>
      <w:r w:rsidRPr="00343A1B">
        <w:rPr>
          <w:b w:val="0"/>
        </w:rPr>
        <w:t xml:space="preserve">При подготовке к лабораторно-практическим занятиям студент должен: </w:t>
      </w:r>
    </w:p>
    <w:p w14:paraId="70AC07D3" w14:textId="77777777" w:rsidR="00552D75" w:rsidRDefault="00552D75" w:rsidP="00552D75">
      <w:pPr>
        <w:pStyle w:val="1"/>
        <w:spacing w:before="72"/>
        <w:ind w:left="0" w:right="50" w:firstLine="709"/>
        <w:jc w:val="both"/>
        <w:rPr>
          <w:b w:val="0"/>
        </w:rPr>
      </w:pPr>
      <w:r w:rsidRPr="00343A1B">
        <w:rPr>
          <w:b w:val="0"/>
        </w:rPr>
        <w:t xml:space="preserve">1) ознакомиться с методическими указаниями по лабораторно-практическим занятиям с целью осознания задач лабораторной работы; </w:t>
      </w:r>
    </w:p>
    <w:p w14:paraId="12B52836" w14:textId="77777777" w:rsidR="00552D75" w:rsidRDefault="00552D75" w:rsidP="00552D75">
      <w:pPr>
        <w:pStyle w:val="1"/>
        <w:spacing w:before="72"/>
        <w:ind w:left="0" w:right="50" w:firstLine="709"/>
        <w:jc w:val="both"/>
        <w:rPr>
          <w:b w:val="0"/>
        </w:rPr>
      </w:pPr>
      <w:r w:rsidRPr="00343A1B">
        <w:rPr>
          <w:b w:val="0"/>
        </w:rPr>
        <w:t xml:space="preserve">2) четко представить себе ход занятий в зависимости от плана, продумать порядок действий в ходе выполнения работы; </w:t>
      </w:r>
    </w:p>
    <w:p w14:paraId="4AD44B26" w14:textId="77777777" w:rsidR="00552D75" w:rsidRDefault="00552D75" w:rsidP="00552D75">
      <w:pPr>
        <w:pStyle w:val="1"/>
        <w:spacing w:before="72"/>
        <w:ind w:left="0" w:right="50" w:firstLine="709"/>
        <w:jc w:val="both"/>
        <w:rPr>
          <w:b w:val="0"/>
        </w:rPr>
      </w:pPr>
      <w:r w:rsidRPr="00343A1B">
        <w:rPr>
          <w:b w:val="0"/>
        </w:rPr>
        <w:t xml:space="preserve">3) изучить теоретические основы лекционного курса, в которых раскрывается тема лабораторно-практического занятия в отведенное для внеаудиторной самостоятельной работы время; </w:t>
      </w:r>
    </w:p>
    <w:p w14:paraId="4D53DF19" w14:textId="77777777" w:rsidR="00552D75" w:rsidRDefault="00552D75" w:rsidP="00552D75">
      <w:pPr>
        <w:pStyle w:val="1"/>
        <w:spacing w:before="72"/>
        <w:ind w:left="0" w:right="50" w:firstLine="709"/>
        <w:jc w:val="both"/>
        <w:rPr>
          <w:b w:val="0"/>
        </w:rPr>
      </w:pPr>
      <w:r w:rsidRPr="00343A1B">
        <w:rPr>
          <w:b w:val="0"/>
        </w:rPr>
        <w:lastRenderedPageBreak/>
        <w:t xml:space="preserve">4) прочитать рекомендованную литературу и ответить на поставленные в задании вопросы; </w:t>
      </w:r>
    </w:p>
    <w:p w14:paraId="25A2AA4F" w14:textId="77777777" w:rsidR="00552D75" w:rsidRDefault="00552D75" w:rsidP="00552D75">
      <w:pPr>
        <w:pStyle w:val="1"/>
        <w:spacing w:before="72"/>
        <w:ind w:left="0" w:right="50" w:firstLine="709"/>
        <w:jc w:val="both"/>
        <w:rPr>
          <w:b w:val="0"/>
        </w:rPr>
      </w:pPr>
      <w:r w:rsidRPr="00343A1B">
        <w:rPr>
          <w:b w:val="0"/>
        </w:rPr>
        <w:t>5) ознакомиться с инструктивными материалами по техники безопасности.</w:t>
      </w:r>
    </w:p>
    <w:p w14:paraId="6C6C6593" w14:textId="77777777" w:rsidR="00EB383C" w:rsidRDefault="00EB383C" w:rsidP="00236C7A">
      <w:pPr>
        <w:pStyle w:val="a8"/>
        <w:tabs>
          <w:tab w:val="left" w:pos="1750"/>
        </w:tabs>
        <w:spacing w:before="4"/>
        <w:ind w:left="0" w:firstLine="0"/>
        <w:rPr>
          <w:sz w:val="26"/>
        </w:rPr>
      </w:pPr>
    </w:p>
    <w:p w14:paraId="1581A02E" w14:textId="77777777" w:rsidR="00502AD3" w:rsidRDefault="00502AD3" w:rsidP="00502AD3">
      <w:pPr>
        <w:pStyle w:val="a6"/>
        <w:spacing w:before="237" w:line="278" w:lineRule="auto"/>
        <w:ind w:left="0"/>
        <w:jc w:val="both"/>
        <w:rPr>
          <w:spacing w:val="23"/>
        </w:rPr>
      </w:pPr>
      <w:r>
        <w:rPr>
          <w:b/>
        </w:rPr>
        <w:t>Задание</w:t>
      </w:r>
      <w:r>
        <w:rPr>
          <w:b/>
          <w:spacing w:val="24"/>
        </w:rPr>
        <w:t xml:space="preserve"> №</w:t>
      </w:r>
      <w:r>
        <w:rPr>
          <w:b/>
        </w:rPr>
        <w:t>1</w:t>
      </w:r>
      <w:r>
        <w:t>.</w:t>
      </w:r>
      <w:r>
        <w:rPr>
          <w:spacing w:val="23"/>
        </w:rPr>
        <w:t xml:space="preserve"> </w:t>
      </w:r>
    </w:p>
    <w:p w14:paraId="28EACE38" w14:textId="77777777" w:rsidR="00502AD3" w:rsidRPr="00502AD3" w:rsidRDefault="00502AD3" w:rsidP="00502AD3">
      <w:pPr>
        <w:pStyle w:val="a6"/>
        <w:ind w:left="0"/>
        <w:jc w:val="both"/>
        <w:rPr>
          <w:b/>
          <w:spacing w:val="24"/>
        </w:rPr>
      </w:pPr>
      <w:r w:rsidRPr="00502AD3">
        <w:t>Ответьте</w:t>
      </w:r>
      <w:r w:rsidRPr="00502AD3">
        <w:rPr>
          <w:spacing w:val="24"/>
        </w:rPr>
        <w:t xml:space="preserve"> </w:t>
      </w:r>
      <w:r w:rsidRPr="00502AD3">
        <w:t>на</w:t>
      </w:r>
      <w:r w:rsidRPr="00502AD3">
        <w:rPr>
          <w:spacing w:val="23"/>
        </w:rPr>
        <w:t xml:space="preserve"> </w:t>
      </w:r>
      <w:r w:rsidRPr="00502AD3">
        <w:t>предложенные</w:t>
      </w:r>
      <w:r w:rsidRPr="00502AD3">
        <w:rPr>
          <w:spacing w:val="22"/>
        </w:rPr>
        <w:t xml:space="preserve"> </w:t>
      </w:r>
      <w:r w:rsidRPr="00502AD3">
        <w:t>ниже</w:t>
      </w:r>
      <w:r w:rsidRPr="00502AD3">
        <w:rPr>
          <w:spacing w:val="24"/>
        </w:rPr>
        <w:t xml:space="preserve"> </w:t>
      </w:r>
      <w:r w:rsidRPr="00502AD3">
        <w:t>вопросы</w:t>
      </w:r>
      <w:r w:rsidRPr="00502AD3">
        <w:rPr>
          <w:spacing w:val="31"/>
        </w:rPr>
        <w:t xml:space="preserve"> </w:t>
      </w:r>
      <w:r w:rsidRPr="00502AD3">
        <w:t>или</w:t>
      </w:r>
      <w:r w:rsidRPr="00502AD3">
        <w:rPr>
          <w:spacing w:val="21"/>
        </w:rPr>
        <w:t xml:space="preserve"> </w:t>
      </w:r>
      <w:r w:rsidRPr="00502AD3">
        <w:t>продолжите</w:t>
      </w:r>
      <w:r w:rsidRPr="00502AD3">
        <w:rPr>
          <w:spacing w:val="24"/>
        </w:rPr>
        <w:t xml:space="preserve"> </w:t>
      </w:r>
      <w:r w:rsidRPr="00502AD3">
        <w:t>фразу,</w:t>
      </w:r>
      <w:r w:rsidRPr="00502AD3">
        <w:rPr>
          <w:spacing w:val="-67"/>
        </w:rPr>
        <w:t xml:space="preserve"> </w:t>
      </w:r>
      <w:r w:rsidRPr="00502AD3">
        <w:t>используя</w:t>
      </w:r>
      <w:r w:rsidRPr="00502AD3">
        <w:rPr>
          <w:spacing w:val="-1"/>
        </w:rPr>
        <w:t xml:space="preserve"> </w:t>
      </w:r>
      <w:r w:rsidRPr="00502AD3">
        <w:t>Интернет-ресурс</w:t>
      </w:r>
      <w:r w:rsidRPr="00502AD3">
        <w:rPr>
          <w:spacing w:val="1"/>
        </w:rPr>
        <w:t xml:space="preserve"> </w:t>
      </w:r>
      <w:hyperlink r:id="rId9">
        <w:r w:rsidRPr="00502AD3">
          <w:rPr>
            <w:color w:val="0000FF"/>
            <w:u w:val="single" w:color="0000FF"/>
          </w:rPr>
          <w:t>www.intuit.ru</w:t>
        </w:r>
      </w:hyperlink>
      <w:r w:rsidRPr="00502AD3">
        <w:rPr>
          <w:color w:val="0000FF"/>
          <w:spacing w:val="1"/>
        </w:rPr>
        <w:t xml:space="preserve"> </w:t>
      </w:r>
      <w:r w:rsidRPr="00502AD3">
        <w:t>и СПС.</w:t>
      </w:r>
    </w:p>
    <w:p w14:paraId="52F5F516" w14:textId="77777777" w:rsidR="00502AD3" w:rsidRPr="00502AD3" w:rsidRDefault="00502AD3" w:rsidP="00502AD3">
      <w:pPr>
        <w:pStyle w:val="a8"/>
        <w:tabs>
          <w:tab w:val="left" w:pos="1350"/>
          <w:tab w:val="left" w:pos="9822"/>
        </w:tabs>
        <w:ind w:left="0" w:right="-2" w:firstLine="0"/>
        <w:jc w:val="both"/>
        <w:rPr>
          <w:sz w:val="26"/>
          <w:szCs w:val="26"/>
        </w:rPr>
      </w:pPr>
      <w:r w:rsidRPr="00502AD3">
        <w:rPr>
          <w:sz w:val="26"/>
          <w:szCs w:val="26"/>
        </w:rPr>
        <w:t>1. Организация,</w:t>
      </w:r>
      <w:r w:rsidRPr="00502AD3">
        <w:rPr>
          <w:spacing w:val="33"/>
          <w:sz w:val="26"/>
          <w:szCs w:val="26"/>
        </w:rPr>
        <w:t xml:space="preserve"> </w:t>
      </w:r>
      <w:r w:rsidRPr="00502AD3">
        <w:rPr>
          <w:sz w:val="26"/>
          <w:szCs w:val="26"/>
        </w:rPr>
        <w:t>осуществляющая</w:t>
      </w:r>
      <w:r w:rsidRPr="00502AD3">
        <w:rPr>
          <w:spacing w:val="34"/>
          <w:sz w:val="26"/>
          <w:szCs w:val="26"/>
        </w:rPr>
        <w:t xml:space="preserve"> </w:t>
      </w:r>
      <w:r w:rsidRPr="00502AD3">
        <w:rPr>
          <w:sz w:val="26"/>
          <w:szCs w:val="26"/>
        </w:rPr>
        <w:t>деятельность</w:t>
      </w:r>
      <w:r w:rsidRPr="00502AD3">
        <w:rPr>
          <w:spacing w:val="30"/>
          <w:sz w:val="26"/>
          <w:szCs w:val="26"/>
        </w:rPr>
        <w:t xml:space="preserve"> </w:t>
      </w:r>
      <w:r w:rsidRPr="00502AD3">
        <w:rPr>
          <w:sz w:val="26"/>
          <w:szCs w:val="26"/>
        </w:rPr>
        <w:t>по</w:t>
      </w:r>
      <w:r w:rsidRPr="00502AD3">
        <w:rPr>
          <w:spacing w:val="35"/>
          <w:sz w:val="26"/>
          <w:szCs w:val="26"/>
        </w:rPr>
        <w:t xml:space="preserve"> </w:t>
      </w:r>
      <w:r w:rsidRPr="00502AD3">
        <w:rPr>
          <w:sz w:val="26"/>
          <w:szCs w:val="26"/>
        </w:rPr>
        <w:t>аттестации</w:t>
      </w:r>
      <w:r w:rsidRPr="00502AD3">
        <w:rPr>
          <w:spacing w:val="32"/>
          <w:sz w:val="26"/>
          <w:szCs w:val="26"/>
        </w:rPr>
        <w:t xml:space="preserve"> </w:t>
      </w:r>
      <w:r w:rsidRPr="00502AD3">
        <w:rPr>
          <w:sz w:val="26"/>
          <w:szCs w:val="26"/>
        </w:rPr>
        <w:t>объектов</w:t>
      </w:r>
      <w:r w:rsidRPr="00502AD3">
        <w:rPr>
          <w:spacing w:val="-67"/>
          <w:sz w:val="26"/>
          <w:szCs w:val="26"/>
        </w:rPr>
        <w:t xml:space="preserve"> </w:t>
      </w:r>
      <w:r w:rsidRPr="00502AD3">
        <w:rPr>
          <w:sz w:val="26"/>
          <w:szCs w:val="26"/>
        </w:rPr>
        <w:t>информатизации</w:t>
      </w:r>
      <w:r w:rsidRPr="00502AD3">
        <w:rPr>
          <w:spacing w:val="-4"/>
          <w:sz w:val="26"/>
          <w:szCs w:val="26"/>
        </w:rPr>
        <w:t xml:space="preserve"> </w:t>
      </w:r>
      <w:r w:rsidRPr="00502AD3">
        <w:rPr>
          <w:sz w:val="26"/>
          <w:szCs w:val="26"/>
        </w:rPr>
        <w:t>по</w:t>
      </w:r>
      <w:r w:rsidRPr="00502AD3">
        <w:rPr>
          <w:spacing w:val="-2"/>
          <w:sz w:val="26"/>
          <w:szCs w:val="26"/>
        </w:rPr>
        <w:t xml:space="preserve"> </w:t>
      </w:r>
      <w:r w:rsidRPr="00502AD3">
        <w:rPr>
          <w:sz w:val="26"/>
          <w:szCs w:val="26"/>
        </w:rPr>
        <w:t>требованиям</w:t>
      </w:r>
      <w:r w:rsidRPr="00502AD3">
        <w:rPr>
          <w:spacing w:val="-3"/>
          <w:sz w:val="26"/>
          <w:szCs w:val="26"/>
        </w:rPr>
        <w:t xml:space="preserve"> </w:t>
      </w:r>
      <w:r w:rsidRPr="00502AD3">
        <w:rPr>
          <w:sz w:val="26"/>
          <w:szCs w:val="26"/>
        </w:rPr>
        <w:t>безопасности</w:t>
      </w:r>
    </w:p>
    <w:p w14:paraId="40C8366B" w14:textId="77777777" w:rsidR="00EB383C" w:rsidRPr="00502AD3" w:rsidRDefault="00502AD3" w:rsidP="00502AD3">
      <w:pPr>
        <w:pStyle w:val="a8"/>
        <w:tabs>
          <w:tab w:val="left" w:pos="1242"/>
          <w:tab w:val="left" w:pos="9991"/>
        </w:tabs>
        <w:ind w:left="0" w:firstLine="0"/>
        <w:jc w:val="both"/>
        <w:rPr>
          <w:sz w:val="26"/>
          <w:szCs w:val="26"/>
        </w:rPr>
      </w:pPr>
      <w:r w:rsidRPr="00502AD3">
        <w:rPr>
          <w:b/>
          <w:sz w:val="26"/>
          <w:szCs w:val="26"/>
        </w:rPr>
        <w:t>Объект</w:t>
      </w:r>
      <w:r w:rsidRPr="00502AD3">
        <w:rPr>
          <w:b/>
          <w:spacing w:val="-2"/>
          <w:sz w:val="26"/>
          <w:szCs w:val="26"/>
        </w:rPr>
        <w:t xml:space="preserve"> </w:t>
      </w:r>
      <w:r w:rsidRPr="00502AD3">
        <w:rPr>
          <w:b/>
          <w:sz w:val="26"/>
          <w:szCs w:val="26"/>
        </w:rPr>
        <w:t>информатизации</w:t>
      </w:r>
      <w:r w:rsidRPr="00502AD3">
        <w:rPr>
          <w:b/>
          <w:spacing w:val="-2"/>
          <w:sz w:val="26"/>
          <w:szCs w:val="26"/>
        </w:rPr>
        <w:t xml:space="preserve"> </w:t>
      </w:r>
      <w:r w:rsidRPr="00502AD3">
        <w:rPr>
          <w:sz w:val="26"/>
          <w:szCs w:val="26"/>
        </w:rPr>
        <w:t>–</w:t>
      </w:r>
      <w:r w:rsidRPr="00502AD3">
        <w:rPr>
          <w:spacing w:val="-3"/>
          <w:sz w:val="26"/>
          <w:szCs w:val="26"/>
        </w:rPr>
        <w:t xml:space="preserve"> </w:t>
      </w:r>
      <w:r w:rsidRPr="00502AD3">
        <w:rPr>
          <w:sz w:val="26"/>
          <w:szCs w:val="26"/>
        </w:rPr>
        <w:t>это</w:t>
      </w:r>
      <w:r w:rsidRPr="00502AD3">
        <w:rPr>
          <w:spacing w:val="-3"/>
          <w:sz w:val="26"/>
          <w:szCs w:val="26"/>
        </w:rPr>
        <w:t xml:space="preserve"> </w:t>
      </w:r>
    </w:p>
    <w:p w14:paraId="5BDC7026" w14:textId="77777777" w:rsidR="00EB383C" w:rsidRDefault="00502AD3" w:rsidP="00236C7A">
      <w:pPr>
        <w:pStyle w:val="a8"/>
        <w:tabs>
          <w:tab w:val="left" w:pos="1750"/>
        </w:tabs>
        <w:spacing w:before="4"/>
        <w:ind w:left="0" w:firstLine="0"/>
        <w:rPr>
          <w:sz w:val="26"/>
        </w:rPr>
      </w:pP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14:paraId="32C7545F" w14:textId="77777777" w:rsidR="00502AD3" w:rsidRDefault="00502AD3" w:rsidP="00502AD3">
      <w:pPr>
        <w:pStyle w:val="a8"/>
        <w:tabs>
          <w:tab w:val="left" w:pos="1750"/>
        </w:tabs>
        <w:spacing w:before="4"/>
        <w:ind w:left="0" w:firstLine="0"/>
        <w:rPr>
          <w:sz w:val="26"/>
        </w:rPr>
      </w:pPr>
      <w:r w:rsidRPr="00502AD3">
        <w:rPr>
          <w:b/>
          <w:sz w:val="26"/>
          <w:szCs w:val="26"/>
        </w:rPr>
        <w:t>Аттестация</w:t>
      </w:r>
      <w:r w:rsidRPr="00502AD3">
        <w:rPr>
          <w:b/>
          <w:spacing w:val="-5"/>
          <w:sz w:val="26"/>
          <w:szCs w:val="26"/>
        </w:rPr>
        <w:t xml:space="preserve"> </w:t>
      </w:r>
      <w:r w:rsidRPr="00502AD3">
        <w:rPr>
          <w:b/>
          <w:sz w:val="26"/>
          <w:szCs w:val="26"/>
        </w:rPr>
        <w:t>объектов</w:t>
      </w:r>
      <w:r w:rsidRPr="00502AD3">
        <w:rPr>
          <w:b/>
          <w:spacing w:val="-4"/>
          <w:sz w:val="26"/>
          <w:szCs w:val="26"/>
        </w:rPr>
        <w:t xml:space="preserve"> </w:t>
      </w:r>
      <w:r w:rsidRPr="00502AD3">
        <w:rPr>
          <w:b/>
          <w:sz w:val="26"/>
          <w:szCs w:val="26"/>
        </w:rPr>
        <w:t>информатизации</w:t>
      </w:r>
      <w:r w:rsidRPr="00502AD3">
        <w:rPr>
          <w:b/>
          <w:spacing w:val="-1"/>
          <w:sz w:val="26"/>
          <w:szCs w:val="26"/>
        </w:rPr>
        <w:t xml:space="preserve"> </w:t>
      </w:r>
      <w:r w:rsidRPr="00502AD3">
        <w:rPr>
          <w:b/>
          <w:sz w:val="26"/>
          <w:szCs w:val="26"/>
        </w:rPr>
        <w:t>–это</w:t>
      </w:r>
      <w:r w:rsidRPr="00DC2A5B">
        <w:t>__</w:t>
      </w:r>
      <w:r>
        <w:t>____________________________________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14:paraId="23FC8FF0" w14:textId="77777777" w:rsidR="00EB383C" w:rsidRDefault="00502AD3" w:rsidP="00502AD3">
      <w:pPr>
        <w:pStyle w:val="a8"/>
        <w:tabs>
          <w:tab w:val="left" w:pos="1750"/>
        </w:tabs>
        <w:spacing w:before="4"/>
        <w:ind w:left="0" w:firstLine="0"/>
        <w:jc w:val="both"/>
        <w:rPr>
          <w:sz w:val="28"/>
        </w:rPr>
      </w:pPr>
      <w:r w:rsidRPr="00502AD3">
        <w:rPr>
          <w:sz w:val="26"/>
          <w:szCs w:val="26"/>
        </w:rPr>
        <w:t>2</w:t>
      </w:r>
      <w:r>
        <w:rPr>
          <w:b/>
          <w:sz w:val="26"/>
          <w:szCs w:val="26"/>
        </w:rPr>
        <w:t xml:space="preserve">. </w:t>
      </w:r>
      <w:r w:rsidRPr="00502AD3">
        <w:rPr>
          <w:sz w:val="26"/>
          <w:szCs w:val="26"/>
        </w:rPr>
        <w:t>Аттестация</w:t>
      </w:r>
      <w:r w:rsidRPr="00502AD3">
        <w:rPr>
          <w:spacing w:val="39"/>
          <w:sz w:val="26"/>
          <w:szCs w:val="26"/>
        </w:rPr>
        <w:t xml:space="preserve"> </w:t>
      </w:r>
      <w:r w:rsidRPr="00502AD3">
        <w:rPr>
          <w:sz w:val="26"/>
          <w:szCs w:val="26"/>
        </w:rPr>
        <w:t>объектов</w:t>
      </w:r>
      <w:r w:rsidRPr="00502AD3">
        <w:rPr>
          <w:spacing w:val="37"/>
          <w:sz w:val="26"/>
          <w:szCs w:val="26"/>
        </w:rPr>
        <w:t xml:space="preserve"> </w:t>
      </w:r>
      <w:r w:rsidRPr="00502AD3">
        <w:rPr>
          <w:sz w:val="26"/>
          <w:szCs w:val="26"/>
        </w:rPr>
        <w:t>информатизации</w:t>
      </w:r>
      <w:r w:rsidRPr="00502AD3">
        <w:rPr>
          <w:spacing w:val="41"/>
          <w:sz w:val="26"/>
          <w:szCs w:val="26"/>
        </w:rPr>
        <w:t xml:space="preserve"> </w:t>
      </w:r>
      <w:r w:rsidRPr="00502AD3">
        <w:rPr>
          <w:sz w:val="26"/>
          <w:szCs w:val="26"/>
        </w:rPr>
        <w:t>по</w:t>
      </w:r>
      <w:r w:rsidRPr="00502AD3">
        <w:rPr>
          <w:spacing w:val="41"/>
          <w:sz w:val="26"/>
          <w:szCs w:val="26"/>
        </w:rPr>
        <w:t xml:space="preserve"> </w:t>
      </w:r>
      <w:r w:rsidRPr="00502AD3">
        <w:rPr>
          <w:sz w:val="26"/>
          <w:szCs w:val="26"/>
        </w:rPr>
        <w:t>требованиям</w:t>
      </w:r>
      <w:r w:rsidRPr="00502AD3">
        <w:rPr>
          <w:spacing w:val="40"/>
          <w:sz w:val="26"/>
          <w:szCs w:val="26"/>
        </w:rPr>
        <w:t xml:space="preserve"> </w:t>
      </w:r>
      <w:r w:rsidRPr="00502AD3">
        <w:rPr>
          <w:sz w:val="26"/>
          <w:szCs w:val="26"/>
        </w:rPr>
        <w:t>безопасности</w:t>
      </w:r>
      <w:r w:rsidRPr="00502AD3">
        <w:rPr>
          <w:spacing w:val="-67"/>
          <w:sz w:val="26"/>
          <w:szCs w:val="26"/>
        </w:rPr>
        <w:t xml:space="preserve"> </w:t>
      </w:r>
      <w:r w:rsidRPr="00502AD3">
        <w:rPr>
          <w:sz w:val="26"/>
          <w:szCs w:val="26"/>
        </w:rPr>
        <w:t>производится</w:t>
      </w:r>
      <w:r w:rsidRPr="00502AD3">
        <w:rPr>
          <w:spacing w:val="-4"/>
          <w:sz w:val="26"/>
          <w:szCs w:val="26"/>
        </w:rPr>
        <w:t xml:space="preserve"> </w:t>
      </w:r>
      <w:r w:rsidRPr="00502AD3">
        <w:rPr>
          <w:sz w:val="26"/>
          <w:szCs w:val="26"/>
        </w:rPr>
        <w:t>в</w:t>
      </w:r>
      <w:r w:rsidRPr="00502AD3">
        <w:rPr>
          <w:spacing w:val="-6"/>
          <w:sz w:val="26"/>
          <w:szCs w:val="26"/>
        </w:rPr>
        <w:t xml:space="preserve"> </w:t>
      </w:r>
      <w:r w:rsidRPr="00502AD3">
        <w:rPr>
          <w:sz w:val="26"/>
          <w:szCs w:val="26"/>
        </w:rPr>
        <w:t>соответствии</w:t>
      </w:r>
      <w:r w:rsidRPr="00502AD3">
        <w:rPr>
          <w:spacing w:val="-3"/>
          <w:sz w:val="26"/>
          <w:szCs w:val="26"/>
        </w:rPr>
        <w:t xml:space="preserve"> </w:t>
      </w:r>
      <w:r w:rsidRPr="00502AD3">
        <w:rPr>
          <w:sz w:val="26"/>
          <w:szCs w:val="26"/>
        </w:rPr>
        <w:t>с</w:t>
      </w:r>
      <w:r>
        <w:rPr>
          <w:sz w:val="28"/>
        </w:rPr>
        <w:t xml:space="preserve"> </w:t>
      </w:r>
    </w:p>
    <w:p w14:paraId="2B2AB258" w14:textId="77777777" w:rsidR="00502AD3" w:rsidRPr="00502AD3" w:rsidRDefault="00502AD3" w:rsidP="00502AD3">
      <w:pPr>
        <w:pStyle w:val="a8"/>
        <w:tabs>
          <w:tab w:val="left" w:pos="1750"/>
        </w:tabs>
        <w:spacing w:before="4"/>
        <w:ind w:left="0" w:firstLine="0"/>
        <w:jc w:val="both"/>
        <w:rPr>
          <w:b/>
          <w:sz w:val="26"/>
          <w:szCs w:val="26"/>
        </w:rPr>
      </w:pP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14:paraId="2008B0BD" w14:textId="77777777" w:rsidR="00502AD3" w:rsidRDefault="00502AD3" w:rsidP="00502AD3">
      <w:pPr>
        <w:pStyle w:val="a8"/>
        <w:tabs>
          <w:tab w:val="left" w:pos="1286"/>
        </w:tabs>
        <w:spacing w:line="276" w:lineRule="auto"/>
        <w:ind w:left="0" w:right="50" w:firstLine="0"/>
        <w:jc w:val="both"/>
        <w:rPr>
          <w:color w:val="000000" w:themeColor="text1"/>
          <w:sz w:val="26"/>
          <w:szCs w:val="26"/>
        </w:rPr>
      </w:pPr>
      <w:r w:rsidRPr="00502AD3">
        <w:rPr>
          <w:color w:val="000000" w:themeColor="text1"/>
          <w:sz w:val="26"/>
          <w:szCs w:val="26"/>
        </w:rPr>
        <w:t xml:space="preserve">3. Схема объекта информатизации, предоставляемая органу </w:t>
      </w:r>
      <w:proofErr w:type="gramStart"/>
      <w:r w:rsidRPr="00502AD3">
        <w:rPr>
          <w:color w:val="000000" w:themeColor="text1"/>
          <w:sz w:val="26"/>
          <w:szCs w:val="26"/>
        </w:rPr>
        <w:t>по аттестации</w:t>
      </w:r>
      <w:proofErr w:type="gramEnd"/>
      <w:r w:rsidRPr="00502AD3">
        <w:rPr>
          <w:color w:val="000000" w:themeColor="text1"/>
          <w:sz w:val="26"/>
          <w:szCs w:val="26"/>
        </w:rPr>
        <w:t xml:space="preserve"> включает</w:t>
      </w:r>
    </w:p>
    <w:p w14:paraId="0871032D" w14:textId="77777777" w:rsidR="00502AD3" w:rsidRPr="00502AD3" w:rsidRDefault="00502AD3" w:rsidP="00502AD3">
      <w:pPr>
        <w:pStyle w:val="a8"/>
        <w:tabs>
          <w:tab w:val="left" w:pos="1750"/>
        </w:tabs>
        <w:spacing w:before="4"/>
        <w:ind w:left="0" w:firstLine="0"/>
        <w:jc w:val="both"/>
        <w:rPr>
          <w:b/>
          <w:sz w:val="26"/>
          <w:szCs w:val="26"/>
        </w:rPr>
      </w:pP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14:paraId="729397E2" w14:textId="77777777" w:rsidR="00502AD3" w:rsidRDefault="00502AD3" w:rsidP="00502AD3">
      <w:pPr>
        <w:pStyle w:val="a8"/>
        <w:tabs>
          <w:tab w:val="left" w:pos="1286"/>
        </w:tabs>
        <w:spacing w:line="276" w:lineRule="auto"/>
        <w:ind w:left="0" w:right="50" w:firstLine="0"/>
        <w:jc w:val="both"/>
        <w:rPr>
          <w:color w:val="000000" w:themeColor="text1"/>
          <w:sz w:val="26"/>
          <w:szCs w:val="26"/>
        </w:rPr>
      </w:pPr>
    </w:p>
    <w:p w14:paraId="23369E55" w14:textId="77777777" w:rsidR="00502AD3" w:rsidRDefault="00502AD3" w:rsidP="00502AD3">
      <w:pPr>
        <w:pStyle w:val="a8"/>
        <w:tabs>
          <w:tab w:val="left" w:pos="1286"/>
        </w:tabs>
        <w:ind w:left="0" w:right="50" w:firstLine="0"/>
        <w:jc w:val="both"/>
        <w:rPr>
          <w:b/>
          <w:color w:val="000000" w:themeColor="text1"/>
          <w:sz w:val="26"/>
          <w:szCs w:val="26"/>
        </w:rPr>
      </w:pPr>
      <w:r w:rsidRPr="00502AD3">
        <w:rPr>
          <w:b/>
          <w:color w:val="000000" w:themeColor="text1"/>
          <w:sz w:val="26"/>
          <w:szCs w:val="26"/>
        </w:rPr>
        <w:t xml:space="preserve">Задание </w:t>
      </w:r>
      <w:r>
        <w:rPr>
          <w:b/>
          <w:color w:val="000000" w:themeColor="text1"/>
          <w:sz w:val="26"/>
          <w:szCs w:val="26"/>
        </w:rPr>
        <w:t xml:space="preserve">№ </w:t>
      </w:r>
      <w:r w:rsidRPr="00502AD3">
        <w:rPr>
          <w:b/>
          <w:color w:val="000000" w:themeColor="text1"/>
          <w:sz w:val="26"/>
          <w:szCs w:val="26"/>
        </w:rPr>
        <w:t xml:space="preserve">2. </w:t>
      </w:r>
    </w:p>
    <w:p w14:paraId="0164E5A5" w14:textId="77777777" w:rsidR="00502AD3" w:rsidRPr="00502AD3" w:rsidRDefault="00502AD3" w:rsidP="00502AD3">
      <w:pPr>
        <w:pStyle w:val="a8"/>
        <w:tabs>
          <w:tab w:val="left" w:pos="1286"/>
        </w:tabs>
        <w:ind w:left="0" w:right="50" w:firstLine="0"/>
        <w:jc w:val="both"/>
        <w:rPr>
          <w:i/>
          <w:color w:val="000000" w:themeColor="text1"/>
          <w:sz w:val="26"/>
          <w:szCs w:val="26"/>
        </w:rPr>
      </w:pPr>
      <w:r w:rsidRPr="00502AD3">
        <w:rPr>
          <w:color w:val="000000" w:themeColor="text1"/>
          <w:sz w:val="26"/>
          <w:szCs w:val="26"/>
        </w:rPr>
        <w:t xml:space="preserve">Ответьте на предложенные ниже вопросы, используя Интернет- ресурс </w:t>
      </w:r>
      <w:hyperlink r:id="rId10">
        <w:r w:rsidRPr="00502AD3">
          <w:rPr>
            <w:rStyle w:val="a3"/>
            <w:sz w:val="26"/>
            <w:szCs w:val="26"/>
          </w:rPr>
          <w:t>www.intuit.ru</w:t>
        </w:r>
      </w:hyperlink>
      <w:r w:rsidRPr="00502AD3">
        <w:rPr>
          <w:color w:val="000000" w:themeColor="text1"/>
          <w:sz w:val="26"/>
          <w:szCs w:val="26"/>
        </w:rPr>
        <w:t xml:space="preserve"> и СПС, выполнив задания, сохраните их в электронном документе под именем </w:t>
      </w:r>
      <w:r w:rsidRPr="00502AD3">
        <w:rPr>
          <w:i/>
          <w:color w:val="000000" w:themeColor="text1"/>
          <w:sz w:val="26"/>
          <w:szCs w:val="26"/>
        </w:rPr>
        <w:t>Аттестация объектов информатизации.</w:t>
      </w:r>
    </w:p>
    <w:p w14:paraId="16CA985A" w14:textId="77777777"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Каков перечень работ по аттестации?</w:t>
      </w:r>
    </w:p>
    <w:p w14:paraId="75436B04" w14:textId="77777777"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В структуру системы аттестации входят...</w:t>
      </w:r>
    </w:p>
    <w:p w14:paraId="366D783F" w14:textId="77777777"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Каковы функции органов по аттестации?</w:t>
      </w:r>
    </w:p>
    <w:p w14:paraId="20AAC774" w14:textId="77777777"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Какие функции ФСТЭК осуществляет в рамках системы аттестации?</w:t>
      </w:r>
    </w:p>
    <w:p w14:paraId="52B27A51" w14:textId="77777777" w:rsidR="00502AD3" w:rsidRPr="00502AD3" w:rsidRDefault="00502AD3" w:rsidP="00502AD3">
      <w:pPr>
        <w:pStyle w:val="a8"/>
        <w:numPr>
          <w:ilvl w:val="0"/>
          <w:numId w:val="18"/>
        </w:numPr>
        <w:tabs>
          <w:tab w:val="left" w:pos="0"/>
        </w:tabs>
        <w:ind w:left="0" w:right="50" w:firstLine="284"/>
        <w:jc w:val="both"/>
        <w:rPr>
          <w:color w:val="000000" w:themeColor="text1"/>
          <w:sz w:val="26"/>
          <w:szCs w:val="26"/>
        </w:rPr>
      </w:pPr>
      <w:r w:rsidRPr="00502AD3">
        <w:rPr>
          <w:color w:val="000000" w:themeColor="text1"/>
          <w:sz w:val="26"/>
          <w:szCs w:val="26"/>
        </w:rPr>
        <w:t>Какие документы заявитель предоставляет органу по аттестации для проведения испытаний?</w:t>
      </w:r>
    </w:p>
    <w:p w14:paraId="240B52B7" w14:textId="77777777"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Аттестат соответствия должен содержать...</w:t>
      </w:r>
    </w:p>
    <w:p w14:paraId="6170EF6D" w14:textId="77777777" w:rsidR="00502AD3" w:rsidRDefault="00502AD3" w:rsidP="00502AD3">
      <w:pPr>
        <w:pStyle w:val="a8"/>
        <w:tabs>
          <w:tab w:val="left" w:pos="1286"/>
        </w:tabs>
        <w:ind w:left="0" w:right="50" w:firstLine="0"/>
        <w:jc w:val="both"/>
        <w:rPr>
          <w:b/>
          <w:color w:val="000000" w:themeColor="text1"/>
          <w:sz w:val="26"/>
          <w:szCs w:val="26"/>
        </w:rPr>
      </w:pPr>
    </w:p>
    <w:p w14:paraId="449E043C" w14:textId="77777777" w:rsidR="00502AD3" w:rsidRDefault="00502AD3" w:rsidP="00502AD3">
      <w:pPr>
        <w:pStyle w:val="a8"/>
        <w:tabs>
          <w:tab w:val="left" w:pos="1286"/>
        </w:tabs>
        <w:ind w:left="0" w:right="50" w:firstLine="0"/>
        <w:jc w:val="both"/>
        <w:rPr>
          <w:b/>
          <w:color w:val="000000" w:themeColor="text1"/>
          <w:sz w:val="26"/>
          <w:szCs w:val="26"/>
        </w:rPr>
      </w:pPr>
    </w:p>
    <w:p w14:paraId="7D155141" w14:textId="77777777" w:rsidR="00502AD3" w:rsidRDefault="00502AD3" w:rsidP="00502AD3">
      <w:pPr>
        <w:pStyle w:val="a8"/>
        <w:tabs>
          <w:tab w:val="left" w:pos="1286"/>
        </w:tabs>
        <w:ind w:left="0" w:right="50" w:firstLine="0"/>
        <w:jc w:val="both"/>
        <w:rPr>
          <w:b/>
          <w:color w:val="000000" w:themeColor="text1"/>
          <w:sz w:val="26"/>
          <w:szCs w:val="26"/>
        </w:rPr>
      </w:pPr>
      <w:r w:rsidRPr="00502AD3">
        <w:rPr>
          <w:b/>
          <w:color w:val="000000" w:themeColor="text1"/>
          <w:sz w:val="26"/>
          <w:szCs w:val="26"/>
        </w:rPr>
        <w:lastRenderedPageBreak/>
        <w:t xml:space="preserve">Задание </w:t>
      </w:r>
      <w:r>
        <w:rPr>
          <w:b/>
          <w:color w:val="000000" w:themeColor="text1"/>
          <w:sz w:val="26"/>
          <w:szCs w:val="26"/>
        </w:rPr>
        <w:t xml:space="preserve">№ </w:t>
      </w:r>
      <w:r w:rsidRPr="00502AD3">
        <w:rPr>
          <w:b/>
          <w:color w:val="000000" w:themeColor="text1"/>
          <w:sz w:val="26"/>
          <w:szCs w:val="26"/>
        </w:rPr>
        <w:t xml:space="preserve">3. </w:t>
      </w:r>
    </w:p>
    <w:p w14:paraId="35DB1430" w14:textId="77777777" w:rsidR="00502AD3" w:rsidRPr="00502AD3" w:rsidRDefault="00502AD3" w:rsidP="00502AD3">
      <w:pPr>
        <w:pStyle w:val="a8"/>
        <w:tabs>
          <w:tab w:val="left" w:pos="1286"/>
        </w:tabs>
        <w:ind w:left="0" w:right="50" w:firstLine="0"/>
        <w:jc w:val="both"/>
        <w:rPr>
          <w:color w:val="000000" w:themeColor="text1"/>
          <w:sz w:val="26"/>
          <w:szCs w:val="26"/>
        </w:rPr>
      </w:pPr>
      <w:r w:rsidRPr="00502AD3">
        <w:rPr>
          <w:color w:val="000000" w:themeColor="text1"/>
          <w:sz w:val="26"/>
          <w:szCs w:val="26"/>
        </w:rPr>
        <w:t xml:space="preserve">Проанализируйте Положение по аттестации объектов информатизации по требованиям безопасности информации и сохраните в электронный документ формы нормативной документации под именем </w:t>
      </w:r>
      <w:r w:rsidRPr="00502AD3">
        <w:rPr>
          <w:i/>
          <w:color w:val="000000" w:themeColor="text1"/>
          <w:sz w:val="26"/>
          <w:szCs w:val="26"/>
        </w:rPr>
        <w:t>Документы аттестации</w:t>
      </w:r>
      <w:r w:rsidRPr="00502AD3">
        <w:rPr>
          <w:color w:val="000000" w:themeColor="text1"/>
          <w:sz w:val="26"/>
          <w:szCs w:val="26"/>
        </w:rPr>
        <w:t>.</w:t>
      </w:r>
    </w:p>
    <w:p w14:paraId="30A24CBB" w14:textId="77777777" w:rsidR="00502AD3" w:rsidRPr="00502AD3" w:rsidRDefault="00502AD3" w:rsidP="00502AD3">
      <w:pPr>
        <w:pStyle w:val="a8"/>
        <w:numPr>
          <w:ilvl w:val="0"/>
          <w:numId w:val="17"/>
        </w:numPr>
        <w:tabs>
          <w:tab w:val="left" w:pos="1286"/>
        </w:tabs>
        <w:spacing w:line="276" w:lineRule="auto"/>
        <w:ind w:right="50"/>
        <w:jc w:val="both"/>
        <w:rPr>
          <w:color w:val="000000" w:themeColor="text1"/>
          <w:sz w:val="26"/>
          <w:szCs w:val="26"/>
        </w:rPr>
      </w:pPr>
      <w:r w:rsidRPr="00502AD3">
        <w:rPr>
          <w:color w:val="000000" w:themeColor="text1"/>
          <w:sz w:val="26"/>
          <w:szCs w:val="26"/>
        </w:rPr>
        <w:t>Заявка на проведение аттестации объекта информатизации.</w:t>
      </w:r>
    </w:p>
    <w:p w14:paraId="5D666CDC" w14:textId="77777777" w:rsidR="00502AD3" w:rsidRPr="00502AD3" w:rsidRDefault="00502AD3" w:rsidP="00502AD3">
      <w:pPr>
        <w:pStyle w:val="a8"/>
        <w:numPr>
          <w:ilvl w:val="0"/>
          <w:numId w:val="17"/>
        </w:numPr>
        <w:tabs>
          <w:tab w:val="left" w:pos="1286"/>
        </w:tabs>
        <w:spacing w:line="276" w:lineRule="auto"/>
        <w:ind w:right="50"/>
        <w:jc w:val="both"/>
        <w:rPr>
          <w:color w:val="000000" w:themeColor="text1"/>
          <w:sz w:val="26"/>
          <w:szCs w:val="26"/>
        </w:rPr>
      </w:pPr>
      <w:r w:rsidRPr="00502AD3">
        <w:rPr>
          <w:color w:val="000000" w:themeColor="text1"/>
          <w:sz w:val="26"/>
          <w:szCs w:val="26"/>
        </w:rPr>
        <w:t>Аттестат соответствия.</w:t>
      </w:r>
    </w:p>
    <w:p w14:paraId="3D6B2656" w14:textId="77777777" w:rsidR="00502AD3" w:rsidRDefault="00502AD3" w:rsidP="00D8477E">
      <w:pPr>
        <w:pStyle w:val="a8"/>
        <w:tabs>
          <w:tab w:val="left" w:pos="1286"/>
        </w:tabs>
        <w:spacing w:line="276" w:lineRule="auto"/>
        <w:ind w:left="0" w:right="50" w:firstLine="0"/>
        <w:jc w:val="center"/>
        <w:rPr>
          <w:b/>
          <w:sz w:val="26"/>
          <w:szCs w:val="26"/>
        </w:rPr>
      </w:pPr>
    </w:p>
    <w:p w14:paraId="52AA9918" w14:textId="77777777" w:rsidR="00D8477E" w:rsidRDefault="00D8477E" w:rsidP="00D8477E">
      <w:pPr>
        <w:pStyle w:val="a8"/>
        <w:tabs>
          <w:tab w:val="left" w:pos="1286"/>
        </w:tabs>
        <w:spacing w:line="276" w:lineRule="auto"/>
        <w:ind w:left="0" w:right="50" w:firstLine="0"/>
        <w:jc w:val="center"/>
        <w:rPr>
          <w:b/>
          <w:sz w:val="26"/>
          <w:szCs w:val="26"/>
        </w:rPr>
      </w:pPr>
      <w:r>
        <w:rPr>
          <w:b/>
          <w:sz w:val="26"/>
          <w:szCs w:val="26"/>
        </w:rPr>
        <w:t>Темы докладов</w:t>
      </w:r>
    </w:p>
    <w:p w14:paraId="75BFFE1D" w14:textId="77777777" w:rsidR="000D323B" w:rsidRDefault="00EF7827" w:rsidP="00EF7827">
      <w:pPr>
        <w:pStyle w:val="a8"/>
        <w:tabs>
          <w:tab w:val="left" w:pos="1286"/>
        </w:tabs>
        <w:spacing w:line="276" w:lineRule="auto"/>
        <w:ind w:left="0" w:right="50" w:firstLine="0"/>
        <w:jc w:val="both"/>
        <w:rPr>
          <w:sz w:val="26"/>
          <w:szCs w:val="26"/>
        </w:rPr>
      </w:pPr>
      <w:r w:rsidRPr="00EF7827">
        <w:rPr>
          <w:sz w:val="26"/>
          <w:szCs w:val="26"/>
        </w:rPr>
        <w:t>1. Подготовки документов к сертификации</w:t>
      </w:r>
      <w:r>
        <w:rPr>
          <w:sz w:val="26"/>
          <w:szCs w:val="26"/>
        </w:rPr>
        <w:t>.</w:t>
      </w:r>
    </w:p>
    <w:p w14:paraId="61849AEA" w14:textId="77777777" w:rsidR="00EF7827" w:rsidRPr="00EF7827" w:rsidRDefault="00EF7827" w:rsidP="00EF7827">
      <w:pPr>
        <w:tabs>
          <w:tab w:val="left" w:pos="1286"/>
        </w:tabs>
        <w:spacing w:line="276" w:lineRule="auto"/>
        <w:ind w:right="50"/>
        <w:jc w:val="both"/>
        <w:rPr>
          <w:sz w:val="26"/>
          <w:szCs w:val="26"/>
        </w:rPr>
      </w:pPr>
      <w:r w:rsidRPr="00EF7827">
        <w:rPr>
          <w:sz w:val="26"/>
          <w:szCs w:val="26"/>
        </w:rPr>
        <w:t>2. По</w:t>
      </w:r>
      <w:r>
        <w:rPr>
          <w:sz w:val="26"/>
          <w:szCs w:val="26"/>
        </w:rPr>
        <w:t xml:space="preserve">дготовка документов к аттестации </w:t>
      </w:r>
      <w:r w:rsidRPr="00EF7827">
        <w:rPr>
          <w:sz w:val="26"/>
          <w:szCs w:val="26"/>
        </w:rPr>
        <w:t>объектов информатизации</w:t>
      </w:r>
      <w:r>
        <w:rPr>
          <w:sz w:val="26"/>
          <w:szCs w:val="26"/>
        </w:rPr>
        <w:t>.</w:t>
      </w:r>
    </w:p>
    <w:p w14:paraId="3737F0EE" w14:textId="77777777" w:rsidR="00EB383C" w:rsidRPr="00EF7827" w:rsidRDefault="00EB383C" w:rsidP="00236C7A">
      <w:pPr>
        <w:pStyle w:val="1"/>
        <w:tabs>
          <w:tab w:val="left" w:pos="10490"/>
        </w:tabs>
        <w:spacing w:before="72"/>
        <w:ind w:left="0" w:right="50"/>
        <w:rPr>
          <w:b w:val="0"/>
        </w:rPr>
      </w:pPr>
    </w:p>
    <w:p w14:paraId="78229FD7" w14:textId="77777777" w:rsidR="00EB383C" w:rsidRDefault="00EB383C" w:rsidP="00236C7A">
      <w:pPr>
        <w:pStyle w:val="1"/>
        <w:tabs>
          <w:tab w:val="left" w:pos="10490"/>
        </w:tabs>
        <w:spacing w:before="72"/>
        <w:ind w:left="0" w:right="50"/>
      </w:pPr>
    </w:p>
    <w:p w14:paraId="635B02F3" w14:textId="77777777" w:rsidR="00EB383C" w:rsidRDefault="00EB383C" w:rsidP="00236C7A">
      <w:pPr>
        <w:pStyle w:val="1"/>
        <w:tabs>
          <w:tab w:val="left" w:pos="10490"/>
        </w:tabs>
        <w:spacing w:before="72"/>
        <w:ind w:left="0" w:right="50"/>
      </w:pPr>
    </w:p>
    <w:p w14:paraId="358D0A41" w14:textId="77777777" w:rsidR="00E215FA" w:rsidRDefault="00E215FA" w:rsidP="00236C7A">
      <w:pPr>
        <w:pStyle w:val="1"/>
        <w:tabs>
          <w:tab w:val="left" w:pos="10490"/>
        </w:tabs>
        <w:spacing w:before="72"/>
        <w:ind w:left="0" w:right="50"/>
      </w:pPr>
    </w:p>
    <w:p w14:paraId="7ECF419E" w14:textId="77777777" w:rsidR="00E215FA" w:rsidRDefault="00E215FA" w:rsidP="00236C7A">
      <w:pPr>
        <w:pStyle w:val="1"/>
        <w:tabs>
          <w:tab w:val="left" w:pos="10490"/>
        </w:tabs>
        <w:spacing w:before="72"/>
        <w:ind w:left="0" w:right="50"/>
      </w:pPr>
    </w:p>
    <w:p w14:paraId="70153AB7" w14:textId="77777777" w:rsidR="00E215FA" w:rsidRDefault="00E215FA" w:rsidP="00236C7A">
      <w:pPr>
        <w:pStyle w:val="1"/>
        <w:tabs>
          <w:tab w:val="left" w:pos="10490"/>
        </w:tabs>
        <w:spacing w:before="72"/>
        <w:ind w:left="0" w:right="50"/>
      </w:pPr>
    </w:p>
    <w:p w14:paraId="797A631B" w14:textId="77777777" w:rsidR="00E215FA" w:rsidRDefault="00E215FA" w:rsidP="00236C7A">
      <w:pPr>
        <w:pStyle w:val="1"/>
        <w:tabs>
          <w:tab w:val="left" w:pos="10490"/>
        </w:tabs>
        <w:spacing w:before="72"/>
        <w:ind w:left="0" w:right="50"/>
      </w:pPr>
    </w:p>
    <w:p w14:paraId="673900E9" w14:textId="77777777" w:rsidR="00E215FA" w:rsidRDefault="00E215FA" w:rsidP="00236C7A">
      <w:pPr>
        <w:pStyle w:val="1"/>
        <w:tabs>
          <w:tab w:val="left" w:pos="10490"/>
        </w:tabs>
        <w:spacing w:before="72"/>
        <w:ind w:left="0" w:right="50"/>
      </w:pPr>
    </w:p>
    <w:p w14:paraId="10E4DF76" w14:textId="77777777" w:rsidR="00E215FA" w:rsidRDefault="00E215FA" w:rsidP="00236C7A">
      <w:pPr>
        <w:pStyle w:val="1"/>
        <w:tabs>
          <w:tab w:val="left" w:pos="10490"/>
        </w:tabs>
        <w:spacing w:before="72"/>
        <w:ind w:left="0" w:right="50"/>
      </w:pPr>
    </w:p>
    <w:p w14:paraId="375D6C2A" w14:textId="77777777" w:rsidR="00E215FA" w:rsidRDefault="00E215FA" w:rsidP="00236C7A">
      <w:pPr>
        <w:pStyle w:val="1"/>
        <w:tabs>
          <w:tab w:val="left" w:pos="10490"/>
        </w:tabs>
        <w:spacing w:before="72"/>
        <w:ind w:left="0" w:right="50"/>
      </w:pPr>
    </w:p>
    <w:p w14:paraId="160B46E0" w14:textId="77777777" w:rsidR="00E215FA" w:rsidRDefault="00E215FA" w:rsidP="00236C7A">
      <w:pPr>
        <w:pStyle w:val="1"/>
        <w:tabs>
          <w:tab w:val="left" w:pos="10490"/>
        </w:tabs>
        <w:spacing w:before="72"/>
        <w:ind w:left="0" w:right="50"/>
      </w:pPr>
    </w:p>
    <w:p w14:paraId="49AABB05" w14:textId="77777777" w:rsidR="00E215FA" w:rsidRDefault="00E215FA" w:rsidP="00236C7A">
      <w:pPr>
        <w:pStyle w:val="1"/>
        <w:tabs>
          <w:tab w:val="left" w:pos="10490"/>
        </w:tabs>
        <w:spacing w:before="72"/>
        <w:ind w:left="0" w:right="50"/>
      </w:pPr>
    </w:p>
    <w:p w14:paraId="35D578C6" w14:textId="77777777" w:rsidR="00E215FA" w:rsidRDefault="00E215FA" w:rsidP="00236C7A">
      <w:pPr>
        <w:pStyle w:val="1"/>
        <w:tabs>
          <w:tab w:val="left" w:pos="10490"/>
        </w:tabs>
        <w:spacing w:before="72"/>
        <w:ind w:left="0" w:right="50"/>
      </w:pPr>
    </w:p>
    <w:p w14:paraId="5987021E" w14:textId="77777777" w:rsidR="00E215FA" w:rsidRDefault="00E215FA" w:rsidP="00236C7A">
      <w:pPr>
        <w:pStyle w:val="1"/>
        <w:tabs>
          <w:tab w:val="left" w:pos="10490"/>
        </w:tabs>
        <w:spacing w:before="72"/>
        <w:ind w:left="0" w:right="50"/>
      </w:pPr>
    </w:p>
    <w:p w14:paraId="2B692FF6" w14:textId="77777777" w:rsidR="00E215FA" w:rsidRDefault="00E215FA" w:rsidP="00236C7A">
      <w:pPr>
        <w:pStyle w:val="1"/>
        <w:tabs>
          <w:tab w:val="left" w:pos="10490"/>
        </w:tabs>
        <w:spacing w:before="72"/>
        <w:ind w:left="0" w:right="50"/>
      </w:pPr>
    </w:p>
    <w:p w14:paraId="7D61BBE4" w14:textId="77777777" w:rsidR="00E215FA" w:rsidRDefault="00E215FA" w:rsidP="00236C7A">
      <w:pPr>
        <w:pStyle w:val="1"/>
        <w:tabs>
          <w:tab w:val="left" w:pos="10490"/>
        </w:tabs>
        <w:spacing w:before="72"/>
        <w:ind w:left="0" w:right="50"/>
      </w:pPr>
    </w:p>
    <w:p w14:paraId="29721DA1" w14:textId="77777777" w:rsidR="00E215FA" w:rsidRDefault="00E215FA" w:rsidP="00236C7A">
      <w:pPr>
        <w:pStyle w:val="1"/>
        <w:tabs>
          <w:tab w:val="left" w:pos="10490"/>
        </w:tabs>
        <w:spacing w:before="72"/>
        <w:ind w:left="0" w:right="50"/>
      </w:pPr>
    </w:p>
    <w:p w14:paraId="19E77073" w14:textId="77777777" w:rsidR="00E215FA" w:rsidRDefault="00E215FA" w:rsidP="00236C7A">
      <w:pPr>
        <w:pStyle w:val="1"/>
        <w:tabs>
          <w:tab w:val="left" w:pos="10490"/>
        </w:tabs>
        <w:spacing w:before="72"/>
        <w:ind w:left="0" w:right="50"/>
      </w:pPr>
    </w:p>
    <w:p w14:paraId="5ED19FC7" w14:textId="77777777" w:rsidR="00E215FA" w:rsidRDefault="00E215FA" w:rsidP="00236C7A">
      <w:pPr>
        <w:pStyle w:val="1"/>
        <w:tabs>
          <w:tab w:val="left" w:pos="10490"/>
        </w:tabs>
        <w:spacing w:before="72"/>
        <w:ind w:left="0" w:right="50"/>
      </w:pPr>
    </w:p>
    <w:p w14:paraId="2AEB7162" w14:textId="77777777" w:rsidR="00E215FA" w:rsidRDefault="00E215FA" w:rsidP="00236C7A">
      <w:pPr>
        <w:pStyle w:val="1"/>
        <w:tabs>
          <w:tab w:val="left" w:pos="10490"/>
        </w:tabs>
        <w:spacing w:before="72"/>
        <w:ind w:left="0" w:right="50"/>
      </w:pPr>
    </w:p>
    <w:p w14:paraId="25697925" w14:textId="77777777" w:rsidR="00E215FA" w:rsidRDefault="00E215FA" w:rsidP="00236C7A">
      <w:pPr>
        <w:pStyle w:val="1"/>
        <w:tabs>
          <w:tab w:val="left" w:pos="10490"/>
        </w:tabs>
        <w:spacing w:before="72"/>
        <w:ind w:left="0" w:right="50"/>
      </w:pPr>
    </w:p>
    <w:p w14:paraId="5A59514A" w14:textId="77777777" w:rsidR="00E215FA" w:rsidRDefault="00E215FA" w:rsidP="00236C7A">
      <w:pPr>
        <w:pStyle w:val="1"/>
        <w:tabs>
          <w:tab w:val="left" w:pos="10490"/>
        </w:tabs>
        <w:spacing w:before="72"/>
        <w:ind w:left="0" w:right="50"/>
      </w:pPr>
    </w:p>
    <w:p w14:paraId="2F905D59" w14:textId="77777777" w:rsidR="00E215FA" w:rsidRDefault="00E215FA" w:rsidP="00236C7A">
      <w:pPr>
        <w:pStyle w:val="1"/>
        <w:tabs>
          <w:tab w:val="left" w:pos="10490"/>
        </w:tabs>
        <w:spacing w:before="72"/>
        <w:ind w:left="0" w:right="50"/>
      </w:pPr>
    </w:p>
    <w:p w14:paraId="5059F486" w14:textId="77777777" w:rsidR="00E215FA" w:rsidRDefault="00E215FA" w:rsidP="00236C7A">
      <w:pPr>
        <w:pStyle w:val="1"/>
        <w:tabs>
          <w:tab w:val="left" w:pos="10490"/>
        </w:tabs>
        <w:spacing w:before="72"/>
        <w:ind w:left="0" w:right="50"/>
      </w:pPr>
    </w:p>
    <w:p w14:paraId="2606A6AD" w14:textId="77777777" w:rsidR="00E215FA" w:rsidRDefault="00E215FA" w:rsidP="00236C7A">
      <w:pPr>
        <w:pStyle w:val="1"/>
        <w:tabs>
          <w:tab w:val="left" w:pos="10490"/>
        </w:tabs>
        <w:spacing w:before="72"/>
        <w:ind w:left="0" w:right="50"/>
      </w:pPr>
    </w:p>
    <w:p w14:paraId="68350733" w14:textId="77777777" w:rsidR="00EB383C" w:rsidRDefault="00EB383C" w:rsidP="00236C7A">
      <w:pPr>
        <w:pStyle w:val="1"/>
        <w:tabs>
          <w:tab w:val="left" w:pos="10490"/>
        </w:tabs>
        <w:spacing w:before="72"/>
        <w:ind w:left="0" w:right="50"/>
      </w:pPr>
    </w:p>
    <w:p w14:paraId="55620CE3" w14:textId="77777777" w:rsidR="00154B63" w:rsidRDefault="00154B63" w:rsidP="00236C7A">
      <w:pPr>
        <w:pStyle w:val="1"/>
        <w:tabs>
          <w:tab w:val="left" w:pos="10490"/>
        </w:tabs>
        <w:spacing w:before="72"/>
        <w:ind w:left="0" w:right="50"/>
      </w:pPr>
    </w:p>
    <w:p w14:paraId="2D9546BE" w14:textId="77777777" w:rsidR="00EB383C" w:rsidRDefault="00EB383C" w:rsidP="00236C7A">
      <w:pPr>
        <w:pStyle w:val="1"/>
        <w:tabs>
          <w:tab w:val="left" w:pos="10490"/>
        </w:tabs>
        <w:spacing w:before="72"/>
        <w:ind w:left="0" w:right="50"/>
      </w:pPr>
    </w:p>
    <w:p w14:paraId="52C7BE8A" w14:textId="77777777" w:rsidR="00EB383C" w:rsidRDefault="00502AD3" w:rsidP="00236C7A">
      <w:pPr>
        <w:pStyle w:val="1"/>
        <w:tabs>
          <w:tab w:val="left" w:pos="10490"/>
        </w:tabs>
        <w:spacing w:before="72"/>
        <w:ind w:left="0" w:right="50"/>
      </w:pPr>
      <w:r>
        <w:lastRenderedPageBreak/>
        <w:t xml:space="preserve">ПРАКТИЧЕСКОЕ ЗАНЯТИЕ </w:t>
      </w:r>
      <w:r w:rsidR="00EB383C">
        <w:t>№</w:t>
      </w:r>
      <w:r w:rsidR="00EB383C">
        <w:rPr>
          <w:spacing w:val="-6"/>
        </w:rPr>
        <w:t xml:space="preserve"> 11</w:t>
      </w:r>
      <w:r w:rsidR="00EB383C">
        <w:t>.</w:t>
      </w:r>
    </w:p>
    <w:p w14:paraId="53E593F7" w14:textId="77777777" w:rsidR="00EB383C" w:rsidRDefault="00EB383C" w:rsidP="00236C7A">
      <w:pPr>
        <w:pStyle w:val="1"/>
        <w:ind w:left="0"/>
      </w:pPr>
      <w:r>
        <w:rPr>
          <w:color w:val="000000"/>
        </w:rPr>
        <w:t>Основные виды технических каналов утечки информации</w:t>
      </w:r>
    </w:p>
    <w:p w14:paraId="296A50C9" w14:textId="77777777" w:rsidR="00EB383C" w:rsidRDefault="00EB383C" w:rsidP="00236C7A">
      <w:pPr>
        <w:pStyle w:val="1"/>
        <w:ind w:left="0"/>
      </w:pPr>
    </w:p>
    <w:p w14:paraId="6EA9F1A1" w14:textId="77777777" w:rsidR="00EB383C" w:rsidRDefault="00EB383C" w:rsidP="00236C7A">
      <w:pPr>
        <w:pStyle w:val="1"/>
        <w:ind w:left="0"/>
      </w:pPr>
      <w:r>
        <w:t>Теоретическая</w:t>
      </w:r>
      <w:r>
        <w:rPr>
          <w:spacing w:val="-6"/>
        </w:rPr>
        <w:t xml:space="preserve"> </w:t>
      </w:r>
      <w:r>
        <w:t>часть</w:t>
      </w:r>
    </w:p>
    <w:p w14:paraId="08A799B0"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rStyle w:val="first-letter"/>
          <w:rFonts w:eastAsiaTheme="majorEastAsia"/>
          <w:color w:val="000000" w:themeColor="text1"/>
          <w:sz w:val="26"/>
          <w:szCs w:val="26"/>
        </w:rPr>
        <w:t>Д</w:t>
      </w:r>
      <w:r>
        <w:rPr>
          <w:color w:val="000000" w:themeColor="text1"/>
          <w:sz w:val="26"/>
          <w:szCs w:val="26"/>
        </w:rPr>
        <w:t>еятельность любой компании неразрывно связана с использованием информационных технологий, разнообразной аппаратуры, вычислительной техники и современных средств связи. Существует реальная угроза потери конфиденциальных данных через технический канал утечки информации (ТКУИ). Для кражи данных злоумышленники устанавливают электромагнитные прослушивающие устройства («жучки»), незаконно подсоединяются к служебным линиям телефонной связи, используют оптические приборы и другие средства технической разведки.</w:t>
      </w:r>
    </w:p>
    <w:p w14:paraId="20BFB381" w14:textId="77777777" w:rsidR="00EB383C" w:rsidRDefault="00EB383C" w:rsidP="00236C7A">
      <w:pPr>
        <w:pStyle w:val="2"/>
        <w:shd w:val="clear" w:color="auto" w:fill="FFFFFF"/>
        <w:spacing w:before="0" w:line="276" w:lineRule="auto"/>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Основные элементы ТКУИ</w:t>
      </w:r>
    </w:p>
    <w:p w14:paraId="75562909"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Технический канал утечки коммерческой информации и персональных данных включает такие элементы, как:</w:t>
      </w:r>
    </w:p>
    <w:p w14:paraId="057141EC"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Источник сигнала, содержащего информацию, доступ к которой ограничен. «Первичные сигналы» (звуковые, тепловые, оптические и другие) производятся техническими средствами, используемыми на предприятии. Информационный сигнал может исходить от самого объекта (в виде побочных излучений) или возникать в результате отражения направленных на него электромагнитных волн. Сигнал может поступать также от специально установленного «закладного» устройства («закладки»);</w:t>
      </w:r>
    </w:p>
    <w:p w14:paraId="64FAB3C1"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Среда распространения информации.  Это акустические, электромагнитные поля, воздушное пространство и другие среды, обладающие определенными физическими свойствами и техническими параметрами. Основными характеристиками среды распространения информации являются:</w:t>
      </w:r>
    </w:p>
    <w:p w14:paraId="00CED5B9" w14:textId="77777777" w:rsidR="00EB383C" w:rsidRPr="00154B63"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sidRPr="00154B63">
        <w:rPr>
          <w:bCs/>
          <w:color w:val="000000" w:themeColor="text1"/>
          <w:sz w:val="26"/>
          <w:szCs w:val="26"/>
        </w:rPr>
        <w:t>a)</w:t>
      </w:r>
      <w:r w:rsidRPr="00154B63">
        <w:rPr>
          <w:color w:val="000000" w:themeColor="text1"/>
          <w:sz w:val="26"/>
          <w:szCs w:val="26"/>
        </w:rPr>
        <w:t> частотность передачи сигнала;</w:t>
      </w:r>
    </w:p>
    <w:p w14:paraId="19E9CF2F" w14:textId="77777777" w:rsidR="00EB383C" w:rsidRPr="00154B63" w:rsidRDefault="00EB383C" w:rsidP="00236C7A">
      <w:pPr>
        <w:spacing w:line="276" w:lineRule="auto"/>
        <w:ind w:firstLine="709"/>
        <w:jc w:val="both"/>
        <w:rPr>
          <w:color w:val="000000" w:themeColor="text1"/>
          <w:sz w:val="26"/>
          <w:szCs w:val="26"/>
        </w:rPr>
      </w:pPr>
      <w:r w:rsidRPr="00154B63">
        <w:rPr>
          <w:bCs/>
          <w:color w:val="000000" w:themeColor="text1"/>
          <w:sz w:val="26"/>
          <w:szCs w:val="26"/>
          <w:shd w:val="clear" w:color="auto" w:fill="FFFFFF"/>
        </w:rPr>
        <w:t>b)</w:t>
      </w:r>
      <w:r w:rsidRPr="00154B63">
        <w:rPr>
          <w:color w:val="000000" w:themeColor="text1"/>
          <w:sz w:val="26"/>
          <w:szCs w:val="26"/>
          <w:shd w:val="clear" w:color="auto" w:fill="FFFFFF"/>
        </w:rPr>
        <w:t> скорость затухания сигнала в канале утечки (степень ослабления на единицу расстояния);</w:t>
      </w:r>
    </w:p>
    <w:p w14:paraId="39BE01A9" w14:textId="77777777" w:rsidR="00EB383C" w:rsidRPr="00154B63" w:rsidRDefault="00EB383C" w:rsidP="00236C7A">
      <w:pPr>
        <w:spacing w:line="276" w:lineRule="auto"/>
        <w:ind w:firstLine="709"/>
        <w:jc w:val="both"/>
        <w:rPr>
          <w:color w:val="000000" w:themeColor="text1"/>
          <w:sz w:val="26"/>
          <w:szCs w:val="26"/>
        </w:rPr>
      </w:pPr>
      <w:r w:rsidRPr="00154B63">
        <w:rPr>
          <w:bCs/>
          <w:color w:val="000000" w:themeColor="text1"/>
          <w:sz w:val="26"/>
          <w:szCs w:val="26"/>
          <w:shd w:val="clear" w:color="auto" w:fill="FFFFFF"/>
        </w:rPr>
        <w:t>c)</w:t>
      </w:r>
      <w:r w:rsidRPr="00154B63">
        <w:rPr>
          <w:color w:val="000000" w:themeColor="text1"/>
          <w:sz w:val="26"/>
          <w:szCs w:val="26"/>
          <w:shd w:val="clear" w:color="auto" w:fill="FFFFFF"/>
        </w:rPr>
        <w:t> мощность помех и их характер;</w:t>
      </w:r>
    </w:p>
    <w:p w14:paraId="49528F97" w14:textId="77777777" w:rsidR="00EB383C" w:rsidRDefault="00EB383C" w:rsidP="00236C7A">
      <w:pPr>
        <w:spacing w:line="276" w:lineRule="auto"/>
        <w:ind w:firstLine="709"/>
        <w:jc w:val="both"/>
        <w:rPr>
          <w:color w:val="000000" w:themeColor="text1"/>
          <w:sz w:val="26"/>
          <w:szCs w:val="26"/>
        </w:rPr>
      </w:pPr>
      <w:r w:rsidRPr="00154B63">
        <w:rPr>
          <w:bCs/>
          <w:color w:val="000000" w:themeColor="text1"/>
          <w:sz w:val="26"/>
          <w:szCs w:val="26"/>
          <w:shd w:val="clear" w:color="auto" w:fill="FFFFFF"/>
        </w:rPr>
        <w:t>d)</w:t>
      </w:r>
      <w:r>
        <w:rPr>
          <w:color w:val="000000" w:themeColor="text1"/>
          <w:sz w:val="26"/>
          <w:szCs w:val="26"/>
          <w:shd w:val="clear" w:color="auto" w:fill="FFFFFF"/>
        </w:rPr>
        <w:t> наличие физических препятствий на пути прохождения сигнала.</w:t>
      </w:r>
    </w:p>
    <w:p w14:paraId="7F5B7841" w14:textId="77777777" w:rsidR="00EB383C" w:rsidRDefault="00EB383C" w:rsidP="00236C7A">
      <w:pPr>
        <w:spacing w:line="276" w:lineRule="auto"/>
        <w:ind w:firstLine="709"/>
        <w:jc w:val="both"/>
        <w:rPr>
          <w:color w:val="000000" w:themeColor="text1"/>
          <w:sz w:val="26"/>
          <w:szCs w:val="26"/>
        </w:rPr>
      </w:pPr>
      <w:r>
        <w:rPr>
          <w:color w:val="000000" w:themeColor="text1"/>
          <w:sz w:val="26"/>
          <w:szCs w:val="26"/>
        </w:rPr>
        <w:t xml:space="preserve">- Такая среда может быть однородной (воздух, металл, бетон, вода) или неоднородной </w:t>
      </w:r>
      <w:proofErr w:type="gramStart"/>
      <w:r>
        <w:rPr>
          <w:color w:val="000000" w:themeColor="text1"/>
          <w:sz w:val="26"/>
          <w:szCs w:val="26"/>
        </w:rPr>
        <w:t>   (</w:t>
      </w:r>
      <w:proofErr w:type="gramEnd"/>
      <w:r>
        <w:rPr>
          <w:color w:val="000000" w:themeColor="text1"/>
          <w:sz w:val="26"/>
          <w:szCs w:val="26"/>
        </w:rPr>
        <w:t>состоящей из нескольких последовательно расположенных сред разной природы).</w:t>
      </w:r>
    </w:p>
    <w:p w14:paraId="73216519" w14:textId="77777777" w:rsidR="00EB383C" w:rsidRDefault="00EB383C" w:rsidP="00236C7A">
      <w:pPr>
        <w:spacing w:line="276" w:lineRule="auto"/>
        <w:ind w:firstLine="709"/>
        <w:jc w:val="both"/>
        <w:rPr>
          <w:color w:val="000000" w:themeColor="text1"/>
          <w:sz w:val="26"/>
          <w:szCs w:val="26"/>
        </w:rPr>
      </w:pPr>
      <w:r>
        <w:rPr>
          <w:color w:val="000000" w:themeColor="text1"/>
          <w:sz w:val="26"/>
          <w:szCs w:val="26"/>
        </w:rPr>
        <w:t>- Приемник (средство перехвата информации) – так называемый «объект угрозы». Приемное устройство улавливает нужный сигнал, усиливает его, считывает информацию и переводит ее в форму, удобную для восприятия.</w:t>
      </w:r>
    </w:p>
    <w:p w14:paraId="63306A4A"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Территория, на которой возможна утечка информации и перехват информационного сигнала, считается «опасной зоной».</w:t>
      </w:r>
    </w:p>
    <w:p w14:paraId="536A7C9D" w14:textId="77777777" w:rsidR="00EB383C" w:rsidRDefault="00EB383C" w:rsidP="00236C7A">
      <w:pPr>
        <w:pStyle w:val="2"/>
        <w:shd w:val="clear" w:color="auto" w:fill="FFFFFF"/>
        <w:spacing w:before="0" w:line="276" w:lineRule="auto"/>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lastRenderedPageBreak/>
        <w:t>Разновидности ТКУИ</w:t>
      </w:r>
    </w:p>
    <w:p w14:paraId="373B63CF"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xml:space="preserve">Для получения секретной информации злоумышленники пользуются техническими </w:t>
      </w:r>
      <w:proofErr w:type="gramStart"/>
      <w:r>
        <w:rPr>
          <w:color w:val="000000" w:themeColor="text1"/>
          <w:sz w:val="26"/>
          <w:szCs w:val="26"/>
        </w:rPr>
        <w:t>каналами  различных</w:t>
      </w:r>
      <w:proofErr w:type="gramEnd"/>
      <w:r>
        <w:rPr>
          <w:color w:val="000000" w:themeColor="text1"/>
          <w:sz w:val="26"/>
          <w:szCs w:val="26"/>
        </w:rPr>
        <w:t xml:space="preserve"> видов, в том числе такими как:</w:t>
      </w:r>
    </w:p>
    <w:p w14:paraId="7C70CEB1"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Оптические (передаются световые сигналы в видимом и инфракрасном диапазоне);</w:t>
      </w:r>
    </w:p>
    <w:p w14:paraId="0EB65BFB"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xml:space="preserve">- Радиоэлектронные. Передача информации происходит с помощью электрических </w:t>
      </w:r>
      <w:proofErr w:type="gramStart"/>
      <w:r>
        <w:rPr>
          <w:color w:val="000000" w:themeColor="text1"/>
          <w:sz w:val="26"/>
          <w:szCs w:val="26"/>
        </w:rPr>
        <w:t>и  электромагнитных</w:t>
      </w:r>
      <w:proofErr w:type="gramEnd"/>
      <w:r>
        <w:rPr>
          <w:color w:val="000000" w:themeColor="text1"/>
          <w:sz w:val="26"/>
          <w:szCs w:val="26"/>
        </w:rPr>
        <w:t xml:space="preserve"> полей. Носителями сигналов являются электроны и электромагнитные волны радиодиапазона;</w:t>
      </w:r>
    </w:p>
    <w:p w14:paraId="04F37372"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Акустические. Носителями информационных сигналов в таком канале являются акустические волны с ультразвуковым, звуковым и инфракрасным частотным диапазоном;</w:t>
      </w:r>
    </w:p>
    <w:p w14:paraId="0AA085EE"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Материально-вещественные. Происходит утечка вещественной информации о составе и свойствах продукции, производимой на секретном предприятии. Объектами информации, утечка которой происходит по материально-вещественному каналу, являются бракованные изделия и отходы производства, случайно попадающие за пределы рабочей зоны. Для получения информации злоумышленники пользуются техническими устройствами, а также методами химического, физико-химического и биологического анализа собранных образцов.</w:t>
      </w:r>
    </w:p>
    <w:p w14:paraId="4B3EA0B3"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В зависимости от ценности информации, передаваемой по техническому каналу, различают информативные, малоинформативные и неинформативные ТКУИ.</w:t>
      </w:r>
    </w:p>
    <w:p w14:paraId="3CA7D76F"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Существуют каналы, утечка информации в которых происходит постоянно или эпизодически. Причинами случайных утечек конфиденциальной информации становятся:</w:t>
      </w:r>
    </w:p>
    <w:p w14:paraId="0E008017"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Повреждение техники и коммуникаций, используемых в процессе хранения, обработки и передачи информации;</w:t>
      </w:r>
    </w:p>
    <w:p w14:paraId="443E9FC3"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Выход из строя вспомогательных средств и систем, связанных с охраной объекта, обеспечением пожарной безопасности, очисткой и кондиционированием воздуха в рабочих помещениях;</w:t>
      </w:r>
    </w:p>
    <w:p w14:paraId="3183D887"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Возникновение «микрофонного эффекта» – физического явления, связанного с преобразованием акустических колебаний в электрический сигнал. Пользуясь специальными техническими приспособлениями, злоумышленники могут улавливать подобные сигналы и перехватывать секретную информацию.</w:t>
      </w:r>
    </w:p>
    <w:p w14:paraId="2A1680F8"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Возможно возникновение естественной и искусственно созданной утечки информации.</w:t>
      </w:r>
    </w:p>
    <w:p w14:paraId="3C5E8056" w14:textId="77777777"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Естественная утечка может произойти из-за несовершенства техники, используемой при обработке информации.</w:t>
      </w:r>
    </w:p>
    <w:p w14:paraId="106E3FB5" w14:textId="77777777" w:rsidR="00EB383C" w:rsidRPr="00E215FA" w:rsidRDefault="00EB383C" w:rsidP="00E215F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Утечка, созданная преднамеренно, происходит в результате подсоединения внешних разведывательных устройств к линиям связи, а также дистанционного зондирования объектов информации.</w:t>
      </w:r>
    </w:p>
    <w:p w14:paraId="708EBBC6" w14:textId="77777777" w:rsidR="00EB383C" w:rsidRDefault="00EB383C" w:rsidP="00236C7A">
      <w:pPr>
        <w:pStyle w:val="1"/>
        <w:ind w:left="0"/>
      </w:pPr>
      <w:r>
        <w:lastRenderedPageBreak/>
        <w:t>Вопросы</w:t>
      </w:r>
      <w:r>
        <w:rPr>
          <w:spacing w:val="-10"/>
        </w:rPr>
        <w:t xml:space="preserve"> </w:t>
      </w:r>
      <w:r>
        <w:t>к</w:t>
      </w:r>
      <w:r>
        <w:rPr>
          <w:spacing w:val="-6"/>
        </w:rPr>
        <w:t xml:space="preserve"> </w:t>
      </w:r>
      <w:r>
        <w:t>практическому</w:t>
      </w:r>
      <w:r>
        <w:rPr>
          <w:spacing w:val="-1"/>
        </w:rPr>
        <w:t xml:space="preserve"> </w:t>
      </w:r>
      <w:r>
        <w:t>занятию</w:t>
      </w:r>
    </w:p>
    <w:p w14:paraId="2EC67D89" w14:textId="77777777" w:rsidR="00EB383C" w:rsidRDefault="00EB383C" w:rsidP="00236C7A">
      <w:pPr>
        <w:pStyle w:val="1"/>
        <w:ind w:left="0"/>
      </w:pPr>
    </w:p>
    <w:p w14:paraId="0FCACC1C" w14:textId="77777777" w:rsidR="00EB383C" w:rsidRDefault="00EB383C" w:rsidP="00236C7A">
      <w:pPr>
        <w:pStyle w:val="1"/>
        <w:ind w:left="0"/>
        <w:jc w:val="both"/>
      </w:pPr>
    </w:p>
    <w:p w14:paraId="720511C1" w14:textId="77777777"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14:paraId="4787132C" w14:textId="77777777" w:rsidR="00502AD3" w:rsidRDefault="00502AD3" w:rsidP="00502AD3">
      <w:pPr>
        <w:pStyle w:val="a6"/>
        <w:ind w:left="0"/>
        <w:jc w:val="both"/>
        <w:rPr>
          <w:b/>
          <w:spacing w:val="28"/>
        </w:rPr>
      </w:pPr>
      <w:r>
        <w:rPr>
          <w:b/>
        </w:rPr>
        <w:t>Задание</w:t>
      </w:r>
      <w:r>
        <w:rPr>
          <w:b/>
          <w:spacing w:val="26"/>
        </w:rPr>
        <w:t xml:space="preserve"> № </w:t>
      </w:r>
      <w:r>
        <w:rPr>
          <w:b/>
        </w:rPr>
        <w:t>1.</w:t>
      </w:r>
      <w:r>
        <w:rPr>
          <w:b/>
          <w:spacing w:val="28"/>
        </w:rPr>
        <w:t xml:space="preserve"> </w:t>
      </w:r>
    </w:p>
    <w:p w14:paraId="23F754C8" w14:textId="77777777" w:rsidR="00502AD3" w:rsidRDefault="00502AD3" w:rsidP="00502AD3">
      <w:pPr>
        <w:pStyle w:val="a6"/>
        <w:ind w:left="0"/>
        <w:jc w:val="both"/>
      </w:pPr>
      <w:r>
        <w:t>Ответьте</w:t>
      </w:r>
      <w:r>
        <w:rPr>
          <w:spacing w:val="27"/>
        </w:rPr>
        <w:t xml:space="preserve"> </w:t>
      </w:r>
      <w:r>
        <w:t>на</w:t>
      </w:r>
      <w:r>
        <w:rPr>
          <w:spacing w:val="25"/>
        </w:rPr>
        <w:t xml:space="preserve"> </w:t>
      </w:r>
      <w:r>
        <w:t>предложенные</w:t>
      </w:r>
      <w:r>
        <w:rPr>
          <w:spacing w:val="26"/>
        </w:rPr>
        <w:t xml:space="preserve"> </w:t>
      </w:r>
      <w:r>
        <w:t>ниже</w:t>
      </w:r>
      <w:r>
        <w:rPr>
          <w:spacing w:val="28"/>
        </w:rPr>
        <w:t xml:space="preserve"> </w:t>
      </w:r>
      <w:r>
        <w:t>вопросы</w:t>
      </w:r>
      <w:r>
        <w:rPr>
          <w:spacing w:val="31"/>
        </w:rPr>
        <w:t xml:space="preserve"> </w:t>
      </w:r>
      <w:r>
        <w:t>или</w:t>
      </w:r>
      <w:r>
        <w:rPr>
          <w:spacing w:val="26"/>
        </w:rPr>
        <w:t xml:space="preserve"> </w:t>
      </w:r>
      <w:r>
        <w:t>продолжите</w:t>
      </w:r>
      <w:r>
        <w:rPr>
          <w:spacing w:val="-67"/>
        </w:rPr>
        <w:t xml:space="preserve"> </w:t>
      </w:r>
      <w:r>
        <w:t>высказывания,</w:t>
      </w:r>
      <w:r>
        <w:rPr>
          <w:spacing w:val="-5"/>
        </w:rPr>
        <w:t xml:space="preserve"> </w:t>
      </w:r>
      <w:r>
        <w:t>используя</w:t>
      </w:r>
      <w:r>
        <w:rPr>
          <w:spacing w:val="-1"/>
        </w:rPr>
        <w:t xml:space="preserve"> </w:t>
      </w:r>
      <w:r>
        <w:t xml:space="preserve">Интернет-ресурс </w:t>
      </w:r>
      <w:hyperlink r:id="rId11">
        <w:r>
          <w:rPr>
            <w:color w:val="0000FF"/>
            <w:u w:val="single" w:color="0000FF"/>
          </w:rPr>
          <w:t>www.intuit.ru</w:t>
        </w:r>
      </w:hyperlink>
      <w:r>
        <w:rPr>
          <w:color w:val="0000FF"/>
          <w:spacing w:val="69"/>
        </w:rPr>
        <w:t xml:space="preserve"> </w:t>
      </w:r>
      <w:r>
        <w:t>и</w:t>
      </w:r>
      <w:r>
        <w:rPr>
          <w:spacing w:val="-3"/>
        </w:rPr>
        <w:t xml:space="preserve"> </w:t>
      </w:r>
      <w:r>
        <w:t>СПС.</w:t>
      </w:r>
    </w:p>
    <w:p w14:paraId="627C2F4E" w14:textId="77777777" w:rsidR="00502AD3" w:rsidRDefault="00502AD3" w:rsidP="00502AD3">
      <w:pPr>
        <w:pStyle w:val="a8"/>
        <w:tabs>
          <w:tab w:val="left" w:pos="1522"/>
          <w:tab w:val="left" w:pos="10423"/>
        </w:tabs>
        <w:ind w:left="0" w:firstLine="0"/>
        <w:rPr>
          <w:sz w:val="14"/>
        </w:rPr>
      </w:pPr>
      <w:r>
        <w:rPr>
          <w:b/>
          <w:i/>
          <w:sz w:val="28"/>
        </w:rPr>
        <w:t>Утечка</w:t>
      </w:r>
      <w:r>
        <w:rPr>
          <w:b/>
          <w:i/>
          <w:spacing w:val="-2"/>
          <w:sz w:val="28"/>
        </w:rPr>
        <w:t xml:space="preserve"> </w:t>
      </w:r>
      <w:r>
        <w:rPr>
          <w:sz w:val="28"/>
        </w:rPr>
        <w:t>–</w:t>
      </w:r>
      <w:r>
        <w:rPr>
          <w:spacing w:val="-2"/>
          <w:sz w:val="28"/>
        </w:rPr>
        <w:t xml:space="preserve"> </w:t>
      </w:r>
      <w:r>
        <w:rPr>
          <w:sz w:val="28"/>
        </w:rPr>
        <w:t>это</w:t>
      </w:r>
      <w:r>
        <w:rPr>
          <w:spacing w:val="1"/>
          <w:sz w:val="28"/>
        </w:rPr>
        <w:t xml:space="preserve"> </w:t>
      </w:r>
      <w:r>
        <w:rPr>
          <w:sz w:val="28"/>
          <w:u w:val="single"/>
        </w:rPr>
        <w:t xml:space="preserve"> </w:t>
      </w: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14:paraId="512FBB72" w14:textId="77777777" w:rsidR="00502AD3" w:rsidRDefault="00502AD3" w:rsidP="00502AD3">
      <w:pPr>
        <w:tabs>
          <w:tab w:val="left" w:pos="10483"/>
        </w:tabs>
        <w:rPr>
          <w:sz w:val="28"/>
          <w:u w:val="single"/>
        </w:rPr>
      </w:pPr>
      <w:r>
        <w:rPr>
          <w:b/>
          <w:i/>
          <w:sz w:val="28"/>
        </w:rPr>
        <w:t>Утечка</w:t>
      </w:r>
      <w:r>
        <w:rPr>
          <w:b/>
          <w:i/>
          <w:spacing w:val="-1"/>
          <w:sz w:val="28"/>
        </w:rPr>
        <w:t xml:space="preserve"> </w:t>
      </w:r>
      <w:r>
        <w:rPr>
          <w:b/>
          <w:i/>
          <w:sz w:val="28"/>
        </w:rPr>
        <w:t>по</w:t>
      </w:r>
      <w:r>
        <w:rPr>
          <w:b/>
          <w:i/>
          <w:spacing w:val="-7"/>
          <w:sz w:val="28"/>
        </w:rPr>
        <w:t xml:space="preserve"> </w:t>
      </w:r>
      <w:r>
        <w:rPr>
          <w:b/>
          <w:i/>
          <w:sz w:val="28"/>
        </w:rPr>
        <w:t>техническому</w:t>
      </w:r>
      <w:r>
        <w:rPr>
          <w:b/>
          <w:i/>
          <w:spacing w:val="-2"/>
          <w:sz w:val="28"/>
        </w:rPr>
        <w:t xml:space="preserve"> </w:t>
      </w:r>
      <w:r>
        <w:rPr>
          <w:b/>
          <w:i/>
          <w:sz w:val="28"/>
        </w:rPr>
        <w:t>каналу</w:t>
      </w:r>
      <w:r>
        <w:rPr>
          <w:b/>
          <w:i/>
          <w:spacing w:val="-1"/>
          <w:sz w:val="28"/>
        </w:rPr>
        <w:t xml:space="preserve"> </w:t>
      </w:r>
      <w:r>
        <w:rPr>
          <w:sz w:val="28"/>
        </w:rPr>
        <w:t>–</w:t>
      </w:r>
      <w:r>
        <w:rPr>
          <w:spacing w:val="-1"/>
          <w:sz w:val="28"/>
        </w:rPr>
        <w:t xml:space="preserve"> </w:t>
      </w:r>
      <w:r>
        <w:rPr>
          <w:sz w:val="28"/>
        </w:rPr>
        <w:t>это</w:t>
      </w:r>
      <w:r>
        <w:rPr>
          <w:spacing w:val="-1"/>
          <w:sz w:val="28"/>
        </w:rPr>
        <w:t xml:space="preserve"> </w:t>
      </w:r>
      <w:r>
        <w:rPr>
          <w:sz w:val="28"/>
          <w:u w:val="single"/>
        </w:rPr>
        <w:t xml:space="preserve"> </w:t>
      </w: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14:paraId="2F36E4C6" w14:textId="77777777" w:rsidR="00502AD3" w:rsidRDefault="00502AD3" w:rsidP="00502AD3">
      <w:pPr>
        <w:tabs>
          <w:tab w:val="left" w:pos="10483"/>
        </w:tabs>
        <w:rPr>
          <w:sz w:val="28"/>
          <w:u w:val="single"/>
        </w:rPr>
      </w:pPr>
    </w:p>
    <w:p w14:paraId="67F34A08" w14:textId="77777777" w:rsidR="00502AD3" w:rsidRPr="00502AD3" w:rsidRDefault="00502AD3" w:rsidP="00502AD3">
      <w:pPr>
        <w:tabs>
          <w:tab w:val="left" w:pos="10483"/>
        </w:tabs>
        <w:rPr>
          <w:b/>
          <w:sz w:val="28"/>
        </w:rPr>
      </w:pPr>
      <w:r w:rsidRPr="00502AD3">
        <w:rPr>
          <w:b/>
          <w:sz w:val="28"/>
        </w:rPr>
        <w:t>Задание № 2.</w:t>
      </w:r>
    </w:p>
    <w:p w14:paraId="7B6C0765" w14:textId="77777777" w:rsidR="00502AD3" w:rsidRDefault="00502AD3" w:rsidP="00502AD3">
      <w:pPr>
        <w:tabs>
          <w:tab w:val="left" w:pos="10483"/>
        </w:tabs>
        <w:jc w:val="both"/>
        <w:rPr>
          <w:sz w:val="28"/>
        </w:rPr>
      </w:pPr>
      <w:r>
        <w:rPr>
          <w:sz w:val="28"/>
        </w:rPr>
        <w:t xml:space="preserve">Изобразите схематически структуру технического канала </w:t>
      </w:r>
      <w:r>
        <w:rPr>
          <w:spacing w:val="-1"/>
          <w:sz w:val="28"/>
        </w:rPr>
        <w:t>утечки</w:t>
      </w:r>
      <w:r>
        <w:rPr>
          <w:spacing w:val="-67"/>
          <w:sz w:val="28"/>
        </w:rPr>
        <w:t xml:space="preserve"> </w:t>
      </w:r>
      <w:r>
        <w:rPr>
          <w:sz w:val="28"/>
        </w:rPr>
        <w:t>информации.</w:t>
      </w:r>
    </w:p>
    <w:p w14:paraId="7A649C82" w14:textId="77777777" w:rsidR="00502AD3" w:rsidRDefault="00502AD3" w:rsidP="00502AD3">
      <w:pPr>
        <w:tabs>
          <w:tab w:val="left" w:pos="10483"/>
        </w:tabs>
        <w:jc w:val="both"/>
        <w:rPr>
          <w:sz w:val="28"/>
        </w:rPr>
      </w:pPr>
    </w:p>
    <w:p w14:paraId="00D519F2" w14:textId="77777777" w:rsidR="00502AD3" w:rsidRDefault="00502AD3" w:rsidP="00502AD3">
      <w:pPr>
        <w:tabs>
          <w:tab w:val="left" w:pos="10483"/>
        </w:tabs>
        <w:jc w:val="both"/>
        <w:rPr>
          <w:b/>
          <w:sz w:val="28"/>
        </w:rPr>
      </w:pPr>
      <w:r>
        <w:rPr>
          <w:b/>
          <w:sz w:val="28"/>
        </w:rPr>
        <w:t>Задание № 3.</w:t>
      </w:r>
    </w:p>
    <w:p w14:paraId="0A510FFD" w14:textId="77777777" w:rsidR="00502AD3" w:rsidRPr="00502AD3" w:rsidRDefault="00502AD3" w:rsidP="00502AD3">
      <w:pPr>
        <w:tabs>
          <w:tab w:val="left" w:pos="10483"/>
        </w:tabs>
        <w:jc w:val="both"/>
        <w:rPr>
          <w:sz w:val="28"/>
        </w:rPr>
      </w:pPr>
      <w:r w:rsidRPr="00502AD3">
        <w:rPr>
          <w:sz w:val="28"/>
        </w:rPr>
        <w:t>Изобразите аналоговый и цифровой сигналы.</w:t>
      </w: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335"/>
      </w:tblGrid>
      <w:tr w:rsidR="008D4F4E" w:rsidRPr="008D4F4E" w14:paraId="4407B529" w14:textId="77777777" w:rsidTr="008D4F4E">
        <w:trPr>
          <w:trHeight w:val="2612"/>
          <w:jc w:val="center"/>
        </w:trPr>
        <w:tc>
          <w:tcPr>
            <w:tcW w:w="2411" w:type="dxa"/>
          </w:tcPr>
          <w:p w14:paraId="62DF23CB" w14:textId="77777777" w:rsidR="008D4F4E" w:rsidRPr="008D4F4E" w:rsidRDefault="008D4F4E" w:rsidP="008D4F4E">
            <w:pPr>
              <w:pStyle w:val="a8"/>
              <w:tabs>
                <w:tab w:val="left" w:pos="1750"/>
              </w:tabs>
              <w:spacing w:before="4"/>
              <w:jc w:val="both"/>
              <w:rPr>
                <w:b/>
                <w:sz w:val="26"/>
                <w:szCs w:val="26"/>
              </w:rPr>
            </w:pPr>
          </w:p>
          <w:p w14:paraId="256D01A5" w14:textId="77777777" w:rsidR="008D4F4E" w:rsidRPr="008D4F4E" w:rsidRDefault="008D4F4E" w:rsidP="008D4F4E">
            <w:pPr>
              <w:pStyle w:val="a8"/>
              <w:tabs>
                <w:tab w:val="left" w:pos="1750"/>
              </w:tabs>
              <w:spacing w:before="4"/>
              <w:ind w:left="0"/>
              <w:jc w:val="both"/>
              <w:rPr>
                <w:b/>
                <w:sz w:val="26"/>
                <w:szCs w:val="26"/>
              </w:rPr>
            </w:pPr>
            <w:r w:rsidRPr="008D4F4E">
              <w:rPr>
                <w:b/>
                <w:sz w:val="26"/>
                <w:szCs w:val="26"/>
              </w:rPr>
              <w:t>Аналоговый сигнал</w:t>
            </w:r>
          </w:p>
        </w:tc>
        <w:tc>
          <w:tcPr>
            <w:tcW w:w="7335" w:type="dxa"/>
          </w:tcPr>
          <w:p w14:paraId="61E4DF78" w14:textId="77777777" w:rsidR="008D4F4E" w:rsidRPr="008D4F4E" w:rsidRDefault="008D4F4E" w:rsidP="008D4F4E">
            <w:pPr>
              <w:pStyle w:val="a8"/>
              <w:tabs>
                <w:tab w:val="left" w:pos="1750"/>
              </w:tabs>
              <w:jc w:val="both"/>
              <w:rPr>
                <w:b/>
                <w:sz w:val="26"/>
                <w:szCs w:val="26"/>
              </w:rPr>
            </w:pPr>
          </w:p>
          <w:p w14:paraId="245DF834" w14:textId="77777777" w:rsidR="008D4F4E" w:rsidRPr="008D4F4E" w:rsidRDefault="008D4F4E" w:rsidP="008D4F4E">
            <w:pPr>
              <w:pStyle w:val="a8"/>
              <w:tabs>
                <w:tab w:val="left" w:pos="1750"/>
              </w:tabs>
              <w:spacing w:before="4"/>
              <w:ind w:left="0"/>
              <w:jc w:val="both"/>
              <w:rPr>
                <w:b/>
                <w:sz w:val="26"/>
                <w:szCs w:val="26"/>
              </w:rPr>
            </w:pPr>
            <w:r w:rsidRPr="008D4F4E">
              <w:rPr>
                <w:b/>
                <w:noProof/>
                <w:sz w:val="26"/>
                <w:szCs w:val="26"/>
                <w:lang w:eastAsia="ru-RU"/>
              </w:rPr>
              <mc:AlternateContent>
                <mc:Choice Requires="wpg">
                  <w:drawing>
                    <wp:inline distT="0" distB="0" distL="0" distR="0" wp14:anchorId="0946C2D0" wp14:editId="7AAC5E94">
                      <wp:extent cx="3147060" cy="1302385"/>
                      <wp:effectExtent l="0" t="9525" r="5715" b="2540"/>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7060" cy="1302385"/>
                                <a:chOff x="0" y="0"/>
                                <a:chExt cx="4956" cy="2051"/>
                              </a:xfrm>
                            </wpg:grpSpPr>
                            <wps:wsp>
                              <wps:cNvPr id="15" name="Freeform 15"/>
                              <wps:cNvSpPr>
                                <a:spLocks/>
                              </wps:cNvSpPr>
                              <wps:spPr bwMode="auto">
                                <a:xfrm>
                                  <a:off x="0" y="0"/>
                                  <a:ext cx="4956" cy="2051"/>
                                </a:xfrm>
                                <a:custGeom>
                                  <a:avLst/>
                                  <a:gdLst>
                                    <a:gd name="T0" fmla="*/ 4956 w 4956"/>
                                    <a:gd name="T1" fmla="*/ 1991 h 2051"/>
                                    <a:gd name="T2" fmla="*/ 4936 w 4956"/>
                                    <a:gd name="T3" fmla="*/ 1981 h 2051"/>
                                    <a:gd name="T4" fmla="*/ 4836 w 4956"/>
                                    <a:gd name="T5" fmla="*/ 1931 h 2051"/>
                                    <a:gd name="T6" fmla="*/ 4836 w 4956"/>
                                    <a:gd name="T7" fmla="*/ 1981 h 2051"/>
                                    <a:gd name="T8" fmla="*/ 70 w 4956"/>
                                    <a:gd name="T9" fmla="*/ 1981 h 2051"/>
                                    <a:gd name="T10" fmla="*/ 70 w 4956"/>
                                    <a:gd name="T11" fmla="*/ 120 h 2051"/>
                                    <a:gd name="T12" fmla="*/ 120 w 4956"/>
                                    <a:gd name="T13" fmla="*/ 120 h 2051"/>
                                    <a:gd name="T14" fmla="*/ 110 w 4956"/>
                                    <a:gd name="T15" fmla="*/ 100 h 2051"/>
                                    <a:gd name="T16" fmla="*/ 60 w 4956"/>
                                    <a:gd name="T17" fmla="*/ 0 h 2051"/>
                                    <a:gd name="T18" fmla="*/ 0 w 4956"/>
                                    <a:gd name="T19" fmla="*/ 120 h 2051"/>
                                    <a:gd name="T20" fmla="*/ 50 w 4956"/>
                                    <a:gd name="T21" fmla="*/ 120 h 2051"/>
                                    <a:gd name="T22" fmla="*/ 50 w 4956"/>
                                    <a:gd name="T23" fmla="*/ 1991 h 2051"/>
                                    <a:gd name="T24" fmla="*/ 60 w 4956"/>
                                    <a:gd name="T25" fmla="*/ 1991 h 2051"/>
                                    <a:gd name="T26" fmla="*/ 60 w 4956"/>
                                    <a:gd name="T27" fmla="*/ 2001 h 2051"/>
                                    <a:gd name="T28" fmla="*/ 4836 w 4956"/>
                                    <a:gd name="T29" fmla="*/ 2001 h 2051"/>
                                    <a:gd name="T30" fmla="*/ 4836 w 4956"/>
                                    <a:gd name="T31" fmla="*/ 2051 h 2051"/>
                                    <a:gd name="T32" fmla="*/ 4936 w 4956"/>
                                    <a:gd name="T33" fmla="*/ 2001 h 2051"/>
                                    <a:gd name="T34" fmla="*/ 4956 w 4956"/>
                                    <a:gd name="T35" fmla="*/ 1991 h 20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956" h="2051">
                                      <a:moveTo>
                                        <a:pt x="4956" y="1991"/>
                                      </a:moveTo>
                                      <a:lnTo>
                                        <a:pt x="4936" y="1981"/>
                                      </a:lnTo>
                                      <a:lnTo>
                                        <a:pt x="4836" y="1931"/>
                                      </a:lnTo>
                                      <a:lnTo>
                                        <a:pt x="4836" y="1981"/>
                                      </a:lnTo>
                                      <a:lnTo>
                                        <a:pt x="70" y="1981"/>
                                      </a:lnTo>
                                      <a:lnTo>
                                        <a:pt x="70" y="120"/>
                                      </a:lnTo>
                                      <a:lnTo>
                                        <a:pt x="120" y="120"/>
                                      </a:lnTo>
                                      <a:lnTo>
                                        <a:pt x="110" y="100"/>
                                      </a:lnTo>
                                      <a:lnTo>
                                        <a:pt x="60" y="0"/>
                                      </a:lnTo>
                                      <a:lnTo>
                                        <a:pt x="0" y="120"/>
                                      </a:lnTo>
                                      <a:lnTo>
                                        <a:pt x="50" y="120"/>
                                      </a:lnTo>
                                      <a:lnTo>
                                        <a:pt x="50" y="1991"/>
                                      </a:lnTo>
                                      <a:lnTo>
                                        <a:pt x="60" y="1991"/>
                                      </a:lnTo>
                                      <a:lnTo>
                                        <a:pt x="60" y="2001"/>
                                      </a:lnTo>
                                      <a:lnTo>
                                        <a:pt x="4836" y="2001"/>
                                      </a:lnTo>
                                      <a:lnTo>
                                        <a:pt x="4836" y="2051"/>
                                      </a:lnTo>
                                      <a:lnTo>
                                        <a:pt x="4936" y="2001"/>
                                      </a:lnTo>
                                      <a:lnTo>
                                        <a:pt x="4956" y="19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3BF7B" id="Группа 14" o:spid="_x0000_s1026" style="width:247.8pt;height:102.55pt;mso-position-horizontal-relative:char;mso-position-vertical-relative:line" coordsize="4956,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">
                      <v:shape id="Freeform 15" o:spid="_x0000_s1027" style="position:absolute;width:4956;height:2051;visibility:visible;mso-wrap-style:square;v-text-anchor:top" coordsize="4956,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" path="m4956,1991r-20,-10l4836,1931r,50l70,1981,70,120r50,l110,100,60,,,120r50,l50,1991r10,l60,2001r4776,l4836,2051r100,-50l4956,1991xe" fillcolor="black" stroked="f">
                        <v:path arrowok="t" o:connecttype="custom" o:connectlocs="4956,1991;4936,1981;4836,1931;4836,1981;70,1981;70,120;120,120;110,100;60,0;0,120;50,120;50,1991;60,1991;60,2001;4836,2001;4836,2051;4936,2001;4956,1991" o:connectangles="0,0,0,0,0,0,0,0,0,0,0,0,0,0,0,0,0,0"/>
                      </v:shape>
                      <w10:anchorlock/>
                    </v:group>
                  </w:pict>
                </mc:Fallback>
              </mc:AlternateContent>
            </w:r>
          </w:p>
        </w:tc>
      </w:tr>
      <w:tr w:rsidR="008D4F4E" w:rsidRPr="008D4F4E" w14:paraId="38E37C72" w14:textId="77777777" w:rsidTr="008D4F4E">
        <w:trPr>
          <w:trHeight w:val="2549"/>
          <w:jc w:val="center"/>
        </w:trPr>
        <w:tc>
          <w:tcPr>
            <w:tcW w:w="2411" w:type="dxa"/>
          </w:tcPr>
          <w:p w14:paraId="76BDD0AA" w14:textId="77777777" w:rsidR="008D4F4E" w:rsidRPr="008D4F4E" w:rsidRDefault="008D4F4E" w:rsidP="008D4F4E">
            <w:pPr>
              <w:pStyle w:val="a8"/>
              <w:tabs>
                <w:tab w:val="left" w:pos="1750"/>
              </w:tabs>
              <w:spacing w:before="4"/>
              <w:jc w:val="both"/>
              <w:rPr>
                <w:b/>
                <w:sz w:val="26"/>
                <w:szCs w:val="26"/>
              </w:rPr>
            </w:pPr>
          </w:p>
          <w:p w14:paraId="6AFB03BD" w14:textId="77777777" w:rsidR="008D4F4E" w:rsidRPr="008D4F4E" w:rsidRDefault="008D4F4E" w:rsidP="008D4F4E">
            <w:pPr>
              <w:pStyle w:val="a8"/>
              <w:tabs>
                <w:tab w:val="left" w:pos="1750"/>
              </w:tabs>
              <w:spacing w:before="4"/>
              <w:ind w:left="0"/>
              <w:jc w:val="both"/>
              <w:rPr>
                <w:b/>
                <w:sz w:val="26"/>
                <w:szCs w:val="26"/>
              </w:rPr>
            </w:pPr>
            <w:r w:rsidRPr="008D4F4E">
              <w:rPr>
                <w:b/>
                <w:sz w:val="26"/>
                <w:szCs w:val="26"/>
              </w:rPr>
              <w:t>Цифровой сигнал</w:t>
            </w:r>
          </w:p>
        </w:tc>
        <w:tc>
          <w:tcPr>
            <w:tcW w:w="7335" w:type="dxa"/>
          </w:tcPr>
          <w:p w14:paraId="3ACB5EC6" w14:textId="77777777" w:rsidR="008D4F4E" w:rsidRPr="008D4F4E" w:rsidRDefault="008D4F4E" w:rsidP="008D4F4E">
            <w:pPr>
              <w:pStyle w:val="a8"/>
              <w:tabs>
                <w:tab w:val="left" w:pos="1750"/>
              </w:tabs>
              <w:spacing w:before="4"/>
              <w:jc w:val="both"/>
              <w:rPr>
                <w:b/>
                <w:sz w:val="26"/>
                <w:szCs w:val="26"/>
              </w:rPr>
            </w:pPr>
          </w:p>
          <w:p w14:paraId="26FFA82D" w14:textId="77777777" w:rsidR="008D4F4E" w:rsidRPr="008D4F4E" w:rsidRDefault="008D4F4E" w:rsidP="008D4F4E">
            <w:pPr>
              <w:pStyle w:val="a8"/>
              <w:tabs>
                <w:tab w:val="left" w:pos="1750"/>
              </w:tabs>
              <w:spacing w:before="4"/>
              <w:ind w:left="0"/>
              <w:jc w:val="both"/>
              <w:rPr>
                <w:b/>
                <w:sz w:val="26"/>
                <w:szCs w:val="26"/>
              </w:rPr>
            </w:pPr>
            <w:r w:rsidRPr="008D4F4E">
              <w:rPr>
                <w:b/>
                <w:noProof/>
                <w:sz w:val="26"/>
                <w:szCs w:val="26"/>
                <w:lang w:eastAsia="ru-RU"/>
              </w:rPr>
              <mc:AlternateContent>
                <mc:Choice Requires="wpg">
                  <w:drawing>
                    <wp:inline distT="0" distB="0" distL="0" distR="0" wp14:anchorId="41B55CBC" wp14:editId="65B373A2">
                      <wp:extent cx="3147060" cy="1302385"/>
                      <wp:effectExtent l="0" t="9525" r="5715" b="2540"/>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7060" cy="1302385"/>
                                <a:chOff x="0" y="0"/>
                                <a:chExt cx="4956" cy="2051"/>
                              </a:xfrm>
                            </wpg:grpSpPr>
                            <wps:wsp>
                              <wps:cNvPr id="13" name="Freeform 13"/>
                              <wps:cNvSpPr>
                                <a:spLocks/>
                              </wps:cNvSpPr>
                              <wps:spPr bwMode="auto">
                                <a:xfrm>
                                  <a:off x="0" y="0"/>
                                  <a:ext cx="4956" cy="2051"/>
                                </a:xfrm>
                                <a:custGeom>
                                  <a:avLst/>
                                  <a:gdLst>
                                    <a:gd name="T0" fmla="*/ 4956 w 4956"/>
                                    <a:gd name="T1" fmla="*/ 1991 h 2051"/>
                                    <a:gd name="T2" fmla="*/ 4936 w 4956"/>
                                    <a:gd name="T3" fmla="*/ 1981 h 2051"/>
                                    <a:gd name="T4" fmla="*/ 4836 w 4956"/>
                                    <a:gd name="T5" fmla="*/ 1931 h 2051"/>
                                    <a:gd name="T6" fmla="*/ 4836 w 4956"/>
                                    <a:gd name="T7" fmla="*/ 1981 h 2051"/>
                                    <a:gd name="T8" fmla="*/ 70 w 4956"/>
                                    <a:gd name="T9" fmla="*/ 1981 h 2051"/>
                                    <a:gd name="T10" fmla="*/ 70 w 4956"/>
                                    <a:gd name="T11" fmla="*/ 120 h 2051"/>
                                    <a:gd name="T12" fmla="*/ 120 w 4956"/>
                                    <a:gd name="T13" fmla="*/ 120 h 2051"/>
                                    <a:gd name="T14" fmla="*/ 110 w 4956"/>
                                    <a:gd name="T15" fmla="*/ 100 h 2051"/>
                                    <a:gd name="T16" fmla="*/ 60 w 4956"/>
                                    <a:gd name="T17" fmla="*/ 0 h 2051"/>
                                    <a:gd name="T18" fmla="*/ 0 w 4956"/>
                                    <a:gd name="T19" fmla="*/ 120 h 2051"/>
                                    <a:gd name="T20" fmla="*/ 50 w 4956"/>
                                    <a:gd name="T21" fmla="*/ 120 h 2051"/>
                                    <a:gd name="T22" fmla="*/ 50 w 4956"/>
                                    <a:gd name="T23" fmla="*/ 1991 h 2051"/>
                                    <a:gd name="T24" fmla="*/ 60 w 4956"/>
                                    <a:gd name="T25" fmla="*/ 1991 h 2051"/>
                                    <a:gd name="T26" fmla="*/ 60 w 4956"/>
                                    <a:gd name="T27" fmla="*/ 2001 h 2051"/>
                                    <a:gd name="T28" fmla="*/ 4836 w 4956"/>
                                    <a:gd name="T29" fmla="*/ 2001 h 2051"/>
                                    <a:gd name="T30" fmla="*/ 4836 w 4956"/>
                                    <a:gd name="T31" fmla="*/ 2051 h 2051"/>
                                    <a:gd name="T32" fmla="*/ 4936 w 4956"/>
                                    <a:gd name="T33" fmla="*/ 2001 h 2051"/>
                                    <a:gd name="T34" fmla="*/ 4956 w 4956"/>
                                    <a:gd name="T35" fmla="*/ 1991 h 20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956" h="2051">
                                      <a:moveTo>
                                        <a:pt x="4956" y="1991"/>
                                      </a:moveTo>
                                      <a:lnTo>
                                        <a:pt x="4936" y="1981"/>
                                      </a:lnTo>
                                      <a:lnTo>
                                        <a:pt x="4836" y="1931"/>
                                      </a:lnTo>
                                      <a:lnTo>
                                        <a:pt x="4836" y="1981"/>
                                      </a:lnTo>
                                      <a:lnTo>
                                        <a:pt x="70" y="1981"/>
                                      </a:lnTo>
                                      <a:lnTo>
                                        <a:pt x="70" y="120"/>
                                      </a:lnTo>
                                      <a:lnTo>
                                        <a:pt x="120" y="120"/>
                                      </a:lnTo>
                                      <a:lnTo>
                                        <a:pt x="110" y="100"/>
                                      </a:lnTo>
                                      <a:lnTo>
                                        <a:pt x="60" y="0"/>
                                      </a:lnTo>
                                      <a:lnTo>
                                        <a:pt x="0" y="120"/>
                                      </a:lnTo>
                                      <a:lnTo>
                                        <a:pt x="50" y="120"/>
                                      </a:lnTo>
                                      <a:lnTo>
                                        <a:pt x="50" y="1991"/>
                                      </a:lnTo>
                                      <a:lnTo>
                                        <a:pt x="60" y="1991"/>
                                      </a:lnTo>
                                      <a:lnTo>
                                        <a:pt x="60" y="2001"/>
                                      </a:lnTo>
                                      <a:lnTo>
                                        <a:pt x="4836" y="2001"/>
                                      </a:lnTo>
                                      <a:lnTo>
                                        <a:pt x="4836" y="2051"/>
                                      </a:lnTo>
                                      <a:lnTo>
                                        <a:pt x="4936" y="2001"/>
                                      </a:lnTo>
                                      <a:lnTo>
                                        <a:pt x="4956" y="19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67856F0" id="Группа 12" o:spid="_x0000_s1026" style="width:247.8pt;height:102.55pt;mso-position-horizontal-relative:char;mso-position-vertical-relative:line" coordsize="4956,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">
                      <v:shape id="Freeform 13" o:spid="_x0000_s1027" style="position:absolute;width:4956;height:2051;visibility:visible;mso-wrap-style:square;v-text-anchor:top" coordsize="4956,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" path="m4956,1991r-20,-10l4836,1931r,50l70,1981,70,120r50,l110,100,60,,,120r50,l50,1991r10,l60,2001r4776,l4836,2051r100,-50l4956,1991xe" fillcolor="black" stroked="f">
                        <v:path arrowok="t" o:connecttype="custom" o:connectlocs="4956,1991;4936,1981;4836,1931;4836,1981;70,1981;70,120;120,120;110,100;60,0;0,120;50,120;50,1991;60,1991;60,2001;4836,2001;4836,2051;4936,2001;4956,1991" o:connectangles="0,0,0,0,0,0,0,0,0,0,0,0,0,0,0,0,0,0"/>
                      </v:shape>
                      <w10:anchorlock/>
                    </v:group>
                  </w:pict>
                </mc:Fallback>
              </mc:AlternateContent>
            </w:r>
          </w:p>
        </w:tc>
      </w:tr>
    </w:tbl>
    <w:p w14:paraId="0A2A00CD" w14:textId="77777777" w:rsidR="00EB383C" w:rsidRDefault="00EB383C" w:rsidP="00502AD3">
      <w:pPr>
        <w:pStyle w:val="a8"/>
        <w:tabs>
          <w:tab w:val="left" w:pos="1750"/>
        </w:tabs>
        <w:spacing w:before="4"/>
        <w:ind w:left="0" w:firstLine="0"/>
        <w:jc w:val="both"/>
        <w:rPr>
          <w:sz w:val="26"/>
        </w:rPr>
      </w:pPr>
    </w:p>
    <w:p w14:paraId="086D74B8" w14:textId="77777777" w:rsidR="008D4F4E" w:rsidRPr="008D4F4E" w:rsidRDefault="008D4F4E" w:rsidP="00C272D1">
      <w:pPr>
        <w:tabs>
          <w:tab w:val="left" w:pos="1749"/>
          <w:tab w:val="left" w:pos="1750"/>
          <w:tab w:val="left" w:pos="3064"/>
          <w:tab w:val="left" w:pos="4668"/>
          <w:tab w:val="left" w:pos="6025"/>
          <w:tab w:val="left" w:pos="7568"/>
          <w:tab w:val="left" w:pos="9244"/>
        </w:tabs>
        <w:spacing w:line="360" w:lineRule="auto"/>
        <w:ind w:right="1010"/>
        <w:jc w:val="both"/>
        <w:rPr>
          <w:b/>
          <w:sz w:val="26"/>
          <w:szCs w:val="26"/>
        </w:rPr>
      </w:pPr>
      <w:r>
        <w:rPr>
          <w:b/>
          <w:sz w:val="26"/>
          <w:szCs w:val="26"/>
        </w:rPr>
        <w:t>Задание № 4</w:t>
      </w:r>
      <w:r w:rsidRPr="008D4F4E">
        <w:rPr>
          <w:b/>
          <w:sz w:val="26"/>
          <w:szCs w:val="26"/>
        </w:rPr>
        <w:t>.</w:t>
      </w:r>
    </w:p>
    <w:p w14:paraId="6A236BD1" w14:textId="77777777" w:rsidR="00E215FA" w:rsidRPr="008D4F4E" w:rsidRDefault="008D4F4E" w:rsidP="00C272D1">
      <w:pPr>
        <w:tabs>
          <w:tab w:val="left" w:pos="1749"/>
          <w:tab w:val="left" w:pos="1750"/>
          <w:tab w:val="left" w:pos="3064"/>
          <w:tab w:val="left" w:pos="4668"/>
          <w:tab w:val="left" w:pos="6025"/>
          <w:tab w:val="left" w:pos="7568"/>
          <w:tab w:val="left" w:pos="9244"/>
        </w:tabs>
        <w:spacing w:line="360" w:lineRule="auto"/>
        <w:ind w:right="-2"/>
        <w:jc w:val="both"/>
        <w:rPr>
          <w:sz w:val="26"/>
          <w:szCs w:val="26"/>
        </w:rPr>
      </w:pPr>
      <w:r w:rsidRPr="008D4F4E">
        <w:rPr>
          <w:sz w:val="26"/>
          <w:szCs w:val="26"/>
        </w:rPr>
        <w:t>Отразите графически процессы модуляции аналогового сигнала</w:t>
      </w:r>
      <w:r w:rsidRPr="008D4F4E">
        <w:rPr>
          <w:spacing w:val="-67"/>
          <w:sz w:val="26"/>
          <w:szCs w:val="26"/>
        </w:rPr>
        <w:t xml:space="preserve"> </w:t>
      </w:r>
      <w:r w:rsidRPr="008D4F4E">
        <w:rPr>
          <w:sz w:val="26"/>
          <w:szCs w:val="26"/>
        </w:rPr>
        <w:t>цифровыми</w:t>
      </w:r>
      <w:r w:rsidRPr="008D4F4E">
        <w:rPr>
          <w:spacing w:val="-3"/>
          <w:sz w:val="26"/>
          <w:szCs w:val="26"/>
        </w:rPr>
        <w:t xml:space="preserve"> </w:t>
      </w:r>
      <w:r w:rsidRPr="008D4F4E">
        <w:rPr>
          <w:sz w:val="26"/>
          <w:szCs w:val="26"/>
        </w:rPr>
        <w:t>данными.</w:t>
      </w:r>
    </w:p>
    <w:p w14:paraId="6BEC1ADF" w14:textId="77777777" w:rsidR="00EB383C" w:rsidRDefault="00EB383C" w:rsidP="00236C7A">
      <w:pPr>
        <w:pStyle w:val="1"/>
        <w:tabs>
          <w:tab w:val="left" w:pos="10490"/>
        </w:tabs>
        <w:spacing w:before="72"/>
        <w:ind w:left="0" w:right="50"/>
      </w:pPr>
      <w:r>
        <w:lastRenderedPageBreak/>
        <w:t xml:space="preserve">ПРАКТИЧЕСКОЕ </w:t>
      </w:r>
      <w:proofErr w:type="gramStart"/>
      <w:r>
        <w:t>ЗАНЯТИЕ  №</w:t>
      </w:r>
      <w:proofErr w:type="gramEnd"/>
      <w:r>
        <w:rPr>
          <w:spacing w:val="-6"/>
        </w:rPr>
        <w:t xml:space="preserve"> </w:t>
      </w:r>
      <w:r>
        <w:t>12.</w:t>
      </w:r>
    </w:p>
    <w:p w14:paraId="5BCFD712" w14:textId="77777777" w:rsidR="00EB383C" w:rsidRDefault="00EB383C" w:rsidP="00236C7A">
      <w:pPr>
        <w:jc w:val="center"/>
        <w:rPr>
          <w:b/>
          <w:sz w:val="26"/>
          <w:szCs w:val="26"/>
        </w:rPr>
      </w:pPr>
      <w:r>
        <w:rPr>
          <w:b/>
          <w:sz w:val="26"/>
          <w:szCs w:val="26"/>
        </w:rPr>
        <w:t xml:space="preserve">Особенность уголовно-правовой защиты информации, </w:t>
      </w:r>
    </w:p>
    <w:p w14:paraId="4F7AA355" w14:textId="77777777" w:rsidR="00EB383C" w:rsidRDefault="00EB383C" w:rsidP="00236C7A">
      <w:pPr>
        <w:jc w:val="center"/>
        <w:rPr>
          <w:b/>
          <w:sz w:val="26"/>
          <w:szCs w:val="26"/>
        </w:rPr>
      </w:pPr>
      <w:r>
        <w:rPr>
          <w:b/>
          <w:sz w:val="26"/>
          <w:szCs w:val="26"/>
        </w:rPr>
        <w:t>составляющей государственную тайну</w:t>
      </w:r>
    </w:p>
    <w:p w14:paraId="2ED8CCE5" w14:textId="77777777" w:rsidR="00EB383C" w:rsidRDefault="00EB383C" w:rsidP="00236C7A">
      <w:pPr>
        <w:pStyle w:val="1"/>
        <w:ind w:left="0"/>
      </w:pPr>
    </w:p>
    <w:p w14:paraId="4E393EF0" w14:textId="77777777" w:rsidR="00EB383C" w:rsidRDefault="00EB383C" w:rsidP="00236C7A">
      <w:pPr>
        <w:pStyle w:val="1"/>
        <w:ind w:left="0"/>
      </w:pPr>
      <w:r>
        <w:t>Теоретическая</w:t>
      </w:r>
      <w:r>
        <w:rPr>
          <w:spacing w:val="-6"/>
        </w:rPr>
        <w:t xml:space="preserve"> </w:t>
      </w:r>
      <w:r>
        <w:t>часть</w:t>
      </w:r>
    </w:p>
    <w:p w14:paraId="05305D8D"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sz w:val="26"/>
          <w:szCs w:val="26"/>
          <w:lang w:eastAsia="ru-RU"/>
        </w:rPr>
        <w:t>Правовой институт государственной тайны - признанный все</w:t>
      </w:r>
      <w:r>
        <w:rPr>
          <w:color w:val="000000"/>
          <w:sz w:val="26"/>
          <w:szCs w:val="26"/>
          <w:lang w:eastAsia="ru-RU"/>
        </w:rPr>
        <w:softHyphen/>
        <w:t>ми странами институт регулирования информационных обществен</w:t>
      </w:r>
      <w:r>
        <w:rPr>
          <w:color w:val="000000"/>
          <w:sz w:val="26"/>
          <w:szCs w:val="26"/>
          <w:lang w:eastAsia="ru-RU"/>
        </w:rPr>
        <w:softHyphen/>
        <w:t>ных отношений. Государственная секретность в той или иной сте</w:t>
      </w:r>
      <w:r>
        <w:rPr>
          <w:color w:val="000000"/>
          <w:sz w:val="26"/>
          <w:szCs w:val="26"/>
          <w:lang w:eastAsia="ru-RU"/>
        </w:rPr>
        <w:softHyphen/>
        <w:t>пени наличествует во всех развитых демократиях мира. Все это вполне объяснимо и логично, поскольку информация, с одной сто</w:t>
      </w:r>
      <w:r>
        <w:rPr>
          <w:color w:val="000000"/>
          <w:sz w:val="26"/>
          <w:szCs w:val="26"/>
          <w:lang w:eastAsia="ru-RU"/>
        </w:rPr>
        <w:softHyphen/>
        <w:t xml:space="preserve">роны, - это объект отношений людей, а с другой, - это ресурс: </w:t>
      </w:r>
      <w:r>
        <w:rPr>
          <w:color w:val="000000" w:themeColor="text1"/>
          <w:sz w:val="26"/>
          <w:szCs w:val="26"/>
          <w:lang w:eastAsia="ru-RU"/>
        </w:rPr>
        <w:t>ресурс </w:t>
      </w:r>
      <w:hyperlink r:id="rId12" w:history="1">
        <w:r>
          <w:rPr>
            <w:rStyle w:val="a3"/>
            <w:rFonts w:eastAsiaTheme="majorEastAsia"/>
            <w:color w:val="000000" w:themeColor="text1"/>
            <w:lang w:eastAsia="ru-RU"/>
          </w:rPr>
          <w:t>управления</w:t>
        </w:r>
      </w:hyperlink>
      <w:r>
        <w:rPr>
          <w:color w:val="000000" w:themeColor="text1"/>
          <w:sz w:val="26"/>
          <w:szCs w:val="26"/>
          <w:lang w:eastAsia="ru-RU"/>
        </w:rPr>
        <w:t>, принятия решений. Поэтому-то в качестве ре</w:t>
      </w:r>
      <w:r>
        <w:rPr>
          <w:color w:val="000000" w:themeColor="text1"/>
          <w:sz w:val="26"/>
          <w:szCs w:val="26"/>
          <w:lang w:eastAsia="ru-RU"/>
        </w:rPr>
        <w:softHyphen/>
        <w:t>альной угрозы своей безопасности государства и рассматривают потенциально возможную утечку защищаемой информации за гра</w:t>
      </w:r>
      <w:r>
        <w:rPr>
          <w:color w:val="000000" w:themeColor="text1"/>
          <w:sz w:val="26"/>
          <w:szCs w:val="26"/>
          <w:lang w:eastAsia="ru-RU"/>
        </w:rPr>
        <w:softHyphen/>
        <w:t>ницу.</w:t>
      </w:r>
    </w:p>
    <w:p w14:paraId="2B818DF7"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Правовой институт государственной тайны имеет три состав</w:t>
      </w:r>
      <w:r>
        <w:rPr>
          <w:color w:val="000000" w:themeColor="text1"/>
          <w:sz w:val="26"/>
          <w:szCs w:val="26"/>
          <w:lang w:eastAsia="ru-RU"/>
        </w:rPr>
        <w:softHyphen/>
        <w:t>ляющие:</w:t>
      </w:r>
    </w:p>
    <w:p w14:paraId="243008DC"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 сведения, относимые к определенному типу тайны, а также принципы и критерии, по которым сведения классифициру</w:t>
      </w:r>
      <w:r>
        <w:rPr>
          <w:color w:val="000000" w:themeColor="text1"/>
          <w:sz w:val="26"/>
          <w:szCs w:val="26"/>
          <w:lang w:eastAsia="ru-RU"/>
        </w:rPr>
        <w:softHyphen/>
        <w:t>ются как тайна;</w:t>
      </w:r>
    </w:p>
    <w:p w14:paraId="61D0A860"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 режим секретности (конфиденциальности) - механизм ог</w:t>
      </w:r>
      <w:r>
        <w:rPr>
          <w:color w:val="000000" w:themeColor="text1"/>
          <w:sz w:val="26"/>
          <w:szCs w:val="26"/>
          <w:lang w:eastAsia="ru-RU"/>
        </w:rPr>
        <w:softHyphen/>
        <w:t>раничения доступа к указанным сведениям, т.е. механизм их защиты;</w:t>
      </w:r>
    </w:p>
    <w:p w14:paraId="1CD85D85"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 санкции за неправомерное получение и (или) распростране</w:t>
      </w:r>
      <w:r>
        <w:rPr>
          <w:color w:val="000000" w:themeColor="text1"/>
          <w:sz w:val="26"/>
          <w:szCs w:val="26"/>
          <w:lang w:eastAsia="ru-RU"/>
        </w:rPr>
        <w:softHyphen/>
        <w:t>ние этих сведений.</w:t>
      </w:r>
    </w:p>
    <w:p w14:paraId="33886759"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Понятие государственной тайны является одним из важнейших в системе защиты государственных секретов в любой стране. От ее правильного определения зависит и политика руководства страны в области защиты секретов.</w:t>
      </w:r>
    </w:p>
    <w:p w14:paraId="12F1855F" w14:textId="77777777" w:rsidR="00EB383C" w:rsidRDefault="00EB383C" w:rsidP="00E215FA">
      <w:pPr>
        <w:widowControl/>
        <w:autoSpaceDE/>
        <w:spacing w:line="276" w:lineRule="auto"/>
        <w:ind w:firstLine="709"/>
        <w:jc w:val="both"/>
        <w:rPr>
          <w:color w:val="000000"/>
          <w:sz w:val="26"/>
          <w:szCs w:val="26"/>
          <w:lang w:eastAsia="ru-RU"/>
        </w:rPr>
      </w:pPr>
      <w:r>
        <w:rPr>
          <w:color w:val="000000" w:themeColor="text1"/>
          <w:sz w:val="26"/>
          <w:szCs w:val="26"/>
          <w:lang w:eastAsia="ru-RU"/>
        </w:rPr>
        <w:t>Определение этого понятия дано в </w:t>
      </w:r>
      <w:hyperlink r:id="rId13" w:history="1">
        <w:r w:rsidRPr="0043213F">
          <w:rPr>
            <w:rStyle w:val="a3"/>
            <w:rFonts w:eastAsiaTheme="majorEastAsia"/>
            <w:color w:val="000000" w:themeColor="text1"/>
            <w:sz w:val="26"/>
            <w:szCs w:val="26"/>
            <w:lang w:eastAsia="ru-RU"/>
          </w:rPr>
          <w:t>Законе</w:t>
        </w:r>
      </w:hyperlink>
      <w:r w:rsidRPr="0043213F">
        <w:rPr>
          <w:color w:val="000000" w:themeColor="text1"/>
          <w:sz w:val="26"/>
          <w:szCs w:val="26"/>
          <w:lang w:eastAsia="ru-RU"/>
        </w:rPr>
        <w:t> </w:t>
      </w:r>
      <w:r>
        <w:rPr>
          <w:color w:val="000000" w:themeColor="text1"/>
          <w:sz w:val="26"/>
          <w:szCs w:val="26"/>
          <w:lang w:eastAsia="ru-RU"/>
        </w:rPr>
        <w:t>РФ</w:t>
      </w:r>
      <w:r>
        <w:rPr>
          <w:color w:val="000000"/>
          <w:sz w:val="26"/>
          <w:szCs w:val="26"/>
          <w:lang w:eastAsia="ru-RU"/>
        </w:rPr>
        <w:t xml:space="preserve"> «О государствен</w:t>
      </w:r>
      <w:r>
        <w:rPr>
          <w:color w:val="000000"/>
          <w:sz w:val="26"/>
          <w:szCs w:val="26"/>
          <w:lang w:eastAsia="ru-RU"/>
        </w:rPr>
        <w:softHyphen/>
        <w:t>ной тайне»: «Государственная тайна - защищаемые государством сведения в области его военной, внешнеполитической, экономиче</w:t>
      </w:r>
      <w:r>
        <w:rPr>
          <w:color w:val="000000"/>
          <w:sz w:val="26"/>
          <w:szCs w:val="26"/>
          <w:lang w:eastAsia="ru-RU"/>
        </w:rPr>
        <w:softHyphen/>
        <w:t>ской, разведывательной, контрразведывательной и оперативно-</w:t>
      </w:r>
      <w:r>
        <w:rPr>
          <w:color w:val="000000"/>
          <w:sz w:val="26"/>
          <w:szCs w:val="26"/>
          <w:lang w:eastAsia="ru-RU"/>
        </w:rPr>
        <w:softHyphen/>
        <w:t>розыскной деятельности, распространение которых может нанести ущерб безопасности Российской Федерации». B этом определении раскрываются категории сведений, которые защищаются государст</w:t>
      </w:r>
      <w:r>
        <w:rPr>
          <w:color w:val="000000"/>
          <w:sz w:val="26"/>
          <w:szCs w:val="26"/>
          <w:lang w:eastAsia="ru-RU"/>
        </w:rPr>
        <w:softHyphen/>
        <w:t>вом, и указывается, что распространение этих сведений может на</w:t>
      </w:r>
      <w:r>
        <w:rPr>
          <w:color w:val="000000"/>
          <w:sz w:val="26"/>
          <w:szCs w:val="26"/>
          <w:lang w:eastAsia="ru-RU"/>
        </w:rPr>
        <w:softHyphen/>
        <w:t>нести ущерб интересам государственной безопасности.</w:t>
      </w:r>
    </w:p>
    <w:p w14:paraId="56963E4A"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sz w:val="26"/>
          <w:szCs w:val="26"/>
          <w:lang w:eastAsia="ru-RU"/>
        </w:rPr>
        <w:t>Система защиты государственной тайны представляет собой со</w:t>
      </w:r>
      <w:r>
        <w:rPr>
          <w:color w:val="000000"/>
          <w:sz w:val="26"/>
          <w:szCs w:val="26"/>
          <w:lang w:eastAsia="ru-RU"/>
        </w:rPr>
        <w:softHyphen/>
        <w:t xml:space="preserve">вокупность органов защиты государственной тайны, </w:t>
      </w:r>
      <w:r>
        <w:rPr>
          <w:color w:val="000000" w:themeColor="text1"/>
          <w:sz w:val="26"/>
          <w:szCs w:val="26"/>
          <w:lang w:eastAsia="ru-RU"/>
        </w:rPr>
        <w:t>используемых ими средств и методов защиты сведений, составляющих государст</w:t>
      </w:r>
      <w:r>
        <w:rPr>
          <w:color w:val="000000" w:themeColor="text1"/>
          <w:sz w:val="26"/>
          <w:szCs w:val="26"/>
          <w:lang w:eastAsia="ru-RU"/>
        </w:rPr>
        <w:softHyphen/>
        <w:t>венную тайну, и их носителей, а также мероприятий, проводимых в этих целях. Устанавливаются три формы допуска к государственной тайне должностных лиц и граждан, соответствующие трем степеням секретности: к сведениям особой важности, совершенно секретным и секретным. Законодательство Российской Федерации о государст</w:t>
      </w:r>
      <w:r>
        <w:rPr>
          <w:color w:val="000000" w:themeColor="text1"/>
          <w:sz w:val="26"/>
          <w:szCs w:val="26"/>
          <w:lang w:eastAsia="ru-RU"/>
        </w:rPr>
        <w:softHyphen/>
        <w:t>венной тайне и защите информации основывается на </w:t>
      </w:r>
      <w:hyperlink r:id="rId14" w:history="1">
        <w:r w:rsidRPr="00C272D1">
          <w:rPr>
            <w:rStyle w:val="a3"/>
            <w:rFonts w:eastAsiaTheme="majorEastAsia"/>
            <w:color w:val="000000" w:themeColor="text1"/>
            <w:sz w:val="26"/>
            <w:szCs w:val="26"/>
            <w:lang w:eastAsia="ru-RU"/>
          </w:rPr>
          <w:t>Конституции Российской Федерации</w:t>
        </w:r>
      </w:hyperlink>
      <w:r w:rsidRPr="00C272D1">
        <w:rPr>
          <w:color w:val="000000" w:themeColor="text1"/>
          <w:sz w:val="26"/>
          <w:szCs w:val="26"/>
          <w:lang w:eastAsia="ru-RU"/>
        </w:rPr>
        <w:t xml:space="preserve">, </w:t>
      </w:r>
      <w:r>
        <w:rPr>
          <w:color w:val="000000" w:themeColor="text1"/>
          <w:sz w:val="26"/>
          <w:szCs w:val="26"/>
          <w:lang w:eastAsia="ru-RU"/>
        </w:rPr>
        <w:t>федеральных законах РФ «О государствен</w:t>
      </w:r>
      <w:r>
        <w:rPr>
          <w:color w:val="000000" w:themeColor="text1"/>
          <w:sz w:val="26"/>
          <w:szCs w:val="26"/>
          <w:lang w:eastAsia="ru-RU"/>
        </w:rPr>
        <w:softHyphen/>
        <w:t xml:space="preserve">ной тайне», «Об информации, </w:t>
      </w:r>
      <w:r>
        <w:rPr>
          <w:color w:val="000000" w:themeColor="text1"/>
          <w:sz w:val="26"/>
          <w:szCs w:val="26"/>
          <w:lang w:eastAsia="ru-RU"/>
        </w:rPr>
        <w:lastRenderedPageBreak/>
        <w:t>информатизации и защите информа</w:t>
      </w:r>
      <w:r>
        <w:rPr>
          <w:color w:val="000000" w:themeColor="text1"/>
          <w:sz w:val="26"/>
          <w:szCs w:val="26"/>
          <w:lang w:eastAsia="ru-RU"/>
        </w:rPr>
        <w:softHyphen/>
        <w:t>ции», Законе Российской Федерации «О безопасности», положени</w:t>
      </w:r>
      <w:r>
        <w:rPr>
          <w:color w:val="000000" w:themeColor="text1"/>
          <w:sz w:val="26"/>
          <w:szCs w:val="26"/>
          <w:lang w:eastAsia="ru-RU"/>
        </w:rPr>
        <w:softHyphen/>
        <w:t>ях других актов российского законодательства.</w:t>
      </w:r>
    </w:p>
    <w:p w14:paraId="5CE0803C" w14:textId="77777777" w:rsidR="00EB383C" w:rsidRDefault="00EB383C" w:rsidP="008D4F4E">
      <w:pPr>
        <w:widowControl/>
        <w:autoSpaceDE/>
        <w:spacing w:line="276" w:lineRule="auto"/>
        <w:jc w:val="both"/>
        <w:rPr>
          <w:color w:val="000000" w:themeColor="text1"/>
          <w:sz w:val="26"/>
          <w:szCs w:val="26"/>
          <w:lang w:eastAsia="ru-RU"/>
        </w:rPr>
      </w:pPr>
      <w:r>
        <w:rPr>
          <w:color w:val="000000" w:themeColor="text1"/>
          <w:sz w:val="26"/>
          <w:szCs w:val="26"/>
          <w:lang w:eastAsia="ru-RU"/>
        </w:rPr>
        <w:t>Должностные лица и граждане, виновные в нарушении законо</w:t>
      </w:r>
      <w:r>
        <w:rPr>
          <w:color w:val="000000" w:themeColor="text1"/>
          <w:sz w:val="26"/>
          <w:szCs w:val="26"/>
          <w:lang w:eastAsia="ru-RU"/>
        </w:rPr>
        <w:softHyphen/>
        <w:t>дательства Российской Федерации о государственной тайне и защи</w:t>
      </w:r>
      <w:r>
        <w:rPr>
          <w:color w:val="000000" w:themeColor="text1"/>
          <w:sz w:val="26"/>
          <w:szCs w:val="26"/>
          <w:lang w:eastAsia="ru-RU"/>
        </w:rPr>
        <w:softHyphen/>
        <w:t>те информации, несут уголовную, админи</w:t>
      </w:r>
      <w:r w:rsidR="00C272D1">
        <w:rPr>
          <w:color w:val="000000" w:themeColor="text1"/>
          <w:sz w:val="26"/>
          <w:szCs w:val="26"/>
          <w:lang w:eastAsia="ru-RU"/>
        </w:rPr>
        <w:t xml:space="preserve">стративную, гражданско-правовую </w:t>
      </w:r>
      <w:r>
        <w:rPr>
          <w:color w:val="000000" w:themeColor="text1"/>
          <w:sz w:val="26"/>
          <w:szCs w:val="26"/>
          <w:lang w:eastAsia="ru-RU"/>
        </w:rPr>
        <w:t>или </w:t>
      </w:r>
      <w:hyperlink r:id="rId15" w:history="1">
        <w:r w:rsidRPr="008D4F4E">
          <w:rPr>
            <w:rStyle w:val="a3"/>
            <w:rFonts w:eastAsiaTheme="majorEastAsia"/>
            <w:color w:val="000000" w:themeColor="text1"/>
            <w:sz w:val="26"/>
            <w:szCs w:val="26"/>
            <w:lang w:eastAsia="ru-RU"/>
          </w:rPr>
          <w:t>дисциплинарную ответственность</w:t>
        </w:r>
      </w:hyperlink>
      <w:r>
        <w:rPr>
          <w:color w:val="000000" w:themeColor="text1"/>
          <w:sz w:val="26"/>
          <w:szCs w:val="26"/>
          <w:lang w:eastAsia="ru-RU"/>
        </w:rPr>
        <w:t> в соответствии с действующим законодательством.</w:t>
      </w:r>
    </w:p>
    <w:p w14:paraId="2BA47875" w14:textId="77777777" w:rsidR="00EB383C" w:rsidRDefault="00EB383C" w:rsidP="00236C7A">
      <w:pPr>
        <w:pStyle w:val="1"/>
        <w:ind w:left="0"/>
        <w:jc w:val="both"/>
        <w:rPr>
          <w:b w:val="0"/>
        </w:rPr>
      </w:pPr>
    </w:p>
    <w:p w14:paraId="5FADE13E" w14:textId="77777777"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14:paraId="2CA6DEF7" w14:textId="77777777" w:rsidR="00EB383C" w:rsidRDefault="00EB383C" w:rsidP="00E215FA">
      <w:pPr>
        <w:pStyle w:val="1"/>
        <w:spacing w:line="276" w:lineRule="auto"/>
        <w:ind w:left="0" w:firstLine="709"/>
        <w:jc w:val="both"/>
        <w:rPr>
          <w:b w:val="0"/>
        </w:rPr>
      </w:pPr>
      <w:r>
        <w:rPr>
          <w:b w:val="0"/>
        </w:rPr>
        <w:t>1. Дайте определение понятию «разглашение защищаемой информации».</w:t>
      </w:r>
    </w:p>
    <w:p w14:paraId="18C48299" w14:textId="77777777" w:rsidR="00EB383C" w:rsidRDefault="00EB383C" w:rsidP="00E215FA">
      <w:pPr>
        <w:pStyle w:val="1"/>
        <w:spacing w:line="276" w:lineRule="auto"/>
        <w:ind w:left="0" w:firstLine="709"/>
        <w:jc w:val="both"/>
        <w:rPr>
          <w:b w:val="0"/>
        </w:rPr>
      </w:pPr>
      <w:r>
        <w:rPr>
          <w:b w:val="0"/>
        </w:rPr>
        <w:t>2. Перечислите виды разглашаемой информации.</w:t>
      </w:r>
    </w:p>
    <w:p w14:paraId="45D2EB64" w14:textId="77777777" w:rsidR="00EB383C" w:rsidRDefault="00426700" w:rsidP="00E215FA">
      <w:pPr>
        <w:pStyle w:val="1"/>
        <w:spacing w:line="276" w:lineRule="auto"/>
        <w:ind w:left="0" w:firstLine="709"/>
        <w:jc w:val="both"/>
        <w:rPr>
          <w:b w:val="0"/>
        </w:rPr>
      </w:pPr>
      <w:r>
        <w:rPr>
          <w:b w:val="0"/>
        </w:rPr>
        <w:t>3. </w:t>
      </w:r>
      <w:r w:rsidR="00EB383C">
        <w:rPr>
          <w:b w:val="0"/>
        </w:rPr>
        <w:t>Дайте характеристику уголовно-правовым способам борьбы с разглашением защищаемой информации.</w:t>
      </w:r>
    </w:p>
    <w:p w14:paraId="479D43EE" w14:textId="77777777" w:rsidR="00253FD8" w:rsidRDefault="00426700" w:rsidP="00E215FA">
      <w:pPr>
        <w:pStyle w:val="1"/>
        <w:spacing w:line="276" w:lineRule="auto"/>
        <w:ind w:left="0" w:firstLine="709"/>
        <w:jc w:val="both"/>
        <w:rPr>
          <w:b w:val="0"/>
        </w:rPr>
      </w:pPr>
      <w:r>
        <w:rPr>
          <w:b w:val="0"/>
        </w:rPr>
        <w:t>4. </w:t>
      </w:r>
      <w:r w:rsidR="00EB383C">
        <w:rPr>
          <w:b w:val="0"/>
        </w:rPr>
        <w:t>От чего зависит применение уголовно-правовых норм в борьбе с разг</w:t>
      </w:r>
      <w:r w:rsidR="00253FD8">
        <w:rPr>
          <w:b w:val="0"/>
        </w:rPr>
        <w:t>лашением защищаемой информации?</w:t>
      </w:r>
    </w:p>
    <w:p w14:paraId="7743CAD0" w14:textId="77777777" w:rsidR="00253FD8" w:rsidRDefault="00426700" w:rsidP="00E215FA">
      <w:pPr>
        <w:pStyle w:val="1"/>
        <w:spacing w:line="276" w:lineRule="auto"/>
        <w:ind w:left="0" w:firstLine="709"/>
        <w:jc w:val="both"/>
        <w:rPr>
          <w:b w:val="0"/>
        </w:rPr>
      </w:pPr>
      <w:r>
        <w:rPr>
          <w:b w:val="0"/>
        </w:rPr>
        <w:t>5. </w:t>
      </w:r>
      <w:r w:rsidR="00253FD8" w:rsidRPr="00253FD8">
        <w:rPr>
          <w:b w:val="0"/>
        </w:rPr>
        <w:t xml:space="preserve">Какая ответственность в Уголовном кодексе РФ предусмотрена </w:t>
      </w:r>
      <w:proofErr w:type="gramStart"/>
      <w:r w:rsidR="00253FD8" w:rsidRPr="00253FD8">
        <w:rPr>
          <w:b w:val="0"/>
        </w:rPr>
        <w:t xml:space="preserve">за </w:t>
      </w:r>
      <w:r w:rsidR="00253FD8">
        <w:rPr>
          <w:b w:val="0"/>
        </w:rPr>
        <w:t xml:space="preserve"> </w:t>
      </w:r>
      <w:r w:rsidR="00253FD8" w:rsidRPr="00253FD8">
        <w:rPr>
          <w:b w:val="0"/>
        </w:rPr>
        <w:t>создание</w:t>
      </w:r>
      <w:proofErr w:type="gramEnd"/>
      <w:r w:rsidR="00253FD8" w:rsidRPr="00253FD8">
        <w:rPr>
          <w:b w:val="0"/>
        </w:rPr>
        <w:t>, использование и распространение вредоносных программ для ЭВМ?</w:t>
      </w:r>
    </w:p>
    <w:p w14:paraId="7EC88718" w14:textId="77777777" w:rsidR="00EB383C" w:rsidRDefault="00EB383C" w:rsidP="00E215FA">
      <w:pPr>
        <w:pStyle w:val="1"/>
        <w:spacing w:line="276" w:lineRule="auto"/>
        <w:ind w:left="0" w:firstLine="709"/>
        <w:jc w:val="both"/>
        <w:rPr>
          <w:b w:val="0"/>
        </w:rPr>
      </w:pPr>
      <w:r>
        <w:rPr>
          <w:b w:val="0"/>
        </w:rPr>
        <w:t>6. Каковы существенные особен</w:t>
      </w:r>
      <w:r w:rsidR="00C272D1">
        <w:rPr>
          <w:b w:val="0"/>
        </w:rPr>
        <w:t>ности правил защиты информации?</w:t>
      </w:r>
    </w:p>
    <w:p w14:paraId="6DF39588" w14:textId="77777777" w:rsidR="00EB383C" w:rsidRDefault="00426700" w:rsidP="00E215FA">
      <w:pPr>
        <w:pStyle w:val="1"/>
        <w:spacing w:line="276" w:lineRule="auto"/>
        <w:ind w:left="0" w:firstLine="709"/>
        <w:jc w:val="both"/>
        <w:rPr>
          <w:b w:val="0"/>
        </w:rPr>
      </w:pPr>
      <w:r>
        <w:rPr>
          <w:b w:val="0"/>
        </w:rPr>
        <w:t>7. </w:t>
      </w:r>
      <w:r w:rsidR="00EB383C">
        <w:rPr>
          <w:b w:val="0"/>
        </w:rPr>
        <w:t>Сравните зарубежный опыт борьбы с разглашением защищаемой информации с российским опытом.</w:t>
      </w:r>
    </w:p>
    <w:p w14:paraId="34BC7F50" w14:textId="77777777" w:rsidR="00EB383C" w:rsidRDefault="00EB383C" w:rsidP="00236C7A">
      <w:pPr>
        <w:pStyle w:val="1"/>
        <w:ind w:left="0"/>
        <w:jc w:val="both"/>
      </w:pPr>
    </w:p>
    <w:p w14:paraId="3E6CF21C" w14:textId="77777777" w:rsidR="0043213F" w:rsidRPr="0043213F" w:rsidRDefault="00EB383C" w:rsidP="0043213F">
      <w:pPr>
        <w:pStyle w:val="1"/>
        <w:ind w:left="0"/>
      </w:pPr>
      <w:r>
        <w:t>Задания</w:t>
      </w:r>
      <w:r>
        <w:rPr>
          <w:spacing w:val="-9"/>
        </w:rPr>
        <w:t xml:space="preserve"> </w:t>
      </w:r>
      <w:r>
        <w:t>к</w:t>
      </w:r>
      <w:r>
        <w:rPr>
          <w:spacing w:val="-3"/>
        </w:rPr>
        <w:t xml:space="preserve"> </w:t>
      </w:r>
      <w:r w:rsidR="0043213F">
        <w:t>практическому занятию</w:t>
      </w:r>
    </w:p>
    <w:p w14:paraId="7490F209" w14:textId="77777777" w:rsidR="0043213F" w:rsidRPr="0043213F" w:rsidRDefault="0043213F" w:rsidP="00C272D1">
      <w:pPr>
        <w:pStyle w:val="1"/>
        <w:ind w:left="0"/>
        <w:jc w:val="both"/>
      </w:pPr>
      <w:r w:rsidRPr="0043213F">
        <w:t xml:space="preserve">Задание № </w:t>
      </w:r>
      <w:r w:rsidR="00EB383C" w:rsidRPr="0043213F">
        <w:t xml:space="preserve">1. </w:t>
      </w:r>
    </w:p>
    <w:p w14:paraId="77A2499D" w14:textId="77777777" w:rsidR="00EB383C" w:rsidRDefault="00EB383C" w:rsidP="00C272D1">
      <w:pPr>
        <w:pStyle w:val="1"/>
        <w:ind w:left="0"/>
        <w:jc w:val="both"/>
        <w:rPr>
          <w:b w:val="0"/>
        </w:rPr>
      </w:pPr>
      <w:r>
        <w:rPr>
          <w:b w:val="0"/>
        </w:rPr>
        <w:t>Приведите пример применения уголовных норм в борьбе с разглашением защищаемой информации.</w:t>
      </w:r>
    </w:p>
    <w:p w14:paraId="27EF001A" w14:textId="77777777" w:rsidR="0043213F" w:rsidRDefault="0043213F" w:rsidP="00236C7A">
      <w:pPr>
        <w:pStyle w:val="1"/>
        <w:ind w:left="0" w:firstLine="709"/>
        <w:jc w:val="both"/>
        <w:rPr>
          <w:b w:val="0"/>
        </w:rPr>
      </w:pPr>
    </w:p>
    <w:p w14:paraId="16E3A6DC" w14:textId="77777777" w:rsidR="0043213F" w:rsidRPr="0043213F" w:rsidRDefault="0043213F" w:rsidP="00C272D1">
      <w:pPr>
        <w:pStyle w:val="1"/>
        <w:ind w:left="0"/>
        <w:jc w:val="both"/>
      </w:pPr>
      <w:r w:rsidRPr="0043213F">
        <w:t xml:space="preserve">Задание № </w:t>
      </w:r>
      <w:r w:rsidR="00EB383C" w:rsidRPr="0043213F">
        <w:t xml:space="preserve">2. </w:t>
      </w:r>
    </w:p>
    <w:p w14:paraId="36850F5A" w14:textId="77777777" w:rsidR="00EB383C" w:rsidRDefault="00EB383C" w:rsidP="00C272D1">
      <w:pPr>
        <w:pStyle w:val="1"/>
        <w:ind w:left="0"/>
        <w:jc w:val="both"/>
        <w:rPr>
          <w:b w:val="0"/>
        </w:rPr>
      </w:pPr>
      <w:r>
        <w:rPr>
          <w:b w:val="0"/>
        </w:rPr>
        <w:t>Составьте перечень норм публичного права, направленных на борьбу с разглашением защищаемой информации</w:t>
      </w:r>
      <w:r w:rsidR="00C272D1">
        <w:rPr>
          <w:b w:val="0"/>
        </w:rPr>
        <w:t>.</w:t>
      </w:r>
    </w:p>
    <w:p w14:paraId="29AAC9D6" w14:textId="77777777" w:rsidR="00EB383C" w:rsidRDefault="00EB383C" w:rsidP="00236C7A">
      <w:pPr>
        <w:pStyle w:val="1"/>
        <w:spacing w:before="72"/>
        <w:ind w:left="0" w:right="1763"/>
      </w:pPr>
    </w:p>
    <w:p w14:paraId="180DDDED" w14:textId="77777777" w:rsidR="00EB383C" w:rsidRDefault="00EB383C" w:rsidP="00154B63">
      <w:pPr>
        <w:pStyle w:val="1"/>
        <w:spacing w:before="72"/>
        <w:ind w:left="0" w:right="-2"/>
      </w:pPr>
      <w:r>
        <w:t>Темы докладов</w:t>
      </w:r>
    </w:p>
    <w:p w14:paraId="67079600" w14:textId="77777777" w:rsidR="00EB383C" w:rsidRDefault="00EB383C" w:rsidP="00D8477E">
      <w:pPr>
        <w:pStyle w:val="1"/>
        <w:spacing w:before="72"/>
        <w:ind w:left="0" w:right="50" w:firstLine="709"/>
        <w:jc w:val="both"/>
        <w:rPr>
          <w:b w:val="0"/>
        </w:rPr>
      </w:pPr>
      <w:r>
        <w:rPr>
          <w:b w:val="0"/>
        </w:rPr>
        <w:t>1. Уголовно-правовая политика России в области защиты информации на современном этапе.</w:t>
      </w:r>
    </w:p>
    <w:p w14:paraId="29127417" w14:textId="77777777" w:rsidR="00EB383C" w:rsidRDefault="00EB383C" w:rsidP="00236C7A">
      <w:pPr>
        <w:pStyle w:val="1"/>
        <w:spacing w:before="72"/>
        <w:ind w:left="0" w:right="50" w:firstLine="709"/>
        <w:jc w:val="both"/>
        <w:rPr>
          <w:b w:val="0"/>
        </w:rPr>
      </w:pPr>
      <w:r>
        <w:rPr>
          <w:b w:val="0"/>
        </w:rPr>
        <w:t>2. Условия применения уголовно-правовых норм за разглашение защищаемой информации.</w:t>
      </w:r>
    </w:p>
    <w:p w14:paraId="43FC5406" w14:textId="77777777" w:rsidR="00EB383C" w:rsidRDefault="00EB383C" w:rsidP="00236C7A">
      <w:pPr>
        <w:pStyle w:val="1"/>
        <w:spacing w:before="72"/>
        <w:ind w:left="0" w:right="50" w:firstLine="709"/>
        <w:jc w:val="both"/>
        <w:rPr>
          <w:b w:val="0"/>
        </w:rPr>
      </w:pPr>
      <w:r>
        <w:rPr>
          <w:b w:val="0"/>
        </w:rPr>
        <w:t>3. Виды уголовных норм в российском уголовном праве, устанавливающих ответственность за разглашение защищаемой информации.</w:t>
      </w:r>
    </w:p>
    <w:p w14:paraId="42303076" w14:textId="77777777" w:rsidR="00EB383C" w:rsidRDefault="00EB383C" w:rsidP="00236C7A">
      <w:pPr>
        <w:pStyle w:val="1"/>
        <w:spacing w:before="72"/>
        <w:ind w:left="0" w:right="50" w:firstLine="709"/>
        <w:jc w:val="both"/>
        <w:rPr>
          <w:b w:val="0"/>
        </w:rPr>
      </w:pPr>
      <w:r>
        <w:rPr>
          <w:b w:val="0"/>
        </w:rPr>
        <w:t>4. Правила защиты информации.</w:t>
      </w:r>
    </w:p>
    <w:p w14:paraId="4DC0073E" w14:textId="77777777" w:rsidR="00EB383C" w:rsidRDefault="00EB383C" w:rsidP="00236C7A">
      <w:pPr>
        <w:pStyle w:val="1"/>
        <w:spacing w:before="72"/>
        <w:ind w:left="0" w:right="1763"/>
      </w:pPr>
    </w:p>
    <w:p w14:paraId="5AE2B056" w14:textId="77777777" w:rsidR="00EB383C" w:rsidRDefault="00EB383C" w:rsidP="00236C7A">
      <w:pPr>
        <w:pStyle w:val="1"/>
        <w:tabs>
          <w:tab w:val="left" w:pos="10490"/>
        </w:tabs>
        <w:spacing w:before="72"/>
        <w:ind w:left="0" w:right="50"/>
      </w:pPr>
    </w:p>
    <w:p w14:paraId="4593B2C7" w14:textId="77777777" w:rsidR="00EB383C" w:rsidRDefault="00EB383C" w:rsidP="0043213F">
      <w:pPr>
        <w:pStyle w:val="1"/>
        <w:tabs>
          <w:tab w:val="left" w:pos="10490"/>
        </w:tabs>
        <w:spacing w:before="72"/>
        <w:ind w:left="0" w:right="50"/>
        <w:jc w:val="left"/>
      </w:pPr>
    </w:p>
    <w:p w14:paraId="4E3E4679" w14:textId="77777777" w:rsidR="0043213F" w:rsidRDefault="0043213F" w:rsidP="0043213F">
      <w:pPr>
        <w:pStyle w:val="1"/>
        <w:tabs>
          <w:tab w:val="left" w:pos="10490"/>
        </w:tabs>
        <w:spacing w:before="72"/>
        <w:ind w:left="0" w:right="50"/>
        <w:jc w:val="left"/>
      </w:pPr>
    </w:p>
    <w:p w14:paraId="4622630D" w14:textId="77777777" w:rsidR="00EB383C" w:rsidRDefault="00C272D1" w:rsidP="00236C7A">
      <w:pPr>
        <w:pStyle w:val="1"/>
        <w:tabs>
          <w:tab w:val="left" w:pos="10490"/>
        </w:tabs>
        <w:spacing w:before="72"/>
        <w:ind w:left="0" w:right="50"/>
      </w:pPr>
      <w:r>
        <w:lastRenderedPageBreak/>
        <w:t xml:space="preserve">ПРАКТИЧЕСКОЕ ЗАНЯТИЕ </w:t>
      </w:r>
      <w:r w:rsidR="00EB383C">
        <w:t>№</w:t>
      </w:r>
      <w:r w:rsidR="00EB383C">
        <w:rPr>
          <w:spacing w:val="-6"/>
        </w:rPr>
        <w:t xml:space="preserve"> </w:t>
      </w:r>
      <w:r w:rsidR="00EB383C">
        <w:t>13.</w:t>
      </w:r>
    </w:p>
    <w:p w14:paraId="303ED46C" w14:textId="77777777" w:rsidR="00EB383C" w:rsidRDefault="00EB383C" w:rsidP="00236C7A">
      <w:pPr>
        <w:pStyle w:val="1"/>
        <w:ind w:left="0"/>
        <w:rPr>
          <w:color w:val="000000"/>
        </w:rPr>
      </w:pPr>
      <w:r>
        <w:rPr>
          <w:color w:val="000000"/>
        </w:rPr>
        <w:t xml:space="preserve">Законодательные и нормативные правовые акты, </w:t>
      </w:r>
    </w:p>
    <w:p w14:paraId="7567FFE2" w14:textId="77777777" w:rsidR="00EB383C" w:rsidRDefault="00EB383C" w:rsidP="00236C7A">
      <w:pPr>
        <w:pStyle w:val="1"/>
        <w:ind w:left="0"/>
      </w:pPr>
      <w:r>
        <w:rPr>
          <w:color w:val="000000"/>
        </w:rPr>
        <w:t>регламентирующие трудовые правоотношения</w:t>
      </w:r>
    </w:p>
    <w:p w14:paraId="31D07A56" w14:textId="77777777" w:rsidR="00EB383C" w:rsidRDefault="00EB383C" w:rsidP="00236C7A">
      <w:pPr>
        <w:pStyle w:val="1"/>
        <w:ind w:left="0"/>
      </w:pPr>
    </w:p>
    <w:p w14:paraId="25F20B30" w14:textId="77777777" w:rsidR="00EB383C" w:rsidRDefault="00EB383C" w:rsidP="00236C7A">
      <w:pPr>
        <w:pStyle w:val="1"/>
        <w:ind w:left="0"/>
      </w:pPr>
      <w:r>
        <w:t>Теоретическая</w:t>
      </w:r>
      <w:r>
        <w:rPr>
          <w:spacing w:val="-6"/>
        </w:rPr>
        <w:t xml:space="preserve"> </w:t>
      </w:r>
      <w:r>
        <w:t>часть</w:t>
      </w:r>
    </w:p>
    <w:p w14:paraId="51A3F106"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Фактической основой современного трудового права России выступает разветвленная система нормативных правовых актов, в которую включаются:</w:t>
      </w:r>
    </w:p>
    <w:p w14:paraId="1962630D"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1) законодательные акты, представленные Конституцией РФ, конституциями и уставами субъектов Российской Федерации, Трудовым кодексом РФ, трудовыми кодексами субъектов Российской Федерации, отдельными законами (как федеративными, так и региональными);</w:t>
      </w:r>
    </w:p>
    <w:p w14:paraId="6E7EA477"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2) нормативные Указы Президента РФ;</w:t>
      </w:r>
    </w:p>
    <w:p w14:paraId="0B7852A8"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3) Постановления и иные акты Правительства РФ, а также акты высших органов исполнительной власти субъектов Российской Федерации;</w:t>
      </w:r>
    </w:p>
    <w:p w14:paraId="2207C063"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4) акты министерств и ведомств РФ, в том числе упраздненного Минтруда РФ, акты отраслевых и функциональных органов исполнительной власти субъектов Российской Федерации;</w:t>
      </w:r>
    </w:p>
    <w:p w14:paraId="1E6C6923" w14:textId="77777777"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5) правовые акты органов муниципальной власти и местного самоуправления;</w:t>
      </w:r>
    </w:p>
    <w:p w14:paraId="400A2F05" w14:textId="77777777" w:rsidR="00343A1B"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6) локальные нормативные акты.</w:t>
      </w:r>
    </w:p>
    <w:p w14:paraId="61BA9B58" w14:textId="77777777" w:rsidR="00EB383C" w:rsidRDefault="00EB383C" w:rsidP="00236C7A">
      <w:pPr>
        <w:widowControl/>
        <w:autoSpaceDE/>
        <w:jc w:val="both"/>
        <w:rPr>
          <w:color w:val="000000" w:themeColor="text1"/>
          <w:sz w:val="26"/>
          <w:szCs w:val="26"/>
          <w:lang w:eastAsia="ru-RU"/>
        </w:rPr>
      </w:pPr>
    </w:p>
    <w:p w14:paraId="4EE67894" w14:textId="77777777" w:rsidR="00EB383C" w:rsidRDefault="00EB383C" w:rsidP="00426700">
      <w:pPr>
        <w:pStyle w:val="1"/>
        <w:ind w:left="0"/>
      </w:pPr>
      <w:r>
        <w:t>Вопросы</w:t>
      </w:r>
      <w:r>
        <w:rPr>
          <w:spacing w:val="-10"/>
        </w:rPr>
        <w:t xml:space="preserve"> </w:t>
      </w:r>
      <w:r>
        <w:t>к</w:t>
      </w:r>
      <w:r>
        <w:rPr>
          <w:spacing w:val="-6"/>
        </w:rPr>
        <w:t xml:space="preserve"> </w:t>
      </w:r>
      <w:r>
        <w:t>практическому</w:t>
      </w:r>
      <w:r>
        <w:rPr>
          <w:spacing w:val="-1"/>
        </w:rPr>
        <w:t xml:space="preserve"> </w:t>
      </w:r>
      <w:r w:rsidR="00426700">
        <w:t>занятию</w:t>
      </w:r>
    </w:p>
    <w:p w14:paraId="7AAC9809" w14:textId="77777777" w:rsidR="00426700" w:rsidRPr="00426700" w:rsidRDefault="00426700" w:rsidP="00E215FA">
      <w:pPr>
        <w:pStyle w:val="1"/>
        <w:spacing w:line="276" w:lineRule="auto"/>
        <w:ind w:left="0"/>
        <w:jc w:val="both"/>
        <w:rPr>
          <w:b w:val="0"/>
        </w:rPr>
      </w:pPr>
      <w:r>
        <w:rPr>
          <w:b w:val="0"/>
        </w:rPr>
        <w:t xml:space="preserve">1. </w:t>
      </w:r>
      <w:r w:rsidRPr="00426700">
        <w:rPr>
          <w:b w:val="0"/>
        </w:rPr>
        <w:t>Законодательные и нормативные правовые акты, регламентирующие трудовые</w:t>
      </w:r>
      <w:r>
        <w:rPr>
          <w:b w:val="0"/>
        </w:rPr>
        <w:t xml:space="preserve"> </w:t>
      </w:r>
      <w:r w:rsidRPr="00426700">
        <w:rPr>
          <w:b w:val="0"/>
        </w:rPr>
        <w:t>правоотношения.</w:t>
      </w:r>
    </w:p>
    <w:p w14:paraId="4A517C0B" w14:textId="77777777" w:rsidR="00426700" w:rsidRPr="00426700" w:rsidRDefault="00426700" w:rsidP="00E215FA">
      <w:pPr>
        <w:pStyle w:val="1"/>
        <w:spacing w:line="276" w:lineRule="auto"/>
        <w:ind w:left="0"/>
        <w:jc w:val="both"/>
        <w:rPr>
          <w:b w:val="0"/>
        </w:rPr>
      </w:pPr>
      <w:r w:rsidRPr="00426700">
        <w:rPr>
          <w:b w:val="0"/>
        </w:rPr>
        <w:t>2.</w:t>
      </w:r>
      <w:r>
        <w:rPr>
          <w:b w:val="0"/>
        </w:rPr>
        <w:t xml:space="preserve"> </w:t>
      </w:r>
      <w:r w:rsidRPr="00426700">
        <w:rPr>
          <w:b w:val="0"/>
        </w:rPr>
        <w:t>Понятие, стороны и содержание трудового договора.</w:t>
      </w:r>
    </w:p>
    <w:p w14:paraId="331085B1" w14:textId="77777777" w:rsidR="00426700" w:rsidRPr="00426700" w:rsidRDefault="00426700" w:rsidP="00E215FA">
      <w:pPr>
        <w:pStyle w:val="1"/>
        <w:spacing w:line="276" w:lineRule="auto"/>
        <w:ind w:left="0"/>
        <w:jc w:val="both"/>
        <w:rPr>
          <w:b w:val="0"/>
        </w:rPr>
      </w:pPr>
      <w:r w:rsidRPr="00426700">
        <w:rPr>
          <w:b w:val="0"/>
        </w:rPr>
        <w:t>3.</w:t>
      </w:r>
      <w:r>
        <w:rPr>
          <w:b w:val="0"/>
        </w:rPr>
        <w:t xml:space="preserve"> </w:t>
      </w:r>
      <w:r w:rsidRPr="00426700">
        <w:rPr>
          <w:b w:val="0"/>
        </w:rPr>
        <w:t>Виды трудовых договоров.</w:t>
      </w:r>
    </w:p>
    <w:p w14:paraId="1BE5AD05" w14:textId="77777777" w:rsidR="00426700" w:rsidRPr="00426700" w:rsidRDefault="00426700" w:rsidP="00E215FA">
      <w:pPr>
        <w:pStyle w:val="1"/>
        <w:spacing w:line="276" w:lineRule="auto"/>
        <w:ind w:left="0"/>
        <w:jc w:val="both"/>
        <w:rPr>
          <w:b w:val="0"/>
        </w:rPr>
      </w:pPr>
      <w:r w:rsidRPr="00426700">
        <w:rPr>
          <w:b w:val="0"/>
        </w:rPr>
        <w:t>4. Заключения трудового договора.</w:t>
      </w:r>
      <w:r w:rsidR="00D77B1D" w:rsidRPr="00D77B1D">
        <w:rPr>
          <w:b w:val="0"/>
        </w:rPr>
        <w:t xml:space="preserve"> </w:t>
      </w:r>
      <w:r w:rsidR="00D77B1D" w:rsidRPr="00426700">
        <w:rPr>
          <w:b w:val="0"/>
        </w:rPr>
        <w:t>Испытательный срок.</w:t>
      </w:r>
    </w:p>
    <w:p w14:paraId="552B6ADD" w14:textId="77777777" w:rsidR="00EB383C" w:rsidRPr="00426700" w:rsidRDefault="00426700" w:rsidP="00426700">
      <w:pPr>
        <w:pStyle w:val="1"/>
        <w:spacing w:line="276" w:lineRule="auto"/>
        <w:ind w:left="0"/>
        <w:jc w:val="both"/>
        <w:rPr>
          <w:b w:val="0"/>
        </w:rPr>
      </w:pPr>
      <w:r w:rsidRPr="00426700">
        <w:rPr>
          <w:b w:val="0"/>
        </w:rPr>
        <w:t xml:space="preserve">5. </w:t>
      </w:r>
      <w:r w:rsidR="00D77B1D" w:rsidRPr="00D77B1D">
        <w:rPr>
          <w:b w:val="0"/>
        </w:rPr>
        <w:t>В какие виды договоров включаются условия о неразглашении</w:t>
      </w:r>
      <w:r w:rsidR="00D77B1D">
        <w:rPr>
          <w:b w:val="0"/>
        </w:rPr>
        <w:t xml:space="preserve"> </w:t>
      </w:r>
      <w:r w:rsidR="00D77B1D" w:rsidRPr="00D77B1D">
        <w:rPr>
          <w:b w:val="0"/>
        </w:rPr>
        <w:t>служебной тайны?</w:t>
      </w:r>
    </w:p>
    <w:p w14:paraId="7DAF7626" w14:textId="77777777" w:rsidR="00426700" w:rsidRDefault="00426700" w:rsidP="00236C7A">
      <w:pPr>
        <w:pStyle w:val="1"/>
        <w:ind w:left="0"/>
      </w:pPr>
    </w:p>
    <w:p w14:paraId="4F549627" w14:textId="77777777"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14:paraId="7B1123DE" w14:textId="77777777" w:rsidR="0043213F" w:rsidRPr="0043213F" w:rsidRDefault="0043213F" w:rsidP="00D85C90">
      <w:pPr>
        <w:pStyle w:val="1"/>
        <w:ind w:left="0"/>
        <w:jc w:val="both"/>
      </w:pPr>
      <w:r w:rsidRPr="0043213F">
        <w:t xml:space="preserve">Задание № </w:t>
      </w:r>
      <w:r w:rsidR="00426700" w:rsidRPr="0043213F">
        <w:t>1. </w:t>
      </w:r>
    </w:p>
    <w:p w14:paraId="5B99E359" w14:textId="77777777" w:rsidR="00D85C90" w:rsidRDefault="00D85C90" w:rsidP="00D85C90">
      <w:pPr>
        <w:pStyle w:val="1"/>
        <w:ind w:left="0"/>
        <w:jc w:val="both"/>
        <w:rPr>
          <w:b w:val="0"/>
        </w:rPr>
      </w:pPr>
      <w:r w:rsidRPr="00D85C90">
        <w:rPr>
          <w:b w:val="0"/>
        </w:rPr>
        <w:t>Составление трудового договора для лица, допускаемого к работе с конфиденциальной информацией</w:t>
      </w:r>
      <w:r>
        <w:rPr>
          <w:b w:val="0"/>
        </w:rPr>
        <w:t>.</w:t>
      </w:r>
    </w:p>
    <w:p w14:paraId="39B3B628" w14:textId="77777777" w:rsidR="0043213F" w:rsidRDefault="0043213F" w:rsidP="00D85C90">
      <w:pPr>
        <w:pStyle w:val="1"/>
        <w:ind w:left="0"/>
        <w:jc w:val="both"/>
        <w:rPr>
          <w:b w:val="0"/>
        </w:rPr>
      </w:pPr>
    </w:p>
    <w:p w14:paraId="3E5FFACB" w14:textId="77777777" w:rsidR="0043213F" w:rsidRPr="0043213F" w:rsidRDefault="0043213F" w:rsidP="00D85C90">
      <w:pPr>
        <w:pStyle w:val="1"/>
        <w:ind w:left="0"/>
        <w:jc w:val="both"/>
      </w:pPr>
      <w:r w:rsidRPr="0043213F">
        <w:t xml:space="preserve">Задание № </w:t>
      </w:r>
      <w:r w:rsidR="00D85C90" w:rsidRPr="0043213F">
        <w:t xml:space="preserve">2. </w:t>
      </w:r>
    </w:p>
    <w:p w14:paraId="0325048F" w14:textId="77777777" w:rsidR="00D85C90" w:rsidRDefault="00D85C90" w:rsidP="00D85C90">
      <w:pPr>
        <w:pStyle w:val="1"/>
        <w:ind w:left="0"/>
        <w:jc w:val="both"/>
        <w:rPr>
          <w:b w:val="0"/>
        </w:rPr>
      </w:pPr>
      <w:r w:rsidRPr="00D85C90">
        <w:rPr>
          <w:b w:val="0"/>
        </w:rPr>
        <w:t>Составить договор о сохранении Коммерческой тайны</w:t>
      </w:r>
      <w:r>
        <w:rPr>
          <w:b w:val="0"/>
        </w:rPr>
        <w:t>.</w:t>
      </w:r>
    </w:p>
    <w:p w14:paraId="3E2C8803" w14:textId="77777777" w:rsidR="00C272D1" w:rsidRDefault="00C272D1" w:rsidP="0043213F">
      <w:pPr>
        <w:pStyle w:val="1"/>
        <w:tabs>
          <w:tab w:val="left" w:pos="10490"/>
        </w:tabs>
        <w:spacing w:line="276" w:lineRule="auto"/>
        <w:ind w:left="0" w:right="50"/>
        <w:rPr>
          <w:bCs w:val="0"/>
        </w:rPr>
      </w:pPr>
    </w:p>
    <w:p w14:paraId="4D6ABF6C" w14:textId="77777777" w:rsidR="00C272D1" w:rsidRDefault="00C272D1" w:rsidP="0043213F">
      <w:pPr>
        <w:pStyle w:val="1"/>
        <w:tabs>
          <w:tab w:val="left" w:pos="10490"/>
        </w:tabs>
        <w:spacing w:line="276" w:lineRule="auto"/>
        <w:ind w:left="0" w:right="50"/>
        <w:rPr>
          <w:bCs w:val="0"/>
        </w:rPr>
      </w:pPr>
    </w:p>
    <w:p w14:paraId="133E6508" w14:textId="77777777" w:rsidR="00C272D1" w:rsidRDefault="00C272D1" w:rsidP="0043213F">
      <w:pPr>
        <w:pStyle w:val="1"/>
        <w:tabs>
          <w:tab w:val="left" w:pos="10490"/>
        </w:tabs>
        <w:spacing w:line="276" w:lineRule="auto"/>
        <w:ind w:left="0" w:right="50"/>
        <w:rPr>
          <w:bCs w:val="0"/>
        </w:rPr>
      </w:pPr>
    </w:p>
    <w:p w14:paraId="5BB6B2BB" w14:textId="77777777" w:rsidR="00C272D1" w:rsidRDefault="00C272D1" w:rsidP="0043213F">
      <w:pPr>
        <w:pStyle w:val="1"/>
        <w:tabs>
          <w:tab w:val="left" w:pos="10490"/>
        </w:tabs>
        <w:spacing w:line="276" w:lineRule="auto"/>
        <w:ind w:left="0" w:right="50"/>
        <w:rPr>
          <w:bCs w:val="0"/>
        </w:rPr>
      </w:pPr>
    </w:p>
    <w:p w14:paraId="0AF38D13" w14:textId="77777777" w:rsidR="00C272D1" w:rsidRDefault="00C272D1" w:rsidP="0043213F">
      <w:pPr>
        <w:pStyle w:val="1"/>
        <w:tabs>
          <w:tab w:val="left" w:pos="10490"/>
        </w:tabs>
        <w:spacing w:line="276" w:lineRule="auto"/>
        <w:ind w:left="0" w:right="50"/>
        <w:rPr>
          <w:bCs w:val="0"/>
        </w:rPr>
      </w:pPr>
    </w:p>
    <w:p w14:paraId="3C77BCE9" w14:textId="77777777" w:rsidR="00EB383C" w:rsidRPr="0043213F" w:rsidRDefault="00EB383C" w:rsidP="0043213F">
      <w:pPr>
        <w:pStyle w:val="1"/>
        <w:tabs>
          <w:tab w:val="left" w:pos="10490"/>
        </w:tabs>
        <w:spacing w:line="276" w:lineRule="auto"/>
        <w:ind w:left="0" w:right="50"/>
      </w:pPr>
      <w:r w:rsidRPr="0043213F">
        <w:lastRenderedPageBreak/>
        <w:t>Вопросы</w:t>
      </w:r>
      <w:r w:rsidRPr="0043213F">
        <w:rPr>
          <w:spacing w:val="-3"/>
        </w:rPr>
        <w:t xml:space="preserve"> </w:t>
      </w:r>
      <w:r w:rsidRPr="0043213F">
        <w:t>к</w:t>
      </w:r>
      <w:r w:rsidRPr="0043213F">
        <w:rPr>
          <w:spacing w:val="-1"/>
        </w:rPr>
        <w:t xml:space="preserve"> </w:t>
      </w:r>
      <w:r w:rsidRPr="0043213F">
        <w:t>экзамену:</w:t>
      </w:r>
    </w:p>
    <w:p w14:paraId="58971A86" w14:textId="77777777" w:rsidR="00EB383C" w:rsidRPr="0043213F" w:rsidRDefault="00EB383C" w:rsidP="0043213F">
      <w:pPr>
        <w:spacing w:line="276" w:lineRule="auto"/>
        <w:jc w:val="both"/>
        <w:rPr>
          <w:b/>
          <w:sz w:val="26"/>
          <w:szCs w:val="26"/>
        </w:rPr>
      </w:pPr>
    </w:p>
    <w:p w14:paraId="37E16564" w14:textId="77777777" w:rsidR="00EB383C" w:rsidRPr="0043213F" w:rsidRDefault="00EB383C" w:rsidP="0043213F">
      <w:pPr>
        <w:spacing w:line="276" w:lineRule="auto"/>
        <w:ind w:firstLine="709"/>
        <w:jc w:val="both"/>
        <w:rPr>
          <w:sz w:val="26"/>
          <w:szCs w:val="26"/>
        </w:rPr>
      </w:pPr>
      <w:r w:rsidRPr="0043213F">
        <w:rPr>
          <w:sz w:val="26"/>
          <w:szCs w:val="26"/>
        </w:rPr>
        <w:t>1. Информационная безопасность государства.</w:t>
      </w:r>
    </w:p>
    <w:p w14:paraId="5CFB7795" w14:textId="77777777" w:rsidR="00EB383C" w:rsidRPr="0043213F" w:rsidRDefault="00EB383C" w:rsidP="0043213F">
      <w:pPr>
        <w:spacing w:line="276" w:lineRule="auto"/>
        <w:ind w:firstLine="709"/>
        <w:jc w:val="both"/>
        <w:rPr>
          <w:sz w:val="26"/>
          <w:szCs w:val="26"/>
        </w:rPr>
      </w:pPr>
      <w:r w:rsidRPr="0043213F">
        <w:rPr>
          <w:sz w:val="26"/>
          <w:szCs w:val="26"/>
        </w:rPr>
        <w:t>2. Определение понятия «информация» информация как основной объект информационной сферы и правовой системы.</w:t>
      </w:r>
    </w:p>
    <w:p w14:paraId="36276932" w14:textId="77777777" w:rsidR="00EB383C" w:rsidRPr="0043213F" w:rsidRDefault="00EB383C" w:rsidP="0043213F">
      <w:pPr>
        <w:spacing w:line="276" w:lineRule="auto"/>
        <w:ind w:firstLine="709"/>
        <w:jc w:val="both"/>
        <w:rPr>
          <w:sz w:val="26"/>
          <w:szCs w:val="26"/>
        </w:rPr>
      </w:pPr>
      <w:r w:rsidRPr="0043213F">
        <w:rPr>
          <w:sz w:val="26"/>
          <w:szCs w:val="26"/>
        </w:rPr>
        <w:t>3. Конституционные права граждан на информацию и возможности их ограничения.</w:t>
      </w:r>
    </w:p>
    <w:p w14:paraId="20FB6361" w14:textId="77777777" w:rsidR="00EB383C" w:rsidRPr="0043213F" w:rsidRDefault="00EB383C" w:rsidP="0043213F">
      <w:pPr>
        <w:spacing w:line="276" w:lineRule="auto"/>
        <w:ind w:firstLine="709"/>
        <w:jc w:val="both"/>
        <w:rPr>
          <w:sz w:val="26"/>
          <w:szCs w:val="26"/>
        </w:rPr>
      </w:pPr>
      <w:r w:rsidRPr="0043213F">
        <w:rPr>
          <w:sz w:val="26"/>
          <w:szCs w:val="26"/>
        </w:rPr>
        <w:t xml:space="preserve">4. Государственная система защиты информации в Российской Федерации, ее организационная структура и функции. </w:t>
      </w:r>
    </w:p>
    <w:p w14:paraId="67204D43" w14:textId="77777777" w:rsidR="00EB383C" w:rsidRPr="0043213F" w:rsidRDefault="00EB383C" w:rsidP="0043213F">
      <w:pPr>
        <w:spacing w:line="276" w:lineRule="auto"/>
        <w:ind w:firstLine="709"/>
        <w:jc w:val="both"/>
        <w:rPr>
          <w:sz w:val="26"/>
          <w:szCs w:val="26"/>
        </w:rPr>
      </w:pPr>
      <w:r w:rsidRPr="0043213F">
        <w:rPr>
          <w:sz w:val="26"/>
          <w:szCs w:val="26"/>
        </w:rPr>
        <w:t>5. Федеральная служба безопасности Российской Федерации, ее задачи и функции в области защиты информации и информационной безопасности.</w:t>
      </w:r>
    </w:p>
    <w:p w14:paraId="5D40F90D" w14:textId="77777777" w:rsidR="00EB383C" w:rsidRPr="0043213F" w:rsidRDefault="00EB383C" w:rsidP="0043213F">
      <w:pPr>
        <w:spacing w:line="276" w:lineRule="auto"/>
        <w:ind w:firstLine="709"/>
        <w:jc w:val="both"/>
        <w:rPr>
          <w:sz w:val="26"/>
          <w:szCs w:val="26"/>
        </w:rPr>
      </w:pPr>
      <w:r w:rsidRPr="0043213F">
        <w:rPr>
          <w:sz w:val="26"/>
          <w:szCs w:val="26"/>
        </w:rPr>
        <w:t>6. Федеральная служба по техническому и экспортному контролю, ее задачи, полномочия и права в области защиты информации.</w:t>
      </w:r>
    </w:p>
    <w:p w14:paraId="209F4F47" w14:textId="77777777" w:rsidR="00EB383C" w:rsidRPr="0043213F" w:rsidRDefault="00EB383C" w:rsidP="0043213F">
      <w:pPr>
        <w:spacing w:line="276" w:lineRule="auto"/>
        <w:ind w:firstLine="709"/>
        <w:jc w:val="both"/>
        <w:rPr>
          <w:sz w:val="26"/>
          <w:szCs w:val="26"/>
        </w:rPr>
      </w:pPr>
      <w:r w:rsidRPr="0043213F">
        <w:rPr>
          <w:sz w:val="26"/>
          <w:szCs w:val="26"/>
        </w:rPr>
        <w:t>7. Типовые организационные структуры государственной системы защиты информации.</w:t>
      </w:r>
    </w:p>
    <w:p w14:paraId="1AB10B52" w14:textId="77777777" w:rsidR="00EB383C" w:rsidRPr="0043213F" w:rsidRDefault="00EB383C" w:rsidP="0043213F">
      <w:pPr>
        <w:spacing w:line="276" w:lineRule="auto"/>
        <w:ind w:firstLine="709"/>
        <w:jc w:val="both"/>
        <w:rPr>
          <w:sz w:val="26"/>
          <w:szCs w:val="26"/>
        </w:rPr>
      </w:pPr>
      <w:r w:rsidRPr="0043213F">
        <w:rPr>
          <w:sz w:val="26"/>
          <w:szCs w:val="26"/>
        </w:rPr>
        <w:t>8. Функции контроля и надзора органа государственной власти в области обеспечения безопасности и защиты информации.</w:t>
      </w:r>
    </w:p>
    <w:p w14:paraId="150C08EE" w14:textId="77777777" w:rsidR="00EB383C" w:rsidRPr="0043213F" w:rsidRDefault="00EB383C" w:rsidP="0043213F">
      <w:pPr>
        <w:spacing w:line="276" w:lineRule="auto"/>
        <w:ind w:firstLine="709"/>
        <w:jc w:val="both"/>
        <w:rPr>
          <w:sz w:val="26"/>
          <w:szCs w:val="26"/>
        </w:rPr>
      </w:pPr>
      <w:r w:rsidRPr="0043213F">
        <w:rPr>
          <w:sz w:val="26"/>
          <w:szCs w:val="26"/>
        </w:rPr>
        <w:t>9. Специфика государственного регулирования деятельности специализированных предприятий - разработчиков комплексов и средств обеспечения безопасности.</w:t>
      </w:r>
    </w:p>
    <w:p w14:paraId="09BF5886" w14:textId="77777777" w:rsidR="00EB383C" w:rsidRPr="0043213F" w:rsidRDefault="00EB383C" w:rsidP="0043213F">
      <w:pPr>
        <w:spacing w:line="276" w:lineRule="auto"/>
        <w:ind w:firstLine="709"/>
        <w:jc w:val="both"/>
        <w:rPr>
          <w:sz w:val="26"/>
          <w:szCs w:val="26"/>
        </w:rPr>
      </w:pPr>
      <w:r w:rsidRPr="0043213F">
        <w:rPr>
          <w:sz w:val="26"/>
          <w:szCs w:val="26"/>
        </w:rPr>
        <w:t>10. Информация как объект правовых отношений.</w:t>
      </w:r>
    </w:p>
    <w:p w14:paraId="0CB3B9CA" w14:textId="77777777" w:rsidR="00EB383C" w:rsidRPr="0043213F" w:rsidRDefault="00EB383C" w:rsidP="0043213F">
      <w:pPr>
        <w:spacing w:line="276" w:lineRule="auto"/>
        <w:ind w:firstLine="709"/>
        <w:jc w:val="both"/>
        <w:rPr>
          <w:sz w:val="26"/>
          <w:szCs w:val="26"/>
        </w:rPr>
      </w:pPr>
      <w:r w:rsidRPr="0043213F">
        <w:rPr>
          <w:sz w:val="26"/>
          <w:szCs w:val="26"/>
        </w:rPr>
        <w:t>11. Субъекты и объекты правовых отношений в информационной сфере.</w:t>
      </w:r>
    </w:p>
    <w:p w14:paraId="65EB3B32" w14:textId="77777777" w:rsidR="00EB383C" w:rsidRPr="0043213F" w:rsidRDefault="00EB383C" w:rsidP="0043213F">
      <w:pPr>
        <w:spacing w:line="276" w:lineRule="auto"/>
        <w:ind w:firstLine="709"/>
        <w:jc w:val="both"/>
        <w:rPr>
          <w:sz w:val="26"/>
          <w:szCs w:val="26"/>
        </w:rPr>
      </w:pPr>
      <w:r w:rsidRPr="0043213F">
        <w:rPr>
          <w:sz w:val="26"/>
          <w:szCs w:val="26"/>
        </w:rPr>
        <w:t xml:space="preserve">12. Государственная тайна как особый вид защищаемой информации. </w:t>
      </w:r>
    </w:p>
    <w:p w14:paraId="0C4ACB94" w14:textId="77777777" w:rsidR="00EB383C" w:rsidRPr="0043213F" w:rsidRDefault="00EB383C" w:rsidP="0043213F">
      <w:pPr>
        <w:spacing w:line="276" w:lineRule="auto"/>
        <w:ind w:firstLine="709"/>
        <w:jc w:val="both"/>
        <w:rPr>
          <w:sz w:val="26"/>
          <w:szCs w:val="26"/>
        </w:rPr>
      </w:pPr>
      <w:r w:rsidRPr="0043213F">
        <w:rPr>
          <w:sz w:val="26"/>
          <w:szCs w:val="26"/>
        </w:rPr>
        <w:t>13. Законодательство Российской Федерации в области защиты государственной тайны.</w:t>
      </w:r>
    </w:p>
    <w:p w14:paraId="2C709B26" w14:textId="77777777" w:rsidR="00EB383C" w:rsidRPr="0043213F" w:rsidRDefault="00EB383C" w:rsidP="0043213F">
      <w:pPr>
        <w:spacing w:line="276" w:lineRule="auto"/>
        <w:ind w:firstLine="709"/>
        <w:jc w:val="both"/>
        <w:rPr>
          <w:sz w:val="26"/>
          <w:szCs w:val="26"/>
        </w:rPr>
      </w:pPr>
      <w:r w:rsidRPr="0043213F">
        <w:rPr>
          <w:sz w:val="26"/>
          <w:szCs w:val="26"/>
        </w:rPr>
        <w:t xml:space="preserve">14. Степени секретности сведений, составляющих государственную тайну. Отнесение сведений к государственной тайне. </w:t>
      </w:r>
    </w:p>
    <w:p w14:paraId="76FCC4FD" w14:textId="77777777" w:rsidR="00EB383C" w:rsidRPr="0043213F" w:rsidRDefault="00EB383C" w:rsidP="0043213F">
      <w:pPr>
        <w:spacing w:line="276" w:lineRule="auto"/>
        <w:ind w:firstLine="709"/>
        <w:jc w:val="both"/>
        <w:rPr>
          <w:sz w:val="26"/>
          <w:szCs w:val="26"/>
        </w:rPr>
      </w:pPr>
      <w:r w:rsidRPr="0043213F">
        <w:rPr>
          <w:sz w:val="26"/>
          <w:szCs w:val="26"/>
        </w:rPr>
        <w:t>15. Засекречивание и рассекречивание.</w:t>
      </w:r>
    </w:p>
    <w:p w14:paraId="5A1E02FD" w14:textId="77777777" w:rsidR="00EB383C" w:rsidRPr="0043213F" w:rsidRDefault="00EB383C" w:rsidP="0043213F">
      <w:pPr>
        <w:spacing w:line="276" w:lineRule="auto"/>
        <w:ind w:firstLine="709"/>
        <w:jc w:val="both"/>
        <w:rPr>
          <w:sz w:val="26"/>
          <w:szCs w:val="26"/>
        </w:rPr>
      </w:pPr>
      <w:r w:rsidRPr="0043213F">
        <w:rPr>
          <w:sz w:val="26"/>
          <w:szCs w:val="26"/>
        </w:rPr>
        <w:t xml:space="preserve">16. Допуск к государственной тайне и доступ к сведениям, составляющим государственную тайну. </w:t>
      </w:r>
    </w:p>
    <w:p w14:paraId="4C657F19" w14:textId="77777777" w:rsidR="00EB383C" w:rsidRPr="0043213F" w:rsidRDefault="00EB383C" w:rsidP="0043213F">
      <w:pPr>
        <w:spacing w:line="276" w:lineRule="auto"/>
        <w:ind w:firstLine="709"/>
        <w:jc w:val="both"/>
        <w:rPr>
          <w:sz w:val="26"/>
          <w:szCs w:val="26"/>
        </w:rPr>
      </w:pPr>
      <w:r w:rsidRPr="0043213F">
        <w:rPr>
          <w:sz w:val="26"/>
          <w:szCs w:val="26"/>
        </w:rPr>
        <w:t>17. Органы защиты государственной тайны в Российской Федерации.</w:t>
      </w:r>
    </w:p>
    <w:p w14:paraId="6CC9BE17" w14:textId="77777777" w:rsidR="00EB383C" w:rsidRPr="0043213F" w:rsidRDefault="00EB383C" w:rsidP="0043213F">
      <w:pPr>
        <w:spacing w:line="276" w:lineRule="auto"/>
        <w:ind w:firstLine="709"/>
        <w:jc w:val="both"/>
        <w:rPr>
          <w:sz w:val="26"/>
          <w:szCs w:val="26"/>
        </w:rPr>
      </w:pPr>
      <w:r w:rsidRPr="0043213F">
        <w:rPr>
          <w:sz w:val="26"/>
          <w:szCs w:val="26"/>
        </w:rPr>
        <w:t>18. Ответственность за нарушения правового режима защиты государственной тайны.</w:t>
      </w:r>
    </w:p>
    <w:p w14:paraId="128E7AA9" w14:textId="77777777" w:rsidR="00EB383C" w:rsidRPr="0043213F" w:rsidRDefault="00EB383C" w:rsidP="0043213F">
      <w:pPr>
        <w:spacing w:line="276" w:lineRule="auto"/>
        <w:ind w:firstLine="709"/>
        <w:jc w:val="both"/>
        <w:rPr>
          <w:sz w:val="26"/>
          <w:szCs w:val="26"/>
        </w:rPr>
      </w:pPr>
      <w:r w:rsidRPr="0043213F">
        <w:rPr>
          <w:sz w:val="26"/>
          <w:szCs w:val="26"/>
        </w:rPr>
        <w:t>19. Правовые режимы защиты конфиденциальной информации.</w:t>
      </w:r>
    </w:p>
    <w:p w14:paraId="7F045412" w14:textId="77777777" w:rsidR="00EB383C" w:rsidRPr="0043213F" w:rsidRDefault="00EB383C" w:rsidP="0043213F">
      <w:pPr>
        <w:spacing w:line="276" w:lineRule="auto"/>
        <w:ind w:firstLine="709"/>
        <w:jc w:val="both"/>
        <w:rPr>
          <w:sz w:val="26"/>
          <w:szCs w:val="26"/>
        </w:rPr>
      </w:pPr>
      <w:r w:rsidRPr="0043213F">
        <w:rPr>
          <w:sz w:val="26"/>
          <w:szCs w:val="26"/>
        </w:rPr>
        <w:t>20. Правовой режим защиты служебной тайны.</w:t>
      </w:r>
    </w:p>
    <w:p w14:paraId="641A3CF5" w14:textId="77777777" w:rsidR="00EB383C" w:rsidRPr="0043213F" w:rsidRDefault="00EB383C" w:rsidP="0043213F">
      <w:pPr>
        <w:spacing w:line="276" w:lineRule="auto"/>
        <w:ind w:firstLine="709"/>
        <w:jc w:val="both"/>
        <w:rPr>
          <w:sz w:val="26"/>
          <w:szCs w:val="26"/>
        </w:rPr>
      </w:pPr>
      <w:r w:rsidRPr="0043213F">
        <w:rPr>
          <w:sz w:val="26"/>
          <w:szCs w:val="26"/>
        </w:rPr>
        <w:t>21. Правовой режим защиты коммерческой тайны.</w:t>
      </w:r>
    </w:p>
    <w:p w14:paraId="5DA17E1C" w14:textId="77777777" w:rsidR="00EB383C" w:rsidRPr="0043213F" w:rsidRDefault="00EB383C" w:rsidP="0043213F">
      <w:pPr>
        <w:spacing w:line="276" w:lineRule="auto"/>
        <w:ind w:firstLine="709"/>
        <w:jc w:val="both"/>
        <w:rPr>
          <w:sz w:val="26"/>
          <w:szCs w:val="26"/>
        </w:rPr>
      </w:pPr>
      <w:r w:rsidRPr="0043213F">
        <w:rPr>
          <w:sz w:val="26"/>
          <w:szCs w:val="26"/>
        </w:rPr>
        <w:t>22. Правовой режим защиты банковской тайны.</w:t>
      </w:r>
    </w:p>
    <w:p w14:paraId="176FE2B9" w14:textId="77777777" w:rsidR="00EB383C" w:rsidRPr="0043213F" w:rsidRDefault="00EB383C" w:rsidP="0043213F">
      <w:pPr>
        <w:spacing w:line="276" w:lineRule="auto"/>
        <w:ind w:firstLine="709"/>
        <w:jc w:val="both"/>
        <w:rPr>
          <w:sz w:val="26"/>
          <w:szCs w:val="26"/>
        </w:rPr>
      </w:pPr>
      <w:r w:rsidRPr="0043213F">
        <w:rPr>
          <w:sz w:val="26"/>
          <w:szCs w:val="26"/>
        </w:rPr>
        <w:t>23. Правовой режим защиты профессиональной тайны.</w:t>
      </w:r>
    </w:p>
    <w:p w14:paraId="3A5991EC" w14:textId="77777777" w:rsidR="00EB383C" w:rsidRPr="0043213F" w:rsidRDefault="00EB383C" w:rsidP="0043213F">
      <w:pPr>
        <w:spacing w:line="276" w:lineRule="auto"/>
        <w:ind w:firstLine="709"/>
        <w:jc w:val="both"/>
        <w:rPr>
          <w:sz w:val="26"/>
          <w:szCs w:val="26"/>
        </w:rPr>
      </w:pPr>
      <w:r w:rsidRPr="0043213F">
        <w:rPr>
          <w:sz w:val="26"/>
          <w:szCs w:val="26"/>
        </w:rPr>
        <w:t>24. Правовой режим защиты персональных данных.</w:t>
      </w:r>
    </w:p>
    <w:p w14:paraId="193FE5DA" w14:textId="77777777" w:rsidR="00EB383C" w:rsidRPr="0043213F" w:rsidRDefault="00EB383C" w:rsidP="0043213F">
      <w:pPr>
        <w:spacing w:line="276" w:lineRule="auto"/>
        <w:ind w:firstLine="709"/>
        <w:jc w:val="both"/>
        <w:rPr>
          <w:sz w:val="26"/>
          <w:szCs w:val="26"/>
        </w:rPr>
      </w:pPr>
      <w:r w:rsidRPr="0043213F">
        <w:rPr>
          <w:sz w:val="26"/>
          <w:szCs w:val="26"/>
        </w:rPr>
        <w:t xml:space="preserve">25. Контролирующие органы в области информационной безопасности </w:t>
      </w:r>
      <w:r w:rsidRPr="0043213F">
        <w:rPr>
          <w:sz w:val="26"/>
          <w:szCs w:val="26"/>
        </w:rPr>
        <w:lastRenderedPageBreak/>
        <w:t>Российской Федерации.</w:t>
      </w:r>
    </w:p>
    <w:p w14:paraId="43618AE0" w14:textId="77777777" w:rsidR="00EB383C" w:rsidRPr="0043213F" w:rsidRDefault="00EB383C" w:rsidP="0043213F">
      <w:pPr>
        <w:spacing w:line="276" w:lineRule="auto"/>
        <w:ind w:firstLine="709"/>
        <w:jc w:val="both"/>
        <w:rPr>
          <w:sz w:val="26"/>
          <w:szCs w:val="26"/>
        </w:rPr>
      </w:pPr>
      <w:r w:rsidRPr="0043213F">
        <w:rPr>
          <w:sz w:val="26"/>
          <w:szCs w:val="26"/>
        </w:rPr>
        <w:t>26. Защита информации в экстремальных ситуациях.</w:t>
      </w:r>
    </w:p>
    <w:p w14:paraId="10199370" w14:textId="77777777" w:rsidR="00EB383C" w:rsidRPr="0043213F" w:rsidRDefault="00EB383C" w:rsidP="0043213F">
      <w:pPr>
        <w:spacing w:line="276" w:lineRule="auto"/>
        <w:ind w:firstLine="709"/>
        <w:jc w:val="both"/>
        <w:rPr>
          <w:sz w:val="26"/>
          <w:szCs w:val="26"/>
        </w:rPr>
      </w:pPr>
      <w:r w:rsidRPr="0043213F">
        <w:rPr>
          <w:sz w:val="26"/>
          <w:szCs w:val="26"/>
        </w:rPr>
        <w:t>27. Организационное обеспечение информационной безопасности и его место в комплексном обеспечении информационной безопасности и системы защиты информации.</w:t>
      </w:r>
    </w:p>
    <w:p w14:paraId="4039DDEB" w14:textId="77777777" w:rsidR="00EB383C" w:rsidRPr="0043213F" w:rsidRDefault="00EB383C" w:rsidP="0043213F">
      <w:pPr>
        <w:spacing w:line="276" w:lineRule="auto"/>
        <w:ind w:firstLine="709"/>
        <w:jc w:val="both"/>
        <w:rPr>
          <w:sz w:val="26"/>
          <w:szCs w:val="26"/>
        </w:rPr>
      </w:pPr>
      <w:r w:rsidRPr="0043213F">
        <w:rPr>
          <w:sz w:val="26"/>
          <w:szCs w:val="26"/>
        </w:rPr>
        <w:t>28. Лицензирование деятельности в области защиты информации.</w:t>
      </w:r>
    </w:p>
    <w:p w14:paraId="07035CFC" w14:textId="77777777" w:rsidR="00EB383C" w:rsidRPr="0043213F" w:rsidRDefault="00EB383C" w:rsidP="0043213F">
      <w:pPr>
        <w:spacing w:line="276" w:lineRule="auto"/>
        <w:ind w:firstLine="709"/>
        <w:jc w:val="both"/>
        <w:rPr>
          <w:sz w:val="26"/>
          <w:szCs w:val="26"/>
        </w:rPr>
      </w:pPr>
      <w:r w:rsidRPr="0043213F">
        <w:rPr>
          <w:sz w:val="26"/>
          <w:szCs w:val="26"/>
        </w:rPr>
        <w:t xml:space="preserve">29. Сертификация и аттестация по требованиям безопасности </w:t>
      </w:r>
      <w:proofErr w:type="gramStart"/>
      <w:r w:rsidRPr="0043213F">
        <w:rPr>
          <w:sz w:val="26"/>
          <w:szCs w:val="26"/>
        </w:rPr>
        <w:t>информации  .</w:t>
      </w:r>
      <w:proofErr w:type="gramEnd"/>
    </w:p>
    <w:p w14:paraId="2712F681" w14:textId="77777777" w:rsidR="00EB383C" w:rsidRPr="0043213F" w:rsidRDefault="00EB383C" w:rsidP="0043213F">
      <w:pPr>
        <w:spacing w:line="276" w:lineRule="auto"/>
        <w:ind w:firstLine="709"/>
        <w:jc w:val="both"/>
        <w:rPr>
          <w:sz w:val="26"/>
          <w:szCs w:val="26"/>
        </w:rPr>
      </w:pPr>
      <w:r w:rsidRPr="0043213F">
        <w:rPr>
          <w:sz w:val="26"/>
          <w:szCs w:val="26"/>
        </w:rPr>
        <w:t>30. Допуск лиц и сотрудников к сведениям, составляющим государственную тайну и конфиденциальную информацию.</w:t>
      </w:r>
    </w:p>
    <w:p w14:paraId="1D878D3B" w14:textId="77777777" w:rsidR="00EB383C" w:rsidRPr="0043213F" w:rsidRDefault="00EB383C" w:rsidP="0043213F">
      <w:pPr>
        <w:spacing w:line="276" w:lineRule="auto"/>
        <w:ind w:firstLine="709"/>
        <w:jc w:val="both"/>
        <w:rPr>
          <w:sz w:val="26"/>
          <w:szCs w:val="26"/>
        </w:rPr>
      </w:pPr>
      <w:r w:rsidRPr="0043213F">
        <w:rPr>
          <w:sz w:val="26"/>
          <w:szCs w:val="26"/>
        </w:rPr>
        <w:t>31. Классификация и общий анализ угроз информационной безопасности в компьютерных системах.</w:t>
      </w:r>
    </w:p>
    <w:p w14:paraId="7441C628" w14:textId="77777777" w:rsidR="00EB383C" w:rsidRPr="0043213F" w:rsidRDefault="00EB383C" w:rsidP="0043213F">
      <w:pPr>
        <w:spacing w:line="276" w:lineRule="auto"/>
        <w:ind w:firstLine="709"/>
        <w:jc w:val="both"/>
        <w:rPr>
          <w:sz w:val="26"/>
          <w:szCs w:val="26"/>
        </w:rPr>
      </w:pPr>
      <w:r w:rsidRPr="0043213F">
        <w:rPr>
          <w:sz w:val="26"/>
          <w:szCs w:val="26"/>
        </w:rPr>
        <w:t>32. Основные виды технических каналов утечки информации.</w:t>
      </w:r>
    </w:p>
    <w:p w14:paraId="1A5BCF70" w14:textId="77777777" w:rsidR="00EB383C" w:rsidRPr="0043213F" w:rsidRDefault="00EB383C" w:rsidP="0043213F">
      <w:pPr>
        <w:spacing w:line="276" w:lineRule="auto"/>
        <w:ind w:firstLine="709"/>
        <w:jc w:val="both"/>
        <w:rPr>
          <w:sz w:val="26"/>
          <w:szCs w:val="26"/>
        </w:rPr>
      </w:pPr>
      <w:r w:rsidRPr="0043213F">
        <w:rPr>
          <w:sz w:val="26"/>
          <w:szCs w:val="26"/>
        </w:rPr>
        <w:t>33. Техника промышленного шпионажа.</w:t>
      </w:r>
    </w:p>
    <w:p w14:paraId="4F31CC89" w14:textId="77777777" w:rsidR="00EB383C" w:rsidRPr="0043213F" w:rsidRDefault="00EB383C" w:rsidP="0043213F">
      <w:pPr>
        <w:spacing w:line="276" w:lineRule="auto"/>
        <w:ind w:firstLine="709"/>
        <w:jc w:val="both"/>
        <w:rPr>
          <w:sz w:val="26"/>
          <w:szCs w:val="26"/>
        </w:rPr>
      </w:pPr>
      <w:r w:rsidRPr="0043213F">
        <w:rPr>
          <w:sz w:val="26"/>
          <w:szCs w:val="26"/>
        </w:rPr>
        <w:t>34. Правонарушения в информационной сфере и особенности защиты от них.</w:t>
      </w:r>
    </w:p>
    <w:p w14:paraId="44807D3C" w14:textId="77777777" w:rsidR="00EB383C" w:rsidRPr="0043213F" w:rsidRDefault="00EB383C" w:rsidP="0043213F">
      <w:pPr>
        <w:spacing w:line="276" w:lineRule="auto"/>
        <w:ind w:firstLine="709"/>
        <w:jc w:val="both"/>
        <w:rPr>
          <w:sz w:val="26"/>
          <w:szCs w:val="26"/>
        </w:rPr>
      </w:pPr>
      <w:r w:rsidRPr="0043213F">
        <w:rPr>
          <w:sz w:val="26"/>
          <w:szCs w:val="26"/>
        </w:rPr>
        <w:t>35. Нормы об ответственности за правонарушения в информационной сфере.</w:t>
      </w:r>
    </w:p>
    <w:p w14:paraId="10513BFE" w14:textId="77777777" w:rsidR="00EB383C" w:rsidRPr="0043213F" w:rsidRDefault="00EB383C" w:rsidP="0043213F">
      <w:pPr>
        <w:spacing w:line="276" w:lineRule="auto"/>
        <w:ind w:firstLine="709"/>
        <w:jc w:val="both"/>
        <w:rPr>
          <w:sz w:val="26"/>
          <w:szCs w:val="26"/>
        </w:rPr>
      </w:pPr>
      <w:r w:rsidRPr="0043213F">
        <w:rPr>
          <w:sz w:val="26"/>
          <w:szCs w:val="26"/>
        </w:rPr>
        <w:t xml:space="preserve">36. </w:t>
      </w:r>
      <w:proofErr w:type="gramStart"/>
      <w:r w:rsidRPr="0043213F">
        <w:rPr>
          <w:sz w:val="26"/>
          <w:szCs w:val="26"/>
        </w:rPr>
        <w:t>Перечень контрольных мероприятий и действий</w:t>
      </w:r>
      <w:proofErr w:type="gramEnd"/>
      <w:r w:rsidRPr="0043213F">
        <w:rPr>
          <w:sz w:val="26"/>
          <w:szCs w:val="26"/>
        </w:rPr>
        <w:t xml:space="preserve"> по оценке уровня безопасности объекта.</w:t>
      </w:r>
    </w:p>
    <w:p w14:paraId="177746E8" w14:textId="77777777" w:rsidR="00EB383C" w:rsidRPr="0043213F" w:rsidRDefault="00EB383C" w:rsidP="0043213F">
      <w:pPr>
        <w:spacing w:line="276" w:lineRule="auto"/>
        <w:ind w:firstLine="709"/>
        <w:jc w:val="both"/>
        <w:rPr>
          <w:sz w:val="26"/>
          <w:szCs w:val="26"/>
        </w:rPr>
      </w:pPr>
      <w:r w:rsidRPr="0043213F">
        <w:rPr>
          <w:sz w:val="26"/>
          <w:szCs w:val="26"/>
        </w:rPr>
        <w:t>37. Определение понятия «режимный объект» и видов обеспечения его безопасности.</w:t>
      </w:r>
    </w:p>
    <w:p w14:paraId="55E7FEA2" w14:textId="77777777" w:rsidR="00EB383C" w:rsidRPr="0043213F" w:rsidRDefault="00EB383C" w:rsidP="0043213F">
      <w:pPr>
        <w:spacing w:line="276" w:lineRule="auto"/>
        <w:ind w:firstLine="709"/>
        <w:jc w:val="both"/>
        <w:rPr>
          <w:sz w:val="26"/>
          <w:szCs w:val="26"/>
        </w:rPr>
      </w:pPr>
      <w:r w:rsidRPr="0043213F">
        <w:rPr>
          <w:sz w:val="26"/>
          <w:szCs w:val="26"/>
        </w:rPr>
        <w:t>38. Цель и задачи организации пропускного режима.</w:t>
      </w:r>
    </w:p>
    <w:p w14:paraId="40206A36" w14:textId="77777777" w:rsidR="00EB383C" w:rsidRPr="0043213F" w:rsidRDefault="00EB383C" w:rsidP="0043213F">
      <w:pPr>
        <w:spacing w:line="276" w:lineRule="auto"/>
        <w:ind w:firstLine="709"/>
        <w:jc w:val="both"/>
        <w:rPr>
          <w:sz w:val="26"/>
          <w:szCs w:val="26"/>
        </w:rPr>
      </w:pPr>
      <w:r w:rsidRPr="0043213F">
        <w:rPr>
          <w:sz w:val="26"/>
          <w:szCs w:val="26"/>
        </w:rPr>
        <w:t>39. Нормативная основа организации пропускного режима и каково ее общее содержание.</w:t>
      </w:r>
    </w:p>
    <w:p w14:paraId="36977FE5" w14:textId="77777777" w:rsidR="00EB383C" w:rsidRPr="0043213F" w:rsidRDefault="00EB383C" w:rsidP="0043213F">
      <w:pPr>
        <w:spacing w:line="276" w:lineRule="auto"/>
        <w:ind w:firstLine="709"/>
        <w:jc w:val="both"/>
        <w:rPr>
          <w:sz w:val="26"/>
          <w:szCs w:val="26"/>
        </w:rPr>
      </w:pPr>
      <w:r w:rsidRPr="0043213F">
        <w:rPr>
          <w:sz w:val="26"/>
          <w:szCs w:val="26"/>
        </w:rPr>
        <w:t>40. Порядок пропуска (прохода) физических лиц на территорию режимного объекта.</w:t>
      </w:r>
    </w:p>
    <w:p w14:paraId="6D124BB5" w14:textId="77777777" w:rsidR="00EB383C" w:rsidRPr="0043213F" w:rsidRDefault="00EB383C" w:rsidP="0043213F">
      <w:pPr>
        <w:spacing w:line="276" w:lineRule="auto"/>
        <w:ind w:firstLine="709"/>
        <w:jc w:val="both"/>
        <w:rPr>
          <w:sz w:val="26"/>
          <w:szCs w:val="26"/>
        </w:rPr>
      </w:pPr>
      <w:r w:rsidRPr="0043213F">
        <w:rPr>
          <w:sz w:val="26"/>
          <w:szCs w:val="26"/>
        </w:rPr>
        <w:t>41. Правила въезда (выезда) транспортных средств на территорию режимного объекта.</w:t>
      </w:r>
    </w:p>
    <w:p w14:paraId="71EF3E96" w14:textId="77777777" w:rsidR="00EB383C" w:rsidRPr="0043213F" w:rsidRDefault="00EB383C" w:rsidP="0043213F">
      <w:pPr>
        <w:spacing w:line="276" w:lineRule="auto"/>
        <w:ind w:firstLine="709"/>
        <w:jc w:val="both"/>
        <w:rPr>
          <w:sz w:val="26"/>
          <w:szCs w:val="26"/>
        </w:rPr>
      </w:pPr>
      <w:r w:rsidRPr="0043213F">
        <w:rPr>
          <w:sz w:val="26"/>
          <w:szCs w:val="26"/>
        </w:rPr>
        <w:t>42. Особенности организации охраны режимного объекта.</w:t>
      </w:r>
    </w:p>
    <w:p w14:paraId="0240E6A0" w14:textId="77777777" w:rsidR="00EB383C" w:rsidRPr="0043213F" w:rsidRDefault="00EB383C" w:rsidP="0043213F">
      <w:pPr>
        <w:spacing w:line="276" w:lineRule="auto"/>
        <w:ind w:firstLine="709"/>
        <w:jc w:val="both"/>
        <w:rPr>
          <w:sz w:val="26"/>
          <w:szCs w:val="26"/>
        </w:rPr>
      </w:pPr>
      <w:r w:rsidRPr="0043213F">
        <w:rPr>
          <w:sz w:val="26"/>
          <w:szCs w:val="26"/>
        </w:rPr>
        <w:t>43. Суть и содержание нормативной основы организации охранных мероприятий.</w:t>
      </w:r>
    </w:p>
    <w:p w14:paraId="0EDC2B6B" w14:textId="77777777" w:rsidR="00EB383C" w:rsidRPr="0043213F" w:rsidRDefault="00EB383C" w:rsidP="0043213F">
      <w:pPr>
        <w:spacing w:line="276" w:lineRule="auto"/>
        <w:ind w:firstLine="709"/>
        <w:jc w:val="both"/>
        <w:rPr>
          <w:sz w:val="26"/>
          <w:szCs w:val="26"/>
        </w:rPr>
      </w:pPr>
      <w:r w:rsidRPr="0043213F">
        <w:rPr>
          <w:sz w:val="26"/>
          <w:szCs w:val="26"/>
        </w:rPr>
        <w:t>44. Действия охраны при тревоге и других чрезвычайных ситуациях.</w:t>
      </w:r>
    </w:p>
    <w:p w14:paraId="2F7A708E" w14:textId="77777777" w:rsidR="00EB383C" w:rsidRPr="0043213F" w:rsidRDefault="00EB383C" w:rsidP="0043213F">
      <w:pPr>
        <w:spacing w:line="276" w:lineRule="auto"/>
        <w:ind w:firstLine="709"/>
        <w:jc w:val="both"/>
        <w:rPr>
          <w:sz w:val="26"/>
          <w:szCs w:val="26"/>
        </w:rPr>
      </w:pPr>
      <w:r w:rsidRPr="0043213F">
        <w:rPr>
          <w:sz w:val="26"/>
          <w:szCs w:val="26"/>
        </w:rPr>
        <w:t xml:space="preserve">45. Цель и задачи организационного обеспечения </w:t>
      </w:r>
      <w:proofErr w:type="spellStart"/>
      <w:r w:rsidRPr="0043213F">
        <w:rPr>
          <w:sz w:val="26"/>
          <w:szCs w:val="26"/>
        </w:rPr>
        <w:t>внутриобъектового</w:t>
      </w:r>
      <w:proofErr w:type="spellEnd"/>
      <w:r w:rsidRPr="0043213F">
        <w:rPr>
          <w:sz w:val="26"/>
          <w:szCs w:val="26"/>
        </w:rPr>
        <w:t xml:space="preserve"> режима.</w:t>
      </w:r>
    </w:p>
    <w:p w14:paraId="073CC969" w14:textId="77777777" w:rsidR="00EB383C" w:rsidRPr="0043213F" w:rsidRDefault="00EB383C" w:rsidP="0043213F">
      <w:pPr>
        <w:spacing w:line="276" w:lineRule="auto"/>
        <w:ind w:firstLine="709"/>
        <w:jc w:val="both"/>
        <w:rPr>
          <w:sz w:val="26"/>
          <w:szCs w:val="26"/>
        </w:rPr>
      </w:pPr>
      <w:r w:rsidRPr="0043213F">
        <w:rPr>
          <w:sz w:val="26"/>
          <w:szCs w:val="26"/>
        </w:rPr>
        <w:t>46. Содержание организационного обеспечения режима секретности.</w:t>
      </w:r>
    </w:p>
    <w:p w14:paraId="4207821C" w14:textId="77777777" w:rsidR="00EB383C" w:rsidRPr="0043213F" w:rsidRDefault="00EB383C" w:rsidP="0043213F">
      <w:pPr>
        <w:spacing w:line="276" w:lineRule="auto"/>
        <w:ind w:firstLine="709"/>
        <w:jc w:val="both"/>
        <w:rPr>
          <w:sz w:val="26"/>
          <w:szCs w:val="26"/>
        </w:rPr>
      </w:pPr>
      <w:r w:rsidRPr="0043213F">
        <w:rPr>
          <w:sz w:val="26"/>
          <w:szCs w:val="26"/>
        </w:rPr>
        <w:t>47. Организационные процедуры обеспечения режима секретности.</w:t>
      </w:r>
    </w:p>
    <w:p w14:paraId="35173228" w14:textId="77777777" w:rsidR="00EB383C" w:rsidRPr="0043213F" w:rsidRDefault="00EB383C" w:rsidP="0043213F">
      <w:pPr>
        <w:spacing w:line="276" w:lineRule="auto"/>
        <w:ind w:firstLine="709"/>
        <w:jc w:val="both"/>
        <w:rPr>
          <w:sz w:val="26"/>
          <w:szCs w:val="26"/>
        </w:rPr>
      </w:pPr>
      <w:r w:rsidRPr="0043213F">
        <w:rPr>
          <w:sz w:val="26"/>
          <w:szCs w:val="26"/>
        </w:rPr>
        <w:t>48. Организация засекречивания сведений, составляющих государственную тайну.</w:t>
      </w:r>
    </w:p>
    <w:p w14:paraId="55EBF508" w14:textId="77777777" w:rsidR="00EB383C" w:rsidRPr="0043213F" w:rsidRDefault="00EB383C" w:rsidP="0043213F">
      <w:pPr>
        <w:spacing w:line="276" w:lineRule="auto"/>
        <w:ind w:firstLine="709"/>
        <w:jc w:val="both"/>
        <w:rPr>
          <w:sz w:val="26"/>
          <w:szCs w:val="26"/>
        </w:rPr>
      </w:pPr>
      <w:r w:rsidRPr="0043213F">
        <w:rPr>
          <w:sz w:val="26"/>
          <w:szCs w:val="26"/>
        </w:rPr>
        <w:t>49. Понятие, стороны и содержание трудового договора. Заключения трудового договора.</w:t>
      </w:r>
    </w:p>
    <w:p w14:paraId="58241F34" w14:textId="77777777" w:rsidR="00EB383C" w:rsidRPr="0043213F" w:rsidRDefault="00EB383C" w:rsidP="0043213F">
      <w:pPr>
        <w:spacing w:line="276" w:lineRule="auto"/>
        <w:ind w:firstLine="709"/>
        <w:jc w:val="both"/>
        <w:rPr>
          <w:sz w:val="26"/>
          <w:szCs w:val="26"/>
        </w:rPr>
      </w:pPr>
      <w:r w:rsidRPr="0043213F">
        <w:rPr>
          <w:sz w:val="26"/>
          <w:szCs w:val="26"/>
        </w:rPr>
        <w:t>50. Организация ремонтного обслуживания аппаратуры и средств защиты.</w:t>
      </w:r>
    </w:p>
    <w:p w14:paraId="7CCDEBEC" w14:textId="77777777" w:rsidR="00EB383C" w:rsidRDefault="00EB383C" w:rsidP="00236C7A">
      <w:pPr>
        <w:jc w:val="both"/>
        <w:rPr>
          <w:sz w:val="20"/>
        </w:rPr>
      </w:pPr>
    </w:p>
    <w:p w14:paraId="02E0BB5E" w14:textId="77777777" w:rsidR="003422DF" w:rsidRDefault="003422DF" w:rsidP="00236C7A"/>
    <w:sectPr w:rsidR="003422DF" w:rsidSect="00154B63">
      <w:pgSz w:w="11906" w:h="16838"/>
      <w:pgMar w:top="1134" w:right="85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29E6"/>
    <w:multiLevelType w:val="hybridMultilevel"/>
    <w:tmpl w:val="1A34B2FC"/>
    <w:lvl w:ilvl="0" w:tplc="FFE0C380">
      <w:start w:val="1"/>
      <w:numFmt w:val="decimal"/>
      <w:lvlText w:val="%1."/>
      <w:lvlJc w:val="left"/>
      <w:pPr>
        <w:ind w:left="1241" w:hanging="281"/>
      </w:pPr>
      <w:rPr>
        <w:rFonts w:ascii="Times New Roman" w:eastAsia="Times New Roman" w:hAnsi="Times New Roman" w:cs="Times New Roman" w:hint="default"/>
        <w:w w:val="100"/>
        <w:sz w:val="28"/>
        <w:szCs w:val="28"/>
        <w:lang w:val="ru-RU" w:eastAsia="en-US" w:bidi="ar-SA"/>
      </w:rPr>
    </w:lvl>
    <w:lvl w:ilvl="1" w:tplc="90CA16AE">
      <w:numFmt w:val="bullet"/>
      <w:lvlText w:val="•"/>
      <w:lvlJc w:val="left"/>
      <w:pPr>
        <w:ind w:left="2234" w:hanging="281"/>
      </w:pPr>
      <w:rPr>
        <w:rFonts w:hint="default"/>
        <w:lang w:val="ru-RU" w:eastAsia="en-US" w:bidi="ar-SA"/>
      </w:rPr>
    </w:lvl>
    <w:lvl w:ilvl="2" w:tplc="543AA41E">
      <w:numFmt w:val="bullet"/>
      <w:lvlText w:val="•"/>
      <w:lvlJc w:val="left"/>
      <w:pPr>
        <w:ind w:left="3229" w:hanging="281"/>
      </w:pPr>
      <w:rPr>
        <w:rFonts w:hint="default"/>
        <w:lang w:val="ru-RU" w:eastAsia="en-US" w:bidi="ar-SA"/>
      </w:rPr>
    </w:lvl>
    <w:lvl w:ilvl="3" w:tplc="BCF46718">
      <w:numFmt w:val="bullet"/>
      <w:lvlText w:val="•"/>
      <w:lvlJc w:val="left"/>
      <w:pPr>
        <w:ind w:left="4223" w:hanging="281"/>
      </w:pPr>
      <w:rPr>
        <w:rFonts w:hint="default"/>
        <w:lang w:val="ru-RU" w:eastAsia="en-US" w:bidi="ar-SA"/>
      </w:rPr>
    </w:lvl>
    <w:lvl w:ilvl="4" w:tplc="5FA0F1D0">
      <w:numFmt w:val="bullet"/>
      <w:lvlText w:val="•"/>
      <w:lvlJc w:val="left"/>
      <w:pPr>
        <w:ind w:left="5218" w:hanging="281"/>
      </w:pPr>
      <w:rPr>
        <w:rFonts w:hint="default"/>
        <w:lang w:val="ru-RU" w:eastAsia="en-US" w:bidi="ar-SA"/>
      </w:rPr>
    </w:lvl>
    <w:lvl w:ilvl="5" w:tplc="7DA0D862">
      <w:numFmt w:val="bullet"/>
      <w:lvlText w:val="•"/>
      <w:lvlJc w:val="left"/>
      <w:pPr>
        <w:ind w:left="6213" w:hanging="281"/>
      </w:pPr>
      <w:rPr>
        <w:rFonts w:hint="default"/>
        <w:lang w:val="ru-RU" w:eastAsia="en-US" w:bidi="ar-SA"/>
      </w:rPr>
    </w:lvl>
    <w:lvl w:ilvl="6" w:tplc="E06C49C0">
      <w:numFmt w:val="bullet"/>
      <w:lvlText w:val="•"/>
      <w:lvlJc w:val="left"/>
      <w:pPr>
        <w:ind w:left="7207" w:hanging="281"/>
      </w:pPr>
      <w:rPr>
        <w:rFonts w:hint="default"/>
        <w:lang w:val="ru-RU" w:eastAsia="en-US" w:bidi="ar-SA"/>
      </w:rPr>
    </w:lvl>
    <w:lvl w:ilvl="7" w:tplc="C65A1FC4">
      <w:numFmt w:val="bullet"/>
      <w:lvlText w:val="•"/>
      <w:lvlJc w:val="left"/>
      <w:pPr>
        <w:ind w:left="8202" w:hanging="281"/>
      </w:pPr>
      <w:rPr>
        <w:rFonts w:hint="default"/>
        <w:lang w:val="ru-RU" w:eastAsia="en-US" w:bidi="ar-SA"/>
      </w:rPr>
    </w:lvl>
    <w:lvl w:ilvl="8" w:tplc="EF7C2B56">
      <w:numFmt w:val="bullet"/>
      <w:lvlText w:val="•"/>
      <w:lvlJc w:val="left"/>
      <w:pPr>
        <w:ind w:left="9197" w:hanging="281"/>
      </w:pPr>
      <w:rPr>
        <w:rFonts w:hint="default"/>
        <w:lang w:val="ru-RU" w:eastAsia="en-US" w:bidi="ar-SA"/>
      </w:rPr>
    </w:lvl>
  </w:abstractNum>
  <w:abstractNum w:abstractNumId="1" w15:restartNumberingAfterBreak="0">
    <w:nsid w:val="23EE0AA7"/>
    <w:multiLevelType w:val="multilevel"/>
    <w:tmpl w:val="D1962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656038"/>
    <w:multiLevelType w:val="multilevel"/>
    <w:tmpl w:val="429E1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17DD1"/>
    <w:multiLevelType w:val="multilevel"/>
    <w:tmpl w:val="4340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3256E"/>
    <w:multiLevelType w:val="hybridMultilevel"/>
    <w:tmpl w:val="6C928EAA"/>
    <w:lvl w:ilvl="0" w:tplc="9CCCBB14">
      <w:start w:val="1"/>
      <w:numFmt w:val="decimal"/>
      <w:lvlText w:val="%1."/>
      <w:lvlJc w:val="left"/>
      <w:pPr>
        <w:ind w:left="1522" w:hanging="281"/>
        <w:jc w:val="right"/>
      </w:pPr>
      <w:rPr>
        <w:rFonts w:ascii="Times New Roman" w:eastAsia="Times New Roman" w:hAnsi="Times New Roman" w:cs="Times New Roman" w:hint="default"/>
        <w:w w:val="100"/>
        <w:sz w:val="28"/>
        <w:szCs w:val="28"/>
        <w:lang w:val="ru-RU" w:eastAsia="en-US" w:bidi="ar-SA"/>
      </w:rPr>
    </w:lvl>
    <w:lvl w:ilvl="1" w:tplc="68DAF1B0">
      <w:numFmt w:val="bullet"/>
      <w:lvlText w:val="•"/>
      <w:lvlJc w:val="left"/>
      <w:pPr>
        <w:ind w:left="2486" w:hanging="281"/>
      </w:pPr>
      <w:rPr>
        <w:rFonts w:hint="default"/>
        <w:lang w:val="ru-RU" w:eastAsia="en-US" w:bidi="ar-SA"/>
      </w:rPr>
    </w:lvl>
    <w:lvl w:ilvl="2" w:tplc="8F28863A">
      <w:numFmt w:val="bullet"/>
      <w:lvlText w:val="•"/>
      <w:lvlJc w:val="left"/>
      <w:pPr>
        <w:ind w:left="3453" w:hanging="281"/>
      </w:pPr>
      <w:rPr>
        <w:rFonts w:hint="default"/>
        <w:lang w:val="ru-RU" w:eastAsia="en-US" w:bidi="ar-SA"/>
      </w:rPr>
    </w:lvl>
    <w:lvl w:ilvl="3" w:tplc="C9CC0CB6">
      <w:numFmt w:val="bullet"/>
      <w:lvlText w:val="•"/>
      <w:lvlJc w:val="left"/>
      <w:pPr>
        <w:ind w:left="4419" w:hanging="281"/>
      </w:pPr>
      <w:rPr>
        <w:rFonts w:hint="default"/>
        <w:lang w:val="ru-RU" w:eastAsia="en-US" w:bidi="ar-SA"/>
      </w:rPr>
    </w:lvl>
    <w:lvl w:ilvl="4" w:tplc="EBC47D18">
      <w:numFmt w:val="bullet"/>
      <w:lvlText w:val="•"/>
      <w:lvlJc w:val="left"/>
      <w:pPr>
        <w:ind w:left="5386" w:hanging="281"/>
      </w:pPr>
      <w:rPr>
        <w:rFonts w:hint="default"/>
        <w:lang w:val="ru-RU" w:eastAsia="en-US" w:bidi="ar-SA"/>
      </w:rPr>
    </w:lvl>
    <w:lvl w:ilvl="5" w:tplc="957083E8">
      <w:numFmt w:val="bullet"/>
      <w:lvlText w:val="•"/>
      <w:lvlJc w:val="left"/>
      <w:pPr>
        <w:ind w:left="6353" w:hanging="281"/>
      </w:pPr>
      <w:rPr>
        <w:rFonts w:hint="default"/>
        <w:lang w:val="ru-RU" w:eastAsia="en-US" w:bidi="ar-SA"/>
      </w:rPr>
    </w:lvl>
    <w:lvl w:ilvl="6" w:tplc="05200C96">
      <w:numFmt w:val="bullet"/>
      <w:lvlText w:val="•"/>
      <w:lvlJc w:val="left"/>
      <w:pPr>
        <w:ind w:left="7319" w:hanging="281"/>
      </w:pPr>
      <w:rPr>
        <w:rFonts w:hint="default"/>
        <w:lang w:val="ru-RU" w:eastAsia="en-US" w:bidi="ar-SA"/>
      </w:rPr>
    </w:lvl>
    <w:lvl w:ilvl="7" w:tplc="1B389E30">
      <w:numFmt w:val="bullet"/>
      <w:lvlText w:val="•"/>
      <w:lvlJc w:val="left"/>
      <w:pPr>
        <w:ind w:left="8286" w:hanging="281"/>
      </w:pPr>
      <w:rPr>
        <w:rFonts w:hint="default"/>
        <w:lang w:val="ru-RU" w:eastAsia="en-US" w:bidi="ar-SA"/>
      </w:rPr>
    </w:lvl>
    <w:lvl w:ilvl="8" w:tplc="0378633C">
      <w:numFmt w:val="bullet"/>
      <w:lvlText w:val="•"/>
      <w:lvlJc w:val="left"/>
      <w:pPr>
        <w:ind w:left="9253" w:hanging="281"/>
      </w:pPr>
      <w:rPr>
        <w:rFonts w:hint="default"/>
        <w:lang w:val="ru-RU" w:eastAsia="en-US" w:bidi="ar-SA"/>
      </w:rPr>
    </w:lvl>
  </w:abstractNum>
  <w:abstractNum w:abstractNumId="5" w15:restartNumberingAfterBreak="0">
    <w:nsid w:val="30DF2843"/>
    <w:multiLevelType w:val="hybridMultilevel"/>
    <w:tmpl w:val="D8524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8518F2"/>
    <w:multiLevelType w:val="hybridMultilevel"/>
    <w:tmpl w:val="7FD8203C"/>
    <w:lvl w:ilvl="0" w:tplc="262CCA52">
      <w:start w:val="1"/>
      <w:numFmt w:val="decimal"/>
      <w:lvlText w:val="%1."/>
      <w:lvlJc w:val="left"/>
      <w:pPr>
        <w:ind w:left="252" w:hanging="389"/>
        <w:jc w:val="right"/>
      </w:pPr>
      <w:rPr>
        <w:rFonts w:ascii="Times New Roman" w:eastAsia="Times New Roman" w:hAnsi="Times New Roman" w:cs="Times New Roman" w:hint="default"/>
        <w:w w:val="100"/>
        <w:sz w:val="28"/>
        <w:szCs w:val="28"/>
        <w:lang w:val="ru-RU" w:eastAsia="en-US" w:bidi="ar-SA"/>
      </w:rPr>
    </w:lvl>
    <w:lvl w:ilvl="1" w:tplc="677449AA">
      <w:numFmt w:val="bullet"/>
      <w:lvlText w:val="•"/>
      <w:lvlJc w:val="left"/>
      <w:pPr>
        <w:ind w:left="1352" w:hanging="389"/>
      </w:pPr>
      <w:rPr>
        <w:rFonts w:hint="default"/>
        <w:lang w:val="ru-RU" w:eastAsia="en-US" w:bidi="ar-SA"/>
      </w:rPr>
    </w:lvl>
    <w:lvl w:ilvl="2" w:tplc="714A8A70">
      <w:numFmt w:val="bullet"/>
      <w:lvlText w:val="•"/>
      <w:lvlJc w:val="left"/>
      <w:pPr>
        <w:ind w:left="2445" w:hanging="389"/>
      </w:pPr>
      <w:rPr>
        <w:rFonts w:hint="default"/>
        <w:lang w:val="ru-RU" w:eastAsia="en-US" w:bidi="ar-SA"/>
      </w:rPr>
    </w:lvl>
    <w:lvl w:ilvl="3" w:tplc="732E4C2C">
      <w:numFmt w:val="bullet"/>
      <w:lvlText w:val="•"/>
      <w:lvlJc w:val="left"/>
      <w:pPr>
        <w:ind w:left="3537" w:hanging="389"/>
      </w:pPr>
      <w:rPr>
        <w:rFonts w:hint="default"/>
        <w:lang w:val="ru-RU" w:eastAsia="en-US" w:bidi="ar-SA"/>
      </w:rPr>
    </w:lvl>
    <w:lvl w:ilvl="4" w:tplc="A38264AA">
      <w:numFmt w:val="bullet"/>
      <w:lvlText w:val="•"/>
      <w:lvlJc w:val="left"/>
      <w:pPr>
        <w:ind w:left="4630" w:hanging="389"/>
      </w:pPr>
      <w:rPr>
        <w:rFonts w:hint="default"/>
        <w:lang w:val="ru-RU" w:eastAsia="en-US" w:bidi="ar-SA"/>
      </w:rPr>
    </w:lvl>
    <w:lvl w:ilvl="5" w:tplc="6D5CD3E6">
      <w:numFmt w:val="bullet"/>
      <w:lvlText w:val="•"/>
      <w:lvlJc w:val="left"/>
      <w:pPr>
        <w:ind w:left="5723" w:hanging="389"/>
      </w:pPr>
      <w:rPr>
        <w:rFonts w:hint="default"/>
        <w:lang w:val="ru-RU" w:eastAsia="en-US" w:bidi="ar-SA"/>
      </w:rPr>
    </w:lvl>
    <w:lvl w:ilvl="6" w:tplc="DF9C06E8">
      <w:numFmt w:val="bullet"/>
      <w:lvlText w:val="•"/>
      <w:lvlJc w:val="left"/>
      <w:pPr>
        <w:ind w:left="6815" w:hanging="389"/>
      </w:pPr>
      <w:rPr>
        <w:rFonts w:hint="default"/>
        <w:lang w:val="ru-RU" w:eastAsia="en-US" w:bidi="ar-SA"/>
      </w:rPr>
    </w:lvl>
    <w:lvl w:ilvl="7" w:tplc="60646C8A">
      <w:numFmt w:val="bullet"/>
      <w:lvlText w:val="•"/>
      <w:lvlJc w:val="left"/>
      <w:pPr>
        <w:ind w:left="7908" w:hanging="389"/>
      </w:pPr>
      <w:rPr>
        <w:rFonts w:hint="default"/>
        <w:lang w:val="ru-RU" w:eastAsia="en-US" w:bidi="ar-SA"/>
      </w:rPr>
    </w:lvl>
    <w:lvl w:ilvl="8" w:tplc="540A9536">
      <w:numFmt w:val="bullet"/>
      <w:lvlText w:val="•"/>
      <w:lvlJc w:val="left"/>
      <w:pPr>
        <w:ind w:left="9001" w:hanging="389"/>
      </w:pPr>
      <w:rPr>
        <w:rFonts w:hint="default"/>
        <w:lang w:val="ru-RU" w:eastAsia="en-US" w:bidi="ar-SA"/>
      </w:rPr>
    </w:lvl>
  </w:abstractNum>
  <w:abstractNum w:abstractNumId="7" w15:restartNumberingAfterBreak="0">
    <w:nsid w:val="485939BA"/>
    <w:multiLevelType w:val="hybridMultilevel"/>
    <w:tmpl w:val="0DEA16A2"/>
    <w:lvl w:ilvl="0" w:tplc="8E5852EC">
      <w:start w:val="1"/>
      <w:numFmt w:val="decimal"/>
      <w:lvlText w:val="%1."/>
      <w:lvlJc w:val="left"/>
      <w:pPr>
        <w:ind w:left="484" w:hanging="200"/>
      </w:pPr>
      <w:rPr>
        <w:rFonts w:ascii="Times New Roman" w:eastAsia="Times New Roman" w:hAnsi="Times New Roman" w:cs="Times New Roman"/>
        <w:color w:val="231F20"/>
        <w:w w:val="100"/>
        <w:sz w:val="26"/>
        <w:szCs w:val="26"/>
        <w:lang w:val="ru-RU" w:eastAsia="en-US" w:bidi="ar-SA"/>
      </w:rPr>
    </w:lvl>
    <w:lvl w:ilvl="1" w:tplc="C6EAB366">
      <w:numFmt w:val="bullet"/>
      <w:lvlText w:val="•"/>
      <w:lvlJc w:val="left"/>
      <w:pPr>
        <w:ind w:left="1065" w:hanging="200"/>
      </w:pPr>
      <w:rPr>
        <w:rFonts w:hint="default"/>
        <w:lang w:val="ru-RU" w:eastAsia="en-US" w:bidi="ar-SA"/>
      </w:rPr>
    </w:lvl>
    <w:lvl w:ilvl="2" w:tplc="DC8A364A">
      <w:numFmt w:val="bullet"/>
      <w:lvlText w:val="•"/>
      <w:lvlJc w:val="left"/>
      <w:pPr>
        <w:ind w:left="1640" w:hanging="200"/>
      </w:pPr>
      <w:rPr>
        <w:rFonts w:hint="default"/>
        <w:lang w:val="ru-RU" w:eastAsia="en-US" w:bidi="ar-SA"/>
      </w:rPr>
    </w:lvl>
    <w:lvl w:ilvl="3" w:tplc="1056FA46">
      <w:numFmt w:val="bullet"/>
      <w:lvlText w:val="•"/>
      <w:lvlJc w:val="left"/>
      <w:pPr>
        <w:ind w:left="2215" w:hanging="200"/>
      </w:pPr>
      <w:rPr>
        <w:rFonts w:hint="default"/>
        <w:lang w:val="ru-RU" w:eastAsia="en-US" w:bidi="ar-SA"/>
      </w:rPr>
    </w:lvl>
    <w:lvl w:ilvl="4" w:tplc="F878C9D6">
      <w:numFmt w:val="bullet"/>
      <w:lvlText w:val="•"/>
      <w:lvlJc w:val="left"/>
      <w:pPr>
        <w:ind w:left="2790" w:hanging="200"/>
      </w:pPr>
      <w:rPr>
        <w:rFonts w:hint="default"/>
        <w:lang w:val="ru-RU" w:eastAsia="en-US" w:bidi="ar-SA"/>
      </w:rPr>
    </w:lvl>
    <w:lvl w:ilvl="5" w:tplc="90EC21B4">
      <w:numFmt w:val="bullet"/>
      <w:lvlText w:val="•"/>
      <w:lvlJc w:val="left"/>
      <w:pPr>
        <w:ind w:left="3365" w:hanging="200"/>
      </w:pPr>
      <w:rPr>
        <w:rFonts w:hint="default"/>
        <w:lang w:val="ru-RU" w:eastAsia="en-US" w:bidi="ar-SA"/>
      </w:rPr>
    </w:lvl>
    <w:lvl w:ilvl="6" w:tplc="7160CEBC">
      <w:numFmt w:val="bullet"/>
      <w:lvlText w:val="•"/>
      <w:lvlJc w:val="left"/>
      <w:pPr>
        <w:ind w:left="3940" w:hanging="200"/>
      </w:pPr>
      <w:rPr>
        <w:rFonts w:hint="default"/>
        <w:lang w:val="ru-RU" w:eastAsia="en-US" w:bidi="ar-SA"/>
      </w:rPr>
    </w:lvl>
    <w:lvl w:ilvl="7" w:tplc="9F981874">
      <w:numFmt w:val="bullet"/>
      <w:lvlText w:val="•"/>
      <w:lvlJc w:val="left"/>
      <w:pPr>
        <w:ind w:left="4515" w:hanging="200"/>
      </w:pPr>
      <w:rPr>
        <w:rFonts w:hint="default"/>
        <w:lang w:val="ru-RU" w:eastAsia="en-US" w:bidi="ar-SA"/>
      </w:rPr>
    </w:lvl>
    <w:lvl w:ilvl="8" w:tplc="7362F8F6">
      <w:numFmt w:val="bullet"/>
      <w:lvlText w:val="•"/>
      <w:lvlJc w:val="left"/>
      <w:pPr>
        <w:ind w:left="5090" w:hanging="200"/>
      </w:pPr>
      <w:rPr>
        <w:rFonts w:hint="default"/>
        <w:lang w:val="ru-RU" w:eastAsia="en-US" w:bidi="ar-SA"/>
      </w:rPr>
    </w:lvl>
  </w:abstractNum>
  <w:abstractNum w:abstractNumId="8" w15:restartNumberingAfterBreak="0">
    <w:nsid w:val="541F6B38"/>
    <w:multiLevelType w:val="multilevel"/>
    <w:tmpl w:val="2E3E5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B61A99"/>
    <w:multiLevelType w:val="multilevel"/>
    <w:tmpl w:val="17D4A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B3968"/>
    <w:multiLevelType w:val="multilevel"/>
    <w:tmpl w:val="2A3E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5D0550"/>
    <w:multiLevelType w:val="hybridMultilevel"/>
    <w:tmpl w:val="92765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192760"/>
    <w:multiLevelType w:val="multilevel"/>
    <w:tmpl w:val="A15E2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8437A23"/>
    <w:multiLevelType w:val="multilevel"/>
    <w:tmpl w:val="A468C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1D3136"/>
    <w:multiLevelType w:val="hybridMultilevel"/>
    <w:tmpl w:val="27AA0AE8"/>
    <w:lvl w:ilvl="0" w:tplc="BE74F2A2">
      <w:start w:val="1"/>
      <w:numFmt w:val="decimal"/>
      <w:lvlText w:val="%1."/>
      <w:lvlJc w:val="left"/>
      <w:pPr>
        <w:ind w:left="1241" w:hanging="281"/>
      </w:pPr>
      <w:rPr>
        <w:rFonts w:ascii="Times New Roman" w:eastAsia="Times New Roman" w:hAnsi="Times New Roman" w:cs="Times New Roman" w:hint="default"/>
        <w:spacing w:val="0"/>
        <w:w w:val="100"/>
        <w:sz w:val="28"/>
        <w:szCs w:val="28"/>
        <w:lang w:val="ru-RU" w:eastAsia="en-US" w:bidi="ar-SA"/>
      </w:rPr>
    </w:lvl>
    <w:lvl w:ilvl="1" w:tplc="F89E48F4">
      <w:numFmt w:val="bullet"/>
      <w:lvlText w:val="•"/>
      <w:lvlJc w:val="left"/>
      <w:pPr>
        <w:ind w:left="2234" w:hanging="281"/>
      </w:pPr>
      <w:rPr>
        <w:rFonts w:hint="default"/>
        <w:lang w:val="ru-RU" w:eastAsia="en-US" w:bidi="ar-SA"/>
      </w:rPr>
    </w:lvl>
    <w:lvl w:ilvl="2" w:tplc="23886DCE">
      <w:numFmt w:val="bullet"/>
      <w:lvlText w:val="•"/>
      <w:lvlJc w:val="left"/>
      <w:pPr>
        <w:ind w:left="3229" w:hanging="281"/>
      </w:pPr>
      <w:rPr>
        <w:rFonts w:hint="default"/>
        <w:lang w:val="ru-RU" w:eastAsia="en-US" w:bidi="ar-SA"/>
      </w:rPr>
    </w:lvl>
    <w:lvl w:ilvl="3" w:tplc="16261096">
      <w:numFmt w:val="bullet"/>
      <w:lvlText w:val="•"/>
      <w:lvlJc w:val="left"/>
      <w:pPr>
        <w:ind w:left="4223" w:hanging="281"/>
      </w:pPr>
      <w:rPr>
        <w:rFonts w:hint="default"/>
        <w:lang w:val="ru-RU" w:eastAsia="en-US" w:bidi="ar-SA"/>
      </w:rPr>
    </w:lvl>
    <w:lvl w:ilvl="4" w:tplc="9B8847E4">
      <w:numFmt w:val="bullet"/>
      <w:lvlText w:val="•"/>
      <w:lvlJc w:val="left"/>
      <w:pPr>
        <w:ind w:left="5218" w:hanging="281"/>
      </w:pPr>
      <w:rPr>
        <w:rFonts w:hint="default"/>
        <w:lang w:val="ru-RU" w:eastAsia="en-US" w:bidi="ar-SA"/>
      </w:rPr>
    </w:lvl>
    <w:lvl w:ilvl="5" w:tplc="60E24212">
      <w:numFmt w:val="bullet"/>
      <w:lvlText w:val="•"/>
      <w:lvlJc w:val="left"/>
      <w:pPr>
        <w:ind w:left="6213" w:hanging="281"/>
      </w:pPr>
      <w:rPr>
        <w:rFonts w:hint="default"/>
        <w:lang w:val="ru-RU" w:eastAsia="en-US" w:bidi="ar-SA"/>
      </w:rPr>
    </w:lvl>
    <w:lvl w:ilvl="6" w:tplc="FACAE304">
      <w:numFmt w:val="bullet"/>
      <w:lvlText w:val="•"/>
      <w:lvlJc w:val="left"/>
      <w:pPr>
        <w:ind w:left="7207" w:hanging="281"/>
      </w:pPr>
      <w:rPr>
        <w:rFonts w:hint="default"/>
        <w:lang w:val="ru-RU" w:eastAsia="en-US" w:bidi="ar-SA"/>
      </w:rPr>
    </w:lvl>
    <w:lvl w:ilvl="7" w:tplc="A26A6F02">
      <w:numFmt w:val="bullet"/>
      <w:lvlText w:val="•"/>
      <w:lvlJc w:val="left"/>
      <w:pPr>
        <w:ind w:left="8202" w:hanging="281"/>
      </w:pPr>
      <w:rPr>
        <w:rFonts w:hint="default"/>
        <w:lang w:val="ru-RU" w:eastAsia="en-US" w:bidi="ar-SA"/>
      </w:rPr>
    </w:lvl>
    <w:lvl w:ilvl="8" w:tplc="27486556">
      <w:numFmt w:val="bullet"/>
      <w:lvlText w:val="•"/>
      <w:lvlJc w:val="left"/>
      <w:pPr>
        <w:ind w:left="9197" w:hanging="281"/>
      </w:pPr>
      <w:rPr>
        <w:rFonts w:hint="default"/>
        <w:lang w:val="ru-RU" w:eastAsia="en-US" w:bidi="ar-SA"/>
      </w:rPr>
    </w:lvl>
  </w:abstractNum>
  <w:num w:numId="1">
    <w:abstractNumId w:val="13"/>
  </w:num>
  <w:num w:numId="2">
    <w:abstractNumId w:val="13"/>
  </w:num>
  <w:num w:numId="3">
    <w:abstractNumId w:val="3"/>
  </w:num>
  <w:num w:numId="4">
    <w:abstractNumId w:val="3"/>
  </w:num>
  <w:num w:numId="5">
    <w:abstractNumId w:val="9"/>
  </w:num>
  <w:num w:numId="6">
    <w:abstractNumId w:val="9"/>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2"/>
  </w:num>
  <w:num w:numId="12">
    <w:abstractNumId w:val="11"/>
  </w:num>
  <w:num w:numId="13">
    <w:abstractNumId w:val="5"/>
  </w:num>
  <w:num w:numId="14">
    <w:abstractNumId w:val="1"/>
  </w:num>
  <w:num w:numId="15">
    <w:abstractNumId w:val="8"/>
  </w:num>
  <w:num w:numId="16">
    <w:abstractNumId w:val="6"/>
  </w:num>
  <w:num w:numId="17">
    <w:abstractNumId w:val="14"/>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414"/>
    <w:rsid w:val="000D323B"/>
    <w:rsid w:val="00154B63"/>
    <w:rsid w:val="001E7A84"/>
    <w:rsid w:val="00216699"/>
    <w:rsid w:val="00236C7A"/>
    <w:rsid w:val="00253FD8"/>
    <w:rsid w:val="00280BC4"/>
    <w:rsid w:val="003422DF"/>
    <w:rsid w:val="00343A1B"/>
    <w:rsid w:val="00404414"/>
    <w:rsid w:val="00426700"/>
    <w:rsid w:val="004267F7"/>
    <w:rsid w:val="0043213F"/>
    <w:rsid w:val="00502AD3"/>
    <w:rsid w:val="00552D75"/>
    <w:rsid w:val="005F6038"/>
    <w:rsid w:val="007B353F"/>
    <w:rsid w:val="008D4F4E"/>
    <w:rsid w:val="009A7EEF"/>
    <w:rsid w:val="00AA59EC"/>
    <w:rsid w:val="00AA66A0"/>
    <w:rsid w:val="00B51887"/>
    <w:rsid w:val="00C131F3"/>
    <w:rsid w:val="00C272D1"/>
    <w:rsid w:val="00C7563D"/>
    <w:rsid w:val="00D77B1D"/>
    <w:rsid w:val="00D8477E"/>
    <w:rsid w:val="00D85C90"/>
    <w:rsid w:val="00DC2A5B"/>
    <w:rsid w:val="00E215FA"/>
    <w:rsid w:val="00E96A80"/>
    <w:rsid w:val="00EB383C"/>
    <w:rsid w:val="00EF7827"/>
    <w:rsid w:val="00F05367"/>
    <w:rsid w:val="00F3017C"/>
    <w:rsid w:val="00FC0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472B"/>
  <w15:docId w15:val="{8832BE14-7D90-481A-BA1F-F2042412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B383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B383C"/>
    <w:pPr>
      <w:ind w:left="1847"/>
      <w:jc w:val="center"/>
      <w:outlineLvl w:val="0"/>
    </w:pPr>
    <w:rPr>
      <w:b/>
      <w:bCs/>
      <w:sz w:val="26"/>
      <w:szCs w:val="26"/>
    </w:rPr>
  </w:style>
  <w:style w:type="paragraph" w:styleId="2">
    <w:name w:val="heading 2"/>
    <w:basedOn w:val="a"/>
    <w:next w:val="a"/>
    <w:link w:val="20"/>
    <w:uiPriority w:val="9"/>
    <w:semiHidden/>
    <w:unhideWhenUsed/>
    <w:qFormat/>
    <w:rsid w:val="00EB38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B383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B383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B383C"/>
    <w:rPr>
      <w:rFonts w:ascii="Times New Roman" w:eastAsia="Times New Roman" w:hAnsi="Times New Roman" w:cs="Times New Roman"/>
      <w:b/>
      <w:bCs/>
      <w:sz w:val="26"/>
      <w:szCs w:val="26"/>
    </w:rPr>
  </w:style>
  <w:style w:type="character" w:customStyle="1" w:styleId="20">
    <w:name w:val="Заголовок 2 Знак"/>
    <w:basedOn w:val="a0"/>
    <w:link w:val="2"/>
    <w:uiPriority w:val="9"/>
    <w:semiHidden/>
    <w:rsid w:val="00EB383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B383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B383C"/>
    <w:rPr>
      <w:rFonts w:asciiTheme="majorHAnsi" w:eastAsiaTheme="majorEastAsia" w:hAnsiTheme="majorHAnsi" w:cstheme="majorBidi"/>
      <w:b/>
      <w:bCs/>
      <w:i/>
      <w:iCs/>
      <w:color w:val="4F81BD" w:themeColor="accent1"/>
    </w:rPr>
  </w:style>
  <w:style w:type="character" w:styleId="a3">
    <w:name w:val="Hyperlink"/>
    <w:basedOn w:val="a0"/>
    <w:uiPriority w:val="99"/>
    <w:unhideWhenUsed/>
    <w:rsid w:val="00EB383C"/>
    <w:rPr>
      <w:color w:val="0000FF"/>
      <w:u w:val="single"/>
    </w:rPr>
  </w:style>
  <w:style w:type="character" w:styleId="a4">
    <w:name w:val="FollowedHyperlink"/>
    <w:basedOn w:val="a0"/>
    <w:uiPriority w:val="99"/>
    <w:semiHidden/>
    <w:unhideWhenUsed/>
    <w:rsid w:val="00EB383C"/>
    <w:rPr>
      <w:color w:val="800080" w:themeColor="followedHyperlink"/>
      <w:u w:val="single"/>
    </w:rPr>
  </w:style>
  <w:style w:type="paragraph" w:styleId="a5">
    <w:name w:val="Normal (Web)"/>
    <w:basedOn w:val="a"/>
    <w:uiPriority w:val="99"/>
    <w:unhideWhenUsed/>
    <w:rsid w:val="00EB383C"/>
    <w:pPr>
      <w:widowControl/>
      <w:autoSpaceDE/>
      <w:autoSpaceDN/>
      <w:spacing w:before="100" w:beforeAutospacing="1" w:after="100" w:afterAutospacing="1"/>
    </w:pPr>
    <w:rPr>
      <w:sz w:val="24"/>
      <w:szCs w:val="24"/>
      <w:lang w:eastAsia="ru-RU"/>
    </w:rPr>
  </w:style>
  <w:style w:type="paragraph" w:styleId="31">
    <w:name w:val="toc 3"/>
    <w:basedOn w:val="a"/>
    <w:next w:val="a"/>
    <w:autoRedefine/>
    <w:uiPriority w:val="99"/>
    <w:unhideWhenUsed/>
    <w:rsid w:val="00AA59EC"/>
    <w:pPr>
      <w:widowControl/>
      <w:tabs>
        <w:tab w:val="right" w:leader="dot" w:pos="3135"/>
      </w:tabs>
      <w:autoSpaceDE/>
      <w:autoSpaceDN/>
      <w:spacing w:line="276" w:lineRule="auto"/>
      <w:contextualSpacing/>
      <w:jc w:val="both"/>
    </w:pPr>
    <w:rPr>
      <w:sz w:val="28"/>
      <w:szCs w:val="28"/>
      <w:lang w:eastAsia="ru-RU"/>
    </w:rPr>
  </w:style>
  <w:style w:type="paragraph" w:styleId="a6">
    <w:name w:val="Body Text"/>
    <w:basedOn w:val="a"/>
    <w:link w:val="a7"/>
    <w:uiPriority w:val="1"/>
    <w:unhideWhenUsed/>
    <w:qFormat/>
    <w:rsid w:val="00EB383C"/>
    <w:pPr>
      <w:ind w:left="332"/>
    </w:pPr>
    <w:rPr>
      <w:sz w:val="26"/>
      <w:szCs w:val="26"/>
    </w:rPr>
  </w:style>
  <w:style w:type="character" w:customStyle="1" w:styleId="a7">
    <w:name w:val="Основной текст Знак"/>
    <w:basedOn w:val="a0"/>
    <w:link w:val="a6"/>
    <w:uiPriority w:val="1"/>
    <w:rsid w:val="00EB383C"/>
    <w:rPr>
      <w:rFonts w:ascii="Times New Roman" w:eastAsia="Times New Roman" w:hAnsi="Times New Roman" w:cs="Times New Roman"/>
      <w:sz w:val="26"/>
      <w:szCs w:val="26"/>
    </w:rPr>
  </w:style>
  <w:style w:type="paragraph" w:styleId="a8">
    <w:name w:val="List Paragraph"/>
    <w:basedOn w:val="a"/>
    <w:uiPriority w:val="1"/>
    <w:qFormat/>
    <w:rsid w:val="00EB383C"/>
    <w:pPr>
      <w:ind w:left="332" w:firstLine="708"/>
    </w:pPr>
  </w:style>
  <w:style w:type="paragraph" w:customStyle="1" w:styleId="TableParagraph">
    <w:name w:val="Table Paragraph"/>
    <w:basedOn w:val="a"/>
    <w:uiPriority w:val="1"/>
    <w:qFormat/>
    <w:rsid w:val="00EB383C"/>
  </w:style>
  <w:style w:type="character" w:customStyle="1" w:styleId="first-letter">
    <w:name w:val="first-letter"/>
    <w:basedOn w:val="a0"/>
    <w:rsid w:val="00EB383C"/>
  </w:style>
  <w:style w:type="character" w:customStyle="1" w:styleId="keyword">
    <w:name w:val="keyword"/>
    <w:basedOn w:val="a0"/>
    <w:rsid w:val="00EB383C"/>
  </w:style>
  <w:style w:type="table" w:styleId="a9">
    <w:name w:val="Table Grid"/>
    <w:basedOn w:val="a1"/>
    <w:uiPriority w:val="59"/>
    <w:rsid w:val="00EB383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B383C"/>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a">
    <w:name w:val="Strong"/>
    <w:basedOn w:val="a0"/>
    <w:uiPriority w:val="22"/>
    <w:qFormat/>
    <w:rsid w:val="00EB383C"/>
    <w:rPr>
      <w:b/>
      <w:bCs/>
    </w:rPr>
  </w:style>
  <w:style w:type="paragraph" w:styleId="ab">
    <w:name w:val="Balloon Text"/>
    <w:basedOn w:val="a"/>
    <w:link w:val="ac"/>
    <w:uiPriority w:val="99"/>
    <w:semiHidden/>
    <w:unhideWhenUsed/>
    <w:rsid w:val="00F05367"/>
    <w:rPr>
      <w:rFonts w:ascii="Tahoma" w:hAnsi="Tahoma" w:cs="Tahoma"/>
      <w:sz w:val="16"/>
      <w:szCs w:val="16"/>
    </w:rPr>
  </w:style>
  <w:style w:type="character" w:customStyle="1" w:styleId="ac">
    <w:name w:val="Текст выноски Знак"/>
    <w:basedOn w:val="a0"/>
    <w:link w:val="ab"/>
    <w:uiPriority w:val="99"/>
    <w:semiHidden/>
    <w:rsid w:val="00F05367"/>
    <w:rPr>
      <w:rFonts w:ascii="Tahoma" w:eastAsia="Times New Roman" w:hAnsi="Tahoma" w:cs="Tahoma"/>
      <w:sz w:val="16"/>
      <w:szCs w:val="16"/>
    </w:rPr>
  </w:style>
  <w:style w:type="character" w:customStyle="1" w:styleId="c13">
    <w:name w:val="c13"/>
    <w:basedOn w:val="a0"/>
    <w:rsid w:val="00343A1B"/>
  </w:style>
  <w:style w:type="paragraph" w:customStyle="1" w:styleId="c16">
    <w:name w:val="c16"/>
    <w:basedOn w:val="a"/>
    <w:rsid w:val="00343A1B"/>
    <w:pPr>
      <w:widowControl/>
      <w:autoSpaceDE/>
      <w:autoSpaceDN/>
      <w:spacing w:before="100" w:beforeAutospacing="1" w:after="100" w:afterAutospacing="1"/>
    </w:pPr>
    <w:rPr>
      <w:sz w:val="24"/>
      <w:szCs w:val="24"/>
      <w:lang w:eastAsia="ru-RU"/>
    </w:rPr>
  </w:style>
  <w:style w:type="paragraph" w:customStyle="1" w:styleId="c95">
    <w:name w:val="c95"/>
    <w:basedOn w:val="a"/>
    <w:rsid w:val="00343A1B"/>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7521">
      <w:bodyDiv w:val="1"/>
      <w:marLeft w:val="0"/>
      <w:marRight w:val="0"/>
      <w:marTop w:val="0"/>
      <w:marBottom w:val="0"/>
      <w:divBdr>
        <w:top w:val="none" w:sz="0" w:space="0" w:color="auto"/>
        <w:left w:val="none" w:sz="0" w:space="0" w:color="auto"/>
        <w:bottom w:val="none" w:sz="0" w:space="0" w:color="auto"/>
        <w:right w:val="none" w:sz="0" w:space="0" w:color="auto"/>
      </w:divBdr>
    </w:div>
    <w:div w:id="57826566">
      <w:bodyDiv w:val="1"/>
      <w:marLeft w:val="0"/>
      <w:marRight w:val="0"/>
      <w:marTop w:val="0"/>
      <w:marBottom w:val="0"/>
      <w:divBdr>
        <w:top w:val="none" w:sz="0" w:space="0" w:color="auto"/>
        <w:left w:val="none" w:sz="0" w:space="0" w:color="auto"/>
        <w:bottom w:val="none" w:sz="0" w:space="0" w:color="auto"/>
        <w:right w:val="none" w:sz="0" w:space="0" w:color="auto"/>
      </w:divBdr>
    </w:div>
    <w:div w:id="271592914">
      <w:bodyDiv w:val="1"/>
      <w:marLeft w:val="0"/>
      <w:marRight w:val="0"/>
      <w:marTop w:val="0"/>
      <w:marBottom w:val="0"/>
      <w:divBdr>
        <w:top w:val="none" w:sz="0" w:space="0" w:color="auto"/>
        <w:left w:val="none" w:sz="0" w:space="0" w:color="auto"/>
        <w:bottom w:val="none" w:sz="0" w:space="0" w:color="auto"/>
        <w:right w:val="none" w:sz="0" w:space="0" w:color="auto"/>
      </w:divBdr>
    </w:div>
    <w:div w:id="275331527">
      <w:bodyDiv w:val="1"/>
      <w:marLeft w:val="0"/>
      <w:marRight w:val="0"/>
      <w:marTop w:val="0"/>
      <w:marBottom w:val="0"/>
      <w:divBdr>
        <w:top w:val="none" w:sz="0" w:space="0" w:color="auto"/>
        <w:left w:val="none" w:sz="0" w:space="0" w:color="auto"/>
        <w:bottom w:val="none" w:sz="0" w:space="0" w:color="auto"/>
        <w:right w:val="none" w:sz="0" w:space="0" w:color="auto"/>
      </w:divBdr>
    </w:div>
    <w:div w:id="445929312">
      <w:bodyDiv w:val="1"/>
      <w:marLeft w:val="0"/>
      <w:marRight w:val="0"/>
      <w:marTop w:val="0"/>
      <w:marBottom w:val="0"/>
      <w:divBdr>
        <w:top w:val="none" w:sz="0" w:space="0" w:color="auto"/>
        <w:left w:val="none" w:sz="0" w:space="0" w:color="auto"/>
        <w:bottom w:val="none" w:sz="0" w:space="0" w:color="auto"/>
        <w:right w:val="none" w:sz="0" w:space="0" w:color="auto"/>
      </w:divBdr>
    </w:div>
    <w:div w:id="1187329443">
      <w:bodyDiv w:val="1"/>
      <w:marLeft w:val="0"/>
      <w:marRight w:val="0"/>
      <w:marTop w:val="0"/>
      <w:marBottom w:val="0"/>
      <w:divBdr>
        <w:top w:val="none" w:sz="0" w:space="0" w:color="auto"/>
        <w:left w:val="none" w:sz="0" w:space="0" w:color="auto"/>
        <w:bottom w:val="none" w:sz="0" w:space="0" w:color="auto"/>
        <w:right w:val="none" w:sz="0" w:space="0" w:color="auto"/>
      </w:divBdr>
    </w:div>
    <w:div w:id="1304042356">
      <w:bodyDiv w:val="1"/>
      <w:marLeft w:val="0"/>
      <w:marRight w:val="0"/>
      <w:marTop w:val="0"/>
      <w:marBottom w:val="0"/>
      <w:divBdr>
        <w:top w:val="none" w:sz="0" w:space="0" w:color="auto"/>
        <w:left w:val="none" w:sz="0" w:space="0" w:color="auto"/>
        <w:bottom w:val="none" w:sz="0" w:space="0" w:color="auto"/>
        <w:right w:val="none" w:sz="0" w:space="0" w:color="auto"/>
      </w:divBdr>
    </w:div>
    <w:div w:id="1365055091">
      <w:bodyDiv w:val="1"/>
      <w:marLeft w:val="0"/>
      <w:marRight w:val="0"/>
      <w:marTop w:val="0"/>
      <w:marBottom w:val="0"/>
      <w:divBdr>
        <w:top w:val="none" w:sz="0" w:space="0" w:color="auto"/>
        <w:left w:val="none" w:sz="0" w:space="0" w:color="auto"/>
        <w:bottom w:val="none" w:sz="0" w:space="0" w:color="auto"/>
        <w:right w:val="none" w:sz="0" w:space="0" w:color="auto"/>
      </w:divBdr>
    </w:div>
    <w:div w:id="156429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53df0a95cb268bd88df6b5389828f5c2/" TargetMode="External"/><Relationship Id="rId13" Type="http://schemas.openxmlformats.org/officeDocument/2006/relationships/hyperlink" Target="https://be5.biz/terms/z4.html" TargetMode="External"/><Relationship Id="rId3" Type="http://schemas.openxmlformats.org/officeDocument/2006/relationships/settings" Target="settings.xml"/><Relationship Id="rId7" Type="http://schemas.openxmlformats.org/officeDocument/2006/relationships/hyperlink" Target="http://base.garant.ru/10164072/" TargetMode="External"/><Relationship Id="rId12" Type="http://schemas.openxmlformats.org/officeDocument/2006/relationships/hyperlink" Target="https://be5.biz/terms/u17.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earchinform.ru/products/kib/" TargetMode="External"/><Relationship Id="rId11" Type="http://schemas.openxmlformats.org/officeDocument/2006/relationships/hyperlink" Target="http://www.intuit.ru/" TargetMode="External"/><Relationship Id="rId5" Type="http://schemas.openxmlformats.org/officeDocument/2006/relationships/image" Target="media/image1.png"/><Relationship Id="rId15" Type="http://schemas.openxmlformats.org/officeDocument/2006/relationships/hyperlink" Target="https://be5.biz/terms/d8.html" TargetMode="External"/><Relationship Id="rId10" Type="http://schemas.openxmlformats.org/officeDocument/2006/relationships/hyperlink" Target="http://www.intuit.ru/" TargetMode="External"/><Relationship Id="rId4" Type="http://schemas.openxmlformats.org/officeDocument/2006/relationships/webSettings" Target="webSettings.xml"/><Relationship Id="rId9" Type="http://schemas.openxmlformats.org/officeDocument/2006/relationships/hyperlink" Target="http://www.intuit.ru/" TargetMode="External"/><Relationship Id="rId14" Type="http://schemas.openxmlformats.org/officeDocument/2006/relationships/hyperlink" Target="https://be5.biz/terms/k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47</Pages>
  <Words>13712</Words>
  <Characters>78162</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2022-01-17T09:59:00Z</dcterms:created>
  <dcterms:modified xsi:type="dcterms:W3CDTF">2025-10-09T09:35:00Z</dcterms:modified>
</cp:coreProperties>
</file>