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BFF" w:rsidRPr="000F5DE5" w:rsidRDefault="00BF4BFF" w:rsidP="00BF4BFF">
      <w:pPr>
        <w:spacing w:after="0" w:line="360" w:lineRule="auto"/>
        <w:ind w:firstLine="709"/>
        <w:jc w:val="both"/>
      </w:pPr>
    </w:p>
    <w:p w:rsidR="00BF4BFF" w:rsidRDefault="00BF4BFF" w:rsidP="00BF4BFF">
      <w:pPr>
        <w:pStyle w:val="a3"/>
        <w:shd w:val="clear" w:color="auto" w:fill="FFFFFF"/>
        <w:spacing w:before="0" w:beforeAutospacing="0" w:after="0" w:afterAutospacing="0" w:line="360" w:lineRule="auto"/>
        <w:ind w:firstLine="709"/>
        <w:jc w:val="both"/>
        <w:rPr>
          <w:b/>
          <w:color w:val="333333"/>
          <w:sz w:val="27"/>
          <w:szCs w:val="27"/>
        </w:rPr>
      </w:pPr>
    </w:p>
    <w:p w:rsidR="00BF4BFF" w:rsidRDefault="00BF4BFF" w:rsidP="00BF4BFF">
      <w:pPr>
        <w:pStyle w:val="a3"/>
        <w:shd w:val="clear" w:color="auto" w:fill="FFFFFF"/>
        <w:spacing w:before="0" w:beforeAutospacing="0" w:after="0" w:afterAutospacing="0" w:line="360" w:lineRule="auto"/>
        <w:ind w:firstLine="709"/>
        <w:jc w:val="both"/>
        <w:rPr>
          <w:b/>
          <w:color w:val="333333"/>
          <w:sz w:val="27"/>
          <w:szCs w:val="27"/>
        </w:rPr>
      </w:pPr>
    </w:p>
    <w:p w:rsidR="00BF4BFF" w:rsidRPr="00AE4B0C" w:rsidRDefault="00BF4BFF" w:rsidP="00BF4BFF">
      <w:pPr>
        <w:widowControl w:val="0"/>
        <w:suppressAutoHyphens/>
        <w:spacing w:line="360" w:lineRule="auto"/>
        <w:ind w:firstLine="709"/>
        <w:jc w:val="center"/>
        <w:outlineLvl w:val="8"/>
        <w:rPr>
          <w:rFonts w:ascii="Times New Roman" w:eastAsia="Times New Roman" w:hAnsi="Times New Roman" w:cs="Times New Roman"/>
          <w:sz w:val="28"/>
          <w:szCs w:val="28"/>
        </w:rPr>
      </w:pPr>
      <w:r w:rsidRPr="00AE4B0C">
        <w:rPr>
          <w:rFonts w:ascii="Times New Roman" w:eastAsia="Times New Roman" w:hAnsi="Times New Roman" w:cs="Times New Roman"/>
          <w:sz w:val="28"/>
          <w:szCs w:val="28"/>
        </w:rPr>
        <w:t>ЧАСТНОЕ ОБРАЗОВАТЕЛЬНОЕ УЧРЕЖДЕНИЕ</w:t>
      </w:r>
    </w:p>
    <w:p w:rsidR="00BF4BFF" w:rsidRPr="00AE4B0C" w:rsidRDefault="00BF4BFF" w:rsidP="00BF4BFF">
      <w:pPr>
        <w:widowControl w:val="0"/>
        <w:suppressAutoHyphens/>
        <w:spacing w:line="360" w:lineRule="auto"/>
        <w:ind w:firstLine="709"/>
        <w:jc w:val="center"/>
        <w:outlineLvl w:val="8"/>
        <w:rPr>
          <w:rFonts w:ascii="Times New Roman" w:eastAsia="Times New Roman" w:hAnsi="Times New Roman" w:cs="Times New Roman"/>
          <w:sz w:val="28"/>
          <w:szCs w:val="28"/>
        </w:rPr>
      </w:pPr>
      <w:r w:rsidRPr="00AE4B0C">
        <w:rPr>
          <w:rFonts w:ascii="Times New Roman" w:eastAsia="Times New Roman" w:hAnsi="Times New Roman" w:cs="Times New Roman"/>
          <w:sz w:val="28"/>
          <w:szCs w:val="28"/>
        </w:rPr>
        <w:t>ПРОФЕССИОНАЛЬНОГО ОБРАЗОВАНИЯ</w:t>
      </w:r>
    </w:p>
    <w:p w:rsidR="00BF4BFF" w:rsidRPr="00AE4B0C" w:rsidRDefault="00BF4BFF" w:rsidP="00BF4BFF">
      <w:pPr>
        <w:spacing w:line="360" w:lineRule="auto"/>
        <w:jc w:val="center"/>
        <w:rPr>
          <w:rFonts w:ascii="Times New Roman" w:eastAsia="Times New Roman" w:hAnsi="Times New Roman" w:cs="Times New Roman"/>
          <w:sz w:val="28"/>
          <w:szCs w:val="28"/>
        </w:rPr>
      </w:pPr>
      <w:r w:rsidRPr="00AE4B0C">
        <w:rPr>
          <w:rFonts w:ascii="Times New Roman" w:eastAsia="Times New Roman" w:hAnsi="Times New Roman" w:cs="Times New Roman"/>
          <w:sz w:val="28"/>
          <w:szCs w:val="28"/>
        </w:rPr>
        <w:t>«СТАВРОПОЛЬСКИЙ МНОГОПРОФИЛЬНЫЙ КОЛЛЕДЖ»</w:t>
      </w:r>
    </w:p>
    <w:p w:rsidR="00BF4BFF" w:rsidRDefault="00BF4BFF" w:rsidP="00BF4BFF">
      <w:pPr>
        <w:spacing w:line="360" w:lineRule="auto"/>
        <w:jc w:val="center"/>
        <w:rPr>
          <w:rFonts w:ascii="Times New Roman" w:hAnsi="Times New Roman" w:cs="Times New Roman"/>
          <w:sz w:val="28"/>
          <w:szCs w:val="28"/>
        </w:rPr>
      </w:pPr>
    </w:p>
    <w:p w:rsidR="00BF4BFF" w:rsidRDefault="00BF4BFF" w:rsidP="00BF4BFF">
      <w:pPr>
        <w:spacing w:line="360" w:lineRule="auto"/>
        <w:jc w:val="center"/>
        <w:rPr>
          <w:rFonts w:ascii="Times New Roman" w:hAnsi="Times New Roman" w:cs="Times New Roman"/>
          <w:sz w:val="28"/>
          <w:szCs w:val="28"/>
        </w:rPr>
      </w:pPr>
    </w:p>
    <w:p w:rsidR="00BF4BFF" w:rsidRDefault="00BF4BFF" w:rsidP="00BF4BFF">
      <w:pPr>
        <w:spacing w:line="360" w:lineRule="auto"/>
        <w:rPr>
          <w:rFonts w:ascii="Times New Roman" w:hAnsi="Times New Roman" w:cs="Times New Roman"/>
          <w:sz w:val="28"/>
          <w:szCs w:val="28"/>
        </w:rPr>
      </w:pPr>
    </w:p>
    <w:p w:rsidR="00BF4BFF" w:rsidRDefault="00BF4BFF" w:rsidP="00BF4BFF">
      <w:pPr>
        <w:spacing w:line="360" w:lineRule="auto"/>
        <w:jc w:val="center"/>
        <w:rPr>
          <w:rFonts w:ascii="Times New Roman" w:hAnsi="Times New Roman" w:cs="Times New Roman"/>
          <w:sz w:val="28"/>
          <w:szCs w:val="28"/>
        </w:rPr>
      </w:pPr>
    </w:p>
    <w:p w:rsidR="00BF4BFF" w:rsidRDefault="00BF4BFF" w:rsidP="00BF4BFF">
      <w:pPr>
        <w:spacing w:line="360" w:lineRule="auto"/>
        <w:rPr>
          <w:rFonts w:ascii="Times New Roman" w:hAnsi="Times New Roman" w:cs="Times New Roman"/>
          <w:sz w:val="28"/>
          <w:szCs w:val="28"/>
        </w:rPr>
      </w:pPr>
    </w:p>
    <w:p w:rsidR="00BF4BFF" w:rsidRDefault="00BF4BFF" w:rsidP="00BF4BFF">
      <w:pPr>
        <w:spacing w:line="360" w:lineRule="auto"/>
        <w:jc w:val="center"/>
        <w:rPr>
          <w:rFonts w:ascii="Times New Roman" w:hAnsi="Times New Roman" w:cs="Times New Roman"/>
          <w:sz w:val="28"/>
          <w:szCs w:val="28"/>
        </w:rPr>
      </w:pPr>
      <w:r w:rsidRPr="003D06B1">
        <w:rPr>
          <w:rFonts w:ascii="Times New Roman" w:hAnsi="Times New Roman" w:cs="Times New Roman"/>
          <w:sz w:val="28"/>
          <w:szCs w:val="28"/>
        </w:rPr>
        <w:t>Методические  указания к  практическим занятиям</w:t>
      </w:r>
    </w:p>
    <w:p w:rsidR="00BF4BFF" w:rsidRDefault="00BF4BFF" w:rsidP="00BF4BFF">
      <w:pPr>
        <w:spacing w:line="360" w:lineRule="auto"/>
        <w:jc w:val="center"/>
        <w:rPr>
          <w:rFonts w:ascii="Times New Roman" w:hAnsi="Times New Roman" w:cs="Times New Roman"/>
          <w:sz w:val="28"/>
          <w:szCs w:val="28"/>
        </w:rPr>
      </w:pPr>
      <w:r w:rsidRPr="00B95F62">
        <w:rPr>
          <w:rFonts w:ascii="Times New Roman" w:hAnsi="Times New Roman" w:cs="Times New Roman"/>
          <w:sz w:val="28"/>
          <w:szCs w:val="28"/>
        </w:rPr>
        <w:t>по дисциплине «</w:t>
      </w:r>
      <w:r w:rsidRPr="00BF4BFF">
        <w:rPr>
          <w:rFonts w:ascii="Times New Roman" w:hAnsi="Times New Roman" w:cs="Times New Roman"/>
          <w:b/>
          <w:sz w:val="28"/>
          <w:szCs w:val="28"/>
        </w:rPr>
        <w:t>Основы религиозной культуры и светской этики»</w:t>
      </w:r>
      <w:r w:rsidRPr="00B95F62">
        <w:rPr>
          <w:rFonts w:ascii="Times New Roman" w:hAnsi="Times New Roman" w:cs="Times New Roman"/>
          <w:sz w:val="28"/>
          <w:szCs w:val="28"/>
        </w:rPr>
        <w:t xml:space="preserve"> </w:t>
      </w:r>
    </w:p>
    <w:p w:rsidR="00BF4BFF" w:rsidRPr="00BF4BFF" w:rsidRDefault="00BF4BFF" w:rsidP="00BF4BFF">
      <w:pPr>
        <w:spacing w:line="360" w:lineRule="auto"/>
        <w:rPr>
          <w:rFonts w:ascii="Times New Roman" w:hAnsi="Times New Roman" w:cs="Times New Roman"/>
          <w:sz w:val="28"/>
          <w:szCs w:val="28"/>
        </w:rPr>
      </w:pPr>
      <w:r>
        <w:rPr>
          <w:rFonts w:ascii="Times New Roman" w:hAnsi="Times New Roman" w:cs="Times New Roman"/>
          <w:sz w:val="28"/>
          <w:szCs w:val="28"/>
        </w:rPr>
        <w:t>для специальностей:</w:t>
      </w:r>
      <w:r>
        <w:rPr>
          <w:rFonts w:ascii="Times New Roman" w:hAnsi="Times New Roman" w:cs="Times New Roman"/>
          <w:sz w:val="28"/>
          <w:szCs w:val="28"/>
        </w:rPr>
        <w:t xml:space="preserve"> </w:t>
      </w:r>
      <w:r w:rsidRPr="00B6138A">
        <w:rPr>
          <w:rFonts w:ascii="Times New Roman" w:hAnsi="Times New Roman"/>
          <w:sz w:val="28"/>
          <w:szCs w:val="28"/>
        </w:rPr>
        <w:t>44.02.02 Преподавание в начальных классах</w:t>
      </w: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both"/>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center"/>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center"/>
        <w:rPr>
          <w:rFonts w:ascii="Times New Roman" w:eastAsia="Calibri" w:hAnsi="Times New Roman" w:cs="Times New Roman"/>
          <w:sz w:val="28"/>
          <w:szCs w:val="28"/>
        </w:rPr>
      </w:pPr>
    </w:p>
    <w:p w:rsidR="00BF4BFF" w:rsidRDefault="00BF4BFF" w:rsidP="00BF4BFF">
      <w:pPr>
        <w:tabs>
          <w:tab w:val="left" w:pos="6631"/>
        </w:tabs>
        <w:spacing w:line="360" w:lineRule="auto"/>
        <w:contextualSpacing/>
        <w:jc w:val="center"/>
        <w:rPr>
          <w:rFonts w:ascii="Times New Roman" w:eastAsia="Calibri" w:hAnsi="Times New Roman" w:cs="Times New Roman"/>
          <w:sz w:val="28"/>
          <w:szCs w:val="28"/>
        </w:rPr>
      </w:pPr>
    </w:p>
    <w:p w:rsidR="00BF4BFF" w:rsidRPr="000275A3" w:rsidRDefault="00BF4BFF" w:rsidP="00BF4BFF">
      <w:pPr>
        <w:tabs>
          <w:tab w:val="left" w:pos="6631"/>
        </w:tabs>
        <w:spacing w:line="360" w:lineRule="auto"/>
        <w:contextualSpacing/>
        <w:jc w:val="center"/>
        <w:rPr>
          <w:rFonts w:ascii="Times New Roman" w:eastAsia="Calibri" w:hAnsi="Times New Roman" w:cs="Times New Roman"/>
          <w:sz w:val="28"/>
          <w:szCs w:val="28"/>
        </w:rPr>
      </w:pPr>
    </w:p>
    <w:p w:rsidR="00BF4BFF" w:rsidRPr="000275A3" w:rsidRDefault="00BF4BFF" w:rsidP="00BF4BFF">
      <w:pPr>
        <w:tabs>
          <w:tab w:val="left" w:pos="6631"/>
        </w:tabs>
        <w:spacing w:line="360" w:lineRule="auto"/>
        <w:contextualSpacing/>
        <w:jc w:val="center"/>
        <w:rPr>
          <w:rFonts w:ascii="Times New Roman" w:eastAsia="Calibri" w:hAnsi="Times New Roman" w:cs="Times New Roman"/>
          <w:sz w:val="28"/>
          <w:szCs w:val="28"/>
        </w:rPr>
      </w:pPr>
    </w:p>
    <w:p w:rsidR="00BF4BFF" w:rsidRDefault="00BF4BFF" w:rsidP="00BF4BFF">
      <w:pPr>
        <w:spacing w:line="360" w:lineRule="auto"/>
        <w:jc w:val="center"/>
        <w:rPr>
          <w:rFonts w:ascii="Times New Roman" w:eastAsia="Calibri" w:hAnsi="Times New Roman" w:cs="Times New Roman"/>
          <w:sz w:val="28"/>
          <w:szCs w:val="28"/>
        </w:rPr>
      </w:pPr>
    </w:p>
    <w:p w:rsidR="00BF4BFF" w:rsidRDefault="00BF4BFF" w:rsidP="00BF4BFF">
      <w:pPr>
        <w:spacing w:line="360" w:lineRule="auto"/>
        <w:jc w:val="center"/>
        <w:rPr>
          <w:rFonts w:ascii="Times New Roman" w:eastAsia="Calibri" w:hAnsi="Times New Roman" w:cs="Times New Roman"/>
          <w:sz w:val="28"/>
          <w:szCs w:val="28"/>
        </w:rPr>
      </w:pPr>
    </w:p>
    <w:p w:rsidR="00BF4BFF" w:rsidRDefault="00BF4BFF" w:rsidP="00BF4BFF">
      <w:pPr>
        <w:spacing w:line="360" w:lineRule="auto"/>
        <w:jc w:val="center"/>
        <w:rPr>
          <w:rFonts w:ascii="Times New Roman" w:eastAsia="Calibri" w:hAnsi="Times New Roman" w:cs="Times New Roman"/>
          <w:sz w:val="28"/>
          <w:szCs w:val="28"/>
        </w:rPr>
      </w:pPr>
    </w:p>
    <w:p w:rsidR="00BF4BFF" w:rsidRPr="00635322" w:rsidRDefault="00BF4BFF" w:rsidP="00BF4BFF">
      <w:pPr>
        <w:spacing w:line="360" w:lineRule="auto"/>
        <w:jc w:val="center"/>
        <w:rPr>
          <w:rFonts w:ascii="Times New Roman" w:hAnsi="Times New Roman" w:cs="Times New Roman"/>
          <w:sz w:val="28"/>
          <w:szCs w:val="28"/>
        </w:rPr>
      </w:pPr>
      <w:r w:rsidRPr="000275A3">
        <w:rPr>
          <w:rFonts w:ascii="Times New Roman" w:eastAsia="Calibri" w:hAnsi="Times New Roman" w:cs="Times New Roman"/>
          <w:sz w:val="28"/>
          <w:szCs w:val="28"/>
        </w:rPr>
        <w:t>Ставрополь, 20</w:t>
      </w:r>
      <w:r>
        <w:rPr>
          <w:rFonts w:ascii="Times New Roman" w:eastAsia="Calibri" w:hAnsi="Times New Roman" w:cs="Times New Roman"/>
          <w:sz w:val="28"/>
          <w:szCs w:val="28"/>
        </w:rPr>
        <w:t>25</w:t>
      </w:r>
      <w:r w:rsidRPr="000275A3">
        <w:rPr>
          <w:rFonts w:ascii="Times New Roman" w:eastAsia="Calibri" w:hAnsi="Times New Roman" w:cs="Times New Roman"/>
          <w:sz w:val="28"/>
          <w:szCs w:val="28"/>
        </w:rPr>
        <w:t xml:space="preserve"> г.</w:t>
      </w: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Pr="00BF4BFF" w:rsidRDefault="00BF4BFF" w:rsidP="00BF4BFF">
      <w:pPr>
        <w:spacing w:after="1" w:line="360" w:lineRule="auto"/>
        <w:ind w:left="-15" w:firstLine="711"/>
        <w:jc w:val="both"/>
        <w:rPr>
          <w:rFonts w:ascii="Times New Roman" w:hAnsi="Times New Roman" w:cs="Times New Roman"/>
          <w:sz w:val="28"/>
          <w:szCs w:val="28"/>
        </w:rPr>
      </w:pPr>
      <w:r w:rsidRPr="00BF4BFF">
        <w:rPr>
          <w:rFonts w:ascii="Times New Roman" w:hAnsi="Times New Roman" w:cs="Times New Roman"/>
          <w:sz w:val="28"/>
          <w:szCs w:val="28"/>
        </w:rPr>
        <w:t>Методические указания к практическим занятиям составлены в соответствии с 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утвержденным Минобрнауки России от 7 августа 2022 г. № 742 и программой дисциплины «</w:t>
      </w:r>
      <w:r w:rsidRPr="00BF4BFF">
        <w:rPr>
          <w:rFonts w:ascii="Times New Roman" w:hAnsi="Times New Roman" w:cs="Times New Roman"/>
          <w:bCs/>
          <w:sz w:val="28"/>
          <w:szCs w:val="28"/>
        </w:rPr>
        <w:t>Русский язык и культура профессиональной коммуникации педагога</w:t>
      </w:r>
      <w:r w:rsidRPr="00BF4BFF">
        <w:rPr>
          <w:rFonts w:ascii="Times New Roman" w:hAnsi="Times New Roman" w:cs="Times New Roman"/>
          <w:sz w:val="28"/>
          <w:szCs w:val="28"/>
        </w:rPr>
        <w:t xml:space="preserve">» </w:t>
      </w:r>
    </w:p>
    <w:p w:rsidR="00BF4BFF" w:rsidRPr="00BF4BFF" w:rsidRDefault="00BF4BFF" w:rsidP="00BF4BFF">
      <w:pPr>
        <w:spacing w:after="26" w:line="360" w:lineRule="auto"/>
        <w:ind w:left="711"/>
        <w:rPr>
          <w:rFonts w:ascii="Times New Roman" w:hAnsi="Times New Roman" w:cs="Times New Roman"/>
          <w:sz w:val="28"/>
          <w:szCs w:val="28"/>
        </w:rPr>
      </w:pPr>
      <w:r w:rsidRPr="00BF4BFF">
        <w:rPr>
          <w:rFonts w:ascii="Times New Roman" w:hAnsi="Times New Roman" w:cs="Times New Roman"/>
          <w:sz w:val="28"/>
          <w:szCs w:val="28"/>
        </w:rPr>
        <w:t xml:space="preserve"> </w:t>
      </w:r>
    </w:p>
    <w:p w:rsidR="00BF4BFF" w:rsidRPr="00BF4BFF" w:rsidRDefault="00BF4BFF" w:rsidP="00BF4BFF">
      <w:pPr>
        <w:spacing w:after="1" w:line="360" w:lineRule="auto"/>
        <w:ind w:left="721" w:hanging="10"/>
        <w:rPr>
          <w:rFonts w:ascii="Times New Roman" w:hAnsi="Times New Roman" w:cs="Times New Roman"/>
          <w:sz w:val="28"/>
          <w:szCs w:val="28"/>
        </w:rPr>
      </w:pPr>
      <w:r w:rsidRPr="00BF4BFF">
        <w:rPr>
          <w:rFonts w:ascii="Times New Roman" w:hAnsi="Times New Roman" w:cs="Times New Roman"/>
          <w:sz w:val="28"/>
          <w:szCs w:val="28"/>
        </w:rPr>
        <w:t xml:space="preserve">Составитель: Лобунько Н.Н. </w:t>
      </w:r>
    </w:p>
    <w:p w:rsidR="00BF4BFF" w:rsidRPr="00BF4BFF" w:rsidRDefault="00BF4BFF" w:rsidP="00BF4BFF">
      <w:pPr>
        <w:spacing w:after="160" w:line="360" w:lineRule="auto"/>
        <w:ind w:left="711"/>
        <w:rPr>
          <w:rFonts w:ascii="Times New Roman" w:hAnsi="Times New Roman" w:cs="Times New Roman"/>
          <w:sz w:val="28"/>
          <w:szCs w:val="28"/>
        </w:rPr>
      </w:pPr>
      <w:r w:rsidRPr="00BF4BFF">
        <w:rPr>
          <w:rFonts w:ascii="Times New Roman" w:hAnsi="Times New Roman" w:cs="Times New Roman"/>
          <w:sz w:val="28"/>
          <w:szCs w:val="28"/>
        </w:rPr>
        <w:t xml:space="preserve"> </w:t>
      </w:r>
    </w:p>
    <w:p w:rsidR="00BF4BFF" w:rsidRPr="00BF4BFF" w:rsidRDefault="00BF4BFF" w:rsidP="00BF4BFF">
      <w:pPr>
        <w:spacing w:after="160" w:line="360" w:lineRule="auto"/>
        <w:ind w:firstLine="709"/>
        <w:jc w:val="both"/>
        <w:rPr>
          <w:rFonts w:ascii="Times New Roman" w:hAnsi="Times New Roman" w:cs="Times New Roman"/>
          <w:sz w:val="28"/>
          <w:szCs w:val="28"/>
        </w:rPr>
      </w:pPr>
      <w:r w:rsidRPr="00BF4BFF">
        <w:rPr>
          <w:rFonts w:ascii="Times New Roman" w:hAnsi="Times New Roman" w:cs="Times New Roman"/>
          <w:sz w:val="28"/>
          <w:szCs w:val="28"/>
        </w:rPr>
        <w:t xml:space="preserve">Рассмотрено на заседании методического </w:t>
      </w:r>
      <w:r w:rsidRPr="00BF4BFF">
        <w:rPr>
          <w:rFonts w:ascii="Times New Roman" w:hAnsi="Times New Roman" w:cs="Times New Roman"/>
          <w:sz w:val="28"/>
          <w:szCs w:val="28"/>
        </w:rPr>
        <w:t> </w:t>
      </w:r>
      <w:r w:rsidRPr="00BF4BFF">
        <w:rPr>
          <w:rFonts w:ascii="Times New Roman" w:hAnsi="Times New Roman" w:cs="Times New Roman"/>
          <w:sz w:val="28"/>
          <w:szCs w:val="28"/>
        </w:rPr>
        <w:t> </w:t>
      </w:r>
      <w:r w:rsidRPr="00BF4BFF">
        <w:rPr>
          <w:rFonts w:ascii="Times New Roman" w:hAnsi="Times New Roman" w:cs="Times New Roman"/>
          <w:sz w:val="28"/>
          <w:szCs w:val="28"/>
        </w:rPr>
        <w:t xml:space="preserve">объединения «Образование и педагогические науки», протокол №7 от 24.05.2025г. </w:t>
      </w:r>
    </w:p>
    <w:p w:rsidR="00BF4BFF" w:rsidRPr="00BF4BFF" w:rsidRDefault="00BF4BFF" w:rsidP="00BF4BFF">
      <w:pPr>
        <w:spacing w:after="160" w:line="360" w:lineRule="auto"/>
        <w:ind w:firstLine="709"/>
        <w:jc w:val="both"/>
        <w:rPr>
          <w:rFonts w:ascii="Times New Roman" w:hAnsi="Times New Roman" w:cs="Times New Roman"/>
          <w:sz w:val="28"/>
          <w:szCs w:val="28"/>
        </w:rPr>
      </w:pPr>
      <w:r w:rsidRPr="00BF4BFF">
        <w:rPr>
          <w:rFonts w:ascii="Times New Roman" w:hAnsi="Times New Roman" w:cs="Times New Roman"/>
          <w:sz w:val="28"/>
          <w:szCs w:val="28"/>
        </w:rPr>
        <w:t>Председатель: Астафьев В.А.</w:t>
      </w:r>
    </w:p>
    <w:p w:rsidR="00BF4BFF" w:rsidRPr="00BF4BFF" w:rsidRDefault="00BF4BFF" w:rsidP="00BF4BFF">
      <w:pPr>
        <w:spacing w:after="160" w:line="360" w:lineRule="auto"/>
        <w:ind w:firstLine="709"/>
        <w:jc w:val="both"/>
        <w:rPr>
          <w:rFonts w:ascii="Times New Roman" w:hAnsi="Times New Roman" w:cs="Times New Roman"/>
          <w:sz w:val="28"/>
          <w:szCs w:val="28"/>
        </w:rPr>
      </w:pPr>
    </w:p>
    <w:p w:rsidR="00BF4BFF" w:rsidRPr="00BF4BFF" w:rsidRDefault="00BF4BFF" w:rsidP="00BF4BFF">
      <w:pPr>
        <w:spacing w:after="160" w:line="360" w:lineRule="auto"/>
        <w:ind w:firstLine="709"/>
        <w:jc w:val="both"/>
        <w:rPr>
          <w:rFonts w:ascii="Times New Roman" w:hAnsi="Times New Roman" w:cs="Times New Roman"/>
          <w:sz w:val="28"/>
          <w:szCs w:val="28"/>
        </w:rPr>
      </w:pPr>
      <w:r w:rsidRPr="00BF4BFF">
        <w:rPr>
          <w:rFonts w:ascii="Times New Roman" w:hAnsi="Times New Roman" w:cs="Times New Roman"/>
          <w:sz w:val="28"/>
          <w:szCs w:val="28"/>
        </w:rPr>
        <w:t>Рекомендовано к использованию в учебном процессе Методическим советом СМК, протокол №7 от 25.05.2025г.</w:t>
      </w:r>
    </w:p>
    <w:p w:rsidR="00BF4BFF" w:rsidRPr="00BF4BFF" w:rsidRDefault="00BF4BFF" w:rsidP="00BF4BFF">
      <w:pPr>
        <w:spacing w:after="160" w:line="360" w:lineRule="auto"/>
        <w:ind w:firstLine="709"/>
        <w:jc w:val="both"/>
        <w:rPr>
          <w:rFonts w:ascii="Times New Roman" w:hAnsi="Times New Roman" w:cs="Times New Roman"/>
          <w:sz w:val="28"/>
          <w:szCs w:val="28"/>
        </w:rPr>
      </w:pPr>
      <w:r w:rsidRPr="00BF4BFF">
        <w:rPr>
          <w:rFonts w:ascii="Times New Roman" w:hAnsi="Times New Roman" w:cs="Times New Roman"/>
          <w:sz w:val="28"/>
          <w:szCs w:val="28"/>
        </w:rPr>
        <w:t>Председатель: Шляхова Н.И.</w:t>
      </w:r>
    </w:p>
    <w:p w:rsidR="00BF4BFF" w:rsidRPr="00BF4BFF" w:rsidRDefault="00BF4BFF" w:rsidP="00BF4BFF">
      <w:pPr>
        <w:spacing w:after="118" w:line="360" w:lineRule="auto"/>
        <w:rPr>
          <w:rFonts w:ascii="Times New Roman" w:hAnsi="Times New Roman" w:cs="Times New Roman"/>
          <w:sz w:val="28"/>
          <w:szCs w:val="28"/>
        </w:rPr>
      </w:pPr>
      <w:r w:rsidRPr="00BF4BFF">
        <w:rPr>
          <w:rFonts w:ascii="Times New Roman" w:hAnsi="Times New Roman" w:cs="Times New Roman"/>
          <w:sz w:val="28"/>
          <w:szCs w:val="28"/>
        </w:rPr>
        <w:t xml:space="preserve"> </w:t>
      </w: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Default="00BF4BFF" w:rsidP="00BF4BFF">
      <w:pPr>
        <w:pStyle w:val="a3"/>
        <w:shd w:val="clear" w:color="auto" w:fill="FFFFFF"/>
        <w:spacing w:before="0" w:beforeAutospacing="0" w:after="0" w:afterAutospacing="0" w:line="360" w:lineRule="auto"/>
        <w:jc w:val="both"/>
        <w:rPr>
          <w:b/>
          <w:color w:val="333333"/>
          <w:sz w:val="27"/>
          <w:szCs w:val="27"/>
        </w:rPr>
      </w:pPr>
    </w:p>
    <w:p w:rsidR="00BF4BFF" w:rsidRPr="000F5DE5" w:rsidRDefault="00BF4BFF" w:rsidP="00BF4BFF">
      <w:pPr>
        <w:pStyle w:val="a3"/>
        <w:shd w:val="clear" w:color="auto" w:fill="FFFFFF"/>
        <w:spacing w:before="0" w:beforeAutospacing="0" w:after="0" w:afterAutospacing="0" w:line="360" w:lineRule="auto"/>
        <w:jc w:val="center"/>
        <w:rPr>
          <w:b/>
          <w:color w:val="333333"/>
          <w:sz w:val="27"/>
          <w:szCs w:val="27"/>
        </w:rPr>
      </w:pPr>
      <w:r w:rsidRPr="000F5DE5">
        <w:rPr>
          <w:b/>
          <w:color w:val="333333"/>
          <w:sz w:val="27"/>
          <w:szCs w:val="27"/>
        </w:rPr>
        <w:t>Культура и религия.</w:t>
      </w:r>
    </w:p>
    <w:p w:rsidR="00BF4BFF" w:rsidRPr="00BF4BFF" w:rsidRDefault="00BF4BFF" w:rsidP="00BF4BFF">
      <w:pPr>
        <w:pStyle w:val="a3"/>
        <w:shd w:val="clear" w:color="auto" w:fill="FFFFFF"/>
        <w:spacing w:before="0" w:beforeAutospacing="0" w:after="0" w:afterAutospacing="0" w:line="360" w:lineRule="auto"/>
        <w:ind w:firstLine="709"/>
        <w:jc w:val="both"/>
        <w:rPr>
          <w:rFonts w:ascii="Verdana" w:hAnsi="Verdana"/>
          <w:sz w:val="20"/>
          <w:szCs w:val="20"/>
        </w:rPr>
      </w:pPr>
      <w:r w:rsidRPr="00BF4BFF">
        <w:rPr>
          <w:sz w:val="27"/>
          <w:szCs w:val="27"/>
        </w:rPr>
        <w:t xml:space="preserve">Требования к условиям и результатам преподавания основ религиозных культур и светской этики по выбору семьи школьника определяются ФГОС в рамках новой предметной области «Основы духовно-нравственной культуры народов России» с учетом возможных изменений, связанных с принятием решения о преподавании ОРКСЭ в 2012-2013 учебном году в 4 </w:t>
      </w:r>
      <w:r w:rsidRPr="00BF4BFF">
        <w:rPr>
          <w:sz w:val="27"/>
          <w:szCs w:val="27"/>
        </w:rPr>
        <w:lastRenderedPageBreak/>
        <w:t>классах общеобразовательных учреждений. Приказом Минобрнауки России от 1 февраля 2012 г. № 74 «О внесении изменений в федеральный базисный учебный план и примерные учебные планы для образовательных организаций Российской Федерации, реализующих программы общего образования», утвержденные приказом Министерства образования Российской Федерации от 9 марта 2004 г. № 1312 внесены изменения в федеральный базисный учебный план (вступает в силу с 1 сентября 2012 г.) в части введения курса «Основы религиозных культур и светской этики» во всех общеобразовательных учреждениях с 1 сентября 2012 г. – 34 учебных часа в 4 классе. Целью ОРКСЭ является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BF4BFF" w:rsidRPr="00BF4BFF" w:rsidRDefault="00BF4BFF" w:rsidP="00BF4BFF">
      <w:pPr>
        <w:pStyle w:val="a3"/>
        <w:shd w:val="clear" w:color="auto" w:fill="FFFFFF"/>
        <w:spacing w:before="0" w:beforeAutospacing="0" w:after="0" w:afterAutospacing="0" w:line="360" w:lineRule="auto"/>
        <w:ind w:firstLine="709"/>
        <w:jc w:val="both"/>
        <w:rPr>
          <w:rFonts w:ascii="Verdana" w:hAnsi="Verdana"/>
          <w:sz w:val="20"/>
          <w:szCs w:val="20"/>
        </w:rPr>
      </w:pPr>
      <w:r w:rsidRPr="00BF4BFF">
        <w:rPr>
          <w:bCs/>
          <w:sz w:val="28"/>
          <w:szCs w:val="28"/>
        </w:rPr>
        <w:t>Цель</w:t>
      </w:r>
      <w:r w:rsidRPr="00BF4BFF">
        <w:rPr>
          <w:sz w:val="28"/>
          <w:szCs w:val="28"/>
        </w:rPr>
        <w:t>: формирование у младшего подростка мотивации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BF4BFF" w:rsidRPr="00BF4BFF" w:rsidRDefault="00BF4BFF" w:rsidP="00BF4BFF">
      <w:pPr>
        <w:pStyle w:val="a3"/>
        <w:shd w:val="clear" w:color="auto" w:fill="FFFFFF"/>
        <w:spacing w:before="0" w:beforeAutospacing="0" w:after="0" w:afterAutospacing="0" w:line="360" w:lineRule="auto"/>
        <w:ind w:firstLine="709"/>
        <w:jc w:val="both"/>
        <w:rPr>
          <w:rFonts w:ascii="Verdana" w:hAnsi="Verdana"/>
          <w:sz w:val="20"/>
          <w:szCs w:val="20"/>
        </w:rPr>
      </w:pPr>
      <w:r w:rsidRPr="00BF4BFF">
        <w:rPr>
          <w:bCs/>
          <w:sz w:val="28"/>
          <w:szCs w:val="28"/>
        </w:rPr>
        <w:t>Задачи</w:t>
      </w:r>
      <w:r w:rsidRPr="00BF4BFF">
        <w:rPr>
          <w:sz w:val="28"/>
          <w:szCs w:val="28"/>
        </w:rPr>
        <w:t>:</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w:t>
      </w:r>
      <w:r w:rsidRPr="000F5DE5">
        <w:rPr>
          <w:color w:val="000000"/>
          <w:sz w:val="14"/>
          <w:szCs w:val="14"/>
        </w:rPr>
        <w:t>          </w:t>
      </w:r>
      <w:r w:rsidRPr="000F5DE5">
        <w:rPr>
          <w:color w:val="000000"/>
          <w:sz w:val="28"/>
          <w:szCs w:val="28"/>
        </w:rPr>
        <w:t>познакомить обучающихся с основами православной, мусульманской, буддийской, иудейской культур, основами мировых религиозных культур и светской этики;</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w:t>
      </w:r>
      <w:r w:rsidRPr="000F5DE5">
        <w:rPr>
          <w:color w:val="000000"/>
          <w:sz w:val="14"/>
          <w:szCs w:val="14"/>
        </w:rPr>
        <w:t>          </w:t>
      </w:r>
      <w:r w:rsidRPr="000F5DE5">
        <w:rPr>
          <w:color w:val="000000"/>
          <w:sz w:val="28"/>
          <w:szCs w:val="28"/>
        </w:rPr>
        <w:t>развить представления младшего подростка о значении нравственных норм и ценностей для достойной жизни личности, семьи, общества;</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w:t>
      </w:r>
      <w:r w:rsidRPr="000F5DE5">
        <w:rPr>
          <w:color w:val="000000"/>
          <w:sz w:val="14"/>
          <w:szCs w:val="14"/>
        </w:rPr>
        <w:t>          </w:t>
      </w:r>
      <w:r w:rsidRPr="000F5DE5">
        <w:rPr>
          <w:color w:val="000000"/>
          <w:sz w:val="28"/>
          <w:szCs w:val="28"/>
        </w:rPr>
        <w:t>обобщить знания, понятия и представления о духовной культуре и морали, полученные обучающимся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lastRenderedPageBreak/>
        <w:t>-</w:t>
      </w:r>
      <w:r w:rsidRPr="000F5DE5">
        <w:rPr>
          <w:color w:val="000000"/>
          <w:sz w:val="14"/>
          <w:szCs w:val="14"/>
        </w:rPr>
        <w:t>          </w:t>
      </w:r>
      <w:r w:rsidRPr="000F5DE5">
        <w:rPr>
          <w:rStyle w:val="apple-converted-space"/>
          <w:color w:val="000000"/>
          <w:sz w:val="14"/>
          <w:szCs w:val="14"/>
        </w:rPr>
        <w:t> </w:t>
      </w:r>
      <w:r w:rsidRPr="000F5DE5">
        <w:rPr>
          <w:color w:val="000000"/>
          <w:sz w:val="28"/>
          <w:szCs w:val="28"/>
        </w:rPr>
        <w:t>развить способности младших школьников к общению в полиэтничной и многоконфессиональной среде на основе взаимного уважения и диалога во имя общественного мира и согласия.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bCs/>
          <w:color w:val="000000"/>
          <w:sz w:val="28"/>
          <w:szCs w:val="28"/>
        </w:rPr>
        <w:t>Основными принципами организации преподавания ОРКСЭ являются: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1. Ценностное отношение человека к миру, другим людям, самому себе.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2. Культурологический подход, способствующий формированию у младших школьников первоначальных представлений о светской и религиозной культуре. В контексте данного учебно-методического комплекта культура понимается как духовное и материальное богатство народов мира, нашей страны, как образ жизни людей разных сообществ, их обычаи, традиции и верования.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3. Толерантное, уважительное отношение к «другим» </w:t>
      </w:r>
      <w:r w:rsidRPr="000F5DE5">
        <w:rPr>
          <w:rStyle w:val="apple-converted-space"/>
          <w:color w:val="000000"/>
          <w:sz w:val="28"/>
          <w:szCs w:val="28"/>
        </w:rPr>
        <w:t> </w:t>
      </w:r>
      <w:r w:rsidRPr="000F5DE5">
        <w:rPr>
          <w:color w:val="000000"/>
          <w:sz w:val="28"/>
          <w:szCs w:val="28"/>
        </w:rPr>
        <w:t>через умение и стремление узнать и понять их, учиться жить в мире и согласии, учить лучше понимать </w:t>
      </w:r>
      <w:r w:rsidRPr="000F5DE5">
        <w:rPr>
          <w:rStyle w:val="apple-converted-space"/>
          <w:color w:val="000000"/>
          <w:sz w:val="28"/>
          <w:szCs w:val="28"/>
        </w:rPr>
        <w:t> </w:t>
      </w:r>
      <w:r w:rsidRPr="000F5DE5">
        <w:rPr>
          <w:color w:val="000000"/>
          <w:sz w:val="28"/>
          <w:szCs w:val="28"/>
        </w:rPr>
        <w:t>не только окружающих людей, но и через них - </w:t>
      </w:r>
      <w:r w:rsidRPr="000F5DE5">
        <w:rPr>
          <w:rStyle w:val="apple-converted-space"/>
          <w:color w:val="000000"/>
          <w:sz w:val="28"/>
          <w:szCs w:val="28"/>
        </w:rPr>
        <w:t> </w:t>
      </w:r>
      <w:r w:rsidRPr="000F5DE5">
        <w:rPr>
          <w:color w:val="000000"/>
          <w:sz w:val="28"/>
          <w:szCs w:val="28"/>
        </w:rPr>
        <w:t>самого себя.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4. Умение жить в многообразном мире, успешно адаптироваться в нем, ориентироваться </w:t>
      </w:r>
      <w:r w:rsidRPr="000F5DE5">
        <w:rPr>
          <w:rStyle w:val="apple-converted-space"/>
          <w:color w:val="000000"/>
          <w:sz w:val="28"/>
          <w:szCs w:val="28"/>
        </w:rPr>
        <w:t> </w:t>
      </w:r>
      <w:r w:rsidRPr="000F5DE5">
        <w:rPr>
          <w:color w:val="000000"/>
          <w:sz w:val="28"/>
          <w:szCs w:val="28"/>
        </w:rPr>
        <w:t>в ситуациях.</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При подготовке и проведении урока</w:t>
      </w:r>
      <w:r w:rsidRPr="000F5DE5">
        <w:rPr>
          <w:rStyle w:val="apple-converted-space"/>
          <w:color w:val="000000"/>
          <w:sz w:val="28"/>
          <w:szCs w:val="28"/>
        </w:rPr>
        <w:t> </w:t>
      </w:r>
      <w:r w:rsidRPr="000F5DE5">
        <w:rPr>
          <w:color w:val="000000"/>
          <w:sz w:val="28"/>
          <w:szCs w:val="28"/>
        </w:rPr>
        <w:t>учитель должен понимать следующее: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rFonts w:ascii="Symbol" w:hAnsi="Symbol"/>
          <w:color w:val="000000"/>
          <w:sz w:val="28"/>
          <w:szCs w:val="28"/>
        </w:rPr>
        <w:t></w:t>
      </w:r>
      <w:r w:rsidRPr="000F5DE5">
        <w:rPr>
          <w:color w:val="000000"/>
          <w:sz w:val="14"/>
          <w:szCs w:val="14"/>
        </w:rPr>
        <w:t>       </w:t>
      </w:r>
      <w:r w:rsidRPr="000F5DE5">
        <w:rPr>
          <w:rStyle w:val="apple-converted-space"/>
          <w:color w:val="000000"/>
          <w:sz w:val="14"/>
          <w:szCs w:val="14"/>
        </w:rPr>
        <w:t> </w:t>
      </w:r>
      <w:r w:rsidRPr="000F5DE5">
        <w:rPr>
          <w:color w:val="000000"/>
          <w:sz w:val="28"/>
          <w:szCs w:val="28"/>
        </w:rPr>
        <w:t>зачем и почему следует изучать основы религиозной культуры и светской этики в школе;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rFonts w:ascii="Symbol" w:hAnsi="Symbol"/>
          <w:color w:val="000000"/>
          <w:sz w:val="28"/>
          <w:szCs w:val="28"/>
        </w:rPr>
        <w:t></w:t>
      </w:r>
      <w:r w:rsidRPr="000F5DE5">
        <w:rPr>
          <w:color w:val="000000"/>
          <w:sz w:val="14"/>
          <w:szCs w:val="14"/>
        </w:rPr>
        <w:t>       </w:t>
      </w:r>
      <w:r w:rsidRPr="000F5DE5">
        <w:rPr>
          <w:rStyle w:val="apple-converted-space"/>
          <w:color w:val="000000"/>
          <w:sz w:val="14"/>
          <w:szCs w:val="14"/>
        </w:rPr>
        <w:t> </w:t>
      </w:r>
      <w:r w:rsidRPr="000F5DE5">
        <w:rPr>
          <w:color w:val="000000"/>
          <w:sz w:val="28"/>
          <w:szCs w:val="28"/>
        </w:rPr>
        <w:t>что является содержанием данного предмета;</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rFonts w:ascii="Symbol" w:hAnsi="Symbol"/>
          <w:color w:val="000000"/>
          <w:sz w:val="28"/>
          <w:szCs w:val="28"/>
        </w:rPr>
        <w:t></w:t>
      </w:r>
      <w:r w:rsidRPr="000F5DE5">
        <w:rPr>
          <w:color w:val="000000"/>
          <w:sz w:val="14"/>
          <w:szCs w:val="14"/>
        </w:rPr>
        <w:t>       </w:t>
      </w:r>
      <w:r w:rsidRPr="000F5DE5">
        <w:rPr>
          <w:rStyle w:val="apple-converted-space"/>
          <w:color w:val="000000"/>
          <w:sz w:val="14"/>
          <w:szCs w:val="14"/>
        </w:rPr>
        <w:t> </w:t>
      </w:r>
      <w:r w:rsidRPr="000F5DE5">
        <w:rPr>
          <w:color w:val="000000"/>
          <w:sz w:val="28"/>
          <w:szCs w:val="28"/>
        </w:rPr>
        <w:t>как можно рассматривать факты религиозной культуры, не нарушая при этом принципов научности и мировоззренческого плюрализма, лежащих в основе современного школьного обучения.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bCs/>
          <w:color w:val="000000"/>
          <w:sz w:val="28"/>
          <w:szCs w:val="28"/>
        </w:rPr>
        <w:t>При этом личностная мировоззренческая позиция самого педагога не должна быть доминирующей в преподавании предмета, она должна быть социальна – это позиция диалога, уважительного отношения к мировоззрению другого, позиция «недавления», «ненавязывания» своего собственного мировоззрения.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lastRenderedPageBreak/>
        <w:t>Подбирая необходимые материалы, учитель ориентируется на некоторые ожидаемые результаты, которые проверяются им в процессе диалога с учащимися на уроке, взаимодействия во внеурочное время, в фиксации динамики их повседневного поведения. При адекватном наполнении и функционировании образовательной среды учитель вправе ожидать следующих результатов, которые составляют важную часть диалоговых межконфессиональных компетенций личности:</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понимание учащимися того, что конфессиональное разнообразие является непреходящей ценностью, залогом выживания и устойчивого развития человечества, что уважение его является фактором развития демократических и гражданско-правовых основ жизни российского общества;</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понимание учащимися, что их поведенческие модели – одни из многих равноправных моделей поведения, в основе которых лежат некоторые этно-конфессиональные принципы; носители различных моделей поведения должны взаимодействовать между собой на основе «золотого правила нравственности»: не делай другому того, чего не желаешь себе;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потребность в общении с представителем иной религиозно-культурной традиции, стремление интегрировать усилия в решении общих задач;</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мотивация учащихся к осмыслению неожиданных для них поведенческих реакций, рассмотрение их в контексте ценностей, символов и смыслов породившей их религиозно-культурной традиции;</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стремление предотвращать и умение избегать конфликтных ситуаций, навыки находить компромиссные решения выхода из конфликта, толерантное отношение к одноклассникам, к другим людям;</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развенчивание устойчивых стереотипов в отношении носителей этих традиций;</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определение собственной идентичности, рассмотрение её как элемента исторически сложившегося этнокультурного, конфессионального, гражданского сообщества;</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lastRenderedPageBreak/>
        <w:t>- осознанное моделирование возможных действий в нём, участие в мероприятиях по социальному проектированию и улучшению реальных отношений в социокультурной среде;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существенные изменения в сознании самого учителя, которые могут стать факторами его профессионального и личностного совершенствования.</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Направленность внимания обучающихся на самокоррекцию является важным фактором повышения качества обучения навыкам межкультурного и межконфессионального диалога.</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Преподавание данного курса предполагает решение учителем на уроке не только познавательных, но и популяризаторских задач:</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точное, корректное и достаточное занимательное представление учащимся многообразие религий, существующих в мире;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рассказ об истории их возникновения, географии распространения, основателях и пророках;</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освещение особенностей учений различных религий (в первую очередь нравственной составляющей этих учений);</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описание религиозных традиций, культуры, а также духовного и церковного искусства (если оно существует).   </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Важным условием успешности организации образовательного процесса является использование учителем интерактивных (диалоговых) методов работы,</w:t>
      </w:r>
      <w:r w:rsidRPr="000F5DE5">
        <w:rPr>
          <w:rStyle w:val="apple-converted-space"/>
          <w:i/>
          <w:iCs/>
          <w:color w:val="000000"/>
          <w:sz w:val="28"/>
          <w:szCs w:val="28"/>
        </w:rPr>
        <w:t> </w:t>
      </w:r>
      <w:r w:rsidRPr="000F5DE5">
        <w:rPr>
          <w:color w:val="000000"/>
          <w:sz w:val="28"/>
          <w:szCs w:val="28"/>
        </w:rPr>
        <w:t>исключающее монолог учителя. Это такие методы,</w:t>
      </w:r>
      <w:r w:rsidRPr="000F5DE5">
        <w:rPr>
          <w:rStyle w:val="apple-converted-space"/>
          <w:color w:val="000000"/>
          <w:sz w:val="28"/>
          <w:szCs w:val="28"/>
        </w:rPr>
        <w:t> </w:t>
      </w:r>
      <w:r w:rsidRPr="000F5DE5">
        <w:rPr>
          <w:color w:val="000000"/>
          <w:sz w:val="28"/>
          <w:szCs w:val="28"/>
        </w:rPr>
        <w:t>в которых взаимодействие между участниками диалога рассматриваются как важнейший образовательный ресурс, позволяющий повысить</w:t>
      </w:r>
      <w:r w:rsidRPr="000F5DE5">
        <w:rPr>
          <w:rStyle w:val="apple-converted-space"/>
          <w:color w:val="000000"/>
          <w:sz w:val="28"/>
          <w:szCs w:val="28"/>
        </w:rPr>
        <w:t> </w:t>
      </w:r>
      <w:r w:rsidRPr="000F5DE5">
        <w:rPr>
          <w:color w:val="000000"/>
          <w:sz w:val="28"/>
          <w:szCs w:val="28"/>
        </w:rPr>
        <w:t>развивающий потенциал</w:t>
      </w:r>
      <w:r w:rsidRPr="000F5DE5">
        <w:rPr>
          <w:rStyle w:val="apple-converted-space"/>
          <w:color w:val="000000"/>
          <w:sz w:val="28"/>
          <w:szCs w:val="28"/>
        </w:rPr>
        <w:t> </w:t>
      </w:r>
      <w:r w:rsidRPr="000F5DE5">
        <w:rPr>
          <w:color w:val="000000"/>
          <w:sz w:val="28"/>
          <w:szCs w:val="28"/>
        </w:rPr>
        <w:t>процесса обучения: беседы, обсуждение, дискуссии, диспуты, дилеммы, игры.</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На уроке рекомендуется использовать: выдержки из биографий религиозных деятелей, литературных произведений, трудов учёных, статей и книг глав и активных деятелей </w:t>
      </w:r>
      <w:r w:rsidRPr="000F5DE5">
        <w:rPr>
          <w:rStyle w:val="apple-converted-space"/>
          <w:color w:val="000000"/>
          <w:sz w:val="28"/>
          <w:szCs w:val="28"/>
        </w:rPr>
        <w:t> </w:t>
      </w:r>
      <w:r w:rsidRPr="000F5DE5">
        <w:rPr>
          <w:color w:val="000000"/>
          <w:sz w:val="28"/>
          <w:szCs w:val="28"/>
        </w:rPr>
        <w:t>различных конфессий; репродукции, </w:t>
      </w:r>
      <w:r w:rsidRPr="000F5DE5">
        <w:rPr>
          <w:rStyle w:val="apple-converted-space"/>
          <w:color w:val="000000"/>
          <w:sz w:val="28"/>
          <w:szCs w:val="28"/>
        </w:rPr>
        <w:t> </w:t>
      </w:r>
      <w:r w:rsidRPr="000F5DE5">
        <w:rPr>
          <w:color w:val="000000"/>
          <w:sz w:val="28"/>
          <w:szCs w:val="28"/>
        </w:rPr>
        <w:t xml:space="preserve">макеты культовых сооружений, видеозаписи познавательных передач, развивающие </w:t>
      </w:r>
      <w:r w:rsidRPr="000F5DE5">
        <w:rPr>
          <w:color w:val="000000"/>
          <w:sz w:val="28"/>
          <w:szCs w:val="28"/>
        </w:rPr>
        <w:lastRenderedPageBreak/>
        <w:t>учебные игры, сборники познавательных задач и викторины на электронных носителях, альбомы любительских фотографий, анкеты.</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На занятиях может звучать музыка, рассказ учителя должен сопровождаться демонстрацией памятников изобразительного искусства, архитектуры. Качество воспроизведения видео и аудио иллюстраций должно быть достаточно современным и технически совершенным. Следует помнить, что</w:t>
      </w:r>
      <w:r w:rsidRPr="000F5DE5">
        <w:rPr>
          <w:rStyle w:val="apple-converted-space"/>
          <w:i/>
          <w:iCs/>
          <w:color w:val="000000"/>
          <w:sz w:val="28"/>
          <w:szCs w:val="28"/>
        </w:rPr>
        <w:t> </w:t>
      </w:r>
      <w:r w:rsidRPr="000F5DE5">
        <w:rPr>
          <w:color w:val="000000"/>
          <w:sz w:val="28"/>
          <w:szCs w:val="28"/>
        </w:rPr>
        <w:t>музыкальный и изобразительный язык тех произведений, которые будут демонстрироваться в курсе ОРКСЭ, непривычен и малопонятен для большинства школьников.</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На уроках следует избегать излишнего количества сложных терминов, особенно из иностранных и древних языков. Каждое введенное понятие или новый термин должны быть исчерпывающе объяснены. Учитель заранее определяет, какие понятия должны быть выделены для обязательного запоминания и оперативного применения учащимися, какие потребуются им только для адекватного понимания конкретного материала, а какие вообще можно исключить, без ущерба для понимания. Манера объяснения, лекции, беседы учителя должна быть максимально увлекательной, яркой, артистичной. Не следует бояться обозначать спорные проблемы, рассказывать о загадках и неразрешенных тайнах истории. Иногда полезно предварительно заинтриговать школьников, по мере возможности драматизировать изложение материала.</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Полезно и эффективно использовать окружающую культурную и историческую среду в учебных целях. Например, рассказ о православии будет эффективнее и интереснее, если дополнить его впечатлениями от осмотра храма (экскурсией). В ходе такой мини-экскурсии следует заострить внимание учащихся на внешнем и внутреннем виде осматриваемого объекта. При этом нелишне учитывать, что храм является культовым сооружением, где идут богослужения, а следовательно любая экскурсионная или учебно-познавательная деятельность в нём или вокруг него должна быть максимально деликатной и тактичной.</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lastRenderedPageBreak/>
        <w:t>Некоторые уроки по курсу могут проводиться на природе, в окружении архитектурных и исторических памятников. Краеведческий элемент будет способствовать решению еще одной </w:t>
      </w:r>
      <w:r w:rsidRPr="000F5DE5">
        <w:rPr>
          <w:rStyle w:val="apple-converted-space"/>
          <w:color w:val="000000"/>
          <w:sz w:val="28"/>
          <w:szCs w:val="28"/>
        </w:rPr>
        <w:t> </w:t>
      </w:r>
      <w:r w:rsidRPr="000F5DE5">
        <w:rPr>
          <w:color w:val="000000"/>
          <w:sz w:val="28"/>
          <w:szCs w:val="28"/>
        </w:rPr>
        <w:t>задачи – воспитание уважительного и бережного отношения к старине, отечественному религиозному и культурному наследию.</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Преподаватель должен позаботиться о комфортной среде обучения, аудиториях для игровых занятий. Организация учебного пространства является важнейшей составляющей, которая обусловливает эффективность интерактивного обучения: диалогичные формы взаимодействия предполагают, что собеседники обращены лицом друг к другу, поэтому мебель должна быть расставлена таким образом, чтобы имелась возможность визуального контакта участников, преподавателя, их свободного перемещения в аудитории.</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Учёт возрастных и психологических особенностей той возрастной группы учащихся (учащимися 4-5 классов). Дружелюбная, гуманная обстановка, снимающая напряжение и излишние волнения, способствует формированию открытости, взаимной заинтересованности, доверия друг к другу, взаимной поддержке, осознанию участниками образовательного процесса ценности других людей.</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bCs/>
          <w:color w:val="000000"/>
          <w:sz w:val="28"/>
          <w:szCs w:val="28"/>
        </w:rPr>
        <w:t>Реализация одной из задач нового предмета: воспитание у школьников толерантности к традициям, укладу жизни других народов, если каждый будет изучать свое.</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Первый и последний уроки курса ОРКСЭ (при изучении любого из 6 модулей) посвящен теме «Россия – наша Родина», в рамках которого ученик знакомится с такими понятиями, как Отечество, культура и религия, а также делаются попытки их соотнести.</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 xml:space="preserve">Рекомендуется последние три-четыре урока посвятить защитам проектных работ, которые учащиеся составляют в течение года индивидуально или в группах. Все итоговые работы выполняются с учетом общих задач курса и с выходом на диалог культур и традиции </w:t>
      </w:r>
      <w:r w:rsidRPr="000F5DE5">
        <w:rPr>
          <w:color w:val="000000"/>
          <w:sz w:val="28"/>
          <w:szCs w:val="28"/>
        </w:rPr>
        <w:lastRenderedPageBreak/>
        <w:t>многонационального народа России. Защита работ осуществляется на общеклассных или общешкольных мероприятиях. Независимого от того, какую религиозную культуру изучал школьник, в ходе мероприятия он знакомится и с другими культурами.</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Примерные темы итоговых проектных работ: «Святые воины русской земли. Дмитрий Донской»; «Герои России. Имена героев ВОВ в названии улиц САО»; «Памятники религиозной культуры в моём городе»; «Блюда национальной кухни»; «С чего начинается Родина…»; «Уроки доброты»; «Христианское отношение к природе» и др. Темы, посвященные празднику «День славянской письменности и культуры».</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Формы продуктов проектов: Web-сайт, атлас, карта, видеофильм, выставка, газета, журнал, костюм, модель, коллекция, игра, мультимедийный продукт, музыкальное или художественное произведение, постановка, праздник, экскурсия, поход.</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color w:val="000000"/>
          <w:sz w:val="28"/>
          <w:szCs w:val="28"/>
        </w:rPr>
        <w:t>Формы защиты итоговых работ: игра, демонстрация продукта, выполненного на основе информационных технологий, инсценировка-диалог литературных или исторических персонажей, доклад, пресс-конференция, путешествие, экскурсия, ролевая игра, спектакль, соревнование, телепередача и т.д.</w:t>
      </w:r>
    </w:p>
    <w:p w:rsidR="00BF4BFF" w:rsidRPr="000F5DE5" w:rsidRDefault="00BF4BFF" w:rsidP="00BF4BFF">
      <w:pPr>
        <w:pStyle w:val="a3"/>
        <w:shd w:val="clear" w:color="auto" w:fill="FFFFFF"/>
        <w:spacing w:before="0" w:beforeAutospacing="0" w:after="0" w:afterAutospacing="0" w:line="360" w:lineRule="auto"/>
        <w:ind w:firstLine="709"/>
        <w:jc w:val="both"/>
        <w:rPr>
          <w:rFonts w:ascii="Verdana" w:hAnsi="Verdana"/>
          <w:color w:val="333333"/>
          <w:sz w:val="20"/>
          <w:szCs w:val="20"/>
        </w:rPr>
      </w:pPr>
      <w:r w:rsidRPr="000F5DE5">
        <w:rPr>
          <w:bCs/>
          <w:i/>
          <w:iCs/>
          <w:color w:val="000000"/>
          <w:sz w:val="28"/>
          <w:szCs w:val="28"/>
        </w:rPr>
        <w:t>При организации образовательного процесса для детей, находящихся на домашнем обучении,</w:t>
      </w:r>
      <w:r w:rsidRPr="000F5DE5">
        <w:rPr>
          <w:rStyle w:val="apple-converted-space"/>
          <w:color w:val="000000"/>
          <w:sz w:val="28"/>
          <w:szCs w:val="28"/>
        </w:rPr>
        <w:t> </w:t>
      </w:r>
      <w:r w:rsidRPr="000F5DE5">
        <w:rPr>
          <w:color w:val="000000"/>
          <w:sz w:val="28"/>
          <w:szCs w:val="28"/>
        </w:rPr>
        <w:t>рекомендуется руководствоваться следующими нормативными документами: Закон «Об образовании» (ст. 10, 12, 32).</w:t>
      </w:r>
    </w:p>
    <w:p w:rsidR="00BF4BFF" w:rsidRDefault="00BF4BFF" w:rsidP="00BF4BFF">
      <w:pPr>
        <w:spacing w:after="0" w:line="360" w:lineRule="auto"/>
        <w:ind w:firstLine="709"/>
        <w:jc w:val="both"/>
      </w:pPr>
    </w:p>
    <w:p w:rsidR="00BF4BFF" w:rsidRDefault="00BF4BFF" w:rsidP="00BF4BFF">
      <w:pPr>
        <w:spacing w:after="0" w:line="360" w:lineRule="auto"/>
        <w:ind w:firstLine="709"/>
        <w:jc w:val="both"/>
      </w:pPr>
    </w:p>
    <w:p w:rsidR="00BF4BFF" w:rsidRDefault="00BF4BFF" w:rsidP="00BF4BFF">
      <w:pPr>
        <w:spacing w:after="0" w:line="360" w:lineRule="auto"/>
        <w:ind w:firstLine="709"/>
        <w:jc w:val="both"/>
      </w:pPr>
    </w:p>
    <w:p w:rsidR="00BF4BFF" w:rsidRDefault="00BF4BFF" w:rsidP="00BF4BFF">
      <w:pPr>
        <w:spacing w:after="0" w:line="360" w:lineRule="auto"/>
        <w:ind w:firstLine="709"/>
        <w:jc w:val="both"/>
      </w:pPr>
    </w:p>
    <w:p w:rsidR="00BF4BFF" w:rsidRPr="000F5DE5" w:rsidRDefault="00BF4BFF" w:rsidP="00BF4BFF">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bookmarkStart w:id="0" w:name="_GoBack"/>
      <w:bookmarkEnd w:id="0"/>
      <w:r w:rsidRPr="000F5DE5">
        <w:rPr>
          <w:rFonts w:ascii="Times New Roman" w:hAnsi="Times New Roman" w:cs="Times New Roman"/>
          <w:b/>
          <w:sz w:val="28"/>
          <w:szCs w:val="28"/>
        </w:rPr>
        <w:t>Введение в православную духовную традицию. О культурно-историческом наследии России. Христианская этика</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 xml:space="preserve">Более 1000 лет тому назад восточные славяне вслед за многими другими народами мира приняли православие. С православной верой они </w:t>
      </w:r>
      <w:r w:rsidRPr="000F5DE5">
        <w:rPr>
          <w:rFonts w:ascii="Times New Roman" w:eastAsia="Times New Roman" w:hAnsi="Times New Roman" w:cs="Times New Roman"/>
          <w:color w:val="000000"/>
          <w:sz w:val="30"/>
          <w:szCs w:val="30"/>
          <w:lang w:eastAsia="ru-RU"/>
        </w:rPr>
        <w:lastRenderedPageBreak/>
        <w:t>восприняли православную культуру, которая выражалась прежде всего в прекрасном и величественном православном богослужении. «Повесть временных лет» донесла до нас предание о том, что послы великого князя Владимира, будучи пораженными красотой православного богослужения, воскликнули: «Такой красоты мы нигде не видели!».</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Искренне и глубоко восприняв православие, наши предки очень быстро научились переводить книги, составлять оригинальные литературные творения, строить величественные храмы, писать изумительные по красоте иконы, создавать дивные песнопения, украшать свою жизнь многоцветием православных праздников. Не прошло и ста лет со времени Крещения Руси, а православная культура древнерусского государства достигла таких великих свершений, которые и доныне славят Россию.</w:t>
      </w:r>
    </w:p>
    <w:tbl>
      <w:tblPr>
        <w:tblpPr w:leftFromText="45" w:rightFromText="45" w:vertAnchor="text"/>
        <w:tblW w:w="3840" w:type="dxa"/>
        <w:tblCellSpacing w:w="15" w:type="dxa"/>
        <w:tblCellMar>
          <w:top w:w="15" w:type="dxa"/>
          <w:left w:w="15" w:type="dxa"/>
          <w:bottom w:w="15" w:type="dxa"/>
          <w:right w:w="15" w:type="dxa"/>
        </w:tblCellMar>
        <w:tblLook w:val="04A0" w:firstRow="1" w:lastRow="0" w:firstColumn="1" w:lastColumn="0" w:noHBand="0" w:noVBand="1"/>
      </w:tblPr>
      <w:tblGrid>
        <w:gridCol w:w="4669"/>
      </w:tblGrid>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6CF16D71" wp14:editId="050068F0">
                  <wp:extent cx="2438400" cy="3019425"/>
                  <wp:effectExtent l="19050" t="0" r="0" b="0"/>
                  <wp:docPr id="1" name="Рисунок 1" descr="http://pkr.orthgymn.ru/textbook/pic/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kr.orthgymn.ru/textbook/pic/pic2.jpg"/>
                          <pic:cNvPicPr>
                            <a:picLocks noChangeAspect="1" noChangeArrowheads="1"/>
                          </pic:cNvPicPr>
                        </pic:nvPicPr>
                        <pic:blipFill>
                          <a:blip r:embed="rId5" cstate="print"/>
                          <a:srcRect/>
                          <a:stretch>
                            <a:fillRect/>
                          </a:stretch>
                        </pic:blipFill>
                        <pic:spPr bwMode="auto">
                          <a:xfrm>
                            <a:off x="0" y="0"/>
                            <a:ext cx="2438400" cy="3019425"/>
                          </a:xfrm>
                          <a:prstGeom prst="rect">
                            <a:avLst/>
                          </a:prstGeom>
                          <a:noFill/>
                          <a:ln w="9525">
                            <a:noFill/>
                            <a:miter lim="800000"/>
                            <a:headEnd/>
                            <a:tailEnd/>
                          </a:ln>
                        </pic:spPr>
                      </pic:pic>
                    </a:graphicData>
                  </a:graphic>
                </wp:inline>
              </w:drawing>
            </w:r>
          </w:p>
        </w:tc>
      </w:tr>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sidRPr="000F5DE5">
              <w:rPr>
                <w:rFonts w:ascii="Times New Roman" w:eastAsia="Times New Roman" w:hAnsi="Times New Roman" w:cs="Times New Roman"/>
                <w:sz w:val="24"/>
                <w:szCs w:val="24"/>
                <w:lang w:eastAsia="ru-RU"/>
              </w:rPr>
              <w:t>Памятник «Тысячелетие России». 1862 г. Скульптор М. Микешин. Великий Новгород</w:t>
            </w:r>
          </w:p>
        </w:tc>
      </w:tr>
    </w:tbl>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Изучение православной культуры России можно начать со знаменитого новгородского памятника «Тысячелетие России». История создания и дальнейшая судьба этого памятника символична и очень поучительна для всех, кто любит родную землю и родную культуру.</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 xml:space="preserve">Торжественное открытие памятника «Тысячелетие России» состоялось 8 сентября 1862 года (21 сентября — по новому стилю) — в день великого церковного праздника Рождества Богородицы; в этот же день в 1380 году была одержана победа на Куликовом поле. Средства на </w:t>
      </w:r>
      <w:r w:rsidRPr="000F5DE5">
        <w:rPr>
          <w:rFonts w:ascii="Times New Roman" w:eastAsia="Times New Roman" w:hAnsi="Times New Roman" w:cs="Times New Roman"/>
          <w:color w:val="000000"/>
          <w:sz w:val="30"/>
          <w:szCs w:val="30"/>
          <w:lang w:eastAsia="ru-RU"/>
        </w:rPr>
        <w:lastRenderedPageBreak/>
        <w:t>создание этого памятника собирались по всей России. На горельефе памятника — скульптурные изображения 109 великих сынов и дочерей России, составивших честь и славу отечественной истории и культуры.</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На этом памятнике мы видим святых Кирилла и Мефодия — просветителей славян и родоначальников славянской православной культуры, святую княгиню Ольгу, подавшую Древней Руси пример крещения, святого великого князя Владимира — крестителя Руси, преподобного Нестора Летописца — одного из родоначальников российской истории, святого князя Александра Невского — славного защитника Руси, преподобного Сергия Радонежского — великого подвижника Русской земли и целый ряд других святых, прославивших Землю Русскую. Рядом с этими святыми людьми на памятнике «Тысячелетие России» мы видим великих русских поэтов, писателей, ученых, художников, архитекторов, скульпторов, композиторов, педагогов — цвет русской культуры, — а также героев России, выдающихся полководцев и государственных деятелей.</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Благодарная Россия, празднуя в 1862 году тысячелетие своей истории и культуры, воздвигла этот удивительный памятник. А мы, благодаря этому памятнику, спустя почти полторы сотни лет можем видеть, как в XIX веке Россия прославляла своих великих граждан.</w:t>
      </w:r>
    </w:p>
    <w:tbl>
      <w:tblPr>
        <w:tblpPr w:leftFromText="45" w:rightFromText="45" w:vertAnchor="text" w:tblpXSpec="right" w:tblpYSpec="center"/>
        <w:tblW w:w="3840" w:type="dxa"/>
        <w:tblCellSpacing w:w="15" w:type="dxa"/>
        <w:tblCellMar>
          <w:top w:w="15" w:type="dxa"/>
          <w:left w:w="15" w:type="dxa"/>
          <w:bottom w:w="15" w:type="dxa"/>
          <w:right w:w="15" w:type="dxa"/>
        </w:tblCellMar>
        <w:tblLook w:val="04A0" w:firstRow="1" w:lastRow="0" w:firstColumn="1" w:lastColumn="0" w:noHBand="0" w:noVBand="1"/>
      </w:tblPr>
      <w:tblGrid>
        <w:gridCol w:w="4669"/>
      </w:tblGrid>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14:anchorId="7BC66D6A" wp14:editId="06607E7C">
                  <wp:extent cx="2438400" cy="2200275"/>
                  <wp:effectExtent l="19050" t="0" r="0" b="0"/>
                  <wp:docPr id="2" name="Рисунок 2" descr="http://pkr.orthgymn.ru/textbook/pic/pi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kr.orthgymn.ru/textbook/pic/pic3.jpg"/>
                          <pic:cNvPicPr>
                            <a:picLocks noChangeAspect="1" noChangeArrowheads="1"/>
                          </pic:cNvPicPr>
                        </pic:nvPicPr>
                        <pic:blipFill>
                          <a:blip r:embed="rId6" cstate="print"/>
                          <a:srcRect/>
                          <a:stretch>
                            <a:fillRect/>
                          </a:stretch>
                        </pic:blipFill>
                        <pic:spPr bwMode="auto">
                          <a:xfrm>
                            <a:off x="0" y="0"/>
                            <a:ext cx="2438400" cy="2200275"/>
                          </a:xfrm>
                          <a:prstGeom prst="rect">
                            <a:avLst/>
                          </a:prstGeom>
                          <a:noFill/>
                          <a:ln w="9525">
                            <a:noFill/>
                            <a:miter lim="800000"/>
                            <a:headEnd/>
                            <a:tailEnd/>
                          </a:ln>
                        </pic:spPr>
                      </pic:pic>
                    </a:graphicData>
                  </a:graphic>
                </wp:inline>
              </w:drawing>
            </w:r>
          </w:p>
        </w:tc>
      </w:tr>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sidRPr="000F5DE5">
              <w:rPr>
                <w:rFonts w:ascii="Times New Roman" w:eastAsia="Times New Roman" w:hAnsi="Times New Roman" w:cs="Times New Roman"/>
                <w:sz w:val="24"/>
                <w:szCs w:val="24"/>
                <w:lang w:eastAsia="ru-RU"/>
              </w:rPr>
              <w:t>Бегство фашистов из Новгорода. Рис. Кукрыниксы. 1944 г.</w:t>
            </w:r>
          </w:p>
        </w:tc>
      </w:tr>
    </w:tbl>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В XX веке памятнику «Тысячелетие России», как и всему нашему Отечеству, довелось претерпеть великое испытание. Монголо-татарские полчища в XIII–XIV века не разорили Великого Новгорода, потому что не достигли его. А фашистские полчища в Великую Отечественную войну 1941–1945 годов, захватив этот древнейший русский град, хотели надругаться над его святынями. В морозные январские дни 1944 года немецкие захватчики решили похитить стоявший на центральной площади Великого Новгорода памятник «Тысячелетие России», чтобы в качестве трофея увезти его в Германию, как увозили в германское рабство людей, как угоняли с русских пастбищ скот, как похищали многие материальные ценности и культурные сокровища России. Отлитые в бронзе фигуры памятника были оторваны фашистами от гранитного постамента. Памятник был разделен на части и готовился к транспортировке. Но Господь не судил совершиться этому злодеянию. 20 января 1944 года Великий Новгород был освобожден нашими войсками, и фотопленка военного корреспондента зафиксировала поразительную картину: у подножия памятника странно и беспорядочно лежали запорошенные снегом человеческие фигуры… Это были бронзовые изваяния великих сынов и дочерей России, которые художник Михаил Микешин (1835–1896) создал для памятника «Тысячелетие России». Даже в те страшные годы военного лихолетья люди не могли без содрогания смотреть на фотографии, сделанные по живым следам этого вандализма.</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lastRenderedPageBreak/>
        <w:t>Хотя Великая Отечественная война еще продолжалась, памятник «Тысячелетие России», о котором в 20–30 годы XX века почти не вспоминали из-за его якобы незначительной эстетической ценности, не был забыт. Уже 2 ноября 1944 года было проведено скромное, но торжественное открытие возрожденного памятника.</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Когда памятник «Тысячелетие России» был восстановлен, на отлитой в бронзе исторической панораме вместе с другими великими соотечественниками благодарные потомки вновь увидели князя Дмитрия Пожарского, с мечом в руках защищающего Россию.</w:t>
      </w:r>
    </w:p>
    <w:p w:rsidR="00BF4BFF" w:rsidRPr="000F5DE5" w:rsidRDefault="00BF4BFF" w:rsidP="00BF4BFF">
      <w:pPr>
        <w:spacing w:after="0" w:line="360" w:lineRule="auto"/>
        <w:ind w:firstLine="709"/>
        <w:jc w:val="both"/>
        <w:rPr>
          <w:rFonts w:ascii="Times New Roman" w:eastAsia="Times New Roman" w:hAnsi="Times New Roman" w:cs="Times New Roman"/>
          <w:i/>
          <w:iCs/>
          <w:color w:val="603D1B"/>
          <w:sz w:val="20"/>
          <w:szCs w:val="20"/>
          <w:lang w:eastAsia="ru-RU"/>
        </w:rPr>
      </w:pPr>
      <w:r w:rsidRPr="000F5DE5">
        <w:rPr>
          <w:rFonts w:ascii="Times New Roman" w:eastAsia="Times New Roman" w:hAnsi="Times New Roman" w:cs="Times New Roman"/>
          <w:color w:val="000000"/>
          <w:sz w:val="30"/>
          <w:szCs w:val="30"/>
          <w:lang w:eastAsia="ru-RU"/>
        </w:rPr>
        <w:t xml:space="preserve">Священная память о России для нас неразрывна с памятью о тех, кто прежде нас жил на Русской земле, кто ее возделывал и защищал, о всех почивших родных и близких людях. </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Не только в истории Отечества, но и в жизни каждого человека, в жизни отдельной семьи, школы и города происходят события — большие и малые, простые и героические, радостные и скорбные. Эти события иногда становятся известны многим, а чаще ведомы только небольшой группе людей или отдельным лицам. Люди для собственной памяти пишут дневники, мемуары. Память народная сохранялась через устные сказания. Летописцы записывали то, что хотели донести до грядущих поколений. Очень многое в культурной жизни Отечества сохранилось благодаря рукописям, архивам, книгам и библиотекам. В настоящее время существует много новых технических средств — носителей памяти. Но в православной культуре России слово </w:t>
      </w:r>
      <w:r w:rsidRPr="000F5DE5">
        <w:rPr>
          <w:rFonts w:ascii="Times New Roman" w:eastAsia="Times New Roman" w:hAnsi="Times New Roman" w:cs="Times New Roman"/>
          <w:b/>
          <w:bCs/>
          <w:color w:val="000000"/>
          <w:sz w:val="30"/>
          <w:szCs w:val="30"/>
          <w:lang w:eastAsia="ru-RU"/>
        </w:rPr>
        <w:t>память</w:t>
      </w:r>
      <w:r w:rsidRPr="000F5DE5">
        <w:rPr>
          <w:rFonts w:ascii="Times New Roman" w:eastAsia="Times New Roman" w:hAnsi="Times New Roman" w:cs="Times New Roman"/>
          <w:color w:val="000000"/>
          <w:sz w:val="30"/>
          <w:szCs w:val="30"/>
          <w:lang w:eastAsia="ru-RU"/>
        </w:rPr>
        <w:t xml:space="preserve"> всегда имело и имеет прежде всего духовно-нравственное значение. Это слово священно! Оно всегда напоминает человеку о самом важном в прошлом и будущем, о жизни и смерти, об умерших как о живых, о нашем неизбывном долге перед всеми родными, жившими прежде нас, перед </w:t>
      </w:r>
      <w:r w:rsidRPr="000F5DE5">
        <w:rPr>
          <w:rFonts w:ascii="Times New Roman" w:eastAsia="Times New Roman" w:hAnsi="Times New Roman" w:cs="Times New Roman"/>
          <w:color w:val="000000"/>
          <w:sz w:val="30"/>
          <w:szCs w:val="30"/>
          <w:lang w:eastAsia="ru-RU"/>
        </w:rPr>
        <w:lastRenderedPageBreak/>
        <w:t>теми, кто своей жизнью пожертвовал ради нас, а главное — о вечности и бессмертии.</w:t>
      </w:r>
    </w:p>
    <w:tbl>
      <w:tblPr>
        <w:tblpPr w:leftFromText="45" w:rightFromText="45" w:vertAnchor="text"/>
        <w:tblW w:w="3840" w:type="dxa"/>
        <w:tblCellSpacing w:w="15" w:type="dxa"/>
        <w:tblCellMar>
          <w:top w:w="15" w:type="dxa"/>
          <w:left w:w="15" w:type="dxa"/>
          <w:bottom w:w="15" w:type="dxa"/>
          <w:right w:w="15" w:type="dxa"/>
        </w:tblCellMar>
        <w:tblLook w:val="04A0" w:firstRow="1" w:lastRow="0" w:firstColumn="1" w:lastColumn="0" w:noHBand="0" w:noVBand="1"/>
      </w:tblPr>
      <w:tblGrid>
        <w:gridCol w:w="4669"/>
      </w:tblGrid>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3EE12201" wp14:editId="5DE25ABA">
                  <wp:extent cx="2438400" cy="1438275"/>
                  <wp:effectExtent l="19050" t="0" r="0" b="0"/>
                  <wp:docPr id="3" name="Рисунок 3" descr="http://pkr.orthgymn.ru/textbook/pic/pi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kr.orthgymn.ru/textbook/pic/pic4.jpg"/>
                          <pic:cNvPicPr>
                            <a:picLocks noChangeAspect="1" noChangeArrowheads="1"/>
                          </pic:cNvPicPr>
                        </pic:nvPicPr>
                        <pic:blipFill>
                          <a:blip r:embed="rId7" cstate="print"/>
                          <a:srcRect/>
                          <a:stretch>
                            <a:fillRect/>
                          </a:stretch>
                        </pic:blipFill>
                        <pic:spPr bwMode="auto">
                          <a:xfrm>
                            <a:off x="0" y="0"/>
                            <a:ext cx="2438400" cy="1438275"/>
                          </a:xfrm>
                          <a:prstGeom prst="rect">
                            <a:avLst/>
                          </a:prstGeom>
                          <a:noFill/>
                          <a:ln w="9525">
                            <a:noFill/>
                            <a:miter lim="800000"/>
                            <a:headEnd/>
                            <a:tailEnd/>
                          </a:ln>
                        </pic:spPr>
                      </pic:pic>
                    </a:graphicData>
                  </a:graphic>
                </wp:inline>
              </w:drawing>
            </w:r>
          </w:p>
        </w:tc>
      </w:tr>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sidRPr="000F5DE5">
              <w:rPr>
                <w:rFonts w:ascii="Times New Roman" w:eastAsia="Times New Roman" w:hAnsi="Times New Roman" w:cs="Times New Roman"/>
                <w:sz w:val="24"/>
                <w:szCs w:val="24"/>
                <w:lang w:eastAsia="ru-RU"/>
              </w:rPr>
              <w:t>Панихида. Картина В.В. Верещагина. 1877–1879 гг.</w:t>
            </w:r>
          </w:p>
        </w:tc>
      </w:tr>
    </w:tbl>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«Человеческая культура в целом не только обладает памятью, но это память по преимуществу. Культура человечества — это активная память человечества, активно же введенная в современность», — так писал в своих «Письмах о добром и прекрасном» величайший знаток отечественной и мировой культуры академик Дмитрий Сергеевич Лихачев (1906–1999).</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«Память — основа совести и нравственности, память — основа культуры, «накопленной» культуры, память — одна из основ поэзии — эстетического понимания культурных ценностей. Хранить память, беречь память — это наш нравственный долг перед самими собой и перед потомками. Память — наше богатство»</w:t>
      </w:r>
      <w:bookmarkStart w:id="1" w:name="t7"/>
      <w:r w:rsidRPr="000F5DE5">
        <w:rPr>
          <w:rFonts w:ascii="Times New Roman" w:eastAsia="Times New Roman" w:hAnsi="Times New Roman" w:cs="Times New Roman"/>
          <w:color w:val="000000"/>
          <w:sz w:val="30"/>
          <w:szCs w:val="30"/>
          <w:lang w:eastAsia="ru-RU"/>
        </w:rPr>
        <w:fldChar w:fldCharType="begin"/>
      </w:r>
      <w:r w:rsidRPr="000F5DE5">
        <w:rPr>
          <w:rFonts w:ascii="Times New Roman" w:eastAsia="Times New Roman" w:hAnsi="Times New Roman" w:cs="Times New Roman"/>
          <w:color w:val="000000"/>
          <w:sz w:val="30"/>
          <w:szCs w:val="30"/>
          <w:lang w:eastAsia="ru-RU"/>
        </w:rPr>
        <w:instrText xml:space="preserve"> HYPERLINK "http://pkr.orthgymn.ru/textbook/p02.html" \l "f7" </w:instrText>
      </w:r>
      <w:r w:rsidRPr="000F5DE5">
        <w:rPr>
          <w:rFonts w:ascii="Times New Roman" w:eastAsia="Times New Roman" w:hAnsi="Times New Roman" w:cs="Times New Roman"/>
          <w:color w:val="000000"/>
          <w:sz w:val="30"/>
          <w:szCs w:val="30"/>
          <w:lang w:eastAsia="ru-RU"/>
        </w:rPr>
        <w:fldChar w:fldCharType="separate"/>
      </w:r>
      <w:r w:rsidRPr="000F5DE5">
        <w:rPr>
          <w:rFonts w:ascii="Times New Roman" w:eastAsia="Times New Roman" w:hAnsi="Times New Roman" w:cs="Times New Roman"/>
          <w:color w:val="6F99BB"/>
          <w:sz w:val="30"/>
          <w:vertAlign w:val="superscript"/>
          <w:lang w:eastAsia="ru-RU"/>
        </w:rPr>
        <w:t>[1]</w:t>
      </w:r>
      <w:r w:rsidRPr="000F5DE5">
        <w:rPr>
          <w:rFonts w:ascii="Times New Roman" w:eastAsia="Times New Roman" w:hAnsi="Times New Roman" w:cs="Times New Roman"/>
          <w:color w:val="000000"/>
          <w:sz w:val="30"/>
          <w:szCs w:val="30"/>
          <w:lang w:eastAsia="ru-RU"/>
        </w:rPr>
        <w:fldChar w:fldCharType="end"/>
      </w:r>
      <w:bookmarkEnd w:id="1"/>
      <w:r w:rsidRPr="000F5DE5">
        <w:rPr>
          <w:rFonts w:ascii="Times New Roman" w:eastAsia="Times New Roman" w:hAnsi="Times New Roman" w:cs="Times New Roman"/>
          <w:color w:val="000000"/>
          <w:sz w:val="30"/>
          <w:szCs w:val="30"/>
          <w:lang w:eastAsia="ru-RU"/>
        </w:rPr>
        <w:t>. Сейчас, в начале нового века и тысячелетия, эти слова Д.С. Лихачева о культуре звучат как духовное завещание.</w:t>
      </w:r>
    </w:p>
    <w:tbl>
      <w:tblPr>
        <w:tblpPr w:leftFromText="45" w:rightFromText="45" w:vertAnchor="text" w:tblpXSpec="right" w:tblpYSpec="center"/>
        <w:tblW w:w="2000" w:type="pct"/>
        <w:tblCellSpacing w:w="15" w:type="dxa"/>
        <w:tblCellMar>
          <w:top w:w="15" w:type="dxa"/>
          <w:left w:w="15" w:type="dxa"/>
          <w:bottom w:w="15" w:type="dxa"/>
          <w:right w:w="15" w:type="dxa"/>
        </w:tblCellMar>
        <w:tblLook w:val="04A0" w:firstRow="1" w:lastRow="0" w:firstColumn="1" w:lastColumn="0" w:noHBand="0" w:noVBand="1"/>
      </w:tblPr>
      <w:tblGrid>
        <w:gridCol w:w="3742"/>
      </w:tblGrid>
      <w:tr w:rsidR="00BF4BFF" w:rsidRPr="000F5DE5" w:rsidTr="00F67E7E">
        <w:trPr>
          <w:tblCellSpacing w:w="15" w:type="dxa"/>
        </w:trPr>
        <w:tc>
          <w:tcPr>
            <w:tcW w:w="0" w:type="auto"/>
            <w:vAlign w:val="center"/>
            <w:hideMark/>
          </w:tcPr>
          <w:tbl>
            <w:tblPr>
              <w:tblW w:w="49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63"/>
            </w:tblGrid>
            <w:tr w:rsidR="00BF4BFF" w:rsidRPr="000F5DE5" w:rsidTr="00F67E7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F4BFF" w:rsidRPr="000F5DE5" w:rsidRDefault="00BF4BFF" w:rsidP="00BF4BFF">
                  <w:pPr>
                    <w:framePr w:hSpace="45" w:wrap="around" w:vAnchor="text" w:hAnchor="text" w:xAlign="right" w:yAlign="center"/>
                    <w:spacing w:after="0" w:line="360" w:lineRule="auto"/>
                    <w:ind w:firstLine="709"/>
                    <w:jc w:val="both"/>
                    <w:rPr>
                      <w:rFonts w:ascii="Times New Roman" w:eastAsia="Times New Roman" w:hAnsi="Times New Roman" w:cs="Times New Roman"/>
                      <w:sz w:val="30"/>
                      <w:szCs w:val="30"/>
                      <w:lang w:eastAsia="ru-RU"/>
                    </w:rPr>
                  </w:pPr>
                  <w:r w:rsidRPr="000F5DE5">
                    <w:rPr>
                      <w:rFonts w:ascii="Times New Roman" w:eastAsia="Times New Roman" w:hAnsi="Times New Roman" w:cs="Times New Roman"/>
                      <w:sz w:val="30"/>
                      <w:szCs w:val="30"/>
                      <w:lang w:eastAsia="ru-RU"/>
                    </w:rPr>
                    <w:lastRenderedPageBreak/>
                    <w:t>Культура объединяет все стороны человеческой личности. Нельзя быть культурным в одной области и оставаться невежественным в другой. Уважение к разным сторонам культуры, к разным ее формам — вот черта истинно культурного человека.</w:t>
                  </w:r>
                </w:p>
                <w:p w:rsidR="00BF4BFF" w:rsidRPr="000F5DE5" w:rsidRDefault="00BF4BFF" w:rsidP="00BF4BFF">
                  <w:pPr>
                    <w:framePr w:hSpace="45" w:wrap="around" w:vAnchor="text" w:hAnchor="text" w:xAlign="right" w:yAlign="center"/>
                    <w:spacing w:after="0" w:line="360" w:lineRule="auto"/>
                    <w:ind w:firstLine="709"/>
                    <w:jc w:val="both"/>
                    <w:rPr>
                      <w:rFonts w:ascii="Times New Roman" w:eastAsia="Times New Roman" w:hAnsi="Times New Roman" w:cs="Times New Roman"/>
                      <w:sz w:val="30"/>
                      <w:szCs w:val="30"/>
                      <w:lang w:eastAsia="ru-RU"/>
                    </w:rPr>
                  </w:pPr>
                  <w:r w:rsidRPr="000F5DE5">
                    <w:rPr>
                      <w:rFonts w:ascii="Times New Roman" w:eastAsia="Times New Roman" w:hAnsi="Times New Roman" w:cs="Times New Roman"/>
                      <w:sz w:val="30"/>
                      <w:szCs w:val="30"/>
                      <w:lang w:eastAsia="ru-RU"/>
                    </w:rPr>
                    <w:t>Д.С. Лихачев. «Искусство памяти и память искусства»</w:t>
                  </w:r>
                </w:p>
              </w:tc>
            </w:tr>
          </w:tbl>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p>
        </w:tc>
      </w:tr>
    </w:tbl>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Современный системный подход к изучению культурно-исторического наследия России предполагает прежде всего знакомство с ее православной культурой. Говоря о православной культуре России, мы имеем в виду не только прошлое нашего Отечества, но и современную жизнь. Культура современной России — это не только музеи, библиотеки или выдающиеся памятники древней архитектуры. Это и воссозданные и заново выстроенные храмы, возрожденные и впервые основанные монастыри, переизданные церковные книги, а также создаваемая ныне иждивением Российского государства многотомная «Православная энциклопедия».</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Современная культура России — это прежде всего наша речь, наши праздники, наши школы и университеты, наше отношение к родителям, к своей семье, к своему Отечеству, к другим народам и странам. Академик Д.С. Лихачев писал: «Если вы любите свою мать, вы поймете и других, любящих своих родителей, и эта черта будет вам не только знакома, но и приятна. Если вы любите свой народ, вы поймете и другие народы, которые любят свою природу, свое искусство, свое прошлое»</w:t>
      </w:r>
      <w:bookmarkStart w:id="2" w:name="t8"/>
      <w:r w:rsidRPr="000F5DE5">
        <w:rPr>
          <w:rFonts w:ascii="Times New Roman" w:eastAsia="Times New Roman" w:hAnsi="Times New Roman" w:cs="Times New Roman"/>
          <w:color w:val="000000"/>
          <w:sz w:val="30"/>
          <w:szCs w:val="30"/>
          <w:lang w:eastAsia="ru-RU"/>
        </w:rPr>
        <w:fldChar w:fldCharType="begin"/>
      </w:r>
      <w:r w:rsidRPr="000F5DE5">
        <w:rPr>
          <w:rFonts w:ascii="Times New Roman" w:eastAsia="Times New Roman" w:hAnsi="Times New Roman" w:cs="Times New Roman"/>
          <w:color w:val="000000"/>
          <w:sz w:val="30"/>
          <w:szCs w:val="30"/>
          <w:lang w:eastAsia="ru-RU"/>
        </w:rPr>
        <w:instrText xml:space="preserve"> HYPERLINK "http://pkr.orthgymn.ru/textbook/p02.html" \l "f8" </w:instrText>
      </w:r>
      <w:r w:rsidRPr="000F5DE5">
        <w:rPr>
          <w:rFonts w:ascii="Times New Roman" w:eastAsia="Times New Roman" w:hAnsi="Times New Roman" w:cs="Times New Roman"/>
          <w:color w:val="000000"/>
          <w:sz w:val="30"/>
          <w:szCs w:val="30"/>
          <w:lang w:eastAsia="ru-RU"/>
        </w:rPr>
        <w:fldChar w:fldCharType="separate"/>
      </w:r>
      <w:r w:rsidRPr="000F5DE5">
        <w:rPr>
          <w:rFonts w:ascii="Times New Roman" w:eastAsia="Times New Roman" w:hAnsi="Times New Roman" w:cs="Times New Roman"/>
          <w:color w:val="6F99BB"/>
          <w:sz w:val="30"/>
          <w:vertAlign w:val="superscript"/>
          <w:lang w:eastAsia="ru-RU"/>
        </w:rPr>
        <w:t>[2]</w:t>
      </w:r>
      <w:r w:rsidRPr="000F5DE5">
        <w:rPr>
          <w:rFonts w:ascii="Times New Roman" w:eastAsia="Times New Roman" w:hAnsi="Times New Roman" w:cs="Times New Roman"/>
          <w:color w:val="000000"/>
          <w:sz w:val="30"/>
          <w:szCs w:val="30"/>
          <w:lang w:eastAsia="ru-RU"/>
        </w:rPr>
        <w:fldChar w:fldCharType="end"/>
      </w:r>
      <w:bookmarkEnd w:id="2"/>
      <w:r w:rsidRPr="000F5DE5">
        <w:rPr>
          <w:rFonts w:ascii="Times New Roman" w:eastAsia="Times New Roman" w:hAnsi="Times New Roman" w:cs="Times New Roman"/>
          <w:color w:val="000000"/>
          <w:sz w:val="30"/>
          <w:szCs w:val="30"/>
          <w:lang w:eastAsia="ru-RU"/>
        </w:rPr>
        <w:t>.</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Не может человек не любить свою Родину, не может не вставать на ее защиту, если он сохранил в своем сердце святую преданность родной старине.</w:t>
      </w:r>
    </w:p>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lastRenderedPageBreak/>
        <w:t>А.С. Пушкин, работая над романом в стихах «Евгений Онегин», написал строки, которые не вошли в окончательный вариант романа. Эти трепетные строки повествуют о том, как Онегин, а значит и сам А.С. Пушкин, видел, как «кипит народ минувших дней» на той самой площади, где теперь красуется памятник «Тысячелетие России».</w:t>
      </w:r>
    </w:p>
    <w:p w:rsidR="00BF4BFF" w:rsidRPr="000F5DE5" w:rsidRDefault="00BF4BFF" w:rsidP="00BF4BFF">
      <w:pPr>
        <w:spacing w:after="0" w:line="360" w:lineRule="auto"/>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br/>
      </w:r>
    </w:p>
    <w:tbl>
      <w:tblPr>
        <w:tblpPr w:leftFromText="45" w:rightFromText="45" w:vertAnchor="text" w:tblpXSpec="right" w:tblpYSpec="center"/>
        <w:tblW w:w="3840" w:type="dxa"/>
        <w:tblCellSpacing w:w="15" w:type="dxa"/>
        <w:tblCellMar>
          <w:top w:w="15" w:type="dxa"/>
          <w:left w:w="15" w:type="dxa"/>
          <w:bottom w:w="15" w:type="dxa"/>
          <w:right w:w="15" w:type="dxa"/>
        </w:tblCellMar>
        <w:tblLook w:val="04A0" w:firstRow="1" w:lastRow="0" w:firstColumn="1" w:lastColumn="0" w:noHBand="0" w:noVBand="1"/>
      </w:tblPr>
      <w:tblGrid>
        <w:gridCol w:w="4669"/>
      </w:tblGrid>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14:anchorId="4FBF6DA8" wp14:editId="7DDEA8EF">
                  <wp:extent cx="2438400" cy="2095500"/>
                  <wp:effectExtent l="19050" t="0" r="0" b="0"/>
                  <wp:docPr id="4" name="Рисунок 4" descr="http://pkr.orthgymn.ru/textbook/pic/pic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kr.orthgymn.ru/textbook/pic/pic5.jpg"/>
                          <pic:cNvPicPr>
                            <a:picLocks noChangeAspect="1" noChangeArrowheads="1"/>
                          </pic:cNvPicPr>
                        </pic:nvPicPr>
                        <pic:blipFill>
                          <a:blip r:embed="rId8" cstate="print"/>
                          <a:srcRect/>
                          <a:stretch>
                            <a:fillRect/>
                          </a:stretch>
                        </pic:blipFill>
                        <pic:spPr bwMode="auto">
                          <a:xfrm>
                            <a:off x="0" y="0"/>
                            <a:ext cx="2438400" cy="2095500"/>
                          </a:xfrm>
                          <a:prstGeom prst="rect">
                            <a:avLst/>
                          </a:prstGeom>
                          <a:noFill/>
                          <a:ln w="9525">
                            <a:noFill/>
                            <a:miter lim="800000"/>
                            <a:headEnd/>
                            <a:tailEnd/>
                          </a:ln>
                        </pic:spPr>
                      </pic:pic>
                    </a:graphicData>
                  </a:graphic>
                </wp:inline>
              </w:drawing>
            </w:r>
          </w:p>
        </w:tc>
      </w:tr>
      <w:tr w:rsidR="00BF4BFF" w:rsidRPr="000F5DE5" w:rsidTr="00F67E7E">
        <w:trPr>
          <w:tblCellSpacing w:w="15" w:type="dxa"/>
        </w:trPr>
        <w:tc>
          <w:tcPr>
            <w:tcW w:w="0" w:type="auto"/>
            <w:vAlign w:val="center"/>
            <w:hideMark/>
          </w:tcPr>
          <w:p w:rsidR="00BF4BFF" w:rsidRPr="000F5DE5" w:rsidRDefault="00BF4BFF" w:rsidP="00BF4BFF">
            <w:pPr>
              <w:spacing w:after="0" w:line="360" w:lineRule="auto"/>
              <w:ind w:firstLine="709"/>
              <w:jc w:val="both"/>
              <w:rPr>
                <w:rFonts w:ascii="Times New Roman" w:eastAsia="Times New Roman" w:hAnsi="Times New Roman" w:cs="Times New Roman"/>
                <w:sz w:val="24"/>
                <w:szCs w:val="24"/>
                <w:lang w:eastAsia="ru-RU"/>
              </w:rPr>
            </w:pPr>
            <w:r w:rsidRPr="000F5DE5">
              <w:rPr>
                <w:rFonts w:ascii="Times New Roman" w:eastAsia="Times New Roman" w:hAnsi="Times New Roman" w:cs="Times New Roman"/>
                <w:sz w:val="24"/>
                <w:szCs w:val="24"/>
                <w:lang w:eastAsia="ru-RU"/>
              </w:rPr>
              <w:t>Храм-памятник в честь преподобного Сергия Радонежского на Куликовом поле. 1913–1919 гг. Архитектор А.В. Щусев</w:t>
            </w:r>
          </w:p>
        </w:tc>
      </w:tr>
    </w:tbl>
    <w:p w:rsidR="00BF4BFF" w:rsidRPr="000F5DE5" w:rsidRDefault="00BF4BFF" w:rsidP="00BF4BFF">
      <w:pPr>
        <w:spacing w:after="0" w:line="360" w:lineRule="auto"/>
        <w:ind w:firstLine="709"/>
        <w:jc w:val="both"/>
        <w:rPr>
          <w:rFonts w:ascii="Times New Roman" w:eastAsia="Times New Roman" w:hAnsi="Times New Roman" w:cs="Times New Roman"/>
          <w:color w:val="000000"/>
          <w:sz w:val="30"/>
          <w:szCs w:val="30"/>
          <w:lang w:eastAsia="ru-RU"/>
        </w:rPr>
      </w:pPr>
      <w:r w:rsidRPr="000F5DE5">
        <w:rPr>
          <w:rFonts w:ascii="Times New Roman" w:eastAsia="Times New Roman" w:hAnsi="Times New Roman" w:cs="Times New Roman"/>
          <w:color w:val="000000"/>
          <w:sz w:val="30"/>
          <w:szCs w:val="30"/>
          <w:lang w:eastAsia="ru-RU"/>
        </w:rPr>
        <w:t>Более чем тысячелетняя история православной культуры России — это один из наиболее ярких в мировой истории примеров живой культурной преемственности различных исторических эпох. Если бы от многовекового культурно-исторического развития России нам осталось лишь несколько памятников православной культуры — Остромирово Евангелие, «Слово о Законе и Благодати» митрополита Илариона, храм Покрова на Нерли, Лаврентьевская летопись и «Троица» Андрея Рублева, то и тогда наша отечественная культура славилась бы во всем мире как величайшая и богатейшая. Без изучения этих памятников и соприкосновения с этими святынями невозможно знакомство с культурным наследием нашего Отечества. Это наследие свидетельствует, что именно православие во многом определило путь культурно-исторического развития России</w:t>
      </w:r>
    </w:p>
    <w:p w:rsidR="00BF4BFF" w:rsidRDefault="00BF4BFF" w:rsidP="00BF4BFF">
      <w:pPr>
        <w:spacing w:line="360" w:lineRule="auto"/>
      </w:pPr>
    </w:p>
    <w:p w:rsidR="00BF4BFF" w:rsidRDefault="00BF4BFF" w:rsidP="00BF4BFF">
      <w:pPr>
        <w:spacing w:line="360" w:lineRule="auto"/>
      </w:pPr>
    </w:p>
    <w:p w:rsidR="00BF4BFF" w:rsidRPr="000F5DE5" w:rsidRDefault="00BF4BFF" w:rsidP="00BF4BFF">
      <w:pPr>
        <w:spacing w:line="360" w:lineRule="auto"/>
        <w:jc w:val="center"/>
        <w:rPr>
          <w:rFonts w:ascii="Times New Roman" w:hAnsi="Times New Roman" w:cs="Times New Roman"/>
          <w:b/>
          <w:sz w:val="28"/>
          <w:szCs w:val="28"/>
        </w:rPr>
      </w:pPr>
      <w:r w:rsidRPr="000F5DE5">
        <w:rPr>
          <w:rFonts w:ascii="Times New Roman" w:hAnsi="Times New Roman" w:cs="Times New Roman"/>
          <w:b/>
          <w:sz w:val="28"/>
          <w:szCs w:val="28"/>
        </w:rPr>
        <w:lastRenderedPageBreak/>
        <w:t>История зарождения и развития религии и</w:t>
      </w:r>
      <w:r>
        <w:rPr>
          <w:rFonts w:ascii="Times New Roman" w:hAnsi="Times New Roman" w:cs="Times New Roman"/>
          <w:b/>
          <w:sz w:val="28"/>
          <w:szCs w:val="28"/>
        </w:rPr>
        <w:t>слам. Духовные традиции ислама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ИСЛАМ (араб., букв. — покорность), монотеистическая религия, одна из мировых религий (наряду с христианством и буддизмом), ее последователи — мусульмане. Возник в Аравии в VIIв. Основатель — Мухаммед. Ислам складывался под значительным влиянием христианства и иудаизма. В результате арабских завоеваний распространился на Ближнем и Ср. Востоке, позднее в некоторых странах Дальнего Востока, Юго-Восточной Азии, Африки.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Главные принципы ислама изложены в Коране. Основные догматы — поклонение единому богу — всемогущему Богу-Аллаху и почитание Мухаммеда пророком — посланником Аллаха. Мусульмане верят в бессмертие души и загробную жизнь.</w:t>
      </w:r>
      <w:r w:rsidRPr="000F5DE5">
        <w:rPr>
          <w:rFonts w:ascii="Times New Roman" w:hAnsi="Times New Roman" w:cs="Times New Roman"/>
          <w:sz w:val="28"/>
          <w:szCs w:val="28"/>
        </w:rPr>
        <w:br/>
        <w:t>Пять основных обязанностей (колонны ислама), предписанных приверженцам ислама:</w:t>
      </w:r>
      <w:r w:rsidRPr="000F5DE5">
        <w:rPr>
          <w:rFonts w:ascii="Times New Roman" w:hAnsi="Times New Roman" w:cs="Times New Roman"/>
          <w:sz w:val="28"/>
          <w:szCs w:val="28"/>
        </w:rPr>
        <w:br/>
        <w:t>1) вера в то, что нет Бога, кроме Аллаха, а Мухаммед есть посланник Аллаха (шахада);</w:t>
      </w:r>
      <w:r w:rsidRPr="000F5DE5">
        <w:rPr>
          <w:rFonts w:ascii="Times New Roman" w:hAnsi="Times New Roman" w:cs="Times New Roman"/>
          <w:sz w:val="28"/>
          <w:szCs w:val="28"/>
        </w:rPr>
        <w:br/>
        <w:t>2) пятикратное ежедневное совершение молитвы (салат);</w:t>
      </w:r>
      <w:r w:rsidRPr="000F5DE5">
        <w:rPr>
          <w:rFonts w:ascii="Times New Roman" w:hAnsi="Times New Roman" w:cs="Times New Roman"/>
          <w:sz w:val="28"/>
          <w:szCs w:val="28"/>
        </w:rPr>
        <w:br/>
        <w:t>3) милостыня в пользу бедных (закат);</w:t>
      </w:r>
      <w:r w:rsidRPr="000F5DE5">
        <w:rPr>
          <w:rFonts w:ascii="Times New Roman" w:hAnsi="Times New Roman" w:cs="Times New Roman"/>
          <w:sz w:val="28"/>
          <w:szCs w:val="28"/>
        </w:rPr>
        <w:br/>
        <w:t>4) пост в месяце рамадан (саун);</w:t>
      </w:r>
      <w:r w:rsidRPr="000F5DE5">
        <w:rPr>
          <w:rFonts w:ascii="Times New Roman" w:hAnsi="Times New Roman" w:cs="Times New Roman"/>
          <w:sz w:val="28"/>
          <w:szCs w:val="28"/>
        </w:rPr>
        <w:br/>
        <w:t>5) паломничество в Мекку (хадж), совершаемое хотя бы единожды в жизни.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Священное предание — сунна. После смерти Мухаммеда (632) ислам раскололся на два течения - суннизм и шиизм. В X в. создана система теоретического богословия — калам; правовая система ислама разработана в шариате. В VIII-IX веках возникло мистическое течение — суфизм. Число последователей ислама оценивается в 880 млн. (1990). Почти во всех странах с преобладающим мусульманским населением ислам является государственной религией.</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lastRenderedPageBreak/>
        <w:t>ИСЛАМ [араб. islam — предание, вверение себя (Богу)], мировая монотеистическая религия. Возникла в Хиджазе (в нач. VII в.) среди арабских племен Зап. Аравии. Уже в первый век своего существования ислам в ходе военной экспансии арабов распространился на огромной территории от Ганга на Востоке до южных границ Галлии на Западе, в результате чего образовалось мусульманское государство — Халифат. Современный ислам распространен в основном в странах Азии и Африки, играя существенную роль в их политической и социокультурной жизни (в большинстве из них ислам — государственная религия, а шариат — основа законодательства). Число приверженцев ислама в современном мире около 1 млрд. человек. Большинство мусульман — сунниты (90 %), шииты составляют около 10%.</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Основатель ислама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Основатель ислама — Мухаммад (Мухаммед, Мохаммед) (570?-632гг.) происходил из рода хашим, влиятельного мекканского племени курейш. До Мухаммада арабам были известны монотеистические религии — иудаизм и христианство (последнее — преимущественно в неортодоксальных формах: арианство, несторианство, монофиситство); в качестве самостоятельной формы монотеизма в Аравии был распространен ханифизм. Под определенным влиянием этих религий в 610-612 годах началась религиозная проповедь Мухаммада, первоначально не признаваемого и гонимого мекканцами.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После переселения в 622г. с небольшой группой последователей из Мекки в Медину (хиджра, которая позже стала точкой отсчета для мусульманского летосчисления, ведущегося по лунному календарю) Мухаммад выступает уже не только как проповедник, но и как теократический правитель, диктующий приверженцам нормы поведения в различных областях жизни.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Источники вероучения</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Основной источник мусульманского вероучения — Коран, понимаемый мусульманами как предвечное, несотворенное «слово Божие», откровение, </w:t>
      </w:r>
      <w:r w:rsidRPr="000F5DE5">
        <w:rPr>
          <w:rFonts w:ascii="Times New Roman" w:hAnsi="Times New Roman" w:cs="Times New Roman"/>
          <w:sz w:val="28"/>
          <w:szCs w:val="28"/>
        </w:rPr>
        <w:lastRenderedPageBreak/>
        <w:t>которое Бог, говорящий в Коране преимущественно от первого лица, как бы слово в слово продиктовал Мухаммаду через своего ангела Гавриила. Подобно тому как для христиан Бог воплотился в Иисусе Христе, для мусульман Он открыл Себя в Книге — в Коране.</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Второй источник мусульманского вероучения — Сунна, своего рода священное предание, примеры из жизни Мухаммада как источник материала для решения религиозных, социально-политических, правовых проблем, возникающих перед мусульманской общиной. Сунна слагается из хадисов, повествующих о высказываниях Мухаммада по тому или иному конкретному поводу, его поступках или невысказанных одобрениях. Хадис всегда состоит из двух частей: собственно краткого рассказа и т. н. опоры — перечня передатчиков данного текста, которые в непрерывной цепи преемства удостоверяют его подлинность.</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Важнейший принцип ислама — строгий монотеизм, носящий абсолютный и безусловный характер. Бог в Коране предстает одновременно и как всемогущий, всевышний, даже грозный и в то же время как милостивый, сострадающий и прощающий. Он ближе к человеку, «чем его шейная артерия», говорится в Коране и в то же время утверждается: «Не постигают Его взоры...». То есть Бог абсолютно потусторонний, непроницаемый, непостижимый в Своей сущности. Бог открывает Себя человеку только через откровение, знамения и Свои имена. В откровении Бог через пророков дает людям Свой закон, следуя которому, они научаются различать добро и зло. Весь тварный мир, то есть все сотворенное Богом — каждое явление, каждая вещь, каждое существо — это Его знамения людям, свидетельствующие о Его величии и всемогуществе. Наконец, через Свои имена Бог наглядно сообщает людям о Своих свойствах. «У Бога прекрасные имена, зовите Его по ним...» — говорится в Коране. Имен этих — 99. Например, Милостивый, Милосердый, Верный — это божественные имена. Проявлением благочестия считается у мусульман как можно чаще упоминать Бога и Его имена.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lastRenderedPageBreak/>
        <w:t>Однако через откровение, знамения и имена человеческий разум может лишь отчасти постичь смысл божественного действия в мире, но не саму божественную сущность, которая остается для человека абсолютной тайной. Верить в эту сокровенную тайну — обязанность мусульманина. Утверждение единства и единственности Бога, призывы не придавать Ему никого в «сотоварищи» часто повторяются в Коране. Направлены они прежде всего против старых политеистических верований аравийских арабов, но также и против христианских догматов Троицы и Боговоплощения. Ислам признает Иисуса только в качестве пророка-посланника, хотя и наделенного исключительным, привилегированным статусом (девственное рождение, власть творить чудеса, взятие живым на небо). В то же время ислам находится в определенном родстве с библейской традицией: наряду с иудаизмом и христианством он может быть определен как богооткровенная и авраамическая религия, поскольку, исповедуя веру в единого, сущего и живого Бога, говорящего людям в откровении, возводит свои истоки к «религии Авраама», частично забытой и искаженной, согласно представлениям мусульман, иудеями и христианами.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Миссия Мухаммада, таким образом, заключалась не в создании новой религии, а в восстановлении исконной и истинной веры в единого Бога.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Важнейшие понятия мусульманской религии — «ислам», «дин», «иман». Ислам в широком смысле стал обозначать весь мир, в пределах которого установились и действуют законы Корана. Таков смысл и традиционного понятия «дар ал-ислам» (обитель ислама), противопоставленного «дар ал-харб» — территории войны, которая, по крайней мере, теоретически подлежит превращению в обитель ислама посредством как военного, так и духовного джихада. Классический ислам в принципе не проводит национальных различий, признавая три статуса существования человека: в качестве правоверного (мусульманина), в качестве покровительствуемого (иудеи и христиане в мире ислама, они же — «ахл ал-китаб» — люди Книги, держатели Писания, не подлежащие насильственному </w:t>
      </w:r>
      <w:r w:rsidRPr="000F5DE5">
        <w:rPr>
          <w:rFonts w:ascii="Times New Roman" w:hAnsi="Times New Roman" w:cs="Times New Roman"/>
          <w:sz w:val="28"/>
          <w:szCs w:val="28"/>
        </w:rPr>
        <w:lastRenderedPageBreak/>
        <w:t>обращению в ислам) и в качестве многобожника, непременно подлежащего обращению.</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Каждая вероисповедная группа в исламе объединялась в отдельную общину (умма). Умма — это прежде всего религиозная общность людей, которая становится объектом божественного плана спасения людей (каждой умме посылается свой пророк); в то же время умма — это и форма социальной организации людей, в целом образующая своеобразное религиозно-политическое тело. Мусульманская община теоретически объединяет всех мусульман мира, независимо от их этнической и культурной принадлежности. Прототипом ее всегда служила первоначальная мединская община пророка, которая до сих пор остается для мусульман идеалом социально-политического объединения людей, сплоченных единой верой. Таким образом, принадлежность умме — основа самосознания мусульманина. В ней он осознает себя верующим, в ней же обретает социального и правового гаранта.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Идеальная форма государственности мыслилась в классическом исламе как своего рода эгалитарная светская теократия. Эгалитарная, поскольку все верующие, независимо от своего социального статуса равны перед божественным законом; светская, поскольку в исламе нет какого-либо институционального аналога церкви, как нет и духовенства — людей, через таинство наделенных особыми, превосходящими человеческие возможности полномочиями (суннитский ислам в принципе не признает посредников между Богом и человеком, имам или мулла — лишь предстоятель на общей молитве, которую может возглавить любой мусульманин, знающий Коран); теократия, поскольку законодательной властью (амр) обладает в строгом смысле только Коран, а исполнительная власть (хукм) — одновременно религиозная и светская — принадлежит только Богу и осуществляется через халифа — предводителя мусульманской общины, ее религиозного, административного и военного главы, под началом которого община дает клятву послушания Богу. Отсутствие в исламе «земного законодателя» на практике вело к присвоению </w:t>
      </w:r>
      <w:r w:rsidRPr="000F5DE5">
        <w:rPr>
          <w:rFonts w:ascii="Times New Roman" w:hAnsi="Times New Roman" w:cs="Times New Roman"/>
          <w:sz w:val="28"/>
          <w:szCs w:val="28"/>
        </w:rPr>
        <w:lastRenderedPageBreak/>
        <w:t>законодательных и, отчасти, исполнительных функций правоведами (улемами и факихами).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Вероучение</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Понятие «дин» неоднократно встречается в Коране и имеет много значений: суд, воздаяние, личная вера человека, закон, система ритуальной практики, наконец, — божественный закон, которому следует подчиняться. В основном своем значении, согласно мусульманскому вероучению, «дин» — это совокупность веры (иман), исполнения религиозных предписаний (ислам в узком смысле) и искренности при их исполнении (ихсан). Вера, согласно большинству мусульманских теологов, состоит из трех элементов (словесного признания Бога, добрых дел и добродетельных намерений) и включает в себя пять основных предметов:</w:t>
      </w:r>
      <w:r w:rsidRPr="000F5DE5">
        <w:rPr>
          <w:rFonts w:ascii="Times New Roman" w:hAnsi="Times New Roman" w:cs="Times New Roman"/>
          <w:sz w:val="28"/>
          <w:szCs w:val="28"/>
        </w:rPr>
        <w:br/>
        <w:t>1) веру в единого и единственного Бога,</w:t>
      </w:r>
      <w:r w:rsidRPr="000F5DE5">
        <w:rPr>
          <w:rFonts w:ascii="Times New Roman" w:hAnsi="Times New Roman" w:cs="Times New Roman"/>
          <w:sz w:val="28"/>
          <w:szCs w:val="28"/>
        </w:rPr>
        <w:br/>
        <w:t>2) ангелов,</w:t>
      </w:r>
      <w:r w:rsidRPr="000F5DE5">
        <w:rPr>
          <w:rFonts w:ascii="Times New Roman" w:hAnsi="Times New Roman" w:cs="Times New Roman"/>
          <w:sz w:val="28"/>
          <w:szCs w:val="28"/>
        </w:rPr>
        <w:br/>
        <w:t>3) Богооткровенные Книги (в Коране названы пять таких Книг: свитки Авраама, Тора Моисея, Псалтырь Давида, Евангелие Иисуса, Коран Мухаммада),</w:t>
      </w:r>
      <w:r w:rsidRPr="000F5DE5">
        <w:rPr>
          <w:rFonts w:ascii="Times New Roman" w:hAnsi="Times New Roman" w:cs="Times New Roman"/>
          <w:sz w:val="28"/>
          <w:szCs w:val="28"/>
        </w:rPr>
        <w:br/>
        <w:t>4) Божьих пророков и посланников,</w:t>
      </w:r>
      <w:r w:rsidRPr="000F5DE5">
        <w:rPr>
          <w:rFonts w:ascii="Times New Roman" w:hAnsi="Times New Roman" w:cs="Times New Roman"/>
          <w:sz w:val="28"/>
          <w:szCs w:val="28"/>
        </w:rPr>
        <w:br/>
        <w:t>5) Судный День, рай и ад, воздаяние и наказание.</w:t>
      </w:r>
      <w:r w:rsidRPr="000F5DE5">
        <w:rPr>
          <w:rFonts w:ascii="Times New Roman" w:hAnsi="Times New Roman" w:cs="Times New Roman"/>
          <w:sz w:val="28"/>
          <w:szCs w:val="28"/>
        </w:rPr>
        <w:br/>
        <w:t>Позже к этим пяти предметам веры был добавлен шестой (некоранического происхождения) — вера в предопределение (все происходящее в мире — как добро, так и зло, а также все дела людей обусловлены волей Всевышнего).</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noProof/>
          <w:sz w:val="28"/>
          <w:szCs w:val="28"/>
          <w:lang w:eastAsia="ru-RU"/>
        </w:rPr>
        <w:drawing>
          <wp:anchor distT="0" distB="0" distL="0" distR="0" simplePos="0" relativeHeight="251659264" behindDoc="0" locked="0" layoutInCell="1" allowOverlap="0" wp14:anchorId="6203D009" wp14:editId="4750C2CF">
            <wp:simplePos x="0" y="0"/>
            <wp:positionH relativeFrom="column">
              <wp:align>left</wp:align>
            </wp:positionH>
            <wp:positionV relativeFrom="line">
              <wp:posOffset>0</wp:posOffset>
            </wp:positionV>
            <wp:extent cx="1362075" cy="2143125"/>
            <wp:effectExtent l="19050" t="0" r="9525" b="0"/>
            <wp:wrapSquare wrapText="bothSides"/>
            <wp:docPr id="5" name="Рисунок 2" descr="Кааба (Мек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аба (Мекка)"/>
                    <pic:cNvPicPr>
                      <a:picLocks noChangeAspect="1" noChangeArrowheads="1"/>
                    </pic:cNvPicPr>
                  </pic:nvPicPr>
                  <pic:blipFill>
                    <a:blip r:embed="rId9" cstate="print"/>
                    <a:srcRect/>
                    <a:stretch>
                      <a:fillRect/>
                    </a:stretch>
                  </pic:blipFill>
                  <pic:spPr bwMode="auto">
                    <a:xfrm>
                      <a:off x="0" y="0"/>
                      <a:ext cx="1362075" cy="2143125"/>
                    </a:xfrm>
                    <a:prstGeom prst="rect">
                      <a:avLst/>
                    </a:prstGeom>
                    <a:noFill/>
                    <a:ln w="9525">
                      <a:noFill/>
                      <a:miter lim="800000"/>
                      <a:headEnd/>
                      <a:tailEnd/>
                    </a:ln>
                  </pic:spPr>
                </pic:pic>
              </a:graphicData>
            </a:graphic>
          </wp:anchor>
        </w:drawing>
      </w:r>
      <w:r w:rsidRPr="000F5DE5">
        <w:rPr>
          <w:rFonts w:ascii="Times New Roman" w:hAnsi="Times New Roman" w:cs="Times New Roman"/>
          <w:sz w:val="28"/>
          <w:szCs w:val="28"/>
        </w:rPr>
        <w:t>Религиозные предписания, которые обязан соблюдать каждый мусульманин, — это прежде всего «пять столпов ислама»:</w:t>
      </w:r>
      <w:r w:rsidRPr="000F5DE5">
        <w:rPr>
          <w:rFonts w:ascii="Times New Roman" w:hAnsi="Times New Roman" w:cs="Times New Roman"/>
          <w:sz w:val="28"/>
          <w:szCs w:val="28"/>
        </w:rPr>
        <w:br/>
        <w:t>1) словесное исповедание единобожия и пророческой миссии Мухаммада, выражающееся в произнесении молитвенной формулы свидетельства: «Нет божества, кроме Бога, и Мухаммад — раб Его и Посланник Бога»;</w:t>
      </w:r>
      <w:r w:rsidRPr="000F5DE5">
        <w:rPr>
          <w:rFonts w:ascii="Times New Roman" w:hAnsi="Times New Roman" w:cs="Times New Roman"/>
          <w:sz w:val="28"/>
          <w:szCs w:val="28"/>
        </w:rPr>
        <w:br/>
        <w:t xml:space="preserve">2) ритуальная молитва, которую мусульманин должен совершать пять раз в </w:t>
      </w:r>
      <w:r w:rsidRPr="000F5DE5">
        <w:rPr>
          <w:rFonts w:ascii="Times New Roman" w:hAnsi="Times New Roman" w:cs="Times New Roman"/>
          <w:sz w:val="28"/>
          <w:szCs w:val="28"/>
        </w:rPr>
        <w:lastRenderedPageBreak/>
        <w:t>день;</w:t>
      </w:r>
      <w:r w:rsidRPr="000F5DE5">
        <w:rPr>
          <w:rFonts w:ascii="Times New Roman" w:hAnsi="Times New Roman" w:cs="Times New Roman"/>
          <w:sz w:val="28"/>
          <w:szCs w:val="28"/>
        </w:rPr>
        <w:br/>
        <w:t>3) очистительная милостыня в пользу нуждающихся;</w:t>
      </w:r>
      <w:r w:rsidRPr="000F5DE5">
        <w:rPr>
          <w:rFonts w:ascii="Times New Roman" w:hAnsi="Times New Roman" w:cs="Times New Roman"/>
          <w:sz w:val="28"/>
          <w:szCs w:val="28"/>
        </w:rPr>
        <w:br/>
        <w:t>4) пост в месяц рамадан (Рамазан), который состоит в полном воздержании от еды, питья и любых увеселений в светлое время суток;</w:t>
      </w:r>
      <w:r w:rsidRPr="000F5DE5">
        <w:rPr>
          <w:rFonts w:ascii="Times New Roman" w:hAnsi="Times New Roman" w:cs="Times New Roman"/>
          <w:sz w:val="28"/>
          <w:szCs w:val="28"/>
        </w:rPr>
        <w:br/>
        <w:t>5) паломничество (хотя бы раз в жизни) в Мекку к главной мусульманской святыне — Каабе. Паломничество в Мекку, где ежегодно собираются мусульмане со всего мира, символизирует прежде всего единство мусульманской общины, которая в идеале не признает национальных и культурных различий.</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После окончания паломничества начинается длящийся три дня главный мусульманский праздник — ид ал-адха или курбан-байрам, праздник жертвоприношения, поскольку в последний день паломничества приносится в жертву домашний скот в память о жертвоприношении Авраама. Второй по значимости мусульманский праздник — ид ал-фитр или ураза-байрам, праздник разговенья в честь окончания поста в месяц рамадан. Очень кратко свод основных и обязательных вероисповедных истин и религиозных обязанностей мусульман дан всего лишь в одном кораническом айате (стихе): «Не в том благочестие, чтобы вам обращать свои лица в сторону востока или запада, а благочестие — кто уверовал в Бога, и в последний день, и в ангелов, и в писание, и в пророков, и давал имущество, несмотря на любовь к нему, близким, и сиротам, и беднякам, и путникам, и просящим, и на рабов, и выстаивал молитву, и давал очищение, — и исполняющие свои заветы, когда заключат, и терпеливые в несчастии и бедствии и во время беды, — это те, которые были правдивы, это они — богобоязненные» (Коран 2:177).</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В целом ислам представляет собой нерасторжимое единство религии, культуры и социально-политического устройства, тотальную систему, объемлющую в их единстве все стороны, все уровни жизни человека. Классический ислам не дифференцирует духовную и мирскую сферы, ему чуждо характерное для христианства различение понятий «Божьего» и «кесарева», что проявляется как у средневековых теологов, так и у идеологов </w:t>
      </w:r>
      <w:r w:rsidRPr="000F5DE5">
        <w:rPr>
          <w:rFonts w:ascii="Times New Roman" w:hAnsi="Times New Roman" w:cs="Times New Roman"/>
          <w:sz w:val="28"/>
          <w:szCs w:val="28"/>
        </w:rPr>
        <w:lastRenderedPageBreak/>
        <w:t>нашего столетия (например, у реформатора Рашида Риды, считавшего, что «ислам есть в равной степени духовное начало и социально-политический идеал», или в известном девизе современных Братьев мусульман: «Ислам есть религия и государство»).</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Мусульманская культура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Ислам наложил глубокий отпечаток на культуру тех стран, где он получил распространение. Уже в раннем исламе зарождаются три основных мусульманские дисциплины: 1) наука о толковании и чтении Корана, 2) наука о хадисах, 3) правоведение, в рамках которого в суннизме складываются четыре в равной мере признанных авторитетными религозно-правовых толка: ханифитский, шафиитский, маликитский, ханбалитский. Из коранических предписаний и запретов и юридических прецедентов, зафиксированных в хадисах, формируется мусульманский закон (шариат), который по сей день остается главным источником законодательства большинства мусульманских стран. Исламский закон как универсальная нормативно-догматическая система регламентирует в равной степени религиозную догматику; нормы, регулирующие отношения человека к Богу; этику; социальные отношения. Т. е. в шариате слиты воедино религиозное, правовое и этическое начала. Этическое поведение регулируется правом, а правовое поведение понимается прежде всего как религиозно-этическое.</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Несколько позже — отчасти в силу контактов и полемики с христианством, в результате которых в исламе возникают первые теологические споры о свободе воли и предопределении, несотворенности Корана, божественных атрибутах, — развивается мусульманское спекулятивное богословие (калам), внутри которого складываются различные школы: мутазилизм, ашаризм, матуридизм. Восприятие античного философского наследия (аристотелизм, неоплатонизм) способствовало развитию определенных рационалистических тенденций в теологии, а в IX-XII вв. возникновению и расцвету арабской философии [ал-Кинди (Кинди), ал-Фараби (Фараби), Ибн Сина, Ибн Рушд]. В то же время получает развитие </w:t>
      </w:r>
      <w:r w:rsidRPr="000F5DE5">
        <w:rPr>
          <w:rFonts w:ascii="Times New Roman" w:hAnsi="Times New Roman" w:cs="Times New Roman"/>
          <w:sz w:val="28"/>
          <w:szCs w:val="28"/>
        </w:rPr>
        <w:lastRenderedPageBreak/>
        <w:t>суфизм — мистическое направление в исламе, первоначально возникшее как аскетическое движение, а впоследствии в той или иной степени распространившееся на все мировоззренческие течения. Как своего рода прикладные науки к основным религиозным дисциплинам развиваются грамматика, математика, астрономия. Развитие всех этих дисциплин происходило в процессе тесных контактов мусульман с другими восточными культурами: сирийской, которая дала исламу переводы греческого философского и научного наследия; византийской, у которой ислам заимствовал многие элементы государственно-административной культуры; персидской и индийской, оказавших влияние на мусульманскую правовую культуру, на развитие литературы и поэзии, мистицизм.</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Шиизм</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Уже после битвы при Сиффине в 657г. между сторонниками 4-го праведного халифа Али (зятя и двоюродного брата Мухаммада) и Муавии (основателя первой мусульманской династии омейядов) ислам распался на три основных направления. Первоначально причиной раскола стал вопрос о верховной власти в мусульманской общине. Большинство, впоследствии получившие название «ахл ас-сунна» (люди традиции), сунниты, считало, что халифом должен быть человек, принадлежаший семье Мухаммада в широком смысле, т. е. быть выходцем из племени курейш; шииты (от «ши'ат Али» — партия Али) утверждали, что власть может принадлежать только прямым потомкам Али и его жены Фатимы (любимой дочери Мухаммада) — единственных продолжателей мужской линии пророка; наконец, хариджиты, отделившиеся от Али, считали, что главой мусульманской общины может быть любой ее член.</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После ряда военных поражений хариджиты сосредоточились на разработке государственно-правовых, этических и догматических идей, создав значительную богословскую литературу. Центральной догмой шиитов стал культ имама — авторитетного учителя из «дома Али», безгрешного и непогрешимого в делах веры, обладающего тайным знанием и наделенного </w:t>
      </w:r>
      <w:r w:rsidRPr="000F5DE5">
        <w:rPr>
          <w:rFonts w:ascii="Times New Roman" w:hAnsi="Times New Roman" w:cs="Times New Roman"/>
          <w:sz w:val="28"/>
          <w:szCs w:val="28"/>
        </w:rPr>
        <w:lastRenderedPageBreak/>
        <w:t>способностью толковать сокровенный смысл Откровения. Имамом его делает не человеческое произволение, а внутренний характер его природы — присутствие в его существе предвечной божественно-световой субстанции. Без имама и его руководства невозможно спасение верующих. Авторитет имамов шииты противопоставляют согласному мнению религиозных авторитетов (иджма) суннитов, эзотерический смысл откровения (батин), доступный только «посвященным», — экзотерическому (захир).</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Своей кульминации шиитская доктрина достигает в учении о «скрытом имаме»: последний из «видимых имамов» (разный в различных шиитских сектах: у исмаилитов — 7-й, у имамитов — 12-й) не умер, а перешел в состояние гайба, т. е. по воле Бога был изъят и сокрыт от людей, продолжая в этом сокрытом состоянии управлять жизнью верующих и долженствующий в конце времен явиться в роли своего рода мессии — махди, наполнив мир правдой и справедливостью. Миросозерцание шиизма глубоко эсхатологично и носит профетический характер. В целом — это своеобразная попытка ввести в ислам персонофицированного посредника между Богом и человеком (тенденция, особенно характерная для крайних шиитских сект, в той или иной мере обожествлявших Али и его потомков и развивавших чуждые суннитскому исламу идеи воплощения и метемпсихозы). Вероучение и догматика крайних шиитов (алавитов, друзов, али-илахи, карматов, хуруфитов) носят синкретический характер и содержат элементы древних астральных культов, индуизма, зороастризма, манихейства.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Своеобразное развитие некоторые шиитские идеи получили в новое время у шейхи, бабитов и бехаитов — течений, возникших в XIX в. в Иране. Основатель последнего — Мирза Хусейн Али (Бахаулла), верный махдистским традициям шиизма, в то же время попытался выступить в качестве основоположника нового вероучения, призванного сплотить все человечество.</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Реформаторские движения</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lastRenderedPageBreak/>
        <w:t>В лоне суннитского ислама в середине XVIII в. возникает религиозно-политическое движение ваххабитов (по имени основателя — Мухаммада ибн Абд ал-Ваххаба), отвергавших «новшества», которые появились в исламе в процессе его исторического развития и контактов с другими религиозными системами (культ святых, веру в чудеса, дервишество и т. д.). Ваххабизм оказал определенное влияние на мусульманских реформаторов 2-й пол. XIX — нач. XXвв. (ал-Афгани, Мухаммад Абдо, Рашид Рида), которые понимали реформацию как очищение ислама от исторических искажений и наслоений через возврат к этосу ранней мусульманской общины.</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 XX веке, во многом как реакция на социально-политическое и культурное влияние Запада, в мусульманских странах возникают идеологии, базирующиеся на исламских ценностях (панисламизм, фундаментализм).</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Ислам в России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Ислам в истории России играл и продолжает играть гораздо более значительную роль, чем это всегда официально признавалось. Одна статистика показывает, насколько необоснованно это официальное непризнание. В шести республиках «ближнего зарубежья» проживает сегодня 54 млн. мусульман. В самой России ислам является второй по численности религией, 12 млн. мусульман довольно компактно расселены в Поволжье, на Урале, в Сибири и на Северном Кавказе. В России сегодня действуют более 4 тыс. мечетей.</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Первые контакты русичей с мусульманами восходят к VIII-IXвв. Они носили характер и военного противоборства и культурного, политического, экономического взаимодействия. </w:t>
      </w:r>
      <w:hyperlink r:id="rId10" w:history="1">
        <w:r w:rsidRPr="000F5DE5">
          <w:rPr>
            <w:rStyle w:val="a4"/>
            <w:rFonts w:ascii="Times New Roman" w:hAnsi="Times New Roman" w:cs="Times New Roman"/>
            <w:sz w:val="28"/>
            <w:szCs w:val="28"/>
          </w:rPr>
          <w:t>Хазары</w:t>
        </w:r>
      </w:hyperlink>
      <w:r w:rsidRPr="000F5DE5">
        <w:rPr>
          <w:rFonts w:ascii="Times New Roman" w:hAnsi="Times New Roman" w:cs="Times New Roman"/>
          <w:sz w:val="28"/>
          <w:szCs w:val="28"/>
        </w:rPr>
        <w:t>, которые исповедовали не только иудаизм, но и ислам, </w:t>
      </w:r>
      <w:hyperlink r:id="rId11" w:history="1">
        <w:r w:rsidRPr="000F5DE5">
          <w:rPr>
            <w:rStyle w:val="a4"/>
            <w:rFonts w:ascii="Times New Roman" w:hAnsi="Times New Roman" w:cs="Times New Roman"/>
            <w:sz w:val="28"/>
            <w:szCs w:val="28"/>
          </w:rPr>
          <w:t>половцы</w:t>
        </w:r>
      </w:hyperlink>
      <w:r w:rsidRPr="000F5DE5">
        <w:rPr>
          <w:rFonts w:ascii="Times New Roman" w:hAnsi="Times New Roman" w:cs="Times New Roman"/>
          <w:sz w:val="28"/>
          <w:szCs w:val="28"/>
        </w:rPr>
        <w:t>, </w:t>
      </w:r>
      <w:hyperlink r:id="rId12" w:history="1">
        <w:r w:rsidRPr="000F5DE5">
          <w:rPr>
            <w:rStyle w:val="a4"/>
            <w:rFonts w:ascii="Times New Roman" w:hAnsi="Times New Roman" w:cs="Times New Roman"/>
            <w:sz w:val="28"/>
            <w:szCs w:val="28"/>
          </w:rPr>
          <w:t>булгары</w:t>
        </w:r>
      </w:hyperlink>
      <w:r w:rsidRPr="000F5DE5">
        <w:rPr>
          <w:rFonts w:ascii="Times New Roman" w:hAnsi="Times New Roman" w:cs="Times New Roman"/>
          <w:sz w:val="28"/>
          <w:szCs w:val="28"/>
        </w:rPr>
        <w:t> были первыми народами, с помощью которых Древняя Русь узнала мир ислама.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Достаточно оснований предполагать, что восточные славяне уже в начале VIIIв. знали и арабов. Об этом говорят и многочисленные клады арабских серебряных монет в районе Днепра и свидетельство раннего мусульманского географа перса Ибн Хардадбеха, современника Рюрика и </w:t>
      </w:r>
      <w:r w:rsidRPr="000F5DE5">
        <w:rPr>
          <w:rFonts w:ascii="Times New Roman" w:hAnsi="Times New Roman" w:cs="Times New Roman"/>
          <w:sz w:val="28"/>
          <w:szCs w:val="28"/>
        </w:rPr>
        <w:lastRenderedPageBreak/>
        <w:t>Аскольда, о славянских купцах «ар-рус», которые возили свои товары к Черному и Каспийскому морям.</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После падения в X в. Хазарского каганата практически все Поволжье стало мусульманским вследствие хорезмийской оккупации. В ходе татаро-монгольских завоеваний (1237-40) </w:t>
      </w:r>
      <w:hyperlink r:id="rId13" w:history="1">
        <w:r w:rsidRPr="000F5DE5">
          <w:rPr>
            <w:rStyle w:val="a4"/>
            <w:rFonts w:ascii="Times New Roman" w:hAnsi="Times New Roman" w:cs="Times New Roman"/>
            <w:sz w:val="28"/>
            <w:szCs w:val="28"/>
          </w:rPr>
          <w:t>Владимиро-Суздальская</w:t>
        </w:r>
      </w:hyperlink>
      <w:r w:rsidRPr="000F5DE5">
        <w:rPr>
          <w:rFonts w:ascii="Times New Roman" w:hAnsi="Times New Roman" w:cs="Times New Roman"/>
          <w:sz w:val="28"/>
          <w:szCs w:val="28"/>
        </w:rPr>
        <w:t> и отчасти </w:t>
      </w:r>
      <w:hyperlink r:id="rId14" w:history="1">
        <w:r w:rsidRPr="000F5DE5">
          <w:rPr>
            <w:rStyle w:val="a4"/>
            <w:rFonts w:ascii="Times New Roman" w:hAnsi="Times New Roman" w:cs="Times New Roman"/>
            <w:sz w:val="28"/>
            <w:szCs w:val="28"/>
          </w:rPr>
          <w:t>Киевская Русь</w:t>
        </w:r>
      </w:hyperlink>
      <w:r w:rsidRPr="000F5DE5">
        <w:rPr>
          <w:rFonts w:ascii="Times New Roman" w:hAnsi="Times New Roman" w:cs="Times New Roman"/>
          <w:sz w:val="28"/>
          <w:szCs w:val="28"/>
        </w:rPr>
        <w:t> были включены в Монгольскую империю, а после ее распада — в </w:t>
      </w:r>
      <w:hyperlink r:id="rId15" w:history="1">
        <w:r w:rsidRPr="000F5DE5">
          <w:rPr>
            <w:rStyle w:val="a4"/>
            <w:rFonts w:ascii="Times New Roman" w:hAnsi="Times New Roman" w:cs="Times New Roman"/>
            <w:sz w:val="28"/>
            <w:szCs w:val="28"/>
          </w:rPr>
          <w:t>Золотую Орду</w:t>
        </w:r>
      </w:hyperlink>
      <w:r w:rsidRPr="000F5DE5">
        <w:rPr>
          <w:rFonts w:ascii="Times New Roman" w:hAnsi="Times New Roman" w:cs="Times New Roman"/>
          <w:sz w:val="28"/>
          <w:szCs w:val="28"/>
        </w:rPr>
        <w:t>.</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 1256г. (через 16 лет после завоевания Руси) на ханский трон в Золотой Орде воссел первый мусульманин — хан Берке. Однако окончательно ислам восторжествовал в Орде в 1312 , когда хан Узбек обратил всех своих подданных в мусульманство. С этих пор между «православной Русью» и Ордой складывается определенный симбиоз. Русь, оставаясь вассалом Орды, сохраняет религиозную самостоятельность. Более того, многие знатные монголо-татары, не желавшие принять ислам, перебрались на Русь и стали основателями будущих родов русской знати. Так, в 1329 на службу к великому московскому князю </w:t>
      </w:r>
      <w:hyperlink r:id="rId16" w:history="1">
        <w:r w:rsidRPr="000F5DE5">
          <w:rPr>
            <w:rStyle w:val="a4"/>
            <w:rFonts w:ascii="Times New Roman" w:hAnsi="Times New Roman" w:cs="Times New Roman"/>
            <w:sz w:val="28"/>
            <w:szCs w:val="28"/>
          </w:rPr>
          <w:t>Ивану Калите</w:t>
        </w:r>
      </w:hyperlink>
      <w:r w:rsidRPr="000F5DE5">
        <w:rPr>
          <w:rFonts w:ascii="Times New Roman" w:hAnsi="Times New Roman" w:cs="Times New Roman"/>
          <w:sz w:val="28"/>
          <w:szCs w:val="28"/>
        </w:rPr>
        <w:t> прибыл мурза Чета, потомком которого через 200 лет был, по преданию, </w:t>
      </w:r>
      <w:hyperlink r:id="rId17" w:history="1">
        <w:r w:rsidRPr="000F5DE5">
          <w:rPr>
            <w:rStyle w:val="a4"/>
            <w:rFonts w:ascii="Times New Roman" w:hAnsi="Times New Roman" w:cs="Times New Roman"/>
            <w:sz w:val="28"/>
            <w:szCs w:val="28"/>
          </w:rPr>
          <w:t>Борис Годунов</w:t>
        </w:r>
      </w:hyperlink>
      <w:r w:rsidRPr="000F5DE5">
        <w:rPr>
          <w:rFonts w:ascii="Times New Roman" w:hAnsi="Times New Roman" w:cs="Times New Roman"/>
          <w:sz w:val="28"/>
          <w:szCs w:val="28"/>
        </w:rPr>
        <w:t>.</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 Москве мусульмане-татары постоянно поселились в начале XV в. Число их неизменно возрастало. Для них в Москве строились специальные слободы: на Сретенке, Мещанке, в Кукуй-городе, Марьиной роще. Главная татарская слобода находилась в Замоскворечье, где ныне вновь стала действовать историческая мечеть.</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В 1480г. Золотая Орда окончательно распалась. Однако Русь, обретя независимость, оставалась в окружении мусульманских государств. Соотношение сил начинает принципиально меняться с завоеванием в XVI веке </w:t>
      </w:r>
      <w:hyperlink r:id="rId18" w:history="1">
        <w:r w:rsidRPr="000F5DE5">
          <w:rPr>
            <w:rStyle w:val="a4"/>
            <w:rFonts w:ascii="Times New Roman" w:hAnsi="Times New Roman" w:cs="Times New Roman"/>
            <w:sz w:val="28"/>
            <w:szCs w:val="28"/>
          </w:rPr>
          <w:t>Казанского</w:t>
        </w:r>
      </w:hyperlink>
      <w:r w:rsidRPr="000F5DE5">
        <w:rPr>
          <w:rFonts w:ascii="Times New Roman" w:hAnsi="Times New Roman" w:cs="Times New Roman"/>
          <w:sz w:val="28"/>
          <w:szCs w:val="28"/>
        </w:rPr>
        <w:t>, </w:t>
      </w:r>
      <w:hyperlink r:id="rId19" w:history="1">
        <w:r w:rsidRPr="000F5DE5">
          <w:rPr>
            <w:rStyle w:val="a4"/>
            <w:rFonts w:ascii="Times New Roman" w:hAnsi="Times New Roman" w:cs="Times New Roman"/>
            <w:sz w:val="28"/>
            <w:szCs w:val="28"/>
          </w:rPr>
          <w:t>Астраханского</w:t>
        </w:r>
      </w:hyperlink>
      <w:r w:rsidRPr="000F5DE5">
        <w:rPr>
          <w:rFonts w:ascii="Times New Roman" w:hAnsi="Times New Roman" w:cs="Times New Roman"/>
          <w:sz w:val="28"/>
          <w:szCs w:val="28"/>
        </w:rPr>
        <w:t>, </w:t>
      </w:r>
      <w:hyperlink r:id="rId20" w:history="1">
        <w:r w:rsidRPr="000F5DE5">
          <w:rPr>
            <w:rStyle w:val="a4"/>
            <w:rFonts w:ascii="Times New Roman" w:hAnsi="Times New Roman" w:cs="Times New Roman"/>
            <w:sz w:val="28"/>
            <w:szCs w:val="28"/>
          </w:rPr>
          <w:t>Сибирского</w:t>
        </w:r>
      </w:hyperlink>
      <w:r w:rsidRPr="000F5DE5">
        <w:rPr>
          <w:rFonts w:ascii="Times New Roman" w:hAnsi="Times New Roman" w:cs="Times New Roman"/>
          <w:sz w:val="28"/>
          <w:szCs w:val="28"/>
        </w:rPr>
        <w:t> ханств. Начало христианизации татар вызвало отток значительной части мусульман из Поволжья в Приуралье, что привело к увеличению их числисленности и укреплению позиций ислама в крае. С той поры отношения Руси, впоследствии России, складываются в основном в военно-дипломатическом плане: </w:t>
      </w:r>
      <w:hyperlink r:id="rId21" w:history="1">
        <w:r w:rsidRPr="000F5DE5">
          <w:rPr>
            <w:rStyle w:val="a4"/>
            <w:rFonts w:ascii="Times New Roman" w:hAnsi="Times New Roman" w:cs="Times New Roman"/>
            <w:sz w:val="28"/>
            <w:szCs w:val="28"/>
          </w:rPr>
          <w:t>русско-турецкие</w:t>
        </w:r>
      </w:hyperlink>
      <w:r w:rsidRPr="000F5DE5">
        <w:rPr>
          <w:rFonts w:ascii="Times New Roman" w:hAnsi="Times New Roman" w:cs="Times New Roman"/>
          <w:sz w:val="28"/>
          <w:szCs w:val="28"/>
        </w:rPr>
        <w:t>, </w:t>
      </w:r>
      <w:hyperlink r:id="rId22" w:history="1">
        <w:r w:rsidRPr="000F5DE5">
          <w:rPr>
            <w:rStyle w:val="a4"/>
            <w:rFonts w:ascii="Times New Roman" w:hAnsi="Times New Roman" w:cs="Times New Roman"/>
            <w:sz w:val="28"/>
            <w:szCs w:val="28"/>
          </w:rPr>
          <w:t>русско-</w:t>
        </w:r>
        <w:r w:rsidRPr="000F5DE5">
          <w:rPr>
            <w:rStyle w:val="a4"/>
            <w:rFonts w:ascii="Times New Roman" w:hAnsi="Times New Roman" w:cs="Times New Roman"/>
            <w:sz w:val="28"/>
            <w:szCs w:val="28"/>
          </w:rPr>
          <w:lastRenderedPageBreak/>
          <w:t>иранские</w:t>
        </w:r>
      </w:hyperlink>
      <w:r w:rsidRPr="000F5DE5">
        <w:rPr>
          <w:rFonts w:ascii="Times New Roman" w:hAnsi="Times New Roman" w:cs="Times New Roman"/>
          <w:sz w:val="28"/>
          <w:szCs w:val="28"/>
        </w:rPr>
        <w:t>, </w:t>
      </w:r>
      <w:hyperlink r:id="rId23" w:history="1">
        <w:r w:rsidRPr="000F5DE5">
          <w:rPr>
            <w:rStyle w:val="a4"/>
            <w:rFonts w:ascii="Times New Roman" w:hAnsi="Times New Roman" w:cs="Times New Roman"/>
            <w:sz w:val="28"/>
            <w:szCs w:val="28"/>
          </w:rPr>
          <w:t>русско-кавказские</w:t>
        </w:r>
      </w:hyperlink>
      <w:r w:rsidRPr="000F5DE5">
        <w:rPr>
          <w:rFonts w:ascii="Times New Roman" w:hAnsi="Times New Roman" w:cs="Times New Roman"/>
          <w:sz w:val="28"/>
          <w:szCs w:val="28"/>
        </w:rPr>
        <w:t> войны — это вехи колонизаторского расширения России и вехи новых контактов с миром ислама. Вехи, которые поставили перед Россией трудную проблему соотнесения русской культуры с миром мусульманства.</w:t>
      </w:r>
    </w:p>
    <w:p w:rsidR="00BF4BFF" w:rsidRDefault="00BF4BFF" w:rsidP="00BF4BFF">
      <w:pPr>
        <w:spacing w:line="360" w:lineRule="auto"/>
      </w:pPr>
    </w:p>
    <w:p w:rsidR="00BF4BFF" w:rsidRPr="009F092F" w:rsidRDefault="00BF4BFF" w:rsidP="00BF4BFF">
      <w:pPr>
        <w:spacing w:line="360" w:lineRule="auto"/>
        <w:jc w:val="center"/>
        <w:rPr>
          <w:rFonts w:ascii="Times New Roman" w:hAnsi="Times New Roman" w:cs="Times New Roman"/>
          <w:b/>
          <w:sz w:val="24"/>
          <w:szCs w:val="24"/>
        </w:rPr>
      </w:pPr>
      <w:r w:rsidRPr="009F092F">
        <w:rPr>
          <w:rFonts w:ascii="Times New Roman" w:hAnsi="Times New Roman" w:cs="Times New Roman"/>
          <w:b/>
          <w:sz w:val="24"/>
          <w:szCs w:val="24"/>
        </w:rPr>
        <w:t>Учение буддизм</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bCs/>
          <w:color w:val="333333"/>
        </w:rPr>
        <w:t>Буддизм возник в «осевую эпоху» </w:t>
      </w:r>
      <w:r w:rsidRPr="009F092F">
        <w:rPr>
          <w:color w:val="333333"/>
        </w:rPr>
        <w:t>— как называл это время Карл Ясперс. Именно тогда сложился экзистенциальный «код понимания» единой общечеловеческой истории, появилась ее смысловая ось. Буддизм по-своему выразил чувство трагичности, заброшенности и одновременно удивления, положив начало совершенно новым духовным практикам.</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В это время в Индии происходил острый кризис древней ведийской религии. </w:t>
      </w:r>
      <w:r w:rsidRPr="009F092F">
        <w:rPr>
          <w:color w:val="333333"/>
        </w:rPr>
        <w:t>Появились новые неортодоксальные альтернативные учения: настика — в противоположность традиционным школам ведической философии астика. Эти учения создавали странствующие философы, аскеты, шраманы (монахи). Буддизм был одной из таких школ, а сам Будда Шакьямуни («просветленный из племени шакьев») — одним из множества странствующих проповедников.</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Буддизм сломал все шаблоны.</w:t>
      </w:r>
      <w:r w:rsidRPr="009F092F">
        <w:rPr>
          <w:color w:val="333333"/>
        </w:rPr>
        <w:t> Буддисты поставили этические заслуги человека выше происхождения, отвергнув варновую (кастовую) систему и авторитет брахманов (жрецов).</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color w:val="333333"/>
        </w:rPr>
        <w:t>🥇 </w:t>
      </w:r>
      <w:r w:rsidRPr="009F092F">
        <w:rPr>
          <w:bCs/>
          <w:color w:val="333333"/>
        </w:rPr>
        <w:t>Буддизм стал первой мировой религией, так как перестал ориентироваться на этническую и языковую принадлежность верующих</w:t>
      </w:r>
      <w:r w:rsidRPr="009F092F">
        <w:rPr>
          <w:color w:val="333333"/>
        </w:rPr>
        <w:t>. В течение первого же месяца существования буддизм увеличил число своих последователей с 6 до 1000 человек — невиданные по тем временам темпы!</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Тогда происходили интенсивные процессы укрепления государственной власти — буддизм сыграл в этом важную роль. </w:t>
      </w:r>
      <w:r w:rsidRPr="009F092F">
        <w:rPr>
          <w:color w:val="333333"/>
        </w:rPr>
        <w:t>Укрепление требовало повышения авторитета царей и воинов (касты кшатриев) в противовес брахманам. Поскольку буддизм являлся самым оппозиционным к брахманизму учением, он и был выбран для укрепления власти кшатриев. Многие индийские государства взяли его за основу своей идеологии, что очень способствовало распространению буддийских идей.</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Одним из покровителей буддизма стал царь Ашока </w:t>
      </w:r>
      <w:r w:rsidRPr="009F092F">
        <w:rPr>
          <w:color w:val="333333"/>
        </w:rPr>
        <w:t xml:space="preserve">— легендарный правитель империи Мауриев в 3-м веке до нашей эры. При нем буддизм проник далеко на запад и даже </w:t>
      </w:r>
      <w:r w:rsidRPr="009F092F">
        <w:rPr>
          <w:color w:val="333333"/>
        </w:rPr>
        <w:lastRenderedPageBreak/>
        <w:t>вступил в диалог с греческой культурой и философией эпохи Александра Македонского и его наследников.</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color w:val="333333"/>
        </w:rPr>
        <w:t>Корпус текстов, в которых излагалось учение Будды, был составлен в первые века нашей эры на среднеиндийском языке пали.</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bCs/>
          <w:color w:val="333333"/>
        </w:rPr>
        <w:t>«Три корзины». </w:t>
      </w:r>
      <w:r w:rsidRPr="009F092F">
        <w:rPr>
          <w:color w:val="333333"/>
        </w:rPr>
        <w:t>Свод буддийских священных текстов на пали называется Типитака — буквально «Три корзины», а на санскрите Трипитака. До этого долгое время учение передавалось устно, в соответствии с индийской традицией заучивания священных текстов наизусть.</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Первая письменная версия буддийского корпуса текстов. </w:t>
      </w:r>
      <w:r w:rsidRPr="009F092F">
        <w:rPr>
          <w:color w:val="333333"/>
        </w:rPr>
        <w:t>Трипитака была впервые записана на пальмовых листьях монахами тхеравады на Шри-Ланке около 80 года до нашей эры из-за угрозы утраты текстов.</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color w:val="333333"/>
        </w:rPr>
        <w:t xml:space="preserve">Собрание включает в себя три раздела </w:t>
      </w:r>
      <w:r w:rsidRPr="009F092F">
        <w:rPr>
          <w:rFonts w:ascii="Segoe UI Symbol" w:hAnsi="Segoe UI Symbol" w:cs="Segoe UI Symbol"/>
          <w:color w:val="333333"/>
        </w:rPr>
        <w:t>👇</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color w:val="333333"/>
        </w:rPr>
        <w:t>1️</w:t>
      </w:r>
      <w:r w:rsidRPr="009F092F">
        <w:rPr>
          <w:rFonts w:ascii="MS Mincho" w:eastAsia="MS Mincho" w:hAnsi="MS Mincho" w:cs="MS Mincho" w:hint="eastAsia"/>
          <w:color w:val="333333"/>
        </w:rPr>
        <w:t>⃣</w:t>
      </w:r>
      <w:r w:rsidRPr="009F092F">
        <w:rPr>
          <w:color w:val="333333"/>
        </w:rPr>
        <w:t> </w:t>
      </w:r>
      <w:r w:rsidRPr="009F092F">
        <w:rPr>
          <w:bCs/>
          <w:color w:val="333333"/>
        </w:rPr>
        <w:t>Винайя-питака — корзина дисциплинарных текстов,</w:t>
      </w:r>
      <w:r w:rsidRPr="009F092F">
        <w:rPr>
          <w:color w:val="333333"/>
        </w:rPr>
        <w:t> посвященных разъяснению правил поведения для монахов и монахинь и приема в буддийскую общину.</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color w:val="333333"/>
        </w:rPr>
        <w:t>2️</w:t>
      </w:r>
      <w:r w:rsidRPr="009F092F">
        <w:rPr>
          <w:rFonts w:ascii="MS Mincho" w:eastAsia="MS Mincho" w:hAnsi="MS Mincho" w:cs="MS Mincho" w:hint="eastAsia"/>
          <w:color w:val="333333"/>
        </w:rPr>
        <w:t>⃣</w:t>
      </w:r>
      <w:r w:rsidRPr="009F092F">
        <w:rPr>
          <w:color w:val="333333"/>
        </w:rPr>
        <w:t> </w:t>
      </w:r>
      <w:r w:rsidRPr="009F092F">
        <w:rPr>
          <w:bCs/>
          <w:color w:val="333333"/>
        </w:rPr>
        <w:t>Сутта-питака — корзина изречений,</w:t>
      </w:r>
      <w:r w:rsidRPr="009F092F">
        <w:rPr>
          <w:color w:val="333333"/>
        </w:rPr>
        <w:t> представляющая собой собрание поучений, приписываемых самому Будде.</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color w:val="333333"/>
        </w:rPr>
        <w:t>3️</w:t>
      </w:r>
      <w:r w:rsidRPr="009F092F">
        <w:rPr>
          <w:rFonts w:ascii="MS Mincho" w:eastAsia="MS Mincho" w:hAnsi="MS Mincho" w:cs="MS Mincho" w:hint="eastAsia"/>
          <w:color w:val="333333"/>
        </w:rPr>
        <w:t>⃣</w:t>
      </w:r>
      <w:r w:rsidRPr="009F092F">
        <w:rPr>
          <w:color w:val="333333"/>
        </w:rPr>
        <w:t> </w:t>
      </w:r>
      <w:r w:rsidRPr="009F092F">
        <w:rPr>
          <w:bCs/>
          <w:color w:val="333333"/>
        </w:rPr>
        <w:t>Абхидхамма-питака — корзина доктрин, то есть философских текстов.</w:t>
      </w:r>
      <w:r w:rsidRPr="009F092F">
        <w:rPr>
          <w:color w:val="333333"/>
        </w:rPr>
        <w:t> Это не изречения самого Будды, а труды его учеников и последователей. Здесь в нескольких книгах излагается классификация элементов абсолютной реальности (метафизика), устройство чувств и других познавательных способностей (эпистемология), основные типы личностей (психология) и другие философские темы.</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Расширенная версия Трипитаки.</w:t>
      </w:r>
      <w:r w:rsidRPr="009F092F">
        <w:rPr>
          <w:color w:val="333333"/>
        </w:rPr>
        <w:t> Приблизительно в 5–6-м веках появилась расширенная китайская версия Трипитаки. В ней были источники, которые частично отражали жизнь в индийском обществе и философские идеи более позднего времени.</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r w:rsidRPr="009F092F">
        <w:rPr>
          <w:rFonts w:ascii="Segoe UI Symbol" w:hAnsi="Segoe UI Symbol" w:cs="Segoe UI Symbol"/>
          <w:color w:val="333333"/>
        </w:rPr>
        <w:t>📜</w:t>
      </w:r>
      <w:r w:rsidRPr="009F092F">
        <w:rPr>
          <w:color w:val="333333"/>
        </w:rPr>
        <w:t> </w:t>
      </w:r>
      <w:r w:rsidRPr="009F092F">
        <w:rPr>
          <w:bCs/>
          <w:color w:val="333333"/>
        </w:rPr>
        <w:t>Насколько объемно священное писание буддистов?</w:t>
      </w:r>
      <w:r w:rsidRPr="009F092F">
        <w:rPr>
          <w:color w:val="333333"/>
        </w:rPr>
        <w:t> В 1982 году начали составлять «Китайскую большую Трипитаки» — запланировано 220 томов. Это более 4200 текстов, собранных из ранних изданий Трипитаки на тибетском, китайском, маньчжурском и монгольском языках. Для сравнения, в Библии примерно тысяча страниц, а Коран в пять раз короче Библии.</w:t>
      </w: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p>
    <w:p w:rsidR="00BF4BFF" w:rsidRPr="009F092F" w:rsidRDefault="00BF4BFF" w:rsidP="00BF4BFF">
      <w:pPr>
        <w:pStyle w:val="a3"/>
        <w:shd w:val="clear" w:color="auto" w:fill="FFFFFF"/>
        <w:spacing w:before="0" w:beforeAutospacing="0" w:after="0" w:afterAutospacing="0" w:line="360" w:lineRule="auto"/>
        <w:ind w:firstLine="709"/>
        <w:jc w:val="both"/>
        <w:rPr>
          <w:color w:val="333333"/>
        </w:rPr>
      </w:pPr>
    </w:p>
    <w:p w:rsidR="00BF4BFF" w:rsidRPr="009F092F" w:rsidRDefault="00BF4BFF" w:rsidP="00BF4BFF">
      <w:pPr>
        <w:pStyle w:val="a3"/>
        <w:shd w:val="clear" w:color="auto" w:fill="FFFFFF"/>
        <w:spacing w:before="0" w:beforeAutospacing="0" w:after="0" w:afterAutospacing="0" w:line="360" w:lineRule="auto"/>
        <w:ind w:firstLine="709"/>
        <w:jc w:val="center"/>
        <w:rPr>
          <w:b/>
          <w:color w:val="333333"/>
        </w:rPr>
      </w:pPr>
    </w:p>
    <w:p w:rsidR="00BF4BFF" w:rsidRPr="000F5DE5" w:rsidRDefault="00BF4BFF" w:rsidP="00BF4BFF">
      <w:pPr>
        <w:pStyle w:val="a3"/>
        <w:shd w:val="clear" w:color="auto" w:fill="FFFFFF"/>
        <w:spacing w:before="0" w:beforeAutospacing="0" w:after="0" w:afterAutospacing="0" w:line="360" w:lineRule="auto"/>
        <w:ind w:firstLine="709"/>
        <w:jc w:val="center"/>
        <w:rPr>
          <w:b/>
          <w:color w:val="333333"/>
          <w:sz w:val="28"/>
          <w:szCs w:val="28"/>
        </w:rPr>
      </w:pPr>
      <w:r w:rsidRPr="000F5DE5">
        <w:rPr>
          <w:b/>
          <w:color w:val="333333"/>
          <w:sz w:val="28"/>
          <w:szCs w:val="28"/>
        </w:rPr>
        <w:t>Уче</w:t>
      </w:r>
      <w:r>
        <w:rPr>
          <w:b/>
          <w:color w:val="333333"/>
          <w:sz w:val="28"/>
          <w:szCs w:val="28"/>
        </w:rPr>
        <w:t>ние иудаизм. Культура и религия</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lastRenderedPageBreak/>
        <w:t>Иудаизм — одна из монотеистических религий, число последователей которой в мире по разным оценкам от 10 до 15 млн. человек. В настоящее время большинство иудаистов проживают в государстве Израиль и в США. В России общины последователей иудаизма существуют с самых древних времён. Модуль «Основы иудейской культуры» ориентирован на семьи, сознающие свою связь с религиозной традицией и культурой иудаизма.</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Изучение модуля «Основы иудейской культуры» в рамках курса «Основы религиозных культур и светской этики» направлено на то, чтобы в доступной для учащегося начальной школы представить основы знаний об этой религиозной традиции в историческом, мировоззренческом, культурном аспектах.</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Школьники осваивают такие понятия как «монотеизм», «религия», «культура», «иудаизм», «священный текст», «Пятикнижие», понимаемые в контексте этой религиозной традиции. Особое внимание уделяется структуре и названиям священных книг, что существенно расширяет кругозор ребёнка. В первых разделах особо подчеркивается роль заповедей (мицвот), которые определяют морально-этическое содержание иудаизма, достаточно места уделено и учению Устной Торы, определившей своеобразие современного еврейского религиозного наследия. В ходе экскурса в историческое прошлое вводятся значимые для иудаизма понятия: «Завет», «пророчество», «Мессия», «праведность», «храмовая служба», милосердие и благотворительность.</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 xml:space="preserve">Большое значение уделяется обычаям, праздникам, памятным историческим датам, современной синагогальной службе и молитве, субботе (Шабат) и ритуалам этого дня, традициям повседневного соблюдения норм и заповедей, религиозным обычаям цикла жизни (семейные связи, совершеннолетие, свадьба и т.д.). Освоение нравственных категорий строится с опорой на жизненный опыт детей, используя цитаты из Торы и другой религиозной, а также исторической литературы. Особый урок посвящен понятиям о добре и зле в иудейской культуре. Большое место занимают темы семьи как нравственной ценности, духовного союза; семейной жизни; </w:t>
      </w:r>
      <w:r w:rsidRPr="000F5DE5">
        <w:rPr>
          <w:rFonts w:ascii="Times New Roman" w:hAnsi="Times New Roman" w:cs="Times New Roman"/>
          <w:sz w:val="28"/>
          <w:szCs w:val="28"/>
        </w:rPr>
        <w:lastRenderedPageBreak/>
        <w:t>гармонии человека в окружающем его мире. Рассматриваются вопросы о том, какие качества необходимы для создания прочной семьи, какие качества родители стараются передать своим детям, что говорится в Торе и еврейских источниках об отношении к старшим, о воспитании, о цели человеческой жизни.</w:t>
      </w:r>
    </w:p>
    <w:p w:rsidR="00BF4BFF" w:rsidRPr="000F5DE5" w:rsidRDefault="00BF4BFF" w:rsidP="00BF4BFF">
      <w:pPr>
        <w:spacing w:after="0" w:line="360" w:lineRule="auto"/>
        <w:ind w:firstLine="709"/>
        <w:jc w:val="both"/>
        <w:rPr>
          <w:rFonts w:ascii="Times New Roman" w:hAnsi="Times New Roman" w:cs="Times New Roman"/>
          <w:sz w:val="28"/>
          <w:szCs w:val="28"/>
        </w:rPr>
      </w:pPr>
      <w:r w:rsidRPr="000F5DE5">
        <w:rPr>
          <w:rFonts w:ascii="Times New Roman" w:hAnsi="Times New Roman" w:cs="Times New Roman"/>
          <w:sz w:val="28"/>
          <w:szCs w:val="28"/>
        </w:rPr>
        <w:t>Содержание модуля включает следующие основные темы: «Введение в иудейскую духовную традицию»,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BF4BFF" w:rsidRPr="000F5DE5" w:rsidRDefault="00BF4BFF" w:rsidP="00BF4BFF">
      <w:pPr>
        <w:pStyle w:val="a3"/>
        <w:shd w:val="clear" w:color="auto" w:fill="FFFFFF"/>
        <w:spacing w:before="0" w:beforeAutospacing="0" w:after="0" w:afterAutospacing="0" w:line="360" w:lineRule="auto"/>
        <w:jc w:val="both"/>
        <w:rPr>
          <w:color w:val="000000"/>
          <w:sz w:val="28"/>
          <w:szCs w:val="28"/>
        </w:rPr>
      </w:pPr>
      <w:r w:rsidRPr="000F5DE5">
        <w:rPr>
          <w:color w:val="000000"/>
          <w:sz w:val="28"/>
          <w:szCs w:val="28"/>
        </w:rPr>
        <w:t>Иудеи должны соблюдать определённые пищевые запреты. Самые крупные из них три. Во-первых, им нельзя употреблять в пищу мясо тех животных, которые в Торе названы нечистыми. Список нечистых животных на основе изучения Торы составляют раввины. В него, в частности, входят свиньи, зайцы, лошади, верблюды, крабы, омары, устрицы, креветки и др. Во-вторых, им запрещено употреблять в пищу кровь. Поэтому можно питаться только обескровленным мясом. Такое мясо называют `кашерным` (`кашер` с иврита переводится как `подходящий`, `правильный`). В-третьих, запрещено одновременно принимать мясную и молочную пищу (например, пельмени со сметаной). Если сначала иудеи ели молочную пищу, то перед приёмом мясной они должны или прополоскать рот, или съесть что-нибудь нейтральное (например, кусочек хлеба). Если сначала они ели мясную пищу, то перед приёмом молочной они должны выдержать перерыв не менее, чем в три часа. В Израиле в столовых есть два окна для раздачи пищи: отдельно для мясной и отдельно для молочной пищи.</w:t>
      </w:r>
    </w:p>
    <w:p w:rsidR="00BF4BFF" w:rsidRPr="000F5DE5" w:rsidRDefault="00BF4BFF" w:rsidP="00BF4BFF">
      <w:pPr>
        <w:pStyle w:val="a3"/>
        <w:shd w:val="clear" w:color="auto" w:fill="FFFFFF"/>
        <w:spacing w:before="0" w:beforeAutospacing="0" w:after="0" w:afterAutospacing="0" w:line="360" w:lineRule="auto"/>
        <w:jc w:val="both"/>
        <w:rPr>
          <w:color w:val="000000"/>
          <w:sz w:val="28"/>
          <w:szCs w:val="28"/>
        </w:rPr>
      </w:pPr>
      <w:r w:rsidRPr="000F5DE5">
        <w:rPr>
          <w:color w:val="000000"/>
          <w:sz w:val="28"/>
          <w:szCs w:val="28"/>
        </w:rPr>
        <w:lastRenderedPageBreak/>
        <w:t>Иудаизм - это религия небольшого, но талантливого народа, внесшего весомый вклад в исторический прогресс.</w:t>
      </w:r>
    </w:p>
    <w:p w:rsidR="00BF4BFF" w:rsidRPr="000F5DE5" w:rsidRDefault="00BF4BFF" w:rsidP="00BF4BFF">
      <w:pPr>
        <w:pStyle w:val="a3"/>
        <w:shd w:val="clear" w:color="auto" w:fill="FFFFFF"/>
        <w:spacing w:before="0" w:beforeAutospacing="0" w:after="0" w:afterAutospacing="0" w:line="360" w:lineRule="auto"/>
        <w:jc w:val="both"/>
        <w:rPr>
          <w:color w:val="000000"/>
          <w:sz w:val="28"/>
          <w:szCs w:val="28"/>
        </w:rPr>
      </w:pPr>
      <w:r w:rsidRPr="000F5DE5">
        <w:rPr>
          <w:color w:val="000000"/>
          <w:sz w:val="28"/>
          <w:szCs w:val="28"/>
        </w:rPr>
        <w:t>Иудаизм был важным идейным источником для двух самых больших религий мира - для христианства и ислама. Две главные священные книги иудаизма - Тора и Танах - стали священными также и для христиан. Многие идеи этих книг были повторены в священной книге мусульман - Коране. Тора и Танах дали толчок развитию мировой художественной культуры, поэтому культурный человек должен знать, что из себя представляет иудаизм.</w:t>
      </w:r>
    </w:p>
    <w:p w:rsidR="00BF4BFF" w:rsidRPr="00DE608D" w:rsidRDefault="00BF4BFF" w:rsidP="00BF4BFF">
      <w:pPr>
        <w:pStyle w:val="a3"/>
        <w:spacing w:line="360" w:lineRule="auto"/>
        <w:jc w:val="both"/>
        <w:rPr>
          <w:color w:val="000000"/>
        </w:rPr>
      </w:pPr>
      <w:r w:rsidRPr="00DE608D">
        <w:rPr>
          <w:i/>
          <w:iCs/>
          <w:color w:val="000000"/>
        </w:rPr>
        <w:t>Иудаизм</w:t>
      </w:r>
      <w:r w:rsidRPr="00DE608D">
        <w:rPr>
          <w:color w:val="000000"/>
        </w:rPr>
        <w:t> — это не просто религия еврейского народа, а свод законов, регламентирующий не только религиозную, этическую и идеологическую, но и практически все стороны жизни приверженцев этого учения.</w:t>
      </w:r>
    </w:p>
    <w:p w:rsidR="00BF4BFF" w:rsidRPr="00DE608D" w:rsidRDefault="00BF4BFF" w:rsidP="00BF4BFF">
      <w:pPr>
        <w:pStyle w:val="a3"/>
        <w:spacing w:line="360" w:lineRule="auto"/>
        <w:jc w:val="both"/>
        <w:rPr>
          <w:color w:val="000000"/>
        </w:rPr>
      </w:pPr>
      <w:r w:rsidRPr="00DE608D">
        <w:rPr>
          <w:color w:val="000000"/>
        </w:rPr>
        <w:t>Представления древних евреев о Едином Боге складывались в течение длительного исторического периода (ХIХ - II вв. до н. э.), получившего название библейского и включавшего в себя эпоху патриархов (праотцов) еврейского народа. Как повествует предание, самым первым иудеем был патриарх Авраам, который заключил с Богом священный союз – “завет”. Авраам дал обещание, что он и его потомки будут хранить верность Богу и в доказательство этому исполнять заповеди (мицвот). За это Бог обещал Аврааму оберегать и умножить его потомство, из которого произойдет целый народ. Этот народ получит от Бога во владение Израиль - землю, на которой он создаст собственное государство. Потомки Авраама образовали союз 12 колен (родоплеменных групп), связанных кровным родством, которые происходили от 12 сыновей Иакова (Израиля).</w:t>
      </w:r>
    </w:p>
    <w:p w:rsidR="00BF4BFF" w:rsidRPr="00DE608D" w:rsidRDefault="00BF4BFF" w:rsidP="00BF4BFF">
      <w:pPr>
        <w:pStyle w:val="a3"/>
        <w:spacing w:line="360" w:lineRule="auto"/>
        <w:jc w:val="both"/>
        <w:rPr>
          <w:color w:val="000000"/>
        </w:rPr>
      </w:pPr>
      <w:r w:rsidRPr="00DE608D">
        <w:rPr>
          <w:color w:val="000000"/>
        </w:rPr>
        <w:t>Но прежде, чем получить обещанную Богом землю ("землю обетованную"), потомки Авраама попали в Египет (около 1700 г. до н. э.), где 400 лет находились в рабстве. Из этого рабства их вывел пророк Моисей. Затем последовало 40-летнее странствие по пустыне, во время которого все бывшие рабы должны были умереть, чтобы только свободные люди вошли в землю Израиля. Во время этого странствия по пустыне происходит центральное событие иудаизма и всей его истории: Бог призывает Моисея на гору Синай и через него дает всему еврейскому народу: Десять Заповедей и Тору. Знаменуется начало существования евреев как единого народа, а иудаизма - религии, которую этот народ исповедует. Бог иудеев, названный именем Яхве ("Сущий", из бытия которого проистекает все), не имел ни изображений, ни храмов.</w:t>
      </w:r>
    </w:p>
    <w:p w:rsidR="00BF4BFF" w:rsidRPr="00DE608D" w:rsidRDefault="00BF4BFF" w:rsidP="00BF4BFF">
      <w:pPr>
        <w:pStyle w:val="a3"/>
        <w:spacing w:line="360" w:lineRule="auto"/>
        <w:jc w:val="both"/>
        <w:rPr>
          <w:color w:val="000000"/>
        </w:rPr>
      </w:pPr>
      <w:r w:rsidRPr="00DE608D">
        <w:rPr>
          <w:color w:val="000000"/>
        </w:rPr>
        <w:lastRenderedPageBreak/>
        <w:t>В XIII в. до н. э., когда израильские племена пришли в Палестину, их религия представляла собой множество примитивных культов, обычных для кочевников. Лишь постепенно возникла израильская религия — иудаизм, в том виде, в каком он представлен в Ветхом завете. В ранних культах обожествлялись деревья, источники, звезды, камни, животные.</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Иудейская историография связывает исход из Египта, где израильтяне были рабами у фараона, странствование по пустыне и превращение израильских племен в единую нацию с личностью законодателя и вождя Моисея.</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В качестве вождя и пророка Моисей предстает перед нами посланником Бога, явившегося ему в пламени тернового куста («неопалимой купины») в Синайской пустыне, где Моисей, после побега из Египта, пас стадо своего тестя. В текстах сказаний о Моисее Бог именуется уже не Богом предков или Богом Всемогущим, а новым именем — Яхве. Сорок лет водил Моисей свой народ по пустыне, ведя его в землю Обетованную, но самому ему так и не суждено было вступить в нее.</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Библия повествует, что после скитаний по пустыне израильтяне дошли до горы Синай, и там был заключен завет между Богом и народом. (Уже не богоизбранный Авраам, а целый богоизбранный народ). Кульминацией этого события была передача скрижалей с высеченными </w:t>
      </w:r>
      <w:r w:rsidRPr="00DE608D">
        <w:rPr>
          <w:rFonts w:ascii="Times New Roman" w:eastAsia="Times New Roman" w:hAnsi="Times New Roman" w:cs="Times New Roman"/>
          <w:i/>
          <w:iCs/>
          <w:color w:val="000000"/>
          <w:sz w:val="24"/>
          <w:szCs w:val="24"/>
          <w:lang w:eastAsia="ru-RU"/>
        </w:rPr>
        <w:t>10-ю заповедями</w:t>
      </w:r>
      <w:r w:rsidRPr="00DE608D">
        <w:rPr>
          <w:rFonts w:ascii="Times New Roman" w:eastAsia="Times New Roman" w:hAnsi="Times New Roman" w:cs="Times New Roman"/>
          <w:color w:val="000000"/>
          <w:sz w:val="24"/>
          <w:szCs w:val="24"/>
          <w:lang w:eastAsia="ru-RU"/>
        </w:rPr>
        <w:t> (декалогами):</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Существование Бога Яхве,</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Запрет на: других богов, изготовление и поклонение идолам,</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Не произноси имя Бога всуе,</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Соблюдай Субботу,</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Чти отца и мать,</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Не убивай,</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Не прелюбодействуй,</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Не кради</w:t>
      </w:r>
    </w:p>
    <w:p w:rsidR="00BF4BFF" w:rsidRPr="00DE608D" w:rsidRDefault="00BF4BFF" w:rsidP="00BF4BFF">
      <w:pPr>
        <w:numPr>
          <w:ilvl w:val="0"/>
          <w:numId w:val="1"/>
        </w:num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Не лжесвидетельствуй</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10) Не завидуй ближнему своему.</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У самаритян первая заповедь не считается за таковую, а десятой заповедью они считают имеющееся в их Пятикнижии предписание обнародовать Десять Заповедей на священной для них горе Гризим.</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lastRenderedPageBreak/>
        <w:t>Сущность завета выражается в словах: «А вы будете у меня царством священников и народом святым». Согласно завету израильтяне принимают на себя обязанность соблюдать законы, переданные им Моисеем от имени Бога.</w:t>
      </w:r>
    </w:p>
    <w:p w:rsidR="00BF4BFF" w:rsidRPr="00DE608D" w:rsidRDefault="00BF4BFF" w:rsidP="00BF4BFF">
      <w:pPr>
        <w:spacing w:after="0" w:line="360" w:lineRule="auto"/>
        <w:jc w:val="both"/>
        <w:outlineLvl w:val="1"/>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3.Этапы развития религии.</w:t>
      </w:r>
    </w:p>
    <w:p w:rsidR="00BF4BFF" w:rsidRPr="00DE608D" w:rsidRDefault="00BF4BFF" w:rsidP="00BF4BFF">
      <w:pPr>
        <w:spacing w:after="0" w:line="360" w:lineRule="auto"/>
        <w:jc w:val="both"/>
        <w:outlineLvl w:val="1"/>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3.1.ЭпохаПервого храма.</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В ХI в. до н. э. евреи создают государство Израиль, столицей которого становится город Иерусалим. В 958 г. до н. э. царь Соломон возводит в Иерусалиме на горе Сион Храм в честь Единого Бога. В истории иудаизма начался новый, </w:t>
      </w:r>
      <w:r w:rsidRPr="00DE608D">
        <w:rPr>
          <w:rFonts w:ascii="Times New Roman" w:eastAsia="Times New Roman" w:hAnsi="Times New Roman" w:cs="Times New Roman"/>
          <w:color w:val="000000"/>
          <w:sz w:val="24"/>
          <w:szCs w:val="24"/>
          <w:u w:val="single"/>
          <w:lang w:eastAsia="ru-RU"/>
        </w:rPr>
        <w:t>храмовый период</w:t>
      </w:r>
      <w:r w:rsidRPr="00DE608D">
        <w:rPr>
          <w:rFonts w:ascii="Times New Roman" w:eastAsia="Times New Roman" w:hAnsi="Times New Roman" w:cs="Times New Roman"/>
          <w:color w:val="000000"/>
          <w:sz w:val="24"/>
          <w:szCs w:val="24"/>
          <w:lang w:eastAsia="ru-RU"/>
        </w:rPr>
        <w:t>, который длился около 1500 лет. В этот период Иерусалимский Храм становится главным духовным центром иудаизма. Служители Иерусалимского храма составляли особую категорию иудейского общества. Их потомки и до сих пор выполняют особые обрядовые функции и соблюдают дополнительные запреты: жениться на вдове или разведённой и т.д.</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В этот же период завершается написание Танаха - Священного Писания иудаизма (христианская традиция полностью включила Танах в раздел Библии, называемый Ветхий Завет). Царь не только контролировал функционирование Храма, но и принимал решения по вопросам чисто культового характера. Возможность вмешательства в сферу богослужения коренилась в идее богоизбранности царя, что превращало его в священную персону. Возвышение Иерусалимского храма и превращение его в официальное святилище подорвало престиж местных святилищ и способствовало централизации религиозной власти.</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В 587 г. до н. э. Израиль захватил вавилонский царь Навуходоносор II, который разрушил Иерусалимский храм, а большинство иудеев, насильственно переселил в Вавилонию. Духовным лидером и наставником переселенцев становится пророк Иезекииль. Он развил идею о возрождении Израиля, но уже как теократического государства, центром которого будет новый Иерусалимский Храм.</w:t>
      </w:r>
    </w:p>
    <w:p w:rsidR="00BF4BFF" w:rsidRPr="00DE608D" w:rsidRDefault="00BF4BFF" w:rsidP="00BF4BFF">
      <w:pPr>
        <w:spacing w:before="100" w:beforeAutospacing="1" w:after="100" w:afterAutospacing="1" w:line="360" w:lineRule="auto"/>
        <w:jc w:val="both"/>
        <w:rPr>
          <w:rFonts w:ascii="Times New Roman" w:eastAsia="Times New Roman" w:hAnsi="Times New Roman" w:cs="Times New Roman"/>
          <w:color w:val="000000"/>
          <w:sz w:val="24"/>
          <w:szCs w:val="24"/>
          <w:lang w:eastAsia="ru-RU"/>
        </w:rPr>
      </w:pPr>
      <w:r w:rsidRPr="00DE608D">
        <w:rPr>
          <w:rFonts w:ascii="Times New Roman" w:eastAsia="Times New Roman" w:hAnsi="Times New Roman" w:cs="Times New Roman"/>
          <w:color w:val="000000"/>
          <w:sz w:val="24"/>
          <w:szCs w:val="24"/>
          <w:lang w:eastAsia="ru-RU"/>
        </w:rPr>
        <w:t>Новым в религиозной истории, характерным для иудаизма, отличительным его моментом является понимание отношения между богом и его “избранным народом” Израиля как отношения “союза”. </w:t>
      </w:r>
      <w:r w:rsidRPr="00DE608D">
        <w:rPr>
          <w:rFonts w:ascii="Times New Roman" w:eastAsia="Times New Roman" w:hAnsi="Times New Roman" w:cs="Times New Roman"/>
          <w:i/>
          <w:iCs/>
          <w:color w:val="000000"/>
          <w:sz w:val="24"/>
          <w:szCs w:val="24"/>
          <w:lang w:eastAsia="ru-RU"/>
        </w:rPr>
        <w:t>Союз</w:t>
      </w:r>
      <w:r w:rsidRPr="00DE608D">
        <w:rPr>
          <w:rFonts w:ascii="Times New Roman" w:eastAsia="Times New Roman" w:hAnsi="Times New Roman" w:cs="Times New Roman"/>
          <w:color w:val="000000"/>
          <w:sz w:val="24"/>
          <w:szCs w:val="24"/>
          <w:lang w:eastAsia="ru-RU"/>
        </w:rPr>
        <w:t xml:space="preserve"> — это своего рода договор: народ Израиля пользуется особым покровительством всемогущего бога, он — “народ избранный” при условии, что останется верным, что будет следовать заповедям бога и, главное, не отступит от единобожия. Особенность иудаизма в том, что бог действует в истории своего народа. Своего рода </w:t>
      </w:r>
      <w:r w:rsidRPr="00DE608D">
        <w:rPr>
          <w:rFonts w:ascii="Times New Roman" w:eastAsia="Times New Roman" w:hAnsi="Times New Roman" w:cs="Times New Roman"/>
          <w:color w:val="000000"/>
          <w:sz w:val="24"/>
          <w:szCs w:val="24"/>
          <w:lang w:eastAsia="ru-RU"/>
        </w:rPr>
        <w:lastRenderedPageBreak/>
        <w:t>конституцией этого союзнического отношения между Израилем и его богом является Закон, в котором Яхве выразил свою волю. Наряду с откровением бога в природе и истории стоит превыше всего Закон, в котором ясно и четко сформулирована в виде “заповедей” воля Господня. </w:t>
      </w:r>
      <w:r w:rsidRPr="00DE608D">
        <w:rPr>
          <w:rFonts w:ascii="Times New Roman" w:eastAsia="Times New Roman" w:hAnsi="Times New Roman" w:cs="Times New Roman"/>
          <w:i/>
          <w:iCs/>
          <w:color w:val="000000"/>
          <w:sz w:val="24"/>
          <w:szCs w:val="24"/>
          <w:lang w:eastAsia="ru-RU"/>
        </w:rPr>
        <w:t>Вера в мессию в предсказаниях пророков становится основой иудаизма</w:t>
      </w:r>
      <w:r w:rsidRPr="00DE608D">
        <w:rPr>
          <w:rFonts w:ascii="Times New Roman" w:eastAsia="Times New Roman" w:hAnsi="Times New Roman" w:cs="Times New Roman"/>
          <w:color w:val="000000"/>
          <w:sz w:val="24"/>
          <w:szCs w:val="24"/>
          <w:lang w:eastAsia="ru-RU"/>
        </w:rPr>
        <w:t>: мессия установит царство, где не будет вражды и страданий, где верные богу обретут мир и счастье, а грехи будут наказаны, свершится страшный суд. Иудаизм как “религия закона” столкнулся с тенденцией, проявлявшейся в том, что Закон превращался в нечто самодовлеющее, так что даже Яхве отступал в тень. Закон как бы становился обособленным от человека, превращался в нечто обладающее собственной логикой развития, так что его требования превращались в запутанный свод противоречивых предписаний; служение богу становилось равнозначным выполнению буквы Закона, не одухотворенному участием “сердца”. Религия сводилась тем самым в Израиле к чисто внешнему богослужению, в основе которого лежала уверенность в получении “справедливого” вознаграждения от бога за выполнение обрядов и следование предписанным нормам поведения.</w:t>
      </w:r>
    </w:p>
    <w:p w:rsidR="00BF4BFF" w:rsidRPr="00DE608D" w:rsidRDefault="00BF4BFF" w:rsidP="00BF4BFF">
      <w:pPr>
        <w:spacing w:line="360" w:lineRule="auto"/>
        <w:jc w:val="both"/>
        <w:rPr>
          <w:rFonts w:ascii="Times New Roman" w:hAnsi="Times New Roman" w:cs="Times New Roman"/>
          <w:sz w:val="24"/>
          <w:szCs w:val="24"/>
        </w:rPr>
      </w:pPr>
    </w:p>
    <w:p w:rsidR="00BF4BFF" w:rsidRPr="000F5DE5" w:rsidRDefault="00BF4BFF" w:rsidP="00BF4BFF">
      <w:pPr>
        <w:pStyle w:val="a3"/>
        <w:shd w:val="clear" w:color="auto" w:fill="FFFFFF"/>
        <w:spacing w:before="0" w:beforeAutospacing="0" w:after="0" w:afterAutospacing="0" w:line="360" w:lineRule="auto"/>
        <w:ind w:firstLine="709"/>
        <w:jc w:val="both"/>
        <w:rPr>
          <w:rFonts w:ascii="IBM Plex Sans" w:hAnsi="IBM Plex Sans"/>
          <w:color w:val="333333"/>
        </w:rPr>
      </w:pPr>
    </w:p>
    <w:p w:rsidR="003E2450" w:rsidRDefault="003E2450" w:rsidP="00BF4BFF">
      <w:pPr>
        <w:spacing w:line="360" w:lineRule="auto"/>
      </w:pPr>
    </w:p>
    <w:sectPr w:rsidR="003E2450" w:rsidSect="00FF3524">
      <w:footerReference w:type="default" r:id="rId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BM Plex San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706602"/>
      <w:docPartObj>
        <w:docPartGallery w:val="Page Numbers (Bottom of Page)"/>
        <w:docPartUnique/>
      </w:docPartObj>
    </w:sdtPr>
    <w:sdtEndPr/>
    <w:sdtContent>
      <w:p w:rsidR="009C0FCC" w:rsidRDefault="00BF4BFF">
        <w:pPr>
          <w:pStyle w:val="a5"/>
          <w:jc w:val="center"/>
        </w:pPr>
        <w:r>
          <w:fldChar w:fldCharType="begin"/>
        </w:r>
        <w:r>
          <w:instrText>PAGE   \* MERGEFORMAT</w:instrText>
        </w:r>
        <w:r>
          <w:fldChar w:fldCharType="separate"/>
        </w:r>
        <w:r>
          <w:rPr>
            <w:noProof/>
          </w:rPr>
          <w:t>12</w:t>
        </w:r>
        <w:r>
          <w:fldChar w:fldCharType="end"/>
        </w:r>
      </w:p>
    </w:sdtContent>
  </w:sdt>
  <w:p w:rsidR="009C0FCC" w:rsidRDefault="00BF4BFF">
    <w:pPr>
      <w:pStyle w:val="a5"/>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72D88"/>
    <w:multiLevelType w:val="multilevel"/>
    <w:tmpl w:val="D9C05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BFF"/>
    <w:rsid w:val="003E2450"/>
    <w:rsid w:val="00BF4BF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F08B1"/>
  <w15:chartTrackingRefBased/>
  <w15:docId w15:val="{FC75F8DF-F895-41D7-89DE-CAFDED177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BFF"/>
    <w:pPr>
      <w:spacing w:after="200" w:line="240" w:lineRule="atLeas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B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F4BFF"/>
  </w:style>
  <w:style w:type="character" w:styleId="a4">
    <w:name w:val="Hyperlink"/>
    <w:basedOn w:val="a0"/>
    <w:uiPriority w:val="99"/>
    <w:unhideWhenUsed/>
    <w:rsid w:val="00BF4BFF"/>
    <w:rPr>
      <w:color w:val="0000FF"/>
      <w:u w:val="single"/>
    </w:rPr>
  </w:style>
  <w:style w:type="paragraph" w:styleId="a5">
    <w:name w:val="footer"/>
    <w:basedOn w:val="a"/>
    <w:link w:val="a6"/>
    <w:uiPriority w:val="99"/>
    <w:unhideWhenUsed/>
    <w:rsid w:val="00BF4B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www.spsl.nsc.ru/history/descr/main_s.htm" TargetMode="External"/><Relationship Id="rId18" Type="http://schemas.openxmlformats.org/officeDocument/2006/relationships/hyperlink" Target="http://www.spsl.nsc.ru/history/descr/kazan.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psl.nsc.ru/history/descr/turk_w.htm" TargetMode="External"/><Relationship Id="rId7" Type="http://schemas.openxmlformats.org/officeDocument/2006/relationships/image" Target="media/image3.jpeg"/><Relationship Id="rId12" Type="http://schemas.openxmlformats.org/officeDocument/2006/relationships/hyperlink" Target="http://www.spsl.nsc.ru/history/descr/bulgar.htm" TargetMode="External"/><Relationship Id="rId17" Type="http://schemas.openxmlformats.org/officeDocument/2006/relationships/hyperlink" Target="http://www.spsl.nsc.ru/history/descr/spis64.ht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psl.nsc.ru/history/descr/spis50.htm" TargetMode="External"/><Relationship Id="rId20" Type="http://schemas.openxmlformats.org/officeDocument/2006/relationships/hyperlink" Target="http://www.spsl.nsc.ru/history/descr/sibir.ht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spsl.nsc.ru/history/descr/step03.htm" TargetMode="External"/><Relationship Id="rId24"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www.spsl.nsc.ru/history/descr/orda.htm" TargetMode="External"/><Relationship Id="rId23" Type="http://schemas.openxmlformats.org/officeDocument/2006/relationships/hyperlink" Target="http://www.spsl.nsc.ru/history/descr/kawk_w.htm" TargetMode="External"/><Relationship Id="rId10" Type="http://schemas.openxmlformats.org/officeDocument/2006/relationships/hyperlink" Target="http://www.spsl.nsc.ru/history/descr/step01.htm" TargetMode="External"/><Relationship Id="rId19" Type="http://schemas.openxmlformats.org/officeDocument/2006/relationships/hyperlink" Target="http://www.spsl.nsc.ru/history/descr/astrah.ht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spsl.nsc.ru/history/descr/main_k.htm" TargetMode="External"/><Relationship Id="rId22" Type="http://schemas.openxmlformats.org/officeDocument/2006/relationships/hyperlink" Target="http://www.spsl.nsc.ru/history/descr/pers_w.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37</Pages>
  <Words>9164</Words>
  <Characters>52238</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2025-09-26T19:55:00Z</dcterms:created>
  <dcterms:modified xsi:type="dcterms:W3CDTF">2025-09-26T20:03:00Z</dcterms:modified>
</cp:coreProperties>
</file>