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A3" w:rsidRDefault="004B5A7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ЧАСТНОЕ ОБРАЗОВАТЕЛЬНОЕ УЧРЕЖДЕНИЕ</w:t>
      </w:r>
    </w:p>
    <w:p w:rsidR="007648A3" w:rsidRDefault="004B5A7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ПРОФЕССИОНАЛЬНОГО ОБРАЗОВАНИЯ</w:t>
      </w:r>
    </w:p>
    <w:p w:rsidR="007648A3" w:rsidRDefault="004B5A7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«Ставропольский многопрофильный колледж»</w:t>
      </w:r>
    </w:p>
    <w:p w:rsidR="007648A3" w:rsidRDefault="007648A3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648A3">
        <w:tc>
          <w:tcPr>
            <w:tcW w:w="4785" w:type="dxa"/>
            <w:shd w:val="clear" w:color="auto" w:fill="auto"/>
          </w:tcPr>
          <w:p w:rsidR="007648A3" w:rsidRDefault="007648A3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4B5A71" w:rsidRPr="004B5A71" w:rsidRDefault="004B5A71" w:rsidP="004B5A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A71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4B5A71" w:rsidRPr="004B5A71" w:rsidRDefault="004B5A71" w:rsidP="004B5A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A71">
              <w:rPr>
                <w:rFonts w:ascii="Times New Roman" w:hAnsi="Times New Roman"/>
                <w:sz w:val="28"/>
                <w:szCs w:val="28"/>
              </w:rPr>
              <w:t>на заседании кафедры «Экономики и туризма»</w:t>
            </w:r>
          </w:p>
          <w:p w:rsidR="004B5A71" w:rsidRPr="004B5A71" w:rsidRDefault="004B5A71" w:rsidP="004B5A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A71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3A3EFF">
              <w:rPr>
                <w:rFonts w:ascii="Times New Roman" w:hAnsi="Times New Roman"/>
                <w:sz w:val="28"/>
                <w:szCs w:val="28"/>
              </w:rPr>
              <w:t>8 от «20</w:t>
            </w:r>
            <w:r w:rsidRPr="004B5A7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3A3EFF">
              <w:rPr>
                <w:rFonts w:ascii="Times New Roman" w:hAnsi="Times New Roman"/>
                <w:sz w:val="28"/>
                <w:szCs w:val="28"/>
              </w:rPr>
              <w:t>мая</w:t>
            </w:r>
            <w:r w:rsidRPr="004B5A71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3A3EFF">
              <w:rPr>
                <w:rFonts w:ascii="Times New Roman" w:hAnsi="Times New Roman"/>
                <w:sz w:val="28"/>
                <w:szCs w:val="28"/>
              </w:rPr>
              <w:t>5</w:t>
            </w:r>
            <w:r w:rsidRPr="004B5A7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7648A3" w:rsidRDefault="007648A3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7648A3" w:rsidRDefault="007648A3">
            <w:pPr>
              <w:keepNext/>
              <w:keepLines/>
              <w:spacing w:after="0"/>
              <w:rPr>
                <w:rFonts w:ascii="Times New Roman" w:hAnsi="Times New Roman"/>
                <w:sz w:val="28"/>
              </w:rPr>
            </w:pPr>
          </w:p>
          <w:p w:rsidR="007648A3" w:rsidRDefault="004B5A71" w:rsidP="004B5A71">
            <w:pPr>
              <w:keepNext/>
              <w:keepLines/>
              <w:spacing w:after="0"/>
              <w:ind w:left="60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 Директор __________</w:t>
            </w:r>
            <w:proofErr w:type="spellStart"/>
            <w:r>
              <w:rPr>
                <w:rFonts w:ascii="Times New Roman" w:hAnsi="Times New Roman"/>
                <w:sz w:val="28"/>
              </w:rPr>
              <w:t>Н.В.Кандаурова</w:t>
            </w:r>
            <w:proofErr w:type="spellEnd"/>
          </w:p>
        </w:tc>
      </w:tr>
    </w:tbl>
    <w:p w:rsidR="007648A3" w:rsidRDefault="007648A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4B5A71" w:rsidRDefault="004B5A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4B5A71" w:rsidRDefault="004B5A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4B5A71" w:rsidRDefault="004B5A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4B5A71" w:rsidRDefault="004B5A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7648A3" w:rsidRDefault="004B5A7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КОНТРОЛЬНО-ИЗМЕРИТЕЛЬНЫЕ МАТЕРИАЛЫ К ПРОМЕЖУТОЧНОЙ АТТЕСТАЦИИ </w:t>
      </w: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7648A3" w:rsidRDefault="004B5A7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ПРОВЕДЕНИЯ – ДИФФЕРЕНЦИРОВАННЫЙ ЗАЧЕТ</w:t>
      </w:r>
    </w:p>
    <w:p w:rsidR="007648A3" w:rsidRDefault="007648A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7648A3" w:rsidRDefault="004B5A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Дисциплина: Основы финансовой грамотности </w:t>
      </w:r>
    </w:p>
    <w:p w:rsidR="007648A3" w:rsidRDefault="004B5A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:rsidR="007648A3" w:rsidRDefault="004B5A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Курс: 2</w:t>
      </w:r>
    </w:p>
    <w:p w:rsidR="007648A3" w:rsidRDefault="004B5A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Специальности: </w:t>
      </w:r>
      <w:r w:rsidR="00937602">
        <w:rPr>
          <w:rFonts w:ascii="Times New Roman" w:hAnsi="Times New Roman"/>
          <w:sz w:val="28"/>
        </w:rPr>
        <w:t>40</w:t>
      </w:r>
      <w:r>
        <w:rPr>
          <w:rFonts w:ascii="Times New Roman" w:hAnsi="Times New Roman"/>
          <w:sz w:val="28"/>
        </w:rPr>
        <w:t>.02.0</w:t>
      </w:r>
      <w:r w:rsidR="00937602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="00937602">
        <w:rPr>
          <w:rFonts w:ascii="Times New Roman" w:hAnsi="Times New Roman"/>
          <w:sz w:val="28"/>
        </w:rPr>
        <w:t>Правоохранительная деятельность</w:t>
      </w:r>
      <w:r>
        <w:rPr>
          <w:rFonts w:ascii="Times New Roman" w:hAnsi="Times New Roman"/>
          <w:sz w:val="28"/>
        </w:rPr>
        <w:t>»</w:t>
      </w:r>
    </w:p>
    <w:p w:rsidR="007648A3" w:rsidRDefault="004B5A71">
      <w:pPr>
        <w:spacing w:line="36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Разработчики: </w:t>
      </w:r>
      <w:r>
        <w:rPr>
          <w:rFonts w:ascii="Times New Roman" w:hAnsi="Times New Roman"/>
          <w:b/>
          <w:sz w:val="28"/>
        </w:rPr>
        <w:tab/>
      </w:r>
    </w:p>
    <w:p w:rsidR="007648A3" w:rsidRDefault="004B5A71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Преподаватель___________ </w:t>
      </w:r>
      <w:proofErr w:type="spellStart"/>
      <w:r>
        <w:rPr>
          <w:rFonts w:ascii="Times New Roman" w:hAnsi="Times New Roman"/>
          <w:sz w:val="28"/>
        </w:rPr>
        <w:t>Феронова</w:t>
      </w:r>
      <w:proofErr w:type="spellEnd"/>
      <w:r>
        <w:rPr>
          <w:rFonts w:ascii="Times New Roman" w:hAnsi="Times New Roman"/>
          <w:sz w:val="28"/>
        </w:rPr>
        <w:t xml:space="preserve"> А.В.</w:t>
      </w:r>
    </w:p>
    <w:p w:rsidR="007648A3" w:rsidRDefault="007648A3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4B5A7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Ставрополь, 202</w:t>
      </w:r>
      <w:r w:rsidR="003A3EFF">
        <w:rPr>
          <w:rFonts w:ascii="Times New Roman" w:hAnsi="Times New Roman"/>
          <w:sz w:val="28"/>
        </w:rPr>
        <w:t>5</w:t>
      </w: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4B5A7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1. Общие положения</w:t>
      </w:r>
    </w:p>
    <w:p w:rsidR="007648A3" w:rsidRDefault="004B5A71">
      <w:pPr>
        <w:keepNext/>
        <w:keepLines/>
        <w:spacing w:after="0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Контрольно-измерительные материалы предназначены для контроля и оценки образовательных и профессиональных достижений обучающихся, освоивших программу учебной дисциплины «Основы финансовой грамотности»</w:t>
      </w:r>
    </w:p>
    <w:p w:rsidR="007648A3" w:rsidRDefault="004B5A71">
      <w:pPr>
        <w:keepNext/>
        <w:keepLines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КИМ включают контрольные материалы для проведения промежуточной аттестации в форме зачета.</w:t>
      </w:r>
    </w:p>
    <w:p w:rsidR="007648A3" w:rsidRDefault="004B5A71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Результаты освоения дисциплины, подлежащие проверке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3129"/>
        <w:gridCol w:w="4379"/>
      </w:tblGrid>
      <w:tr w:rsidR="007648A3"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A3" w:rsidRDefault="004B5A71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Код ОК, ПК, ЛР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A3" w:rsidRDefault="004B5A7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Освоенные умения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A3" w:rsidRDefault="004B5A7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Усвоенные знания</w:t>
            </w:r>
          </w:p>
        </w:tc>
      </w:tr>
      <w:tr w:rsidR="007648A3">
        <w:trPr>
          <w:trHeight w:val="2258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A3" w:rsidRDefault="004B5A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11,</w:t>
            </w:r>
          </w:p>
          <w:p w:rsidR="007648A3" w:rsidRDefault="007648A3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организовывать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собст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-венную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деятельность, вы-</w:t>
            </w:r>
            <w:proofErr w:type="spellStart"/>
            <w:r>
              <w:rPr>
                <w:rFonts w:ascii="Times New Roman" w:hAnsi="Times New Roman"/>
                <w:sz w:val="24"/>
              </w:rPr>
              <w:t>бирать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типовые методы и способы выполнения про-</w:t>
            </w:r>
            <w:proofErr w:type="spellStart"/>
            <w:r>
              <w:rPr>
                <w:rFonts w:ascii="Times New Roman" w:hAnsi="Times New Roman"/>
                <w:sz w:val="24"/>
              </w:rPr>
              <w:t>фессиональных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задач, </w:t>
            </w:r>
            <w:proofErr w:type="spellStart"/>
            <w:r>
              <w:rPr>
                <w:rFonts w:ascii="Times New Roman" w:hAnsi="Times New Roman"/>
                <w:sz w:val="24"/>
              </w:rPr>
              <w:t>оце-нивать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их эффективность и качество;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принимать решения в стандартных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нестандар-тных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ситуациях и нести за них ответственность;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осуществлять поиск и использование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информа-ции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, необходимой для эффективного выполнения профессиональных задач, профессионального и личностного развития;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-коммуникационные технологии в </w:t>
            </w:r>
            <w:proofErr w:type="spellStart"/>
            <w:r>
              <w:rPr>
                <w:rFonts w:ascii="Times New Roman" w:hAnsi="Times New Roman"/>
                <w:sz w:val="24"/>
              </w:rPr>
              <w:t>профессио-нальной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деятельности;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работать в коллективе и команде, эффективно </w:t>
            </w:r>
            <w:proofErr w:type="gramStart"/>
            <w:r>
              <w:rPr>
                <w:rFonts w:ascii="Times New Roman" w:hAnsi="Times New Roman"/>
                <w:sz w:val="24"/>
              </w:rPr>
              <w:t>об-</w:t>
            </w:r>
            <w:proofErr w:type="spellStart"/>
            <w:r>
              <w:rPr>
                <w:rFonts w:ascii="Times New Roman" w:hAnsi="Times New Roman"/>
                <w:sz w:val="24"/>
              </w:rPr>
              <w:t>щаться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 коллегами, </w:t>
            </w:r>
            <w:proofErr w:type="spellStart"/>
            <w:r>
              <w:rPr>
                <w:rFonts w:ascii="Times New Roman" w:hAnsi="Times New Roman"/>
                <w:sz w:val="24"/>
              </w:rPr>
              <w:t>руко-водством</w:t>
            </w:r>
            <w:proofErr w:type="spellEnd"/>
            <w:r>
              <w:rPr>
                <w:rFonts w:ascii="Times New Roman" w:hAnsi="Times New Roman"/>
                <w:sz w:val="24"/>
              </w:rPr>
              <w:t>, потребителями;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брать на себя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ответст-венность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за работу членов команды (подчинённых), результат выполнения заданий;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самостоятельно </w:t>
            </w:r>
            <w:proofErr w:type="spellStart"/>
            <w:r>
              <w:rPr>
                <w:rFonts w:ascii="Times New Roman" w:hAnsi="Times New Roman"/>
                <w:sz w:val="24"/>
              </w:rPr>
              <w:t>опреде-лять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задачи </w:t>
            </w:r>
            <w:proofErr w:type="spellStart"/>
            <w:r>
              <w:rPr>
                <w:rFonts w:ascii="Times New Roman" w:hAnsi="Times New Roman"/>
                <w:sz w:val="24"/>
              </w:rPr>
              <w:t>профессиона-льного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личностного развития, заниматься </w:t>
            </w:r>
            <w:proofErr w:type="spellStart"/>
            <w:r>
              <w:rPr>
                <w:rFonts w:ascii="Times New Roman" w:hAnsi="Times New Roman"/>
                <w:sz w:val="24"/>
              </w:rPr>
              <w:t>са-мообразованием</w:t>
            </w:r>
            <w:proofErr w:type="spellEnd"/>
            <w:r>
              <w:rPr>
                <w:rFonts w:ascii="Times New Roman" w:hAnsi="Times New Roman"/>
                <w:sz w:val="24"/>
              </w:rPr>
              <w:t>, осознанно планировать повышение квалификации.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системы знаний о финансовой сфере в жизни общества как пространстве, в котором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осуществ-ляется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экономическая деятельность индивидов, семей, отдельных пред-приятий и государства;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понимание сущности финансовых институтов, их роли в социально-эко-</w:t>
            </w:r>
            <w:proofErr w:type="spellStart"/>
            <w:r>
              <w:rPr>
                <w:rFonts w:ascii="Times New Roman" w:hAnsi="Times New Roman"/>
                <w:sz w:val="24"/>
              </w:rPr>
              <w:t>номическом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развитии общества; </w:t>
            </w:r>
            <w:proofErr w:type="gramStart"/>
            <w:r>
              <w:rPr>
                <w:rFonts w:ascii="Times New Roman" w:hAnsi="Times New Roman"/>
                <w:sz w:val="24"/>
              </w:rPr>
              <w:t>пони-мание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значения этических норм и нрав-</w:t>
            </w:r>
            <w:proofErr w:type="spellStart"/>
            <w:r>
              <w:rPr>
                <w:rFonts w:ascii="Times New Roman" w:hAnsi="Times New Roman"/>
                <w:sz w:val="24"/>
              </w:rPr>
              <w:t>ственных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ценностей в экономической и финансовой деятельности людей;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экономического </w:t>
            </w:r>
            <w:proofErr w:type="gramStart"/>
            <w:r>
              <w:rPr>
                <w:rFonts w:ascii="Times New Roman" w:hAnsi="Times New Roman"/>
                <w:sz w:val="24"/>
              </w:rPr>
              <w:t>мы-</w:t>
            </w:r>
            <w:proofErr w:type="spellStart"/>
            <w:r>
              <w:rPr>
                <w:rFonts w:ascii="Times New Roman" w:hAnsi="Times New Roman"/>
                <w:sz w:val="24"/>
              </w:rPr>
              <w:t>шления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: умение принимать </w:t>
            </w:r>
            <w:proofErr w:type="spellStart"/>
            <w:r>
              <w:rPr>
                <w:rFonts w:ascii="Times New Roman" w:hAnsi="Times New Roman"/>
                <w:sz w:val="24"/>
              </w:rPr>
              <w:t>рациональ-ные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решения в условиях ограничен-</w:t>
            </w:r>
            <w:proofErr w:type="spellStart"/>
            <w:r>
              <w:rPr>
                <w:rFonts w:ascii="Times New Roman" w:hAnsi="Times New Roman"/>
                <w:sz w:val="24"/>
              </w:rPr>
              <w:t>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денежных средств, оценивать и принимать ответственность за их возможные последствия для себя, своей семьи и общества в целом;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выработка умения находить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оце-нивать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финансовую информацию из различных источников, включая </w:t>
            </w:r>
            <w:proofErr w:type="spellStart"/>
            <w:r>
              <w:rPr>
                <w:rFonts w:ascii="Times New Roman" w:hAnsi="Times New Roman"/>
                <w:sz w:val="24"/>
              </w:rPr>
              <w:t>Интер</w:t>
            </w:r>
            <w:proofErr w:type="spellEnd"/>
            <w:r>
              <w:rPr>
                <w:rFonts w:ascii="Times New Roman" w:hAnsi="Times New Roman"/>
                <w:sz w:val="24"/>
              </w:rPr>
              <w:t>-нет, а также умения анализировать, преобразовывать и использовать полу-</w:t>
            </w:r>
            <w:proofErr w:type="spellStart"/>
            <w:r>
              <w:rPr>
                <w:rFonts w:ascii="Times New Roman" w:hAnsi="Times New Roman"/>
                <w:sz w:val="24"/>
              </w:rPr>
              <w:t>ченную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информацию для решения практических финансовых задач в реальной жизни;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навыков проектной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деяте-льности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: умение разрабатывать и </w:t>
            </w:r>
            <w:proofErr w:type="spellStart"/>
            <w:r>
              <w:rPr>
                <w:rFonts w:ascii="Times New Roman" w:hAnsi="Times New Roman"/>
                <w:sz w:val="24"/>
              </w:rPr>
              <w:t>реали-зовывать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проекты финансовой </w:t>
            </w:r>
            <w:proofErr w:type="spellStart"/>
            <w:r>
              <w:rPr>
                <w:rFonts w:ascii="Times New Roman" w:hAnsi="Times New Roman"/>
                <w:sz w:val="24"/>
              </w:rPr>
              <w:t>направ-ленности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основе базовых знаний о сфере финансов и ценностных ориентиров;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использование полученных знаний для эффективного исполнения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социаль</w:t>
            </w:r>
            <w:proofErr w:type="spellEnd"/>
            <w:r>
              <w:rPr>
                <w:rFonts w:ascii="Times New Roman" w:hAnsi="Times New Roman"/>
                <w:sz w:val="24"/>
              </w:rPr>
              <w:t>-но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-экономических ролей </w:t>
            </w:r>
            <w:proofErr w:type="spellStart"/>
            <w:r>
              <w:rPr>
                <w:rFonts w:ascii="Times New Roman" w:hAnsi="Times New Roman"/>
                <w:sz w:val="24"/>
              </w:rPr>
              <w:t>налогоплате-льщика</w:t>
            </w:r>
            <w:proofErr w:type="spellEnd"/>
            <w:r>
              <w:rPr>
                <w:rFonts w:ascii="Times New Roman" w:hAnsi="Times New Roman"/>
                <w:sz w:val="24"/>
              </w:rPr>
              <w:t>, инвестора, заёмщика, наёмного работника, работодателя;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способности 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лич-ностному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самоопределению и </w:t>
            </w:r>
            <w:proofErr w:type="spellStart"/>
            <w:r>
              <w:rPr>
                <w:rFonts w:ascii="Times New Roman" w:hAnsi="Times New Roman"/>
                <w:sz w:val="24"/>
              </w:rPr>
              <w:t>самореа-лизации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экономической деятельности,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 том числе в области </w:t>
            </w:r>
            <w:proofErr w:type="spellStart"/>
            <w:r>
              <w:rPr>
                <w:rFonts w:ascii="Times New Roman" w:hAnsi="Times New Roman"/>
                <w:sz w:val="24"/>
              </w:rPr>
              <w:t>предпринима-тельства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знание особенностей </w:t>
            </w:r>
            <w:proofErr w:type="spellStart"/>
            <w:r>
              <w:rPr>
                <w:rFonts w:ascii="Times New Roman" w:hAnsi="Times New Roman"/>
                <w:sz w:val="24"/>
              </w:rPr>
              <w:t>совре-менного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рынка труда, владение этикой трудовых отношений;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навыков использования различных способов сбережения и </w:t>
            </w:r>
            <w:proofErr w:type="spellStart"/>
            <w:r>
              <w:rPr>
                <w:rFonts w:ascii="Times New Roman" w:hAnsi="Times New Roman"/>
                <w:sz w:val="24"/>
              </w:rPr>
              <w:t>нако-пления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понимание последствий, </w:t>
            </w:r>
            <w:proofErr w:type="spellStart"/>
            <w:r>
              <w:rPr>
                <w:rFonts w:ascii="Times New Roman" w:hAnsi="Times New Roman"/>
                <w:sz w:val="24"/>
              </w:rPr>
              <w:t>огра-ничений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рисков, существующих для каждого способа.</w:t>
            </w:r>
          </w:p>
        </w:tc>
      </w:tr>
    </w:tbl>
    <w:p w:rsidR="007648A3" w:rsidRDefault="007648A3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7648A3" w:rsidRDefault="004B5A71">
      <w:pPr>
        <w:pStyle w:val="1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Измерительные материалы для оценивания результатов освоения учебной дисциплины </w:t>
      </w:r>
    </w:p>
    <w:p w:rsidR="007648A3" w:rsidRDefault="004B5A71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зачета</w:t>
      </w:r>
    </w:p>
    <w:p w:rsidR="007648A3" w:rsidRDefault="004B5A71">
      <w:pPr>
        <w:spacing w:line="280" w:lineRule="atLeast"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/>
          <w:sz w:val="28"/>
        </w:rPr>
        <w:t>Форма зачета –</w:t>
      </w:r>
      <w:r>
        <w:rPr>
          <w:rFonts w:ascii="Times New Roman" w:hAnsi="Times New Roman"/>
          <w:sz w:val="28"/>
        </w:rPr>
        <w:t>устная по вопросам</w:t>
      </w:r>
    </w:p>
    <w:p w:rsidR="007648A3" w:rsidRDefault="004B5A7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выполнения задания</w:t>
      </w:r>
    </w:p>
    <w:p w:rsidR="007648A3" w:rsidRDefault="004B5A71">
      <w:pPr>
        <w:spacing w:after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1. Место (время) выполнения задания: 310. Кабинет статистики; финансов, денежного обращения и кредита; финансов, налогов и налогообложения; анализа финансово-хозяйственной деятельности; бухгалтерского учета; бухгалтерского учета, налогообложения и аудита; теории бухгалтерского учета; экономической теории. Лаборатория: учебная бухгалтерия.</w:t>
      </w:r>
    </w:p>
    <w:p w:rsidR="007648A3" w:rsidRDefault="004B5A7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Максимальное время выполнения задания: 15 мин</w:t>
      </w:r>
    </w:p>
    <w:p w:rsidR="007648A3" w:rsidRDefault="004B5A7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Источники информации, разрешенные к использованию на зачете, </w:t>
      </w:r>
      <w:proofErr w:type="spellStart"/>
      <w:proofErr w:type="gramStart"/>
      <w:r>
        <w:rPr>
          <w:rFonts w:ascii="Times New Roman" w:hAnsi="Times New Roman"/>
          <w:sz w:val="28"/>
        </w:rPr>
        <w:t>оборудование:канцелярские</w:t>
      </w:r>
      <w:proofErr w:type="spellEnd"/>
      <w:proofErr w:type="gramEnd"/>
      <w:r>
        <w:rPr>
          <w:rFonts w:ascii="Times New Roman" w:hAnsi="Times New Roman"/>
          <w:sz w:val="28"/>
        </w:rPr>
        <w:t xml:space="preserve"> принадлежности (</w:t>
      </w:r>
      <w:proofErr w:type="spellStart"/>
      <w:r>
        <w:rPr>
          <w:rFonts w:ascii="Times New Roman" w:hAnsi="Times New Roman"/>
          <w:sz w:val="28"/>
        </w:rPr>
        <w:t>ручка,карандаши</w:t>
      </w:r>
      <w:proofErr w:type="spellEnd"/>
      <w:r>
        <w:rPr>
          <w:rFonts w:ascii="Times New Roman" w:hAnsi="Times New Roman"/>
          <w:sz w:val="28"/>
        </w:rPr>
        <w:t>).</w:t>
      </w:r>
    </w:p>
    <w:p w:rsidR="007648A3" w:rsidRDefault="004B5A7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Разрешенных </w:t>
      </w:r>
      <w:proofErr w:type="spellStart"/>
      <w:r>
        <w:rPr>
          <w:rFonts w:ascii="Times New Roman" w:hAnsi="Times New Roman"/>
          <w:sz w:val="28"/>
        </w:rPr>
        <w:t>источниковинформации</w:t>
      </w:r>
      <w:proofErr w:type="spellEnd"/>
      <w:r>
        <w:rPr>
          <w:rFonts w:ascii="Times New Roman" w:hAnsi="Times New Roman"/>
          <w:sz w:val="28"/>
        </w:rPr>
        <w:t xml:space="preserve"> по данной дисциплине не предусмотрено.</w:t>
      </w:r>
    </w:p>
    <w:p w:rsidR="007648A3" w:rsidRDefault="004B5A71">
      <w:pPr>
        <w:keepNext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теоретических вопросов </w:t>
      </w:r>
    </w:p>
    <w:p w:rsidR="007648A3" w:rsidRDefault="004B5A71">
      <w:pPr>
        <w:keepNext/>
        <w:tabs>
          <w:tab w:val="left" w:pos="30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ВОПРОСЫ К ДИФФЕРЕНЦИРОВАННОМУ ЗАЧЁТУ 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Предмет, цели, задачи основ финансовой грамотности.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деньги и как они возникли.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Роль денег в экономике страны.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личный/семейный бюджет и почему его надо планировать.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Трудовая деятельность - основной источник доходов.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Пенсионное обеспечение.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Доходы от активов.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Движение денежных потоков.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Банки. Банковский депозит.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Капитализация.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Инвестирование. Выбор стратегии.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надежности инвестиций.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Фондовый рынок. Особенности работы фондового рынка.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Бизнес и предпринимательство.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Личный финансовый план.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Мое первое знакомство с деньгами. Первый заработок.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научиться грамотному обращению с деньгами.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Для чего и как меняют одни валюты на другие.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Можно ли научиться управлять деньгами.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шаги в построении личного/семейного бюджета.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Личные и реальные налоги. Оптимизация налогового бремени.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к построению личного финансового плана.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финансовой защиты.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Коллективное инвестирование.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Хедж-фонды и общие фонды банковского управления.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Способы увеличения пенсии.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Страхование.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Альтернативные виды инвестиций.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рисками и план финансовой защиты.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собственного дела.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Итоговый проект личного финансового плана.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Наиболее распространенные виды мошенничества и иных незаконных действий в отношении финансов населения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Финансовые пирамиды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Телефонные мошенничества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«Письма счастья» как вид мошенничества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Сущность фондовой биржи. Биржевой индекс.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ценных бумаг.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Паевые инвестиционные фонды.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Индивидуальные инвестиционные счета.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Сущность страхования. 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рисков.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Характеристика личного страхования.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Медицинское страхование населения.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Страхование автогражданской ответственности.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Платежные карты и их виды. 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Электронные средства платежа.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 и виды банковских вкладов.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Процентные ставки по вкладам, факторы, влияющие на их изменение.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Характеристика и назначение кредитов для населения.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условия кредитования населения.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Современные банковские продукты и услуги</w:t>
      </w:r>
    </w:p>
    <w:p w:rsidR="007648A3" w:rsidRDefault="007648A3">
      <w:pPr>
        <w:pStyle w:val="a3"/>
        <w:tabs>
          <w:tab w:val="left" w:pos="567"/>
          <w:tab w:val="left" w:pos="993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7648A3" w:rsidRDefault="004B5A7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оценивания заданий</w:t>
      </w:r>
    </w:p>
    <w:p w:rsidR="007648A3" w:rsidRDefault="004B5A71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оценка «отлично»</w:t>
      </w:r>
      <w:r>
        <w:rPr>
          <w:rFonts w:ascii="Times New Roman" w:hAnsi="Times New Roman"/>
          <w:sz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</w:t>
      </w:r>
      <w:r>
        <w:rPr>
          <w:rFonts w:ascii="Times New Roman" w:hAnsi="Times New Roman"/>
          <w:sz w:val="28"/>
        </w:rPr>
        <w:lastRenderedPageBreak/>
        <w:t>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7648A3" w:rsidRDefault="004B5A71">
      <w:pPr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оценка «хорошо»</w:t>
      </w:r>
      <w:r>
        <w:rPr>
          <w:rFonts w:ascii="Times New Roman" w:hAnsi="Times New Roman"/>
          <w:sz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:rsidR="007648A3" w:rsidRDefault="004B5A71">
      <w:pPr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оценка «удовлетворительно»</w:t>
      </w:r>
      <w:r>
        <w:rPr>
          <w:rFonts w:ascii="Times New Roman" w:hAnsi="Times New Roman"/>
          <w:sz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7648A3" w:rsidRDefault="004B5A71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оценка «неудовлетворительно»</w:t>
      </w:r>
      <w:r>
        <w:rPr>
          <w:rFonts w:ascii="Times New Roman" w:hAnsi="Times New Roman"/>
          <w:sz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sectPr w:rsidR="007648A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303A6"/>
    <w:multiLevelType w:val="multilevel"/>
    <w:tmpl w:val="6A2C949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DA72C1A"/>
    <w:multiLevelType w:val="multilevel"/>
    <w:tmpl w:val="23E8C96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7530043E"/>
    <w:multiLevelType w:val="multilevel"/>
    <w:tmpl w:val="00365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48A3"/>
    <w:rsid w:val="003A3EFF"/>
    <w:rsid w:val="004B5A71"/>
    <w:rsid w:val="007648A3"/>
    <w:rsid w:val="0093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F2D6"/>
  <w15:docId w15:val="{49D69F77-0A1E-4547-8C2A-A80DC876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a6">
    <w:name w:val="Обычный (веб) Знак"/>
    <w:basedOn w:val="1"/>
    <w:link w:val="a5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Body Text"/>
    <w:basedOn w:val="a"/>
    <w:link w:val="a8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4"/>
    </w:rPr>
  </w:style>
  <w:style w:type="paragraph" w:customStyle="1" w:styleId="Link">
    <w:name w:val="Link"/>
    <w:link w:val="Link0"/>
    <w:rPr>
      <w:color w:val="0000FF"/>
      <w:u w:val="single"/>
    </w:rPr>
  </w:style>
  <w:style w:type="character" w:customStyle="1" w:styleId="Link0">
    <w:name w:val="Link"/>
    <w:link w:val="Link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Знак сноски1"/>
    <w:link w:val="a9"/>
    <w:rPr>
      <w:vertAlign w:val="superscript"/>
    </w:rPr>
  </w:style>
  <w:style w:type="character" w:styleId="a9">
    <w:name w:val="footnote reference"/>
    <w:link w:val="13"/>
    <w:rPr>
      <w:vertAlign w:val="superscript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Заголовок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1226</Words>
  <Characters>6991</Characters>
  <Application>Microsoft Office Word</Application>
  <DocSecurity>0</DocSecurity>
  <Lines>58</Lines>
  <Paragraphs>16</Paragraphs>
  <ScaleCrop>false</ScaleCrop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2024-07-04T19:31:00Z</dcterms:created>
  <dcterms:modified xsi:type="dcterms:W3CDTF">2025-09-30T10:02:00Z</dcterms:modified>
</cp:coreProperties>
</file>