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ЧАСТНОЕ ОБРАЗОВАТЕЛЬНОЕ УЧРЕЖДЕНИЕ</w:t>
      </w:r>
    </w:p>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ПРОФЕССИОНАЛЬНОГО ОБРАЗОВАНИЯ</w:t>
      </w:r>
    </w:p>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«СТАВРОПОЛЬСКИЙ МНОГОПРОФИЛЬНЫЙ КОЛЛЕДЖ»</w:t>
      </w: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7E4557" w:rsidRPr="0017455C" w:rsidRDefault="0017455C" w:rsidP="0017455C">
      <w:pPr>
        <w:spacing w:after="0" w:line="276" w:lineRule="auto"/>
        <w:jc w:val="center"/>
        <w:rPr>
          <w:rFonts w:ascii="Times New Roman" w:hAnsi="Times New Roman"/>
          <w:b/>
          <w:sz w:val="28"/>
          <w:szCs w:val="28"/>
          <w:lang w:eastAsia="en-US"/>
        </w:rPr>
      </w:pPr>
      <w:r w:rsidRPr="0017455C">
        <w:rPr>
          <w:rFonts w:ascii="Times New Roman" w:hAnsi="Times New Roman"/>
          <w:b/>
          <w:sz w:val="28"/>
          <w:szCs w:val="28"/>
          <w:lang w:eastAsia="en-US"/>
        </w:rPr>
        <w:t>МЕТОДИЧЕСКИЕ УКАЗАНИЯ</w:t>
      </w:r>
    </w:p>
    <w:p w:rsidR="007E4557" w:rsidRPr="0017455C" w:rsidRDefault="0017455C" w:rsidP="0017455C">
      <w:pPr>
        <w:spacing w:after="0" w:line="276" w:lineRule="auto"/>
        <w:jc w:val="center"/>
        <w:rPr>
          <w:rFonts w:ascii="Times New Roman" w:hAnsi="Times New Roman"/>
          <w:b/>
          <w:sz w:val="28"/>
          <w:szCs w:val="28"/>
          <w:lang w:eastAsia="en-US"/>
        </w:rPr>
      </w:pPr>
      <w:r w:rsidRPr="0017455C">
        <w:rPr>
          <w:rFonts w:ascii="Times New Roman" w:hAnsi="Times New Roman"/>
          <w:b/>
          <w:sz w:val="28"/>
          <w:szCs w:val="28"/>
          <w:lang w:eastAsia="en-US"/>
        </w:rPr>
        <w:t>К ПРАКТИЧЕСКИМ ЗАНЯТИЯМ И ПРАКТИЧЕСКОЙ ПОДГОТОВКЕ</w:t>
      </w:r>
    </w:p>
    <w:p w:rsidR="0017455C" w:rsidRDefault="0017455C" w:rsidP="007E4557">
      <w:pPr>
        <w:spacing w:after="0" w:line="360" w:lineRule="auto"/>
        <w:jc w:val="center"/>
        <w:rPr>
          <w:rFonts w:ascii="Times New Roman" w:hAnsi="Times New Roman"/>
          <w:b/>
          <w:sz w:val="28"/>
          <w:szCs w:val="28"/>
          <w:lang w:eastAsia="en-US"/>
        </w:rPr>
      </w:pPr>
    </w:p>
    <w:p w:rsidR="007E4557" w:rsidRPr="005F14E2" w:rsidRDefault="0017455C" w:rsidP="007E4557">
      <w:pPr>
        <w:spacing w:after="0" w:line="360" w:lineRule="auto"/>
        <w:jc w:val="center"/>
        <w:rPr>
          <w:rFonts w:ascii="Times New Roman" w:hAnsi="Times New Roman"/>
          <w:b/>
          <w:sz w:val="28"/>
          <w:szCs w:val="28"/>
          <w:lang w:eastAsia="en-US"/>
        </w:rPr>
      </w:pPr>
      <w:r w:rsidRPr="0017455C">
        <w:rPr>
          <w:rFonts w:ascii="Times New Roman" w:hAnsi="Times New Roman"/>
          <w:sz w:val="28"/>
          <w:szCs w:val="28"/>
          <w:lang w:eastAsia="en-US"/>
        </w:rPr>
        <w:t>по дисциплине</w:t>
      </w:r>
      <w:r>
        <w:rPr>
          <w:rFonts w:ascii="Times New Roman" w:hAnsi="Times New Roman"/>
          <w:b/>
          <w:sz w:val="28"/>
          <w:szCs w:val="28"/>
          <w:lang w:eastAsia="en-US"/>
        </w:rPr>
        <w:t xml:space="preserve"> </w:t>
      </w:r>
      <w:r w:rsidR="007E4557" w:rsidRPr="0017455C">
        <w:rPr>
          <w:rFonts w:ascii="Times New Roman" w:hAnsi="Times New Roman"/>
          <w:sz w:val="28"/>
          <w:szCs w:val="28"/>
          <w:lang w:eastAsia="en-US"/>
        </w:rPr>
        <w:t>«Предпринимательское право»</w:t>
      </w:r>
    </w:p>
    <w:p w:rsidR="005F14E2" w:rsidRDefault="0017455C" w:rsidP="007E4557">
      <w:pPr>
        <w:spacing w:after="0" w:line="360" w:lineRule="auto"/>
        <w:jc w:val="center"/>
        <w:rPr>
          <w:rFonts w:ascii="Times New Roman" w:hAnsi="Times New Roman"/>
          <w:sz w:val="28"/>
          <w:szCs w:val="28"/>
          <w:lang w:eastAsia="en-US"/>
        </w:rPr>
      </w:pPr>
      <w:r>
        <w:rPr>
          <w:rFonts w:ascii="Times New Roman" w:hAnsi="Times New Roman"/>
          <w:sz w:val="28"/>
          <w:szCs w:val="28"/>
          <w:lang w:eastAsia="en-US"/>
        </w:rPr>
        <w:t xml:space="preserve">для </w:t>
      </w:r>
      <w:proofErr w:type="gramStart"/>
      <w:r>
        <w:rPr>
          <w:rFonts w:ascii="Times New Roman" w:hAnsi="Times New Roman"/>
          <w:sz w:val="28"/>
          <w:szCs w:val="28"/>
          <w:lang w:eastAsia="en-US"/>
        </w:rPr>
        <w:t>обучающихся</w:t>
      </w:r>
      <w:proofErr w:type="gramEnd"/>
      <w:r>
        <w:rPr>
          <w:rFonts w:ascii="Times New Roman" w:hAnsi="Times New Roman"/>
          <w:sz w:val="28"/>
          <w:szCs w:val="28"/>
          <w:lang w:eastAsia="en-US"/>
        </w:rPr>
        <w:t xml:space="preserve"> </w:t>
      </w:r>
      <w:r w:rsidR="007E4557" w:rsidRPr="007E4557">
        <w:rPr>
          <w:rFonts w:ascii="Times New Roman" w:hAnsi="Times New Roman"/>
          <w:sz w:val="28"/>
          <w:szCs w:val="28"/>
          <w:lang w:eastAsia="en-US"/>
        </w:rPr>
        <w:t xml:space="preserve">по специальности </w:t>
      </w:r>
    </w:p>
    <w:p w:rsidR="00417284" w:rsidRPr="008A667C" w:rsidRDefault="00417284" w:rsidP="00417284">
      <w:pPr>
        <w:spacing w:after="0" w:line="360" w:lineRule="auto"/>
        <w:jc w:val="center"/>
        <w:rPr>
          <w:rFonts w:ascii="Times New Roman" w:hAnsi="Times New Roman"/>
          <w:sz w:val="28"/>
          <w:szCs w:val="28"/>
          <w:lang w:eastAsia="en-US"/>
        </w:rPr>
      </w:pPr>
      <w:r w:rsidRPr="004F5817">
        <w:rPr>
          <w:rFonts w:ascii="Times New Roman" w:hAnsi="Times New Roman"/>
          <w:sz w:val="28"/>
          <w:szCs w:val="28"/>
          <w:lang w:eastAsia="en-US"/>
        </w:rPr>
        <w:t>40.02.04 Юриспруденция</w:t>
      </w: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Default="00564957" w:rsidP="00564957">
      <w:pPr>
        <w:spacing w:after="0" w:line="360" w:lineRule="auto"/>
        <w:jc w:val="center"/>
        <w:rPr>
          <w:rFonts w:ascii="Times New Roman" w:hAnsi="Times New Roman"/>
          <w:sz w:val="28"/>
          <w:szCs w:val="28"/>
          <w:lang w:eastAsia="en-US"/>
        </w:rPr>
      </w:pPr>
    </w:p>
    <w:p w:rsidR="005F14E2" w:rsidRDefault="005F14E2" w:rsidP="00564957">
      <w:pPr>
        <w:spacing w:after="0" w:line="360" w:lineRule="auto"/>
        <w:jc w:val="center"/>
        <w:rPr>
          <w:rFonts w:ascii="Times New Roman" w:hAnsi="Times New Roman"/>
          <w:sz w:val="28"/>
          <w:szCs w:val="28"/>
          <w:lang w:eastAsia="en-US"/>
        </w:rPr>
      </w:pPr>
    </w:p>
    <w:p w:rsidR="005F14E2" w:rsidRPr="008A667C" w:rsidRDefault="005F14E2" w:rsidP="00564957">
      <w:pPr>
        <w:spacing w:after="0" w:line="360" w:lineRule="auto"/>
        <w:jc w:val="center"/>
        <w:rPr>
          <w:rFonts w:ascii="Times New Roman" w:hAnsi="Times New Roman"/>
          <w:sz w:val="28"/>
          <w:szCs w:val="28"/>
          <w:lang w:eastAsia="en-US"/>
        </w:rPr>
      </w:pPr>
    </w:p>
    <w:p w:rsidR="0017455C" w:rsidRPr="003D16A0" w:rsidRDefault="00A92FF5" w:rsidP="003D16A0">
      <w:pPr>
        <w:spacing w:after="0" w:line="360" w:lineRule="auto"/>
        <w:jc w:val="center"/>
        <w:rPr>
          <w:rFonts w:ascii="Times New Roman" w:hAnsi="Times New Roman"/>
          <w:sz w:val="24"/>
          <w:szCs w:val="24"/>
          <w:lang w:eastAsia="en-US"/>
        </w:rPr>
      </w:pPr>
      <w:r>
        <w:rPr>
          <w:rFonts w:ascii="Times New Roman" w:hAnsi="Times New Roman"/>
          <w:sz w:val="24"/>
          <w:szCs w:val="24"/>
          <w:lang w:eastAsia="en-US"/>
        </w:rPr>
        <w:t>Ставрополь, 202</w:t>
      </w:r>
      <w:r w:rsidR="00417284">
        <w:rPr>
          <w:rFonts w:ascii="Times New Roman" w:hAnsi="Times New Roman"/>
          <w:sz w:val="24"/>
          <w:szCs w:val="24"/>
          <w:lang w:eastAsia="en-US"/>
        </w:rPr>
        <w:t>5</w:t>
      </w:r>
      <w:r w:rsidR="00564957" w:rsidRPr="005F14E2">
        <w:rPr>
          <w:rFonts w:ascii="Times New Roman" w:hAnsi="Times New Roman"/>
          <w:sz w:val="24"/>
          <w:szCs w:val="24"/>
          <w:lang w:eastAsia="en-US"/>
        </w:rPr>
        <w:t xml:space="preserve"> г.</w:t>
      </w:r>
    </w:p>
    <w:p w:rsidR="00064905" w:rsidRPr="00064905" w:rsidRDefault="00417284" w:rsidP="00064905">
      <w:pPr>
        <w:spacing w:after="0" w:line="360" w:lineRule="auto"/>
        <w:jc w:val="both"/>
        <w:rPr>
          <w:rFonts w:ascii="Times New Roman" w:hAnsi="Times New Roman"/>
          <w:color w:val="000000"/>
          <w:sz w:val="28"/>
          <w:szCs w:val="28"/>
        </w:rPr>
      </w:pPr>
      <w:r w:rsidRPr="00064905">
        <w:rPr>
          <w:rFonts w:ascii="Times New Roman" w:hAnsi="Times New Roman"/>
          <w:color w:val="000000"/>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Pr="004F5817">
        <w:rPr>
          <w:rFonts w:ascii="Times New Roman" w:hAnsi="Times New Roman"/>
          <w:color w:val="000000"/>
          <w:sz w:val="28"/>
          <w:szCs w:val="28"/>
        </w:rPr>
        <w:t>40.02.04 Юриспруденция</w:t>
      </w:r>
      <w:r>
        <w:rPr>
          <w:rFonts w:ascii="Times New Roman" w:hAnsi="Times New Roman"/>
          <w:color w:val="000000"/>
          <w:sz w:val="28"/>
          <w:szCs w:val="28"/>
        </w:rPr>
        <w:t>,</w:t>
      </w:r>
      <w:r w:rsidRPr="00064905">
        <w:rPr>
          <w:rFonts w:ascii="Times New Roman" w:hAnsi="Times New Roman"/>
          <w:color w:val="000000"/>
          <w:sz w:val="28"/>
          <w:szCs w:val="28"/>
        </w:rPr>
        <w:t xml:space="preserve"> утвержденным приказом </w:t>
      </w:r>
      <w:r w:rsidRPr="001118F7">
        <w:rPr>
          <w:rFonts w:ascii="Times New Roman" w:hAnsi="Times New Roman"/>
          <w:color w:val="000000"/>
          <w:sz w:val="28"/>
          <w:szCs w:val="28"/>
        </w:rPr>
        <w:t>Министерства просвещения РФ</w:t>
      </w:r>
      <w:r w:rsidRPr="00064905">
        <w:rPr>
          <w:rFonts w:ascii="Times New Roman" w:hAnsi="Times New Roman"/>
          <w:color w:val="000000"/>
          <w:sz w:val="28"/>
          <w:szCs w:val="28"/>
        </w:rPr>
        <w:t xml:space="preserve"> от </w:t>
      </w:r>
      <w:r>
        <w:rPr>
          <w:rFonts w:ascii="Times New Roman" w:hAnsi="Times New Roman"/>
          <w:color w:val="000000"/>
          <w:sz w:val="28"/>
          <w:szCs w:val="28"/>
        </w:rPr>
        <w:t>27</w:t>
      </w:r>
      <w:r w:rsidRPr="00064905">
        <w:rPr>
          <w:rFonts w:ascii="Times New Roman" w:hAnsi="Times New Roman"/>
          <w:color w:val="000000"/>
          <w:sz w:val="28"/>
          <w:szCs w:val="28"/>
        </w:rPr>
        <w:t>.05.20</w:t>
      </w:r>
      <w:r>
        <w:rPr>
          <w:rFonts w:ascii="Times New Roman" w:hAnsi="Times New Roman"/>
          <w:color w:val="000000"/>
          <w:sz w:val="28"/>
          <w:szCs w:val="28"/>
        </w:rPr>
        <w:t xml:space="preserve">23 </w:t>
      </w:r>
      <w:r w:rsidRPr="00064905">
        <w:rPr>
          <w:rFonts w:ascii="Times New Roman" w:hAnsi="Times New Roman"/>
          <w:color w:val="000000"/>
          <w:sz w:val="28"/>
          <w:szCs w:val="28"/>
        </w:rPr>
        <w:t>г. №</w:t>
      </w:r>
      <w:r>
        <w:rPr>
          <w:rFonts w:ascii="Times New Roman" w:hAnsi="Times New Roman"/>
          <w:color w:val="000000"/>
          <w:sz w:val="28"/>
          <w:szCs w:val="28"/>
        </w:rPr>
        <w:t>798</w:t>
      </w:r>
      <w:r w:rsidRPr="00064905">
        <w:rPr>
          <w:rFonts w:ascii="Times New Roman" w:hAnsi="Times New Roman"/>
          <w:color w:val="000000"/>
          <w:sz w:val="28"/>
          <w:szCs w:val="28"/>
        </w:rPr>
        <w:t xml:space="preserve"> и программой дисциплины</w:t>
      </w:r>
      <w:r w:rsidR="00064905" w:rsidRPr="00064905">
        <w:rPr>
          <w:rFonts w:ascii="Times New Roman" w:hAnsi="Times New Roman"/>
          <w:color w:val="000000"/>
          <w:sz w:val="28"/>
          <w:szCs w:val="28"/>
        </w:rPr>
        <w:t xml:space="preserve"> «</w:t>
      </w:r>
      <w:r w:rsidR="00064905">
        <w:rPr>
          <w:rFonts w:ascii="Times New Roman" w:hAnsi="Times New Roman"/>
          <w:color w:val="000000"/>
          <w:sz w:val="28"/>
          <w:szCs w:val="28"/>
        </w:rPr>
        <w:t>Предпринимательское право</w:t>
      </w:r>
      <w:r w:rsidR="00064905" w:rsidRPr="00064905">
        <w:rPr>
          <w:rFonts w:ascii="Times New Roman" w:hAnsi="Times New Roman"/>
          <w:color w:val="000000"/>
          <w:sz w:val="28"/>
          <w:szCs w:val="28"/>
        </w:rPr>
        <w:t>».</w:t>
      </w:r>
    </w:p>
    <w:p w:rsidR="00110F9D" w:rsidRPr="008A667C" w:rsidRDefault="00064905" w:rsidP="00064905">
      <w:pPr>
        <w:spacing w:after="0" w:line="360" w:lineRule="auto"/>
        <w:jc w:val="center"/>
        <w:rPr>
          <w:rFonts w:ascii="Times New Roman" w:hAnsi="Times New Roman"/>
          <w:sz w:val="28"/>
          <w:szCs w:val="28"/>
          <w:lang w:eastAsia="en-US"/>
        </w:rPr>
      </w:pPr>
      <w:bookmarkStart w:id="0" w:name="_GoBack"/>
      <w:bookmarkEnd w:id="0"/>
      <w:r>
        <w:rPr>
          <w:rFonts w:ascii="Times New Roman" w:hAnsi="Times New Roman"/>
          <w:color w:val="000000"/>
          <w:sz w:val="28"/>
          <w:szCs w:val="28"/>
        </w:rPr>
        <w:br w:type="page"/>
      </w:r>
      <w:r w:rsidR="00110F9D" w:rsidRPr="008A667C">
        <w:rPr>
          <w:rFonts w:ascii="Times New Roman" w:hAnsi="Times New Roman"/>
          <w:sz w:val="28"/>
          <w:szCs w:val="28"/>
          <w:lang w:eastAsia="en-US"/>
        </w:rPr>
        <w:lastRenderedPageBreak/>
        <w:t>СОДЕРЖАНИЕ</w:t>
      </w:r>
    </w:p>
    <w:p w:rsidR="00110F9D" w:rsidRPr="008A667C" w:rsidRDefault="00110F9D" w:rsidP="00110F9D">
      <w:pPr>
        <w:spacing w:after="0" w:line="240" w:lineRule="auto"/>
        <w:jc w:val="center"/>
        <w:rPr>
          <w:rFonts w:ascii="Times New Roman" w:hAnsi="Times New Roman"/>
          <w:b/>
          <w:sz w:val="28"/>
          <w:szCs w:val="28"/>
          <w:lang w:eastAsia="en-US"/>
        </w:rPr>
      </w:pPr>
    </w:p>
    <w:p w:rsidR="00200CDB" w:rsidRPr="008A667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8A667C">
        <w:rPr>
          <w:rFonts w:ascii="Times New Roman" w:hAnsi="Times New Roman"/>
          <w:sz w:val="28"/>
          <w:szCs w:val="28"/>
        </w:rPr>
        <w:t>ВВЕДЕНИЕ</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w:t>
      </w:r>
      <w:r w:rsidR="005F14E2" w:rsidRPr="0017455C">
        <w:rPr>
          <w:rFonts w:ascii="Times New Roman" w:hAnsi="Times New Roman"/>
          <w:sz w:val="28"/>
          <w:szCs w:val="28"/>
        </w:rPr>
        <w:t xml:space="preserve"> </w:t>
      </w:r>
      <w:r w:rsidRPr="0017455C">
        <w:rPr>
          <w:rFonts w:ascii="Times New Roman" w:hAnsi="Times New Roman"/>
          <w:sz w:val="28"/>
          <w:szCs w:val="28"/>
        </w:rPr>
        <w:t>1. Общая характеристика предпринимательского права Российской Федерации.</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w:t>
      </w:r>
      <w:r w:rsidR="005F14E2" w:rsidRPr="0017455C">
        <w:rPr>
          <w:rFonts w:ascii="Times New Roman" w:hAnsi="Times New Roman"/>
          <w:sz w:val="28"/>
          <w:szCs w:val="28"/>
        </w:rPr>
        <w:t xml:space="preserve"> </w:t>
      </w:r>
      <w:r w:rsidRPr="0017455C">
        <w:rPr>
          <w:rFonts w:ascii="Times New Roman" w:hAnsi="Times New Roman"/>
          <w:sz w:val="28"/>
          <w:szCs w:val="28"/>
        </w:rPr>
        <w:t>2. Субъекты предпринимательского права.</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 3. Правовые основы конкуренции и монополии.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4. Правовое регулирование рекламы.</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5. Правовые основы приватизации государственного и муниципального имущества.</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6. Государственное регулирование предпринимательской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7. Правовое регулирование в сфере инновационной, инвестиционной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8. Правовые основы аудиторской и оценочной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9. Правовое регулирование внешнеэкономической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10. Правовое регулирование несостоятельности (банкротства).</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11. Охрана и защита прав и интересов субъектов предпринимательской деятельности</w:t>
      </w:r>
    </w:p>
    <w:p w:rsidR="007033D0" w:rsidRPr="008A667C" w:rsidRDefault="007033D0" w:rsidP="007E4557">
      <w:pPr>
        <w:widowControl w:val="0"/>
        <w:autoSpaceDE w:val="0"/>
        <w:autoSpaceDN w:val="0"/>
        <w:adjustRightInd w:val="0"/>
        <w:spacing w:after="0" w:line="360" w:lineRule="auto"/>
        <w:jc w:val="both"/>
        <w:rPr>
          <w:rFonts w:ascii="Times New Roman" w:hAnsi="Times New Roman"/>
          <w:sz w:val="28"/>
          <w:szCs w:val="28"/>
        </w:rPr>
      </w:pPr>
    </w:p>
    <w:p w:rsidR="00564957" w:rsidRPr="008A667C" w:rsidRDefault="00564957" w:rsidP="00564957">
      <w:pPr>
        <w:widowControl w:val="0"/>
        <w:autoSpaceDE w:val="0"/>
        <w:autoSpaceDN w:val="0"/>
        <w:adjustRightInd w:val="0"/>
        <w:spacing w:after="0" w:line="240" w:lineRule="auto"/>
        <w:ind w:firstLine="720"/>
        <w:jc w:val="both"/>
        <w:rPr>
          <w:rFonts w:ascii="Times New Roman" w:hAnsi="Times New Roman"/>
          <w:sz w:val="28"/>
          <w:szCs w:val="28"/>
        </w:rPr>
      </w:pPr>
    </w:p>
    <w:p w:rsidR="00D03D81" w:rsidRPr="008A667C" w:rsidRDefault="00564957" w:rsidP="00D03D81">
      <w:pPr>
        <w:shd w:val="clear" w:color="auto" w:fill="FFFFFF"/>
        <w:spacing w:after="0" w:line="360" w:lineRule="auto"/>
        <w:jc w:val="center"/>
        <w:rPr>
          <w:rFonts w:ascii="Times New Roman" w:hAnsi="Times New Roman"/>
          <w:b/>
          <w:bCs/>
          <w:caps/>
          <w:spacing w:val="6"/>
          <w:sz w:val="28"/>
          <w:szCs w:val="28"/>
        </w:rPr>
      </w:pPr>
      <w:r w:rsidRPr="008A667C">
        <w:rPr>
          <w:rFonts w:ascii="Times New Roman" w:hAnsi="Times New Roman"/>
          <w:b/>
          <w:bCs/>
          <w:caps/>
          <w:spacing w:val="6"/>
          <w:sz w:val="28"/>
          <w:szCs w:val="28"/>
        </w:rPr>
        <w:br w:type="page"/>
      </w:r>
      <w:r w:rsidR="002F168A" w:rsidRPr="008A667C">
        <w:rPr>
          <w:rFonts w:ascii="Times New Roman" w:hAnsi="Times New Roman"/>
          <w:b/>
          <w:bCs/>
          <w:caps/>
          <w:spacing w:val="6"/>
          <w:sz w:val="28"/>
          <w:szCs w:val="28"/>
        </w:rPr>
        <w:lastRenderedPageBreak/>
        <w:t>ВВЕДЕНИЕ</w:t>
      </w:r>
    </w:p>
    <w:p w:rsidR="002F168A" w:rsidRPr="008A667C" w:rsidRDefault="002F168A" w:rsidP="0017455C">
      <w:pPr>
        <w:spacing w:after="0" w:line="240" w:lineRule="auto"/>
        <w:ind w:firstLine="709"/>
        <w:jc w:val="both"/>
        <w:rPr>
          <w:rFonts w:ascii="Times New Roman" w:hAnsi="Times New Roman"/>
          <w:sz w:val="28"/>
          <w:szCs w:val="28"/>
        </w:rPr>
      </w:pPr>
      <w:r w:rsidRPr="008A667C">
        <w:rPr>
          <w:rFonts w:ascii="Times New Roman" w:hAnsi="Times New Roman"/>
          <w:sz w:val="28"/>
          <w:szCs w:val="28"/>
        </w:rPr>
        <w:t xml:space="preserve">Курс «Предпринимательское право» относится к числу профессиональных учебных дисциплин, предусмотренных Федеральным государственным образовательным стандартом высшего профессионального обучения. Изучение курса «Предпринимательское право» призвано способствовать овладению студентами теоретическими знаниями и практическими навыками по вопросам регулирования предпринимательских отношений, а также и иных тесно связанных с ними отношений по государственному регулированию хозяйствования. </w:t>
      </w:r>
    </w:p>
    <w:p w:rsidR="002F168A" w:rsidRDefault="002F168A" w:rsidP="0017455C">
      <w:pPr>
        <w:spacing w:after="0" w:line="240" w:lineRule="auto"/>
        <w:ind w:firstLine="709"/>
        <w:jc w:val="both"/>
        <w:rPr>
          <w:rFonts w:ascii="Times New Roman" w:hAnsi="Times New Roman"/>
          <w:sz w:val="28"/>
          <w:szCs w:val="28"/>
        </w:rPr>
      </w:pPr>
      <w:r w:rsidRPr="008A667C">
        <w:rPr>
          <w:rFonts w:ascii="Times New Roman" w:hAnsi="Times New Roman"/>
          <w:sz w:val="28"/>
          <w:szCs w:val="28"/>
        </w:rPr>
        <w:t>Для успешного освоения курса «Предпринимательское право» студент должен обладать такими навыками, как: уметь самостоятельно изучать и оценивать правовой материал, пользоваться гражданским и трудовым кодексами, федеральными законами и иными нормативно-правовыми актами, уметь применять их на практике; усвоить основные, исходные гражданско-правовые нормы и институты.</w:t>
      </w:r>
    </w:p>
    <w:p w:rsidR="0017455C" w:rsidRDefault="0017455C" w:rsidP="0017455C">
      <w:pPr>
        <w:pStyle w:val="af5"/>
        <w:spacing w:before="0" w:beforeAutospacing="0" w:after="0" w:afterAutospacing="0"/>
        <w:ind w:firstLine="709"/>
        <w:jc w:val="both"/>
        <w:rPr>
          <w:color w:val="000000"/>
          <w:sz w:val="28"/>
          <w:szCs w:val="28"/>
        </w:rPr>
      </w:pPr>
      <w:proofErr w:type="gramStart"/>
      <w:r w:rsidRPr="002E0E56">
        <w:rPr>
          <w:color w:val="000000"/>
          <w:sz w:val="28"/>
          <w:szCs w:val="28"/>
        </w:rPr>
        <w:t>В методических указаниях представлен материал</w:t>
      </w:r>
      <w:r>
        <w:rPr>
          <w:color w:val="000000"/>
          <w:sz w:val="28"/>
          <w:szCs w:val="28"/>
        </w:rPr>
        <w:t xml:space="preserve"> для проведения практических за</w:t>
      </w:r>
      <w:r w:rsidRPr="002E0E56">
        <w:rPr>
          <w:color w:val="000000"/>
          <w:sz w:val="28"/>
          <w:szCs w:val="28"/>
        </w:rPr>
        <w:t xml:space="preserve">нятий по дисциплине </w:t>
      </w:r>
      <w:r>
        <w:rPr>
          <w:color w:val="000000"/>
          <w:sz w:val="28"/>
          <w:szCs w:val="28"/>
        </w:rPr>
        <w:t>с</w:t>
      </w:r>
      <w:r w:rsidRPr="00F47014">
        <w:rPr>
          <w:color w:val="000000"/>
          <w:sz w:val="28"/>
          <w:szCs w:val="28"/>
        </w:rPr>
        <w:t xml:space="preserve"> </w:t>
      </w:r>
      <w:r>
        <w:rPr>
          <w:color w:val="000000"/>
          <w:sz w:val="28"/>
          <w:szCs w:val="28"/>
        </w:rPr>
        <w:t>обучающими по</w:t>
      </w:r>
      <w:r w:rsidRPr="002E0E56">
        <w:rPr>
          <w:color w:val="000000"/>
          <w:sz w:val="28"/>
          <w:szCs w:val="28"/>
        </w:rPr>
        <w:t xml:space="preserve"> специальности </w:t>
      </w:r>
      <w:r>
        <w:rPr>
          <w:color w:val="000000"/>
          <w:sz w:val="28"/>
          <w:szCs w:val="28"/>
        </w:rPr>
        <w:t>40.02.01 «Право и организация социального обеспечения»</w:t>
      </w:r>
      <w:r w:rsidRPr="002E0E56">
        <w:rPr>
          <w:color w:val="000000"/>
          <w:sz w:val="28"/>
          <w:szCs w:val="28"/>
        </w:rPr>
        <w:t>.</w:t>
      </w:r>
      <w:proofErr w:type="gramEnd"/>
    </w:p>
    <w:p w:rsidR="0017455C" w:rsidRPr="007E4557" w:rsidRDefault="0017455C" w:rsidP="0017455C">
      <w:pPr>
        <w:pStyle w:val="af5"/>
        <w:spacing w:before="0" w:beforeAutospacing="0" w:after="0" w:afterAutospacing="0"/>
        <w:ind w:firstLine="709"/>
        <w:jc w:val="both"/>
        <w:rPr>
          <w:color w:val="000000"/>
          <w:sz w:val="28"/>
          <w:szCs w:val="28"/>
        </w:rPr>
      </w:pPr>
      <w:proofErr w:type="gramStart"/>
      <w:r w:rsidRPr="007E4557">
        <w:rPr>
          <w:color w:val="000000"/>
          <w:sz w:val="28"/>
          <w:szCs w:val="28"/>
        </w:rPr>
        <w:t>Актуальность изучения данного учебного дисциплины обусловлена тем, что «Предпринимательское право» пр</w:t>
      </w:r>
      <w:r>
        <w:rPr>
          <w:color w:val="000000"/>
          <w:sz w:val="28"/>
          <w:szCs w:val="28"/>
        </w:rPr>
        <w:t xml:space="preserve">едназначены </w:t>
      </w:r>
      <w:r w:rsidRPr="007E4557">
        <w:rPr>
          <w:color w:val="000000"/>
          <w:sz w:val="28"/>
          <w:szCs w:val="28"/>
        </w:rPr>
        <w:t>для практической и теоретической помощи студентам в изучении законодательных норм об осуществлении предпринимательской деятельности в Российской Федерации, об основных понятиях этого института, его источниках, субъектном составе, организационно-правовых формах ведения бизнеса, особенностях внешнеэкономической деятельности, а также в выработке теоретико-познавательных способностей и навыков.</w:t>
      </w:r>
      <w:proofErr w:type="gramEnd"/>
    </w:p>
    <w:p w:rsidR="0017455C" w:rsidRPr="007E4557" w:rsidRDefault="0017455C" w:rsidP="0017455C">
      <w:pPr>
        <w:pStyle w:val="af5"/>
        <w:spacing w:before="0" w:beforeAutospacing="0" w:after="0" w:afterAutospacing="0"/>
        <w:ind w:firstLine="709"/>
        <w:jc w:val="both"/>
        <w:rPr>
          <w:color w:val="000000"/>
          <w:sz w:val="28"/>
          <w:szCs w:val="28"/>
        </w:rPr>
      </w:pPr>
      <w:r w:rsidRPr="007E4557">
        <w:rPr>
          <w:color w:val="000000"/>
          <w:sz w:val="28"/>
          <w:szCs w:val="28"/>
        </w:rPr>
        <w:t>Цель дисциплины – освоение студентами фундаментальных знаний современного российского предпринимательского права, принципиальных направлений, характеризующих общую тенденцию его развития, а также законодательства для правотворческой и правоприменительной деятельности в предпринимательских правоотношениях.</w:t>
      </w:r>
    </w:p>
    <w:p w:rsidR="00BB5F3D" w:rsidRPr="003D16A0" w:rsidRDefault="00BB5F3D" w:rsidP="003D16A0">
      <w:pPr>
        <w:pageBreakBefore/>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1</w:t>
      </w:r>
    </w:p>
    <w:p w:rsidR="005F14E2" w:rsidRDefault="007033D0" w:rsidP="003D16A0">
      <w:pPr>
        <w:shd w:val="clear" w:color="auto" w:fill="FFFFFF"/>
        <w:spacing w:after="0" w:line="276" w:lineRule="auto"/>
        <w:jc w:val="center"/>
        <w:rPr>
          <w:rFonts w:ascii="Times New Roman" w:hAnsi="Times New Roman"/>
          <w:b/>
          <w:bCs/>
          <w:caps/>
          <w:spacing w:val="6"/>
          <w:sz w:val="24"/>
          <w:szCs w:val="24"/>
        </w:rPr>
      </w:pPr>
      <w:r w:rsidRPr="005F14E2">
        <w:rPr>
          <w:rFonts w:ascii="Times New Roman" w:hAnsi="Times New Roman"/>
          <w:b/>
          <w:bCs/>
          <w:caps/>
          <w:spacing w:val="6"/>
          <w:sz w:val="24"/>
          <w:szCs w:val="24"/>
        </w:rPr>
        <w:t>Общая характеристика предпринимательс</w:t>
      </w:r>
      <w:r w:rsidR="005F14E2" w:rsidRPr="005F14E2">
        <w:rPr>
          <w:rFonts w:ascii="Times New Roman" w:hAnsi="Times New Roman"/>
          <w:b/>
          <w:bCs/>
          <w:caps/>
          <w:spacing w:val="6"/>
          <w:sz w:val="24"/>
          <w:szCs w:val="24"/>
        </w:rPr>
        <w:t>кого права Российской Федерации</w:t>
      </w:r>
    </w:p>
    <w:p w:rsidR="003D16A0" w:rsidRPr="003D16A0" w:rsidRDefault="003D16A0" w:rsidP="003D16A0">
      <w:pPr>
        <w:shd w:val="clear" w:color="auto" w:fill="FFFFFF"/>
        <w:spacing w:after="0" w:line="276" w:lineRule="auto"/>
        <w:jc w:val="center"/>
        <w:rPr>
          <w:rFonts w:ascii="Times New Roman" w:hAnsi="Times New Roman"/>
          <w:b/>
          <w:bCs/>
          <w:caps/>
          <w:spacing w:val="6"/>
          <w:sz w:val="24"/>
          <w:szCs w:val="24"/>
        </w:rPr>
      </w:pPr>
    </w:p>
    <w:p w:rsidR="007033D0" w:rsidRPr="005F14E2" w:rsidRDefault="005F14E2" w:rsidP="003D16A0">
      <w:pPr>
        <w:shd w:val="clear" w:color="auto" w:fill="FFFFFF"/>
        <w:spacing w:after="0" w:line="360" w:lineRule="auto"/>
        <w:jc w:val="center"/>
        <w:rPr>
          <w:rFonts w:ascii="Times New Roman" w:hAnsi="Times New Roman"/>
          <w:b/>
          <w:sz w:val="28"/>
          <w:szCs w:val="28"/>
        </w:rPr>
      </w:pPr>
      <w:r w:rsidRPr="005F14E2">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В современном праве термин «предпринимательское право» обозначает главным образом ту совокупность норм права, которую в наиболее общем виде можно определить как регулирующую возникновение и осуществление предпринимательских отношений.</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В сферу предпринимательского права попадают те общественные отношения, которые возникают в связи с осуществлением предпринимательства и регулируются нормами различных отраслей права.</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Впервые легальное определение предпринимательской деятельности бы</w:t>
      </w:r>
      <w:r w:rsidRPr="008A667C">
        <w:rPr>
          <w:rFonts w:ascii="Times New Roman" w:hAnsi="Times New Roman"/>
          <w:color w:val="000000"/>
          <w:sz w:val="28"/>
          <w:szCs w:val="28"/>
        </w:rPr>
        <w:softHyphen/>
        <w:t xml:space="preserve">ло дано в Законе РСФСР от 25 декабря </w:t>
      </w:r>
      <w:smartTag w:uri="urn:schemas-microsoft-com:office:smarttags" w:element="metricconverter">
        <w:smartTagPr>
          <w:attr w:name="ProductID" w:val="1990 г"/>
        </w:smartTagPr>
        <w:r w:rsidRPr="008A667C">
          <w:rPr>
            <w:rFonts w:ascii="Times New Roman" w:hAnsi="Times New Roman"/>
            <w:color w:val="000000"/>
            <w:sz w:val="28"/>
            <w:szCs w:val="28"/>
          </w:rPr>
          <w:t>1990 г</w:t>
        </w:r>
      </w:smartTag>
      <w:r w:rsidRPr="008A667C">
        <w:rPr>
          <w:rFonts w:ascii="Times New Roman" w:hAnsi="Times New Roman"/>
          <w:color w:val="000000"/>
          <w:sz w:val="28"/>
          <w:szCs w:val="28"/>
        </w:rPr>
        <w:t>. «О предприятиях и предприни</w:t>
      </w:r>
      <w:r w:rsidRPr="008A667C">
        <w:rPr>
          <w:rFonts w:ascii="Times New Roman" w:hAnsi="Times New Roman"/>
          <w:color w:val="000000"/>
          <w:sz w:val="28"/>
          <w:szCs w:val="28"/>
        </w:rPr>
        <w:softHyphen/>
        <w:t xml:space="preserve">мательской деятельности» и Законе СССР от 2 апреля </w:t>
      </w:r>
      <w:smartTag w:uri="urn:schemas-microsoft-com:office:smarttags" w:element="metricconverter">
        <w:smartTagPr>
          <w:attr w:name="ProductID" w:val="1991 г"/>
        </w:smartTagPr>
        <w:r w:rsidRPr="008A667C">
          <w:rPr>
            <w:rFonts w:ascii="Times New Roman" w:hAnsi="Times New Roman"/>
            <w:color w:val="000000"/>
            <w:sz w:val="28"/>
            <w:szCs w:val="28"/>
          </w:rPr>
          <w:t>1991 г</w:t>
        </w:r>
      </w:smartTag>
      <w:r w:rsidRPr="008A667C">
        <w:rPr>
          <w:rFonts w:ascii="Times New Roman" w:hAnsi="Times New Roman"/>
          <w:color w:val="000000"/>
          <w:sz w:val="28"/>
          <w:szCs w:val="28"/>
        </w:rPr>
        <w:t>. «Об общих началах предпринимательства граждан в СССР».</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 настоящее время определение предпринимательской деятельности за</w:t>
      </w:r>
      <w:r w:rsidRPr="008A667C">
        <w:rPr>
          <w:rFonts w:ascii="Times New Roman" w:hAnsi="Times New Roman"/>
          <w:color w:val="000000"/>
          <w:sz w:val="28"/>
          <w:szCs w:val="28"/>
        </w:rPr>
        <w:softHyphen/>
        <w:t>конодательно закреплено статьей 2 ГК РФ</w:t>
      </w:r>
      <w:r w:rsidRPr="008A667C">
        <w:rPr>
          <w:rFonts w:ascii="Times New Roman" w:hAnsi="Times New Roman"/>
          <w:sz w:val="28"/>
          <w:szCs w:val="28"/>
        </w:rPr>
        <w:t xml:space="preserve">. </w:t>
      </w:r>
      <w:r w:rsidRPr="008A667C">
        <w:rPr>
          <w:rFonts w:ascii="Times New Roman" w:hAnsi="Times New Roman"/>
          <w:color w:val="000000"/>
          <w:sz w:val="28"/>
          <w:szCs w:val="28"/>
        </w:rPr>
        <w:t xml:space="preserve">В соответствии с указанной статьей </w:t>
      </w:r>
      <w:r w:rsidR="002E1E5A">
        <w:rPr>
          <w:rFonts w:ascii="Times New Roman" w:hAnsi="Times New Roman"/>
          <w:bCs/>
          <w:color w:val="000000"/>
          <w:sz w:val="28"/>
          <w:szCs w:val="28"/>
        </w:rPr>
        <w:t>предпринимательской является са</w:t>
      </w:r>
      <w:r w:rsidRPr="008A667C">
        <w:rPr>
          <w:rFonts w:ascii="Times New Roman" w:hAnsi="Times New Roman"/>
          <w:bCs/>
          <w:color w:val="000000"/>
          <w:sz w:val="28"/>
          <w:szCs w:val="28"/>
        </w:rPr>
        <w:t>мостоятельная, осуществляемая на свой р</w:t>
      </w:r>
      <w:r w:rsidR="002E1E5A">
        <w:rPr>
          <w:rFonts w:ascii="Times New Roman" w:hAnsi="Times New Roman"/>
          <w:bCs/>
          <w:color w:val="000000"/>
          <w:sz w:val="28"/>
          <w:szCs w:val="28"/>
        </w:rPr>
        <w:t>иск деятельность, направлен</w:t>
      </w:r>
      <w:r w:rsidRPr="008A667C">
        <w:rPr>
          <w:rFonts w:ascii="Times New Roman" w:hAnsi="Times New Roman"/>
          <w:bCs/>
          <w:color w:val="000000"/>
          <w:sz w:val="28"/>
          <w:szCs w:val="28"/>
        </w:rPr>
        <w:t>ная на систематическое получение прибыли от пользования имуществом, продажи товаров, выполнения работ ил</w:t>
      </w:r>
      <w:r w:rsidR="002E1E5A">
        <w:rPr>
          <w:rFonts w:ascii="Times New Roman" w:hAnsi="Times New Roman"/>
          <w:bCs/>
          <w:color w:val="000000"/>
          <w:sz w:val="28"/>
          <w:szCs w:val="28"/>
        </w:rPr>
        <w:t>и оказания услуг лицами, зареги</w:t>
      </w:r>
      <w:r w:rsidRPr="008A667C">
        <w:rPr>
          <w:rFonts w:ascii="Times New Roman" w:hAnsi="Times New Roman"/>
          <w:bCs/>
          <w:color w:val="000000"/>
          <w:sz w:val="28"/>
          <w:szCs w:val="28"/>
        </w:rPr>
        <w:t>стрированными в этом качестве в установленном законом порядке.</w:t>
      </w:r>
    </w:p>
    <w:p w:rsidR="003D16A0" w:rsidRDefault="003D16A0" w:rsidP="00BB5F3D">
      <w:pPr>
        <w:widowControl w:val="0"/>
        <w:spacing w:after="0" w:line="360" w:lineRule="auto"/>
        <w:ind w:firstLine="720"/>
        <w:jc w:val="center"/>
        <w:rPr>
          <w:rFonts w:ascii="Times New Roman" w:hAnsi="Times New Roman"/>
          <w:b/>
          <w:bCs/>
          <w:sz w:val="28"/>
          <w:szCs w:val="28"/>
        </w:rPr>
      </w:pPr>
    </w:p>
    <w:p w:rsidR="00BB5F3D" w:rsidRPr="008A667C" w:rsidRDefault="00BB5F3D" w:rsidP="00BB5F3D">
      <w:pPr>
        <w:widowControl w:val="0"/>
        <w:spacing w:after="0" w:line="360" w:lineRule="auto"/>
        <w:ind w:firstLine="720"/>
        <w:jc w:val="center"/>
        <w:rPr>
          <w:rFonts w:ascii="Times New Roman" w:hAnsi="Times New Roman"/>
          <w:b/>
          <w:bCs/>
          <w:sz w:val="28"/>
          <w:szCs w:val="28"/>
        </w:rPr>
      </w:pPr>
      <w:r w:rsidRPr="008A667C">
        <w:rPr>
          <w:rFonts w:ascii="Times New Roman" w:hAnsi="Times New Roman"/>
          <w:b/>
          <w:bCs/>
          <w:sz w:val="28"/>
          <w:szCs w:val="28"/>
        </w:rPr>
        <w:t>Вопросы к практическому занятию</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Предмет и методы предпринимательского права.</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Принципы предпринимательского права. </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Источники предпринимательского права. </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Понятие, признаки и виды предпринимательской деятельности.</w:t>
      </w:r>
    </w:p>
    <w:p w:rsidR="003D16A0" w:rsidRDefault="003D16A0" w:rsidP="00E035A7">
      <w:pPr>
        <w:autoSpaceDE w:val="0"/>
        <w:autoSpaceDN w:val="0"/>
        <w:adjustRightInd w:val="0"/>
        <w:spacing w:after="0" w:line="360" w:lineRule="auto"/>
        <w:jc w:val="center"/>
        <w:rPr>
          <w:rFonts w:ascii="Times New Roman" w:hAnsi="Times New Roman"/>
          <w:b/>
          <w:color w:val="000000"/>
          <w:sz w:val="28"/>
          <w:szCs w:val="28"/>
        </w:rPr>
      </w:pPr>
    </w:p>
    <w:p w:rsidR="00E035A7" w:rsidRPr="008A667C" w:rsidRDefault="00E035A7" w:rsidP="00E035A7">
      <w:pPr>
        <w:autoSpaceDE w:val="0"/>
        <w:autoSpaceDN w:val="0"/>
        <w:adjustRightInd w:val="0"/>
        <w:spacing w:after="0" w:line="360" w:lineRule="auto"/>
        <w:jc w:val="center"/>
        <w:rPr>
          <w:rFonts w:ascii="Times New Roman" w:hAnsi="Times New Roman"/>
          <w:b/>
          <w:color w:val="000000"/>
          <w:sz w:val="28"/>
          <w:szCs w:val="28"/>
        </w:rPr>
      </w:pPr>
      <w:r w:rsidRPr="008A667C">
        <w:rPr>
          <w:rFonts w:ascii="Times New Roman" w:hAnsi="Times New Roman"/>
          <w:b/>
          <w:color w:val="000000"/>
          <w:sz w:val="28"/>
          <w:szCs w:val="28"/>
        </w:rPr>
        <w:t>Задания к практическому занятию</w:t>
      </w:r>
    </w:p>
    <w:p w:rsidR="003D16A0" w:rsidRPr="003D16A0" w:rsidRDefault="003D16A0" w:rsidP="003D16A0">
      <w:pPr>
        <w:pStyle w:val="a7"/>
        <w:spacing w:after="20" w:line="276" w:lineRule="auto"/>
        <w:jc w:val="both"/>
        <w:rPr>
          <w:b/>
          <w:sz w:val="28"/>
          <w:szCs w:val="28"/>
          <w:lang w:val="ru-RU"/>
        </w:rPr>
      </w:pPr>
      <w:r w:rsidRPr="003D16A0">
        <w:rPr>
          <w:b/>
          <w:sz w:val="28"/>
          <w:szCs w:val="28"/>
          <w:lang w:val="ru-RU"/>
        </w:rPr>
        <w:t>Задача № 1.</w:t>
      </w:r>
    </w:p>
    <w:p w:rsidR="003D16A0" w:rsidRDefault="00E035A7" w:rsidP="003D16A0">
      <w:pPr>
        <w:pStyle w:val="a7"/>
        <w:spacing w:after="20" w:line="276" w:lineRule="auto"/>
        <w:ind w:firstLine="709"/>
        <w:jc w:val="both"/>
        <w:rPr>
          <w:sz w:val="28"/>
          <w:szCs w:val="28"/>
          <w:lang w:val="ru-RU"/>
        </w:rPr>
      </w:pPr>
      <w:r w:rsidRPr="008A667C">
        <w:rPr>
          <w:sz w:val="28"/>
          <w:szCs w:val="28"/>
        </w:rPr>
        <w:t xml:space="preserve">В регистрирующий орган обратилась гражданка Никольская с заявлением о регистрации ее в качестве индивидуального предпринимателя, занимающегося предпринимательской деятельностью без образования юридического лица. Свою просьбу она мотивировала тем, что одну из комнат в </w:t>
      </w:r>
      <w:r w:rsidRPr="008A667C">
        <w:rPr>
          <w:sz w:val="28"/>
          <w:szCs w:val="28"/>
        </w:rPr>
        <w:lastRenderedPageBreak/>
        <w:t>своей двухкомнатной квартире периодически сдает студентам заочного отделения близлежащего ин</w:t>
      </w:r>
      <w:r w:rsidR="003D16A0">
        <w:rPr>
          <w:sz w:val="28"/>
          <w:szCs w:val="28"/>
        </w:rPr>
        <w:t>ститута, приезжающим на сессию.</w:t>
      </w:r>
    </w:p>
    <w:p w:rsidR="00E035A7" w:rsidRPr="008A667C" w:rsidRDefault="00E035A7" w:rsidP="003D16A0">
      <w:pPr>
        <w:pStyle w:val="a7"/>
        <w:spacing w:after="20" w:line="276" w:lineRule="auto"/>
        <w:ind w:firstLine="709"/>
        <w:jc w:val="both"/>
      </w:pPr>
      <w:r w:rsidRPr="008A667C">
        <w:rPr>
          <w:sz w:val="28"/>
          <w:szCs w:val="28"/>
        </w:rPr>
        <w:t xml:space="preserve">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 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rsidRPr="008A667C">
        <w:rPr>
          <w:sz w:val="28"/>
          <w:szCs w:val="28"/>
        </w:rPr>
        <w:t>абз</w:t>
      </w:r>
      <w:proofErr w:type="spellEnd"/>
      <w:r w:rsidRPr="008A667C">
        <w:rPr>
          <w:sz w:val="28"/>
          <w:szCs w:val="28"/>
        </w:rPr>
        <w:t xml:space="preserve">.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 </w:t>
      </w:r>
    </w:p>
    <w:p w:rsidR="00E035A7" w:rsidRPr="008A667C" w:rsidRDefault="00E035A7" w:rsidP="003D16A0">
      <w:pPr>
        <w:pStyle w:val="a7"/>
        <w:spacing w:after="20" w:line="276" w:lineRule="auto"/>
        <w:ind w:firstLine="709"/>
        <w:jc w:val="both"/>
      </w:pPr>
      <w:r w:rsidRPr="008A667C">
        <w:rPr>
          <w:sz w:val="28"/>
          <w:szCs w:val="28"/>
        </w:rP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rsidR="003D16A0" w:rsidRDefault="003D16A0" w:rsidP="003D16A0">
      <w:pPr>
        <w:pStyle w:val="a7"/>
        <w:spacing w:after="20" w:line="276" w:lineRule="auto"/>
        <w:jc w:val="both"/>
        <w:rPr>
          <w:sz w:val="28"/>
          <w:szCs w:val="28"/>
          <w:lang w:val="ru-RU"/>
        </w:rPr>
      </w:pPr>
      <w:r>
        <w:rPr>
          <w:sz w:val="28"/>
          <w:szCs w:val="28"/>
          <w:lang w:val="ru-RU"/>
        </w:rPr>
        <w:t>Вопросы:</w:t>
      </w:r>
    </w:p>
    <w:p w:rsidR="003D16A0" w:rsidRDefault="003D16A0" w:rsidP="003D16A0">
      <w:pPr>
        <w:pStyle w:val="a7"/>
        <w:spacing w:after="20" w:line="276" w:lineRule="auto"/>
        <w:jc w:val="both"/>
        <w:rPr>
          <w:lang w:val="ru-RU"/>
        </w:rPr>
      </w:pPr>
      <w:r>
        <w:rPr>
          <w:sz w:val="28"/>
          <w:szCs w:val="28"/>
          <w:lang w:val="ru-RU"/>
        </w:rPr>
        <w:t xml:space="preserve">1. </w:t>
      </w:r>
      <w:r w:rsidR="00E035A7" w:rsidRPr="008A667C">
        <w:rPr>
          <w:sz w:val="28"/>
          <w:szCs w:val="28"/>
        </w:rPr>
        <w:t>Каковы признаки предпринимательской деятельности?</w:t>
      </w:r>
    </w:p>
    <w:p w:rsidR="003D16A0" w:rsidRDefault="003D16A0" w:rsidP="003D16A0">
      <w:pPr>
        <w:pStyle w:val="a7"/>
        <w:spacing w:after="20" w:line="276" w:lineRule="auto"/>
        <w:jc w:val="both"/>
        <w:rPr>
          <w:lang w:val="ru-RU"/>
        </w:rPr>
      </w:pPr>
      <w:r>
        <w:rPr>
          <w:lang w:val="ru-RU"/>
        </w:rPr>
        <w:t xml:space="preserve">2. </w:t>
      </w:r>
      <w:r w:rsidR="00E035A7" w:rsidRPr="008A667C">
        <w:rPr>
          <w:sz w:val="28"/>
          <w:szCs w:val="28"/>
        </w:rPr>
        <w:t>Является ли деятельность гражданки Никольской предпринимательской?</w:t>
      </w:r>
    </w:p>
    <w:p w:rsidR="00E035A7" w:rsidRPr="003D16A0" w:rsidRDefault="003D16A0" w:rsidP="003D16A0">
      <w:pPr>
        <w:pStyle w:val="a7"/>
        <w:spacing w:after="20" w:line="276" w:lineRule="auto"/>
        <w:jc w:val="both"/>
      </w:pPr>
      <w:r>
        <w:rPr>
          <w:lang w:val="ru-RU"/>
        </w:rPr>
        <w:t xml:space="preserve">3. </w:t>
      </w:r>
      <w:r w:rsidR="00E035A7" w:rsidRPr="008A667C">
        <w:rPr>
          <w:sz w:val="28"/>
          <w:szCs w:val="28"/>
        </w:rPr>
        <w:t>Правильно ли поступил представитель регистрирующего органа?</w:t>
      </w:r>
    </w:p>
    <w:p w:rsidR="003D16A0" w:rsidRDefault="003D16A0" w:rsidP="003D16A0">
      <w:pPr>
        <w:pStyle w:val="a7"/>
        <w:spacing w:after="20" w:line="360" w:lineRule="auto"/>
        <w:jc w:val="both"/>
        <w:rPr>
          <w:sz w:val="28"/>
          <w:szCs w:val="28"/>
          <w:lang w:val="ru-RU"/>
        </w:rPr>
      </w:pPr>
    </w:p>
    <w:p w:rsidR="003D16A0" w:rsidRPr="003D16A0" w:rsidRDefault="003D16A0" w:rsidP="003D16A0">
      <w:pPr>
        <w:pStyle w:val="a7"/>
        <w:spacing w:after="20" w:line="276" w:lineRule="auto"/>
        <w:jc w:val="both"/>
        <w:rPr>
          <w:b/>
          <w:sz w:val="28"/>
          <w:szCs w:val="28"/>
          <w:lang w:val="ru-RU"/>
        </w:rPr>
      </w:pPr>
      <w:r w:rsidRPr="003D16A0">
        <w:rPr>
          <w:b/>
          <w:sz w:val="28"/>
          <w:szCs w:val="28"/>
          <w:lang w:val="ru-RU"/>
        </w:rPr>
        <w:t>Задание № 2.</w:t>
      </w:r>
    </w:p>
    <w:p w:rsidR="00E035A7" w:rsidRPr="008A667C" w:rsidRDefault="00E035A7" w:rsidP="003D16A0">
      <w:pPr>
        <w:pStyle w:val="a7"/>
        <w:spacing w:after="20" w:line="276" w:lineRule="auto"/>
        <w:jc w:val="both"/>
      </w:pPr>
      <w:r w:rsidRPr="008A667C">
        <w:rPr>
          <w:sz w:val="28"/>
          <w:szCs w:val="28"/>
        </w:rPr>
        <w:t>Выпишите виды источников правового регулирования предпринимательской деятельности, нормативные правовые акты, регулирующие отношения с участием предпринимателей, международные договоры.</w:t>
      </w:r>
    </w:p>
    <w:p w:rsidR="00775E92" w:rsidRPr="008A667C" w:rsidRDefault="00775E92" w:rsidP="007033D0">
      <w:pPr>
        <w:widowControl w:val="0"/>
        <w:spacing w:after="0" w:line="360" w:lineRule="auto"/>
        <w:ind w:firstLine="720"/>
        <w:jc w:val="center"/>
        <w:rPr>
          <w:rFonts w:ascii="Times New Roman" w:hAnsi="Times New Roman"/>
          <w:b/>
          <w:bCs/>
          <w:sz w:val="28"/>
          <w:szCs w:val="28"/>
        </w:rPr>
      </w:pPr>
    </w:p>
    <w:p w:rsidR="005F14E2" w:rsidRDefault="005F14E2"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BB5F3D" w:rsidRPr="003D16A0" w:rsidRDefault="00BB5F3D" w:rsidP="003D16A0">
      <w:pPr>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2</w:t>
      </w:r>
    </w:p>
    <w:p w:rsidR="007033D0" w:rsidRPr="005F14E2" w:rsidRDefault="007033D0" w:rsidP="003D16A0">
      <w:pPr>
        <w:shd w:val="clear" w:color="auto" w:fill="FFFFFF"/>
        <w:spacing w:after="0" w:line="240" w:lineRule="auto"/>
        <w:jc w:val="center"/>
        <w:rPr>
          <w:rFonts w:ascii="Times New Roman" w:hAnsi="Times New Roman"/>
          <w:b/>
          <w:bCs/>
          <w:caps/>
          <w:sz w:val="24"/>
          <w:szCs w:val="24"/>
        </w:rPr>
      </w:pPr>
      <w:r w:rsidRPr="005F14E2">
        <w:rPr>
          <w:rFonts w:ascii="Times New Roman" w:hAnsi="Times New Roman"/>
          <w:b/>
          <w:bCs/>
          <w:caps/>
          <w:sz w:val="24"/>
          <w:szCs w:val="24"/>
        </w:rPr>
        <w:t>субъектЫ предпринимательского права</w:t>
      </w:r>
    </w:p>
    <w:p w:rsidR="005F14E2" w:rsidRDefault="005F14E2" w:rsidP="003D16A0">
      <w:pPr>
        <w:shd w:val="clear" w:color="auto" w:fill="FFFFFF"/>
        <w:spacing w:after="0" w:line="360" w:lineRule="auto"/>
        <w:jc w:val="center"/>
        <w:rPr>
          <w:rFonts w:ascii="Times New Roman" w:hAnsi="Times New Roman"/>
          <w:b/>
          <w:sz w:val="28"/>
          <w:szCs w:val="28"/>
        </w:rPr>
      </w:pPr>
    </w:p>
    <w:p w:rsidR="007033D0" w:rsidRPr="005F14E2" w:rsidRDefault="005F14E2" w:rsidP="003D16A0">
      <w:pPr>
        <w:shd w:val="clear" w:color="auto" w:fill="FFFFFF"/>
        <w:spacing w:after="0" w:line="276" w:lineRule="auto"/>
        <w:jc w:val="center"/>
        <w:rPr>
          <w:rFonts w:ascii="Times New Roman" w:hAnsi="Times New Roman"/>
          <w:b/>
          <w:sz w:val="28"/>
          <w:szCs w:val="28"/>
        </w:rPr>
      </w:pPr>
      <w:r>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bCs/>
          <w:i/>
          <w:iCs/>
          <w:color w:val="000000"/>
          <w:sz w:val="28"/>
          <w:szCs w:val="28"/>
        </w:rPr>
        <w:t>Субъект предпринимательского права</w:t>
      </w:r>
      <w:r w:rsidRPr="008A667C">
        <w:rPr>
          <w:rFonts w:ascii="Times New Roman" w:hAnsi="Times New Roman"/>
          <w:bCs/>
          <w:iCs/>
          <w:color w:val="000000"/>
          <w:sz w:val="28"/>
          <w:szCs w:val="28"/>
        </w:rPr>
        <w:t xml:space="preserve"> </w:t>
      </w:r>
      <w:r w:rsidRPr="008A667C">
        <w:rPr>
          <w:rFonts w:ascii="Times New Roman" w:hAnsi="Times New Roman"/>
          <w:iCs/>
          <w:color w:val="000000"/>
          <w:sz w:val="28"/>
          <w:szCs w:val="28"/>
        </w:rPr>
        <w:t xml:space="preserve">- </w:t>
      </w:r>
      <w:r w:rsidRPr="008A667C">
        <w:rPr>
          <w:rFonts w:ascii="Times New Roman" w:hAnsi="Times New Roman"/>
          <w:color w:val="000000"/>
          <w:sz w:val="28"/>
          <w:szCs w:val="28"/>
        </w:rPr>
        <w:t xml:space="preserve">это лицо, которое в силу присущих ему признаков может быть участником  предпринимательского правоотношения. </w:t>
      </w:r>
      <w:r w:rsidRPr="008A667C">
        <w:rPr>
          <w:rFonts w:ascii="Times New Roman" w:hAnsi="Times New Roman"/>
          <w:bCs/>
          <w:iCs/>
          <w:color w:val="000000"/>
          <w:sz w:val="28"/>
          <w:szCs w:val="28"/>
        </w:rPr>
        <w:t xml:space="preserve">Признаками </w:t>
      </w:r>
      <w:r w:rsidRPr="008A667C">
        <w:rPr>
          <w:rFonts w:ascii="Times New Roman" w:hAnsi="Times New Roman"/>
          <w:color w:val="000000"/>
          <w:sz w:val="28"/>
          <w:szCs w:val="28"/>
        </w:rPr>
        <w:t>субъектов предпринимательского права являются:</w:t>
      </w:r>
    </w:p>
    <w:p w:rsidR="007033D0" w:rsidRPr="008A667C" w:rsidRDefault="003D16A0" w:rsidP="003D16A0">
      <w:pPr>
        <w:shd w:val="clear" w:color="auto" w:fill="FFFFFF"/>
        <w:spacing w:after="0" w:line="276" w:lineRule="auto"/>
        <w:ind w:firstLine="709"/>
        <w:jc w:val="both"/>
        <w:rPr>
          <w:rFonts w:ascii="Times New Roman" w:hAnsi="Times New Roman"/>
          <w:sz w:val="28"/>
          <w:szCs w:val="28"/>
        </w:rPr>
      </w:pPr>
      <w:r>
        <w:rPr>
          <w:rFonts w:ascii="Times New Roman" w:hAnsi="Times New Roman"/>
          <w:color w:val="000000"/>
          <w:sz w:val="28"/>
          <w:szCs w:val="28"/>
        </w:rPr>
        <w:t>1) регистрация</w:t>
      </w:r>
      <w:r w:rsidR="007033D0" w:rsidRPr="008A667C">
        <w:rPr>
          <w:rFonts w:ascii="Times New Roman" w:hAnsi="Times New Roman"/>
          <w:color w:val="000000"/>
          <w:sz w:val="28"/>
          <w:szCs w:val="28"/>
        </w:rPr>
        <w:t xml:space="preserve"> в установленном порядке или легитимация иным образом;</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2) наличие хозяйственной компетенции;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3) наличие обособленного имущества как базы для осуществления пред</w:t>
      </w:r>
      <w:r w:rsidRPr="008A667C">
        <w:rPr>
          <w:rFonts w:ascii="Times New Roman" w:hAnsi="Times New Roman"/>
          <w:color w:val="000000"/>
          <w:sz w:val="28"/>
          <w:szCs w:val="28"/>
        </w:rPr>
        <w:softHyphen/>
        <w:t>принимательской деятельности;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4) самостоятельная имущественная ответственность.</w:t>
      </w:r>
    </w:p>
    <w:p w:rsidR="007033D0" w:rsidRPr="008A667C"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Граждане вправе заниматься предпринимательской деятельностью без образования юридического лица с момента их государственной регистрации в качестве индивидуальных предпринимателей. К осуществляемой ими деятельности применяются правила, которые регулируют деятельность юридических лиц, являющихся коммерческими организациями. </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i/>
          <w:color w:val="000000"/>
          <w:sz w:val="28"/>
          <w:szCs w:val="28"/>
        </w:rPr>
        <w:t>Юридическим лицом</w:t>
      </w:r>
      <w:r w:rsidRPr="008A667C">
        <w:rPr>
          <w:rFonts w:ascii="Times New Roman" w:hAnsi="Times New Roman"/>
          <w:color w:val="000000"/>
          <w:sz w:val="28"/>
          <w:szCs w:val="28"/>
        </w:rPr>
        <w:t xml:space="preserve"> признается организация, которая имеет в собствен</w:t>
      </w:r>
      <w:r w:rsidRPr="008A667C">
        <w:rPr>
          <w:rFonts w:ascii="Times New Roman" w:hAnsi="Times New Roman"/>
          <w:color w:val="000000"/>
          <w:sz w:val="28"/>
          <w:szCs w:val="28"/>
        </w:rPr>
        <w:softHyphen/>
        <w:t>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или осуществлять имущественные и личные неиму</w:t>
      </w:r>
      <w:r w:rsidRPr="008A667C">
        <w:rPr>
          <w:rFonts w:ascii="Times New Roman" w:hAnsi="Times New Roman"/>
          <w:color w:val="000000"/>
          <w:sz w:val="28"/>
          <w:szCs w:val="28"/>
        </w:rPr>
        <w:softHyphen/>
        <w:t xml:space="preserve">щественные права, </w:t>
      </w:r>
      <w:proofErr w:type="gramStart"/>
      <w:r w:rsidRPr="008A667C">
        <w:rPr>
          <w:rFonts w:ascii="Times New Roman" w:hAnsi="Times New Roman"/>
          <w:color w:val="000000"/>
          <w:sz w:val="28"/>
          <w:szCs w:val="28"/>
        </w:rPr>
        <w:t>нести обязанности</w:t>
      </w:r>
      <w:proofErr w:type="gramEnd"/>
      <w:r w:rsidRPr="008A667C">
        <w:rPr>
          <w:rFonts w:ascii="Times New Roman" w:hAnsi="Times New Roman"/>
          <w:color w:val="000000"/>
          <w:sz w:val="28"/>
          <w:szCs w:val="28"/>
        </w:rPr>
        <w:t>, быть истцом и ответчиком в суде.</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 зависимости от цели осуществляемой организацией деятельности юри</w:t>
      </w:r>
      <w:r w:rsidRPr="008A667C">
        <w:rPr>
          <w:rFonts w:ascii="Times New Roman" w:hAnsi="Times New Roman"/>
          <w:color w:val="000000"/>
          <w:sz w:val="28"/>
          <w:szCs w:val="28"/>
        </w:rPr>
        <w:softHyphen/>
        <w:t>дические лица делятся на коммерческие и некоммерческие организации.</w:t>
      </w:r>
    </w:p>
    <w:p w:rsidR="007033D0" w:rsidRPr="008A667C"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Коммерческие организации преследуют извлечение прибыли в качестве основной цели своей деятельности. </w:t>
      </w:r>
    </w:p>
    <w:p w:rsidR="007033D0"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Некоммерческие организации не имеют основной целью своей деятель</w:t>
      </w:r>
      <w:r w:rsidRPr="008A667C">
        <w:rPr>
          <w:rFonts w:ascii="Times New Roman" w:hAnsi="Times New Roman"/>
          <w:color w:val="000000"/>
          <w:sz w:val="28"/>
          <w:szCs w:val="28"/>
        </w:rPr>
        <w:softHyphen/>
        <w:t xml:space="preserve">ности извлечение прибыли и не распределяют полученную прибыль между участниками (учредителями). Они могут осуществлять предпринимательскую деятельность лишь постольку, поскольку это служит достижению цели, ради которой они созданы, и соответствующую этим целям. </w:t>
      </w:r>
    </w:p>
    <w:p w:rsidR="00095CC2" w:rsidRDefault="00095CC2" w:rsidP="002E1E5A">
      <w:pPr>
        <w:widowControl w:val="0"/>
        <w:spacing w:after="0" w:line="276" w:lineRule="auto"/>
        <w:rPr>
          <w:rFonts w:ascii="Times New Roman" w:hAnsi="Times New Roman"/>
          <w:b/>
          <w:bCs/>
          <w:sz w:val="28"/>
          <w:szCs w:val="28"/>
        </w:rPr>
      </w:pPr>
    </w:p>
    <w:p w:rsidR="00BB5F3D" w:rsidRPr="008A667C" w:rsidRDefault="00BB5F3D" w:rsidP="003D16A0">
      <w:pPr>
        <w:widowControl w:val="0"/>
        <w:spacing w:after="0" w:line="276" w:lineRule="auto"/>
        <w:ind w:firstLine="720"/>
        <w:jc w:val="center"/>
        <w:rPr>
          <w:rFonts w:ascii="Times New Roman" w:hAnsi="Times New Roman"/>
          <w:b/>
          <w:bCs/>
          <w:sz w:val="28"/>
          <w:szCs w:val="28"/>
        </w:rPr>
      </w:pPr>
      <w:r w:rsidRPr="008A667C">
        <w:rPr>
          <w:rFonts w:ascii="Times New Roman" w:hAnsi="Times New Roman"/>
          <w:b/>
          <w:bCs/>
          <w:sz w:val="28"/>
          <w:szCs w:val="28"/>
        </w:rPr>
        <w:t>Вопросы к практическому занятию</w:t>
      </w:r>
    </w:p>
    <w:p w:rsidR="00BB5F3D" w:rsidRPr="008A667C" w:rsidRDefault="00BB5F3D" w:rsidP="003D16A0">
      <w:pPr>
        <w:widowControl w:val="0"/>
        <w:spacing w:after="0" w:line="276" w:lineRule="auto"/>
        <w:ind w:firstLine="720"/>
        <w:jc w:val="center"/>
        <w:rPr>
          <w:rFonts w:ascii="Times New Roman" w:hAnsi="Times New Roman"/>
          <w:b/>
          <w:bCs/>
          <w:sz w:val="28"/>
          <w:szCs w:val="28"/>
        </w:rPr>
      </w:pP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1. Понятие, виды и классификация субъектов предпринимательского права.</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2. Правовой статус индивидуального предпринимателя.</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 xml:space="preserve">3. Юридические лица как субъекты предпринимательского права. </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lastRenderedPageBreak/>
        <w:t xml:space="preserve">4. Создание субъектов предпринимательского права. </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5. Реорганизация и ликвидация субъектов предпринимательского права.</w:t>
      </w:r>
    </w:p>
    <w:p w:rsidR="003A3D88" w:rsidRDefault="003A3D88" w:rsidP="00E035A7">
      <w:pPr>
        <w:widowControl w:val="0"/>
        <w:spacing w:after="0" w:line="360" w:lineRule="auto"/>
        <w:jc w:val="center"/>
        <w:rPr>
          <w:rFonts w:ascii="Times New Roman" w:hAnsi="Times New Roman"/>
          <w:b/>
          <w:bCs/>
          <w:sz w:val="28"/>
          <w:szCs w:val="28"/>
        </w:rPr>
      </w:pPr>
    </w:p>
    <w:p w:rsidR="00E035A7" w:rsidRPr="008A667C" w:rsidRDefault="003A3D88" w:rsidP="00E035A7">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практическому занятию</w:t>
      </w:r>
    </w:p>
    <w:p w:rsidR="00BF54E9" w:rsidRPr="00BF54E9" w:rsidRDefault="00BF54E9" w:rsidP="00095CC2">
      <w:pPr>
        <w:spacing w:after="0" w:line="360" w:lineRule="auto"/>
        <w:jc w:val="both"/>
        <w:rPr>
          <w:rFonts w:ascii="Times New Roman" w:hAnsi="Times New Roman"/>
          <w:b/>
          <w:sz w:val="28"/>
          <w:szCs w:val="28"/>
        </w:rPr>
      </w:pPr>
      <w:r w:rsidRPr="00BF54E9">
        <w:rPr>
          <w:rFonts w:ascii="Times New Roman" w:hAnsi="Times New Roman"/>
          <w:b/>
          <w:sz w:val="28"/>
          <w:szCs w:val="28"/>
        </w:rPr>
        <w:t>Задача № 1.</w:t>
      </w:r>
    </w:p>
    <w:p w:rsidR="00BF54E9" w:rsidRP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Два российских гражданина решили организовать бизнес по продаже</w:t>
      </w:r>
      <w:r>
        <w:rPr>
          <w:rFonts w:ascii="Times New Roman" w:hAnsi="Times New Roman"/>
          <w:sz w:val="28"/>
          <w:szCs w:val="28"/>
        </w:rPr>
        <w:t xml:space="preserve"> </w:t>
      </w:r>
      <w:r w:rsidRPr="00BF54E9">
        <w:rPr>
          <w:rFonts w:ascii="Times New Roman" w:hAnsi="Times New Roman"/>
          <w:sz w:val="28"/>
          <w:szCs w:val="28"/>
        </w:rPr>
        <w:t>запчастей для японских машин в г. Новосибирске. В этих целях они провели</w:t>
      </w:r>
      <w:r>
        <w:rPr>
          <w:rFonts w:ascii="Times New Roman" w:hAnsi="Times New Roman"/>
          <w:sz w:val="28"/>
          <w:szCs w:val="28"/>
        </w:rPr>
        <w:t xml:space="preserve"> </w:t>
      </w:r>
      <w:r w:rsidRPr="00BF54E9">
        <w:rPr>
          <w:rFonts w:ascii="Times New Roman" w:hAnsi="Times New Roman"/>
          <w:sz w:val="28"/>
          <w:szCs w:val="28"/>
        </w:rPr>
        <w:t>собрание, на котором приняли решение о создании корпорации «Восток» и</w:t>
      </w:r>
      <w:r>
        <w:rPr>
          <w:rFonts w:ascii="Times New Roman" w:hAnsi="Times New Roman"/>
          <w:sz w:val="28"/>
          <w:szCs w:val="28"/>
        </w:rPr>
        <w:t xml:space="preserve"> </w:t>
      </w:r>
      <w:r w:rsidRPr="00BF54E9">
        <w:rPr>
          <w:rFonts w:ascii="Times New Roman" w:hAnsi="Times New Roman"/>
          <w:sz w:val="28"/>
          <w:szCs w:val="28"/>
        </w:rPr>
        <w:t>подписали учредительный договор, предусмотрев в нем внесение каждым</w:t>
      </w:r>
      <w:r>
        <w:rPr>
          <w:rFonts w:ascii="Times New Roman" w:hAnsi="Times New Roman"/>
          <w:sz w:val="28"/>
          <w:szCs w:val="28"/>
        </w:rPr>
        <w:t xml:space="preserve"> </w:t>
      </w:r>
      <w:r w:rsidRPr="00BF54E9">
        <w:rPr>
          <w:rFonts w:ascii="Times New Roman" w:hAnsi="Times New Roman"/>
          <w:sz w:val="28"/>
          <w:szCs w:val="28"/>
        </w:rPr>
        <w:t>участником по 100 тысяч рублей в кач</w:t>
      </w:r>
      <w:r>
        <w:rPr>
          <w:rFonts w:ascii="Times New Roman" w:hAnsi="Times New Roman"/>
          <w:sz w:val="28"/>
          <w:szCs w:val="28"/>
        </w:rPr>
        <w:t xml:space="preserve">естве вклада в уставный капитал </w:t>
      </w:r>
      <w:r w:rsidRPr="00BF54E9">
        <w:rPr>
          <w:rFonts w:ascii="Times New Roman" w:hAnsi="Times New Roman"/>
          <w:sz w:val="28"/>
          <w:szCs w:val="28"/>
        </w:rPr>
        <w:t>создаваемой организации. Для государственной регистрации корпорации</w:t>
      </w:r>
      <w:r>
        <w:rPr>
          <w:rFonts w:ascii="Times New Roman" w:hAnsi="Times New Roman"/>
          <w:sz w:val="28"/>
          <w:szCs w:val="28"/>
        </w:rPr>
        <w:t xml:space="preserve"> </w:t>
      </w:r>
      <w:r w:rsidRPr="00BF54E9">
        <w:rPr>
          <w:rFonts w:ascii="Times New Roman" w:hAnsi="Times New Roman"/>
          <w:sz w:val="28"/>
          <w:szCs w:val="28"/>
        </w:rPr>
        <w:t>«Восток» они обратились в Главное управление Министерства юстиции</w:t>
      </w:r>
      <w:r>
        <w:rPr>
          <w:rFonts w:ascii="Times New Roman" w:hAnsi="Times New Roman"/>
          <w:sz w:val="28"/>
          <w:szCs w:val="28"/>
        </w:rPr>
        <w:t xml:space="preserve"> </w:t>
      </w:r>
      <w:r w:rsidRPr="00BF54E9">
        <w:rPr>
          <w:rFonts w:ascii="Times New Roman" w:hAnsi="Times New Roman"/>
          <w:sz w:val="28"/>
          <w:szCs w:val="28"/>
        </w:rPr>
        <w:t>Российской Федерации по Новосибирской области, которое отказало им в</w:t>
      </w:r>
      <w:r>
        <w:rPr>
          <w:rFonts w:ascii="Times New Roman" w:hAnsi="Times New Roman"/>
          <w:sz w:val="28"/>
          <w:szCs w:val="28"/>
        </w:rPr>
        <w:t xml:space="preserve"> </w:t>
      </w:r>
      <w:r w:rsidRPr="00BF54E9">
        <w:rPr>
          <w:rFonts w:ascii="Times New Roman" w:hAnsi="Times New Roman"/>
          <w:sz w:val="28"/>
          <w:szCs w:val="28"/>
        </w:rPr>
        <w:t>проведении такой процедуры.</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Вопросы к задаче:</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1. </w:t>
      </w:r>
      <w:proofErr w:type="gramStart"/>
      <w:r w:rsidRPr="00BF54E9">
        <w:rPr>
          <w:rFonts w:ascii="Times New Roman" w:hAnsi="Times New Roman"/>
          <w:sz w:val="28"/>
          <w:szCs w:val="28"/>
        </w:rPr>
        <w:t>Какую организацию (к</w:t>
      </w:r>
      <w:r>
        <w:rPr>
          <w:rFonts w:ascii="Times New Roman" w:hAnsi="Times New Roman"/>
          <w:sz w:val="28"/>
          <w:szCs w:val="28"/>
        </w:rPr>
        <w:t xml:space="preserve">оммерческую или некоммерческую </w:t>
      </w:r>
      <w:r w:rsidRPr="00BF54E9">
        <w:rPr>
          <w:rFonts w:ascii="Times New Roman" w:hAnsi="Times New Roman"/>
          <w:sz w:val="28"/>
          <w:szCs w:val="28"/>
        </w:rPr>
        <w:t>планирова</w:t>
      </w:r>
      <w:r>
        <w:rPr>
          <w:rFonts w:ascii="Times New Roman" w:hAnsi="Times New Roman"/>
          <w:sz w:val="28"/>
          <w:szCs w:val="28"/>
        </w:rPr>
        <w:t>ли создать российские граждане?</w:t>
      </w:r>
      <w:proofErr w:type="gramEnd"/>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2. В какой организационно-правовой</w:t>
      </w:r>
      <w:r>
        <w:rPr>
          <w:rFonts w:ascii="Times New Roman" w:hAnsi="Times New Roman"/>
          <w:sz w:val="28"/>
          <w:szCs w:val="28"/>
        </w:rPr>
        <w:t xml:space="preserve"> форме может быть создана такая организация?</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3. Какой документ являетс</w:t>
      </w:r>
      <w:r>
        <w:rPr>
          <w:rFonts w:ascii="Times New Roman" w:hAnsi="Times New Roman"/>
          <w:sz w:val="28"/>
          <w:szCs w:val="28"/>
        </w:rPr>
        <w:t xml:space="preserve">я учредительным для создаваемой </w:t>
      </w:r>
      <w:proofErr w:type="gramStart"/>
      <w:r w:rsidRPr="00BF54E9">
        <w:rPr>
          <w:rFonts w:ascii="Times New Roman" w:hAnsi="Times New Roman"/>
          <w:sz w:val="28"/>
          <w:szCs w:val="28"/>
        </w:rPr>
        <w:t>организации</w:t>
      </w:r>
      <w:proofErr w:type="gramEnd"/>
      <w:r w:rsidRPr="00BF54E9">
        <w:rPr>
          <w:rFonts w:ascii="Times New Roman" w:hAnsi="Times New Roman"/>
          <w:sz w:val="28"/>
          <w:szCs w:val="28"/>
        </w:rPr>
        <w:t xml:space="preserve"> и </w:t>
      </w:r>
      <w:proofErr w:type="gramStart"/>
      <w:r w:rsidRPr="00BF54E9">
        <w:rPr>
          <w:rFonts w:ascii="Times New Roman" w:hAnsi="Times New Roman"/>
          <w:sz w:val="28"/>
          <w:szCs w:val="28"/>
        </w:rPr>
        <w:t>какие</w:t>
      </w:r>
      <w:proofErr w:type="gramEnd"/>
      <w:r w:rsidRPr="00BF54E9">
        <w:rPr>
          <w:rFonts w:ascii="Times New Roman" w:hAnsi="Times New Roman"/>
          <w:sz w:val="28"/>
          <w:szCs w:val="28"/>
        </w:rPr>
        <w:t xml:space="preserve"> полож</w:t>
      </w:r>
      <w:r>
        <w:rPr>
          <w:rFonts w:ascii="Times New Roman" w:hAnsi="Times New Roman"/>
          <w:sz w:val="28"/>
          <w:szCs w:val="28"/>
        </w:rPr>
        <w:t>ения следовало в нем прописать?</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4. Какие права и обязанности возникают у</w:t>
      </w:r>
      <w:r>
        <w:rPr>
          <w:rFonts w:ascii="Times New Roman" w:hAnsi="Times New Roman"/>
          <w:sz w:val="28"/>
          <w:szCs w:val="28"/>
        </w:rPr>
        <w:t xml:space="preserve"> учредителей организации при ее создании:</w:t>
      </w:r>
    </w:p>
    <w:p w:rsidR="00E035A7"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5. Какой государственный </w:t>
      </w:r>
      <w:proofErr w:type="gramStart"/>
      <w:r w:rsidRPr="00BF54E9">
        <w:rPr>
          <w:rFonts w:ascii="Times New Roman" w:hAnsi="Times New Roman"/>
          <w:sz w:val="28"/>
          <w:szCs w:val="28"/>
        </w:rPr>
        <w:t>орган</w:t>
      </w:r>
      <w:proofErr w:type="gramEnd"/>
      <w:r>
        <w:rPr>
          <w:rFonts w:ascii="Times New Roman" w:hAnsi="Times New Roman"/>
          <w:sz w:val="28"/>
          <w:szCs w:val="28"/>
        </w:rPr>
        <w:t xml:space="preserve"> и в </w:t>
      </w:r>
      <w:proofErr w:type="gramStart"/>
      <w:r>
        <w:rPr>
          <w:rFonts w:ascii="Times New Roman" w:hAnsi="Times New Roman"/>
          <w:sz w:val="28"/>
          <w:szCs w:val="28"/>
        </w:rPr>
        <w:t>каком</w:t>
      </w:r>
      <w:proofErr w:type="gramEnd"/>
      <w:r>
        <w:rPr>
          <w:rFonts w:ascii="Times New Roman" w:hAnsi="Times New Roman"/>
          <w:sz w:val="28"/>
          <w:szCs w:val="28"/>
        </w:rPr>
        <w:t xml:space="preserve"> порядке осуществляет </w:t>
      </w:r>
      <w:r w:rsidRPr="00BF54E9">
        <w:rPr>
          <w:rFonts w:ascii="Times New Roman" w:hAnsi="Times New Roman"/>
          <w:sz w:val="28"/>
          <w:szCs w:val="28"/>
        </w:rPr>
        <w:t>государственную регистрацию юридического лица в России?</w:t>
      </w:r>
    </w:p>
    <w:p w:rsidR="00BF54E9" w:rsidRDefault="00BF54E9" w:rsidP="00095CC2">
      <w:pPr>
        <w:spacing w:after="0" w:line="240" w:lineRule="auto"/>
        <w:ind w:firstLine="709"/>
        <w:jc w:val="both"/>
        <w:rPr>
          <w:rFonts w:ascii="Times New Roman" w:hAnsi="Times New Roman"/>
          <w:sz w:val="28"/>
          <w:szCs w:val="28"/>
        </w:rPr>
      </w:pPr>
    </w:p>
    <w:p w:rsidR="00BF54E9" w:rsidRPr="00BF54E9" w:rsidRDefault="00BF54E9" w:rsidP="00095CC2">
      <w:pPr>
        <w:spacing w:after="0" w:line="240" w:lineRule="auto"/>
        <w:ind w:firstLine="709"/>
        <w:jc w:val="both"/>
        <w:rPr>
          <w:rFonts w:ascii="Times New Roman" w:hAnsi="Times New Roman"/>
          <w:b/>
          <w:sz w:val="28"/>
          <w:szCs w:val="28"/>
        </w:rPr>
      </w:pPr>
      <w:r w:rsidRPr="00BF54E9">
        <w:rPr>
          <w:rFonts w:ascii="Times New Roman" w:hAnsi="Times New Roman"/>
          <w:b/>
          <w:sz w:val="28"/>
          <w:szCs w:val="28"/>
        </w:rPr>
        <w:t>Задача № 2.</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Иск был предъявлен в Центральный районный суд г. Новосибирска индивидуальным предпринимателем Петровым С.С. к единственному участнику общества с ограниченной ответственностью «Сибирские конфеты» - гражданину Сергееву П.В., являющемуся одновременно директором общества с ограниченной ответственностью «Сибирские конфеты». Основанием предъявления иска послужило нарушение обществом с ограниченной ответственностью «Сибирские конфеты» договора поставки, заключенного с индивидуальным предпринимателем Петровым С.С., которое заключалось в неоплате поставленного товара. </w:t>
      </w:r>
    </w:p>
    <w:p w:rsidR="00BF54E9" w:rsidRP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Вопросы к задаче: 1. Является ли общество с ограниченной ответственностью «Сибирские конфеты» коммерческой или некоммерческой организацией? Корпоративной или унитарной организацией? 2. Укажите взаимные права и обязанности общества с ограниченной ответственностью «Сибирские конфеты» и его участника - гражданина Сергееву П.В. 3. Какие органы управления существуют в </w:t>
      </w:r>
      <w:proofErr w:type="gramStart"/>
      <w:r w:rsidRPr="00BF54E9">
        <w:rPr>
          <w:rFonts w:ascii="Times New Roman" w:hAnsi="Times New Roman"/>
          <w:sz w:val="28"/>
          <w:szCs w:val="28"/>
        </w:rPr>
        <w:t>обществе</w:t>
      </w:r>
      <w:proofErr w:type="gramEnd"/>
      <w:r w:rsidRPr="00BF54E9">
        <w:rPr>
          <w:rFonts w:ascii="Times New Roman" w:hAnsi="Times New Roman"/>
          <w:sz w:val="28"/>
          <w:szCs w:val="28"/>
        </w:rPr>
        <w:t xml:space="preserve"> с ограниченной ответственностью и к </w:t>
      </w:r>
      <w:proofErr w:type="gramStart"/>
      <w:r w:rsidRPr="00BF54E9">
        <w:rPr>
          <w:rFonts w:ascii="Times New Roman" w:hAnsi="Times New Roman"/>
          <w:sz w:val="28"/>
          <w:szCs w:val="28"/>
        </w:rPr>
        <w:t>какому</w:t>
      </w:r>
      <w:proofErr w:type="gramEnd"/>
      <w:r w:rsidRPr="00BF54E9">
        <w:rPr>
          <w:rFonts w:ascii="Times New Roman" w:hAnsi="Times New Roman"/>
          <w:sz w:val="28"/>
          <w:szCs w:val="28"/>
        </w:rPr>
        <w:t xml:space="preserve"> из них относится директор Сергеев П.В.? 4. Кому должен быть </w:t>
      </w:r>
      <w:r w:rsidRPr="00BF54E9">
        <w:rPr>
          <w:rFonts w:ascii="Times New Roman" w:hAnsi="Times New Roman"/>
          <w:sz w:val="28"/>
          <w:szCs w:val="28"/>
        </w:rPr>
        <w:lastRenderedPageBreak/>
        <w:t>предъявлен иск (обществу с ограниченной ответственностью «Сибирские конфеты» и (или) его участнику - гражданину Сергееву П.В.) в данной задаче? 5. Какой орган вправе разрешить возникший между сторонами спор?</w:t>
      </w: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BF54E9" w:rsidRDefault="00BF54E9" w:rsidP="00BB5F3D">
      <w:pPr>
        <w:spacing w:line="360" w:lineRule="auto"/>
        <w:ind w:firstLine="709"/>
        <w:jc w:val="center"/>
        <w:rPr>
          <w:rFonts w:ascii="Times New Roman" w:hAnsi="Times New Roman"/>
          <w:i/>
          <w:sz w:val="28"/>
          <w:szCs w:val="28"/>
        </w:rPr>
      </w:pPr>
    </w:p>
    <w:p w:rsidR="00095CC2" w:rsidRDefault="00095CC2" w:rsidP="00BB5F3D">
      <w:pPr>
        <w:spacing w:line="360" w:lineRule="auto"/>
        <w:ind w:firstLine="709"/>
        <w:jc w:val="center"/>
        <w:rPr>
          <w:rFonts w:ascii="Times New Roman" w:hAnsi="Times New Roman"/>
          <w:i/>
          <w:sz w:val="28"/>
          <w:szCs w:val="28"/>
        </w:rPr>
      </w:pPr>
    </w:p>
    <w:p w:rsidR="00095CC2" w:rsidRDefault="00095CC2" w:rsidP="00BB5F3D">
      <w:pPr>
        <w:spacing w:line="360" w:lineRule="auto"/>
        <w:ind w:firstLine="709"/>
        <w:jc w:val="center"/>
        <w:rPr>
          <w:rFonts w:ascii="Times New Roman" w:hAnsi="Times New Roman"/>
          <w:i/>
          <w:sz w:val="28"/>
          <w:szCs w:val="28"/>
        </w:rPr>
      </w:pPr>
    </w:p>
    <w:p w:rsidR="00BF54E9" w:rsidRDefault="00BF54E9"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BB5F3D" w:rsidRPr="003D16A0" w:rsidRDefault="00BB5F3D" w:rsidP="003D16A0">
      <w:pPr>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3</w:t>
      </w:r>
    </w:p>
    <w:p w:rsidR="007033D0" w:rsidRPr="005F14E2" w:rsidRDefault="007033D0" w:rsidP="003D16A0">
      <w:pPr>
        <w:shd w:val="clear" w:color="auto" w:fill="FFFFFF"/>
        <w:spacing w:after="0" w:line="360" w:lineRule="auto"/>
        <w:jc w:val="center"/>
        <w:rPr>
          <w:rFonts w:ascii="Times New Roman" w:hAnsi="Times New Roman"/>
          <w:b/>
          <w:bCs/>
          <w:caps/>
          <w:sz w:val="24"/>
          <w:szCs w:val="24"/>
        </w:rPr>
      </w:pPr>
      <w:r w:rsidRPr="005F14E2">
        <w:rPr>
          <w:rFonts w:ascii="Times New Roman" w:hAnsi="Times New Roman"/>
          <w:b/>
          <w:bCs/>
          <w:caps/>
          <w:spacing w:val="5"/>
          <w:sz w:val="24"/>
          <w:szCs w:val="24"/>
        </w:rPr>
        <w:t xml:space="preserve">Правовые осНОВЫ конкуренции и  </w:t>
      </w:r>
      <w:r w:rsidR="005F14E2">
        <w:rPr>
          <w:rFonts w:ascii="Times New Roman" w:hAnsi="Times New Roman"/>
          <w:b/>
          <w:bCs/>
          <w:caps/>
          <w:sz w:val="24"/>
          <w:szCs w:val="24"/>
        </w:rPr>
        <w:t>монополиИ</w:t>
      </w:r>
    </w:p>
    <w:p w:rsidR="007033D0" w:rsidRPr="005F14E2" w:rsidRDefault="007033D0" w:rsidP="003D16A0">
      <w:pPr>
        <w:shd w:val="clear" w:color="auto" w:fill="FFFFFF"/>
        <w:spacing w:after="0" w:line="360" w:lineRule="auto"/>
        <w:jc w:val="center"/>
        <w:rPr>
          <w:rFonts w:ascii="Times New Roman" w:hAnsi="Times New Roman"/>
          <w:b/>
          <w:sz w:val="28"/>
          <w:szCs w:val="28"/>
        </w:rPr>
      </w:pPr>
      <w:r w:rsidRPr="005F14E2">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i/>
          <w:color w:val="000000"/>
          <w:spacing w:val="-5"/>
          <w:sz w:val="28"/>
          <w:szCs w:val="28"/>
        </w:rPr>
        <w:t>Рыночное пространство</w:t>
      </w:r>
      <w:r w:rsidR="005F14E2">
        <w:rPr>
          <w:rFonts w:ascii="Times New Roman" w:hAnsi="Times New Roman"/>
          <w:color w:val="000000"/>
          <w:spacing w:val="-5"/>
          <w:sz w:val="28"/>
          <w:szCs w:val="28"/>
        </w:rPr>
        <w:t xml:space="preserve"> - </w:t>
      </w:r>
      <w:r w:rsidRPr="008A667C">
        <w:rPr>
          <w:rFonts w:ascii="Times New Roman" w:hAnsi="Times New Roman"/>
          <w:color w:val="000000"/>
          <w:spacing w:val="-5"/>
          <w:sz w:val="28"/>
          <w:szCs w:val="28"/>
        </w:rPr>
        <w:t xml:space="preserve">это среда активного взаимодействия </w:t>
      </w:r>
      <w:r w:rsidRPr="008A667C">
        <w:rPr>
          <w:rFonts w:ascii="Times New Roman" w:hAnsi="Times New Roman"/>
          <w:color w:val="000000"/>
          <w:spacing w:val="-2"/>
          <w:sz w:val="28"/>
          <w:szCs w:val="28"/>
        </w:rPr>
        <w:t xml:space="preserve">всех субъектов рынка. Такое взаимодействие принимает разные формы в зависимости от определенных параметров (показателей) </w:t>
      </w:r>
      <w:r w:rsidRPr="008A667C">
        <w:rPr>
          <w:rFonts w:ascii="Times New Roman" w:hAnsi="Times New Roman"/>
          <w:color w:val="000000"/>
          <w:spacing w:val="2"/>
          <w:sz w:val="28"/>
          <w:szCs w:val="28"/>
        </w:rPr>
        <w:t xml:space="preserve">состояния рынка. </w:t>
      </w:r>
    </w:p>
    <w:p w:rsidR="007033D0" w:rsidRPr="008A667C" w:rsidRDefault="007033D0" w:rsidP="003D16A0">
      <w:pPr>
        <w:shd w:val="clear" w:color="auto" w:fill="FFFFFF"/>
        <w:spacing w:after="0" w:line="276" w:lineRule="auto"/>
        <w:ind w:firstLine="709"/>
        <w:jc w:val="both"/>
        <w:rPr>
          <w:rFonts w:ascii="Times New Roman" w:hAnsi="Times New Roman"/>
          <w:color w:val="000000"/>
          <w:spacing w:val="-5"/>
          <w:sz w:val="28"/>
          <w:szCs w:val="28"/>
        </w:rPr>
      </w:pPr>
      <w:r w:rsidRPr="008A667C">
        <w:rPr>
          <w:rFonts w:ascii="Times New Roman" w:hAnsi="Times New Roman"/>
          <w:color w:val="000000"/>
          <w:spacing w:val="-4"/>
          <w:sz w:val="28"/>
          <w:szCs w:val="28"/>
        </w:rPr>
        <w:t>Конкуренция способствует установлению равновесной цены. Рыночная цена может достигать уровня, значительно превышающе</w:t>
      </w:r>
      <w:r w:rsidRPr="008A667C">
        <w:rPr>
          <w:rFonts w:ascii="Times New Roman" w:hAnsi="Times New Roman"/>
          <w:color w:val="000000"/>
          <w:spacing w:val="-4"/>
          <w:sz w:val="28"/>
          <w:szCs w:val="28"/>
        </w:rPr>
        <w:softHyphen/>
      </w:r>
      <w:r w:rsidRPr="008A667C">
        <w:rPr>
          <w:rFonts w:ascii="Times New Roman" w:hAnsi="Times New Roman"/>
          <w:color w:val="000000"/>
          <w:spacing w:val="-1"/>
          <w:sz w:val="28"/>
          <w:szCs w:val="28"/>
        </w:rPr>
        <w:t xml:space="preserve">го точку равновесия, или, наоборот, опускаться ниже. В первом </w:t>
      </w:r>
      <w:r w:rsidRPr="008A667C">
        <w:rPr>
          <w:rFonts w:ascii="Times New Roman" w:hAnsi="Times New Roman"/>
          <w:color w:val="000000"/>
          <w:spacing w:val="-3"/>
          <w:sz w:val="28"/>
          <w:szCs w:val="28"/>
        </w:rPr>
        <w:t xml:space="preserve">случае обостряется противоборство торговцев, которые стремятся </w:t>
      </w:r>
      <w:r w:rsidRPr="008A667C">
        <w:rPr>
          <w:rFonts w:ascii="Times New Roman" w:hAnsi="Times New Roman"/>
          <w:color w:val="000000"/>
          <w:spacing w:val="-4"/>
          <w:sz w:val="28"/>
          <w:szCs w:val="28"/>
        </w:rPr>
        <w:t>продать свои продукты дороже. Однако тот, кто сбывает товары де</w:t>
      </w:r>
      <w:r w:rsidRPr="008A667C">
        <w:rPr>
          <w:rFonts w:ascii="Times New Roman" w:hAnsi="Times New Roman"/>
          <w:color w:val="000000"/>
          <w:spacing w:val="-4"/>
          <w:sz w:val="28"/>
          <w:szCs w:val="28"/>
        </w:rPr>
        <w:softHyphen/>
      </w:r>
      <w:r w:rsidRPr="008A667C">
        <w:rPr>
          <w:rFonts w:ascii="Times New Roman" w:hAnsi="Times New Roman"/>
          <w:color w:val="000000"/>
          <w:spacing w:val="-3"/>
          <w:sz w:val="28"/>
          <w:szCs w:val="28"/>
        </w:rPr>
        <w:t>шевле, чтобы стимулировать спрос, оказывается в выигрыше, по</w:t>
      </w:r>
      <w:r w:rsidRPr="008A667C">
        <w:rPr>
          <w:rFonts w:ascii="Times New Roman" w:hAnsi="Times New Roman"/>
          <w:color w:val="000000"/>
          <w:spacing w:val="-3"/>
          <w:sz w:val="28"/>
          <w:szCs w:val="28"/>
        </w:rPr>
        <w:softHyphen/>
        <w:t xml:space="preserve">этому вскоре остальные продавцы вынуждены снижать цену. На </w:t>
      </w:r>
      <w:r w:rsidRPr="008A667C">
        <w:rPr>
          <w:rFonts w:ascii="Times New Roman" w:hAnsi="Times New Roman"/>
          <w:color w:val="000000"/>
          <w:spacing w:val="-4"/>
          <w:sz w:val="28"/>
          <w:szCs w:val="28"/>
        </w:rPr>
        <w:t>уровне равновесной цены спрос и предложение достигают сбалан</w:t>
      </w:r>
      <w:r w:rsidRPr="008A667C">
        <w:rPr>
          <w:rFonts w:ascii="Times New Roman" w:hAnsi="Times New Roman"/>
          <w:color w:val="000000"/>
          <w:spacing w:val="-4"/>
          <w:sz w:val="28"/>
          <w:szCs w:val="28"/>
        </w:rPr>
        <w:softHyphen/>
      </w:r>
      <w:r w:rsidRPr="008A667C">
        <w:rPr>
          <w:rFonts w:ascii="Times New Roman" w:hAnsi="Times New Roman"/>
          <w:color w:val="000000"/>
          <w:spacing w:val="-5"/>
          <w:sz w:val="28"/>
          <w:szCs w:val="28"/>
        </w:rPr>
        <w:t>сированности.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 xml:space="preserve">Организационные и правовые основы защиты конкуренции, в том числе предупреждения и пресечения монополистической деятельности и недобросовестной конкуренции определены Федеральным законом от 26 июля </w:t>
      </w:r>
      <w:smartTag w:uri="urn:schemas-microsoft-com:office:smarttags" w:element="metricconverter">
        <w:smartTagPr>
          <w:attr w:name="ProductID" w:val="2006 г"/>
        </w:smartTagPr>
        <w:r w:rsidRPr="008A667C">
          <w:rPr>
            <w:rFonts w:ascii="Times New Roman" w:hAnsi="Times New Roman"/>
            <w:sz w:val="28"/>
            <w:szCs w:val="28"/>
          </w:rPr>
          <w:t>2006 г</w:t>
        </w:r>
      </w:smartTag>
      <w:r w:rsidRPr="008A667C">
        <w:rPr>
          <w:rFonts w:ascii="Times New Roman" w:hAnsi="Times New Roman"/>
          <w:sz w:val="28"/>
          <w:szCs w:val="28"/>
        </w:rPr>
        <w:t>. № 135-ФЗ «О защите конкуренции».</w:t>
      </w:r>
    </w:p>
    <w:p w:rsidR="003D16A0" w:rsidRDefault="003D16A0" w:rsidP="003D16A0">
      <w:pPr>
        <w:spacing w:after="0" w:line="276" w:lineRule="auto"/>
        <w:ind w:firstLine="540"/>
        <w:jc w:val="center"/>
        <w:rPr>
          <w:rFonts w:ascii="Times New Roman" w:hAnsi="Times New Roman"/>
          <w:b/>
          <w:bCs/>
          <w:sz w:val="28"/>
          <w:szCs w:val="28"/>
        </w:rPr>
      </w:pPr>
    </w:p>
    <w:p w:rsidR="007024D7" w:rsidRPr="005F14E2" w:rsidRDefault="005F14E2" w:rsidP="003D16A0">
      <w:pPr>
        <w:spacing w:after="0" w:line="276" w:lineRule="auto"/>
        <w:ind w:firstLine="540"/>
        <w:jc w:val="center"/>
        <w:rPr>
          <w:rFonts w:ascii="Times New Roman" w:hAnsi="Times New Roman"/>
          <w:b/>
          <w:bCs/>
          <w:sz w:val="28"/>
          <w:szCs w:val="28"/>
        </w:rPr>
      </w:pPr>
      <w:r>
        <w:rPr>
          <w:rFonts w:ascii="Times New Roman" w:hAnsi="Times New Roman"/>
          <w:b/>
          <w:bCs/>
          <w:sz w:val="28"/>
          <w:szCs w:val="28"/>
        </w:rPr>
        <w:t>Вопросы к практическому занятию</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Общие положения о конкуренции и монополии.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регулирование защиты конкуренции.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признаки доминирующего положения.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признаки монополистической деятельности.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Основные виды монополий.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положение антимонопольного органа.  </w:t>
      </w:r>
    </w:p>
    <w:p w:rsidR="003D16A0" w:rsidRDefault="003D16A0" w:rsidP="003D16A0">
      <w:pPr>
        <w:widowControl w:val="0"/>
        <w:spacing w:after="0" w:line="276" w:lineRule="auto"/>
        <w:jc w:val="center"/>
        <w:rPr>
          <w:rFonts w:ascii="Times New Roman" w:hAnsi="Times New Roman"/>
          <w:b/>
          <w:bCs/>
          <w:sz w:val="28"/>
          <w:szCs w:val="28"/>
        </w:rPr>
      </w:pPr>
    </w:p>
    <w:p w:rsidR="00E035A7" w:rsidRDefault="003A3D88" w:rsidP="003D16A0">
      <w:pPr>
        <w:widowControl w:val="0"/>
        <w:spacing w:after="0" w:line="276" w:lineRule="auto"/>
        <w:jc w:val="center"/>
        <w:rPr>
          <w:rFonts w:ascii="Times New Roman" w:hAnsi="Times New Roman"/>
          <w:b/>
          <w:bCs/>
          <w:sz w:val="28"/>
          <w:szCs w:val="28"/>
        </w:rPr>
      </w:pPr>
      <w:r>
        <w:rPr>
          <w:rFonts w:ascii="Times New Roman" w:hAnsi="Times New Roman"/>
          <w:b/>
          <w:bCs/>
          <w:sz w:val="28"/>
          <w:szCs w:val="28"/>
        </w:rPr>
        <w:t>Задания к практическому занятию</w:t>
      </w:r>
    </w:p>
    <w:p w:rsidR="00095CC2" w:rsidRPr="008A667C" w:rsidRDefault="00095CC2" w:rsidP="003D16A0">
      <w:pPr>
        <w:widowControl w:val="0"/>
        <w:spacing w:after="0" w:line="276" w:lineRule="auto"/>
        <w:jc w:val="center"/>
        <w:rPr>
          <w:rFonts w:ascii="Times New Roman" w:hAnsi="Times New Roman"/>
          <w:b/>
          <w:bCs/>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1.</w:t>
      </w:r>
    </w:p>
    <w:p w:rsidR="00BF54E9" w:rsidRDefault="00BF54E9" w:rsidP="00BF54E9">
      <w:pPr>
        <w:spacing w:after="0" w:line="240" w:lineRule="auto"/>
        <w:ind w:firstLine="709"/>
        <w:jc w:val="both"/>
        <w:rPr>
          <w:rFonts w:ascii="Times New Roman" w:hAnsi="Times New Roman"/>
          <w:bCs/>
          <w:snapToGrid w:val="0"/>
          <w:sz w:val="28"/>
          <w:szCs w:val="28"/>
        </w:rPr>
      </w:pPr>
      <w:proofErr w:type="gramStart"/>
      <w:r w:rsidRPr="00BF54E9">
        <w:rPr>
          <w:rFonts w:ascii="Times New Roman" w:hAnsi="Times New Roman"/>
          <w:bCs/>
          <w:snapToGrid w:val="0"/>
          <w:sz w:val="28"/>
          <w:szCs w:val="28"/>
        </w:rPr>
        <w:t>В 2003 г. городской администрацией было издано распоряжение об утверждении муниципальной маршрутной сети на территории города и договора об организации перевозок пассажиров., согласно которому уполномоченным органом по организации работы городского пассажирского транспорта на муниципальной маршрутной сети было определено муниципальное предприятие, включенное антимонопольным органом в реестр хозяйствующих субъектов, имеющих долю более 35 %, т.е. занимающее доминирующее положение на рынке оказания услуг</w:t>
      </w:r>
      <w:proofErr w:type="gramEnd"/>
      <w:r w:rsidRPr="00BF54E9">
        <w:rPr>
          <w:rFonts w:ascii="Times New Roman" w:hAnsi="Times New Roman"/>
          <w:bCs/>
          <w:snapToGrid w:val="0"/>
          <w:sz w:val="28"/>
          <w:szCs w:val="28"/>
        </w:rPr>
        <w:t xml:space="preserve"> по перевозке пассажиров. В соответствии с пунктом 3 оспариваемого распоряжения также был утвержден договор, заключенный между администрацией города и муниципальным </w:t>
      </w:r>
      <w:r w:rsidRPr="00BF54E9">
        <w:rPr>
          <w:rFonts w:ascii="Times New Roman" w:hAnsi="Times New Roman"/>
          <w:bCs/>
          <w:snapToGrid w:val="0"/>
          <w:sz w:val="28"/>
          <w:szCs w:val="28"/>
        </w:rPr>
        <w:lastRenderedPageBreak/>
        <w:t xml:space="preserve">предприятием, из пункта 1.1 которого следует, что муниципальное предприятие от имени администрации осуществляет координацию и организацию перевозок пассажиров на муниципальной маршрутной сети; </w:t>
      </w:r>
      <w:proofErr w:type="gramStart"/>
      <w:r w:rsidRPr="00BF54E9">
        <w:rPr>
          <w:rFonts w:ascii="Times New Roman" w:hAnsi="Times New Roman"/>
          <w:bCs/>
          <w:snapToGrid w:val="0"/>
          <w:sz w:val="28"/>
          <w:szCs w:val="28"/>
        </w:rPr>
        <w:t xml:space="preserve">предоставляет право доступа на маршрутную сеть и утверждает отдельные графики (рейсы) движения частных владельцев и юридических лиц – владельцев транспорта (перевозчиков) всех форм собственности; изучает пассажиропоток в городе с учетом привлечения владельцев транспортных средств; оформляет перевозчикам документы на осуществление перевозок пассажиров на муниципальной маршрутной сети города, а также согласовывает маршруты движения пригородного и междугороднего пассажирского транспорта, проходящего по территории города. </w:t>
      </w:r>
      <w:proofErr w:type="gramEnd"/>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Вопросы к задаче: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1. Назовите действия органов власти, которые противоречат антимонопольному законодательству.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2. Являются ли действия городской администрации по изданию распоряжения нарушением требований Федерального закона «О защите конкуренции»?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3. Какими нормативными правовыми актами регулируется порядок рассмотрения дел о нарушениях антимонопольного законодательства?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4. Что следует предпринять антимонопольному органу в данной задаче? </w:t>
      </w:r>
    </w:p>
    <w:p w:rsidR="00BF54E9" w:rsidRDefault="00BF54E9" w:rsidP="00BF54E9">
      <w:pPr>
        <w:spacing w:after="0" w:line="360" w:lineRule="auto"/>
        <w:ind w:firstLine="709"/>
        <w:jc w:val="both"/>
        <w:rPr>
          <w:rFonts w:ascii="Times New Roman" w:hAnsi="Times New Roman"/>
          <w:b/>
          <w:bCs/>
          <w:snapToGrid w:val="0"/>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2.</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В связи с обращением товарищества собственников жилья, которому акционерное общество «</w:t>
      </w:r>
      <w:proofErr w:type="spellStart"/>
      <w:r w:rsidRPr="00BF54E9">
        <w:rPr>
          <w:rFonts w:ascii="Times New Roman" w:hAnsi="Times New Roman"/>
          <w:bCs/>
          <w:snapToGrid w:val="0"/>
          <w:sz w:val="28"/>
          <w:szCs w:val="28"/>
        </w:rPr>
        <w:t>Новосибирскэнергосбыт</w:t>
      </w:r>
      <w:proofErr w:type="spellEnd"/>
      <w:r w:rsidRPr="00BF54E9">
        <w:rPr>
          <w:rFonts w:ascii="Times New Roman" w:hAnsi="Times New Roman"/>
          <w:bCs/>
          <w:snapToGrid w:val="0"/>
          <w:sz w:val="28"/>
          <w:szCs w:val="28"/>
        </w:rPr>
        <w:t>» отказало в заключени</w:t>
      </w:r>
      <w:proofErr w:type="gramStart"/>
      <w:r w:rsidRPr="00BF54E9">
        <w:rPr>
          <w:rFonts w:ascii="Times New Roman" w:hAnsi="Times New Roman"/>
          <w:bCs/>
          <w:snapToGrid w:val="0"/>
          <w:sz w:val="28"/>
          <w:szCs w:val="28"/>
        </w:rPr>
        <w:t>и</w:t>
      </w:r>
      <w:proofErr w:type="gramEnd"/>
      <w:r w:rsidRPr="00BF54E9">
        <w:rPr>
          <w:rFonts w:ascii="Times New Roman" w:hAnsi="Times New Roman"/>
          <w:bCs/>
          <w:snapToGrid w:val="0"/>
          <w:sz w:val="28"/>
          <w:szCs w:val="28"/>
        </w:rPr>
        <w:t xml:space="preserve"> договора об энергоснабжении, антимонопольный орган принял решение о выдаче акционерному обществу предписания о нарушении антимонопольного законодательства. Данным предписанием последний должен был обеспечить равный подход к жилищным организациям, эксплуатирующим жилой фонд различных форм собственности. В 2011 г. в связи с невыполнением предписания на акционерное общество был наложен штраф.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Вопросы к задаче: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1. Какова правовая природа возникшего между акционерным обществом и антимонопольным органом правоотношения?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2. Какими полномочиями обладает антимонопольный орган?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3. Какие должностные лица уполномочены рассматривать дела о нарушении Федерального закона «О защите конкуренции»? А дела об административных нарушениях, предусмотренных Кодексом Российской Федерации об административных правонарушениях? </w:t>
      </w:r>
    </w:p>
    <w:p w:rsidR="003D16A0"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4. В </w:t>
      </w:r>
      <w:proofErr w:type="gramStart"/>
      <w:r w:rsidRPr="00BF54E9">
        <w:rPr>
          <w:rFonts w:ascii="Times New Roman" w:hAnsi="Times New Roman"/>
          <w:bCs/>
          <w:snapToGrid w:val="0"/>
          <w:sz w:val="28"/>
          <w:szCs w:val="28"/>
        </w:rPr>
        <w:t>течение</w:t>
      </w:r>
      <w:proofErr w:type="gramEnd"/>
      <w:r w:rsidRPr="00BF54E9">
        <w:rPr>
          <w:rFonts w:ascii="Times New Roman" w:hAnsi="Times New Roman"/>
          <w:bCs/>
          <w:snapToGrid w:val="0"/>
          <w:sz w:val="28"/>
          <w:szCs w:val="28"/>
        </w:rPr>
        <w:t xml:space="preserve"> какого срока может быть наложено административное взыскание? </w:t>
      </w:r>
    </w:p>
    <w:p w:rsidR="00095CC2" w:rsidRDefault="00095CC2"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7024D7" w:rsidRPr="003D16A0" w:rsidRDefault="007024D7" w:rsidP="003D16A0">
      <w:pPr>
        <w:spacing w:line="360" w:lineRule="auto"/>
        <w:jc w:val="center"/>
        <w:rPr>
          <w:rFonts w:ascii="Times New Roman" w:hAnsi="Times New Roman"/>
          <w:b/>
          <w:bCs/>
          <w:snapToGrid w:val="0"/>
          <w:sz w:val="28"/>
          <w:szCs w:val="28"/>
        </w:rPr>
      </w:pPr>
      <w:r w:rsidRPr="003D16A0">
        <w:rPr>
          <w:rFonts w:ascii="Times New Roman" w:hAnsi="Times New Roman"/>
          <w:b/>
          <w:bCs/>
          <w:snapToGrid w:val="0"/>
          <w:sz w:val="28"/>
          <w:szCs w:val="28"/>
        </w:rPr>
        <w:lastRenderedPageBreak/>
        <w:t>Пр</w:t>
      </w:r>
      <w:r w:rsidR="003D16A0" w:rsidRPr="003D16A0">
        <w:rPr>
          <w:rFonts w:ascii="Times New Roman" w:hAnsi="Times New Roman"/>
          <w:b/>
          <w:bCs/>
          <w:snapToGrid w:val="0"/>
          <w:sz w:val="28"/>
          <w:szCs w:val="28"/>
        </w:rPr>
        <w:t xml:space="preserve">актическая подготовка </w:t>
      </w:r>
      <w:r w:rsidRPr="003D16A0">
        <w:rPr>
          <w:rFonts w:ascii="Times New Roman" w:hAnsi="Times New Roman"/>
          <w:b/>
          <w:bCs/>
          <w:snapToGrid w:val="0"/>
          <w:sz w:val="28"/>
          <w:szCs w:val="28"/>
        </w:rPr>
        <w:t>№</w:t>
      </w:r>
      <w:r w:rsidR="005F14E2" w:rsidRPr="003D16A0">
        <w:rPr>
          <w:rFonts w:ascii="Times New Roman" w:hAnsi="Times New Roman"/>
          <w:b/>
          <w:bCs/>
          <w:snapToGrid w:val="0"/>
          <w:sz w:val="28"/>
          <w:szCs w:val="28"/>
        </w:rPr>
        <w:t xml:space="preserve"> </w:t>
      </w:r>
      <w:r w:rsidRPr="003D16A0">
        <w:rPr>
          <w:rFonts w:ascii="Times New Roman" w:hAnsi="Times New Roman"/>
          <w:b/>
          <w:bCs/>
          <w:snapToGrid w:val="0"/>
          <w:sz w:val="28"/>
          <w:szCs w:val="28"/>
        </w:rPr>
        <w:t>4</w:t>
      </w:r>
    </w:p>
    <w:p w:rsidR="007033D0" w:rsidRPr="005F14E2" w:rsidRDefault="0011343F" w:rsidP="0011343F">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ПРАВОВОЕ РЕГУЛИРОВАНИЕ РЕКЛАМЫ</w:t>
      </w:r>
    </w:p>
    <w:p w:rsidR="00095CC2" w:rsidRDefault="00095CC2" w:rsidP="00095CC2">
      <w:pPr>
        <w:spacing w:after="0" w:line="360" w:lineRule="auto"/>
        <w:jc w:val="center"/>
        <w:rPr>
          <w:rFonts w:ascii="Times New Roman" w:hAnsi="Times New Roman"/>
          <w:b/>
          <w:sz w:val="28"/>
          <w:szCs w:val="28"/>
        </w:rPr>
      </w:pPr>
      <w:r>
        <w:rPr>
          <w:rFonts w:ascii="Times New Roman" w:hAnsi="Times New Roman"/>
          <w:b/>
          <w:sz w:val="28"/>
          <w:szCs w:val="28"/>
        </w:rPr>
        <w:t>Алгоритм выполнения решения ситуационных задач</w:t>
      </w:r>
    </w:p>
    <w:p w:rsid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Один из петербургских дилеров </w:t>
      </w:r>
      <w:proofErr w:type="spellStart"/>
      <w:r w:rsidRPr="00095CC2">
        <w:rPr>
          <w:rFonts w:ascii="Times New Roman" w:hAnsi="Times New Roman"/>
          <w:bCs/>
          <w:sz w:val="28"/>
          <w:szCs w:val="28"/>
        </w:rPr>
        <w:t>General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Motors</w:t>
      </w:r>
      <w:proofErr w:type="spellEnd"/>
      <w:r w:rsidRPr="00095CC2">
        <w:rPr>
          <w:rFonts w:ascii="Times New Roman" w:hAnsi="Times New Roman"/>
          <w:bCs/>
          <w:sz w:val="28"/>
          <w:szCs w:val="28"/>
        </w:rPr>
        <w:t xml:space="preserve"> - ООО «Юго-Запад» решил переманить клиентов, которые стоят в очереди за автомобилями других производителей (заключили контракты, внесли аванс). ООО «Юго-Запад» объявило, что готово «перекупить контракты любых автосалонов при условии приобретения автомобиля </w:t>
      </w:r>
      <w:proofErr w:type="spellStart"/>
      <w:r w:rsidRPr="00095CC2">
        <w:rPr>
          <w:rFonts w:ascii="Times New Roman" w:hAnsi="Times New Roman"/>
          <w:bCs/>
          <w:sz w:val="28"/>
          <w:szCs w:val="28"/>
        </w:rPr>
        <w:t>Opel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Astra</w:t>
      </w:r>
      <w:proofErr w:type="spellEnd"/>
      <w:r w:rsidRPr="00095CC2">
        <w:rPr>
          <w:rFonts w:ascii="Times New Roman" w:hAnsi="Times New Roman"/>
          <w:bCs/>
          <w:sz w:val="28"/>
          <w:szCs w:val="28"/>
        </w:rPr>
        <w:t xml:space="preserve"> из числа находящихся в наличии на складе» и компенсировать «неустойку, которую покупатель обязан выплатить при разрыве контракта». Максимальный размер компенсации - 21 000 руб. (примерно $860). ООО «Юго-Запад» разместил порядка 100 рекламных щитов со слоганом «</w:t>
      </w:r>
      <w:proofErr w:type="spellStart"/>
      <w:r w:rsidRPr="00095CC2">
        <w:rPr>
          <w:rFonts w:ascii="Times New Roman" w:hAnsi="Times New Roman"/>
          <w:bCs/>
          <w:sz w:val="28"/>
          <w:szCs w:val="28"/>
        </w:rPr>
        <w:t>Opel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Astra</w:t>
      </w:r>
      <w:proofErr w:type="spellEnd"/>
      <w:r w:rsidRPr="00095CC2">
        <w:rPr>
          <w:rFonts w:ascii="Times New Roman" w:hAnsi="Times New Roman"/>
          <w:bCs/>
          <w:sz w:val="28"/>
          <w:szCs w:val="28"/>
        </w:rPr>
        <w:t xml:space="preserve"> - и никаких фокусов с контрактами».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1) Имеются ли, в данной рекламе признаки недобросовестности?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2) Дайте правовую оценку действий ООО «Юго-Запад».</w:t>
      </w:r>
    </w:p>
    <w:p w:rsidR="002E1E5A" w:rsidRDefault="002E1E5A" w:rsidP="00095CC2">
      <w:pPr>
        <w:spacing w:after="0" w:line="276" w:lineRule="auto"/>
        <w:ind w:firstLine="709"/>
        <w:jc w:val="both"/>
        <w:rPr>
          <w:rFonts w:ascii="Times New Roman" w:hAnsi="Times New Roman"/>
          <w:b/>
          <w:bCs/>
          <w:sz w:val="28"/>
          <w:szCs w:val="28"/>
        </w:rPr>
      </w:pP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Ответ:</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*ст. 14.3. ФЗ-135 Запрет на недобросовестную конкуренцию путем некорректного сравнения</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095CC2" w:rsidRPr="00095CC2" w:rsidRDefault="00095CC2" w:rsidP="00095CC2">
      <w:pPr>
        <w:spacing w:after="0" w:line="276" w:lineRule="auto"/>
        <w:ind w:firstLine="709"/>
        <w:jc w:val="both"/>
        <w:rPr>
          <w:rFonts w:ascii="Times New Roman" w:hAnsi="Times New Roman"/>
          <w:bCs/>
          <w:sz w:val="28"/>
          <w:szCs w:val="28"/>
        </w:rPr>
      </w:pPr>
      <w:proofErr w:type="gramStart"/>
      <w:r w:rsidRPr="00095CC2">
        <w:rPr>
          <w:rFonts w:ascii="Times New Roman" w:hAnsi="Times New Roman"/>
          <w:bCs/>
          <w:sz w:val="28"/>
          <w:szCs w:val="28"/>
        </w:rP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roofErr w:type="gramEnd"/>
    </w:p>
    <w:p w:rsid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*п. 9.3 &lt;Письмо&gt; ФАС России от 24.12.2015 N ИА/74666/15 "О применении "четв</w:t>
      </w:r>
      <w:r>
        <w:rPr>
          <w:rFonts w:ascii="Times New Roman" w:hAnsi="Times New Roman"/>
          <w:bCs/>
          <w:sz w:val="28"/>
          <w:szCs w:val="28"/>
        </w:rPr>
        <w:t>ертого антимонопольного пакета"</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Данный вид некорректного сравнения </w:t>
      </w:r>
      <w:proofErr w:type="gramStart"/>
      <w:r w:rsidRPr="00095CC2">
        <w:rPr>
          <w:rFonts w:ascii="Times New Roman" w:hAnsi="Times New Roman"/>
          <w:bCs/>
          <w:sz w:val="28"/>
          <w:szCs w:val="28"/>
        </w:rPr>
        <w:t>представляет</w:t>
      </w:r>
      <w:proofErr w:type="gramEnd"/>
      <w:r w:rsidRPr="00095CC2">
        <w:rPr>
          <w:rFonts w:ascii="Times New Roman" w:hAnsi="Times New Roman"/>
          <w:bCs/>
          <w:sz w:val="28"/>
          <w:szCs w:val="28"/>
        </w:rPr>
        <w:t xml:space="preserve"> имеет отношение к неограниченному кругу хозяйствующих субъектов-конкурентов и (или) их товаров.</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*ч. 1, 2 ст. 5 ФЗ-38 «О рекламе»</w:t>
      </w:r>
    </w:p>
    <w:p w:rsid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1. Реклама должна быть добросовестной и достоверной. Недобросовестная реклама и недостоверная реклама не допускаются</w:t>
      </w:r>
      <w:r w:rsidR="002E1E5A">
        <w:rPr>
          <w:rFonts w:ascii="Times New Roman" w:hAnsi="Times New Roman"/>
          <w:bCs/>
          <w:sz w:val="28"/>
          <w:szCs w:val="28"/>
        </w:rPr>
        <w:t>.</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2. Недобросовестной признается реклама, которая:</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lastRenderedPageBreak/>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2) </w:t>
      </w:r>
      <w:proofErr w:type="gramStart"/>
      <w:r w:rsidRPr="00095CC2">
        <w:rPr>
          <w:rFonts w:ascii="Times New Roman" w:hAnsi="Times New Roman"/>
          <w:bCs/>
          <w:sz w:val="28"/>
          <w:szCs w:val="28"/>
        </w:rPr>
        <w:t>порочит честь</w:t>
      </w:r>
      <w:proofErr w:type="gramEnd"/>
      <w:r w:rsidRPr="00095CC2">
        <w:rPr>
          <w:rFonts w:ascii="Times New Roman" w:hAnsi="Times New Roman"/>
          <w:bCs/>
          <w:sz w:val="28"/>
          <w:szCs w:val="28"/>
        </w:rPr>
        <w:t>, достоинство или деловую репутацию лица, в том числе конкурента;</w:t>
      </w:r>
    </w:p>
    <w:p w:rsidR="00095CC2" w:rsidRPr="00095CC2" w:rsidRDefault="00095CC2" w:rsidP="00095CC2">
      <w:pPr>
        <w:spacing w:after="0" w:line="276" w:lineRule="auto"/>
        <w:ind w:firstLine="709"/>
        <w:jc w:val="both"/>
        <w:rPr>
          <w:rFonts w:ascii="Times New Roman" w:hAnsi="Times New Roman"/>
          <w:bCs/>
          <w:sz w:val="28"/>
          <w:szCs w:val="28"/>
        </w:rPr>
      </w:pPr>
      <w:proofErr w:type="gramStart"/>
      <w:r w:rsidRPr="00095CC2">
        <w:rPr>
          <w:rFonts w:ascii="Times New Roman" w:hAnsi="Times New Roman"/>
          <w:bCs/>
          <w:sz w:val="28"/>
          <w:szCs w:val="28"/>
        </w:rP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w:t>
      </w:r>
      <w:proofErr w:type="gramEnd"/>
      <w:r w:rsidRPr="00095CC2">
        <w:rPr>
          <w:rFonts w:ascii="Times New Roman" w:hAnsi="Times New Roman"/>
          <w:bCs/>
          <w:sz w:val="28"/>
          <w:szCs w:val="28"/>
        </w:rPr>
        <w:t xml:space="preserve"> продавца такого товара;</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4) является актом недобросовестной конкуренции в соответствии с антимонопольным законодательством.</w:t>
      </w:r>
    </w:p>
    <w:p w:rsidR="00095CC2" w:rsidRPr="00095CC2" w:rsidRDefault="00095CC2" w:rsidP="00095CC2">
      <w:pPr>
        <w:spacing w:after="0" w:line="360" w:lineRule="auto"/>
        <w:ind w:firstLine="709"/>
        <w:jc w:val="both"/>
        <w:rPr>
          <w:rFonts w:ascii="Times New Roman" w:hAnsi="Times New Roman"/>
          <w:bCs/>
          <w:sz w:val="28"/>
          <w:szCs w:val="28"/>
        </w:rPr>
      </w:pPr>
    </w:p>
    <w:p w:rsidR="003D4039" w:rsidRPr="008A667C" w:rsidRDefault="003D4039" w:rsidP="00095CC2">
      <w:pPr>
        <w:spacing w:after="0" w:line="276" w:lineRule="auto"/>
        <w:jc w:val="center"/>
        <w:rPr>
          <w:rFonts w:ascii="Times New Roman" w:hAnsi="Times New Roman"/>
          <w:b/>
          <w:bCs/>
          <w:sz w:val="28"/>
          <w:szCs w:val="28"/>
        </w:rPr>
      </w:pPr>
      <w:r w:rsidRPr="008A667C">
        <w:rPr>
          <w:rFonts w:ascii="Times New Roman" w:hAnsi="Times New Roman"/>
          <w:b/>
          <w:bCs/>
          <w:sz w:val="28"/>
          <w:szCs w:val="28"/>
        </w:rPr>
        <w:t>Вопрос</w:t>
      </w:r>
      <w:r w:rsidR="003D16A0">
        <w:rPr>
          <w:rFonts w:ascii="Times New Roman" w:hAnsi="Times New Roman"/>
          <w:b/>
          <w:bCs/>
          <w:sz w:val="28"/>
          <w:szCs w:val="28"/>
        </w:rPr>
        <w:t>ы к практической подготовке</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субъекты рекламной деятельности. </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регулирование рекламы. </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Понятие и виды рекламы.</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Ответственность за нарушение законодательства о рекламе. </w:t>
      </w:r>
    </w:p>
    <w:p w:rsidR="003D16A0" w:rsidRDefault="003D16A0" w:rsidP="003D16A0">
      <w:pPr>
        <w:widowControl w:val="0"/>
        <w:spacing w:after="0" w:line="276" w:lineRule="auto"/>
        <w:jc w:val="center"/>
        <w:rPr>
          <w:rFonts w:ascii="Times New Roman" w:hAnsi="Times New Roman"/>
          <w:b/>
          <w:bCs/>
          <w:sz w:val="28"/>
          <w:szCs w:val="28"/>
        </w:rPr>
      </w:pPr>
    </w:p>
    <w:p w:rsidR="007B04BE" w:rsidRDefault="003D16A0" w:rsidP="003D16A0">
      <w:pPr>
        <w:widowControl w:val="0"/>
        <w:spacing w:after="0" w:line="276"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095CC2" w:rsidRPr="008A667C" w:rsidRDefault="00095CC2" w:rsidP="003D16A0">
      <w:pPr>
        <w:widowControl w:val="0"/>
        <w:spacing w:after="0" w:line="276" w:lineRule="auto"/>
        <w:jc w:val="center"/>
        <w:rPr>
          <w:rFonts w:ascii="Times New Roman" w:hAnsi="Times New Roman"/>
          <w:b/>
          <w:bCs/>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1.</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На телеканале «М» в течение всего времени вещания демонстрировался логотип с названием канала способом наложения изображения на кадр транслируемой программы. Телепрограммы канала регулярно прерывались рекламой различных товаров, а также информацией о фильмах и передачах, которые планируется показать в ближайшее время на телеканале.</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Являются ли изображение логотипа телеканала и информация о фильмах и передачах рекламой? Какие правила установлены законом для рекламы в телепрограммах и телепередачах? Нарушает ли редакция телеканала «М» закон, если в течение часа вещания в мае 2006 г. объем информации о товарах и передачах телеканала составил 25 процентов времени вещания, в том числе реклама товаров – 20 процентов, информация о телепередачах – 5 процентов?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(См. Закон Российской Федерации «О средствах массовой </w:t>
      </w:r>
      <w:r w:rsidR="00095CC2">
        <w:rPr>
          <w:rFonts w:ascii="Times New Roman" w:hAnsi="Times New Roman"/>
          <w:bCs/>
          <w:snapToGrid w:val="0"/>
          <w:sz w:val="28"/>
          <w:szCs w:val="28"/>
        </w:rPr>
        <w:t>информации», Федеральный закон «О рекламе»</w:t>
      </w:r>
      <w:r w:rsidRPr="00BF54E9">
        <w:rPr>
          <w:rFonts w:ascii="Times New Roman" w:hAnsi="Times New Roman"/>
          <w:bCs/>
          <w:snapToGrid w:val="0"/>
          <w:sz w:val="28"/>
          <w:szCs w:val="28"/>
        </w:rPr>
        <w:t>)</w:t>
      </w:r>
      <w:r w:rsidR="00095CC2">
        <w:rPr>
          <w:rFonts w:ascii="Times New Roman" w:hAnsi="Times New Roman"/>
          <w:bCs/>
          <w:snapToGrid w:val="0"/>
          <w:sz w:val="28"/>
          <w:szCs w:val="28"/>
        </w:rPr>
        <w:t>.</w:t>
      </w:r>
    </w:p>
    <w:p w:rsidR="0011343F" w:rsidRDefault="0011343F" w:rsidP="002E1E5A">
      <w:pPr>
        <w:spacing w:after="0" w:line="240" w:lineRule="auto"/>
        <w:jc w:val="both"/>
        <w:rPr>
          <w:rFonts w:ascii="Times New Roman" w:hAnsi="Times New Roman"/>
          <w:b/>
          <w:bCs/>
          <w:snapToGrid w:val="0"/>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2.</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 вагонах метро размещалась информация о приеме на работу в ресторан. На объявлении кроме информации о преимуществах работы </w:t>
      </w:r>
      <w:r w:rsidRPr="00BF54E9">
        <w:rPr>
          <w:rFonts w:ascii="Times New Roman" w:hAnsi="Times New Roman"/>
          <w:bCs/>
          <w:snapToGrid w:val="0"/>
          <w:sz w:val="28"/>
          <w:szCs w:val="28"/>
        </w:rPr>
        <w:lastRenderedPageBreak/>
        <w:t>демонстрировались зарегистрированные товарные знаки (знаки обслуживания, торговые марки) ресторана, в том числе товарный знак «Ресторан „М“ – это то, что я люблю».</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Является ли данное объявление рекламой? Каковы экономические и юридические признаки рекламы? Что понимается в законе под объектом рекламирования? (См. Федеральный закон от 13 марта 2006 г. № 38-ФЗ «О рекламе».)</w:t>
      </w:r>
    </w:p>
    <w:p w:rsidR="00095CC2" w:rsidRDefault="00095CC2" w:rsidP="00BF54E9">
      <w:pPr>
        <w:spacing w:after="0" w:line="240" w:lineRule="auto"/>
        <w:ind w:firstLine="709"/>
        <w:jc w:val="both"/>
        <w:rPr>
          <w:rFonts w:ascii="Times New Roman" w:hAnsi="Times New Roman"/>
          <w:bCs/>
          <w:snapToGrid w:val="0"/>
          <w:sz w:val="28"/>
          <w:szCs w:val="28"/>
        </w:rPr>
      </w:pPr>
    </w:p>
    <w:p w:rsidR="00095CC2" w:rsidRPr="00095CC2" w:rsidRDefault="00095CC2" w:rsidP="00BF54E9">
      <w:pPr>
        <w:spacing w:after="0" w:line="240" w:lineRule="auto"/>
        <w:ind w:firstLine="709"/>
        <w:jc w:val="both"/>
        <w:rPr>
          <w:rFonts w:ascii="Times New Roman" w:hAnsi="Times New Roman"/>
          <w:b/>
          <w:bCs/>
          <w:snapToGrid w:val="0"/>
          <w:sz w:val="28"/>
          <w:szCs w:val="28"/>
        </w:rPr>
      </w:pPr>
      <w:r w:rsidRPr="00095CC2">
        <w:rPr>
          <w:rFonts w:ascii="Times New Roman" w:hAnsi="Times New Roman"/>
          <w:b/>
          <w:bCs/>
          <w:snapToGrid w:val="0"/>
          <w:sz w:val="28"/>
          <w:szCs w:val="28"/>
        </w:rPr>
        <w:t>Задача № 3.</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 кинопрокате демонстрировался фильм «Д», герои которого явно показывали использование товаров определенных марок: пользовались мобильными телефонами </w:t>
      </w:r>
      <w:proofErr w:type="spellStart"/>
      <w:r w:rsidRPr="00BF54E9">
        <w:rPr>
          <w:rFonts w:ascii="Times New Roman" w:hAnsi="Times New Roman"/>
          <w:bCs/>
          <w:snapToGrid w:val="0"/>
          <w:sz w:val="28"/>
          <w:szCs w:val="28"/>
        </w:rPr>
        <w:t>Panasonic</w:t>
      </w:r>
      <w:proofErr w:type="spellEnd"/>
      <w:r w:rsidRPr="00BF54E9">
        <w:rPr>
          <w:rFonts w:ascii="Times New Roman" w:hAnsi="Times New Roman"/>
          <w:bCs/>
          <w:snapToGrid w:val="0"/>
          <w:sz w:val="28"/>
          <w:szCs w:val="28"/>
        </w:rPr>
        <w:t xml:space="preserve">, ели йогурт </w:t>
      </w:r>
      <w:proofErr w:type="spellStart"/>
      <w:r w:rsidRPr="00BF54E9">
        <w:rPr>
          <w:rFonts w:ascii="Times New Roman" w:hAnsi="Times New Roman"/>
          <w:bCs/>
          <w:snapToGrid w:val="0"/>
          <w:sz w:val="28"/>
          <w:szCs w:val="28"/>
        </w:rPr>
        <w:t>Campina</w:t>
      </w:r>
      <w:proofErr w:type="spellEnd"/>
      <w:r w:rsidRPr="00BF54E9">
        <w:rPr>
          <w:rFonts w:ascii="Times New Roman" w:hAnsi="Times New Roman"/>
          <w:bCs/>
          <w:snapToGrid w:val="0"/>
          <w:sz w:val="28"/>
          <w:szCs w:val="28"/>
        </w:rPr>
        <w:t>, пили напитки из стаканов с логотипом «Старый мельник». Продюсером фильма «Д» были заключены договоры с производителями (представителями производителей) перечисленных выше товаров, согласно которым они перечисляли денежные средства на создание фильма, а продюсер брал на себя обязательство включить в фильм сцены с использованием указанных товаров и демонстрацией соответствующих товарных знаков (торговых марок).</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Является ли информация о товарах и товарных знаках в указанной форме рекламой? На какие виды информации, формально подпадающие под определение понятия «реклама», не распространяется действие Закона о рекламе? Что такое спонсорство? Являются ли договоры, заключенные в данной ситуации, спонсорскими? Каковы основные условия спонсорских договоров?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(См. Федеральный закон </w:t>
      </w:r>
      <w:r w:rsidR="00095CC2">
        <w:rPr>
          <w:rFonts w:ascii="Times New Roman" w:hAnsi="Times New Roman"/>
          <w:bCs/>
          <w:snapToGrid w:val="0"/>
          <w:sz w:val="28"/>
          <w:szCs w:val="28"/>
        </w:rPr>
        <w:t>«О рекламе»</w:t>
      </w:r>
      <w:r w:rsidRPr="00BF54E9">
        <w:rPr>
          <w:rFonts w:ascii="Times New Roman" w:hAnsi="Times New Roman"/>
          <w:bCs/>
          <w:snapToGrid w:val="0"/>
          <w:sz w:val="28"/>
          <w:szCs w:val="28"/>
        </w:rPr>
        <w:t>)</w:t>
      </w:r>
    </w:p>
    <w:p w:rsidR="00095CC2" w:rsidRDefault="00095CC2" w:rsidP="00BF54E9">
      <w:pPr>
        <w:spacing w:after="0" w:line="240" w:lineRule="auto"/>
        <w:ind w:firstLine="709"/>
        <w:jc w:val="both"/>
        <w:rPr>
          <w:rFonts w:ascii="Times New Roman" w:hAnsi="Times New Roman"/>
          <w:b/>
          <w:bCs/>
          <w:snapToGrid w:val="0"/>
          <w:sz w:val="28"/>
          <w:szCs w:val="28"/>
        </w:rPr>
      </w:pPr>
    </w:p>
    <w:p w:rsidR="00BF54E9" w:rsidRPr="00095CC2" w:rsidRDefault="00BF54E9" w:rsidP="00BF54E9">
      <w:pPr>
        <w:spacing w:after="0" w:line="240" w:lineRule="auto"/>
        <w:ind w:firstLine="709"/>
        <w:jc w:val="both"/>
        <w:rPr>
          <w:rFonts w:ascii="Times New Roman" w:hAnsi="Times New Roman"/>
          <w:b/>
          <w:bCs/>
          <w:snapToGrid w:val="0"/>
          <w:sz w:val="28"/>
          <w:szCs w:val="28"/>
        </w:rPr>
      </w:pPr>
      <w:r w:rsidRPr="00095CC2">
        <w:rPr>
          <w:rFonts w:ascii="Times New Roman" w:hAnsi="Times New Roman"/>
          <w:b/>
          <w:bCs/>
          <w:snapToGrid w:val="0"/>
          <w:sz w:val="28"/>
          <w:szCs w:val="28"/>
        </w:rPr>
        <w:t>Задача № 4.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Законодательное собрание одного из субъектов Российской Федерации приняло закон, согласно которому фирмы – владельцы автомобилей с установленными на них рекламными конструкциями (мобильными </w:t>
      </w:r>
      <w:proofErr w:type="spellStart"/>
      <w:r w:rsidRPr="00BF54E9">
        <w:rPr>
          <w:rFonts w:ascii="Times New Roman" w:hAnsi="Times New Roman"/>
          <w:bCs/>
          <w:snapToGrid w:val="0"/>
          <w:sz w:val="28"/>
          <w:szCs w:val="28"/>
        </w:rPr>
        <w:t>биллбордами</w:t>
      </w:r>
      <w:proofErr w:type="spellEnd"/>
      <w:r w:rsidRPr="00BF54E9">
        <w:rPr>
          <w:rFonts w:ascii="Times New Roman" w:hAnsi="Times New Roman"/>
          <w:bCs/>
          <w:snapToGrid w:val="0"/>
          <w:sz w:val="28"/>
          <w:szCs w:val="28"/>
        </w:rPr>
        <w:t>) должны были платить государственную пошлину за право эксплуатации каждого автомобиля, а также оплачивать в местный бюджет время стоянки таких автомобилей. Закон вводил ограничения и на стоянку указанных автомобилей в определенных местах города, правила их эксплуатации, ответственность за нарушение установленных правил.</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Правомерно ли принятие подобного закона органом власти субъекта Российской Федерации? Что такое государственная пошлина? Каким нормативным актом она определяется? Нарушены ли в данной ситуации требования Закона о рекламе? Каким образом лица, чьи права и интересы нарушены данным законом, могут защитить свои права?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(См. Федеральный закон «О рекламе», Конституцию Российской Федерации, Арбитражный процессуальный кодекс Российской Федерации, Налого</w:t>
      </w:r>
      <w:r w:rsidR="00095CC2">
        <w:rPr>
          <w:rFonts w:ascii="Times New Roman" w:hAnsi="Times New Roman"/>
          <w:bCs/>
          <w:snapToGrid w:val="0"/>
          <w:sz w:val="28"/>
          <w:szCs w:val="28"/>
        </w:rPr>
        <w:t>вый кодекс Российской Федерации</w:t>
      </w:r>
      <w:r w:rsidRPr="00BF54E9">
        <w:rPr>
          <w:rFonts w:ascii="Times New Roman" w:hAnsi="Times New Roman"/>
          <w:bCs/>
          <w:snapToGrid w:val="0"/>
          <w:sz w:val="28"/>
          <w:szCs w:val="28"/>
        </w:rPr>
        <w:t>)</w:t>
      </w:r>
      <w:r w:rsidR="00095CC2">
        <w:rPr>
          <w:rFonts w:ascii="Times New Roman" w:hAnsi="Times New Roman"/>
          <w:bCs/>
          <w:snapToGrid w:val="0"/>
          <w:sz w:val="28"/>
          <w:szCs w:val="28"/>
        </w:rPr>
        <w:t>.</w:t>
      </w:r>
    </w:p>
    <w:p w:rsidR="0011343F" w:rsidRDefault="0011343F" w:rsidP="002E1E5A">
      <w:pPr>
        <w:spacing w:line="360" w:lineRule="auto"/>
        <w:rPr>
          <w:rFonts w:ascii="Times New Roman" w:hAnsi="Times New Roman"/>
          <w:bCs/>
          <w:i/>
          <w:snapToGrid w:val="0"/>
          <w:sz w:val="28"/>
          <w:szCs w:val="28"/>
        </w:rPr>
      </w:pPr>
    </w:p>
    <w:p w:rsidR="003D4039" w:rsidRPr="005F14E2" w:rsidRDefault="003D16A0"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5F14E2">
        <w:rPr>
          <w:rFonts w:ascii="Times New Roman" w:hAnsi="Times New Roman"/>
          <w:b/>
          <w:bCs/>
          <w:snapToGrid w:val="0"/>
          <w:sz w:val="28"/>
          <w:szCs w:val="28"/>
        </w:rPr>
        <w:t xml:space="preserve"> №</w:t>
      </w:r>
      <w:r w:rsidR="005F14E2" w:rsidRPr="005F14E2">
        <w:rPr>
          <w:rFonts w:ascii="Times New Roman" w:hAnsi="Times New Roman"/>
          <w:b/>
          <w:bCs/>
          <w:snapToGrid w:val="0"/>
          <w:sz w:val="28"/>
          <w:szCs w:val="28"/>
        </w:rPr>
        <w:t xml:space="preserve"> </w:t>
      </w:r>
      <w:r w:rsidR="003D4039" w:rsidRPr="005F14E2">
        <w:rPr>
          <w:rFonts w:ascii="Times New Roman" w:hAnsi="Times New Roman"/>
          <w:b/>
          <w:bCs/>
          <w:snapToGrid w:val="0"/>
          <w:sz w:val="28"/>
          <w:szCs w:val="28"/>
        </w:rPr>
        <w:t>5</w:t>
      </w:r>
    </w:p>
    <w:p w:rsidR="007033D0" w:rsidRPr="005F14E2" w:rsidRDefault="007033D0" w:rsidP="0011343F">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 xml:space="preserve">Правовые основы приватизации </w:t>
      </w:r>
      <w:proofErr w:type="gramStart"/>
      <w:r w:rsidRPr="005F14E2">
        <w:rPr>
          <w:rFonts w:ascii="Times New Roman" w:hAnsi="Times New Roman"/>
          <w:b/>
          <w:caps/>
          <w:sz w:val="24"/>
          <w:szCs w:val="24"/>
        </w:rPr>
        <w:t>государственного</w:t>
      </w:r>
      <w:proofErr w:type="gramEnd"/>
      <w:r w:rsidRPr="005F14E2">
        <w:rPr>
          <w:rFonts w:ascii="Times New Roman" w:hAnsi="Times New Roman"/>
          <w:b/>
          <w:caps/>
          <w:sz w:val="24"/>
          <w:szCs w:val="24"/>
        </w:rPr>
        <w:t xml:space="preserve"> и</w:t>
      </w:r>
    </w:p>
    <w:p w:rsidR="007033D0" w:rsidRPr="0011343F" w:rsidRDefault="007033D0" w:rsidP="0011343F">
      <w:pPr>
        <w:shd w:val="clear" w:color="auto" w:fill="FFFFFF"/>
        <w:spacing w:after="0" w:line="360" w:lineRule="auto"/>
        <w:jc w:val="center"/>
        <w:rPr>
          <w:rFonts w:ascii="Times New Roman" w:hAnsi="Times New Roman"/>
          <w:b/>
          <w:sz w:val="24"/>
          <w:szCs w:val="24"/>
        </w:rPr>
      </w:pPr>
      <w:r w:rsidRPr="005F14E2">
        <w:rPr>
          <w:rFonts w:ascii="Times New Roman" w:hAnsi="Times New Roman"/>
          <w:b/>
          <w:caps/>
          <w:sz w:val="24"/>
          <w:szCs w:val="24"/>
        </w:rPr>
        <w:t xml:space="preserve">муниципального имущества </w:t>
      </w:r>
    </w:p>
    <w:p w:rsidR="007033D0" w:rsidRPr="005F14E2" w:rsidRDefault="00095CC2" w:rsidP="005F14E2">
      <w:pPr>
        <w:shd w:val="clear" w:color="auto" w:fill="FFFFFF"/>
        <w:spacing w:after="0" w:line="360" w:lineRule="auto"/>
        <w:ind w:firstLine="709"/>
        <w:jc w:val="center"/>
        <w:rPr>
          <w:rFonts w:ascii="Times New Roman" w:hAnsi="Times New Roman"/>
          <w:b/>
          <w:sz w:val="28"/>
          <w:szCs w:val="28"/>
        </w:rPr>
      </w:pPr>
      <w:r>
        <w:rPr>
          <w:rFonts w:ascii="Times New Roman" w:hAnsi="Times New Roman"/>
          <w:b/>
          <w:sz w:val="28"/>
          <w:szCs w:val="28"/>
        </w:rPr>
        <w:t>Алгоритм выполнения решения ситуационных задач</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 xml:space="preserve">Гражданин Семенов решил приватизировать земельный участок, предназначенный для содержания на территории муниципального района </w:t>
      </w:r>
      <w:proofErr w:type="spellStart"/>
      <w:r w:rsidRPr="00095CC2">
        <w:rPr>
          <w:rFonts w:ascii="Times New Roman" w:hAnsi="Times New Roman"/>
          <w:bCs/>
          <w:sz w:val="28"/>
          <w:szCs w:val="28"/>
        </w:rPr>
        <w:t>межпоселенческих</w:t>
      </w:r>
      <w:proofErr w:type="spellEnd"/>
      <w:r w:rsidRPr="00095CC2">
        <w:rPr>
          <w:rFonts w:ascii="Times New Roman" w:hAnsi="Times New Roman"/>
          <w:bCs/>
          <w:sz w:val="28"/>
          <w:szCs w:val="28"/>
        </w:rPr>
        <w:t xml:space="preserve"> мест захоронения и организации ритуальных услуг, может ли администрация города продать земельный участок без объявления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Статья 24. Продажа государственного или муниципального имущества без объявления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 </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1. Продажа государственного или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При продаже государственного или муниципального имущества без объявления цены его начальная цена не определяется.</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2. Информационное сообщение о продаже государственного или муниципального имущества без объявления цены должно соответствовать требованиям, предусмотренным статьей 15 настоящего Федерального закона, за исключением начальной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Претенденты направляют свои предложения о цене государственного или муниципального имущества в адрес, указанный в информационном сообщении.</w:t>
      </w:r>
    </w:p>
    <w:p w:rsid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Предложения о приобретении государственного или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3. Помимо предложения о цене государственного или муниципального имущества претендент должен представить документы, указанные в статье 16 настоящего Федерального закона.</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4.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5. Подведение итогов продажи государственного или муниципального имущества и порядок заключения с покупателем договора купли-продажи государственного или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5F14E2" w:rsidRDefault="005F14E2" w:rsidP="00095CC2">
      <w:pPr>
        <w:widowControl w:val="0"/>
        <w:spacing w:after="0" w:line="276" w:lineRule="auto"/>
        <w:ind w:firstLine="709"/>
        <w:jc w:val="both"/>
        <w:rPr>
          <w:rFonts w:ascii="Times New Roman" w:hAnsi="Times New Roman"/>
          <w:b/>
          <w:bCs/>
          <w:sz w:val="28"/>
          <w:szCs w:val="28"/>
        </w:rPr>
      </w:pPr>
    </w:p>
    <w:p w:rsidR="003D4039" w:rsidRPr="008A667C" w:rsidRDefault="003D16A0" w:rsidP="003D16A0">
      <w:pPr>
        <w:widowControl w:val="0"/>
        <w:spacing w:after="0" w:line="276" w:lineRule="auto"/>
        <w:ind w:firstLine="709"/>
        <w:jc w:val="center"/>
        <w:rPr>
          <w:rFonts w:ascii="Times New Roman" w:hAnsi="Times New Roman"/>
          <w:b/>
          <w:bCs/>
          <w:sz w:val="28"/>
          <w:szCs w:val="28"/>
        </w:rPr>
      </w:pPr>
      <w:r>
        <w:rPr>
          <w:rFonts w:ascii="Times New Roman" w:hAnsi="Times New Roman"/>
          <w:b/>
          <w:bCs/>
          <w:sz w:val="28"/>
          <w:szCs w:val="28"/>
        </w:rPr>
        <w:lastRenderedPageBreak/>
        <w:t>Вопросы к практической подготовке</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Понятие, объекты и субъекты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Правовое регулирование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Решение об условиях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Способы приватизации.  </w:t>
      </w:r>
    </w:p>
    <w:p w:rsidR="003D16A0" w:rsidRDefault="003D16A0" w:rsidP="002E1E5A">
      <w:pPr>
        <w:widowControl w:val="0"/>
        <w:spacing w:after="0" w:line="276" w:lineRule="auto"/>
        <w:rPr>
          <w:rFonts w:ascii="Times New Roman" w:hAnsi="Times New Roman"/>
          <w:b/>
          <w:bCs/>
          <w:sz w:val="28"/>
          <w:szCs w:val="28"/>
        </w:rPr>
      </w:pPr>
    </w:p>
    <w:p w:rsidR="00A847DA" w:rsidRPr="008A667C" w:rsidRDefault="003A3D88" w:rsidP="003D16A0">
      <w:pPr>
        <w:widowControl w:val="0"/>
        <w:spacing w:after="0" w:line="276" w:lineRule="auto"/>
        <w:ind w:firstLine="709"/>
        <w:jc w:val="center"/>
        <w:rPr>
          <w:rFonts w:ascii="Times New Roman" w:hAnsi="Times New Roman"/>
          <w:b/>
          <w:bCs/>
          <w:sz w:val="28"/>
          <w:szCs w:val="28"/>
        </w:rPr>
      </w:pPr>
      <w:r>
        <w:rPr>
          <w:rFonts w:ascii="Times New Roman" w:hAnsi="Times New Roman"/>
          <w:b/>
          <w:bCs/>
          <w:sz w:val="28"/>
          <w:szCs w:val="28"/>
        </w:rPr>
        <w:t xml:space="preserve">Задания к </w:t>
      </w:r>
      <w:r w:rsidR="003D16A0">
        <w:rPr>
          <w:rFonts w:ascii="Times New Roman" w:hAnsi="Times New Roman"/>
          <w:b/>
          <w:bCs/>
          <w:sz w:val="28"/>
          <w:szCs w:val="28"/>
        </w:rPr>
        <w:t>практической подготовке</w:t>
      </w: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bCs/>
          <w:sz w:val="28"/>
          <w:szCs w:val="28"/>
        </w:rPr>
        <w:t>Задача 1.</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Гражданин Козлов, имея на праве постоянного пользования земельный участок, предоставленный ему для дачного хозяйства в 1985 г. обратился в местную администрацию с заявлением о перерегистрации земельного участка на праве собственности. Местная администрация ему отказала и предложила заключить договор долгосрочной аренды этого земельного участка. Козлов обжаловал решение местной администрации в суд.</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1) Подлежит ли удовлетворению жалоба Козлова?</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2) Решите дело</w:t>
      </w:r>
    </w:p>
    <w:p w:rsidR="00A847DA" w:rsidRDefault="00A847DA" w:rsidP="00C509BD">
      <w:pPr>
        <w:shd w:val="clear" w:color="auto" w:fill="FFFFFF"/>
        <w:spacing w:after="0" w:line="360" w:lineRule="auto"/>
        <w:rPr>
          <w:rFonts w:ascii="Times New Roman" w:hAnsi="Times New Roman"/>
          <w:sz w:val="28"/>
          <w:szCs w:val="28"/>
        </w:rPr>
      </w:pP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sz w:val="28"/>
          <w:szCs w:val="28"/>
        </w:rPr>
        <w:t>Задача 2.</w:t>
      </w:r>
    </w:p>
    <w:p w:rsidR="00C509BD" w:rsidRPr="00C509BD" w:rsidRDefault="00C509BD" w:rsidP="00C509BD">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Администрация Сосновского района Челябинской области передала земельный участок в аренду ЗАО "Огурчик", которое должно было выращивать на нём овощи. Договор а</w:t>
      </w:r>
      <w:r>
        <w:rPr>
          <w:rFonts w:ascii="Times New Roman" w:hAnsi="Times New Roman"/>
          <w:sz w:val="28"/>
          <w:szCs w:val="28"/>
        </w:rPr>
        <w:t>ренды был заключен на семь лет.</w:t>
      </w:r>
    </w:p>
    <w:p w:rsidR="00C509BD" w:rsidRDefault="00C509BD" w:rsidP="00C509BD">
      <w:pPr>
        <w:shd w:val="clear" w:color="auto" w:fill="FFFFFF"/>
        <w:spacing w:after="0" w:line="240" w:lineRule="auto"/>
        <w:jc w:val="both"/>
        <w:rPr>
          <w:rFonts w:ascii="Times New Roman" w:hAnsi="Times New Roman"/>
          <w:sz w:val="28"/>
          <w:szCs w:val="28"/>
        </w:rPr>
      </w:pPr>
      <w:r w:rsidRPr="00C509BD">
        <w:rPr>
          <w:rFonts w:ascii="Times New Roman" w:hAnsi="Times New Roman"/>
          <w:sz w:val="28"/>
          <w:szCs w:val="28"/>
        </w:rPr>
        <w:t>Однако через 5 месяцев ЗАО "Огурчик" заключило с садово-дачным кооперативом "Путь" договор о совместной деятельности по строительству на арендованной земле дороги, которая вела бы к дачным участкам. Узнав об этом, Администрация Сосновского района Челябинской области обратилась в суд и потребовала расторжения договора. ЗАО "Огурчик" подало встречный иск, указав в нём, что и</w:t>
      </w:r>
      <w:r>
        <w:rPr>
          <w:rFonts w:ascii="Times New Roman" w:hAnsi="Times New Roman"/>
          <w:sz w:val="28"/>
          <w:szCs w:val="28"/>
        </w:rPr>
        <w:t>справно вносило арендную плату.</w:t>
      </w:r>
    </w:p>
    <w:p w:rsidR="00C509BD" w:rsidRPr="00C509BD" w:rsidRDefault="00C509BD" w:rsidP="00C509BD">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Какое решение должен вынести суд?</w:t>
      </w:r>
    </w:p>
    <w:p w:rsidR="007033D0" w:rsidRPr="008A667C" w:rsidRDefault="007033D0" w:rsidP="007033D0">
      <w:pPr>
        <w:tabs>
          <w:tab w:val="left" w:pos="142"/>
          <w:tab w:val="left" w:pos="284"/>
        </w:tabs>
        <w:spacing w:after="0" w:line="360" w:lineRule="auto"/>
        <w:ind w:firstLine="426"/>
        <w:jc w:val="both"/>
        <w:rPr>
          <w:rFonts w:ascii="Times New Roman" w:hAnsi="Times New Roman"/>
          <w:b/>
          <w:bCs/>
          <w:color w:val="000000"/>
          <w:sz w:val="28"/>
          <w:szCs w:val="28"/>
        </w:rPr>
      </w:pPr>
    </w:p>
    <w:p w:rsidR="00C509BD" w:rsidRDefault="00C509BD" w:rsidP="003D16A0">
      <w:pPr>
        <w:spacing w:line="360" w:lineRule="auto"/>
        <w:jc w:val="center"/>
        <w:rPr>
          <w:rFonts w:ascii="Times New Roman" w:hAnsi="Times New Roman"/>
          <w:b/>
          <w:bCs/>
          <w:snapToGrid w:val="0"/>
          <w:sz w:val="28"/>
          <w:szCs w:val="28"/>
        </w:rPr>
      </w:pPr>
    </w:p>
    <w:p w:rsidR="00C509BD" w:rsidRDefault="00C509BD" w:rsidP="003D16A0">
      <w:pPr>
        <w:spacing w:line="360" w:lineRule="auto"/>
        <w:jc w:val="center"/>
        <w:rPr>
          <w:rFonts w:ascii="Times New Roman" w:hAnsi="Times New Roman"/>
          <w:b/>
          <w:bCs/>
          <w:snapToGrid w:val="0"/>
          <w:sz w:val="28"/>
          <w:szCs w:val="28"/>
        </w:rPr>
      </w:pPr>
    </w:p>
    <w:p w:rsidR="0011343F" w:rsidRDefault="0011343F"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3D4039" w:rsidRPr="003D16A0" w:rsidRDefault="003D16A0" w:rsidP="003D16A0">
      <w:pPr>
        <w:spacing w:line="360" w:lineRule="auto"/>
        <w:jc w:val="center"/>
        <w:rPr>
          <w:rFonts w:ascii="Times New Roman" w:hAnsi="Times New Roman"/>
          <w:b/>
          <w:bCs/>
          <w:snapToGrid w:val="0"/>
          <w:sz w:val="28"/>
          <w:szCs w:val="28"/>
        </w:rPr>
      </w:pPr>
      <w:r w:rsidRPr="003D16A0">
        <w:rPr>
          <w:rFonts w:ascii="Times New Roman" w:hAnsi="Times New Roman"/>
          <w:b/>
          <w:bCs/>
          <w:snapToGrid w:val="0"/>
          <w:sz w:val="28"/>
          <w:szCs w:val="28"/>
        </w:rPr>
        <w:lastRenderedPageBreak/>
        <w:t xml:space="preserve">Практическая подготовка </w:t>
      </w:r>
      <w:r w:rsidR="003D4039" w:rsidRPr="003D16A0">
        <w:rPr>
          <w:rFonts w:ascii="Times New Roman" w:hAnsi="Times New Roman"/>
          <w:b/>
          <w:bCs/>
          <w:snapToGrid w:val="0"/>
          <w:sz w:val="28"/>
          <w:szCs w:val="28"/>
        </w:rPr>
        <w:t>№</w:t>
      </w:r>
      <w:r w:rsidR="005F14E2" w:rsidRPr="003D16A0">
        <w:rPr>
          <w:rFonts w:ascii="Times New Roman" w:hAnsi="Times New Roman"/>
          <w:b/>
          <w:bCs/>
          <w:snapToGrid w:val="0"/>
          <w:sz w:val="28"/>
          <w:szCs w:val="28"/>
        </w:rPr>
        <w:t xml:space="preserve"> </w:t>
      </w:r>
      <w:r w:rsidR="003D4039" w:rsidRPr="003D16A0">
        <w:rPr>
          <w:rFonts w:ascii="Times New Roman" w:hAnsi="Times New Roman"/>
          <w:b/>
          <w:bCs/>
          <w:snapToGrid w:val="0"/>
          <w:sz w:val="28"/>
          <w:szCs w:val="28"/>
        </w:rPr>
        <w:t>6</w:t>
      </w:r>
    </w:p>
    <w:p w:rsidR="005F14E2" w:rsidRPr="005F14E2" w:rsidRDefault="007033D0" w:rsidP="003D16A0">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 xml:space="preserve">ГОСУДАРСТВЕННОЕ РЕГУЛИРОВАНИЕ </w:t>
      </w:r>
    </w:p>
    <w:p w:rsidR="007033D0" w:rsidRPr="005F14E2" w:rsidRDefault="007033D0" w:rsidP="003D16A0">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ПРЕДПРИНИМАТЕЛЬСКОЙ ДЕЯТЕЛЬНОСТИ</w:t>
      </w:r>
    </w:p>
    <w:p w:rsidR="007033D0" w:rsidRPr="005F14E2" w:rsidRDefault="00C509BD" w:rsidP="003D16A0">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Областное Законодательное собрание приняло закон, устанавливающий на территории области правила создания и функционирования специальных экономических зон, затрагивающие режим ведения предпринимательской деятельности.</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Прокурор области обратился в суд с заявлением о признании указанного закона противоречащим федеральному законодательству, т.к. закон фактически устанавливает особые правила поведения хозяйствующих субъектов в вопросах предпринимательской деятельности, что относится к исключительной компетенции органов государственной власти Российской Федерации.</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Представители администрации области с заявленными требованиями не согласились, указав, что оспариваемый Закон принят в соответствии с действующим законодательством, т.к. оспариваемый Закон принят с целью установления приоритетных направлений социально-экономического развития области через инструменты финансовой, налоговой, бюджетной и структурной политики. Закон только перечисляет формы государственной поддержки, не устанавливая при этом льготных условий их предоставления участникам зоны, особого режима предпринимательской деятельности.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 xml:space="preserve">Как установлено в ходе судебного разбирательства, законом преследовалась цель создания на определенных территориях области благоприятного предпринимательского климата и обеспечения условий </w:t>
      </w:r>
      <w:proofErr w:type="gramStart"/>
      <w:r w:rsidRPr="00C509BD">
        <w:rPr>
          <w:rFonts w:ascii="Times New Roman" w:hAnsi="Times New Roman"/>
          <w:sz w:val="28"/>
          <w:szCs w:val="28"/>
        </w:rPr>
        <w:t>функционирования</w:t>
      </w:r>
      <w:proofErr w:type="gramEnd"/>
      <w:r w:rsidRPr="00C509BD">
        <w:rPr>
          <w:rFonts w:ascii="Times New Roman" w:hAnsi="Times New Roman"/>
          <w:sz w:val="28"/>
          <w:szCs w:val="28"/>
        </w:rPr>
        <w:t xml:space="preserve"> создаваемых зон, для чего вводилось понятие таких зон, устанавливался порядок их образования и функционирования, предусмотрена обязанность органов государственной власти области гарантировать стабильность прав участников зон регулируемого развития и невозможность ухудшения условий их деятельности на протяже</w:t>
      </w:r>
      <w:r>
        <w:rPr>
          <w:rFonts w:ascii="Times New Roman" w:hAnsi="Times New Roman"/>
          <w:sz w:val="28"/>
          <w:szCs w:val="28"/>
        </w:rPr>
        <w:t>нии срока действия данной зоны.</w:t>
      </w:r>
    </w:p>
    <w:p w:rsidR="00C509BD" w:rsidRDefault="00C509BD" w:rsidP="00C509BD">
      <w:pPr>
        <w:widowControl w:val="0"/>
        <w:spacing w:after="0" w:line="240" w:lineRule="auto"/>
        <w:ind w:firstLine="720"/>
        <w:jc w:val="both"/>
        <w:rPr>
          <w:rFonts w:ascii="Times New Roman" w:hAnsi="Times New Roman"/>
          <w:sz w:val="28"/>
          <w:szCs w:val="28"/>
        </w:rPr>
      </w:pP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Какое решение следует принять суду?</w:t>
      </w:r>
    </w:p>
    <w:p w:rsidR="00C509BD" w:rsidRDefault="00C509BD" w:rsidP="00C509BD">
      <w:pPr>
        <w:widowControl w:val="0"/>
        <w:spacing w:after="0" w:line="240" w:lineRule="auto"/>
        <w:ind w:firstLine="720"/>
        <w:jc w:val="both"/>
        <w:rPr>
          <w:rFonts w:ascii="Times New Roman" w:hAnsi="Times New Roman"/>
          <w:sz w:val="28"/>
          <w:szCs w:val="28"/>
        </w:rPr>
      </w:pPr>
    </w:p>
    <w:p w:rsidR="00C509BD" w:rsidRDefault="00C509BD" w:rsidP="00C509BD">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Ответ:</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Исковые требования прокурора области, заявленные в соответствии с главой 21 Кодекса административного судопроизводства РФ и разъяснениями пункта 4 Постановления Пленума Верховного Суда РФ от 25.12.2018 № 50 «О практике рассмотрения судами дел об оспаривании нормативно-правовых актов и актов, содержащих разъяснения законодательства и обладающих нормативными свойствами», подлежат удовлетворению в силу следующего.</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 xml:space="preserve">Как следует из материалов дела, принятый и оспариваемый прокурором Закон области устанавливает на территории области как субъекта РФ правила создания и функционирования специальных экономических зон, </w:t>
      </w:r>
      <w:r w:rsidRPr="00C509BD">
        <w:rPr>
          <w:rFonts w:ascii="Times New Roman" w:hAnsi="Times New Roman"/>
          <w:sz w:val="28"/>
          <w:szCs w:val="28"/>
        </w:rPr>
        <w:lastRenderedPageBreak/>
        <w:t>затрагивающих режим ведения предпринимательской деятельности, а именно – устанавливаются формы государственной поддержки, предусматривается обязанность органов государственной власти области гарантировать стабильность прав участников зон регулируемого развития и невозможность ухудшения условий их деятельности на протяжении срока действия данной</w:t>
      </w:r>
      <w:proofErr w:type="gramEnd"/>
      <w:r w:rsidRPr="00C509BD">
        <w:rPr>
          <w:rFonts w:ascii="Times New Roman" w:hAnsi="Times New Roman"/>
          <w:sz w:val="28"/>
          <w:szCs w:val="28"/>
        </w:rPr>
        <w:t xml:space="preserve"> зоны.</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В соответствии с подпунктами «в» и «е» пункта 1 статьи 1 ФЗ от 06.10.1999 «Об общих принципах организации законодательных (представительных) и исполнительных органов государственной власти субъектов РФ», в соответствии с Конституцией Российской Федерации деятельность органов государственной власти субъекта Российской Федерации осуществляется в соответствии с принципами верховенства Конституции Российской Федерации и федеральных законов на всей территории Российской Федерации;</w:t>
      </w:r>
      <w:proofErr w:type="gramEnd"/>
      <w:r w:rsidRPr="00C509BD">
        <w:rPr>
          <w:rFonts w:ascii="Times New Roman" w:hAnsi="Times New Roman"/>
          <w:sz w:val="28"/>
          <w:szCs w:val="28"/>
        </w:rPr>
        <w:t xml:space="preserve">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Пункт «о» статьи 71 Конституции РФ определяет, что гражданское законодательство находится в ведении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Таким образом, оспариваемый прокурором Закон области, регулирующий отношения в области гражданского законодательства, и, в целом, порядок установления особого режима предпринимательской деятельности, противоречит статьями 2 и 3 Гражданского кодекса РФ, относящим регулирование предпринимательской деятельности как способа реализации гражданских прав к исключительному ведению РФ. Следовательно, он принят с превышением полномочий, предоставленных законом представительному органу субъекта РФ.</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Кроме того, согласно пункту «н» статьи 71 Конституции РФ, определение исключительной экономической зоны также является предметом ведения Российской Федерации, а не совместного ведения РФ и ее субъектов.</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Статья 2 ФЗ от 22.07.2005 «Об особых экономических зонах в РФ» характеризует особую экономическую зону как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Оспариваемый прокурором Закон области использует понятие «зона регулируемого развития», что тождественно вышеприведенному понятию «особой экономической зоны». При этом объяснения представителя ответчика о том, что Закон не устанавливает особый режим предпринимательской деятельности, несостоятельны: из самого Закона следует, что он устанавливает на территории области правила создания и функционирования специальных экономических зон, затрагивающих режим ведения предпринимательской деятельности через инструменты финансовой, налоговой, бюджетной и структурной политики, установление государственных гарантий.</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 xml:space="preserve">Согласно пункту 1 статьи 6 ФЗ от 22.07.2005 «Об особых экономических </w:t>
      </w:r>
      <w:r w:rsidRPr="00C509BD">
        <w:rPr>
          <w:rFonts w:ascii="Times New Roman" w:hAnsi="Times New Roman"/>
          <w:sz w:val="28"/>
          <w:szCs w:val="28"/>
        </w:rPr>
        <w:lastRenderedPageBreak/>
        <w:t>зонах в РФ», решение о создании особой экономической зоны на территории субъекта Российской Федерации или территориях субъектов Российской Федерации и территории муниципального образования или территориях муниципальных образований принимается Правительством Российской Федерации и оформляется постановлением Правительства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 xml:space="preserve">Правовое же регулирование отношений в сфере особых экономических зон в РФ осуществляется при помощи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иных актов таможенного законодательства Таможенного союза в рамках </w:t>
      </w:r>
      <w:proofErr w:type="spellStart"/>
      <w:r w:rsidRPr="00C509BD">
        <w:rPr>
          <w:rFonts w:ascii="Times New Roman" w:hAnsi="Times New Roman"/>
          <w:sz w:val="28"/>
          <w:szCs w:val="28"/>
        </w:rPr>
        <w:t>ЕврАзЭС</w:t>
      </w:r>
      <w:proofErr w:type="spellEnd"/>
      <w:r w:rsidRPr="00C509BD">
        <w:rPr>
          <w:rFonts w:ascii="Times New Roman" w:hAnsi="Times New Roman"/>
          <w:sz w:val="28"/>
          <w:szCs w:val="28"/>
        </w:rPr>
        <w:t>, законодательства Российской Федерации об особых экономических зонах и иного законодательства Российской Федерации (статья</w:t>
      </w:r>
      <w:proofErr w:type="gramEnd"/>
      <w:r w:rsidRPr="00C509BD">
        <w:rPr>
          <w:rFonts w:ascii="Times New Roman" w:hAnsi="Times New Roman"/>
          <w:sz w:val="28"/>
          <w:szCs w:val="28"/>
        </w:rPr>
        <w:t xml:space="preserve"> </w:t>
      </w:r>
      <w:proofErr w:type="gramStart"/>
      <w:r w:rsidRPr="00C509BD">
        <w:rPr>
          <w:rFonts w:ascii="Times New Roman" w:hAnsi="Times New Roman"/>
          <w:sz w:val="28"/>
          <w:szCs w:val="28"/>
        </w:rPr>
        <w:t>1 ФЗ от 22.07.2005), а не законодательства субъектов РФ.</w:t>
      </w:r>
      <w:proofErr w:type="gramEnd"/>
    </w:p>
    <w:p w:rsidR="0011343F"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Отсюда, Законодательное собрание области не вправе было осуществлять собственное правовое регулирование в области установления специальной экономической зоны как территории со специальным режимом предпринимательской деятельности.</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По этой причине Закон области подлежит признанию не соответствующим ранее принятым федеральным законам как нормативным актам более высокой юридической силы и недействующим с момента вступления его в силу (пункт 1 части 2 статьи 215 Кодекса административного судопроизводства РФ, абзац 2 пункта 39 Постановления Пленума Верховного Суда РФ от 25.12.2018 № 50 «О практике рассмотрения судами дел об оспаривании нормативно-правовых актов и</w:t>
      </w:r>
      <w:proofErr w:type="gramEnd"/>
      <w:r w:rsidRPr="00C509BD">
        <w:rPr>
          <w:rFonts w:ascii="Times New Roman" w:hAnsi="Times New Roman"/>
          <w:sz w:val="28"/>
          <w:szCs w:val="28"/>
        </w:rPr>
        <w:t xml:space="preserve"> актов, содержащих разъяснения законодательства и обладающих нормативными свойствами»).</w:t>
      </w:r>
    </w:p>
    <w:p w:rsidR="00C509BD" w:rsidRPr="00C509BD" w:rsidRDefault="00C509BD" w:rsidP="00C509BD">
      <w:pPr>
        <w:widowControl w:val="0"/>
        <w:spacing w:after="0" w:line="240" w:lineRule="auto"/>
        <w:ind w:firstLine="720"/>
        <w:jc w:val="both"/>
        <w:rPr>
          <w:rFonts w:ascii="Times New Roman" w:hAnsi="Times New Roman"/>
          <w:sz w:val="28"/>
          <w:szCs w:val="28"/>
        </w:rPr>
      </w:pPr>
    </w:p>
    <w:p w:rsidR="003D4039" w:rsidRPr="005F14E2" w:rsidRDefault="0011343F" w:rsidP="0011343F">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Формы государственного регулирования предпринимательской деятельности. </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Виды государственного регулирования предпринимательской деятельности. </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Государственное регулирование предпринимательской деятел</w:t>
      </w:r>
      <w:r w:rsidR="002E1E5A">
        <w:rPr>
          <w:rFonts w:ascii="Times New Roman" w:hAnsi="Times New Roman"/>
          <w:color w:val="000000"/>
          <w:sz w:val="28"/>
          <w:szCs w:val="28"/>
        </w:rPr>
        <w:t xml:space="preserve">ьности через систему налогов. </w:t>
      </w:r>
    </w:p>
    <w:p w:rsidR="00C509BD" w:rsidRDefault="00C509BD" w:rsidP="00F60B9C">
      <w:pPr>
        <w:widowControl w:val="0"/>
        <w:spacing w:after="0" w:line="240" w:lineRule="auto"/>
        <w:jc w:val="center"/>
        <w:rPr>
          <w:rFonts w:ascii="Times New Roman" w:hAnsi="Times New Roman"/>
          <w:b/>
          <w:bCs/>
          <w:sz w:val="28"/>
          <w:szCs w:val="28"/>
        </w:rPr>
      </w:pPr>
    </w:p>
    <w:p w:rsidR="003816BE" w:rsidRPr="008A667C"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C509BD" w:rsidRPr="00C509BD" w:rsidRDefault="00C509BD" w:rsidP="00C509BD">
      <w:pPr>
        <w:widowControl w:val="0"/>
        <w:spacing w:after="0" w:line="360" w:lineRule="auto"/>
        <w:rPr>
          <w:rFonts w:ascii="Times New Roman" w:hAnsi="Times New Roman"/>
          <w:b/>
          <w:bCs/>
          <w:sz w:val="28"/>
          <w:szCs w:val="28"/>
        </w:rPr>
      </w:pPr>
      <w:r w:rsidRPr="00C509BD">
        <w:rPr>
          <w:rFonts w:ascii="Times New Roman" w:hAnsi="Times New Roman"/>
          <w:b/>
          <w:bCs/>
          <w:sz w:val="28"/>
          <w:szCs w:val="28"/>
        </w:rPr>
        <w:t xml:space="preserve">Задача </w:t>
      </w:r>
      <w:r>
        <w:rPr>
          <w:rFonts w:ascii="Times New Roman" w:hAnsi="Times New Roman"/>
          <w:b/>
          <w:bCs/>
          <w:sz w:val="28"/>
          <w:szCs w:val="28"/>
        </w:rPr>
        <w:t xml:space="preserve">№ </w:t>
      </w:r>
      <w:r w:rsidRPr="00C509BD">
        <w:rPr>
          <w:rFonts w:ascii="Times New Roman" w:hAnsi="Times New Roman"/>
          <w:b/>
          <w:bCs/>
          <w:sz w:val="28"/>
          <w:szCs w:val="28"/>
        </w:rPr>
        <w:t>1.</w:t>
      </w:r>
    </w:p>
    <w:p w:rsidR="007033D0"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Предприниматель решил организовать собственное дело. Какие основные</w:t>
      </w:r>
      <w:r>
        <w:rPr>
          <w:rFonts w:ascii="Times New Roman" w:hAnsi="Times New Roman"/>
          <w:bCs/>
          <w:sz w:val="28"/>
          <w:szCs w:val="28"/>
        </w:rPr>
        <w:t xml:space="preserve"> </w:t>
      </w:r>
      <w:r w:rsidRPr="00C509BD">
        <w:rPr>
          <w:rFonts w:ascii="Times New Roman" w:hAnsi="Times New Roman"/>
          <w:bCs/>
          <w:sz w:val="28"/>
          <w:szCs w:val="28"/>
        </w:rPr>
        <w:t>этапы технологии создания собственного дела необходимо продумать предпринимателю? Дайте краткое описание этих этапов на примере конкретного предприятия.</w:t>
      </w:r>
    </w:p>
    <w:p w:rsidR="00C509BD" w:rsidRDefault="00C509BD" w:rsidP="00C509BD">
      <w:pPr>
        <w:widowControl w:val="0"/>
        <w:spacing w:after="0" w:line="240" w:lineRule="auto"/>
        <w:jc w:val="both"/>
        <w:rPr>
          <w:rFonts w:ascii="Times New Roman" w:hAnsi="Times New Roman"/>
          <w:bCs/>
          <w:sz w:val="28"/>
          <w:szCs w:val="28"/>
        </w:rPr>
      </w:pPr>
    </w:p>
    <w:p w:rsidR="00C509BD" w:rsidRPr="00C509BD" w:rsidRDefault="00C509BD" w:rsidP="00C509BD">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2</w:t>
      </w:r>
      <w:r w:rsidRPr="00C509BD">
        <w:rPr>
          <w:rFonts w:ascii="Times New Roman" w:hAnsi="Times New Roman"/>
          <w:b/>
          <w:bCs/>
          <w:sz w:val="28"/>
          <w:szCs w:val="28"/>
        </w:rPr>
        <w:t>.</w:t>
      </w:r>
    </w:p>
    <w:p w:rsid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 xml:space="preserve">Вновь создаваемое предприятие частной собственности, </w:t>
      </w:r>
      <w:r w:rsidRPr="00C509BD">
        <w:rPr>
          <w:rFonts w:ascii="Times New Roman" w:hAnsi="Times New Roman"/>
          <w:bCs/>
          <w:sz w:val="28"/>
          <w:szCs w:val="28"/>
        </w:rPr>
        <w:lastRenderedPageBreak/>
        <w:t xml:space="preserve">предпринимательская деятельность которого </w:t>
      </w:r>
      <w:proofErr w:type="gramStart"/>
      <w:r w:rsidRPr="00C509BD">
        <w:rPr>
          <w:rFonts w:ascii="Times New Roman" w:hAnsi="Times New Roman"/>
          <w:bCs/>
          <w:sz w:val="28"/>
          <w:szCs w:val="28"/>
        </w:rPr>
        <w:t>связана с ис</w:t>
      </w:r>
      <w:r>
        <w:rPr>
          <w:rFonts w:ascii="Times New Roman" w:hAnsi="Times New Roman"/>
          <w:bCs/>
          <w:sz w:val="28"/>
          <w:szCs w:val="28"/>
        </w:rPr>
        <w:t xml:space="preserve">пользованием природных ресурсов </w:t>
      </w:r>
      <w:r w:rsidRPr="00C509BD">
        <w:rPr>
          <w:rFonts w:ascii="Times New Roman" w:hAnsi="Times New Roman"/>
          <w:bCs/>
          <w:sz w:val="28"/>
          <w:szCs w:val="28"/>
        </w:rPr>
        <w:t>обратилось</w:t>
      </w:r>
      <w:proofErr w:type="gramEnd"/>
      <w:r w:rsidRPr="00C509BD">
        <w:rPr>
          <w:rFonts w:ascii="Times New Roman" w:hAnsi="Times New Roman"/>
          <w:bCs/>
          <w:sz w:val="28"/>
          <w:szCs w:val="28"/>
        </w:rPr>
        <w:t xml:space="preserve"> с заявлением в орган государственной регистрации с просьбой произвести регистрацию его. Однако ему было отказано в государственной регистрации, мотивируя от</w:t>
      </w:r>
      <w:r>
        <w:rPr>
          <w:rFonts w:ascii="Times New Roman" w:hAnsi="Times New Roman"/>
          <w:bCs/>
          <w:sz w:val="28"/>
          <w:szCs w:val="28"/>
        </w:rPr>
        <w:t>каз тем, что не имело лицензию.</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Имеются ли основания для отказа в регистрации?</w:t>
      </w:r>
    </w:p>
    <w:p w:rsidR="00C509BD" w:rsidRDefault="00C509BD" w:rsidP="00C509BD">
      <w:pPr>
        <w:shd w:val="clear" w:color="auto" w:fill="FFFFFF"/>
        <w:spacing w:after="0" w:line="360" w:lineRule="auto"/>
        <w:jc w:val="both"/>
        <w:rPr>
          <w:rFonts w:ascii="Times New Roman" w:hAnsi="Times New Roman"/>
          <w:sz w:val="28"/>
          <w:szCs w:val="28"/>
        </w:rPr>
      </w:pP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sz w:val="28"/>
          <w:szCs w:val="28"/>
        </w:rPr>
        <w:t>Задача № 3.</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Гражданин Павлов, получив сертификат на право занятия аудиторской деятельностью, был зарегистрирован как субъект предпринимательской деятельности. Для осуществления своей деятельности Павлов заключил договор с фирмой «Эко» на проведение ее комплексного бухгалтерского и аудиторского обслуживания. Налоговая инспекция подала иск о признании договора недействительным, мотивируя это тем, что у Павлова нет лицензии на занятие аудиторской деятельностью. Кроме того, в иске она просила взыскать с Павлова все средства, которые он получил по договору, в доход государства. Фирма «Эко» против иска возражала, ссылаясь на то, что договор должен быть признан недействительным как такой, что не соответствует требованиям закона. Поэтому стороне (то есть фирме «Эко») возвращаются все средства, полученные ее контрагентами по недействительной сделке. </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1. Каков порядок получения лицензии на осуществление аудиторской деятельности? Подлежит ли лицензированию аудиторская деятельность?</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2. В каких случаях производится взыскание всего полученного дохода по сделке в доход государства? </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3. Какое решение должен принять суд? </w:t>
      </w:r>
    </w:p>
    <w:p w:rsidR="00C509BD" w:rsidRPr="008A667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4. Установите юридическую ответственность за такие действия?</w:t>
      </w: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C509BD" w:rsidRDefault="00C509BD" w:rsidP="003D4039">
      <w:pPr>
        <w:spacing w:line="360" w:lineRule="auto"/>
        <w:ind w:firstLine="709"/>
        <w:jc w:val="center"/>
        <w:rPr>
          <w:rFonts w:ascii="Times New Roman" w:hAnsi="Times New Roman"/>
          <w:bCs/>
          <w:i/>
          <w:snapToGrid w:val="0"/>
          <w:sz w:val="28"/>
          <w:szCs w:val="28"/>
        </w:rPr>
      </w:pPr>
    </w:p>
    <w:p w:rsidR="00C509BD" w:rsidRDefault="00C509BD"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3D4039" w:rsidRPr="0011343F" w:rsidRDefault="0011343F" w:rsidP="00F60B9C">
      <w:pPr>
        <w:spacing w:line="360" w:lineRule="auto"/>
        <w:jc w:val="center"/>
        <w:rPr>
          <w:rFonts w:ascii="Times New Roman" w:hAnsi="Times New Roman"/>
          <w:b/>
          <w:bCs/>
          <w:snapToGrid w:val="0"/>
          <w:sz w:val="28"/>
          <w:szCs w:val="28"/>
        </w:rPr>
      </w:pPr>
      <w:r w:rsidRPr="0011343F">
        <w:rPr>
          <w:rFonts w:ascii="Times New Roman" w:hAnsi="Times New Roman"/>
          <w:b/>
          <w:bCs/>
          <w:snapToGrid w:val="0"/>
          <w:sz w:val="28"/>
          <w:szCs w:val="28"/>
        </w:rPr>
        <w:lastRenderedPageBreak/>
        <w:t xml:space="preserve">Практическая подготовка </w:t>
      </w:r>
      <w:r w:rsidR="003D4039" w:rsidRPr="0011343F">
        <w:rPr>
          <w:rFonts w:ascii="Times New Roman" w:hAnsi="Times New Roman"/>
          <w:b/>
          <w:bCs/>
          <w:snapToGrid w:val="0"/>
          <w:sz w:val="28"/>
          <w:szCs w:val="28"/>
        </w:rPr>
        <w:t>№</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7</w:t>
      </w:r>
    </w:p>
    <w:p w:rsidR="007033D0" w:rsidRPr="005F14E2" w:rsidRDefault="007033D0" w:rsidP="00F60B9C">
      <w:pPr>
        <w:shd w:val="clear" w:color="auto" w:fill="FFFFFF"/>
        <w:spacing w:after="0" w:line="360" w:lineRule="auto"/>
        <w:jc w:val="center"/>
        <w:rPr>
          <w:rFonts w:ascii="Times New Roman" w:hAnsi="Times New Roman"/>
          <w:b/>
          <w:bCs/>
          <w:caps/>
          <w:spacing w:val="1"/>
          <w:sz w:val="24"/>
          <w:szCs w:val="24"/>
        </w:rPr>
      </w:pPr>
      <w:r w:rsidRPr="005F14E2">
        <w:rPr>
          <w:rFonts w:ascii="Times New Roman" w:hAnsi="Times New Roman"/>
          <w:b/>
          <w:bCs/>
          <w:caps/>
          <w:spacing w:val="-1"/>
          <w:sz w:val="24"/>
          <w:szCs w:val="24"/>
        </w:rPr>
        <w:t xml:space="preserve">Правовое регулирование В СФЕРЕ ИННОВАЦИОННОЙ,  инвестиционной </w:t>
      </w:r>
      <w:r w:rsidRPr="005F14E2">
        <w:rPr>
          <w:rFonts w:ascii="Times New Roman" w:hAnsi="Times New Roman"/>
          <w:b/>
          <w:bCs/>
          <w:caps/>
          <w:spacing w:val="1"/>
          <w:sz w:val="24"/>
          <w:szCs w:val="24"/>
        </w:rPr>
        <w:t>деятельности</w:t>
      </w:r>
    </w:p>
    <w:p w:rsidR="00F60B9C" w:rsidRPr="005F14E2" w:rsidRDefault="00F60B9C" w:rsidP="00F60B9C">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Исходные данные. </w:t>
      </w:r>
      <w:r w:rsidRPr="0011343F">
        <w:rPr>
          <w:rFonts w:ascii="Times New Roman" w:hAnsi="Times New Roman"/>
          <w:sz w:val="28"/>
          <w:szCs w:val="28"/>
        </w:rPr>
        <w:t>Организация-клиент владеет тремя большими магазинами. В каждом из них несколько отделов. Все отделы должны быть детально проверены, по крайней мере, один раз в пять лет. Более тщательно следует проверять те отделы, где наиболее высок аудиторский риск. Известно, что в прошлом году в этих магазинах также был проведен аудит. В каждом из магазинов существует отдел внутреннего контроля.</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Требуется </w:t>
      </w:r>
      <w:r w:rsidRPr="0011343F">
        <w:rPr>
          <w:rFonts w:ascii="Times New Roman" w:hAnsi="Times New Roman"/>
          <w:sz w:val="28"/>
          <w:szCs w:val="28"/>
        </w:rPr>
        <w:t>определить, какие действия должен предпринять аудитор для оценки риска.</w:t>
      </w:r>
    </w:p>
    <w:p w:rsidR="0011343F" w:rsidRDefault="0011343F" w:rsidP="0011343F">
      <w:pPr>
        <w:shd w:val="clear" w:color="auto" w:fill="FFFFFF"/>
        <w:spacing w:after="0" w:line="240" w:lineRule="auto"/>
        <w:ind w:firstLine="709"/>
        <w:jc w:val="both"/>
        <w:rPr>
          <w:rFonts w:ascii="Times New Roman" w:hAnsi="Times New Roman"/>
          <w:i/>
          <w:iCs/>
          <w:sz w:val="28"/>
          <w:szCs w:val="28"/>
        </w:rPr>
      </w:pP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Решение.</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 </w:t>
      </w:r>
      <w:r w:rsidRPr="0011343F">
        <w:rPr>
          <w:rFonts w:ascii="Times New Roman" w:hAnsi="Times New Roman"/>
          <w:sz w:val="28"/>
          <w:szCs w:val="28"/>
        </w:rPr>
        <w:t>Аудитор должен:</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1. Прочитать заключения аудиторов по предыдущим проверкам и повторить проверку в тех отделах, где в прошлом году были обнаружены существенные ошибки.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2.  Оценить эффективность системы внутреннего контроля по каждому  отделу, обратив внимание </w:t>
      </w:r>
      <w:proofErr w:type="gramStart"/>
      <w:r w:rsidRPr="0011343F">
        <w:rPr>
          <w:rFonts w:ascii="Times New Roman" w:hAnsi="Times New Roman"/>
          <w:sz w:val="28"/>
          <w:szCs w:val="28"/>
        </w:rPr>
        <w:t>на те</w:t>
      </w:r>
      <w:proofErr w:type="gramEnd"/>
      <w:r w:rsidRPr="0011343F">
        <w:rPr>
          <w:rFonts w:ascii="Times New Roman" w:hAnsi="Times New Roman"/>
          <w:sz w:val="28"/>
          <w:szCs w:val="28"/>
        </w:rPr>
        <w:t xml:space="preserve"> отделы, в которых за проверяемый период были привлечены новые работники, существуют вакансии и имели место недостачи.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3.  Выделить отделы, в которых материально ответственные лица более трех лет не уходили в отпуск. Если должностное лицо отказывается от отпуска, обосновывая отказ разными причинами, в том числе производственной необходимостью, это служит одним из сигналов мошенничества. Можно</w:t>
      </w:r>
      <w:r w:rsidRPr="0011343F">
        <w:rPr>
          <w:rFonts w:ascii="Times New Roman" w:hAnsi="Times New Roman"/>
          <w:sz w:val="28"/>
          <w:szCs w:val="28"/>
        </w:rPr>
        <w:br/>
        <w:t>предположить, что такое лицо боится раскрытия обмана, когда уйдет в отпуск.</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4. Установить отделы, в которых с администрацией не заключены договоры материальной ответственности.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5.  Выделить отделы, в которых по результатам ранее проведенной инвентаризации выявлены отклонения между учетными и фактическими данными.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6. Определить отделы, торгующие товарами: наиболее дорогостоящими; повышенного спроса (периодически отсутствующими в ассортименте); не пользующимися спросом (срок оборачиваемости которых выше среднего).</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7. Выделить отделы, в которых очень долго (дольше, чем в других) не было проверок.</w:t>
      </w:r>
    </w:p>
    <w:p w:rsidR="0011343F" w:rsidRDefault="0011343F" w:rsidP="002E1E5A">
      <w:pPr>
        <w:widowControl w:val="0"/>
        <w:spacing w:after="0" w:line="360" w:lineRule="auto"/>
        <w:rPr>
          <w:rFonts w:ascii="Times New Roman" w:hAnsi="Times New Roman"/>
          <w:b/>
          <w:bCs/>
          <w:sz w:val="28"/>
          <w:szCs w:val="28"/>
        </w:rPr>
      </w:pPr>
    </w:p>
    <w:p w:rsidR="00F60B9C" w:rsidRPr="008A667C" w:rsidRDefault="0011343F" w:rsidP="00F60B9C">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Правовые основы инновационной и инвестиционной деятельности.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Понятие и виды инноваций.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Понятие и виды инвестиций.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lastRenderedPageBreak/>
        <w:t xml:space="preserve">Объекты инновационной и инвестиционной деятельности.  </w:t>
      </w:r>
    </w:p>
    <w:p w:rsidR="00F60B9C" w:rsidRPr="00F60B9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Субъекты инновационной и инвестиционной деятельности. </w:t>
      </w:r>
    </w:p>
    <w:p w:rsidR="003D4039" w:rsidRPr="008A667C" w:rsidRDefault="003D4039" w:rsidP="00F60B9C">
      <w:pPr>
        <w:shd w:val="clear" w:color="auto" w:fill="FFFFFF"/>
        <w:spacing w:after="0" w:line="240" w:lineRule="auto"/>
        <w:ind w:left="709"/>
        <w:jc w:val="both"/>
        <w:rPr>
          <w:rFonts w:ascii="Times New Roman" w:hAnsi="Times New Roman"/>
          <w:b/>
          <w:sz w:val="28"/>
          <w:szCs w:val="28"/>
        </w:rPr>
      </w:pPr>
    </w:p>
    <w:p w:rsidR="003816BE"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2E1E5A" w:rsidRP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Задача № 1.</w:t>
      </w:r>
    </w:p>
    <w:p w:rsid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На одном из каналов телевидения был показан рекламный ролик, содержащий рекламу безалкогольного тонизирующего напитка «Бычок», производимого заводом «Кристалл».</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ФАС и поддержке предпринимательской деятельности вынесла предписание о прекращении нарушения законодатель</w:t>
      </w:r>
      <w:r>
        <w:rPr>
          <w:rFonts w:ascii="Times New Roman" w:hAnsi="Times New Roman"/>
          <w:bCs/>
          <w:sz w:val="28"/>
          <w:szCs w:val="28"/>
        </w:rPr>
        <w:t xml:space="preserve">ства РФ о рекламе, полагая, что </w:t>
      </w:r>
      <w:r w:rsidRPr="002E1E5A">
        <w:rPr>
          <w:rFonts w:ascii="Times New Roman" w:hAnsi="Times New Roman"/>
          <w:bCs/>
          <w:sz w:val="28"/>
          <w:szCs w:val="28"/>
        </w:rPr>
        <w:t>изображение товарного знака «Кристалл» и</w:t>
      </w:r>
      <w:r>
        <w:rPr>
          <w:rFonts w:ascii="Times New Roman" w:hAnsi="Times New Roman"/>
          <w:bCs/>
          <w:sz w:val="28"/>
          <w:szCs w:val="28"/>
        </w:rPr>
        <w:t xml:space="preserve"> звуковой текст «торговая марка </w:t>
      </w:r>
      <w:r w:rsidRPr="002E1E5A">
        <w:rPr>
          <w:rFonts w:ascii="Times New Roman" w:hAnsi="Times New Roman"/>
          <w:bCs/>
          <w:sz w:val="28"/>
          <w:szCs w:val="28"/>
        </w:rPr>
        <w:t>«Кристалл», является, по сути, рекламой алкогольных напитков, так как ассоциируется у потребителей с алкогольной продукцией.</w:t>
      </w:r>
    </w:p>
    <w:p w:rsidR="002E1E5A" w:rsidRDefault="002E1E5A" w:rsidP="002E1E5A">
      <w:pPr>
        <w:widowControl w:val="0"/>
        <w:spacing w:after="0" w:line="240" w:lineRule="auto"/>
        <w:jc w:val="both"/>
        <w:rPr>
          <w:rFonts w:ascii="Times New Roman" w:hAnsi="Times New Roman"/>
          <w:bCs/>
          <w:sz w:val="28"/>
          <w:szCs w:val="28"/>
        </w:rPr>
      </w:pPr>
      <w:r w:rsidRPr="002E1E5A">
        <w:rPr>
          <w:rFonts w:ascii="Times New Roman" w:hAnsi="Times New Roman"/>
          <w:bCs/>
          <w:sz w:val="28"/>
          <w:szCs w:val="28"/>
        </w:rPr>
        <w:t>ОАО «Кристалл» обратилось в арби</w:t>
      </w:r>
      <w:r>
        <w:rPr>
          <w:rFonts w:ascii="Times New Roman" w:hAnsi="Times New Roman"/>
          <w:bCs/>
          <w:sz w:val="28"/>
          <w:szCs w:val="28"/>
        </w:rPr>
        <w:t xml:space="preserve">тражный суд с иском о признании </w:t>
      </w:r>
      <w:r w:rsidRPr="002E1E5A">
        <w:rPr>
          <w:rFonts w:ascii="Times New Roman" w:hAnsi="Times New Roman"/>
          <w:bCs/>
          <w:sz w:val="28"/>
          <w:szCs w:val="28"/>
        </w:rPr>
        <w:t>решения ФАС и поддержке предпринимательской деятельности недействительным. Свои требования истец обосновал тем, чт</w:t>
      </w:r>
      <w:r>
        <w:rPr>
          <w:rFonts w:ascii="Times New Roman" w:hAnsi="Times New Roman"/>
          <w:bCs/>
          <w:sz w:val="28"/>
          <w:szCs w:val="28"/>
        </w:rPr>
        <w:t xml:space="preserve">о в рекламном ролике речь </w:t>
      </w:r>
      <w:r w:rsidRPr="002E1E5A">
        <w:rPr>
          <w:rFonts w:ascii="Times New Roman" w:hAnsi="Times New Roman"/>
          <w:bCs/>
          <w:sz w:val="28"/>
          <w:szCs w:val="28"/>
        </w:rPr>
        <w:t>шла не вообще о продукции завода «Кристалл»,</w:t>
      </w:r>
      <w:r>
        <w:rPr>
          <w:rFonts w:ascii="Times New Roman" w:hAnsi="Times New Roman"/>
          <w:bCs/>
          <w:sz w:val="28"/>
          <w:szCs w:val="28"/>
        </w:rPr>
        <w:t xml:space="preserve"> а конкретно о напитке «Бычок».</w:t>
      </w:r>
    </w:p>
    <w:p w:rsidR="0011343F"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Какое решение должен вынести суд?</w:t>
      </w:r>
    </w:p>
    <w:p w:rsidR="002E1E5A" w:rsidRDefault="002E1E5A" w:rsidP="002E1E5A">
      <w:pPr>
        <w:widowControl w:val="0"/>
        <w:spacing w:after="0" w:line="240" w:lineRule="auto"/>
        <w:jc w:val="both"/>
        <w:rPr>
          <w:rFonts w:ascii="Times New Roman" w:hAnsi="Times New Roman"/>
          <w:bCs/>
          <w:sz w:val="28"/>
          <w:szCs w:val="28"/>
        </w:rPr>
      </w:pPr>
    </w:p>
    <w:p w:rsid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 xml:space="preserve">Задача № 2. </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Банк России при рассмотрении заявления о государственной регистрации кредитной организации отказал ей в государственной регистрации</w:t>
      </w:r>
      <w:r>
        <w:rPr>
          <w:rFonts w:ascii="Times New Roman" w:hAnsi="Times New Roman"/>
          <w:bCs/>
          <w:sz w:val="28"/>
          <w:szCs w:val="28"/>
        </w:rPr>
        <w:t xml:space="preserve"> </w:t>
      </w:r>
      <w:r w:rsidRPr="002E1E5A">
        <w:rPr>
          <w:rFonts w:ascii="Times New Roman" w:hAnsi="Times New Roman"/>
          <w:bCs/>
          <w:sz w:val="28"/>
          <w:szCs w:val="28"/>
        </w:rPr>
        <w:t>по той причине, что такое наименование кредитной организации уже содержится в Книге государственной регистрации кредитных организаций.</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Правомерны ли действия Банка России?</w:t>
      </w:r>
    </w:p>
    <w:p w:rsidR="002E1E5A" w:rsidRDefault="002E1E5A" w:rsidP="002E1E5A">
      <w:pPr>
        <w:widowControl w:val="0"/>
        <w:spacing w:after="0" w:line="240" w:lineRule="auto"/>
        <w:jc w:val="both"/>
        <w:rPr>
          <w:rFonts w:ascii="Times New Roman" w:hAnsi="Times New Roman"/>
          <w:bCs/>
          <w:sz w:val="28"/>
          <w:szCs w:val="28"/>
        </w:rPr>
      </w:pPr>
    </w:p>
    <w:p w:rsid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Задача № 3.</w:t>
      </w:r>
    </w:p>
    <w:p w:rsid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 xml:space="preserve">Коммерческий банк через два года после своего создания обратится в ЦБ РФ с просьбой выдать лицензию, предоставляющую ему право на прием депозитных вкладов от частных лиц в рублях и в иностранной валюте. </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С какого момента возникает право коммерческого банка на прием депозитных вкладов от частных лиц и когда это право прекратиться?</w:t>
      </w:r>
    </w:p>
    <w:p w:rsidR="002E1E5A" w:rsidRPr="002E1E5A" w:rsidRDefault="002E1E5A" w:rsidP="002E1E5A">
      <w:pPr>
        <w:widowControl w:val="0"/>
        <w:spacing w:after="0" w:line="240" w:lineRule="auto"/>
        <w:jc w:val="both"/>
        <w:rPr>
          <w:rFonts w:ascii="Times New Roman" w:hAnsi="Times New Roman"/>
          <w:b/>
          <w:bCs/>
          <w:sz w:val="28"/>
          <w:szCs w:val="28"/>
        </w:rPr>
      </w:pPr>
    </w:p>
    <w:p w:rsidR="003D4039" w:rsidRDefault="003D4039"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Pr="008A667C" w:rsidRDefault="002E1E5A" w:rsidP="005F14E2">
      <w:pPr>
        <w:widowControl w:val="0"/>
        <w:spacing w:after="0" w:line="360" w:lineRule="auto"/>
        <w:jc w:val="both"/>
        <w:rPr>
          <w:rFonts w:ascii="Times New Roman" w:hAnsi="Times New Roman"/>
          <w:bCs/>
          <w:i/>
          <w:snapToGrid w:val="0"/>
          <w:sz w:val="28"/>
          <w:szCs w:val="28"/>
        </w:rPr>
      </w:pPr>
    </w:p>
    <w:p w:rsidR="003D4039" w:rsidRPr="0011343F" w:rsidRDefault="0011343F" w:rsidP="0011343F">
      <w:pPr>
        <w:spacing w:line="360" w:lineRule="auto"/>
        <w:jc w:val="center"/>
        <w:rPr>
          <w:rFonts w:ascii="Times New Roman" w:hAnsi="Times New Roman"/>
          <w:b/>
          <w:bCs/>
          <w:snapToGrid w:val="0"/>
          <w:sz w:val="28"/>
          <w:szCs w:val="28"/>
        </w:rPr>
      </w:pPr>
      <w:r w:rsidRPr="0011343F">
        <w:rPr>
          <w:rFonts w:ascii="Times New Roman" w:hAnsi="Times New Roman"/>
          <w:b/>
          <w:bCs/>
          <w:snapToGrid w:val="0"/>
          <w:sz w:val="28"/>
          <w:szCs w:val="28"/>
        </w:rPr>
        <w:lastRenderedPageBreak/>
        <w:t>Практическая подготовка</w:t>
      </w:r>
      <w:r w:rsidR="003D4039" w:rsidRPr="0011343F">
        <w:rPr>
          <w:rFonts w:ascii="Times New Roman" w:hAnsi="Times New Roman"/>
          <w:b/>
          <w:bCs/>
          <w:snapToGrid w:val="0"/>
          <w:sz w:val="28"/>
          <w:szCs w:val="28"/>
        </w:rPr>
        <w:t xml:space="preserve"> №</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8</w:t>
      </w:r>
    </w:p>
    <w:p w:rsidR="007033D0" w:rsidRPr="005F14E2" w:rsidRDefault="009E218C" w:rsidP="0011343F">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bCs/>
          <w:caps/>
          <w:spacing w:val="-1"/>
          <w:sz w:val="24"/>
          <w:szCs w:val="24"/>
        </w:rPr>
        <w:t xml:space="preserve">ПравовЫе </w:t>
      </w:r>
      <w:r w:rsidR="007033D0" w:rsidRPr="005F14E2">
        <w:rPr>
          <w:rFonts w:ascii="Times New Roman" w:hAnsi="Times New Roman"/>
          <w:b/>
          <w:bCs/>
          <w:caps/>
          <w:spacing w:val="-1"/>
          <w:sz w:val="24"/>
          <w:szCs w:val="24"/>
        </w:rPr>
        <w:t xml:space="preserve">ОСНОВЫ аудиторской И ОЦЕНОЧНОЙ </w:t>
      </w:r>
      <w:r w:rsidR="007033D0" w:rsidRPr="005F14E2">
        <w:rPr>
          <w:rFonts w:ascii="Times New Roman" w:hAnsi="Times New Roman"/>
          <w:b/>
          <w:bCs/>
          <w:caps/>
          <w:sz w:val="24"/>
          <w:szCs w:val="24"/>
        </w:rPr>
        <w:t>деятельности</w:t>
      </w:r>
    </w:p>
    <w:p w:rsidR="00F60B9C" w:rsidRPr="005F14E2" w:rsidRDefault="00F60B9C"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Исходные данные. </w:t>
      </w:r>
      <w:r w:rsidRPr="00794186">
        <w:rPr>
          <w:rFonts w:ascii="Times New Roman" w:hAnsi="Times New Roman"/>
          <w:sz w:val="28"/>
          <w:szCs w:val="28"/>
        </w:rPr>
        <w:t>Кондитерская фабрика расторгла договор со своими аудиторами и пригласила вашу фирму быть ее аудитором</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Требуется </w:t>
      </w:r>
      <w:r w:rsidRPr="00794186">
        <w:rPr>
          <w:rFonts w:ascii="Times New Roman" w:hAnsi="Times New Roman"/>
          <w:sz w:val="28"/>
          <w:szCs w:val="28"/>
        </w:rPr>
        <w:t>определить, что вы будете делать в этом случае.</w:t>
      </w:r>
    </w:p>
    <w:p w:rsidR="00794186" w:rsidRDefault="00794186" w:rsidP="00794186">
      <w:pPr>
        <w:shd w:val="clear" w:color="auto" w:fill="FFFFFF"/>
        <w:spacing w:after="0" w:line="240" w:lineRule="auto"/>
        <w:ind w:firstLine="709"/>
        <w:jc w:val="both"/>
        <w:rPr>
          <w:rFonts w:ascii="Times New Roman" w:hAnsi="Times New Roman"/>
          <w:iCs/>
          <w:sz w:val="28"/>
          <w:szCs w:val="28"/>
        </w:rPr>
      </w:pP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Решение.</w:t>
      </w:r>
    </w:p>
    <w:p w:rsid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 </w:t>
      </w:r>
      <w:r w:rsidRPr="00794186">
        <w:rPr>
          <w:rFonts w:ascii="Times New Roman" w:hAnsi="Times New Roman"/>
          <w:sz w:val="28"/>
          <w:szCs w:val="28"/>
        </w:rPr>
        <w:t>Несмотря на видимую заманчивость предложения, следует изучить:</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причины расторжения договора с предыдущими аудиторами;</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ознакомиться с финансовым по</w:t>
      </w:r>
      <w:r>
        <w:rPr>
          <w:rFonts w:ascii="Times New Roman" w:hAnsi="Times New Roman"/>
          <w:sz w:val="28"/>
          <w:szCs w:val="28"/>
        </w:rPr>
        <w:t>ложением фабрики за прошлый год</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изучить, насколько принятие предложения фабрики повлияет на независимость аудиторов;</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провести анализ возможного конфликта интересов (например, крупнейший конкурент фабрики </w:t>
      </w:r>
      <w:r>
        <w:rPr>
          <w:rFonts w:ascii="Times New Roman" w:hAnsi="Times New Roman"/>
          <w:sz w:val="28"/>
          <w:szCs w:val="28"/>
        </w:rPr>
        <w:t>уже является вашим клиентом)</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получить информацию от третьих лиц для оценки репутации возможного клиента и честности менеджеров.</w:t>
      </w:r>
    </w:p>
    <w:p w:rsidR="007033D0" w:rsidRPr="008A667C" w:rsidRDefault="007033D0" w:rsidP="00794186">
      <w:pPr>
        <w:shd w:val="clear" w:color="auto" w:fill="FFFFFF"/>
        <w:spacing w:after="0" w:line="360" w:lineRule="auto"/>
        <w:jc w:val="both"/>
        <w:rPr>
          <w:rFonts w:ascii="Times New Roman" w:hAnsi="Times New Roman"/>
          <w:b/>
          <w:sz w:val="28"/>
          <w:szCs w:val="28"/>
        </w:rPr>
      </w:pPr>
    </w:p>
    <w:p w:rsidR="003D4039" w:rsidRDefault="0011343F" w:rsidP="00F60B9C">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F60B9C" w:rsidRPr="008A667C" w:rsidRDefault="00F60B9C" w:rsidP="00F60B9C">
      <w:pPr>
        <w:widowControl w:val="0"/>
        <w:spacing w:after="0" w:line="240" w:lineRule="auto"/>
        <w:ind w:firstLine="720"/>
        <w:jc w:val="center"/>
        <w:rPr>
          <w:rFonts w:ascii="Times New Roman" w:hAnsi="Times New Roman"/>
          <w:b/>
          <w:bCs/>
          <w:sz w:val="28"/>
          <w:szCs w:val="28"/>
        </w:rPr>
      </w:pP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Понятие, принципы и виды аудита.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Субъекты рынка аудиторских услуг.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Порядок проведения аудита.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Понятие и виды оценки.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Субъекты оценочной деятельности.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Порядок проведения оценки.   </w:t>
      </w:r>
    </w:p>
    <w:p w:rsidR="00F60B9C" w:rsidRDefault="00F60B9C" w:rsidP="002E1E5A">
      <w:pPr>
        <w:widowControl w:val="0"/>
        <w:spacing w:after="0" w:line="360" w:lineRule="auto"/>
        <w:rPr>
          <w:rFonts w:ascii="Times New Roman" w:hAnsi="Times New Roman"/>
          <w:b/>
          <w:bCs/>
          <w:sz w:val="28"/>
          <w:szCs w:val="28"/>
        </w:rPr>
      </w:pPr>
    </w:p>
    <w:p w:rsidR="003816BE" w:rsidRPr="008A667C"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2E1E5A" w:rsidRPr="002E1E5A" w:rsidRDefault="002E1E5A" w:rsidP="002E1E5A">
      <w:pPr>
        <w:shd w:val="clear" w:color="auto" w:fill="FFFFFF"/>
        <w:spacing w:after="0" w:line="240" w:lineRule="auto"/>
        <w:ind w:firstLine="709"/>
        <w:jc w:val="both"/>
        <w:rPr>
          <w:rFonts w:ascii="Times New Roman" w:hAnsi="Times New Roman"/>
          <w:b/>
          <w:sz w:val="28"/>
          <w:szCs w:val="28"/>
        </w:rPr>
      </w:pPr>
      <w:r w:rsidRPr="002E1E5A">
        <w:rPr>
          <w:rFonts w:ascii="Times New Roman" w:hAnsi="Times New Roman"/>
          <w:b/>
          <w:sz w:val="28"/>
          <w:szCs w:val="28"/>
        </w:rPr>
        <w:t>Задача № 1.</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Исходные данные. Организация «К» обратилась в банк с просьбой в январе 200.. г. предоставить ей кредит для расширения производственной деятельности. Банк запросил бухгалтерскую отчетность организации за 200.. г. и аудиторской заключение о ее достоверности. Однако бухгалтерская отчетность организации «К» по законодательству не подлежит обязательной аудиторской проверке. В ноябре 200</w:t>
      </w:r>
      <w:r>
        <w:rPr>
          <w:rFonts w:ascii="Times New Roman" w:hAnsi="Times New Roman"/>
          <w:sz w:val="28"/>
          <w:szCs w:val="28"/>
        </w:rPr>
        <w:t xml:space="preserve"> …</w:t>
      </w:r>
      <w:r w:rsidRPr="002E1E5A">
        <w:rPr>
          <w:rFonts w:ascii="Times New Roman" w:hAnsi="Times New Roman"/>
          <w:sz w:val="28"/>
          <w:szCs w:val="28"/>
        </w:rPr>
        <w:t xml:space="preserve"> г. в организации была проведена документальная проверка налоговой инспекцией. В качестве подтверждения достоверности бухгалтерской отчетности организация «К» предлагает использовать акт документально</w:t>
      </w:r>
      <w:r>
        <w:rPr>
          <w:rFonts w:ascii="Times New Roman" w:hAnsi="Times New Roman"/>
          <w:sz w:val="28"/>
          <w:szCs w:val="28"/>
        </w:rPr>
        <w:t>й проверки налоговой инспекции.</w:t>
      </w:r>
    </w:p>
    <w:p w:rsidR="000F51E0" w:rsidRPr="00794186" w:rsidRDefault="002E1E5A" w:rsidP="00794186">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Требуется определить примет ли данное предложение банк для предоставления организации «К» коммерческого кредита на цели развития производства.</w:t>
      </w: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Задача № 2.</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 xml:space="preserve">Предприниматель Г. путешествует совместно с аудитором по дальнему Востоку, оплачивая всю поездку. </w:t>
      </w:r>
      <w:proofErr w:type="gramStart"/>
      <w:r w:rsidRPr="002E1E5A">
        <w:rPr>
          <w:rFonts w:ascii="Times New Roman" w:hAnsi="Times New Roman"/>
          <w:sz w:val="28"/>
          <w:szCs w:val="28"/>
        </w:rPr>
        <w:t>Во время путешествия он соединяет полезное с принятым: ищет возможность долевого участия в различных предприятиях.</w:t>
      </w:r>
      <w:proofErr w:type="gramEnd"/>
      <w:r w:rsidRPr="002E1E5A">
        <w:rPr>
          <w:rFonts w:ascii="Times New Roman" w:hAnsi="Times New Roman"/>
          <w:sz w:val="28"/>
          <w:szCs w:val="28"/>
        </w:rPr>
        <w:t xml:space="preserve"> Аудитор должен консультировать его по вопросам капиталовложений. Кроме того, в обязанности аудитора также входит проверка годовой отчетности товарищества, членом которого является предприниматель.</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sidRPr="002E1E5A">
        <w:rPr>
          <w:rFonts w:ascii="Times New Roman" w:hAnsi="Times New Roman"/>
          <w:sz w:val="28"/>
          <w:szCs w:val="28"/>
        </w:rPr>
        <w:t>определить, правомерна ли деятельность аудитора как консультанта и как проверяющего годовую отчетность.</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Задача № 3.</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Аудитор обсуждает со своим коллегой еще не опубликованный баланс одного из клиентов.</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sidRPr="002E1E5A">
        <w:rPr>
          <w:rFonts w:ascii="Times New Roman" w:hAnsi="Times New Roman"/>
          <w:sz w:val="28"/>
          <w:szCs w:val="28"/>
        </w:rPr>
        <w:t>определить, нарушает ли он при этом обязательство сохранения тайны.</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Задача № 4.</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Проводя аудит, старший аудитор дал поручение рядовому аудитору сделать проверку расчетов налогообложения организации-кли</w:t>
      </w:r>
      <w:r>
        <w:rPr>
          <w:rFonts w:ascii="Times New Roman" w:hAnsi="Times New Roman"/>
          <w:sz w:val="28"/>
          <w:szCs w:val="28"/>
        </w:rPr>
        <w:t>ента. По окончании проверки </w:t>
      </w:r>
      <w:r w:rsidRPr="002E1E5A">
        <w:rPr>
          <w:rFonts w:ascii="Times New Roman" w:hAnsi="Times New Roman"/>
          <w:sz w:val="28"/>
          <w:szCs w:val="28"/>
        </w:rPr>
        <w:t>аудитор сообщил, что никаких ошибок обнаружено не было. Через неделю после этого было подготовлено заключение.</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Спустя два месяца налоговая инспекция провела проверку и обнаружила ряд ошибок в налоговых расчетах организации-клиента, после чего последняя должна доплачивать налоги и уплатить штрафы.</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Pr>
          <w:rFonts w:ascii="Times New Roman" w:hAnsi="Times New Roman"/>
          <w:sz w:val="28"/>
          <w:szCs w:val="28"/>
        </w:rPr>
        <w:t>определить</w:t>
      </w:r>
      <w:r w:rsidRPr="002E1E5A">
        <w:rPr>
          <w:rFonts w:ascii="Times New Roman" w:hAnsi="Times New Roman"/>
          <w:sz w:val="28"/>
          <w:szCs w:val="28"/>
        </w:rPr>
        <w:t>, что послужило причиной этой ситуации.</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0F51E0" w:rsidRDefault="000F51E0" w:rsidP="003A3D88">
      <w:pPr>
        <w:shd w:val="clear" w:color="auto" w:fill="FFFFFF"/>
        <w:spacing w:after="0" w:line="360" w:lineRule="auto"/>
        <w:ind w:left="360" w:firstLine="709"/>
        <w:rPr>
          <w:rFonts w:ascii="Times New Roman" w:hAnsi="Times New Roman"/>
          <w:b/>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3D4039" w:rsidRPr="00F60B9C" w:rsidRDefault="00F60B9C" w:rsidP="00F60B9C">
      <w:pPr>
        <w:shd w:val="clear" w:color="auto" w:fill="FFFFFF"/>
        <w:spacing w:after="0"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F60B9C">
        <w:rPr>
          <w:rFonts w:ascii="Times New Roman" w:hAnsi="Times New Roman"/>
          <w:b/>
          <w:bCs/>
          <w:snapToGrid w:val="0"/>
          <w:sz w:val="28"/>
          <w:szCs w:val="28"/>
        </w:rPr>
        <w:t xml:space="preserve"> №9</w:t>
      </w:r>
    </w:p>
    <w:p w:rsidR="007033D0" w:rsidRPr="005F14E2" w:rsidRDefault="007033D0" w:rsidP="00F60B9C">
      <w:pPr>
        <w:shd w:val="clear" w:color="auto" w:fill="FFFFFF"/>
        <w:spacing w:after="0" w:line="360" w:lineRule="auto"/>
        <w:jc w:val="center"/>
        <w:rPr>
          <w:rFonts w:ascii="Times New Roman" w:hAnsi="Times New Roman"/>
          <w:b/>
          <w:sz w:val="24"/>
          <w:szCs w:val="24"/>
        </w:rPr>
      </w:pPr>
      <w:r w:rsidRPr="005F14E2">
        <w:rPr>
          <w:rFonts w:ascii="Times New Roman" w:hAnsi="Times New Roman"/>
          <w:b/>
          <w:bCs/>
          <w:caps/>
          <w:spacing w:val="1"/>
          <w:sz w:val="24"/>
          <w:szCs w:val="24"/>
        </w:rPr>
        <w:t>Правовое регулирование внешнеэкономической деятельности</w:t>
      </w:r>
    </w:p>
    <w:p w:rsidR="00F60B9C" w:rsidRPr="005F14E2" w:rsidRDefault="00F60B9C" w:rsidP="00F60B9C">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033D0" w:rsidRPr="00925B1F" w:rsidRDefault="00925B1F" w:rsidP="00925B1F">
      <w:pPr>
        <w:shd w:val="clear" w:color="auto" w:fill="FFFFFF"/>
        <w:spacing w:after="0" w:line="240" w:lineRule="auto"/>
        <w:ind w:firstLine="709"/>
        <w:jc w:val="both"/>
        <w:rPr>
          <w:rFonts w:ascii="Times New Roman" w:hAnsi="Times New Roman"/>
          <w:sz w:val="28"/>
          <w:szCs w:val="28"/>
        </w:rPr>
      </w:pPr>
      <w:r w:rsidRPr="00925B1F">
        <w:rPr>
          <w:rFonts w:ascii="Times New Roman" w:hAnsi="Times New Roman"/>
          <w:sz w:val="28"/>
          <w:szCs w:val="28"/>
        </w:rPr>
        <w:t>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к Свердловской железной дороге в Федеральный арбитражный суд Свердловской области. Представитель ответчика указал в суде, что истец не использовал досудебные способы урегулирования спора, при передаче груза белорусской 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rsidR="00925B1F" w:rsidRDefault="00925B1F" w:rsidP="00925B1F">
      <w:pPr>
        <w:widowControl w:val="0"/>
        <w:tabs>
          <w:tab w:val="left" w:pos="142"/>
        </w:tabs>
        <w:spacing w:after="0" w:line="240" w:lineRule="auto"/>
        <w:jc w:val="both"/>
        <w:rPr>
          <w:rFonts w:ascii="Times New Roman" w:hAnsi="Times New Roman"/>
          <w:b/>
          <w:bCs/>
          <w:sz w:val="28"/>
          <w:szCs w:val="28"/>
        </w:rPr>
      </w:pP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Ответ</w:t>
      </w:r>
      <w:r>
        <w:rPr>
          <w:rFonts w:ascii="Times New Roman" w:hAnsi="Times New Roman"/>
          <w:bCs/>
          <w:sz w:val="28"/>
          <w:szCs w:val="28"/>
        </w:rPr>
        <w:t>:</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Для решения данного спора по существу необходимо применение соглашения 1980г. о международных перевозках по железной дороге. Так как участниками данного соглашения являются Россия</w:t>
      </w:r>
      <w:r>
        <w:rPr>
          <w:rFonts w:ascii="Times New Roman" w:hAnsi="Times New Roman"/>
          <w:bCs/>
          <w:sz w:val="28"/>
          <w:szCs w:val="28"/>
        </w:rPr>
        <w:t xml:space="preserve"> и Чехия.</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Положения § 1 статьи 23 прямо указывают на то, что перевозчик должен императивно  нести ответственность за ущерб, вызванный повреждением, порчей, полной или частичной утратой груза, а также нарушением срока доставки груза. Необходимое уточнение говорит о том, что перевозчик несет ответственность за причиненный ущерб, независимо от того, услуги какой инфраструктуры перевозчик использовал.</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У перевозчика есть основания для освобождения его от ответственности, но бремя доказывания отсутствия вины лежит именно на перевозчике (§ 1 статьи 25). СМГС по общему правилу не декларирует презумпцию вины перевозчика. </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Перевозчик должен быть освобожден от ответственности за повреждение, порчу, полную или частичную утрату груза, а также при превышении сроков доставки, если ему удастся доказать, что обстоятельства, ставшие причинами требований правомочного лица, не вызваны виной перевозчика (§ 2 статьи 23). Основаниями для освобождения перевозчика от ответственности являются вина правомочного по договору лица, а также обстоятельства, не</w:t>
      </w:r>
      <w:r>
        <w:rPr>
          <w:rFonts w:ascii="Times New Roman" w:hAnsi="Times New Roman"/>
          <w:bCs/>
          <w:sz w:val="28"/>
          <w:szCs w:val="28"/>
        </w:rPr>
        <w:t xml:space="preserve"> связанные с виной перевозчика.</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Исходя </w:t>
      </w:r>
      <w:r w:rsidRPr="00925B1F">
        <w:rPr>
          <w:rFonts w:ascii="Times New Roman" w:hAnsi="Times New Roman"/>
          <w:bCs/>
          <w:sz w:val="28"/>
          <w:szCs w:val="28"/>
        </w:rPr>
        <w:t>из</w:t>
      </w:r>
      <w:r>
        <w:rPr>
          <w:rFonts w:ascii="Times New Roman" w:hAnsi="Times New Roman"/>
          <w:bCs/>
          <w:sz w:val="28"/>
          <w:szCs w:val="28"/>
        </w:rPr>
        <w:t xml:space="preserve"> условий задачи, ответчик может</w:t>
      </w:r>
      <w:r w:rsidRPr="00925B1F">
        <w:rPr>
          <w:rFonts w:ascii="Times New Roman" w:hAnsi="Times New Roman"/>
          <w:bCs/>
          <w:sz w:val="28"/>
          <w:szCs w:val="28"/>
        </w:rPr>
        <w:t xml:space="preserve"> быть освобождён от ответственности  только за просрочку поставки груза, т.к. просрочка произошла не по его вине (Таможня долго оформляла документы).</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Что касается претензионного, досудебного  порядка разрешения споров, Претензионный  характер требований к перевозчику: установлен, но носит факультативный характер, так как </w:t>
      </w:r>
      <w:proofErr w:type="spellStart"/>
      <w:r w:rsidRPr="00925B1F">
        <w:rPr>
          <w:rFonts w:ascii="Times New Roman" w:hAnsi="Times New Roman"/>
          <w:bCs/>
          <w:sz w:val="28"/>
          <w:szCs w:val="28"/>
        </w:rPr>
        <w:t>непредъявление</w:t>
      </w:r>
      <w:proofErr w:type="spellEnd"/>
      <w:r w:rsidRPr="00925B1F">
        <w:rPr>
          <w:rFonts w:ascii="Times New Roman" w:hAnsi="Times New Roman"/>
          <w:bCs/>
          <w:sz w:val="28"/>
          <w:szCs w:val="28"/>
        </w:rPr>
        <w:t xml:space="preserve"> претензии к перевозчику не </w:t>
      </w:r>
      <w:r w:rsidRPr="00925B1F">
        <w:rPr>
          <w:rFonts w:ascii="Times New Roman" w:hAnsi="Times New Roman"/>
          <w:bCs/>
          <w:sz w:val="28"/>
          <w:szCs w:val="28"/>
        </w:rPr>
        <w:lastRenderedPageBreak/>
        <w:t>влечет за собой потерю права на предъявление иска (кроме требований возмещения за превышение срока доставки груза).</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Относительно </w:t>
      </w:r>
      <w:r w:rsidRPr="00925B1F">
        <w:rPr>
          <w:rFonts w:ascii="Times New Roman" w:hAnsi="Times New Roman"/>
          <w:bCs/>
          <w:sz w:val="28"/>
          <w:szCs w:val="28"/>
        </w:rPr>
        <w:t>недопоставки товара, ответчик не представил доказательств отсутствия своей  вины, следовательно, должен возместить рыночную стоимость утраченного товара, в соответствии со ст. 30 соглашения 1980г.</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В соответствии с Соглашением КОТИФ предел ответственности  перево</w:t>
      </w:r>
      <w:r>
        <w:rPr>
          <w:rFonts w:ascii="Times New Roman" w:hAnsi="Times New Roman"/>
          <w:bCs/>
          <w:sz w:val="28"/>
          <w:szCs w:val="28"/>
        </w:rPr>
        <w:t xml:space="preserve">зчика установлен в специальных </w:t>
      </w:r>
      <w:r w:rsidRPr="00925B1F">
        <w:rPr>
          <w:rFonts w:ascii="Times New Roman" w:hAnsi="Times New Roman"/>
          <w:bCs/>
          <w:sz w:val="28"/>
          <w:szCs w:val="28"/>
        </w:rPr>
        <w:t xml:space="preserve">единицах - СДР (условная денежная единица, применяемая странами - членами Международного валютного фонда). </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За </w:t>
      </w:r>
      <w:proofErr w:type="spellStart"/>
      <w:r w:rsidRPr="00925B1F">
        <w:rPr>
          <w:rFonts w:ascii="Times New Roman" w:hAnsi="Times New Roman"/>
          <w:bCs/>
          <w:sz w:val="28"/>
          <w:szCs w:val="28"/>
        </w:rPr>
        <w:t>несохранность</w:t>
      </w:r>
      <w:proofErr w:type="spellEnd"/>
      <w:r w:rsidRPr="00925B1F">
        <w:rPr>
          <w:rFonts w:ascii="Times New Roman" w:hAnsi="Times New Roman"/>
          <w:bCs/>
          <w:sz w:val="28"/>
          <w:szCs w:val="28"/>
        </w:rPr>
        <w:t xml:space="preserve"> груза перевозчик несет ответственность в размере 51 франка за 1 кг груза, или 17 СДР, и не более трехкратного размера провозной платы в случае несвоевременной доставки груза (ст. 36 - 43 Соглашения КОТИФ). </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В тех случаях, когда будет установлен умысел перевозчика в несохранной перевозке груза либо в несвоевременной его доставке, предел ответственности не применяется, а при грубой неосторожности он даже может быть повышен.</w:t>
      </w:r>
    </w:p>
    <w:p w:rsidR="00925B1F" w:rsidRDefault="00925B1F" w:rsidP="00F60B9C">
      <w:pPr>
        <w:widowControl w:val="0"/>
        <w:tabs>
          <w:tab w:val="left" w:pos="142"/>
        </w:tabs>
        <w:spacing w:after="0" w:line="240" w:lineRule="auto"/>
        <w:jc w:val="center"/>
        <w:rPr>
          <w:rFonts w:ascii="Times New Roman" w:hAnsi="Times New Roman"/>
          <w:b/>
          <w:bCs/>
          <w:sz w:val="28"/>
          <w:szCs w:val="28"/>
        </w:rPr>
      </w:pPr>
    </w:p>
    <w:p w:rsidR="003D4039" w:rsidRPr="008A667C" w:rsidRDefault="0011343F" w:rsidP="00F60B9C">
      <w:pPr>
        <w:widowControl w:val="0"/>
        <w:tabs>
          <w:tab w:val="left" w:pos="142"/>
        </w:tabs>
        <w:spacing w:after="0" w:line="24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Понятие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Субъекты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Методы государственного регулирования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 xml:space="preserve">Договоры во внешнеэкономической деятельности. </w:t>
      </w:r>
    </w:p>
    <w:p w:rsidR="003D4039"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Органы по разрешению споров между участниками внешнеэкономической деятельности.</w:t>
      </w:r>
    </w:p>
    <w:p w:rsidR="00F60B9C" w:rsidRPr="008A667C" w:rsidRDefault="00F60B9C" w:rsidP="00F60B9C">
      <w:pPr>
        <w:tabs>
          <w:tab w:val="left" w:pos="142"/>
        </w:tabs>
        <w:autoSpaceDE w:val="0"/>
        <w:autoSpaceDN w:val="0"/>
        <w:adjustRightInd w:val="0"/>
        <w:spacing w:after="0" w:line="240" w:lineRule="auto"/>
        <w:ind w:left="720"/>
        <w:jc w:val="both"/>
        <w:rPr>
          <w:rFonts w:ascii="Times New Roman" w:hAnsi="Times New Roman"/>
          <w:color w:val="000000"/>
          <w:sz w:val="28"/>
          <w:szCs w:val="28"/>
        </w:rPr>
      </w:pPr>
    </w:p>
    <w:p w:rsidR="003816BE" w:rsidRDefault="0011343F" w:rsidP="00F60B9C">
      <w:pPr>
        <w:widowControl w:val="0"/>
        <w:tabs>
          <w:tab w:val="left" w:pos="142"/>
        </w:tabs>
        <w:spacing w:after="0" w:line="24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F60B9C" w:rsidRPr="008A667C" w:rsidRDefault="00F60B9C" w:rsidP="00F60B9C">
      <w:pPr>
        <w:widowControl w:val="0"/>
        <w:tabs>
          <w:tab w:val="left" w:pos="142"/>
        </w:tabs>
        <w:spacing w:after="0" w:line="240" w:lineRule="auto"/>
        <w:ind w:firstLine="720"/>
        <w:jc w:val="center"/>
        <w:rPr>
          <w:rFonts w:ascii="Times New Roman" w:hAnsi="Times New Roman"/>
          <w:b/>
          <w:bCs/>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4"/>
        </w:rPr>
      </w:pPr>
      <w:r w:rsidRPr="00D44610">
        <w:rPr>
          <w:rFonts w:ascii="Times New Roman" w:hAnsi="Times New Roman"/>
          <w:b/>
          <w:sz w:val="28"/>
          <w:szCs w:val="24"/>
        </w:rPr>
        <w:t>Задача № 1.</w:t>
      </w:r>
    </w:p>
    <w:p w:rsidR="00D44610" w:rsidRDefault="00D44610" w:rsidP="00D44610">
      <w:pPr>
        <w:shd w:val="clear" w:color="auto" w:fill="FFFFFF"/>
        <w:spacing w:after="0" w:line="240" w:lineRule="auto"/>
        <w:ind w:firstLine="709"/>
        <w:jc w:val="both"/>
        <w:rPr>
          <w:rFonts w:ascii="Times New Roman" w:hAnsi="Times New Roman"/>
          <w:sz w:val="28"/>
          <w:szCs w:val="24"/>
        </w:rPr>
      </w:pPr>
      <w:r w:rsidRPr="00D44610">
        <w:rPr>
          <w:rFonts w:ascii="Times New Roman" w:hAnsi="Times New Roman"/>
          <w:sz w:val="28"/>
          <w:szCs w:val="28"/>
        </w:rPr>
        <w:t>Согласно заключенному внешнеторговому контракту греческая</w:t>
      </w:r>
      <w:r>
        <w:rPr>
          <w:rFonts w:ascii="Times New Roman" w:hAnsi="Times New Roman"/>
          <w:sz w:val="28"/>
          <w:szCs w:val="24"/>
        </w:rPr>
        <w:t xml:space="preserve"> </w:t>
      </w:r>
      <w:r w:rsidRPr="00D44610">
        <w:rPr>
          <w:rFonts w:ascii="Times New Roman" w:hAnsi="Times New Roman"/>
          <w:sz w:val="28"/>
          <w:szCs w:val="28"/>
        </w:rPr>
        <w:t>фирма должна поставить турецкой компании партию женских пальто</w:t>
      </w:r>
      <w:r>
        <w:rPr>
          <w:rFonts w:ascii="Times New Roman" w:hAnsi="Times New Roman"/>
          <w:sz w:val="28"/>
          <w:szCs w:val="24"/>
        </w:rPr>
        <w:t xml:space="preserve"> </w:t>
      </w:r>
      <w:r w:rsidRPr="00D44610">
        <w:rPr>
          <w:rFonts w:ascii="Times New Roman" w:hAnsi="Times New Roman"/>
          <w:sz w:val="28"/>
          <w:szCs w:val="28"/>
        </w:rPr>
        <w:t>для продажи через ее дочернюю фирму, находящуюся на территории</w:t>
      </w:r>
      <w:r>
        <w:rPr>
          <w:rFonts w:ascii="Times New Roman" w:hAnsi="Times New Roman"/>
          <w:sz w:val="28"/>
          <w:szCs w:val="24"/>
        </w:rPr>
        <w:t xml:space="preserve"> </w:t>
      </w:r>
      <w:r w:rsidRPr="00D44610">
        <w:rPr>
          <w:rFonts w:ascii="Times New Roman" w:hAnsi="Times New Roman"/>
          <w:sz w:val="28"/>
          <w:szCs w:val="28"/>
        </w:rPr>
        <w:t>Российской Федерации. Условиями контракта была предусмотрена</w:t>
      </w:r>
      <w:r>
        <w:rPr>
          <w:rFonts w:ascii="Times New Roman" w:hAnsi="Times New Roman"/>
          <w:sz w:val="28"/>
          <w:szCs w:val="24"/>
        </w:rPr>
        <w:t xml:space="preserve"> </w:t>
      </w:r>
      <w:r w:rsidRPr="00D44610">
        <w:rPr>
          <w:rFonts w:ascii="Times New Roman" w:hAnsi="Times New Roman"/>
          <w:sz w:val="28"/>
          <w:szCs w:val="28"/>
        </w:rPr>
        <w:t>продажа указанных товаров по строго фиксированным ценам. При</w:t>
      </w:r>
      <w:r>
        <w:rPr>
          <w:rFonts w:ascii="Times New Roman" w:hAnsi="Times New Roman"/>
          <w:sz w:val="28"/>
          <w:szCs w:val="24"/>
        </w:rPr>
        <w:t xml:space="preserve"> </w:t>
      </w:r>
      <w:r w:rsidRPr="00D44610">
        <w:rPr>
          <w:rFonts w:ascii="Times New Roman" w:hAnsi="Times New Roman"/>
          <w:sz w:val="28"/>
          <w:szCs w:val="28"/>
        </w:rPr>
        <w:t>этом дочерняя компания обязывалась, согласно условиям контракта,</w:t>
      </w:r>
      <w:r>
        <w:rPr>
          <w:rFonts w:ascii="Times New Roman" w:hAnsi="Times New Roman"/>
          <w:sz w:val="28"/>
          <w:szCs w:val="24"/>
        </w:rPr>
        <w:t xml:space="preserve"> </w:t>
      </w:r>
      <w:r w:rsidRPr="00D44610">
        <w:rPr>
          <w:rFonts w:ascii="Times New Roman" w:hAnsi="Times New Roman"/>
          <w:sz w:val="28"/>
          <w:szCs w:val="28"/>
        </w:rPr>
        <w:t>не приобретать для таких же целей аналогичные товары у других</w:t>
      </w:r>
      <w:r>
        <w:rPr>
          <w:rFonts w:ascii="Times New Roman" w:hAnsi="Times New Roman"/>
          <w:sz w:val="28"/>
          <w:szCs w:val="24"/>
        </w:rPr>
        <w:t xml:space="preserve"> </w:t>
      </w:r>
      <w:r w:rsidRPr="00D44610">
        <w:rPr>
          <w:rFonts w:ascii="Times New Roman" w:hAnsi="Times New Roman"/>
          <w:sz w:val="28"/>
          <w:szCs w:val="28"/>
        </w:rPr>
        <w:t>продавцов.</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Разберите ситуацию по существу с точки зрения соответствия международным актам и российскому законодательству</w:t>
      </w:r>
      <w:r>
        <w:rPr>
          <w:rFonts w:ascii="Times New Roman" w:hAnsi="Times New Roman"/>
          <w:sz w:val="28"/>
          <w:szCs w:val="28"/>
        </w:rPr>
        <w:t>.</w:t>
      </w:r>
    </w:p>
    <w:p w:rsidR="00D44610" w:rsidRDefault="00D44610" w:rsidP="00D44610">
      <w:pPr>
        <w:shd w:val="clear" w:color="auto" w:fill="FFFFFF"/>
        <w:spacing w:after="0" w:line="240" w:lineRule="auto"/>
        <w:jc w:val="both"/>
        <w:rPr>
          <w:rFonts w:ascii="Times New Roman" w:hAnsi="Times New Roman"/>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8"/>
        </w:rPr>
      </w:pPr>
      <w:r w:rsidRPr="00D44610">
        <w:rPr>
          <w:rFonts w:ascii="Times New Roman" w:hAnsi="Times New Roman"/>
          <w:b/>
          <w:sz w:val="28"/>
          <w:szCs w:val="28"/>
        </w:rPr>
        <w:t>Задача № 2.</w:t>
      </w:r>
    </w:p>
    <w:p w:rsidR="00D44610" w:rsidRDefault="00D44610" w:rsidP="00D44610">
      <w:pPr>
        <w:shd w:val="clear" w:color="auto" w:fill="FFFFFF"/>
        <w:spacing w:after="0" w:line="240" w:lineRule="auto"/>
        <w:ind w:firstLine="709"/>
        <w:jc w:val="both"/>
        <w:rPr>
          <w:rFonts w:ascii="Times New Roman" w:hAnsi="Times New Roman"/>
          <w:sz w:val="28"/>
          <w:szCs w:val="28"/>
        </w:rPr>
      </w:pPr>
      <w:proofErr w:type="gramStart"/>
      <w:r w:rsidRPr="00D44610">
        <w:rPr>
          <w:rFonts w:ascii="Times New Roman" w:hAnsi="Times New Roman"/>
          <w:sz w:val="28"/>
          <w:szCs w:val="28"/>
        </w:rPr>
        <w:t xml:space="preserve">Иностранная фирма осуществила на территории РФ: 1) приобретение 11% доли в уставном капитале действующего предприятия; 2) предоставила кредиты и займы для развития ряда промышленных предприятий в одном из субъектов РФ; 3) вложения в страховую компанию и другие коммерческие организации; 4) вложения капиталов в основные фонды филиала иностранного </w:t>
      </w:r>
      <w:r w:rsidRPr="00D44610">
        <w:rPr>
          <w:rFonts w:ascii="Times New Roman" w:hAnsi="Times New Roman"/>
          <w:sz w:val="28"/>
          <w:szCs w:val="28"/>
        </w:rPr>
        <w:lastRenderedPageBreak/>
        <w:t>юридического лица, созданного на территории РФ;</w:t>
      </w:r>
      <w:proofErr w:type="gramEnd"/>
      <w:r w:rsidRPr="00D44610">
        <w:rPr>
          <w:rFonts w:ascii="Times New Roman" w:hAnsi="Times New Roman"/>
          <w:sz w:val="28"/>
          <w:szCs w:val="28"/>
        </w:rPr>
        <w:t xml:space="preserve"> 5) в качестве лизингодателя предоставила оборудование, указанное в разд. XVI и XVII ТН ВЭД, таможенной стоимостью 1 млн. рублей. </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 xml:space="preserve">Каков правовой режим указанных вложений? </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 xml:space="preserve">На какие гарантии вправе рассчитывать иностранная фирма? </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Нормативно обоснуйте ответы</w:t>
      </w:r>
    </w:p>
    <w:p w:rsidR="00D44610" w:rsidRDefault="00D44610" w:rsidP="00D44610">
      <w:pPr>
        <w:shd w:val="clear" w:color="auto" w:fill="FFFFFF"/>
        <w:spacing w:after="0" w:line="240" w:lineRule="auto"/>
        <w:jc w:val="both"/>
        <w:rPr>
          <w:rFonts w:ascii="Times New Roman" w:hAnsi="Times New Roman"/>
          <w:b/>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4"/>
        </w:rPr>
      </w:pPr>
      <w:r w:rsidRPr="00D44610">
        <w:rPr>
          <w:rFonts w:ascii="Times New Roman" w:hAnsi="Times New Roman"/>
          <w:b/>
          <w:sz w:val="28"/>
          <w:szCs w:val="28"/>
        </w:rPr>
        <w:t>Задача № 3.</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Зарубежная фирма осуществила портфельные инвестиции в реальном секторе экономики России, общая сумма которых составила</w:t>
      </w:r>
      <w:r>
        <w:rPr>
          <w:rFonts w:ascii="Times New Roman" w:hAnsi="Times New Roman"/>
          <w:sz w:val="28"/>
          <w:szCs w:val="28"/>
        </w:rPr>
        <w:t xml:space="preserve"> </w:t>
      </w:r>
      <w:r w:rsidRPr="00D44610">
        <w:rPr>
          <w:rFonts w:ascii="Times New Roman" w:hAnsi="Times New Roman"/>
          <w:sz w:val="28"/>
          <w:szCs w:val="28"/>
        </w:rPr>
        <w:t>более 5 млн. долларов США. Наряду с этим были осуществлены инвестиции в ряд российских банков и других кредитных учреждений, в</w:t>
      </w:r>
      <w:r>
        <w:rPr>
          <w:rFonts w:ascii="Times New Roman" w:hAnsi="Times New Roman"/>
          <w:sz w:val="28"/>
          <w:szCs w:val="28"/>
        </w:rPr>
        <w:t xml:space="preserve"> </w:t>
      </w:r>
      <w:r w:rsidRPr="00D44610">
        <w:rPr>
          <w:rFonts w:ascii="Times New Roman" w:hAnsi="Times New Roman"/>
          <w:sz w:val="28"/>
          <w:szCs w:val="28"/>
        </w:rPr>
        <w:t>одну страховую компанию и несколько некоммерческих организаций.</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Иностранный инвестор полагал, что имеет право воспользоваться гарантиями, предоставляемыми российским законодательством.</w:t>
      </w:r>
    </w:p>
    <w:p w:rsidR="000F51E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Имеет ли иностранный ин</w:t>
      </w:r>
      <w:r>
        <w:rPr>
          <w:rFonts w:ascii="Times New Roman" w:hAnsi="Times New Roman"/>
          <w:sz w:val="28"/>
          <w:szCs w:val="28"/>
        </w:rPr>
        <w:t xml:space="preserve">вестор право на соответствующие </w:t>
      </w:r>
      <w:r w:rsidRPr="00D44610">
        <w:rPr>
          <w:rFonts w:ascii="Times New Roman" w:hAnsi="Times New Roman"/>
          <w:sz w:val="28"/>
          <w:szCs w:val="28"/>
        </w:rPr>
        <w:t>гарантии?</w:t>
      </w:r>
    </w:p>
    <w:p w:rsidR="000F51E0" w:rsidRDefault="000F51E0" w:rsidP="007033D0">
      <w:pPr>
        <w:shd w:val="clear" w:color="auto" w:fill="FFFFFF"/>
        <w:spacing w:after="0" w:line="360" w:lineRule="auto"/>
        <w:rPr>
          <w:rFonts w:ascii="Times New Roman" w:hAnsi="Times New Roman"/>
          <w:b/>
          <w:sz w:val="28"/>
          <w:szCs w:val="28"/>
        </w:rPr>
      </w:pPr>
    </w:p>
    <w:p w:rsidR="000F51E0" w:rsidRDefault="000F51E0" w:rsidP="007033D0">
      <w:pPr>
        <w:shd w:val="clear" w:color="auto" w:fill="FFFFFF"/>
        <w:spacing w:after="0" w:line="360" w:lineRule="auto"/>
        <w:rPr>
          <w:rFonts w:ascii="Times New Roman" w:hAnsi="Times New Roman"/>
          <w:sz w:val="28"/>
          <w:szCs w:val="28"/>
        </w:rPr>
      </w:pPr>
    </w:p>
    <w:p w:rsidR="005F14E2" w:rsidRDefault="005F14E2" w:rsidP="007033D0">
      <w:pPr>
        <w:shd w:val="clear" w:color="auto" w:fill="FFFFFF"/>
        <w:spacing w:after="0" w:line="360" w:lineRule="auto"/>
        <w:rPr>
          <w:rFonts w:ascii="Times New Roman" w:hAnsi="Times New Roman"/>
          <w:sz w:val="28"/>
          <w:szCs w:val="28"/>
        </w:rPr>
      </w:pPr>
    </w:p>
    <w:p w:rsidR="005F14E2" w:rsidRDefault="005F14E2" w:rsidP="007033D0">
      <w:pPr>
        <w:shd w:val="clear" w:color="auto" w:fill="FFFFFF"/>
        <w:spacing w:after="0" w:line="360" w:lineRule="auto"/>
        <w:rPr>
          <w:rFonts w:ascii="Times New Roman" w:hAnsi="Times New Roman"/>
          <w:sz w:val="28"/>
          <w:szCs w:val="28"/>
        </w:rPr>
      </w:pPr>
    </w:p>
    <w:p w:rsidR="005F14E2" w:rsidRDefault="005F14E2"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Pr="0011343F" w:rsidRDefault="00D44610" w:rsidP="00925B1F">
      <w:pPr>
        <w:shd w:val="clear" w:color="auto" w:fill="FFFFFF"/>
        <w:spacing w:after="0" w:line="360" w:lineRule="auto"/>
        <w:rPr>
          <w:rFonts w:ascii="Times New Roman" w:hAnsi="Times New Roman"/>
          <w:sz w:val="28"/>
          <w:szCs w:val="28"/>
        </w:rPr>
      </w:pPr>
    </w:p>
    <w:p w:rsidR="003D4039" w:rsidRPr="0011343F" w:rsidRDefault="00925B1F"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11343F">
        <w:rPr>
          <w:rFonts w:ascii="Times New Roman" w:hAnsi="Times New Roman"/>
          <w:b/>
          <w:bCs/>
          <w:snapToGrid w:val="0"/>
          <w:sz w:val="28"/>
          <w:szCs w:val="28"/>
        </w:rPr>
        <w:t xml:space="preserve"> №10</w:t>
      </w:r>
    </w:p>
    <w:p w:rsidR="007033D0" w:rsidRPr="0011343F" w:rsidRDefault="007033D0" w:rsidP="0011343F">
      <w:pPr>
        <w:spacing w:after="0" w:line="360" w:lineRule="auto"/>
        <w:jc w:val="center"/>
        <w:rPr>
          <w:rFonts w:ascii="Times New Roman" w:hAnsi="Times New Roman"/>
          <w:b/>
          <w:caps/>
          <w:sz w:val="24"/>
          <w:szCs w:val="24"/>
        </w:rPr>
      </w:pPr>
      <w:r w:rsidRPr="0011343F">
        <w:rPr>
          <w:rFonts w:ascii="Times New Roman" w:hAnsi="Times New Roman"/>
          <w:b/>
          <w:caps/>
          <w:sz w:val="24"/>
          <w:szCs w:val="24"/>
        </w:rPr>
        <w:t>Правовое регулирование несостоятельности (банкротства)</w:t>
      </w:r>
    </w:p>
    <w:p w:rsidR="0011343F" w:rsidRPr="005F14E2" w:rsidRDefault="0011343F"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i/>
          <w:iCs/>
          <w:sz w:val="28"/>
          <w:szCs w:val="28"/>
        </w:rPr>
        <w:t>Задание.</w:t>
      </w:r>
      <w:r w:rsidRPr="00732A0E">
        <w:rPr>
          <w:rFonts w:ascii="Times New Roman" w:hAnsi="Times New Roman"/>
          <w:sz w:val="28"/>
          <w:szCs w:val="28"/>
        </w:rPr>
        <w:t>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Коммерческий банк признан банкротом. Какие нормы регулируют очередность удовлетворения требований его кредиторов? Какова последовательность их применения?</w:t>
      </w:r>
    </w:p>
    <w:p w:rsid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i/>
          <w:iCs/>
          <w:sz w:val="28"/>
          <w:szCs w:val="28"/>
        </w:rPr>
        <w:t>Решение.</w:t>
      </w:r>
      <w:r w:rsidRPr="00732A0E">
        <w:rPr>
          <w:rFonts w:ascii="Times New Roman" w:hAnsi="Times New Roman"/>
          <w:sz w:val="28"/>
          <w:szCs w:val="28"/>
        </w:rPr>
        <w:t>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Очередность удовлетворения требований кредиторов предусмотрена ГК РФ (ст. 855), общими положениями Закона о банкротстве (ст. 134) и специальными нормами параграфа 4.1 «Банкротство кредитных организаций» Закона о банкротстве (ст. 189.92).</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Прежде всего, надо проверить, относится ли банк к числу «отдельных категорий должников» или его банкротство будет проходить по общим правилам. Для этого надо обратиться к гл. IX Закона о банкротстве «Особенности банкротства отдельных категорий должников - юридических лиц». Согласно ст. 180 этой главы, особенности банкротства финансовых организаций, в том числе кредитных, определены параграфом 4.1 гл. IX Закона о банкротстве. Поскольку банк является «особой категорией должников», </w:t>
      </w:r>
      <w:r w:rsidRPr="00732A0E">
        <w:rPr>
          <w:rFonts w:ascii="Times New Roman" w:hAnsi="Times New Roman"/>
          <w:iCs/>
          <w:sz w:val="28"/>
          <w:szCs w:val="28"/>
        </w:rPr>
        <w:t xml:space="preserve">в первую очередь надо обратиться к специальным нормам о банкротстве именно кредитных организаций - </w:t>
      </w:r>
      <w:r w:rsidRPr="00732A0E">
        <w:rPr>
          <w:rFonts w:ascii="Times New Roman" w:hAnsi="Times New Roman"/>
          <w:sz w:val="28"/>
          <w:szCs w:val="28"/>
        </w:rPr>
        <w:t>ст. 189.92 Закона о банкротстве. Но эта статья не регламентирует состав кредиторов второй очереди, поэтому, несмотря на отсутствие прямой отсылки, они регулируются </w:t>
      </w:r>
      <w:r w:rsidRPr="00732A0E">
        <w:rPr>
          <w:rFonts w:ascii="Times New Roman" w:hAnsi="Times New Roman"/>
          <w:iCs/>
          <w:sz w:val="28"/>
          <w:szCs w:val="28"/>
        </w:rPr>
        <w:t>общими нормами Закона о банкротстве</w:t>
      </w:r>
      <w:r w:rsidRPr="00732A0E">
        <w:rPr>
          <w:rFonts w:ascii="Times New Roman" w:hAnsi="Times New Roman"/>
          <w:sz w:val="28"/>
          <w:szCs w:val="28"/>
        </w:rPr>
        <w:t> (ст. 134, 136). А очередность исполнения текущих обязательств перед кредиторами будет определяться ст. 189.84 Закона о банкротстве и ст. 855 ГК РФ потому, что к ним отсылает ст. 189.92. Без такой отсылки мы не вправе бы были применять ГК РФ, а должны были бы руководствоваться нормами ст. 134 Закона о банкротстве.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300 тыс. руб. Юрист сообщил предпринимателю, что в таком случае он будет освобожден от дальнейшего исполнения требований кредиторов. Однако в суде банк заявил, что предприниматель предоставил ему заведомо ложные сведения п</w:t>
      </w:r>
      <w:r>
        <w:rPr>
          <w:rFonts w:ascii="Times New Roman" w:hAnsi="Times New Roman"/>
          <w:sz w:val="28"/>
          <w:szCs w:val="28"/>
        </w:rPr>
        <w:t>ри получении кредита и просил не</w:t>
      </w:r>
      <w:r w:rsidRPr="00732A0E">
        <w:rPr>
          <w:rFonts w:ascii="Times New Roman" w:hAnsi="Times New Roman"/>
          <w:sz w:val="28"/>
          <w:szCs w:val="28"/>
        </w:rPr>
        <w:t xml:space="preserve"> освобождать его от исполнения обязательств по возврату кредита.</w:t>
      </w:r>
    </w:p>
    <w:p w:rsidR="007033D0" w:rsidRPr="00732A0E" w:rsidRDefault="007033D0" w:rsidP="00732A0E">
      <w:pPr>
        <w:shd w:val="clear" w:color="auto" w:fill="FFFFFF"/>
        <w:spacing w:after="0" w:line="360" w:lineRule="auto"/>
        <w:ind w:firstLine="709"/>
        <w:jc w:val="both"/>
        <w:rPr>
          <w:rFonts w:ascii="Times New Roman" w:hAnsi="Times New Roman"/>
          <w:sz w:val="28"/>
          <w:szCs w:val="28"/>
        </w:rPr>
      </w:pPr>
    </w:p>
    <w:p w:rsidR="003D4039" w:rsidRPr="005F14E2" w:rsidRDefault="005F14E2" w:rsidP="0011343F">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w:t>
      </w:r>
      <w:r w:rsidR="0011343F">
        <w:rPr>
          <w:rFonts w:ascii="Times New Roman" w:hAnsi="Times New Roman"/>
          <w:b/>
          <w:bCs/>
          <w:sz w:val="28"/>
          <w:szCs w:val="28"/>
        </w:rPr>
        <w:t xml:space="preserve"> практической подготовке</w:t>
      </w:r>
    </w:p>
    <w:p w:rsidR="003D4039" w:rsidRPr="008A667C" w:rsidRDefault="003D4039" w:rsidP="0011343F">
      <w:pPr>
        <w:numPr>
          <w:ilvl w:val="0"/>
          <w:numId w:val="20"/>
        </w:numPr>
        <w:spacing w:after="0" w:line="240" w:lineRule="auto"/>
        <w:rPr>
          <w:rFonts w:ascii="Times New Roman" w:hAnsi="Times New Roman"/>
          <w:color w:val="000000"/>
          <w:sz w:val="28"/>
          <w:szCs w:val="28"/>
        </w:rPr>
      </w:pPr>
      <w:r w:rsidRPr="008A667C">
        <w:rPr>
          <w:rFonts w:ascii="Times New Roman" w:hAnsi="Times New Roman"/>
          <w:sz w:val="28"/>
          <w:szCs w:val="28"/>
        </w:rPr>
        <w:t xml:space="preserve">Понятие </w:t>
      </w:r>
      <w:r w:rsidRPr="008A667C">
        <w:rPr>
          <w:rFonts w:ascii="Times New Roman" w:hAnsi="Times New Roman"/>
          <w:color w:val="000000"/>
          <w:sz w:val="28"/>
          <w:szCs w:val="28"/>
        </w:rPr>
        <w:t xml:space="preserve">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Признаки 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Процедуры 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Особенности разбирательства дел о банкротстве в арбитражном суде.  </w:t>
      </w:r>
    </w:p>
    <w:p w:rsidR="00732A0E" w:rsidRDefault="00732A0E" w:rsidP="00A47B02">
      <w:pPr>
        <w:widowControl w:val="0"/>
        <w:spacing w:after="0" w:line="360" w:lineRule="auto"/>
        <w:jc w:val="center"/>
        <w:rPr>
          <w:rFonts w:ascii="Times New Roman" w:hAnsi="Times New Roman"/>
          <w:b/>
          <w:bCs/>
          <w:sz w:val="28"/>
          <w:szCs w:val="28"/>
        </w:rPr>
      </w:pPr>
    </w:p>
    <w:p w:rsidR="00732A0E" w:rsidRDefault="00732A0E" w:rsidP="00A47B02">
      <w:pPr>
        <w:widowControl w:val="0"/>
        <w:spacing w:after="0" w:line="360" w:lineRule="auto"/>
        <w:jc w:val="center"/>
        <w:rPr>
          <w:rFonts w:ascii="Times New Roman" w:hAnsi="Times New Roman"/>
          <w:b/>
          <w:bCs/>
          <w:sz w:val="28"/>
          <w:szCs w:val="28"/>
        </w:rPr>
      </w:pPr>
    </w:p>
    <w:p w:rsidR="00A47B02" w:rsidRDefault="0011343F" w:rsidP="00A47B02">
      <w:pPr>
        <w:widowControl w:val="0"/>
        <w:spacing w:after="0" w:line="360" w:lineRule="auto"/>
        <w:jc w:val="center"/>
        <w:rPr>
          <w:rFonts w:ascii="Times New Roman" w:hAnsi="Times New Roman"/>
          <w:b/>
          <w:bCs/>
          <w:sz w:val="28"/>
          <w:szCs w:val="28"/>
        </w:rPr>
      </w:pPr>
      <w:r>
        <w:rPr>
          <w:rFonts w:ascii="Times New Roman" w:hAnsi="Times New Roman"/>
          <w:b/>
          <w:bCs/>
          <w:sz w:val="28"/>
          <w:szCs w:val="28"/>
        </w:rPr>
        <w:lastRenderedPageBreak/>
        <w:t>Задания к практической подготовке</w:t>
      </w:r>
    </w:p>
    <w:p w:rsidR="00732A0E" w:rsidRPr="00732A0E" w:rsidRDefault="00732A0E" w:rsidP="00732A0E">
      <w:pPr>
        <w:widowControl w:val="0"/>
        <w:spacing w:after="0" w:line="360" w:lineRule="auto"/>
        <w:jc w:val="both"/>
        <w:rPr>
          <w:rFonts w:ascii="Times New Roman" w:hAnsi="Times New Roman"/>
          <w:b/>
          <w:bCs/>
          <w:sz w:val="28"/>
          <w:szCs w:val="28"/>
        </w:rPr>
      </w:pPr>
      <w:r w:rsidRPr="00732A0E">
        <w:rPr>
          <w:rFonts w:ascii="Times New Roman" w:hAnsi="Times New Roman"/>
          <w:b/>
          <w:bCs/>
          <w:sz w:val="28"/>
          <w:szCs w:val="28"/>
        </w:rPr>
        <w:t>Задача № 1.</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Решениями районного суда удовлетворены иски трех работников фабрики о взыскании с нее задолженности по заработной плате в размере 152 тыс. руб. Определениями этого суда произведена замена истцов н</w:t>
      </w:r>
      <w:proofErr w:type="gramStart"/>
      <w:r w:rsidRPr="00732A0E">
        <w:rPr>
          <w:rFonts w:ascii="Times New Roman" w:hAnsi="Times New Roman"/>
          <w:bCs/>
          <w:sz w:val="28"/>
          <w:szCs w:val="28"/>
        </w:rPr>
        <w:t>а ООО</w:t>
      </w:r>
      <w:proofErr w:type="gramEnd"/>
      <w:r w:rsidRPr="00732A0E">
        <w:rPr>
          <w:rFonts w:ascii="Times New Roman" w:hAnsi="Times New Roman"/>
          <w:bCs/>
          <w:sz w:val="28"/>
          <w:szCs w:val="28"/>
        </w:rPr>
        <w:t xml:space="preserve"> «К.». Получив решения суда, ООО «К.» сочло, что, не являясь работником фабрики, оно считается кредитором по денежному требованию, и обратилось в арбитражный суд с заявлением о признании фабрики банкротом.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Составь</w:t>
      </w:r>
      <w:r>
        <w:rPr>
          <w:rFonts w:ascii="Times New Roman" w:hAnsi="Times New Roman"/>
          <w:bCs/>
          <w:sz w:val="28"/>
          <w:szCs w:val="28"/>
        </w:rPr>
        <w:t>те экспертное заключение о том:</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может ли обязательство о взыскании задолженности по заработной плате учитываться для определения наличия</w:t>
      </w:r>
      <w:r>
        <w:rPr>
          <w:rFonts w:ascii="Times New Roman" w:hAnsi="Times New Roman"/>
          <w:bCs/>
          <w:sz w:val="28"/>
          <w:szCs w:val="28"/>
        </w:rPr>
        <w:t xml:space="preserve"> признаков банкротства фабрики - </w:t>
      </w:r>
      <w:r w:rsidRPr="00732A0E">
        <w:rPr>
          <w:rFonts w:ascii="Times New Roman" w:hAnsi="Times New Roman"/>
          <w:bCs/>
          <w:sz w:val="28"/>
          <w:szCs w:val="28"/>
        </w:rPr>
        <w:t>будет ли требование ООО «К.» учтено при определении наличия таких признаков.</w:t>
      </w:r>
    </w:p>
    <w:p w:rsidR="00732A0E" w:rsidRDefault="00732A0E" w:rsidP="00732A0E">
      <w:pPr>
        <w:widowControl w:val="0"/>
        <w:spacing w:after="0" w:line="360" w:lineRule="auto"/>
        <w:jc w:val="both"/>
        <w:rPr>
          <w:rFonts w:ascii="Times New Roman" w:hAnsi="Times New Roman"/>
          <w:b/>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 2</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Такси, принадлежащее транспортной компании, совершило наезд на пешехода, причинив существенный вред его здоровью. В возмещение такого вреда суд обязал выплатить пешеходу 350 тыс. руб., в том числе компен</w:t>
      </w:r>
      <w:r>
        <w:rPr>
          <w:rFonts w:ascii="Times New Roman" w:hAnsi="Times New Roman"/>
          <w:bCs/>
          <w:sz w:val="28"/>
          <w:szCs w:val="28"/>
        </w:rPr>
        <w:t xml:space="preserve">сацию неполученного заработка - </w:t>
      </w:r>
      <w:r w:rsidRPr="00732A0E">
        <w:rPr>
          <w:rFonts w:ascii="Times New Roman" w:hAnsi="Times New Roman"/>
          <w:bCs/>
          <w:sz w:val="28"/>
          <w:szCs w:val="28"/>
        </w:rPr>
        <w:t>180 тыс. руб. Однако прошло шесть месяцев, а транспортная компания так ничего и не выплатила. Пешеход решил обратиться в арбитражный суд с заявлением о признании транспортной компании банкротом.</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i/>
          <w:iCs/>
          <w:sz w:val="28"/>
          <w:szCs w:val="28"/>
        </w:rPr>
        <w:t>Вопрос:</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Достаточно ли оснований для признания банкротом транспортной компании?</w:t>
      </w:r>
    </w:p>
    <w:p w:rsidR="00732A0E" w:rsidRDefault="00732A0E" w:rsidP="00732A0E">
      <w:pPr>
        <w:widowControl w:val="0"/>
        <w:spacing w:after="0" w:line="360" w:lineRule="auto"/>
        <w:jc w:val="both"/>
        <w:rPr>
          <w:rFonts w:ascii="Times New Roman" w:hAnsi="Times New Roman"/>
          <w:b/>
          <w:bCs/>
          <w:sz w:val="28"/>
          <w:szCs w:val="28"/>
        </w:rPr>
      </w:pPr>
    </w:p>
    <w:p w:rsid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 3.</w:t>
      </w:r>
    </w:p>
    <w:p w:rsidR="00732A0E" w:rsidRPr="00732A0E" w:rsidRDefault="00732A0E" w:rsidP="00732A0E">
      <w:pPr>
        <w:widowControl w:val="0"/>
        <w:spacing w:after="0" w:line="240" w:lineRule="auto"/>
        <w:ind w:firstLine="709"/>
        <w:jc w:val="both"/>
        <w:rPr>
          <w:rFonts w:ascii="Times New Roman" w:hAnsi="Times New Roman"/>
          <w:b/>
          <w:bCs/>
          <w:sz w:val="28"/>
          <w:szCs w:val="28"/>
        </w:rPr>
      </w:pPr>
      <w:proofErr w:type="gramStart"/>
      <w:r w:rsidRPr="00732A0E">
        <w:rPr>
          <w:rFonts w:ascii="Times New Roman" w:hAnsi="Times New Roman"/>
          <w:bCs/>
          <w:sz w:val="28"/>
          <w:szCs w:val="28"/>
        </w:rPr>
        <w:t>За установку на передней части транспортного средства световых приборов с огнями красного цвета на транспортную компанию в соответствии с ч. 1 ст. 12.4 КоАП РФ был наложен административный штраф в размере 400 тыс. руб. Постановление по делу об административном правонарушении было вынесено 2 марта 2014 г. Руководитель компании решил штраф временно не уплачивать, отдав приоритет расходам на техническое переоснащение.</w:t>
      </w:r>
      <w:proofErr w:type="gramEnd"/>
      <w:r w:rsidRPr="00732A0E">
        <w:rPr>
          <w:rFonts w:ascii="Times New Roman" w:hAnsi="Times New Roman"/>
          <w:bCs/>
          <w:sz w:val="28"/>
          <w:szCs w:val="28"/>
        </w:rPr>
        <w:t xml:space="preserve"> Юрист сообщил ему, что в случае длительной просрочки уплаты штрафа компания может быть признана банкротом. Руководитель усомнился в этом, сказав, что не знает таких примеров, а деяние, за которое наложен штраф, не относится к административным правонарушениям в области предпринимательской деятельности. Кроме того, не позднее 1 сентября 2014 г. он ожидает существенные денежные поступления, за счет которых и можно было бы уплатить штраф. Юрист настаивал на том, что следует погасить долг хотя бы частично.</w:t>
      </w:r>
    </w:p>
    <w:p w:rsidR="00732A0E" w:rsidRPr="00732A0E" w:rsidRDefault="00732A0E" w:rsidP="00732A0E">
      <w:pPr>
        <w:widowControl w:val="0"/>
        <w:tabs>
          <w:tab w:val="num" w:pos="0"/>
        </w:tabs>
        <w:spacing w:after="0" w:line="240" w:lineRule="auto"/>
        <w:ind w:firstLine="709"/>
        <w:jc w:val="both"/>
        <w:rPr>
          <w:rFonts w:ascii="Times New Roman" w:hAnsi="Times New Roman"/>
          <w:bCs/>
          <w:i/>
          <w:sz w:val="28"/>
          <w:szCs w:val="28"/>
        </w:rPr>
      </w:pPr>
      <w:r w:rsidRPr="00732A0E">
        <w:rPr>
          <w:rFonts w:ascii="Times New Roman" w:hAnsi="Times New Roman"/>
          <w:bCs/>
          <w:i/>
          <w:iCs/>
          <w:sz w:val="28"/>
          <w:szCs w:val="28"/>
        </w:rPr>
        <w:t>Задания</w:t>
      </w:r>
      <w:r w:rsidRPr="00732A0E">
        <w:rPr>
          <w:rFonts w:ascii="Times New Roman" w:hAnsi="Times New Roman"/>
          <w:bCs/>
          <w:i/>
          <w:sz w:val="28"/>
          <w:szCs w:val="28"/>
        </w:rPr>
        <w:t>:</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Укажите, </w:t>
      </w:r>
      <w:proofErr w:type="gramStart"/>
      <w:r w:rsidRPr="00732A0E">
        <w:rPr>
          <w:rFonts w:ascii="Times New Roman" w:hAnsi="Times New Roman"/>
          <w:bCs/>
          <w:sz w:val="28"/>
          <w:szCs w:val="28"/>
        </w:rPr>
        <w:t>неисполнение</w:t>
      </w:r>
      <w:proofErr w:type="gramEnd"/>
      <w:r w:rsidRPr="00732A0E">
        <w:rPr>
          <w:rFonts w:ascii="Times New Roman" w:hAnsi="Times New Roman"/>
          <w:bCs/>
          <w:sz w:val="28"/>
          <w:szCs w:val="28"/>
        </w:rPr>
        <w:t xml:space="preserve"> каких обязанностей и в </w:t>
      </w:r>
      <w:proofErr w:type="gramStart"/>
      <w:r w:rsidRPr="00732A0E">
        <w:rPr>
          <w:rFonts w:ascii="Times New Roman" w:hAnsi="Times New Roman"/>
          <w:bCs/>
          <w:sz w:val="28"/>
          <w:szCs w:val="28"/>
        </w:rPr>
        <w:t>каком</w:t>
      </w:r>
      <w:proofErr w:type="gramEnd"/>
      <w:r w:rsidRPr="00732A0E">
        <w:rPr>
          <w:rFonts w:ascii="Times New Roman" w:hAnsi="Times New Roman"/>
          <w:bCs/>
          <w:sz w:val="28"/>
          <w:szCs w:val="28"/>
        </w:rPr>
        <w:t xml:space="preserve"> объеме является </w:t>
      </w:r>
      <w:r w:rsidRPr="00732A0E">
        <w:rPr>
          <w:rFonts w:ascii="Times New Roman" w:hAnsi="Times New Roman"/>
          <w:bCs/>
          <w:sz w:val="28"/>
          <w:szCs w:val="28"/>
        </w:rPr>
        <w:lastRenderedPageBreak/>
        <w:t>основанием для признания банкротом.</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Определите, кто прав в этом споре. Ответ обоснуйте.</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 учетом положений ст. 31.2,32.2 КоАП РФ рассчитайте, до какого числа необходимо оплатить штраф, чтобы обезопасить компанию от признания ее банкротом.</w:t>
      </w:r>
    </w:p>
    <w:p w:rsidR="00732A0E" w:rsidRPr="00732A0E" w:rsidRDefault="00732A0E" w:rsidP="00732A0E">
      <w:pPr>
        <w:widowControl w:val="0"/>
        <w:spacing w:after="0" w:line="360" w:lineRule="auto"/>
        <w:jc w:val="both"/>
        <w:rPr>
          <w:rFonts w:ascii="Times New Roman" w:hAnsi="Times New Roman"/>
          <w:b/>
          <w:bCs/>
          <w:sz w:val="28"/>
          <w:szCs w:val="28"/>
        </w:rPr>
      </w:pPr>
    </w:p>
    <w:p w:rsidR="007033D0" w:rsidRPr="008A667C" w:rsidRDefault="007033D0" w:rsidP="00A47B02">
      <w:pPr>
        <w:shd w:val="clear" w:color="auto" w:fill="FFFFFF"/>
        <w:tabs>
          <w:tab w:val="num" w:pos="0"/>
        </w:tabs>
        <w:suppressAutoHyphens/>
        <w:spacing w:after="0" w:line="360" w:lineRule="auto"/>
        <w:ind w:firstLine="709"/>
        <w:jc w:val="both"/>
        <w:rPr>
          <w:rFonts w:ascii="Times New Roman" w:hAnsi="Times New Roman"/>
          <w:b/>
          <w:sz w:val="32"/>
          <w:szCs w:val="28"/>
        </w:rPr>
      </w:pPr>
    </w:p>
    <w:p w:rsidR="007033D0" w:rsidRPr="008A667C" w:rsidRDefault="007033D0" w:rsidP="007033D0">
      <w:pPr>
        <w:shd w:val="clear" w:color="auto" w:fill="FFFFFF"/>
        <w:tabs>
          <w:tab w:val="num" w:pos="-360"/>
        </w:tabs>
        <w:spacing w:after="0" w:line="360" w:lineRule="auto"/>
        <w:ind w:right="2304"/>
        <w:rPr>
          <w:rFonts w:ascii="Times New Roman" w:hAnsi="Times New Roman"/>
          <w:b/>
          <w:bCs/>
          <w:color w:val="00000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3D4039" w:rsidRPr="0011343F" w:rsidRDefault="00732A0E"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 xml:space="preserve">Практическая подготовка </w:t>
      </w:r>
      <w:r w:rsidR="003D4039" w:rsidRPr="0011343F">
        <w:rPr>
          <w:rFonts w:ascii="Times New Roman" w:hAnsi="Times New Roman"/>
          <w:b/>
          <w:bCs/>
          <w:snapToGrid w:val="0"/>
          <w:sz w:val="28"/>
          <w:szCs w:val="28"/>
        </w:rPr>
        <w:t>№</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11</w:t>
      </w:r>
    </w:p>
    <w:p w:rsidR="007033D0" w:rsidRPr="005F14E2" w:rsidRDefault="007033D0" w:rsidP="0011343F">
      <w:pPr>
        <w:autoSpaceDE w:val="0"/>
        <w:autoSpaceDN w:val="0"/>
        <w:adjustRightInd w:val="0"/>
        <w:spacing w:after="0" w:line="360" w:lineRule="auto"/>
        <w:jc w:val="center"/>
        <w:rPr>
          <w:rFonts w:ascii="Times New Roman" w:hAnsi="Times New Roman"/>
          <w:b/>
          <w:color w:val="000000"/>
          <w:sz w:val="24"/>
          <w:szCs w:val="24"/>
        </w:rPr>
      </w:pPr>
      <w:r w:rsidRPr="005F14E2">
        <w:rPr>
          <w:rFonts w:ascii="Times New Roman" w:hAnsi="Times New Roman"/>
          <w:b/>
          <w:color w:val="000000"/>
          <w:sz w:val="24"/>
          <w:szCs w:val="24"/>
        </w:rPr>
        <w:t>ОХРАНА И ЗАЩИТА ПРАВ И ИНТЕРЕСОВ СУБЪЕКТОВ ПРЕДПРИНИМАТЕЛЬСКОЙ ДЕЯТЕЛЬНОСТИ</w:t>
      </w:r>
    </w:p>
    <w:p w:rsidR="0011343F" w:rsidRPr="005F14E2" w:rsidRDefault="0011343F"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033D0" w:rsidRPr="005F14E2" w:rsidRDefault="007033D0" w:rsidP="007033D0">
      <w:pPr>
        <w:widowControl w:val="0"/>
        <w:spacing w:after="0" w:line="360" w:lineRule="auto"/>
        <w:jc w:val="center"/>
        <w:rPr>
          <w:rFonts w:ascii="Times New Roman" w:hAnsi="Times New Roman"/>
          <w:b/>
          <w:bCs/>
          <w:sz w:val="28"/>
          <w:szCs w:val="28"/>
        </w:rPr>
      </w:pPr>
    </w:p>
    <w:p w:rsidR="00A04120" w:rsidRPr="008A667C" w:rsidRDefault="0011343F" w:rsidP="0011343F">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A04120" w:rsidRPr="008A667C" w:rsidRDefault="00A04120" w:rsidP="00732A0E">
      <w:pPr>
        <w:pStyle w:val="af5"/>
        <w:spacing w:before="0" w:beforeAutospacing="0" w:after="0" w:afterAutospacing="0"/>
        <w:ind w:firstLine="709"/>
        <w:rPr>
          <w:sz w:val="28"/>
        </w:rPr>
      </w:pPr>
      <w:r w:rsidRPr="008A667C">
        <w:rPr>
          <w:sz w:val="28"/>
        </w:rPr>
        <w:t>1. Дайте понятие защиты прав. Перечислите элементы защиты прав.</w:t>
      </w:r>
    </w:p>
    <w:p w:rsidR="00A04120" w:rsidRPr="008A667C" w:rsidRDefault="00A04120" w:rsidP="00732A0E">
      <w:pPr>
        <w:pStyle w:val="af5"/>
        <w:spacing w:before="0" w:beforeAutospacing="0" w:after="0" w:afterAutospacing="0"/>
        <w:ind w:firstLine="709"/>
        <w:rPr>
          <w:sz w:val="28"/>
        </w:rPr>
      </w:pPr>
      <w:r w:rsidRPr="008A667C">
        <w:rPr>
          <w:sz w:val="28"/>
        </w:rPr>
        <w:t>2. Каковы способы защиты прав?</w:t>
      </w:r>
    </w:p>
    <w:p w:rsidR="00A04120" w:rsidRPr="008A667C" w:rsidRDefault="00A04120" w:rsidP="00732A0E">
      <w:pPr>
        <w:pStyle w:val="af5"/>
        <w:spacing w:before="0" w:beforeAutospacing="0" w:after="0" w:afterAutospacing="0"/>
        <w:ind w:firstLine="709"/>
        <w:rPr>
          <w:sz w:val="28"/>
        </w:rPr>
      </w:pPr>
      <w:r w:rsidRPr="008A667C">
        <w:rPr>
          <w:sz w:val="28"/>
        </w:rPr>
        <w:t>3. В чем заключается судебная и внесудебная защита прав субъектов предпринимательской деятельности?</w:t>
      </w:r>
    </w:p>
    <w:p w:rsidR="00A04120" w:rsidRPr="008A667C" w:rsidRDefault="00A04120" w:rsidP="00732A0E">
      <w:pPr>
        <w:pStyle w:val="af5"/>
        <w:spacing w:before="0" w:beforeAutospacing="0" w:after="0" w:afterAutospacing="0"/>
        <w:ind w:firstLine="709"/>
        <w:rPr>
          <w:sz w:val="28"/>
        </w:rPr>
      </w:pPr>
      <w:r w:rsidRPr="008A667C">
        <w:rPr>
          <w:sz w:val="28"/>
        </w:rPr>
        <w:t>4. Охарактеризуйте защиту прав предпринимателей и потребителей.</w:t>
      </w:r>
    </w:p>
    <w:p w:rsidR="0011343F" w:rsidRDefault="0011343F" w:rsidP="00A47B02">
      <w:pPr>
        <w:widowControl w:val="0"/>
        <w:spacing w:after="0" w:line="360" w:lineRule="auto"/>
        <w:jc w:val="center"/>
        <w:rPr>
          <w:rFonts w:ascii="Times New Roman" w:hAnsi="Times New Roman"/>
          <w:b/>
          <w:bCs/>
          <w:sz w:val="28"/>
          <w:szCs w:val="28"/>
        </w:rPr>
      </w:pPr>
    </w:p>
    <w:p w:rsidR="00A47B02" w:rsidRDefault="0011343F" w:rsidP="00A47B02">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1.</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Гражданин Соколов заключил договор на выполнение ремонта квартиры гражданина Антонова, по которому, как и по другим заключаемым </w:t>
      </w:r>
      <w:proofErr w:type="gramStart"/>
      <w:r w:rsidRPr="00732A0E">
        <w:rPr>
          <w:rFonts w:ascii="Times New Roman" w:hAnsi="Times New Roman"/>
          <w:bCs/>
          <w:sz w:val="28"/>
          <w:szCs w:val="28"/>
        </w:rPr>
        <w:t>им</w:t>
      </w:r>
      <w:proofErr w:type="gramEnd"/>
      <w:r w:rsidRPr="00732A0E">
        <w:rPr>
          <w:rFonts w:ascii="Times New Roman" w:hAnsi="Times New Roman"/>
          <w:bCs/>
          <w:sz w:val="28"/>
          <w:szCs w:val="28"/>
        </w:rPr>
        <w:t xml:space="preserve"> систематически договорам, должен был закончить ремонт за шесть месяцев, т.е. до 1 июля 2004 г. – до отъезда Антонова в отпуск. В течение одного месяца гражданин Соколов болел, в связи, с чем не успел выполнить условия договора в установленный срок. В связи с этим Антонов вынужден был отпуск провести дома и сдать билет на самолет к месту проведения отпуска. Антонов предъявил иск к Соколову о взыскании причиненных ему убытков, связанных с нарушением условий договора. Однако гражданин Соколов заявил, что его вина в нарушении условий договора отсутствует, и он не зарегистрирован в качестве индивидуального предпринимателя без образования юридического лица, в связи, с чем ответственности не несет.</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Осуществляет ли гражданин Соколов предпринимат</w:t>
      </w:r>
      <w:r>
        <w:rPr>
          <w:rFonts w:ascii="Times New Roman" w:hAnsi="Times New Roman"/>
          <w:bCs/>
          <w:sz w:val="28"/>
          <w:szCs w:val="28"/>
        </w:rPr>
        <w:t>ельскую деятельность?</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Может ли гражданин Соколов ссылаться в отношении заключенного договора подряда на то, что о</w:t>
      </w:r>
      <w:r>
        <w:rPr>
          <w:rFonts w:ascii="Times New Roman" w:hAnsi="Times New Roman"/>
          <w:bCs/>
          <w:sz w:val="28"/>
          <w:szCs w:val="28"/>
        </w:rPr>
        <w:t>н не является предпринимателем?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Зависит ли ответственность г</w:t>
      </w:r>
      <w:r>
        <w:rPr>
          <w:rFonts w:ascii="Times New Roman" w:hAnsi="Times New Roman"/>
          <w:bCs/>
          <w:sz w:val="28"/>
          <w:szCs w:val="28"/>
        </w:rPr>
        <w:t>ражданина Соколова от его вины?</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 суд должен решить спор?</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2.</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Торгово-промышленная палата Российской Федерации обратилась в Арбитражный суд Орловской области с иском к Управлению юстиции администрации Орловской области и Управлению МНС по Орловской области о признании недействительной государственной регистрации от 14.05.03 № 607 Орловской торгово-промышленной палаты и </w:t>
      </w:r>
      <w:proofErr w:type="spellStart"/>
      <w:r w:rsidRPr="00732A0E">
        <w:rPr>
          <w:rFonts w:ascii="Times New Roman" w:hAnsi="Times New Roman"/>
          <w:bCs/>
          <w:sz w:val="28"/>
          <w:szCs w:val="28"/>
        </w:rPr>
        <w:t>обязании</w:t>
      </w:r>
      <w:proofErr w:type="spellEnd"/>
      <w:r w:rsidRPr="00732A0E">
        <w:rPr>
          <w:rFonts w:ascii="Times New Roman" w:hAnsi="Times New Roman"/>
          <w:bCs/>
          <w:sz w:val="28"/>
          <w:szCs w:val="28"/>
        </w:rPr>
        <w:t xml:space="preserve"> управления аннулировать запись о регистрации последней и</w:t>
      </w:r>
      <w:r>
        <w:rPr>
          <w:rFonts w:ascii="Times New Roman" w:hAnsi="Times New Roman"/>
          <w:bCs/>
          <w:sz w:val="28"/>
          <w:szCs w:val="28"/>
        </w:rPr>
        <w:t xml:space="preserve"> свидетельств</w:t>
      </w:r>
      <w:proofErr w:type="gramStart"/>
      <w:r>
        <w:rPr>
          <w:rFonts w:ascii="Times New Roman" w:hAnsi="Times New Roman"/>
          <w:bCs/>
          <w:sz w:val="28"/>
          <w:szCs w:val="28"/>
        </w:rPr>
        <w:t>а о ее</w:t>
      </w:r>
      <w:proofErr w:type="gramEnd"/>
      <w:r>
        <w:rPr>
          <w:rFonts w:ascii="Times New Roman" w:hAnsi="Times New Roman"/>
          <w:bCs/>
          <w:sz w:val="28"/>
          <w:szCs w:val="28"/>
        </w:rPr>
        <w:t xml:space="preserve"> регистрации.</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lastRenderedPageBreak/>
        <w:t>14.05.2003 г. Управлением МНС Орловской области была зарегистрирована Воронежская торгово-промышленная палата и выдано свидетельство № 607.</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По мнению представителя Торгово-промышленная палата Российской Федерации, при создании Орловской палаты были допущены нарушения действующего законодательства, регистрация осуществлена при отсутствии общего собрания учредителей Орловской палаты и соответствующего протокола, а также согласия Торгово-промышленной палаты Российско</w:t>
      </w:r>
      <w:r>
        <w:rPr>
          <w:rFonts w:ascii="Times New Roman" w:hAnsi="Times New Roman"/>
          <w:bCs/>
          <w:sz w:val="28"/>
          <w:szCs w:val="28"/>
        </w:rPr>
        <w:t>й Федерации на создание первой.</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Учредительских функций Собрание Орловской палаты от 03.06.03 не имело, поскольку оно проведено значительно позже регистрац</w:t>
      </w:r>
      <w:r>
        <w:rPr>
          <w:rFonts w:ascii="Times New Roman" w:hAnsi="Times New Roman"/>
          <w:bCs/>
          <w:sz w:val="28"/>
          <w:szCs w:val="28"/>
        </w:rPr>
        <w:t>ии Торгово-промышленной палаты.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Какими нормативными правовыми актами регулируется порядок созда</w:t>
      </w:r>
      <w:r>
        <w:rPr>
          <w:rFonts w:ascii="Times New Roman" w:hAnsi="Times New Roman"/>
          <w:bCs/>
          <w:sz w:val="28"/>
          <w:szCs w:val="28"/>
        </w:rPr>
        <w:t>ния торгово-промышленных палат?</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Каково значение решения органа юстиции при регистрац</w:t>
      </w:r>
      <w:r>
        <w:rPr>
          <w:rFonts w:ascii="Times New Roman" w:hAnsi="Times New Roman"/>
          <w:bCs/>
          <w:sz w:val="28"/>
          <w:szCs w:val="28"/>
        </w:rPr>
        <w:t>ии торгово-промышленной палаты?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Какие документы необходимы для регистрации торгово-промышленной палаты? Необходимо ли решение Торгово-промышленной палаты Российской Федерации о согласии на создание данн</w:t>
      </w:r>
      <w:r>
        <w:rPr>
          <w:rFonts w:ascii="Times New Roman" w:hAnsi="Times New Roman"/>
          <w:bCs/>
          <w:sz w:val="28"/>
          <w:szCs w:val="28"/>
        </w:rPr>
        <w:t>ой торгово-промышленной палаты?</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Соответствует ли законодательству отказ, регистрирующий органов в регистрации торгово-промышленной палаты?</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Default="00732A0E" w:rsidP="00732A0E">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3.</w:t>
      </w:r>
    </w:p>
    <w:p w:rsidR="00732A0E" w:rsidRDefault="00732A0E" w:rsidP="00732A0E">
      <w:pPr>
        <w:widowControl w:val="0"/>
        <w:spacing w:after="0" w:line="240" w:lineRule="auto"/>
        <w:ind w:firstLine="709"/>
        <w:jc w:val="both"/>
        <w:rPr>
          <w:rFonts w:ascii="Times New Roman" w:hAnsi="Times New Roman"/>
          <w:b/>
          <w:bCs/>
          <w:sz w:val="28"/>
          <w:szCs w:val="28"/>
        </w:rPr>
      </w:pPr>
      <w:proofErr w:type="gramStart"/>
      <w:r w:rsidRPr="00732A0E">
        <w:rPr>
          <w:rFonts w:ascii="Times New Roman" w:hAnsi="Times New Roman"/>
          <w:bCs/>
          <w:sz w:val="28"/>
          <w:szCs w:val="28"/>
        </w:rPr>
        <w:t>Прокурор войсковой части 9327 в защиту государственных интересов обратился в Арбитражный суд Московской области с иском к мэрии города Жуковского Московской области, государственному предприятию «Летно-исследовательский институт имени М.М.</w:t>
      </w:r>
      <w:r>
        <w:rPr>
          <w:rFonts w:ascii="Times New Roman" w:hAnsi="Times New Roman"/>
          <w:bCs/>
          <w:sz w:val="28"/>
          <w:szCs w:val="28"/>
        </w:rPr>
        <w:t xml:space="preserve"> </w:t>
      </w:r>
      <w:r w:rsidRPr="00732A0E">
        <w:rPr>
          <w:rFonts w:ascii="Times New Roman" w:hAnsi="Times New Roman"/>
          <w:bCs/>
          <w:sz w:val="28"/>
          <w:szCs w:val="28"/>
        </w:rPr>
        <w:t>Громова», открытому акционерному обществу «Аэропорт Раменское» о признании недействительными приказа начальника государственного предприятия «Летно-исследовательский институт имени М.М.</w:t>
      </w:r>
      <w:r>
        <w:rPr>
          <w:rFonts w:ascii="Times New Roman" w:hAnsi="Times New Roman"/>
          <w:bCs/>
          <w:sz w:val="28"/>
          <w:szCs w:val="28"/>
        </w:rPr>
        <w:t xml:space="preserve"> </w:t>
      </w:r>
      <w:r w:rsidRPr="00732A0E">
        <w:rPr>
          <w:rFonts w:ascii="Times New Roman" w:hAnsi="Times New Roman"/>
          <w:bCs/>
          <w:sz w:val="28"/>
          <w:szCs w:val="28"/>
        </w:rPr>
        <w:t>Громова» от 11.10.2000 г. № 66oc об учреждении ОАО «Аэропорт Раменское» и утверждении устава</w:t>
      </w:r>
      <w:proofErr w:type="gramEnd"/>
      <w:r w:rsidRPr="00732A0E">
        <w:rPr>
          <w:rFonts w:ascii="Times New Roman" w:hAnsi="Times New Roman"/>
          <w:bCs/>
          <w:sz w:val="28"/>
          <w:szCs w:val="28"/>
        </w:rPr>
        <w:t xml:space="preserve"> общества, постановления мэра города Жуковского от 17.10.2000 г. № 2003 «О регистрации открытого акционерного общества «Аэропорт Раменское».</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В качестве третьих лиц привлечены Федеральная авиационная служба России и Министерство государственного имущества Российской Федерации.</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Арбитражный суд удовлетворил исковые требования в связи с тем, что руководитель государственного предприятия не мог принимать решения о создании открытого акционерного общества и распорядиться денежными средствами из прибыли государственного предприятия, которые были внесены в качестве учредительного вклада в уставный капитал ОАО «Аэропорт Раменское».</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Правильно ли поступил арбитражный суд?</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Вправе ли государственное предприятие, основанное на праве хозяйственного ведения, распоряжаться имуществом государственного предприятия?</w:t>
      </w:r>
    </w:p>
    <w:p w:rsidR="00732A0E" w:rsidRP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lastRenderedPageBreak/>
        <w:t>Вправе ли руководитель государственного предприятия, основанного на праве хозяйственного ведения, принимать решение о создании других юридических лиц и внесении вкладов в уставный капитал имуществом государственного предприятия?</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4.</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Иностранная фирма обратилась </w:t>
      </w:r>
      <w:proofErr w:type="gramStart"/>
      <w:r w:rsidRPr="00732A0E">
        <w:rPr>
          <w:rFonts w:ascii="Times New Roman" w:hAnsi="Times New Roman"/>
          <w:bCs/>
          <w:sz w:val="28"/>
          <w:szCs w:val="28"/>
        </w:rPr>
        <w:t>в арбитражный суд Российской Федерации с иском к регистрационному органу о признании недействительным решения о регистрации</w:t>
      </w:r>
      <w:proofErr w:type="gramEnd"/>
      <w:r w:rsidRPr="00732A0E">
        <w:rPr>
          <w:rFonts w:ascii="Times New Roman" w:hAnsi="Times New Roman"/>
          <w:bCs/>
          <w:sz w:val="28"/>
          <w:szCs w:val="28"/>
        </w:rPr>
        <w:t xml:space="preserve"> изменений и дополнений в учредительный договор и устав совместного предприятия (созданного в форме открытого акционерного общества), акционером которого являлась данная фирма.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Из представленных суду документов следовало, что акционеры совместного предприятия в конце 2002 года провели общее собрание и приняли решение о внесении изменений и дополнений в учредительный договор и устав общества, предусматривающих, в частности, изменение</w:t>
      </w:r>
      <w:r>
        <w:rPr>
          <w:rFonts w:ascii="Times New Roman" w:hAnsi="Times New Roman"/>
          <w:bCs/>
          <w:sz w:val="28"/>
          <w:szCs w:val="28"/>
        </w:rPr>
        <w:t xml:space="preserve"> организационно-правовой формы.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Правление общества обратилось в регистрационный орган с заявлением о регистрации указанных изменений. Одновременно иностранный участник совместного предприятия обратился с заявлением об отказе от регистрации этих изменений. После проверки заявлений изменения</w:t>
      </w:r>
      <w:r>
        <w:rPr>
          <w:rFonts w:ascii="Times New Roman" w:hAnsi="Times New Roman"/>
          <w:bCs/>
          <w:sz w:val="28"/>
          <w:szCs w:val="28"/>
        </w:rPr>
        <w:t xml:space="preserve"> и дополнения зарегистрировала.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На основании материалов дела судом первой инстанции было установлено, что в работе общего собрания акционерного общества приняли участие все акционеры, при этом предложение, касающееся изменений и дополнений в учредительные документы, внесено</w:t>
      </w:r>
      <w:r>
        <w:rPr>
          <w:rFonts w:ascii="Times New Roman" w:hAnsi="Times New Roman"/>
          <w:bCs/>
          <w:sz w:val="28"/>
          <w:szCs w:val="28"/>
        </w:rPr>
        <w:t xml:space="preserve"> иностранной фирмой-акционером.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Оценив эти обстоятельства и признав, что учредительные документы изменены в установленном порядке, а регистрация изменений проведена с соблюдением законодательства Российской Федерации, суд первой инстанции</w:t>
      </w:r>
      <w:r>
        <w:rPr>
          <w:rFonts w:ascii="Times New Roman" w:hAnsi="Times New Roman"/>
          <w:bCs/>
          <w:sz w:val="28"/>
          <w:szCs w:val="28"/>
        </w:rPr>
        <w:t xml:space="preserve"> отказал в удовлетворении иска.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w:t>
      </w:r>
      <w:r>
        <w:rPr>
          <w:rFonts w:ascii="Times New Roman" w:hAnsi="Times New Roman"/>
          <w:bCs/>
          <w:sz w:val="28"/>
          <w:szCs w:val="28"/>
        </w:rPr>
        <w:t xml:space="preserve"> </w:t>
      </w:r>
      <w:r w:rsidRPr="00732A0E">
        <w:rPr>
          <w:rFonts w:ascii="Times New Roman" w:hAnsi="Times New Roman"/>
          <w:bCs/>
          <w:sz w:val="28"/>
          <w:szCs w:val="28"/>
        </w:rPr>
        <w:t>Какой регистрационный орган осуществляет регистрацию юридическ</w:t>
      </w:r>
      <w:r>
        <w:rPr>
          <w:rFonts w:ascii="Times New Roman" w:hAnsi="Times New Roman"/>
          <w:bCs/>
          <w:sz w:val="28"/>
          <w:szCs w:val="28"/>
        </w:rPr>
        <w:t>их лиц с иностранным капиталом?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w:t>
      </w:r>
      <w:r>
        <w:rPr>
          <w:rFonts w:ascii="Times New Roman" w:hAnsi="Times New Roman"/>
          <w:bCs/>
          <w:sz w:val="28"/>
          <w:szCs w:val="28"/>
        </w:rPr>
        <w:t xml:space="preserve"> </w:t>
      </w:r>
      <w:r w:rsidRPr="00732A0E">
        <w:rPr>
          <w:rFonts w:ascii="Times New Roman" w:hAnsi="Times New Roman"/>
          <w:bCs/>
          <w:sz w:val="28"/>
          <w:szCs w:val="28"/>
        </w:rPr>
        <w:t>В каких случаях регистрационный орган может отказать в регистрации изменений и дополнений в учредительные док</w:t>
      </w:r>
      <w:r>
        <w:rPr>
          <w:rFonts w:ascii="Times New Roman" w:hAnsi="Times New Roman"/>
          <w:bCs/>
          <w:sz w:val="28"/>
          <w:szCs w:val="28"/>
        </w:rPr>
        <w:t>ументы совместного предприятия?</w:t>
      </w:r>
    </w:p>
    <w:p w:rsidR="00732A0E" w:rsidRPr="00732A0E" w:rsidRDefault="00732A0E" w:rsidP="00732A0E">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732A0E">
        <w:rPr>
          <w:rFonts w:ascii="Times New Roman" w:hAnsi="Times New Roman"/>
          <w:bCs/>
          <w:sz w:val="28"/>
          <w:szCs w:val="28"/>
        </w:rPr>
        <w:t>Правильное ли решение вынес суд?</w:t>
      </w:r>
    </w:p>
    <w:p w:rsidR="007033D0" w:rsidRPr="008A667C" w:rsidRDefault="007033D0" w:rsidP="00064905">
      <w:pPr>
        <w:widowControl w:val="0"/>
        <w:spacing w:after="0" w:line="360" w:lineRule="auto"/>
        <w:rPr>
          <w:rFonts w:ascii="Times New Roman" w:hAnsi="Times New Roman"/>
          <w:bCs/>
          <w:sz w:val="28"/>
          <w:szCs w:val="28"/>
        </w:rPr>
      </w:pPr>
    </w:p>
    <w:sectPr w:rsidR="007033D0" w:rsidRPr="008A667C" w:rsidSect="002E1E5A">
      <w:headerReference w:type="default" r:id="rId8"/>
      <w:footerReference w:type="even"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8E" w:rsidRDefault="002C0F8E">
      <w:pPr>
        <w:spacing w:after="0" w:line="240" w:lineRule="auto"/>
      </w:pPr>
      <w:r>
        <w:separator/>
      </w:r>
    </w:p>
  </w:endnote>
  <w:endnote w:type="continuationSeparator" w:id="0">
    <w:p w:rsidR="002C0F8E" w:rsidRDefault="002C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D0" w:rsidRDefault="007033D0" w:rsidP="007033D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033D0" w:rsidRDefault="007033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8E" w:rsidRDefault="002C0F8E">
      <w:pPr>
        <w:spacing w:after="0" w:line="240" w:lineRule="auto"/>
      </w:pPr>
      <w:r>
        <w:separator/>
      </w:r>
    </w:p>
  </w:footnote>
  <w:footnote w:type="continuationSeparator" w:id="0">
    <w:p w:rsidR="002C0F8E" w:rsidRDefault="002C0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DC" w:rsidRPr="00095CC2" w:rsidRDefault="001225DC" w:rsidP="00095CC2">
    <w:pPr>
      <w:pStyle w:val="af0"/>
      <w:jc w:val="right"/>
      <w:rPr>
        <w:lang w:val="ru-RU"/>
      </w:rPr>
    </w:pPr>
    <w:r>
      <w:fldChar w:fldCharType="begin"/>
    </w:r>
    <w:r>
      <w:instrText>PAGE   \* MERGEFORMAT</w:instrText>
    </w:r>
    <w:r>
      <w:fldChar w:fldCharType="separate"/>
    </w:r>
    <w:r w:rsidR="00417284">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A7A"/>
    <w:multiLevelType w:val="hybridMultilevel"/>
    <w:tmpl w:val="9F8092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682F4F"/>
    <w:multiLevelType w:val="multilevel"/>
    <w:tmpl w:val="3F94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B218D"/>
    <w:multiLevelType w:val="hybridMultilevel"/>
    <w:tmpl w:val="3D6E39B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16CC4455"/>
    <w:multiLevelType w:val="hybridMultilevel"/>
    <w:tmpl w:val="7DD622B4"/>
    <w:lvl w:ilvl="0" w:tplc="11B0FD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96271C6"/>
    <w:multiLevelType w:val="hybridMultilevel"/>
    <w:tmpl w:val="0A98E480"/>
    <w:lvl w:ilvl="0" w:tplc="396AE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74795B"/>
    <w:multiLevelType w:val="hybridMultilevel"/>
    <w:tmpl w:val="08C254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2D5D03"/>
    <w:multiLevelType w:val="hybridMultilevel"/>
    <w:tmpl w:val="6BD66DFE"/>
    <w:lvl w:ilvl="0" w:tplc="E7CE7D4C">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AF4927"/>
    <w:multiLevelType w:val="hybridMultilevel"/>
    <w:tmpl w:val="99921036"/>
    <w:lvl w:ilvl="0" w:tplc="3764662A">
      <w:start w:val="1"/>
      <w:numFmt w:val="decimal"/>
      <w:lvlText w:val="%1."/>
      <w:lvlJc w:val="left"/>
      <w:pPr>
        <w:tabs>
          <w:tab w:val="num" w:pos="1069"/>
        </w:tabs>
        <w:ind w:left="1069" w:hanging="360"/>
      </w:pPr>
      <w:rPr>
        <w:rFonts w:cs="Times New Roman" w:hint="default"/>
      </w:rPr>
    </w:lvl>
    <w:lvl w:ilvl="1" w:tplc="CD9C7C4A">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0375D0"/>
    <w:multiLevelType w:val="multilevel"/>
    <w:tmpl w:val="21E6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502C92"/>
    <w:multiLevelType w:val="hybridMultilevel"/>
    <w:tmpl w:val="50124326"/>
    <w:lvl w:ilvl="0" w:tplc="CD9C7C4A">
      <w:start w:val="1"/>
      <w:numFmt w:val="decimal"/>
      <w:lvlText w:val="%1."/>
      <w:lvlJc w:val="left"/>
      <w:pPr>
        <w:tabs>
          <w:tab w:val="num" w:pos="1429"/>
        </w:tabs>
        <w:ind w:left="1429"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6013B61"/>
    <w:multiLevelType w:val="multilevel"/>
    <w:tmpl w:val="8E5CF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8145DA"/>
    <w:multiLevelType w:val="multilevel"/>
    <w:tmpl w:val="1424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6942F9"/>
    <w:multiLevelType w:val="hybridMultilevel"/>
    <w:tmpl w:val="3F983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122E25"/>
    <w:multiLevelType w:val="hybridMultilevel"/>
    <w:tmpl w:val="577CB7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507B6E"/>
    <w:multiLevelType w:val="hybridMultilevel"/>
    <w:tmpl w:val="A008CD7C"/>
    <w:lvl w:ilvl="0" w:tplc="612418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FC567E1"/>
    <w:multiLevelType w:val="hybridMultilevel"/>
    <w:tmpl w:val="7778D32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32E81D93"/>
    <w:multiLevelType w:val="hybridMultilevel"/>
    <w:tmpl w:val="3D9873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5778AD"/>
    <w:multiLevelType w:val="multilevel"/>
    <w:tmpl w:val="AD40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527CB"/>
    <w:multiLevelType w:val="hybridMultilevel"/>
    <w:tmpl w:val="2A28C896"/>
    <w:lvl w:ilvl="0" w:tplc="D0B44372">
      <w:start w:val="1"/>
      <w:numFmt w:val="decimal"/>
      <w:lvlText w:val="%1."/>
      <w:lvlJc w:val="left"/>
      <w:pPr>
        <w:ind w:left="1080" w:hanging="360"/>
      </w:pPr>
      <w:rPr>
        <w:rFonts w:ascii="Times New Roman" w:hAnsi="Times New Roman"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48361C"/>
    <w:multiLevelType w:val="multilevel"/>
    <w:tmpl w:val="05CE164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000"/>
        </w:tabs>
        <w:ind w:left="3000" w:hanging="360"/>
      </w:pPr>
      <w:rPr>
        <w:rFonts w:cs="Times New Roman"/>
      </w:rPr>
    </w:lvl>
    <w:lvl w:ilvl="2">
      <w:start w:val="1"/>
      <w:numFmt w:val="lowerRoman"/>
      <w:lvlText w:val="%3."/>
      <w:lvlJc w:val="right"/>
      <w:pPr>
        <w:tabs>
          <w:tab w:val="num" w:pos="3720"/>
        </w:tabs>
        <w:ind w:left="3720" w:hanging="180"/>
      </w:pPr>
      <w:rPr>
        <w:rFonts w:cs="Times New Roman"/>
      </w:rPr>
    </w:lvl>
    <w:lvl w:ilvl="3">
      <w:start w:val="1"/>
      <w:numFmt w:val="decimal"/>
      <w:lvlText w:val="%4."/>
      <w:lvlJc w:val="left"/>
      <w:pPr>
        <w:tabs>
          <w:tab w:val="num" w:pos="4440"/>
        </w:tabs>
        <w:ind w:left="4440" w:hanging="360"/>
      </w:pPr>
      <w:rPr>
        <w:rFonts w:cs="Times New Roman"/>
      </w:rPr>
    </w:lvl>
    <w:lvl w:ilvl="4">
      <w:start w:val="1"/>
      <w:numFmt w:val="lowerLetter"/>
      <w:lvlText w:val="%5."/>
      <w:lvlJc w:val="left"/>
      <w:pPr>
        <w:tabs>
          <w:tab w:val="num" w:pos="5160"/>
        </w:tabs>
        <w:ind w:left="5160" w:hanging="360"/>
      </w:pPr>
      <w:rPr>
        <w:rFonts w:cs="Times New Roman"/>
      </w:rPr>
    </w:lvl>
    <w:lvl w:ilvl="5">
      <w:start w:val="1"/>
      <w:numFmt w:val="lowerRoman"/>
      <w:lvlText w:val="%6."/>
      <w:lvlJc w:val="right"/>
      <w:pPr>
        <w:tabs>
          <w:tab w:val="num" w:pos="5880"/>
        </w:tabs>
        <w:ind w:left="5880" w:hanging="180"/>
      </w:pPr>
      <w:rPr>
        <w:rFonts w:cs="Times New Roman"/>
      </w:rPr>
    </w:lvl>
    <w:lvl w:ilvl="6">
      <w:start w:val="1"/>
      <w:numFmt w:val="decimal"/>
      <w:lvlText w:val="%7."/>
      <w:lvlJc w:val="left"/>
      <w:pPr>
        <w:tabs>
          <w:tab w:val="num" w:pos="6600"/>
        </w:tabs>
        <w:ind w:left="6600" w:hanging="360"/>
      </w:pPr>
      <w:rPr>
        <w:rFonts w:cs="Times New Roman"/>
      </w:rPr>
    </w:lvl>
    <w:lvl w:ilvl="7">
      <w:start w:val="1"/>
      <w:numFmt w:val="lowerLetter"/>
      <w:lvlText w:val="%8."/>
      <w:lvlJc w:val="left"/>
      <w:pPr>
        <w:tabs>
          <w:tab w:val="num" w:pos="7320"/>
        </w:tabs>
        <w:ind w:left="7320" w:hanging="360"/>
      </w:pPr>
      <w:rPr>
        <w:rFonts w:cs="Times New Roman"/>
      </w:rPr>
    </w:lvl>
    <w:lvl w:ilvl="8">
      <w:start w:val="1"/>
      <w:numFmt w:val="lowerRoman"/>
      <w:lvlText w:val="%9."/>
      <w:lvlJc w:val="right"/>
      <w:pPr>
        <w:tabs>
          <w:tab w:val="num" w:pos="8040"/>
        </w:tabs>
        <w:ind w:left="8040" w:hanging="180"/>
      </w:pPr>
      <w:rPr>
        <w:rFonts w:cs="Times New Roman"/>
      </w:rPr>
    </w:lvl>
  </w:abstractNum>
  <w:abstractNum w:abstractNumId="20">
    <w:nsid w:val="3FFE366E"/>
    <w:multiLevelType w:val="hybridMultilevel"/>
    <w:tmpl w:val="C0089FD8"/>
    <w:lvl w:ilvl="0" w:tplc="8104E38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405C59A0"/>
    <w:multiLevelType w:val="hybridMultilevel"/>
    <w:tmpl w:val="E7B826CC"/>
    <w:lvl w:ilvl="0" w:tplc="3E023F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45A62799"/>
    <w:multiLevelType w:val="hybridMultilevel"/>
    <w:tmpl w:val="69AA3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7AF3B8D"/>
    <w:multiLevelType w:val="hybridMultilevel"/>
    <w:tmpl w:val="69AA3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1C1870"/>
    <w:multiLevelType w:val="hybridMultilevel"/>
    <w:tmpl w:val="9222AC4E"/>
    <w:lvl w:ilvl="0" w:tplc="D6F644D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D7F4503"/>
    <w:multiLevelType w:val="multilevel"/>
    <w:tmpl w:val="A0AA3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5211C1"/>
    <w:multiLevelType w:val="hybridMultilevel"/>
    <w:tmpl w:val="804E9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59017C"/>
    <w:multiLevelType w:val="hybridMultilevel"/>
    <w:tmpl w:val="32B01548"/>
    <w:lvl w:ilvl="0" w:tplc="4C5E23F8">
      <w:start w:val="8"/>
      <w:numFmt w:val="decimal"/>
      <w:lvlText w:val="%1."/>
      <w:lvlJc w:val="left"/>
      <w:pPr>
        <w:tabs>
          <w:tab w:val="num" w:pos="1356"/>
        </w:tabs>
        <w:ind w:left="1356" w:hanging="93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7C2069C"/>
    <w:multiLevelType w:val="hybridMultilevel"/>
    <w:tmpl w:val="7AAEDCBC"/>
    <w:lvl w:ilvl="0" w:tplc="AEA0D44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685CE6"/>
    <w:multiLevelType w:val="hybridMultilevel"/>
    <w:tmpl w:val="C0089FD8"/>
    <w:lvl w:ilvl="0" w:tplc="8104E38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0">
    <w:nsid w:val="5B767618"/>
    <w:multiLevelType w:val="multilevel"/>
    <w:tmpl w:val="8822F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5B1BBC"/>
    <w:multiLevelType w:val="multilevel"/>
    <w:tmpl w:val="4232F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9848CC"/>
    <w:multiLevelType w:val="hybridMultilevel"/>
    <w:tmpl w:val="B7B634C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562351F"/>
    <w:multiLevelType w:val="multilevel"/>
    <w:tmpl w:val="519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54D17"/>
    <w:multiLevelType w:val="hybridMultilevel"/>
    <w:tmpl w:val="BA0854A6"/>
    <w:lvl w:ilvl="0" w:tplc="BACA4B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4E1AF8"/>
    <w:multiLevelType w:val="hybridMultilevel"/>
    <w:tmpl w:val="9C62FBAC"/>
    <w:lvl w:ilvl="0" w:tplc="E4788BD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7DD4A68"/>
    <w:multiLevelType w:val="hybridMultilevel"/>
    <w:tmpl w:val="FDEAA178"/>
    <w:lvl w:ilvl="0" w:tplc="71C63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8A2CC9"/>
    <w:multiLevelType w:val="hybridMultilevel"/>
    <w:tmpl w:val="EA123CDC"/>
    <w:lvl w:ilvl="0" w:tplc="9BE047DE">
      <w:start w:val="1"/>
      <w:numFmt w:val="decimal"/>
      <w:lvlText w:val="%1."/>
      <w:lvlJc w:val="left"/>
      <w:pPr>
        <w:tabs>
          <w:tab w:val="num" w:pos="1620"/>
        </w:tabs>
        <w:ind w:left="16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b w:val="0"/>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3974036"/>
    <w:multiLevelType w:val="hybridMultilevel"/>
    <w:tmpl w:val="3DF446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6A56075"/>
    <w:multiLevelType w:val="multilevel"/>
    <w:tmpl w:val="80E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CE086B"/>
    <w:multiLevelType w:val="hybridMultilevel"/>
    <w:tmpl w:val="3AEAA0D8"/>
    <w:lvl w:ilvl="0" w:tplc="63D2C7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9BB5452"/>
    <w:multiLevelType w:val="multilevel"/>
    <w:tmpl w:val="17706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80CF5"/>
    <w:multiLevelType w:val="hybridMultilevel"/>
    <w:tmpl w:val="DDCA44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45959"/>
    <w:multiLevelType w:val="multilevel"/>
    <w:tmpl w:val="E17268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2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2"/>
  </w:num>
  <w:num w:numId="12">
    <w:abstractNumId w:val="23"/>
  </w:num>
  <w:num w:numId="13">
    <w:abstractNumId w:val="22"/>
  </w:num>
  <w:num w:numId="14">
    <w:abstractNumId w:val="3"/>
  </w:num>
  <w:num w:numId="15">
    <w:abstractNumId w:val="29"/>
  </w:num>
  <w:num w:numId="16">
    <w:abstractNumId w:val="20"/>
  </w:num>
  <w:num w:numId="17">
    <w:abstractNumId w:val="32"/>
  </w:num>
  <w:num w:numId="18">
    <w:abstractNumId w:val="5"/>
  </w:num>
  <w:num w:numId="19">
    <w:abstractNumId w:val="42"/>
  </w:num>
  <w:num w:numId="20">
    <w:abstractNumId w:val="2"/>
  </w:num>
  <w:num w:numId="21">
    <w:abstractNumId w:val="38"/>
  </w:num>
  <w:num w:numId="22">
    <w:abstractNumId w:val="13"/>
  </w:num>
  <w:num w:numId="23">
    <w:abstractNumId w:val="16"/>
  </w:num>
  <w:num w:numId="24">
    <w:abstractNumId w:val="21"/>
  </w:num>
  <w:num w:numId="25">
    <w:abstractNumId w:val="14"/>
  </w:num>
  <w:num w:numId="26">
    <w:abstractNumId w:val="28"/>
  </w:num>
  <w:num w:numId="27">
    <w:abstractNumId w:val="40"/>
  </w:num>
  <w:num w:numId="28">
    <w:abstractNumId w:val="18"/>
  </w:num>
  <w:num w:numId="29">
    <w:abstractNumId w:val="4"/>
  </w:num>
  <w:num w:numId="30">
    <w:abstractNumId w:val="36"/>
  </w:num>
  <w:num w:numId="31">
    <w:abstractNumId w:val="1"/>
  </w:num>
  <w:num w:numId="32">
    <w:abstractNumId w:val="10"/>
  </w:num>
  <w:num w:numId="33">
    <w:abstractNumId w:val="41"/>
  </w:num>
  <w:num w:numId="34">
    <w:abstractNumId w:val="25"/>
  </w:num>
  <w:num w:numId="35">
    <w:abstractNumId w:val="30"/>
  </w:num>
  <w:num w:numId="36">
    <w:abstractNumId w:val="43"/>
  </w:num>
  <w:num w:numId="37">
    <w:abstractNumId w:val="8"/>
  </w:num>
  <w:num w:numId="38">
    <w:abstractNumId w:val="31"/>
  </w:num>
  <w:num w:numId="39">
    <w:abstractNumId w:val="17"/>
  </w:num>
  <w:num w:numId="40">
    <w:abstractNumId w:val="34"/>
  </w:num>
  <w:num w:numId="41">
    <w:abstractNumId w:val="11"/>
  </w:num>
  <w:num w:numId="42">
    <w:abstractNumId w:val="39"/>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D0"/>
    <w:rsid w:val="00022D84"/>
    <w:rsid w:val="00052854"/>
    <w:rsid w:val="00064905"/>
    <w:rsid w:val="00072AE5"/>
    <w:rsid w:val="00095CC2"/>
    <w:rsid w:val="000C5706"/>
    <w:rsid w:val="000E63F1"/>
    <w:rsid w:val="000F51E0"/>
    <w:rsid w:val="00110F9D"/>
    <w:rsid w:val="0011343F"/>
    <w:rsid w:val="001225DC"/>
    <w:rsid w:val="00125329"/>
    <w:rsid w:val="00140EA6"/>
    <w:rsid w:val="001475FA"/>
    <w:rsid w:val="0017128D"/>
    <w:rsid w:val="0017455C"/>
    <w:rsid w:val="001E77EE"/>
    <w:rsid w:val="001F0E38"/>
    <w:rsid w:val="001F128F"/>
    <w:rsid w:val="001F3754"/>
    <w:rsid w:val="00200CDB"/>
    <w:rsid w:val="00221F52"/>
    <w:rsid w:val="00254EFB"/>
    <w:rsid w:val="002C0F8E"/>
    <w:rsid w:val="002D18D8"/>
    <w:rsid w:val="002E1E5A"/>
    <w:rsid w:val="002E6C60"/>
    <w:rsid w:val="002F168A"/>
    <w:rsid w:val="00304CDD"/>
    <w:rsid w:val="003816BE"/>
    <w:rsid w:val="003A3D88"/>
    <w:rsid w:val="003D16A0"/>
    <w:rsid w:val="003D2530"/>
    <w:rsid w:val="003D4039"/>
    <w:rsid w:val="003F6136"/>
    <w:rsid w:val="00417284"/>
    <w:rsid w:val="0045064B"/>
    <w:rsid w:val="00471A19"/>
    <w:rsid w:val="004B67C4"/>
    <w:rsid w:val="004E7139"/>
    <w:rsid w:val="004F7022"/>
    <w:rsid w:val="005271D2"/>
    <w:rsid w:val="00527ACE"/>
    <w:rsid w:val="00564957"/>
    <w:rsid w:val="00591FD1"/>
    <w:rsid w:val="005F14E2"/>
    <w:rsid w:val="006414F3"/>
    <w:rsid w:val="00651229"/>
    <w:rsid w:val="0066509E"/>
    <w:rsid w:val="006D6515"/>
    <w:rsid w:val="006F3FEF"/>
    <w:rsid w:val="007024D7"/>
    <w:rsid w:val="007033D0"/>
    <w:rsid w:val="007057EE"/>
    <w:rsid w:val="00732A0E"/>
    <w:rsid w:val="00747504"/>
    <w:rsid w:val="00775E92"/>
    <w:rsid w:val="00785D74"/>
    <w:rsid w:val="00794186"/>
    <w:rsid w:val="007B04BE"/>
    <w:rsid w:val="007B0C8E"/>
    <w:rsid w:val="007E20F6"/>
    <w:rsid w:val="007E4557"/>
    <w:rsid w:val="008115A1"/>
    <w:rsid w:val="008433E8"/>
    <w:rsid w:val="008503F3"/>
    <w:rsid w:val="0087667E"/>
    <w:rsid w:val="00894007"/>
    <w:rsid w:val="008A667C"/>
    <w:rsid w:val="00920288"/>
    <w:rsid w:val="00925B1F"/>
    <w:rsid w:val="00933F09"/>
    <w:rsid w:val="0094150D"/>
    <w:rsid w:val="00974A60"/>
    <w:rsid w:val="009A5786"/>
    <w:rsid w:val="009C3AC5"/>
    <w:rsid w:val="009E0C50"/>
    <w:rsid w:val="009E218C"/>
    <w:rsid w:val="009E2AD1"/>
    <w:rsid w:val="00A04120"/>
    <w:rsid w:val="00A131AF"/>
    <w:rsid w:val="00A3245E"/>
    <w:rsid w:val="00A416E3"/>
    <w:rsid w:val="00A47B02"/>
    <w:rsid w:val="00A847DA"/>
    <w:rsid w:val="00A85604"/>
    <w:rsid w:val="00A92FF5"/>
    <w:rsid w:val="00A93B0A"/>
    <w:rsid w:val="00AB298F"/>
    <w:rsid w:val="00AB400C"/>
    <w:rsid w:val="00B40791"/>
    <w:rsid w:val="00B41C27"/>
    <w:rsid w:val="00B45736"/>
    <w:rsid w:val="00B91444"/>
    <w:rsid w:val="00BB1172"/>
    <w:rsid w:val="00BB5F3D"/>
    <w:rsid w:val="00BB6A1A"/>
    <w:rsid w:val="00BC1D84"/>
    <w:rsid w:val="00BF54E9"/>
    <w:rsid w:val="00C509BD"/>
    <w:rsid w:val="00C863E6"/>
    <w:rsid w:val="00CC3FC8"/>
    <w:rsid w:val="00CC5142"/>
    <w:rsid w:val="00D03D81"/>
    <w:rsid w:val="00D14795"/>
    <w:rsid w:val="00D44610"/>
    <w:rsid w:val="00D8132E"/>
    <w:rsid w:val="00D915F1"/>
    <w:rsid w:val="00D94D49"/>
    <w:rsid w:val="00DE02CA"/>
    <w:rsid w:val="00E035A7"/>
    <w:rsid w:val="00E15D69"/>
    <w:rsid w:val="00E51F74"/>
    <w:rsid w:val="00E558AB"/>
    <w:rsid w:val="00E601E3"/>
    <w:rsid w:val="00E744B3"/>
    <w:rsid w:val="00E9771D"/>
    <w:rsid w:val="00EA61D4"/>
    <w:rsid w:val="00EE37BD"/>
    <w:rsid w:val="00EE4E3F"/>
    <w:rsid w:val="00F15F76"/>
    <w:rsid w:val="00F60B9C"/>
    <w:rsid w:val="00F71D5F"/>
    <w:rsid w:val="00F82671"/>
    <w:rsid w:val="00FC6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rsid w:val="007033D0"/>
    <w:pPr>
      <w:keepNext/>
      <w:widowControl w:val="0"/>
      <w:autoSpaceDE w:val="0"/>
      <w:autoSpaceDN w:val="0"/>
      <w:adjustRightInd w:val="0"/>
      <w:spacing w:before="160" w:after="0" w:line="240" w:lineRule="auto"/>
      <w:ind w:right="-2519"/>
      <w:jc w:val="both"/>
      <w:outlineLvl w:val="0"/>
    </w:pPr>
    <w:rPr>
      <w:rFonts w:ascii="Arial" w:eastAsia="Arial Unicode MS" w:hAnsi="Arial"/>
      <w:b/>
      <w:bCs/>
      <w:sz w:val="28"/>
      <w:szCs w:val="28"/>
      <w:lang w:val="x-none" w:eastAsia="x-none"/>
    </w:rPr>
  </w:style>
  <w:style w:type="paragraph" w:styleId="2">
    <w:name w:val="heading 2"/>
    <w:basedOn w:val="a"/>
    <w:next w:val="a"/>
    <w:link w:val="20"/>
    <w:uiPriority w:val="9"/>
    <w:qFormat/>
    <w:rsid w:val="007033D0"/>
    <w:pPr>
      <w:keepNext/>
      <w:spacing w:before="240" w:after="60" w:line="240" w:lineRule="auto"/>
      <w:outlineLvl w:val="1"/>
    </w:pPr>
    <w:rPr>
      <w:rFonts w:ascii="Arial" w:hAnsi="Arial"/>
      <w:b/>
      <w:bCs/>
      <w:i/>
      <w:iCs/>
      <w:sz w:val="28"/>
      <w:szCs w:val="28"/>
      <w:lang w:val="x-none" w:eastAsia="x-none"/>
    </w:rPr>
  </w:style>
  <w:style w:type="paragraph" w:styleId="5">
    <w:name w:val="heading 5"/>
    <w:basedOn w:val="a"/>
    <w:next w:val="a"/>
    <w:link w:val="50"/>
    <w:uiPriority w:val="9"/>
    <w:qFormat/>
    <w:rsid w:val="007033D0"/>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
    <w:next w:val="a"/>
    <w:link w:val="60"/>
    <w:uiPriority w:val="9"/>
    <w:qFormat/>
    <w:rsid w:val="007033D0"/>
    <w:pPr>
      <w:spacing w:before="240" w:after="60" w:line="240" w:lineRule="auto"/>
      <w:outlineLvl w:val="5"/>
    </w:pPr>
    <w:rPr>
      <w:rFonts w:ascii="Times New Roman" w:hAnsi="Times New Roman"/>
      <w:b/>
      <w:bCs/>
      <w:sz w:val="20"/>
      <w:szCs w:val="20"/>
      <w:lang w:val="x-none" w:eastAsia="x-none"/>
    </w:rPr>
  </w:style>
  <w:style w:type="paragraph" w:styleId="7">
    <w:name w:val="heading 7"/>
    <w:basedOn w:val="a"/>
    <w:next w:val="a"/>
    <w:link w:val="70"/>
    <w:uiPriority w:val="9"/>
    <w:qFormat/>
    <w:rsid w:val="007033D0"/>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link w:val="80"/>
    <w:uiPriority w:val="9"/>
    <w:qFormat/>
    <w:rsid w:val="007033D0"/>
    <w:pPr>
      <w:spacing w:before="240" w:after="60" w:line="240" w:lineRule="auto"/>
      <w:outlineLvl w:val="7"/>
    </w:pPr>
    <w:rPr>
      <w:rFonts w:ascii="Times New Roman" w:hAnsi="Times New Roman"/>
      <w:i/>
      <w:i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33D0"/>
    <w:rPr>
      <w:rFonts w:ascii="Arial" w:eastAsia="Arial Unicode MS" w:hAnsi="Arial" w:cs="Times New Roman"/>
      <w:b/>
      <w:bCs/>
      <w:sz w:val="28"/>
      <w:szCs w:val="28"/>
    </w:rPr>
  </w:style>
  <w:style w:type="character" w:customStyle="1" w:styleId="20">
    <w:name w:val="Заголовок 2 Знак"/>
    <w:link w:val="2"/>
    <w:uiPriority w:val="9"/>
    <w:locked/>
    <w:rsid w:val="007033D0"/>
    <w:rPr>
      <w:rFonts w:ascii="Arial" w:hAnsi="Arial" w:cs="Arial"/>
      <w:b/>
      <w:bCs/>
      <w:i/>
      <w:iCs/>
      <w:sz w:val="28"/>
      <w:szCs w:val="28"/>
    </w:rPr>
  </w:style>
  <w:style w:type="character" w:customStyle="1" w:styleId="50">
    <w:name w:val="Заголовок 5 Знак"/>
    <w:link w:val="5"/>
    <w:uiPriority w:val="9"/>
    <w:locked/>
    <w:rsid w:val="007033D0"/>
    <w:rPr>
      <w:rFonts w:ascii="Times New Roman" w:hAnsi="Times New Roman" w:cs="Times New Roman"/>
      <w:b/>
      <w:bCs/>
      <w:i/>
      <w:iCs/>
      <w:sz w:val="26"/>
      <w:szCs w:val="26"/>
    </w:rPr>
  </w:style>
  <w:style w:type="character" w:customStyle="1" w:styleId="60">
    <w:name w:val="Заголовок 6 Знак"/>
    <w:link w:val="6"/>
    <w:uiPriority w:val="9"/>
    <w:locked/>
    <w:rsid w:val="007033D0"/>
    <w:rPr>
      <w:rFonts w:ascii="Times New Roman" w:hAnsi="Times New Roman" w:cs="Times New Roman"/>
      <w:b/>
      <w:bCs/>
    </w:rPr>
  </w:style>
  <w:style w:type="character" w:customStyle="1" w:styleId="70">
    <w:name w:val="Заголовок 7 Знак"/>
    <w:link w:val="7"/>
    <w:uiPriority w:val="9"/>
    <w:locked/>
    <w:rsid w:val="007033D0"/>
    <w:rPr>
      <w:rFonts w:ascii="Times New Roman" w:hAnsi="Times New Roman" w:cs="Times New Roman"/>
      <w:sz w:val="24"/>
      <w:szCs w:val="24"/>
    </w:rPr>
  </w:style>
  <w:style w:type="character" w:customStyle="1" w:styleId="80">
    <w:name w:val="Заголовок 8 Знак"/>
    <w:link w:val="8"/>
    <w:uiPriority w:val="9"/>
    <w:locked/>
    <w:rsid w:val="007033D0"/>
    <w:rPr>
      <w:rFonts w:ascii="Times New Roman" w:hAnsi="Times New Roman" w:cs="Times New Roman"/>
      <w:i/>
      <w:iCs/>
      <w:sz w:val="24"/>
      <w:szCs w:val="24"/>
    </w:rPr>
  </w:style>
  <w:style w:type="paragraph" w:styleId="a3">
    <w:name w:val="Title"/>
    <w:basedOn w:val="a"/>
    <w:link w:val="a4"/>
    <w:uiPriority w:val="10"/>
    <w:qFormat/>
    <w:rsid w:val="007033D0"/>
    <w:pPr>
      <w:spacing w:after="0" w:line="360" w:lineRule="auto"/>
      <w:jc w:val="center"/>
    </w:pPr>
    <w:rPr>
      <w:rFonts w:ascii="Times New Roman" w:hAnsi="Times New Roman"/>
      <w:b/>
      <w:sz w:val="24"/>
      <w:szCs w:val="24"/>
      <w:lang w:val="x-none" w:eastAsia="x-none"/>
    </w:rPr>
  </w:style>
  <w:style w:type="character" w:customStyle="1" w:styleId="a4">
    <w:name w:val="Название Знак"/>
    <w:link w:val="a3"/>
    <w:uiPriority w:val="10"/>
    <w:locked/>
    <w:rsid w:val="007033D0"/>
    <w:rPr>
      <w:rFonts w:ascii="Times New Roman" w:hAnsi="Times New Roman" w:cs="Times New Roman"/>
      <w:b/>
      <w:sz w:val="24"/>
      <w:szCs w:val="24"/>
    </w:rPr>
  </w:style>
  <w:style w:type="paragraph" w:customStyle="1" w:styleId="ConsNormal">
    <w:name w:val="ConsNormal"/>
    <w:rsid w:val="007033D0"/>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
    <w:link w:val="22"/>
    <w:uiPriority w:val="99"/>
    <w:rsid w:val="007033D0"/>
    <w:pPr>
      <w:widowControl w:val="0"/>
      <w:autoSpaceDE w:val="0"/>
      <w:autoSpaceDN w:val="0"/>
      <w:adjustRightInd w:val="0"/>
      <w:spacing w:after="0" w:line="240" w:lineRule="auto"/>
      <w:ind w:firstLine="540"/>
      <w:jc w:val="both"/>
    </w:pPr>
    <w:rPr>
      <w:rFonts w:ascii="Times New Roman" w:hAnsi="Times New Roman"/>
      <w:sz w:val="20"/>
      <w:szCs w:val="20"/>
      <w:lang w:val="x-none" w:eastAsia="x-none"/>
    </w:rPr>
  </w:style>
  <w:style w:type="character" w:customStyle="1" w:styleId="22">
    <w:name w:val="Основной текст с отступом 2 Знак"/>
    <w:link w:val="21"/>
    <w:uiPriority w:val="99"/>
    <w:locked/>
    <w:rsid w:val="007033D0"/>
    <w:rPr>
      <w:rFonts w:ascii="Times New Roman" w:hAnsi="Times New Roman" w:cs="Times New Roman"/>
      <w:sz w:val="20"/>
      <w:szCs w:val="20"/>
    </w:rPr>
  </w:style>
  <w:style w:type="paragraph" w:styleId="23">
    <w:name w:val="Body Text 2"/>
    <w:basedOn w:val="a"/>
    <w:link w:val="24"/>
    <w:uiPriority w:val="99"/>
    <w:rsid w:val="007033D0"/>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uiPriority w:val="99"/>
    <w:locked/>
    <w:rsid w:val="007033D0"/>
    <w:rPr>
      <w:rFonts w:ascii="Times New Roman" w:hAnsi="Times New Roman" w:cs="Times New Roman"/>
      <w:sz w:val="24"/>
      <w:szCs w:val="24"/>
    </w:rPr>
  </w:style>
  <w:style w:type="paragraph" w:styleId="a5">
    <w:name w:val="Body Text Indent"/>
    <w:basedOn w:val="a"/>
    <w:link w:val="a6"/>
    <w:uiPriority w:val="99"/>
    <w:rsid w:val="007033D0"/>
    <w:pPr>
      <w:spacing w:after="120" w:line="240" w:lineRule="auto"/>
      <w:ind w:left="283"/>
    </w:pPr>
    <w:rPr>
      <w:rFonts w:ascii="Times New Roman" w:hAnsi="Times New Roman"/>
      <w:sz w:val="24"/>
      <w:szCs w:val="24"/>
      <w:lang w:val="x-none" w:eastAsia="x-none"/>
    </w:rPr>
  </w:style>
  <w:style w:type="character" w:customStyle="1" w:styleId="a6">
    <w:name w:val="Основной текст с отступом Знак"/>
    <w:link w:val="a5"/>
    <w:uiPriority w:val="99"/>
    <w:locked/>
    <w:rsid w:val="007033D0"/>
    <w:rPr>
      <w:rFonts w:ascii="Times New Roman" w:hAnsi="Times New Roman" w:cs="Times New Roman"/>
      <w:sz w:val="24"/>
      <w:szCs w:val="24"/>
    </w:rPr>
  </w:style>
  <w:style w:type="paragraph" w:styleId="a7">
    <w:name w:val="Body Text"/>
    <w:basedOn w:val="a"/>
    <w:link w:val="a8"/>
    <w:uiPriority w:val="99"/>
    <w:rsid w:val="007033D0"/>
    <w:pPr>
      <w:spacing w:after="120" w:line="240" w:lineRule="auto"/>
    </w:pPr>
    <w:rPr>
      <w:rFonts w:ascii="Times New Roman" w:hAnsi="Times New Roman"/>
      <w:sz w:val="24"/>
      <w:szCs w:val="24"/>
      <w:lang w:val="x-none" w:eastAsia="x-none"/>
    </w:rPr>
  </w:style>
  <w:style w:type="character" w:customStyle="1" w:styleId="a8">
    <w:name w:val="Основной текст Знак"/>
    <w:link w:val="a7"/>
    <w:uiPriority w:val="99"/>
    <w:locked/>
    <w:rsid w:val="007033D0"/>
    <w:rPr>
      <w:rFonts w:ascii="Times New Roman" w:hAnsi="Times New Roman" w:cs="Times New Roman"/>
      <w:sz w:val="24"/>
      <w:szCs w:val="24"/>
    </w:rPr>
  </w:style>
  <w:style w:type="paragraph" w:customStyle="1" w:styleId="ConsPlusNormal">
    <w:name w:val="ConsPlusNormal"/>
    <w:uiPriority w:val="99"/>
    <w:rsid w:val="007033D0"/>
    <w:pPr>
      <w:autoSpaceDE w:val="0"/>
      <w:autoSpaceDN w:val="0"/>
      <w:adjustRightInd w:val="0"/>
      <w:ind w:firstLine="720"/>
    </w:pPr>
    <w:rPr>
      <w:rFonts w:ascii="Arial" w:hAnsi="Arial" w:cs="Arial"/>
    </w:rPr>
  </w:style>
  <w:style w:type="paragraph" w:styleId="a9">
    <w:name w:val="footnote text"/>
    <w:basedOn w:val="a"/>
    <w:link w:val="aa"/>
    <w:uiPriority w:val="99"/>
    <w:rsid w:val="007033D0"/>
    <w:pPr>
      <w:spacing w:after="0" w:line="240" w:lineRule="auto"/>
    </w:pPr>
    <w:rPr>
      <w:rFonts w:ascii="Times New Roman" w:hAnsi="Times New Roman"/>
      <w:sz w:val="20"/>
      <w:szCs w:val="20"/>
      <w:lang w:val="x-none" w:eastAsia="x-none"/>
    </w:rPr>
  </w:style>
  <w:style w:type="character" w:customStyle="1" w:styleId="aa">
    <w:name w:val="Текст сноски Знак"/>
    <w:link w:val="a9"/>
    <w:uiPriority w:val="99"/>
    <w:locked/>
    <w:rsid w:val="007033D0"/>
    <w:rPr>
      <w:rFonts w:ascii="Times New Roman" w:hAnsi="Times New Roman" w:cs="Times New Roman"/>
      <w:sz w:val="20"/>
      <w:szCs w:val="20"/>
    </w:rPr>
  </w:style>
  <w:style w:type="paragraph" w:customStyle="1" w:styleId="cv">
    <w:name w:val="cv"/>
    <w:basedOn w:val="a"/>
    <w:rsid w:val="007033D0"/>
    <w:pPr>
      <w:spacing w:before="100" w:beforeAutospacing="1" w:after="100" w:afterAutospacing="1" w:line="240" w:lineRule="auto"/>
    </w:pPr>
    <w:rPr>
      <w:rFonts w:ascii="Times New Roman" w:hAnsi="Times New Roman"/>
      <w:sz w:val="24"/>
      <w:szCs w:val="24"/>
    </w:rPr>
  </w:style>
  <w:style w:type="character" w:styleId="ab">
    <w:name w:val="Hyperlink"/>
    <w:uiPriority w:val="99"/>
    <w:rsid w:val="007033D0"/>
    <w:rPr>
      <w:rFonts w:cs="Times New Roman"/>
      <w:color w:val="501100"/>
      <w:u w:val="single"/>
    </w:rPr>
  </w:style>
  <w:style w:type="paragraph" w:customStyle="1" w:styleId="c">
    <w:name w:val="c"/>
    <w:basedOn w:val="a"/>
    <w:rsid w:val="007033D0"/>
    <w:pPr>
      <w:spacing w:before="100" w:beforeAutospacing="1" w:after="100" w:afterAutospacing="1" w:line="240" w:lineRule="auto"/>
    </w:pPr>
    <w:rPr>
      <w:rFonts w:ascii="Times New Roman" w:hAnsi="Times New Roman"/>
      <w:sz w:val="24"/>
      <w:szCs w:val="24"/>
    </w:rPr>
  </w:style>
  <w:style w:type="paragraph" w:styleId="ac">
    <w:name w:val="footer"/>
    <w:basedOn w:val="a"/>
    <w:link w:val="ad"/>
    <w:uiPriority w:val="99"/>
    <w:rsid w:val="007033D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link w:val="ac"/>
    <w:uiPriority w:val="99"/>
    <w:locked/>
    <w:rsid w:val="007033D0"/>
    <w:rPr>
      <w:rFonts w:ascii="Times New Roman" w:hAnsi="Times New Roman" w:cs="Times New Roman"/>
      <w:sz w:val="24"/>
      <w:szCs w:val="24"/>
    </w:rPr>
  </w:style>
  <w:style w:type="character" w:styleId="ae">
    <w:name w:val="page number"/>
    <w:uiPriority w:val="99"/>
    <w:rsid w:val="007033D0"/>
    <w:rPr>
      <w:rFonts w:cs="Times New Roman"/>
    </w:rPr>
  </w:style>
  <w:style w:type="paragraph" w:customStyle="1" w:styleId="Default">
    <w:name w:val="Default"/>
    <w:rsid w:val="007033D0"/>
    <w:pPr>
      <w:autoSpaceDE w:val="0"/>
      <w:autoSpaceDN w:val="0"/>
      <w:adjustRightInd w:val="0"/>
    </w:pPr>
    <w:rPr>
      <w:rFonts w:ascii="Arial" w:hAnsi="Arial" w:cs="Arial"/>
      <w:color w:val="000000"/>
      <w:sz w:val="24"/>
      <w:szCs w:val="24"/>
    </w:rPr>
  </w:style>
  <w:style w:type="table" w:customStyle="1" w:styleId="11">
    <w:name w:val="Сетка таблицы1"/>
    <w:basedOn w:val="a1"/>
    <w:next w:val="af"/>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B67C4"/>
    <w:pPr>
      <w:tabs>
        <w:tab w:val="center" w:pos="4677"/>
        <w:tab w:val="right" w:pos="9355"/>
      </w:tabs>
    </w:pPr>
    <w:rPr>
      <w:sz w:val="20"/>
      <w:szCs w:val="20"/>
      <w:lang w:val="x-none" w:eastAsia="x-none"/>
    </w:rPr>
  </w:style>
  <w:style w:type="character" w:customStyle="1" w:styleId="af1">
    <w:name w:val="Верхний колонтитул Знак"/>
    <w:link w:val="af0"/>
    <w:uiPriority w:val="99"/>
    <w:locked/>
    <w:rsid w:val="004B67C4"/>
    <w:rPr>
      <w:rFonts w:cs="Times New Roman"/>
    </w:rPr>
  </w:style>
  <w:style w:type="paragraph" w:styleId="af2">
    <w:name w:val="List Paragraph"/>
    <w:basedOn w:val="a"/>
    <w:uiPriority w:val="34"/>
    <w:qFormat/>
    <w:rsid w:val="007B0C8E"/>
    <w:pPr>
      <w:spacing w:after="0" w:line="240" w:lineRule="auto"/>
      <w:ind w:left="720"/>
      <w:contextualSpacing/>
    </w:pPr>
    <w:rPr>
      <w:rFonts w:ascii="Times New Roman" w:hAnsi="Times New Roman"/>
      <w:sz w:val="24"/>
      <w:szCs w:val="24"/>
    </w:rPr>
  </w:style>
  <w:style w:type="paragraph" w:styleId="af3">
    <w:name w:val="Balloon Text"/>
    <w:basedOn w:val="a"/>
    <w:link w:val="af4"/>
    <w:uiPriority w:val="99"/>
    <w:semiHidden/>
    <w:unhideWhenUsed/>
    <w:rsid w:val="009E0C50"/>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semiHidden/>
    <w:rsid w:val="009E0C50"/>
    <w:rPr>
      <w:rFonts w:ascii="Tahoma" w:hAnsi="Tahoma" w:cs="Tahoma"/>
      <w:sz w:val="16"/>
      <w:szCs w:val="16"/>
    </w:rPr>
  </w:style>
  <w:style w:type="paragraph" w:styleId="af5">
    <w:name w:val="Normal (Web)"/>
    <w:basedOn w:val="a"/>
    <w:uiPriority w:val="99"/>
    <w:unhideWhenUsed/>
    <w:rsid w:val="00A0412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rsid w:val="007033D0"/>
    <w:pPr>
      <w:keepNext/>
      <w:widowControl w:val="0"/>
      <w:autoSpaceDE w:val="0"/>
      <w:autoSpaceDN w:val="0"/>
      <w:adjustRightInd w:val="0"/>
      <w:spacing w:before="160" w:after="0" w:line="240" w:lineRule="auto"/>
      <w:ind w:right="-2519"/>
      <w:jc w:val="both"/>
      <w:outlineLvl w:val="0"/>
    </w:pPr>
    <w:rPr>
      <w:rFonts w:ascii="Arial" w:eastAsia="Arial Unicode MS" w:hAnsi="Arial"/>
      <w:b/>
      <w:bCs/>
      <w:sz w:val="28"/>
      <w:szCs w:val="28"/>
      <w:lang w:val="x-none" w:eastAsia="x-none"/>
    </w:rPr>
  </w:style>
  <w:style w:type="paragraph" w:styleId="2">
    <w:name w:val="heading 2"/>
    <w:basedOn w:val="a"/>
    <w:next w:val="a"/>
    <w:link w:val="20"/>
    <w:uiPriority w:val="9"/>
    <w:qFormat/>
    <w:rsid w:val="007033D0"/>
    <w:pPr>
      <w:keepNext/>
      <w:spacing w:before="240" w:after="60" w:line="240" w:lineRule="auto"/>
      <w:outlineLvl w:val="1"/>
    </w:pPr>
    <w:rPr>
      <w:rFonts w:ascii="Arial" w:hAnsi="Arial"/>
      <w:b/>
      <w:bCs/>
      <w:i/>
      <w:iCs/>
      <w:sz w:val="28"/>
      <w:szCs w:val="28"/>
      <w:lang w:val="x-none" w:eastAsia="x-none"/>
    </w:rPr>
  </w:style>
  <w:style w:type="paragraph" w:styleId="5">
    <w:name w:val="heading 5"/>
    <w:basedOn w:val="a"/>
    <w:next w:val="a"/>
    <w:link w:val="50"/>
    <w:uiPriority w:val="9"/>
    <w:qFormat/>
    <w:rsid w:val="007033D0"/>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
    <w:next w:val="a"/>
    <w:link w:val="60"/>
    <w:uiPriority w:val="9"/>
    <w:qFormat/>
    <w:rsid w:val="007033D0"/>
    <w:pPr>
      <w:spacing w:before="240" w:after="60" w:line="240" w:lineRule="auto"/>
      <w:outlineLvl w:val="5"/>
    </w:pPr>
    <w:rPr>
      <w:rFonts w:ascii="Times New Roman" w:hAnsi="Times New Roman"/>
      <w:b/>
      <w:bCs/>
      <w:sz w:val="20"/>
      <w:szCs w:val="20"/>
      <w:lang w:val="x-none" w:eastAsia="x-none"/>
    </w:rPr>
  </w:style>
  <w:style w:type="paragraph" w:styleId="7">
    <w:name w:val="heading 7"/>
    <w:basedOn w:val="a"/>
    <w:next w:val="a"/>
    <w:link w:val="70"/>
    <w:uiPriority w:val="9"/>
    <w:qFormat/>
    <w:rsid w:val="007033D0"/>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link w:val="80"/>
    <w:uiPriority w:val="9"/>
    <w:qFormat/>
    <w:rsid w:val="007033D0"/>
    <w:pPr>
      <w:spacing w:before="240" w:after="60" w:line="240" w:lineRule="auto"/>
      <w:outlineLvl w:val="7"/>
    </w:pPr>
    <w:rPr>
      <w:rFonts w:ascii="Times New Roman" w:hAnsi="Times New Roman"/>
      <w:i/>
      <w:i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33D0"/>
    <w:rPr>
      <w:rFonts w:ascii="Arial" w:eastAsia="Arial Unicode MS" w:hAnsi="Arial" w:cs="Times New Roman"/>
      <w:b/>
      <w:bCs/>
      <w:sz w:val="28"/>
      <w:szCs w:val="28"/>
    </w:rPr>
  </w:style>
  <w:style w:type="character" w:customStyle="1" w:styleId="20">
    <w:name w:val="Заголовок 2 Знак"/>
    <w:link w:val="2"/>
    <w:uiPriority w:val="9"/>
    <w:locked/>
    <w:rsid w:val="007033D0"/>
    <w:rPr>
      <w:rFonts w:ascii="Arial" w:hAnsi="Arial" w:cs="Arial"/>
      <w:b/>
      <w:bCs/>
      <w:i/>
      <w:iCs/>
      <w:sz w:val="28"/>
      <w:szCs w:val="28"/>
    </w:rPr>
  </w:style>
  <w:style w:type="character" w:customStyle="1" w:styleId="50">
    <w:name w:val="Заголовок 5 Знак"/>
    <w:link w:val="5"/>
    <w:uiPriority w:val="9"/>
    <w:locked/>
    <w:rsid w:val="007033D0"/>
    <w:rPr>
      <w:rFonts w:ascii="Times New Roman" w:hAnsi="Times New Roman" w:cs="Times New Roman"/>
      <w:b/>
      <w:bCs/>
      <w:i/>
      <w:iCs/>
      <w:sz w:val="26"/>
      <w:szCs w:val="26"/>
    </w:rPr>
  </w:style>
  <w:style w:type="character" w:customStyle="1" w:styleId="60">
    <w:name w:val="Заголовок 6 Знак"/>
    <w:link w:val="6"/>
    <w:uiPriority w:val="9"/>
    <w:locked/>
    <w:rsid w:val="007033D0"/>
    <w:rPr>
      <w:rFonts w:ascii="Times New Roman" w:hAnsi="Times New Roman" w:cs="Times New Roman"/>
      <w:b/>
      <w:bCs/>
    </w:rPr>
  </w:style>
  <w:style w:type="character" w:customStyle="1" w:styleId="70">
    <w:name w:val="Заголовок 7 Знак"/>
    <w:link w:val="7"/>
    <w:uiPriority w:val="9"/>
    <w:locked/>
    <w:rsid w:val="007033D0"/>
    <w:rPr>
      <w:rFonts w:ascii="Times New Roman" w:hAnsi="Times New Roman" w:cs="Times New Roman"/>
      <w:sz w:val="24"/>
      <w:szCs w:val="24"/>
    </w:rPr>
  </w:style>
  <w:style w:type="character" w:customStyle="1" w:styleId="80">
    <w:name w:val="Заголовок 8 Знак"/>
    <w:link w:val="8"/>
    <w:uiPriority w:val="9"/>
    <w:locked/>
    <w:rsid w:val="007033D0"/>
    <w:rPr>
      <w:rFonts w:ascii="Times New Roman" w:hAnsi="Times New Roman" w:cs="Times New Roman"/>
      <w:i/>
      <w:iCs/>
      <w:sz w:val="24"/>
      <w:szCs w:val="24"/>
    </w:rPr>
  </w:style>
  <w:style w:type="paragraph" w:styleId="a3">
    <w:name w:val="Title"/>
    <w:basedOn w:val="a"/>
    <w:link w:val="a4"/>
    <w:uiPriority w:val="10"/>
    <w:qFormat/>
    <w:rsid w:val="007033D0"/>
    <w:pPr>
      <w:spacing w:after="0" w:line="360" w:lineRule="auto"/>
      <w:jc w:val="center"/>
    </w:pPr>
    <w:rPr>
      <w:rFonts w:ascii="Times New Roman" w:hAnsi="Times New Roman"/>
      <w:b/>
      <w:sz w:val="24"/>
      <w:szCs w:val="24"/>
      <w:lang w:val="x-none" w:eastAsia="x-none"/>
    </w:rPr>
  </w:style>
  <w:style w:type="character" w:customStyle="1" w:styleId="a4">
    <w:name w:val="Название Знак"/>
    <w:link w:val="a3"/>
    <w:uiPriority w:val="10"/>
    <w:locked/>
    <w:rsid w:val="007033D0"/>
    <w:rPr>
      <w:rFonts w:ascii="Times New Roman" w:hAnsi="Times New Roman" w:cs="Times New Roman"/>
      <w:b/>
      <w:sz w:val="24"/>
      <w:szCs w:val="24"/>
    </w:rPr>
  </w:style>
  <w:style w:type="paragraph" w:customStyle="1" w:styleId="ConsNormal">
    <w:name w:val="ConsNormal"/>
    <w:rsid w:val="007033D0"/>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
    <w:link w:val="22"/>
    <w:uiPriority w:val="99"/>
    <w:rsid w:val="007033D0"/>
    <w:pPr>
      <w:widowControl w:val="0"/>
      <w:autoSpaceDE w:val="0"/>
      <w:autoSpaceDN w:val="0"/>
      <w:adjustRightInd w:val="0"/>
      <w:spacing w:after="0" w:line="240" w:lineRule="auto"/>
      <w:ind w:firstLine="540"/>
      <w:jc w:val="both"/>
    </w:pPr>
    <w:rPr>
      <w:rFonts w:ascii="Times New Roman" w:hAnsi="Times New Roman"/>
      <w:sz w:val="20"/>
      <w:szCs w:val="20"/>
      <w:lang w:val="x-none" w:eastAsia="x-none"/>
    </w:rPr>
  </w:style>
  <w:style w:type="character" w:customStyle="1" w:styleId="22">
    <w:name w:val="Основной текст с отступом 2 Знак"/>
    <w:link w:val="21"/>
    <w:uiPriority w:val="99"/>
    <w:locked/>
    <w:rsid w:val="007033D0"/>
    <w:rPr>
      <w:rFonts w:ascii="Times New Roman" w:hAnsi="Times New Roman" w:cs="Times New Roman"/>
      <w:sz w:val="20"/>
      <w:szCs w:val="20"/>
    </w:rPr>
  </w:style>
  <w:style w:type="paragraph" w:styleId="23">
    <w:name w:val="Body Text 2"/>
    <w:basedOn w:val="a"/>
    <w:link w:val="24"/>
    <w:uiPriority w:val="99"/>
    <w:rsid w:val="007033D0"/>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uiPriority w:val="99"/>
    <w:locked/>
    <w:rsid w:val="007033D0"/>
    <w:rPr>
      <w:rFonts w:ascii="Times New Roman" w:hAnsi="Times New Roman" w:cs="Times New Roman"/>
      <w:sz w:val="24"/>
      <w:szCs w:val="24"/>
    </w:rPr>
  </w:style>
  <w:style w:type="paragraph" w:styleId="a5">
    <w:name w:val="Body Text Indent"/>
    <w:basedOn w:val="a"/>
    <w:link w:val="a6"/>
    <w:uiPriority w:val="99"/>
    <w:rsid w:val="007033D0"/>
    <w:pPr>
      <w:spacing w:after="120" w:line="240" w:lineRule="auto"/>
      <w:ind w:left="283"/>
    </w:pPr>
    <w:rPr>
      <w:rFonts w:ascii="Times New Roman" w:hAnsi="Times New Roman"/>
      <w:sz w:val="24"/>
      <w:szCs w:val="24"/>
      <w:lang w:val="x-none" w:eastAsia="x-none"/>
    </w:rPr>
  </w:style>
  <w:style w:type="character" w:customStyle="1" w:styleId="a6">
    <w:name w:val="Основной текст с отступом Знак"/>
    <w:link w:val="a5"/>
    <w:uiPriority w:val="99"/>
    <w:locked/>
    <w:rsid w:val="007033D0"/>
    <w:rPr>
      <w:rFonts w:ascii="Times New Roman" w:hAnsi="Times New Roman" w:cs="Times New Roman"/>
      <w:sz w:val="24"/>
      <w:szCs w:val="24"/>
    </w:rPr>
  </w:style>
  <w:style w:type="paragraph" w:styleId="a7">
    <w:name w:val="Body Text"/>
    <w:basedOn w:val="a"/>
    <w:link w:val="a8"/>
    <w:uiPriority w:val="99"/>
    <w:rsid w:val="007033D0"/>
    <w:pPr>
      <w:spacing w:after="120" w:line="240" w:lineRule="auto"/>
    </w:pPr>
    <w:rPr>
      <w:rFonts w:ascii="Times New Roman" w:hAnsi="Times New Roman"/>
      <w:sz w:val="24"/>
      <w:szCs w:val="24"/>
      <w:lang w:val="x-none" w:eastAsia="x-none"/>
    </w:rPr>
  </w:style>
  <w:style w:type="character" w:customStyle="1" w:styleId="a8">
    <w:name w:val="Основной текст Знак"/>
    <w:link w:val="a7"/>
    <w:uiPriority w:val="99"/>
    <w:locked/>
    <w:rsid w:val="007033D0"/>
    <w:rPr>
      <w:rFonts w:ascii="Times New Roman" w:hAnsi="Times New Roman" w:cs="Times New Roman"/>
      <w:sz w:val="24"/>
      <w:szCs w:val="24"/>
    </w:rPr>
  </w:style>
  <w:style w:type="paragraph" w:customStyle="1" w:styleId="ConsPlusNormal">
    <w:name w:val="ConsPlusNormal"/>
    <w:uiPriority w:val="99"/>
    <w:rsid w:val="007033D0"/>
    <w:pPr>
      <w:autoSpaceDE w:val="0"/>
      <w:autoSpaceDN w:val="0"/>
      <w:adjustRightInd w:val="0"/>
      <w:ind w:firstLine="720"/>
    </w:pPr>
    <w:rPr>
      <w:rFonts w:ascii="Arial" w:hAnsi="Arial" w:cs="Arial"/>
    </w:rPr>
  </w:style>
  <w:style w:type="paragraph" w:styleId="a9">
    <w:name w:val="footnote text"/>
    <w:basedOn w:val="a"/>
    <w:link w:val="aa"/>
    <w:uiPriority w:val="99"/>
    <w:rsid w:val="007033D0"/>
    <w:pPr>
      <w:spacing w:after="0" w:line="240" w:lineRule="auto"/>
    </w:pPr>
    <w:rPr>
      <w:rFonts w:ascii="Times New Roman" w:hAnsi="Times New Roman"/>
      <w:sz w:val="20"/>
      <w:szCs w:val="20"/>
      <w:lang w:val="x-none" w:eastAsia="x-none"/>
    </w:rPr>
  </w:style>
  <w:style w:type="character" w:customStyle="1" w:styleId="aa">
    <w:name w:val="Текст сноски Знак"/>
    <w:link w:val="a9"/>
    <w:uiPriority w:val="99"/>
    <w:locked/>
    <w:rsid w:val="007033D0"/>
    <w:rPr>
      <w:rFonts w:ascii="Times New Roman" w:hAnsi="Times New Roman" w:cs="Times New Roman"/>
      <w:sz w:val="20"/>
      <w:szCs w:val="20"/>
    </w:rPr>
  </w:style>
  <w:style w:type="paragraph" w:customStyle="1" w:styleId="cv">
    <w:name w:val="cv"/>
    <w:basedOn w:val="a"/>
    <w:rsid w:val="007033D0"/>
    <w:pPr>
      <w:spacing w:before="100" w:beforeAutospacing="1" w:after="100" w:afterAutospacing="1" w:line="240" w:lineRule="auto"/>
    </w:pPr>
    <w:rPr>
      <w:rFonts w:ascii="Times New Roman" w:hAnsi="Times New Roman"/>
      <w:sz w:val="24"/>
      <w:szCs w:val="24"/>
    </w:rPr>
  </w:style>
  <w:style w:type="character" w:styleId="ab">
    <w:name w:val="Hyperlink"/>
    <w:uiPriority w:val="99"/>
    <w:rsid w:val="007033D0"/>
    <w:rPr>
      <w:rFonts w:cs="Times New Roman"/>
      <w:color w:val="501100"/>
      <w:u w:val="single"/>
    </w:rPr>
  </w:style>
  <w:style w:type="paragraph" w:customStyle="1" w:styleId="c">
    <w:name w:val="c"/>
    <w:basedOn w:val="a"/>
    <w:rsid w:val="007033D0"/>
    <w:pPr>
      <w:spacing w:before="100" w:beforeAutospacing="1" w:after="100" w:afterAutospacing="1" w:line="240" w:lineRule="auto"/>
    </w:pPr>
    <w:rPr>
      <w:rFonts w:ascii="Times New Roman" w:hAnsi="Times New Roman"/>
      <w:sz w:val="24"/>
      <w:szCs w:val="24"/>
    </w:rPr>
  </w:style>
  <w:style w:type="paragraph" w:styleId="ac">
    <w:name w:val="footer"/>
    <w:basedOn w:val="a"/>
    <w:link w:val="ad"/>
    <w:uiPriority w:val="99"/>
    <w:rsid w:val="007033D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link w:val="ac"/>
    <w:uiPriority w:val="99"/>
    <w:locked/>
    <w:rsid w:val="007033D0"/>
    <w:rPr>
      <w:rFonts w:ascii="Times New Roman" w:hAnsi="Times New Roman" w:cs="Times New Roman"/>
      <w:sz w:val="24"/>
      <w:szCs w:val="24"/>
    </w:rPr>
  </w:style>
  <w:style w:type="character" w:styleId="ae">
    <w:name w:val="page number"/>
    <w:uiPriority w:val="99"/>
    <w:rsid w:val="007033D0"/>
    <w:rPr>
      <w:rFonts w:cs="Times New Roman"/>
    </w:rPr>
  </w:style>
  <w:style w:type="paragraph" w:customStyle="1" w:styleId="Default">
    <w:name w:val="Default"/>
    <w:rsid w:val="007033D0"/>
    <w:pPr>
      <w:autoSpaceDE w:val="0"/>
      <w:autoSpaceDN w:val="0"/>
      <w:adjustRightInd w:val="0"/>
    </w:pPr>
    <w:rPr>
      <w:rFonts w:ascii="Arial" w:hAnsi="Arial" w:cs="Arial"/>
      <w:color w:val="000000"/>
      <w:sz w:val="24"/>
      <w:szCs w:val="24"/>
    </w:rPr>
  </w:style>
  <w:style w:type="table" w:customStyle="1" w:styleId="11">
    <w:name w:val="Сетка таблицы1"/>
    <w:basedOn w:val="a1"/>
    <w:next w:val="af"/>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B67C4"/>
    <w:pPr>
      <w:tabs>
        <w:tab w:val="center" w:pos="4677"/>
        <w:tab w:val="right" w:pos="9355"/>
      </w:tabs>
    </w:pPr>
    <w:rPr>
      <w:sz w:val="20"/>
      <w:szCs w:val="20"/>
      <w:lang w:val="x-none" w:eastAsia="x-none"/>
    </w:rPr>
  </w:style>
  <w:style w:type="character" w:customStyle="1" w:styleId="af1">
    <w:name w:val="Верхний колонтитул Знак"/>
    <w:link w:val="af0"/>
    <w:uiPriority w:val="99"/>
    <w:locked/>
    <w:rsid w:val="004B67C4"/>
    <w:rPr>
      <w:rFonts w:cs="Times New Roman"/>
    </w:rPr>
  </w:style>
  <w:style w:type="paragraph" w:styleId="af2">
    <w:name w:val="List Paragraph"/>
    <w:basedOn w:val="a"/>
    <w:uiPriority w:val="34"/>
    <w:qFormat/>
    <w:rsid w:val="007B0C8E"/>
    <w:pPr>
      <w:spacing w:after="0" w:line="240" w:lineRule="auto"/>
      <w:ind w:left="720"/>
      <w:contextualSpacing/>
    </w:pPr>
    <w:rPr>
      <w:rFonts w:ascii="Times New Roman" w:hAnsi="Times New Roman"/>
      <w:sz w:val="24"/>
      <w:szCs w:val="24"/>
    </w:rPr>
  </w:style>
  <w:style w:type="paragraph" w:styleId="af3">
    <w:name w:val="Balloon Text"/>
    <w:basedOn w:val="a"/>
    <w:link w:val="af4"/>
    <w:uiPriority w:val="99"/>
    <w:semiHidden/>
    <w:unhideWhenUsed/>
    <w:rsid w:val="009E0C50"/>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semiHidden/>
    <w:rsid w:val="009E0C50"/>
    <w:rPr>
      <w:rFonts w:ascii="Tahoma" w:hAnsi="Tahoma" w:cs="Tahoma"/>
      <w:sz w:val="16"/>
      <w:szCs w:val="16"/>
    </w:rPr>
  </w:style>
  <w:style w:type="paragraph" w:styleId="af5">
    <w:name w:val="Normal (Web)"/>
    <w:basedOn w:val="a"/>
    <w:uiPriority w:val="99"/>
    <w:unhideWhenUsed/>
    <w:rsid w:val="00A0412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0706">
      <w:bodyDiv w:val="1"/>
      <w:marLeft w:val="0"/>
      <w:marRight w:val="0"/>
      <w:marTop w:val="0"/>
      <w:marBottom w:val="0"/>
      <w:divBdr>
        <w:top w:val="none" w:sz="0" w:space="0" w:color="auto"/>
        <w:left w:val="none" w:sz="0" w:space="0" w:color="auto"/>
        <w:bottom w:val="none" w:sz="0" w:space="0" w:color="auto"/>
        <w:right w:val="none" w:sz="0" w:space="0" w:color="auto"/>
      </w:divBdr>
    </w:div>
    <w:div w:id="142745264">
      <w:bodyDiv w:val="1"/>
      <w:marLeft w:val="0"/>
      <w:marRight w:val="0"/>
      <w:marTop w:val="0"/>
      <w:marBottom w:val="0"/>
      <w:divBdr>
        <w:top w:val="none" w:sz="0" w:space="0" w:color="auto"/>
        <w:left w:val="none" w:sz="0" w:space="0" w:color="auto"/>
        <w:bottom w:val="none" w:sz="0" w:space="0" w:color="auto"/>
        <w:right w:val="none" w:sz="0" w:space="0" w:color="auto"/>
      </w:divBdr>
    </w:div>
    <w:div w:id="233247590">
      <w:bodyDiv w:val="1"/>
      <w:marLeft w:val="0"/>
      <w:marRight w:val="0"/>
      <w:marTop w:val="0"/>
      <w:marBottom w:val="0"/>
      <w:divBdr>
        <w:top w:val="none" w:sz="0" w:space="0" w:color="auto"/>
        <w:left w:val="none" w:sz="0" w:space="0" w:color="auto"/>
        <w:bottom w:val="none" w:sz="0" w:space="0" w:color="auto"/>
        <w:right w:val="none" w:sz="0" w:space="0" w:color="auto"/>
      </w:divBdr>
    </w:div>
    <w:div w:id="239021611">
      <w:bodyDiv w:val="1"/>
      <w:marLeft w:val="0"/>
      <w:marRight w:val="0"/>
      <w:marTop w:val="0"/>
      <w:marBottom w:val="0"/>
      <w:divBdr>
        <w:top w:val="none" w:sz="0" w:space="0" w:color="auto"/>
        <w:left w:val="none" w:sz="0" w:space="0" w:color="auto"/>
        <w:bottom w:val="none" w:sz="0" w:space="0" w:color="auto"/>
        <w:right w:val="none" w:sz="0" w:space="0" w:color="auto"/>
      </w:divBdr>
    </w:div>
    <w:div w:id="309940597">
      <w:bodyDiv w:val="1"/>
      <w:marLeft w:val="0"/>
      <w:marRight w:val="0"/>
      <w:marTop w:val="0"/>
      <w:marBottom w:val="0"/>
      <w:divBdr>
        <w:top w:val="none" w:sz="0" w:space="0" w:color="auto"/>
        <w:left w:val="none" w:sz="0" w:space="0" w:color="auto"/>
        <w:bottom w:val="none" w:sz="0" w:space="0" w:color="auto"/>
        <w:right w:val="none" w:sz="0" w:space="0" w:color="auto"/>
      </w:divBdr>
    </w:div>
    <w:div w:id="464279884">
      <w:bodyDiv w:val="1"/>
      <w:marLeft w:val="0"/>
      <w:marRight w:val="0"/>
      <w:marTop w:val="0"/>
      <w:marBottom w:val="0"/>
      <w:divBdr>
        <w:top w:val="none" w:sz="0" w:space="0" w:color="auto"/>
        <w:left w:val="none" w:sz="0" w:space="0" w:color="auto"/>
        <w:bottom w:val="none" w:sz="0" w:space="0" w:color="auto"/>
        <w:right w:val="none" w:sz="0" w:space="0" w:color="auto"/>
      </w:divBdr>
    </w:div>
    <w:div w:id="473789548">
      <w:bodyDiv w:val="1"/>
      <w:marLeft w:val="0"/>
      <w:marRight w:val="0"/>
      <w:marTop w:val="0"/>
      <w:marBottom w:val="0"/>
      <w:divBdr>
        <w:top w:val="none" w:sz="0" w:space="0" w:color="auto"/>
        <w:left w:val="none" w:sz="0" w:space="0" w:color="auto"/>
        <w:bottom w:val="none" w:sz="0" w:space="0" w:color="auto"/>
        <w:right w:val="none" w:sz="0" w:space="0" w:color="auto"/>
      </w:divBdr>
    </w:div>
    <w:div w:id="498694716">
      <w:bodyDiv w:val="1"/>
      <w:marLeft w:val="0"/>
      <w:marRight w:val="0"/>
      <w:marTop w:val="0"/>
      <w:marBottom w:val="0"/>
      <w:divBdr>
        <w:top w:val="none" w:sz="0" w:space="0" w:color="auto"/>
        <w:left w:val="none" w:sz="0" w:space="0" w:color="auto"/>
        <w:bottom w:val="none" w:sz="0" w:space="0" w:color="auto"/>
        <w:right w:val="none" w:sz="0" w:space="0" w:color="auto"/>
      </w:divBdr>
    </w:div>
    <w:div w:id="524368713">
      <w:bodyDiv w:val="1"/>
      <w:marLeft w:val="0"/>
      <w:marRight w:val="0"/>
      <w:marTop w:val="0"/>
      <w:marBottom w:val="0"/>
      <w:divBdr>
        <w:top w:val="none" w:sz="0" w:space="0" w:color="auto"/>
        <w:left w:val="none" w:sz="0" w:space="0" w:color="auto"/>
        <w:bottom w:val="none" w:sz="0" w:space="0" w:color="auto"/>
        <w:right w:val="none" w:sz="0" w:space="0" w:color="auto"/>
      </w:divBdr>
    </w:div>
    <w:div w:id="574977208">
      <w:bodyDiv w:val="1"/>
      <w:marLeft w:val="0"/>
      <w:marRight w:val="0"/>
      <w:marTop w:val="0"/>
      <w:marBottom w:val="0"/>
      <w:divBdr>
        <w:top w:val="none" w:sz="0" w:space="0" w:color="auto"/>
        <w:left w:val="none" w:sz="0" w:space="0" w:color="auto"/>
        <w:bottom w:val="none" w:sz="0" w:space="0" w:color="auto"/>
        <w:right w:val="none" w:sz="0" w:space="0" w:color="auto"/>
      </w:divBdr>
    </w:div>
    <w:div w:id="587152152">
      <w:bodyDiv w:val="1"/>
      <w:marLeft w:val="0"/>
      <w:marRight w:val="0"/>
      <w:marTop w:val="0"/>
      <w:marBottom w:val="0"/>
      <w:divBdr>
        <w:top w:val="none" w:sz="0" w:space="0" w:color="auto"/>
        <w:left w:val="none" w:sz="0" w:space="0" w:color="auto"/>
        <w:bottom w:val="none" w:sz="0" w:space="0" w:color="auto"/>
        <w:right w:val="none" w:sz="0" w:space="0" w:color="auto"/>
      </w:divBdr>
      <w:divsChild>
        <w:div w:id="66734600">
          <w:marLeft w:val="0"/>
          <w:marRight w:val="0"/>
          <w:marTop w:val="0"/>
          <w:marBottom w:val="0"/>
          <w:divBdr>
            <w:top w:val="none" w:sz="0" w:space="0" w:color="auto"/>
            <w:left w:val="none" w:sz="0" w:space="0" w:color="auto"/>
            <w:bottom w:val="none" w:sz="0" w:space="0" w:color="auto"/>
            <w:right w:val="none" w:sz="0" w:space="0" w:color="auto"/>
          </w:divBdr>
        </w:div>
        <w:div w:id="73287703">
          <w:marLeft w:val="0"/>
          <w:marRight w:val="0"/>
          <w:marTop w:val="0"/>
          <w:marBottom w:val="0"/>
          <w:divBdr>
            <w:top w:val="none" w:sz="0" w:space="0" w:color="auto"/>
            <w:left w:val="none" w:sz="0" w:space="0" w:color="auto"/>
            <w:bottom w:val="none" w:sz="0" w:space="0" w:color="auto"/>
            <w:right w:val="none" w:sz="0" w:space="0" w:color="auto"/>
          </w:divBdr>
        </w:div>
        <w:div w:id="74717076">
          <w:marLeft w:val="0"/>
          <w:marRight w:val="0"/>
          <w:marTop w:val="0"/>
          <w:marBottom w:val="0"/>
          <w:divBdr>
            <w:top w:val="none" w:sz="0" w:space="0" w:color="auto"/>
            <w:left w:val="none" w:sz="0" w:space="0" w:color="auto"/>
            <w:bottom w:val="none" w:sz="0" w:space="0" w:color="auto"/>
            <w:right w:val="none" w:sz="0" w:space="0" w:color="auto"/>
          </w:divBdr>
        </w:div>
        <w:div w:id="74788102">
          <w:marLeft w:val="0"/>
          <w:marRight w:val="0"/>
          <w:marTop w:val="0"/>
          <w:marBottom w:val="0"/>
          <w:divBdr>
            <w:top w:val="none" w:sz="0" w:space="0" w:color="auto"/>
            <w:left w:val="none" w:sz="0" w:space="0" w:color="auto"/>
            <w:bottom w:val="none" w:sz="0" w:space="0" w:color="auto"/>
            <w:right w:val="none" w:sz="0" w:space="0" w:color="auto"/>
          </w:divBdr>
        </w:div>
        <w:div w:id="107511468">
          <w:marLeft w:val="0"/>
          <w:marRight w:val="0"/>
          <w:marTop w:val="0"/>
          <w:marBottom w:val="0"/>
          <w:divBdr>
            <w:top w:val="none" w:sz="0" w:space="0" w:color="auto"/>
            <w:left w:val="none" w:sz="0" w:space="0" w:color="auto"/>
            <w:bottom w:val="none" w:sz="0" w:space="0" w:color="auto"/>
            <w:right w:val="none" w:sz="0" w:space="0" w:color="auto"/>
          </w:divBdr>
        </w:div>
        <w:div w:id="133521778">
          <w:marLeft w:val="0"/>
          <w:marRight w:val="0"/>
          <w:marTop w:val="0"/>
          <w:marBottom w:val="0"/>
          <w:divBdr>
            <w:top w:val="none" w:sz="0" w:space="0" w:color="auto"/>
            <w:left w:val="none" w:sz="0" w:space="0" w:color="auto"/>
            <w:bottom w:val="none" w:sz="0" w:space="0" w:color="auto"/>
            <w:right w:val="none" w:sz="0" w:space="0" w:color="auto"/>
          </w:divBdr>
        </w:div>
        <w:div w:id="297881980">
          <w:marLeft w:val="0"/>
          <w:marRight w:val="0"/>
          <w:marTop w:val="0"/>
          <w:marBottom w:val="0"/>
          <w:divBdr>
            <w:top w:val="none" w:sz="0" w:space="0" w:color="auto"/>
            <w:left w:val="none" w:sz="0" w:space="0" w:color="auto"/>
            <w:bottom w:val="none" w:sz="0" w:space="0" w:color="auto"/>
            <w:right w:val="none" w:sz="0" w:space="0" w:color="auto"/>
          </w:divBdr>
        </w:div>
        <w:div w:id="460735278">
          <w:marLeft w:val="0"/>
          <w:marRight w:val="0"/>
          <w:marTop w:val="0"/>
          <w:marBottom w:val="0"/>
          <w:divBdr>
            <w:top w:val="none" w:sz="0" w:space="0" w:color="auto"/>
            <w:left w:val="none" w:sz="0" w:space="0" w:color="auto"/>
            <w:bottom w:val="none" w:sz="0" w:space="0" w:color="auto"/>
            <w:right w:val="none" w:sz="0" w:space="0" w:color="auto"/>
          </w:divBdr>
        </w:div>
        <w:div w:id="505175711">
          <w:marLeft w:val="0"/>
          <w:marRight w:val="0"/>
          <w:marTop w:val="0"/>
          <w:marBottom w:val="0"/>
          <w:divBdr>
            <w:top w:val="none" w:sz="0" w:space="0" w:color="auto"/>
            <w:left w:val="none" w:sz="0" w:space="0" w:color="auto"/>
            <w:bottom w:val="none" w:sz="0" w:space="0" w:color="auto"/>
            <w:right w:val="none" w:sz="0" w:space="0" w:color="auto"/>
          </w:divBdr>
        </w:div>
        <w:div w:id="551231685">
          <w:marLeft w:val="0"/>
          <w:marRight w:val="0"/>
          <w:marTop w:val="0"/>
          <w:marBottom w:val="0"/>
          <w:divBdr>
            <w:top w:val="none" w:sz="0" w:space="0" w:color="auto"/>
            <w:left w:val="none" w:sz="0" w:space="0" w:color="auto"/>
            <w:bottom w:val="none" w:sz="0" w:space="0" w:color="auto"/>
            <w:right w:val="none" w:sz="0" w:space="0" w:color="auto"/>
          </w:divBdr>
        </w:div>
        <w:div w:id="595677899">
          <w:marLeft w:val="0"/>
          <w:marRight w:val="0"/>
          <w:marTop w:val="0"/>
          <w:marBottom w:val="0"/>
          <w:divBdr>
            <w:top w:val="none" w:sz="0" w:space="0" w:color="auto"/>
            <w:left w:val="none" w:sz="0" w:space="0" w:color="auto"/>
            <w:bottom w:val="none" w:sz="0" w:space="0" w:color="auto"/>
            <w:right w:val="none" w:sz="0" w:space="0" w:color="auto"/>
          </w:divBdr>
        </w:div>
        <w:div w:id="635717872">
          <w:marLeft w:val="0"/>
          <w:marRight w:val="0"/>
          <w:marTop w:val="0"/>
          <w:marBottom w:val="0"/>
          <w:divBdr>
            <w:top w:val="none" w:sz="0" w:space="0" w:color="auto"/>
            <w:left w:val="none" w:sz="0" w:space="0" w:color="auto"/>
            <w:bottom w:val="none" w:sz="0" w:space="0" w:color="auto"/>
            <w:right w:val="none" w:sz="0" w:space="0" w:color="auto"/>
          </w:divBdr>
        </w:div>
        <w:div w:id="710959704">
          <w:marLeft w:val="0"/>
          <w:marRight w:val="0"/>
          <w:marTop w:val="0"/>
          <w:marBottom w:val="0"/>
          <w:divBdr>
            <w:top w:val="none" w:sz="0" w:space="0" w:color="auto"/>
            <w:left w:val="none" w:sz="0" w:space="0" w:color="auto"/>
            <w:bottom w:val="none" w:sz="0" w:space="0" w:color="auto"/>
            <w:right w:val="none" w:sz="0" w:space="0" w:color="auto"/>
          </w:divBdr>
        </w:div>
        <w:div w:id="745808211">
          <w:marLeft w:val="0"/>
          <w:marRight w:val="0"/>
          <w:marTop w:val="0"/>
          <w:marBottom w:val="0"/>
          <w:divBdr>
            <w:top w:val="none" w:sz="0" w:space="0" w:color="auto"/>
            <w:left w:val="none" w:sz="0" w:space="0" w:color="auto"/>
            <w:bottom w:val="none" w:sz="0" w:space="0" w:color="auto"/>
            <w:right w:val="none" w:sz="0" w:space="0" w:color="auto"/>
          </w:divBdr>
        </w:div>
        <w:div w:id="866872729">
          <w:marLeft w:val="0"/>
          <w:marRight w:val="0"/>
          <w:marTop w:val="0"/>
          <w:marBottom w:val="0"/>
          <w:divBdr>
            <w:top w:val="none" w:sz="0" w:space="0" w:color="auto"/>
            <w:left w:val="none" w:sz="0" w:space="0" w:color="auto"/>
            <w:bottom w:val="none" w:sz="0" w:space="0" w:color="auto"/>
            <w:right w:val="none" w:sz="0" w:space="0" w:color="auto"/>
          </w:divBdr>
        </w:div>
        <w:div w:id="946620437">
          <w:marLeft w:val="0"/>
          <w:marRight w:val="0"/>
          <w:marTop w:val="0"/>
          <w:marBottom w:val="0"/>
          <w:divBdr>
            <w:top w:val="none" w:sz="0" w:space="0" w:color="auto"/>
            <w:left w:val="none" w:sz="0" w:space="0" w:color="auto"/>
            <w:bottom w:val="none" w:sz="0" w:space="0" w:color="auto"/>
            <w:right w:val="none" w:sz="0" w:space="0" w:color="auto"/>
          </w:divBdr>
        </w:div>
        <w:div w:id="981078472">
          <w:marLeft w:val="0"/>
          <w:marRight w:val="0"/>
          <w:marTop w:val="0"/>
          <w:marBottom w:val="0"/>
          <w:divBdr>
            <w:top w:val="none" w:sz="0" w:space="0" w:color="auto"/>
            <w:left w:val="none" w:sz="0" w:space="0" w:color="auto"/>
            <w:bottom w:val="none" w:sz="0" w:space="0" w:color="auto"/>
            <w:right w:val="none" w:sz="0" w:space="0" w:color="auto"/>
          </w:divBdr>
        </w:div>
        <w:div w:id="1030959984">
          <w:marLeft w:val="0"/>
          <w:marRight w:val="0"/>
          <w:marTop w:val="0"/>
          <w:marBottom w:val="0"/>
          <w:divBdr>
            <w:top w:val="none" w:sz="0" w:space="0" w:color="auto"/>
            <w:left w:val="none" w:sz="0" w:space="0" w:color="auto"/>
            <w:bottom w:val="none" w:sz="0" w:space="0" w:color="auto"/>
            <w:right w:val="none" w:sz="0" w:space="0" w:color="auto"/>
          </w:divBdr>
        </w:div>
        <w:div w:id="1119686462">
          <w:marLeft w:val="0"/>
          <w:marRight w:val="0"/>
          <w:marTop w:val="0"/>
          <w:marBottom w:val="0"/>
          <w:divBdr>
            <w:top w:val="none" w:sz="0" w:space="0" w:color="auto"/>
            <w:left w:val="none" w:sz="0" w:space="0" w:color="auto"/>
            <w:bottom w:val="none" w:sz="0" w:space="0" w:color="auto"/>
            <w:right w:val="none" w:sz="0" w:space="0" w:color="auto"/>
          </w:divBdr>
        </w:div>
        <w:div w:id="1135756610">
          <w:marLeft w:val="0"/>
          <w:marRight w:val="0"/>
          <w:marTop w:val="0"/>
          <w:marBottom w:val="0"/>
          <w:divBdr>
            <w:top w:val="none" w:sz="0" w:space="0" w:color="auto"/>
            <w:left w:val="none" w:sz="0" w:space="0" w:color="auto"/>
            <w:bottom w:val="none" w:sz="0" w:space="0" w:color="auto"/>
            <w:right w:val="none" w:sz="0" w:space="0" w:color="auto"/>
          </w:divBdr>
        </w:div>
        <w:div w:id="1164975845">
          <w:marLeft w:val="0"/>
          <w:marRight w:val="0"/>
          <w:marTop w:val="0"/>
          <w:marBottom w:val="0"/>
          <w:divBdr>
            <w:top w:val="none" w:sz="0" w:space="0" w:color="auto"/>
            <w:left w:val="none" w:sz="0" w:space="0" w:color="auto"/>
            <w:bottom w:val="none" w:sz="0" w:space="0" w:color="auto"/>
            <w:right w:val="none" w:sz="0" w:space="0" w:color="auto"/>
          </w:divBdr>
        </w:div>
        <w:div w:id="1223827044">
          <w:marLeft w:val="0"/>
          <w:marRight w:val="0"/>
          <w:marTop w:val="0"/>
          <w:marBottom w:val="0"/>
          <w:divBdr>
            <w:top w:val="none" w:sz="0" w:space="0" w:color="auto"/>
            <w:left w:val="none" w:sz="0" w:space="0" w:color="auto"/>
            <w:bottom w:val="none" w:sz="0" w:space="0" w:color="auto"/>
            <w:right w:val="none" w:sz="0" w:space="0" w:color="auto"/>
          </w:divBdr>
        </w:div>
        <w:div w:id="1243638852">
          <w:marLeft w:val="0"/>
          <w:marRight w:val="0"/>
          <w:marTop w:val="0"/>
          <w:marBottom w:val="0"/>
          <w:divBdr>
            <w:top w:val="none" w:sz="0" w:space="0" w:color="auto"/>
            <w:left w:val="none" w:sz="0" w:space="0" w:color="auto"/>
            <w:bottom w:val="none" w:sz="0" w:space="0" w:color="auto"/>
            <w:right w:val="none" w:sz="0" w:space="0" w:color="auto"/>
          </w:divBdr>
        </w:div>
        <w:div w:id="1285623078">
          <w:marLeft w:val="0"/>
          <w:marRight w:val="0"/>
          <w:marTop w:val="0"/>
          <w:marBottom w:val="0"/>
          <w:divBdr>
            <w:top w:val="none" w:sz="0" w:space="0" w:color="auto"/>
            <w:left w:val="none" w:sz="0" w:space="0" w:color="auto"/>
            <w:bottom w:val="none" w:sz="0" w:space="0" w:color="auto"/>
            <w:right w:val="none" w:sz="0" w:space="0" w:color="auto"/>
          </w:divBdr>
        </w:div>
        <w:div w:id="1554656817">
          <w:marLeft w:val="0"/>
          <w:marRight w:val="0"/>
          <w:marTop w:val="0"/>
          <w:marBottom w:val="0"/>
          <w:divBdr>
            <w:top w:val="none" w:sz="0" w:space="0" w:color="auto"/>
            <w:left w:val="none" w:sz="0" w:space="0" w:color="auto"/>
            <w:bottom w:val="none" w:sz="0" w:space="0" w:color="auto"/>
            <w:right w:val="none" w:sz="0" w:space="0" w:color="auto"/>
          </w:divBdr>
        </w:div>
        <w:div w:id="1562447374">
          <w:marLeft w:val="0"/>
          <w:marRight w:val="0"/>
          <w:marTop w:val="0"/>
          <w:marBottom w:val="0"/>
          <w:divBdr>
            <w:top w:val="none" w:sz="0" w:space="0" w:color="auto"/>
            <w:left w:val="none" w:sz="0" w:space="0" w:color="auto"/>
            <w:bottom w:val="none" w:sz="0" w:space="0" w:color="auto"/>
            <w:right w:val="none" w:sz="0" w:space="0" w:color="auto"/>
          </w:divBdr>
        </w:div>
        <w:div w:id="1624849295">
          <w:marLeft w:val="0"/>
          <w:marRight w:val="0"/>
          <w:marTop w:val="0"/>
          <w:marBottom w:val="0"/>
          <w:divBdr>
            <w:top w:val="none" w:sz="0" w:space="0" w:color="auto"/>
            <w:left w:val="none" w:sz="0" w:space="0" w:color="auto"/>
            <w:bottom w:val="none" w:sz="0" w:space="0" w:color="auto"/>
            <w:right w:val="none" w:sz="0" w:space="0" w:color="auto"/>
          </w:divBdr>
        </w:div>
        <w:div w:id="1635015198">
          <w:marLeft w:val="0"/>
          <w:marRight w:val="0"/>
          <w:marTop w:val="0"/>
          <w:marBottom w:val="0"/>
          <w:divBdr>
            <w:top w:val="none" w:sz="0" w:space="0" w:color="auto"/>
            <w:left w:val="none" w:sz="0" w:space="0" w:color="auto"/>
            <w:bottom w:val="none" w:sz="0" w:space="0" w:color="auto"/>
            <w:right w:val="none" w:sz="0" w:space="0" w:color="auto"/>
          </w:divBdr>
        </w:div>
        <w:div w:id="1845241760">
          <w:marLeft w:val="0"/>
          <w:marRight w:val="0"/>
          <w:marTop w:val="0"/>
          <w:marBottom w:val="0"/>
          <w:divBdr>
            <w:top w:val="none" w:sz="0" w:space="0" w:color="auto"/>
            <w:left w:val="none" w:sz="0" w:space="0" w:color="auto"/>
            <w:bottom w:val="none" w:sz="0" w:space="0" w:color="auto"/>
            <w:right w:val="none" w:sz="0" w:space="0" w:color="auto"/>
          </w:divBdr>
        </w:div>
        <w:div w:id="1884706065">
          <w:marLeft w:val="0"/>
          <w:marRight w:val="0"/>
          <w:marTop w:val="0"/>
          <w:marBottom w:val="0"/>
          <w:divBdr>
            <w:top w:val="none" w:sz="0" w:space="0" w:color="auto"/>
            <w:left w:val="none" w:sz="0" w:space="0" w:color="auto"/>
            <w:bottom w:val="none" w:sz="0" w:space="0" w:color="auto"/>
            <w:right w:val="none" w:sz="0" w:space="0" w:color="auto"/>
          </w:divBdr>
        </w:div>
        <w:div w:id="2059275029">
          <w:marLeft w:val="0"/>
          <w:marRight w:val="0"/>
          <w:marTop w:val="0"/>
          <w:marBottom w:val="0"/>
          <w:divBdr>
            <w:top w:val="none" w:sz="0" w:space="0" w:color="auto"/>
            <w:left w:val="none" w:sz="0" w:space="0" w:color="auto"/>
            <w:bottom w:val="none" w:sz="0" w:space="0" w:color="auto"/>
            <w:right w:val="none" w:sz="0" w:space="0" w:color="auto"/>
          </w:divBdr>
        </w:div>
      </w:divsChild>
    </w:div>
    <w:div w:id="631978741">
      <w:bodyDiv w:val="1"/>
      <w:marLeft w:val="0"/>
      <w:marRight w:val="0"/>
      <w:marTop w:val="0"/>
      <w:marBottom w:val="0"/>
      <w:divBdr>
        <w:top w:val="none" w:sz="0" w:space="0" w:color="auto"/>
        <w:left w:val="none" w:sz="0" w:space="0" w:color="auto"/>
        <w:bottom w:val="none" w:sz="0" w:space="0" w:color="auto"/>
        <w:right w:val="none" w:sz="0" w:space="0" w:color="auto"/>
      </w:divBdr>
    </w:div>
    <w:div w:id="641156110">
      <w:bodyDiv w:val="1"/>
      <w:marLeft w:val="0"/>
      <w:marRight w:val="0"/>
      <w:marTop w:val="0"/>
      <w:marBottom w:val="0"/>
      <w:divBdr>
        <w:top w:val="none" w:sz="0" w:space="0" w:color="auto"/>
        <w:left w:val="none" w:sz="0" w:space="0" w:color="auto"/>
        <w:bottom w:val="none" w:sz="0" w:space="0" w:color="auto"/>
        <w:right w:val="none" w:sz="0" w:space="0" w:color="auto"/>
      </w:divBdr>
    </w:div>
    <w:div w:id="655036042">
      <w:bodyDiv w:val="1"/>
      <w:marLeft w:val="0"/>
      <w:marRight w:val="0"/>
      <w:marTop w:val="0"/>
      <w:marBottom w:val="0"/>
      <w:divBdr>
        <w:top w:val="none" w:sz="0" w:space="0" w:color="auto"/>
        <w:left w:val="none" w:sz="0" w:space="0" w:color="auto"/>
        <w:bottom w:val="none" w:sz="0" w:space="0" w:color="auto"/>
        <w:right w:val="none" w:sz="0" w:space="0" w:color="auto"/>
      </w:divBdr>
    </w:div>
    <w:div w:id="728577648">
      <w:bodyDiv w:val="1"/>
      <w:marLeft w:val="0"/>
      <w:marRight w:val="0"/>
      <w:marTop w:val="0"/>
      <w:marBottom w:val="0"/>
      <w:divBdr>
        <w:top w:val="none" w:sz="0" w:space="0" w:color="auto"/>
        <w:left w:val="none" w:sz="0" w:space="0" w:color="auto"/>
        <w:bottom w:val="none" w:sz="0" w:space="0" w:color="auto"/>
        <w:right w:val="none" w:sz="0" w:space="0" w:color="auto"/>
      </w:divBdr>
    </w:div>
    <w:div w:id="740719252">
      <w:bodyDiv w:val="1"/>
      <w:marLeft w:val="0"/>
      <w:marRight w:val="0"/>
      <w:marTop w:val="0"/>
      <w:marBottom w:val="0"/>
      <w:divBdr>
        <w:top w:val="none" w:sz="0" w:space="0" w:color="auto"/>
        <w:left w:val="none" w:sz="0" w:space="0" w:color="auto"/>
        <w:bottom w:val="none" w:sz="0" w:space="0" w:color="auto"/>
        <w:right w:val="none" w:sz="0" w:space="0" w:color="auto"/>
      </w:divBdr>
    </w:div>
    <w:div w:id="779226584">
      <w:bodyDiv w:val="1"/>
      <w:marLeft w:val="0"/>
      <w:marRight w:val="0"/>
      <w:marTop w:val="0"/>
      <w:marBottom w:val="0"/>
      <w:divBdr>
        <w:top w:val="none" w:sz="0" w:space="0" w:color="auto"/>
        <w:left w:val="none" w:sz="0" w:space="0" w:color="auto"/>
        <w:bottom w:val="none" w:sz="0" w:space="0" w:color="auto"/>
        <w:right w:val="none" w:sz="0" w:space="0" w:color="auto"/>
      </w:divBdr>
    </w:div>
    <w:div w:id="845166866">
      <w:bodyDiv w:val="1"/>
      <w:marLeft w:val="0"/>
      <w:marRight w:val="0"/>
      <w:marTop w:val="0"/>
      <w:marBottom w:val="0"/>
      <w:divBdr>
        <w:top w:val="none" w:sz="0" w:space="0" w:color="auto"/>
        <w:left w:val="none" w:sz="0" w:space="0" w:color="auto"/>
        <w:bottom w:val="none" w:sz="0" w:space="0" w:color="auto"/>
        <w:right w:val="none" w:sz="0" w:space="0" w:color="auto"/>
      </w:divBdr>
    </w:div>
    <w:div w:id="925267020">
      <w:bodyDiv w:val="1"/>
      <w:marLeft w:val="0"/>
      <w:marRight w:val="0"/>
      <w:marTop w:val="0"/>
      <w:marBottom w:val="0"/>
      <w:divBdr>
        <w:top w:val="none" w:sz="0" w:space="0" w:color="auto"/>
        <w:left w:val="none" w:sz="0" w:space="0" w:color="auto"/>
        <w:bottom w:val="none" w:sz="0" w:space="0" w:color="auto"/>
        <w:right w:val="none" w:sz="0" w:space="0" w:color="auto"/>
      </w:divBdr>
    </w:div>
    <w:div w:id="1005397073">
      <w:bodyDiv w:val="1"/>
      <w:marLeft w:val="0"/>
      <w:marRight w:val="0"/>
      <w:marTop w:val="0"/>
      <w:marBottom w:val="0"/>
      <w:divBdr>
        <w:top w:val="none" w:sz="0" w:space="0" w:color="auto"/>
        <w:left w:val="none" w:sz="0" w:space="0" w:color="auto"/>
        <w:bottom w:val="none" w:sz="0" w:space="0" w:color="auto"/>
        <w:right w:val="none" w:sz="0" w:space="0" w:color="auto"/>
      </w:divBdr>
    </w:div>
    <w:div w:id="1023551834">
      <w:bodyDiv w:val="1"/>
      <w:marLeft w:val="0"/>
      <w:marRight w:val="0"/>
      <w:marTop w:val="0"/>
      <w:marBottom w:val="0"/>
      <w:divBdr>
        <w:top w:val="none" w:sz="0" w:space="0" w:color="auto"/>
        <w:left w:val="none" w:sz="0" w:space="0" w:color="auto"/>
        <w:bottom w:val="none" w:sz="0" w:space="0" w:color="auto"/>
        <w:right w:val="none" w:sz="0" w:space="0" w:color="auto"/>
      </w:divBdr>
    </w:div>
    <w:div w:id="1036004724">
      <w:bodyDiv w:val="1"/>
      <w:marLeft w:val="0"/>
      <w:marRight w:val="0"/>
      <w:marTop w:val="0"/>
      <w:marBottom w:val="0"/>
      <w:divBdr>
        <w:top w:val="none" w:sz="0" w:space="0" w:color="auto"/>
        <w:left w:val="none" w:sz="0" w:space="0" w:color="auto"/>
        <w:bottom w:val="none" w:sz="0" w:space="0" w:color="auto"/>
        <w:right w:val="none" w:sz="0" w:space="0" w:color="auto"/>
      </w:divBdr>
    </w:div>
    <w:div w:id="1050035719">
      <w:bodyDiv w:val="1"/>
      <w:marLeft w:val="0"/>
      <w:marRight w:val="0"/>
      <w:marTop w:val="0"/>
      <w:marBottom w:val="0"/>
      <w:divBdr>
        <w:top w:val="none" w:sz="0" w:space="0" w:color="auto"/>
        <w:left w:val="none" w:sz="0" w:space="0" w:color="auto"/>
        <w:bottom w:val="none" w:sz="0" w:space="0" w:color="auto"/>
        <w:right w:val="none" w:sz="0" w:space="0" w:color="auto"/>
      </w:divBdr>
      <w:divsChild>
        <w:div w:id="1691948252">
          <w:marLeft w:val="0"/>
          <w:marRight w:val="0"/>
          <w:marTop w:val="0"/>
          <w:marBottom w:val="0"/>
          <w:divBdr>
            <w:top w:val="none" w:sz="0" w:space="0" w:color="auto"/>
            <w:left w:val="none" w:sz="0" w:space="0" w:color="auto"/>
            <w:bottom w:val="none" w:sz="0" w:space="0" w:color="auto"/>
            <w:right w:val="none" w:sz="0" w:space="0" w:color="auto"/>
          </w:divBdr>
          <w:divsChild>
            <w:div w:id="18895074">
              <w:marLeft w:val="0"/>
              <w:marRight w:val="0"/>
              <w:marTop w:val="0"/>
              <w:marBottom w:val="0"/>
              <w:divBdr>
                <w:top w:val="none" w:sz="0" w:space="0" w:color="auto"/>
                <w:left w:val="none" w:sz="0" w:space="0" w:color="auto"/>
                <w:bottom w:val="none" w:sz="0" w:space="0" w:color="auto"/>
                <w:right w:val="none" w:sz="0" w:space="0" w:color="auto"/>
              </w:divBdr>
            </w:div>
            <w:div w:id="112791404">
              <w:marLeft w:val="0"/>
              <w:marRight w:val="0"/>
              <w:marTop w:val="0"/>
              <w:marBottom w:val="0"/>
              <w:divBdr>
                <w:top w:val="none" w:sz="0" w:space="0" w:color="auto"/>
                <w:left w:val="none" w:sz="0" w:space="0" w:color="auto"/>
                <w:bottom w:val="none" w:sz="0" w:space="0" w:color="auto"/>
                <w:right w:val="none" w:sz="0" w:space="0" w:color="auto"/>
              </w:divBdr>
            </w:div>
            <w:div w:id="248270895">
              <w:marLeft w:val="0"/>
              <w:marRight w:val="0"/>
              <w:marTop w:val="0"/>
              <w:marBottom w:val="0"/>
              <w:divBdr>
                <w:top w:val="none" w:sz="0" w:space="0" w:color="auto"/>
                <w:left w:val="none" w:sz="0" w:space="0" w:color="auto"/>
                <w:bottom w:val="none" w:sz="0" w:space="0" w:color="auto"/>
                <w:right w:val="none" w:sz="0" w:space="0" w:color="auto"/>
              </w:divBdr>
            </w:div>
            <w:div w:id="398595725">
              <w:marLeft w:val="0"/>
              <w:marRight w:val="0"/>
              <w:marTop w:val="0"/>
              <w:marBottom w:val="0"/>
              <w:divBdr>
                <w:top w:val="none" w:sz="0" w:space="0" w:color="auto"/>
                <w:left w:val="none" w:sz="0" w:space="0" w:color="auto"/>
                <w:bottom w:val="none" w:sz="0" w:space="0" w:color="auto"/>
                <w:right w:val="none" w:sz="0" w:space="0" w:color="auto"/>
              </w:divBdr>
            </w:div>
            <w:div w:id="622881824">
              <w:marLeft w:val="0"/>
              <w:marRight w:val="0"/>
              <w:marTop w:val="0"/>
              <w:marBottom w:val="0"/>
              <w:divBdr>
                <w:top w:val="none" w:sz="0" w:space="0" w:color="auto"/>
                <w:left w:val="none" w:sz="0" w:space="0" w:color="auto"/>
                <w:bottom w:val="none" w:sz="0" w:space="0" w:color="auto"/>
                <w:right w:val="none" w:sz="0" w:space="0" w:color="auto"/>
              </w:divBdr>
            </w:div>
            <w:div w:id="693194102">
              <w:marLeft w:val="0"/>
              <w:marRight w:val="0"/>
              <w:marTop w:val="0"/>
              <w:marBottom w:val="0"/>
              <w:divBdr>
                <w:top w:val="none" w:sz="0" w:space="0" w:color="auto"/>
                <w:left w:val="none" w:sz="0" w:space="0" w:color="auto"/>
                <w:bottom w:val="none" w:sz="0" w:space="0" w:color="auto"/>
                <w:right w:val="none" w:sz="0" w:space="0" w:color="auto"/>
              </w:divBdr>
            </w:div>
            <w:div w:id="775294073">
              <w:marLeft w:val="0"/>
              <w:marRight w:val="0"/>
              <w:marTop w:val="0"/>
              <w:marBottom w:val="0"/>
              <w:divBdr>
                <w:top w:val="none" w:sz="0" w:space="0" w:color="auto"/>
                <w:left w:val="none" w:sz="0" w:space="0" w:color="auto"/>
                <w:bottom w:val="none" w:sz="0" w:space="0" w:color="auto"/>
                <w:right w:val="none" w:sz="0" w:space="0" w:color="auto"/>
              </w:divBdr>
            </w:div>
            <w:div w:id="795874946">
              <w:marLeft w:val="0"/>
              <w:marRight w:val="0"/>
              <w:marTop w:val="0"/>
              <w:marBottom w:val="0"/>
              <w:divBdr>
                <w:top w:val="none" w:sz="0" w:space="0" w:color="auto"/>
                <w:left w:val="none" w:sz="0" w:space="0" w:color="auto"/>
                <w:bottom w:val="none" w:sz="0" w:space="0" w:color="auto"/>
                <w:right w:val="none" w:sz="0" w:space="0" w:color="auto"/>
              </w:divBdr>
            </w:div>
            <w:div w:id="869684451">
              <w:marLeft w:val="0"/>
              <w:marRight w:val="0"/>
              <w:marTop w:val="0"/>
              <w:marBottom w:val="0"/>
              <w:divBdr>
                <w:top w:val="none" w:sz="0" w:space="0" w:color="auto"/>
                <w:left w:val="none" w:sz="0" w:space="0" w:color="auto"/>
                <w:bottom w:val="none" w:sz="0" w:space="0" w:color="auto"/>
                <w:right w:val="none" w:sz="0" w:space="0" w:color="auto"/>
              </w:divBdr>
            </w:div>
            <w:div w:id="944077639">
              <w:marLeft w:val="0"/>
              <w:marRight w:val="0"/>
              <w:marTop w:val="0"/>
              <w:marBottom w:val="0"/>
              <w:divBdr>
                <w:top w:val="none" w:sz="0" w:space="0" w:color="auto"/>
                <w:left w:val="none" w:sz="0" w:space="0" w:color="auto"/>
                <w:bottom w:val="none" w:sz="0" w:space="0" w:color="auto"/>
                <w:right w:val="none" w:sz="0" w:space="0" w:color="auto"/>
              </w:divBdr>
            </w:div>
            <w:div w:id="969868281">
              <w:marLeft w:val="0"/>
              <w:marRight w:val="0"/>
              <w:marTop w:val="0"/>
              <w:marBottom w:val="0"/>
              <w:divBdr>
                <w:top w:val="none" w:sz="0" w:space="0" w:color="auto"/>
                <w:left w:val="none" w:sz="0" w:space="0" w:color="auto"/>
                <w:bottom w:val="none" w:sz="0" w:space="0" w:color="auto"/>
                <w:right w:val="none" w:sz="0" w:space="0" w:color="auto"/>
              </w:divBdr>
            </w:div>
            <w:div w:id="1051802337">
              <w:marLeft w:val="0"/>
              <w:marRight w:val="0"/>
              <w:marTop w:val="0"/>
              <w:marBottom w:val="0"/>
              <w:divBdr>
                <w:top w:val="none" w:sz="0" w:space="0" w:color="auto"/>
                <w:left w:val="none" w:sz="0" w:space="0" w:color="auto"/>
                <w:bottom w:val="none" w:sz="0" w:space="0" w:color="auto"/>
                <w:right w:val="none" w:sz="0" w:space="0" w:color="auto"/>
              </w:divBdr>
            </w:div>
            <w:div w:id="1077552367">
              <w:marLeft w:val="0"/>
              <w:marRight w:val="0"/>
              <w:marTop w:val="0"/>
              <w:marBottom w:val="0"/>
              <w:divBdr>
                <w:top w:val="none" w:sz="0" w:space="0" w:color="auto"/>
                <w:left w:val="none" w:sz="0" w:space="0" w:color="auto"/>
                <w:bottom w:val="none" w:sz="0" w:space="0" w:color="auto"/>
                <w:right w:val="none" w:sz="0" w:space="0" w:color="auto"/>
              </w:divBdr>
            </w:div>
            <w:div w:id="1170635630">
              <w:marLeft w:val="0"/>
              <w:marRight w:val="0"/>
              <w:marTop w:val="0"/>
              <w:marBottom w:val="0"/>
              <w:divBdr>
                <w:top w:val="none" w:sz="0" w:space="0" w:color="auto"/>
                <w:left w:val="none" w:sz="0" w:space="0" w:color="auto"/>
                <w:bottom w:val="none" w:sz="0" w:space="0" w:color="auto"/>
                <w:right w:val="none" w:sz="0" w:space="0" w:color="auto"/>
              </w:divBdr>
            </w:div>
            <w:div w:id="1196237685">
              <w:marLeft w:val="0"/>
              <w:marRight w:val="0"/>
              <w:marTop w:val="0"/>
              <w:marBottom w:val="0"/>
              <w:divBdr>
                <w:top w:val="none" w:sz="0" w:space="0" w:color="auto"/>
                <w:left w:val="none" w:sz="0" w:space="0" w:color="auto"/>
                <w:bottom w:val="none" w:sz="0" w:space="0" w:color="auto"/>
                <w:right w:val="none" w:sz="0" w:space="0" w:color="auto"/>
              </w:divBdr>
            </w:div>
            <w:div w:id="1230651595">
              <w:marLeft w:val="0"/>
              <w:marRight w:val="0"/>
              <w:marTop w:val="0"/>
              <w:marBottom w:val="0"/>
              <w:divBdr>
                <w:top w:val="none" w:sz="0" w:space="0" w:color="auto"/>
                <w:left w:val="none" w:sz="0" w:space="0" w:color="auto"/>
                <w:bottom w:val="none" w:sz="0" w:space="0" w:color="auto"/>
                <w:right w:val="none" w:sz="0" w:space="0" w:color="auto"/>
              </w:divBdr>
            </w:div>
            <w:div w:id="1249071625">
              <w:marLeft w:val="0"/>
              <w:marRight w:val="0"/>
              <w:marTop w:val="0"/>
              <w:marBottom w:val="0"/>
              <w:divBdr>
                <w:top w:val="none" w:sz="0" w:space="0" w:color="auto"/>
                <w:left w:val="none" w:sz="0" w:space="0" w:color="auto"/>
                <w:bottom w:val="none" w:sz="0" w:space="0" w:color="auto"/>
                <w:right w:val="none" w:sz="0" w:space="0" w:color="auto"/>
              </w:divBdr>
            </w:div>
            <w:div w:id="1542739898">
              <w:marLeft w:val="0"/>
              <w:marRight w:val="0"/>
              <w:marTop w:val="0"/>
              <w:marBottom w:val="0"/>
              <w:divBdr>
                <w:top w:val="none" w:sz="0" w:space="0" w:color="auto"/>
                <w:left w:val="none" w:sz="0" w:space="0" w:color="auto"/>
                <w:bottom w:val="none" w:sz="0" w:space="0" w:color="auto"/>
                <w:right w:val="none" w:sz="0" w:space="0" w:color="auto"/>
              </w:divBdr>
            </w:div>
            <w:div w:id="1578708980">
              <w:marLeft w:val="0"/>
              <w:marRight w:val="0"/>
              <w:marTop w:val="0"/>
              <w:marBottom w:val="0"/>
              <w:divBdr>
                <w:top w:val="none" w:sz="0" w:space="0" w:color="auto"/>
                <w:left w:val="none" w:sz="0" w:space="0" w:color="auto"/>
                <w:bottom w:val="none" w:sz="0" w:space="0" w:color="auto"/>
                <w:right w:val="none" w:sz="0" w:space="0" w:color="auto"/>
              </w:divBdr>
            </w:div>
            <w:div w:id="1656952095">
              <w:marLeft w:val="0"/>
              <w:marRight w:val="0"/>
              <w:marTop w:val="0"/>
              <w:marBottom w:val="0"/>
              <w:divBdr>
                <w:top w:val="none" w:sz="0" w:space="0" w:color="auto"/>
                <w:left w:val="none" w:sz="0" w:space="0" w:color="auto"/>
                <w:bottom w:val="none" w:sz="0" w:space="0" w:color="auto"/>
                <w:right w:val="none" w:sz="0" w:space="0" w:color="auto"/>
              </w:divBdr>
            </w:div>
            <w:div w:id="2035693259">
              <w:marLeft w:val="0"/>
              <w:marRight w:val="0"/>
              <w:marTop w:val="0"/>
              <w:marBottom w:val="0"/>
              <w:divBdr>
                <w:top w:val="none" w:sz="0" w:space="0" w:color="auto"/>
                <w:left w:val="none" w:sz="0" w:space="0" w:color="auto"/>
                <w:bottom w:val="none" w:sz="0" w:space="0" w:color="auto"/>
                <w:right w:val="none" w:sz="0" w:space="0" w:color="auto"/>
              </w:divBdr>
            </w:div>
            <w:div w:id="2075591072">
              <w:marLeft w:val="0"/>
              <w:marRight w:val="0"/>
              <w:marTop w:val="0"/>
              <w:marBottom w:val="0"/>
              <w:divBdr>
                <w:top w:val="none" w:sz="0" w:space="0" w:color="auto"/>
                <w:left w:val="none" w:sz="0" w:space="0" w:color="auto"/>
                <w:bottom w:val="none" w:sz="0" w:space="0" w:color="auto"/>
                <w:right w:val="none" w:sz="0" w:space="0" w:color="auto"/>
              </w:divBdr>
            </w:div>
            <w:div w:id="21318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8754">
      <w:bodyDiv w:val="1"/>
      <w:marLeft w:val="0"/>
      <w:marRight w:val="0"/>
      <w:marTop w:val="0"/>
      <w:marBottom w:val="0"/>
      <w:divBdr>
        <w:top w:val="none" w:sz="0" w:space="0" w:color="auto"/>
        <w:left w:val="none" w:sz="0" w:space="0" w:color="auto"/>
        <w:bottom w:val="none" w:sz="0" w:space="0" w:color="auto"/>
        <w:right w:val="none" w:sz="0" w:space="0" w:color="auto"/>
      </w:divBdr>
    </w:div>
    <w:div w:id="1101073226">
      <w:bodyDiv w:val="1"/>
      <w:marLeft w:val="0"/>
      <w:marRight w:val="0"/>
      <w:marTop w:val="0"/>
      <w:marBottom w:val="0"/>
      <w:divBdr>
        <w:top w:val="none" w:sz="0" w:space="0" w:color="auto"/>
        <w:left w:val="none" w:sz="0" w:space="0" w:color="auto"/>
        <w:bottom w:val="none" w:sz="0" w:space="0" w:color="auto"/>
        <w:right w:val="none" w:sz="0" w:space="0" w:color="auto"/>
      </w:divBdr>
      <w:divsChild>
        <w:div w:id="734552850">
          <w:marLeft w:val="0"/>
          <w:marRight w:val="0"/>
          <w:marTop w:val="0"/>
          <w:marBottom w:val="0"/>
          <w:divBdr>
            <w:top w:val="none" w:sz="0" w:space="0" w:color="auto"/>
            <w:left w:val="none" w:sz="0" w:space="0" w:color="auto"/>
            <w:bottom w:val="none" w:sz="0" w:space="0" w:color="auto"/>
            <w:right w:val="none" w:sz="0" w:space="0" w:color="auto"/>
          </w:divBdr>
          <w:divsChild>
            <w:div w:id="30955609">
              <w:marLeft w:val="0"/>
              <w:marRight w:val="0"/>
              <w:marTop w:val="0"/>
              <w:marBottom w:val="0"/>
              <w:divBdr>
                <w:top w:val="none" w:sz="0" w:space="0" w:color="auto"/>
                <w:left w:val="none" w:sz="0" w:space="0" w:color="auto"/>
                <w:bottom w:val="none" w:sz="0" w:space="0" w:color="auto"/>
                <w:right w:val="none" w:sz="0" w:space="0" w:color="auto"/>
              </w:divBdr>
            </w:div>
            <w:div w:id="231241210">
              <w:marLeft w:val="0"/>
              <w:marRight w:val="0"/>
              <w:marTop w:val="0"/>
              <w:marBottom w:val="0"/>
              <w:divBdr>
                <w:top w:val="none" w:sz="0" w:space="0" w:color="auto"/>
                <w:left w:val="none" w:sz="0" w:space="0" w:color="auto"/>
                <w:bottom w:val="none" w:sz="0" w:space="0" w:color="auto"/>
                <w:right w:val="none" w:sz="0" w:space="0" w:color="auto"/>
              </w:divBdr>
            </w:div>
            <w:div w:id="288316165">
              <w:marLeft w:val="0"/>
              <w:marRight w:val="0"/>
              <w:marTop w:val="0"/>
              <w:marBottom w:val="0"/>
              <w:divBdr>
                <w:top w:val="none" w:sz="0" w:space="0" w:color="auto"/>
                <w:left w:val="none" w:sz="0" w:space="0" w:color="auto"/>
                <w:bottom w:val="none" w:sz="0" w:space="0" w:color="auto"/>
                <w:right w:val="none" w:sz="0" w:space="0" w:color="auto"/>
              </w:divBdr>
            </w:div>
            <w:div w:id="427893647">
              <w:marLeft w:val="0"/>
              <w:marRight w:val="0"/>
              <w:marTop w:val="0"/>
              <w:marBottom w:val="0"/>
              <w:divBdr>
                <w:top w:val="none" w:sz="0" w:space="0" w:color="auto"/>
                <w:left w:val="none" w:sz="0" w:space="0" w:color="auto"/>
                <w:bottom w:val="none" w:sz="0" w:space="0" w:color="auto"/>
                <w:right w:val="none" w:sz="0" w:space="0" w:color="auto"/>
              </w:divBdr>
            </w:div>
            <w:div w:id="460225398">
              <w:marLeft w:val="0"/>
              <w:marRight w:val="0"/>
              <w:marTop w:val="0"/>
              <w:marBottom w:val="0"/>
              <w:divBdr>
                <w:top w:val="none" w:sz="0" w:space="0" w:color="auto"/>
                <w:left w:val="none" w:sz="0" w:space="0" w:color="auto"/>
                <w:bottom w:val="none" w:sz="0" w:space="0" w:color="auto"/>
                <w:right w:val="none" w:sz="0" w:space="0" w:color="auto"/>
              </w:divBdr>
            </w:div>
            <w:div w:id="678386044">
              <w:marLeft w:val="0"/>
              <w:marRight w:val="0"/>
              <w:marTop w:val="0"/>
              <w:marBottom w:val="0"/>
              <w:divBdr>
                <w:top w:val="none" w:sz="0" w:space="0" w:color="auto"/>
                <w:left w:val="none" w:sz="0" w:space="0" w:color="auto"/>
                <w:bottom w:val="none" w:sz="0" w:space="0" w:color="auto"/>
                <w:right w:val="none" w:sz="0" w:space="0" w:color="auto"/>
              </w:divBdr>
            </w:div>
            <w:div w:id="763457880">
              <w:marLeft w:val="0"/>
              <w:marRight w:val="0"/>
              <w:marTop w:val="0"/>
              <w:marBottom w:val="0"/>
              <w:divBdr>
                <w:top w:val="none" w:sz="0" w:space="0" w:color="auto"/>
                <w:left w:val="none" w:sz="0" w:space="0" w:color="auto"/>
                <w:bottom w:val="none" w:sz="0" w:space="0" w:color="auto"/>
                <w:right w:val="none" w:sz="0" w:space="0" w:color="auto"/>
              </w:divBdr>
            </w:div>
            <w:div w:id="797649514">
              <w:marLeft w:val="0"/>
              <w:marRight w:val="0"/>
              <w:marTop w:val="0"/>
              <w:marBottom w:val="0"/>
              <w:divBdr>
                <w:top w:val="none" w:sz="0" w:space="0" w:color="auto"/>
                <w:left w:val="none" w:sz="0" w:space="0" w:color="auto"/>
                <w:bottom w:val="none" w:sz="0" w:space="0" w:color="auto"/>
                <w:right w:val="none" w:sz="0" w:space="0" w:color="auto"/>
              </w:divBdr>
            </w:div>
            <w:div w:id="820780345">
              <w:marLeft w:val="0"/>
              <w:marRight w:val="0"/>
              <w:marTop w:val="0"/>
              <w:marBottom w:val="0"/>
              <w:divBdr>
                <w:top w:val="none" w:sz="0" w:space="0" w:color="auto"/>
                <w:left w:val="none" w:sz="0" w:space="0" w:color="auto"/>
                <w:bottom w:val="none" w:sz="0" w:space="0" w:color="auto"/>
                <w:right w:val="none" w:sz="0" w:space="0" w:color="auto"/>
              </w:divBdr>
            </w:div>
            <w:div w:id="821576849">
              <w:marLeft w:val="0"/>
              <w:marRight w:val="0"/>
              <w:marTop w:val="0"/>
              <w:marBottom w:val="0"/>
              <w:divBdr>
                <w:top w:val="none" w:sz="0" w:space="0" w:color="auto"/>
                <w:left w:val="none" w:sz="0" w:space="0" w:color="auto"/>
                <w:bottom w:val="none" w:sz="0" w:space="0" w:color="auto"/>
                <w:right w:val="none" w:sz="0" w:space="0" w:color="auto"/>
              </w:divBdr>
            </w:div>
            <w:div w:id="838496156">
              <w:marLeft w:val="0"/>
              <w:marRight w:val="0"/>
              <w:marTop w:val="0"/>
              <w:marBottom w:val="0"/>
              <w:divBdr>
                <w:top w:val="none" w:sz="0" w:space="0" w:color="auto"/>
                <w:left w:val="none" w:sz="0" w:space="0" w:color="auto"/>
                <w:bottom w:val="none" w:sz="0" w:space="0" w:color="auto"/>
                <w:right w:val="none" w:sz="0" w:space="0" w:color="auto"/>
              </w:divBdr>
            </w:div>
            <w:div w:id="888883748">
              <w:marLeft w:val="0"/>
              <w:marRight w:val="0"/>
              <w:marTop w:val="0"/>
              <w:marBottom w:val="0"/>
              <w:divBdr>
                <w:top w:val="none" w:sz="0" w:space="0" w:color="auto"/>
                <w:left w:val="none" w:sz="0" w:space="0" w:color="auto"/>
                <w:bottom w:val="none" w:sz="0" w:space="0" w:color="auto"/>
                <w:right w:val="none" w:sz="0" w:space="0" w:color="auto"/>
              </w:divBdr>
            </w:div>
            <w:div w:id="971058580">
              <w:marLeft w:val="0"/>
              <w:marRight w:val="0"/>
              <w:marTop w:val="0"/>
              <w:marBottom w:val="0"/>
              <w:divBdr>
                <w:top w:val="none" w:sz="0" w:space="0" w:color="auto"/>
                <w:left w:val="none" w:sz="0" w:space="0" w:color="auto"/>
                <w:bottom w:val="none" w:sz="0" w:space="0" w:color="auto"/>
                <w:right w:val="none" w:sz="0" w:space="0" w:color="auto"/>
              </w:divBdr>
            </w:div>
            <w:div w:id="1230963515">
              <w:marLeft w:val="0"/>
              <w:marRight w:val="0"/>
              <w:marTop w:val="0"/>
              <w:marBottom w:val="0"/>
              <w:divBdr>
                <w:top w:val="none" w:sz="0" w:space="0" w:color="auto"/>
                <w:left w:val="none" w:sz="0" w:space="0" w:color="auto"/>
                <w:bottom w:val="none" w:sz="0" w:space="0" w:color="auto"/>
                <w:right w:val="none" w:sz="0" w:space="0" w:color="auto"/>
              </w:divBdr>
            </w:div>
            <w:div w:id="1251617052">
              <w:marLeft w:val="0"/>
              <w:marRight w:val="0"/>
              <w:marTop w:val="0"/>
              <w:marBottom w:val="0"/>
              <w:divBdr>
                <w:top w:val="none" w:sz="0" w:space="0" w:color="auto"/>
                <w:left w:val="none" w:sz="0" w:space="0" w:color="auto"/>
                <w:bottom w:val="none" w:sz="0" w:space="0" w:color="auto"/>
                <w:right w:val="none" w:sz="0" w:space="0" w:color="auto"/>
              </w:divBdr>
            </w:div>
            <w:div w:id="1395666840">
              <w:marLeft w:val="0"/>
              <w:marRight w:val="0"/>
              <w:marTop w:val="0"/>
              <w:marBottom w:val="0"/>
              <w:divBdr>
                <w:top w:val="none" w:sz="0" w:space="0" w:color="auto"/>
                <w:left w:val="none" w:sz="0" w:space="0" w:color="auto"/>
                <w:bottom w:val="none" w:sz="0" w:space="0" w:color="auto"/>
                <w:right w:val="none" w:sz="0" w:space="0" w:color="auto"/>
              </w:divBdr>
            </w:div>
            <w:div w:id="1509177509">
              <w:marLeft w:val="0"/>
              <w:marRight w:val="0"/>
              <w:marTop w:val="0"/>
              <w:marBottom w:val="0"/>
              <w:divBdr>
                <w:top w:val="none" w:sz="0" w:space="0" w:color="auto"/>
                <w:left w:val="none" w:sz="0" w:space="0" w:color="auto"/>
                <w:bottom w:val="none" w:sz="0" w:space="0" w:color="auto"/>
                <w:right w:val="none" w:sz="0" w:space="0" w:color="auto"/>
              </w:divBdr>
            </w:div>
            <w:div w:id="1604797139">
              <w:marLeft w:val="0"/>
              <w:marRight w:val="0"/>
              <w:marTop w:val="0"/>
              <w:marBottom w:val="0"/>
              <w:divBdr>
                <w:top w:val="none" w:sz="0" w:space="0" w:color="auto"/>
                <w:left w:val="none" w:sz="0" w:space="0" w:color="auto"/>
                <w:bottom w:val="none" w:sz="0" w:space="0" w:color="auto"/>
                <w:right w:val="none" w:sz="0" w:space="0" w:color="auto"/>
              </w:divBdr>
            </w:div>
            <w:div w:id="1651598682">
              <w:marLeft w:val="0"/>
              <w:marRight w:val="0"/>
              <w:marTop w:val="0"/>
              <w:marBottom w:val="0"/>
              <w:divBdr>
                <w:top w:val="none" w:sz="0" w:space="0" w:color="auto"/>
                <w:left w:val="none" w:sz="0" w:space="0" w:color="auto"/>
                <w:bottom w:val="none" w:sz="0" w:space="0" w:color="auto"/>
                <w:right w:val="none" w:sz="0" w:space="0" w:color="auto"/>
              </w:divBdr>
            </w:div>
            <w:div w:id="1717972503">
              <w:marLeft w:val="0"/>
              <w:marRight w:val="0"/>
              <w:marTop w:val="0"/>
              <w:marBottom w:val="0"/>
              <w:divBdr>
                <w:top w:val="none" w:sz="0" w:space="0" w:color="auto"/>
                <w:left w:val="none" w:sz="0" w:space="0" w:color="auto"/>
                <w:bottom w:val="none" w:sz="0" w:space="0" w:color="auto"/>
                <w:right w:val="none" w:sz="0" w:space="0" w:color="auto"/>
              </w:divBdr>
            </w:div>
            <w:div w:id="1765998720">
              <w:marLeft w:val="0"/>
              <w:marRight w:val="0"/>
              <w:marTop w:val="0"/>
              <w:marBottom w:val="0"/>
              <w:divBdr>
                <w:top w:val="none" w:sz="0" w:space="0" w:color="auto"/>
                <w:left w:val="none" w:sz="0" w:space="0" w:color="auto"/>
                <w:bottom w:val="none" w:sz="0" w:space="0" w:color="auto"/>
                <w:right w:val="none" w:sz="0" w:space="0" w:color="auto"/>
              </w:divBdr>
            </w:div>
            <w:div w:id="1989020185">
              <w:marLeft w:val="0"/>
              <w:marRight w:val="0"/>
              <w:marTop w:val="0"/>
              <w:marBottom w:val="0"/>
              <w:divBdr>
                <w:top w:val="none" w:sz="0" w:space="0" w:color="auto"/>
                <w:left w:val="none" w:sz="0" w:space="0" w:color="auto"/>
                <w:bottom w:val="none" w:sz="0" w:space="0" w:color="auto"/>
                <w:right w:val="none" w:sz="0" w:space="0" w:color="auto"/>
              </w:divBdr>
            </w:div>
            <w:div w:id="20282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2656">
      <w:bodyDiv w:val="1"/>
      <w:marLeft w:val="0"/>
      <w:marRight w:val="0"/>
      <w:marTop w:val="0"/>
      <w:marBottom w:val="0"/>
      <w:divBdr>
        <w:top w:val="none" w:sz="0" w:space="0" w:color="auto"/>
        <w:left w:val="none" w:sz="0" w:space="0" w:color="auto"/>
        <w:bottom w:val="none" w:sz="0" w:space="0" w:color="auto"/>
        <w:right w:val="none" w:sz="0" w:space="0" w:color="auto"/>
      </w:divBdr>
    </w:div>
    <w:div w:id="1209486313">
      <w:bodyDiv w:val="1"/>
      <w:marLeft w:val="0"/>
      <w:marRight w:val="0"/>
      <w:marTop w:val="0"/>
      <w:marBottom w:val="0"/>
      <w:divBdr>
        <w:top w:val="none" w:sz="0" w:space="0" w:color="auto"/>
        <w:left w:val="none" w:sz="0" w:space="0" w:color="auto"/>
        <w:bottom w:val="none" w:sz="0" w:space="0" w:color="auto"/>
        <w:right w:val="none" w:sz="0" w:space="0" w:color="auto"/>
      </w:divBdr>
    </w:div>
    <w:div w:id="1284845720">
      <w:bodyDiv w:val="1"/>
      <w:marLeft w:val="0"/>
      <w:marRight w:val="0"/>
      <w:marTop w:val="0"/>
      <w:marBottom w:val="0"/>
      <w:divBdr>
        <w:top w:val="none" w:sz="0" w:space="0" w:color="auto"/>
        <w:left w:val="none" w:sz="0" w:space="0" w:color="auto"/>
        <w:bottom w:val="none" w:sz="0" w:space="0" w:color="auto"/>
        <w:right w:val="none" w:sz="0" w:space="0" w:color="auto"/>
      </w:divBdr>
    </w:div>
    <w:div w:id="1289044485">
      <w:bodyDiv w:val="1"/>
      <w:marLeft w:val="0"/>
      <w:marRight w:val="0"/>
      <w:marTop w:val="0"/>
      <w:marBottom w:val="0"/>
      <w:divBdr>
        <w:top w:val="none" w:sz="0" w:space="0" w:color="auto"/>
        <w:left w:val="none" w:sz="0" w:space="0" w:color="auto"/>
        <w:bottom w:val="none" w:sz="0" w:space="0" w:color="auto"/>
        <w:right w:val="none" w:sz="0" w:space="0" w:color="auto"/>
      </w:divBdr>
    </w:div>
    <w:div w:id="1509756792">
      <w:bodyDiv w:val="1"/>
      <w:marLeft w:val="0"/>
      <w:marRight w:val="0"/>
      <w:marTop w:val="0"/>
      <w:marBottom w:val="0"/>
      <w:divBdr>
        <w:top w:val="none" w:sz="0" w:space="0" w:color="auto"/>
        <w:left w:val="none" w:sz="0" w:space="0" w:color="auto"/>
        <w:bottom w:val="none" w:sz="0" w:space="0" w:color="auto"/>
        <w:right w:val="none" w:sz="0" w:space="0" w:color="auto"/>
      </w:divBdr>
    </w:div>
    <w:div w:id="1558008541">
      <w:bodyDiv w:val="1"/>
      <w:marLeft w:val="0"/>
      <w:marRight w:val="0"/>
      <w:marTop w:val="0"/>
      <w:marBottom w:val="0"/>
      <w:divBdr>
        <w:top w:val="none" w:sz="0" w:space="0" w:color="auto"/>
        <w:left w:val="none" w:sz="0" w:space="0" w:color="auto"/>
        <w:bottom w:val="none" w:sz="0" w:space="0" w:color="auto"/>
        <w:right w:val="none" w:sz="0" w:space="0" w:color="auto"/>
      </w:divBdr>
    </w:div>
    <w:div w:id="1577737498">
      <w:bodyDiv w:val="1"/>
      <w:marLeft w:val="0"/>
      <w:marRight w:val="0"/>
      <w:marTop w:val="0"/>
      <w:marBottom w:val="0"/>
      <w:divBdr>
        <w:top w:val="none" w:sz="0" w:space="0" w:color="auto"/>
        <w:left w:val="none" w:sz="0" w:space="0" w:color="auto"/>
        <w:bottom w:val="none" w:sz="0" w:space="0" w:color="auto"/>
        <w:right w:val="none" w:sz="0" w:space="0" w:color="auto"/>
      </w:divBdr>
    </w:div>
    <w:div w:id="1662806638">
      <w:bodyDiv w:val="1"/>
      <w:marLeft w:val="0"/>
      <w:marRight w:val="0"/>
      <w:marTop w:val="0"/>
      <w:marBottom w:val="0"/>
      <w:divBdr>
        <w:top w:val="none" w:sz="0" w:space="0" w:color="auto"/>
        <w:left w:val="none" w:sz="0" w:space="0" w:color="auto"/>
        <w:bottom w:val="none" w:sz="0" w:space="0" w:color="auto"/>
        <w:right w:val="none" w:sz="0" w:space="0" w:color="auto"/>
      </w:divBdr>
    </w:div>
    <w:div w:id="1948002828">
      <w:bodyDiv w:val="1"/>
      <w:marLeft w:val="0"/>
      <w:marRight w:val="0"/>
      <w:marTop w:val="0"/>
      <w:marBottom w:val="0"/>
      <w:divBdr>
        <w:top w:val="none" w:sz="0" w:space="0" w:color="auto"/>
        <w:left w:val="none" w:sz="0" w:space="0" w:color="auto"/>
        <w:bottom w:val="none" w:sz="0" w:space="0" w:color="auto"/>
        <w:right w:val="none" w:sz="0" w:space="0" w:color="auto"/>
      </w:divBdr>
    </w:div>
    <w:div w:id="1963918285">
      <w:bodyDiv w:val="1"/>
      <w:marLeft w:val="0"/>
      <w:marRight w:val="0"/>
      <w:marTop w:val="0"/>
      <w:marBottom w:val="0"/>
      <w:divBdr>
        <w:top w:val="none" w:sz="0" w:space="0" w:color="auto"/>
        <w:left w:val="none" w:sz="0" w:space="0" w:color="auto"/>
        <w:bottom w:val="none" w:sz="0" w:space="0" w:color="auto"/>
        <w:right w:val="none" w:sz="0" w:space="0" w:color="auto"/>
      </w:divBdr>
    </w:div>
    <w:div w:id="2061008534">
      <w:bodyDiv w:val="1"/>
      <w:marLeft w:val="0"/>
      <w:marRight w:val="0"/>
      <w:marTop w:val="0"/>
      <w:marBottom w:val="0"/>
      <w:divBdr>
        <w:top w:val="none" w:sz="0" w:space="0" w:color="auto"/>
        <w:left w:val="none" w:sz="0" w:space="0" w:color="auto"/>
        <w:bottom w:val="none" w:sz="0" w:space="0" w:color="auto"/>
        <w:right w:val="none" w:sz="0" w:space="0" w:color="auto"/>
      </w:divBdr>
    </w:div>
    <w:div w:id="2074690449">
      <w:bodyDiv w:val="1"/>
      <w:marLeft w:val="0"/>
      <w:marRight w:val="0"/>
      <w:marTop w:val="0"/>
      <w:marBottom w:val="0"/>
      <w:divBdr>
        <w:top w:val="none" w:sz="0" w:space="0" w:color="auto"/>
        <w:left w:val="none" w:sz="0" w:space="0" w:color="auto"/>
        <w:bottom w:val="none" w:sz="0" w:space="0" w:color="auto"/>
        <w:right w:val="none" w:sz="0" w:space="0" w:color="auto"/>
      </w:divBdr>
    </w:div>
    <w:div w:id="21247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8684</Words>
  <Characters>49504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Пользователь Windows</cp:lastModifiedBy>
  <cp:revision>2</cp:revision>
  <cp:lastPrinted>2014-10-14T11:34:00Z</cp:lastPrinted>
  <dcterms:created xsi:type="dcterms:W3CDTF">2025-09-29T05:54:00Z</dcterms:created>
  <dcterms:modified xsi:type="dcterms:W3CDTF">2025-09-29T05:54:00Z</dcterms:modified>
</cp:coreProperties>
</file>