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20AAE" w14:textId="77777777" w:rsidR="00964008" w:rsidRPr="00964061" w:rsidRDefault="0040654E" w:rsidP="00964061">
      <w:pPr>
        <w:pStyle w:val="2"/>
        <w:rPr>
          <w:b/>
          <w:bCs/>
        </w:rPr>
      </w:pPr>
      <w:bookmarkStart w:id="0" w:name="_Toc472496440"/>
      <w:r w:rsidRPr="00964061">
        <w:rPr>
          <w:b/>
          <w:bCs/>
        </w:rPr>
        <w:t xml:space="preserve">Практическое занятие </w:t>
      </w:r>
      <w:r w:rsidR="00E718F2" w:rsidRPr="00964061">
        <w:rPr>
          <w:b/>
          <w:bCs/>
        </w:rPr>
        <w:t>1</w:t>
      </w:r>
      <w:r w:rsidR="002866F4" w:rsidRPr="00964061">
        <w:rPr>
          <w:b/>
          <w:bCs/>
        </w:rPr>
        <w:t>. Порядок открытия расчетного счета.</w:t>
      </w:r>
    </w:p>
    <w:p w14:paraId="43B09F92" w14:textId="77777777" w:rsidR="00964008" w:rsidRPr="00964061" w:rsidRDefault="002866F4"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Теоретическая часть.</w:t>
      </w:r>
    </w:p>
    <w:p w14:paraId="69E68AEA"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Поскольку все безналичные расчеты совершаются путем списания или зачисления денежных средств на банковские счета, то организации или физическому лицу необходимо открыть такой счет (расчетный, депозитный, ссудный, валютный, текущий или иной банковский счет), а коммерческие банки будут выполнять функцию расчетно-кассового обслуживания клиентов банка.</w:t>
      </w:r>
    </w:p>
    <w:p w14:paraId="4C6C1BE8"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Расчетный счет открывается организациям, имеющим самостоятельный баланс и функционирующим в соответствии с правилами коммерческого расчета, а их структурным подразделениям открываются расчетные субсчета и текущие счета.</w:t>
      </w:r>
    </w:p>
    <w:p w14:paraId="6A777882"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Каждой организации открывается один (или несколько — в разных банках) расчетный счет, на котором отражается движение денежных средств. Для открытия расчетного расчета организации необходимо предоставить банку следующие документы:</w:t>
      </w:r>
    </w:p>
    <w:p w14:paraId="0456FC48"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заявление установленной формы;</w:t>
      </w:r>
    </w:p>
    <w:p w14:paraId="1818FC99"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нотариально заверенные копии учредительных документов;</w:t>
      </w:r>
    </w:p>
    <w:p w14:paraId="119F3407"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свидетельство о постановке на учет в налоговом органе;</w:t>
      </w:r>
    </w:p>
    <w:p w14:paraId="239BBE19"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карточка с образцами подписей и оттиском печати;</w:t>
      </w:r>
    </w:p>
    <w:p w14:paraId="28D8787C"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документы, подтверждающие полномочия лиц, указанных в карточке.</w:t>
      </w:r>
    </w:p>
    <w:p w14:paraId="1392F7C1"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счетов нерезидентам Российской Федерации дополнительно представляются выписки из торгового или банковского реестра, определяющие юридический статус нерезидента в соответствии с законодательством страны его местонахождения, копия разрешения национального иностранного банка. Все документы должны быть переведены на русский язык, нотариально заверены и легализованы в посольстве Российской Федерации либо в посольстве иностранного государства.</w:t>
      </w:r>
    </w:p>
    <w:p w14:paraId="08375E44"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соответствии с ГК РФ (ст. 855) установлена следующая очередность списания денежных средств. При наличии на счете денежных средств, сумма которых достаточна для удовлетворения всех требований, списание этих средств со счета осуществляется в порядке календарной очередности. При недостаточности денежных средств на счете списание осуществляется в следующей очередности:</w:t>
      </w:r>
    </w:p>
    <w:p w14:paraId="4F27FE31"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первую очередь осуществляется списание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14:paraId="4C4F6D13"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во вторую очередь производится 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по выплате вознаграждений авторам интеллектуальной собственности;</w:t>
      </w:r>
    </w:p>
    <w:p w14:paraId="1E18527D"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в третью очередь производится списание по платежным документам, предусматривающим перечисление или выдачу денежных средств для расчетов но оплате труда с лицами, работающими по трудовому договору </w:t>
      </w:r>
      <w:r w:rsidRPr="00964061">
        <w:rPr>
          <w:rFonts w:ascii="Times New Roman" w:hAnsi="Times New Roman" w:cs="Times New Roman"/>
          <w:sz w:val="28"/>
          <w:szCs w:val="28"/>
        </w:rPr>
        <w:lastRenderedPageBreak/>
        <w:t>(контракту), а также по отчислениям в Пенсионный фонд РФ, Фонд социального страхования РФ и в фонды обязательного медицинского страхования;</w:t>
      </w:r>
    </w:p>
    <w:p w14:paraId="26213E0F"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четвертую очередь производится списание денежных средств по платежным документам, предусматривающим платежи в бюджет и внебюджетные фонды, отчисления в которые не предусмотрены в третьей очереди;</w:t>
      </w:r>
    </w:p>
    <w:p w14:paraId="64568536"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пятую очередь производится списание денежных средств по исполнительным документам, предусматривающим удовлетворение других денежных требований;</w:t>
      </w:r>
    </w:p>
    <w:p w14:paraId="6641588F" w14:textId="77777777" w:rsidR="002866F4" w:rsidRPr="00964061" w:rsidRDefault="002866F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шестую очередь производится списание денежных средств по другим платежным документам в порядке календарной очередности.</w:t>
      </w:r>
    </w:p>
    <w:p w14:paraId="73EF4E06" w14:textId="77777777" w:rsidR="00623221" w:rsidRPr="00964061" w:rsidRDefault="00623221"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3E91217C" w14:textId="77777777" w:rsidR="00964008" w:rsidRPr="00964061" w:rsidRDefault="00623221"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виды банковских счетов вы знаете?</w:t>
      </w:r>
    </w:p>
    <w:p w14:paraId="60BE5BB3" w14:textId="77777777" w:rsidR="00623221" w:rsidRPr="00964061" w:rsidRDefault="00623221"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Каковы основные условия открытия расчетного счета?</w:t>
      </w:r>
    </w:p>
    <w:p w14:paraId="01D0D113" w14:textId="77777777" w:rsidR="00623221" w:rsidRPr="00964061" w:rsidRDefault="00623221"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Сколько расчетных счетов может открыть организация?</w:t>
      </w:r>
    </w:p>
    <w:p w14:paraId="42F180B9" w14:textId="77777777" w:rsidR="00623221" w:rsidRPr="00964061" w:rsidRDefault="00623221"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документы необходимо предоставить организации для открытия расчетного счета?</w:t>
      </w:r>
    </w:p>
    <w:p w14:paraId="45E4033D" w14:textId="77777777" w:rsidR="00623221" w:rsidRPr="00964061" w:rsidRDefault="00623221"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документы предоставляются дополнительно для открытия счетов нерезидентам Российской Федерации?</w:t>
      </w:r>
    </w:p>
    <w:p w14:paraId="575D1752" w14:textId="77777777" w:rsidR="00623221" w:rsidRPr="00964061" w:rsidRDefault="00623221"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Какова очередность списания денежных средств в соответствии с ГК РФ? </w:t>
      </w:r>
    </w:p>
    <w:p w14:paraId="29548EAA" w14:textId="77777777" w:rsidR="00623221" w:rsidRPr="00964061" w:rsidRDefault="00623221" w:rsidP="00964061">
      <w:pPr>
        <w:ind w:firstLine="709"/>
        <w:jc w:val="both"/>
        <w:rPr>
          <w:rFonts w:ascii="Times New Roman" w:hAnsi="Times New Roman" w:cs="Times New Roman"/>
          <w:sz w:val="28"/>
          <w:szCs w:val="28"/>
        </w:rPr>
      </w:pPr>
    </w:p>
    <w:p w14:paraId="2BF1DC7C" w14:textId="77777777" w:rsidR="00623221" w:rsidRPr="00964061" w:rsidRDefault="00623221" w:rsidP="00964061">
      <w:pPr>
        <w:ind w:firstLine="709"/>
        <w:jc w:val="both"/>
        <w:rPr>
          <w:rFonts w:ascii="Times New Roman" w:hAnsi="Times New Roman" w:cs="Times New Roman"/>
          <w:sz w:val="28"/>
          <w:szCs w:val="28"/>
        </w:rPr>
      </w:pPr>
    </w:p>
    <w:p w14:paraId="78A45AE2" w14:textId="77777777" w:rsidR="00964008" w:rsidRPr="00964061" w:rsidRDefault="00AE3915" w:rsidP="00964061">
      <w:pPr>
        <w:pStyle w:val="2"/>
        <w:rPr>
          <w:b/>
          <w:bCs/>
        </w:rPr>
      </w:pPr>
      <w:r w:rsidRPr="00964061">
        <w:rPr>
          <w:szCs w:val="28"/>
        </w:rPr>
        <w:br w:type="page"/>
      </w:r>
      <w:r w:rsidR="0040654E" w:rsidRPr="00964061">
        <w:rPr>
          <w:b/>
          <w:bCs/>
        </w:rPr>
        <w:lastRenderedPageBreak/>
        <w:t xml:space="preserve">Практическое занятие </w:t>
      </w:r>
      <w:r w:rsidR="00E718F2" w:rsidRPr="00964061">
        <w:rPr>
          <w:b/>
          <w:bCs/>
        </w:rPr>
        <w:t>2</w:t>
      </w:r>
      <w:r w:rsidR="00623221" w:rsidRPr="00964061">
        <w:rPr>
          <w:b/>
          <w:bCs/>
        </w:rPr>
        <w:t>. Виды счетов, открываемые клиентам банка.</w:t>
      </w:r>
    </w:p>
    <w:p w14:paraId="543F8823" w14:textId="77777777" w:rsidR="00964008" w:rsidRPr="00964061" w:rsidRDefault="00623221"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24568042"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Банки открывают в валюте Российской Федерации и иностранных валютах: текущие счета; расчетные счета; бюджетные счета; корреспондентские счета; корреспондентские субсчета; счета доверительного управления; специальные банковские счета; депозитные счета судов, подразделений службы судебных приставов, правоохранительных органов, нотариусов; счета по вкладам (депозитам).</w:t>
      </w:r>
    </w:p>
    <w:p w14:paraId="258319C7"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Текущие счета открываются физическим лицам для совершения операций, не связанных с предпринимательской деятельностью или частной практикой.</w:t>
      </w:r>
    </w:p>
    <w:p w14:paraId="3180AACE"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Расчетные счета 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p w14:paraId="30256D90"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Бюджетные счета открываются в случаях, установленных законодательством Российской Федерации, юридическим лицам, осуществляющим операции со средствами бюджетов бюджетной системы Российской Федерации.</w:t>
      </w:r>
    </w:p>
    <w:p w14:paraId="26E90727"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Корреспондентские счета открываются кредитным организациям, а также иным организациям в соответствии с законодательством Российской Федерации или международным договором. Банку России открываются корреспондентские счета в иностранных валютах.</w:t>
      </w:r>
    </w:p>
    <w:p w14:paraId="54C434D7"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Корреспондентские субсчета открываются филиалам кредитных организаций.</w:t>
      </w:r>
    </w:p>
    <w:p w14:paraId="062BF580"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Счета доверительного управления открываются доверительному управляющему для осуществления операций, связанных с деятельностью по доверительному управлению.</w:t>
      </w:r>
    </w:p>
    <w:p w14:paraId="5F75D75C"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 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w:t>
      </w:r>
    </w:p>
    <w:p w14:paraId="46D3D68A"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Депозитные счета судов, подразделений службы судебных приставов, правоохранительных органов, нотариусов открываются соответственно су</w:t>
      </w:r>
      <w:r w:rsidRPr="00964061">
        <w:rPr>
          <w:rFonts w:ascii="Times New Roman" w:hAnsi="Times New Roman" w:cs="Times New Roman"/>
          <w:sz w:val="28"/>
          <w:szCs w:val="28"/>
        </w:rPr>
        <w:lastRenderedPageBreak/>
        <w:t>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
    <w:p w14:paraId="47DA381C"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Счета по вкладам (депозитам) 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19A76B0F" w14:textId="77777777" w:rsidR="00551150" w:rsidRPr="00964061" w:rsidRDefault="00551150"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46C2CC9B"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Могут ли банки России открывать клиентам счета в иностранной валюте?</w:t>
      </w:r>
    </w:p>
    <w:p w14:paraId="3A302BF4"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Какова разница между текущим и расчетным счетами?</w:t>
      </w:r>
    </w:p>
    <w:p w14:paraId="6512FAB8" w14:textId="77777777" w:rsidR="00551150" w:rsidRPr="00964061" w:rsidRDefault="0055115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Охарактеризуйте особенности открытия корреспондентских счетов и субсчетов.</w:t>
      </w:r>
    </w:p>
    <w:p w14:paraId="24293ED6" w14:textId="77777777" w:rsidR="00551150" w:rsidRPr="00964061" w:rsidRDefault="006906C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Что такое специальные банковские счета?</w:t>
      </w:r>
    </w:p>
    <w:p w14:paraId="5D5C50FC" w14:textId="77777777" w:rsidR="006906C0" w:rsidRPr="00964061" w:rsidRDefault="006906C0" w:rsidP="00964061">
      <w:pPr>
        <w:ind w:firstLine="709"/>
        <w:jc w:val="both"/>
        <w:rPr>
          <w:rFonts w:ascii="Times New Roman" w:hAnsi="Times New Roman" w:cs="Times New Roman"/>
          <w:sz w:val="28"/>
          <w:szCs w:val="28"/>
        </w:rPr>
      </w:pPr>
    </w:p>
    <w:p w14:paraId="399BCB0F" w14:textId="77777777" w:rsidR="006906C0" w:rsidRPr="00964061" w:rsidRDefault="00AE3915" w:rsidP="00964061">
      <w:pPr>
        <w:pStyle w:val="2"/>
        <w:spacing w:line="360" w:lineRule="auto"/>
        <w:rPr>
          <w:b/>
          <w:bCs/>
        </w:rPr>
      </w:pPr>
      <w:r w:rsidRPr="00964061">
        <w:rPr>
          <w:szCs w:val="28"/>
        </w:rPr>
        <w:br w:type="page"/>
      </w:r>
      <w:r w:rsidR="0040654E" w:rsidRPr="00964061">
        <w:rPr>
          <w:b/>
          <w:bCs/>
        </w:rPr>
        <w:lastRenderedPageBreak/>
        <w:t xml:space="preserve">Практическое занятие </w:t>
      </w:r>
      <w:r w:rsidR="00E718F2" w:rsidRPr="00964061">
        <w:rPr>
          <w:b/>
          <w:bCs/>
        </w:rPr>
        <w:t>3</w:t>
      </w:r>
      <w:r w:rsidR="006906C0" w:rsidRPr="00964061">
        <w:rPr>
          <w:b/>
          <w:bCs/>
        </w:rPr>
        <w:t>. Открытие текущего счета физическому лицу</w:t>
      </w:r>
    </w:p>
    <w:p w14:paraId="28C9CD6D" w14:textId="77777777" w:rsidR="006906C0" w:rsidRPr="00964061" w:rsidRDefault="006906C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60DA934E" w14:textId="77777777" w:rsidR="006906C0" w:rsidRPr="00964061" w:rsidRDefault="006906C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текущего счета физическому лицу - гражданину Российской Федерации в банк представляются:</w:t>
      </w:r>
    </w:p>
    <w:p w14:paraId="3C5206D4" w14:textId="77777777" w:rsidR="006906C0" w:rsidRPr="00964061" w:rsidRDefault="006906C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документ, удостоверяющий личность физического лица;</w:t>
      </w:r>
    </w:p>
    <w:p w14:paraId="31DCD7A5" w14:textId="77777777" w:rsidR="006906C0" w:rsidRPr="00964061" w:rsidRDefault="006906C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карточка;</w:t>
      </w:r>
    </w:p>
    <w:p w14:paraId="0049AC9D" w14:textId="77777777" w:rsidR="006906C0" w:rsidRPr="00964061" w:rsidRDefault="006906C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документы, подтверждающие полномочия лиц, указанных в карточке, на распоряжение денежными средствами, находящимися на счете (если такие полномочия передаются третьим лицам), а в случае, когда договором предусмотрено удостоверение прав распоряжения денежными средствами, находящимися на счете, третьими лицами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14:paraId="256FA415" w14:textId="77777777" w:rsidR="006906C0" w:rsidRPr="00964061" w:rsidRDefault="006906C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г) свидетельство о постановке на учет в налоговом органе (при наличии).</w:t>
      </w:r>
    </w:p>
    <w:p w14:paraId="46F67114" w14:textId="77777777" w:rsidR="006906C0" w:rsidRPr="00964061" w:rsidRDefault="006906C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текущего счета физическому лицу - иностранному гражданину или лицу без гражданства представляются документы, указанные выше, а также миграционная карта и (или) документ, подтверждающий право иностранного гражданина или лица без гражданства на пребывание (проживание) в Российской Федерации, в случае если их наличие предусмотрено законодательством Российской Федерации.</w:t>
      </w:r>
    </w:p>
    <w:p w14:paraId="775CDE02" w14:textId="77777777" w:rsidR="006906C0" w:rsidRPr="00964061" w:rsidRDefault="006906C0"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40BDF973" w14:textId="77777777" w:rsidR="006C1C57" w:rsidRPr="00964061" w:rsidRDefault="006906C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Какие документы необходимы для открытия текущего счета </w:t>
      </w:r>
      <w:r w:rsidR="0021155F" w:rsidRPr="00964061">
        <w:rPr>
          <w:rFonts w:ascii="Times New Roman" w:hAnsi="Times New Roman" w:cs="Times New Roman"/>
          <w:sz w:val="28"/>
          <w:szCs w:val="28"/>
        </w:rPr>
        <w:t>физическому лицу?</w:t>
      </w:r>
    </w:p>
    <w:p w14:paraId="53177B08" w14:textId="77777777" w:rsidR="0021155F" w:rsidRPr="00964061" w:rsidRDefault="0021155F"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Каковы особенности открытия текущего счета физическому лицу - иностранному гражданину или лицу без гражданства?</w:t>
      </w:r>
    </w:p>
    <w:p w14:paraId="46D7BBF8" w14:textId="77777777" w:rsidR="0021155F" w:rsidRPr="00964061" w:rsidRDefault="0021155F"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Что представляет собой карточка</w:t>
      </w:r>
      <w:r w:rsidR="00B540F7" w:rsidRPr="00964061">
        <w:rPr>
          <w:rFonts w:ascii="Times New Roman" w:hAnsi="Times New Roman" w:cs="Times New Roman"/>
          <w:sz w:val="28"/>
          <w:szCs w:val="28"/>
        </w:rPr>
        <w:t>,</w:t>
      </w:r>
      <w:r w:rsidRPr="00964061">
        <w:rPr>
          <w:rFonts w:ascii="Times New Roman" w:hAnsi="Times New Roman" w:cs="Times New Roman"/>
          <w:sz w:val="28"/>
          <w:szCs w:val="28"/>
        </w:rPr>
        <w:t xml:space="preserve"> как документ, необходимый для открытия текущего счета</w:t>
      </w:r>
      <w:r w:rsidR="00B540F7" w:rsidRPr="00964061">
        <w:rPr>
          <w:rFonts w:ascii="Times New Roman" w:hAnsi="Times New Roman" w:cs="Times New Roman"/>
          <w:sz w:val="28"/>
          <w:szCs w:val="28"/>
        </w:rPr>
        <w:t>?</w:t>
      </w:r>
      <w:r w:rsidRPr="00964061">
        <w:rPr>
          <w:rFonts w:ascii="Times New Roman" w:hAnsi="Times New Roman" w:cs="Times New Roman"/>
          <w:sz w:val="28"/>
          <w:szCs w:val="28"/>
        </w:rPr>
        <w:t xml:space="preserve"> </w:t>
      </w:r>
    </w:p>
    <w:p w14:paraId="5D52FFAB" w14:textId="77777777" w:rsidR="006C1C57" w:rsidRPr="00964061" w:rsidRDefault="006C1C57" w:rsidP="00964061">
      <w:pPr>
        <w:ind w:firstLine="709"/>
        <w:jc w:val="both"/>
        <w:rPr>
          <w:rFonts w:ascii="Times New Roman" w:hAnsi="Times New Roman" w:cs="Times New Roman"/>
          <w:sz w:val="28"/>
          <w:szCs w:val="28"/>
        </w:rPr>
      </w:pPr>
    </w:p>
    <w:p w14:paraId="54273682" w14:textId="77777777" w:rsidR="00B540F7" w:rsidRPr="00964061" w:rsidRDefault="00AE3915" w:rsidP="00964061">
      <w:pPr>
        <w:pStyle w:val="2"/>
        <w:spacing w:line="360" w:lineRule="auto"/>
        <w:rPr>
          <w:b/>
          <w:bCs/>
        </w:rPr>
      </w:pPr>
      <w:r w:rsidRPr="00964061">
        <w:rPr>
          <w:szCs w:val="28"/>
        </w:rPr>
        <w:br w:type="page"/>
      </w:r>
      <w:r w:rsidR="0040654E" w:rsidRPr="00964061">
        <w:rPr>
          <w:b/>
          <w:bCs/>
        </w:rPr>
        <w:lastRenderedPageBreak/>
        <w:t xml:space="preserve">Практическое занятие </w:t>
      </w:r>
      <w:r w:rsidR="00E718F2" w:rsidRPr="00964061">
        <w:rPr>
          <w:b/>
          <w:bCs/>
        </w:rPr>
        <w:t>4</w:t>
      </w:r>
      <w:r w:rsidR="00B540F7" w:rsidRPr="00964061">
        <w:rPr>
          <w:b/>
          <w:bCs/>
        </w:rPr>
        <w:t>. Открытие банковских счетов юридическому лицу, индивидуальному предпринимателю, физическому лицу, занимающемуся в установленном законодательством Российской Федерации порядке частной практикой</w:t>
      </w:r>
    </w:p>
    <w:p w14:paraId="7F630EEF" w14:textId="77777777" w:rsidR="00B540F7" w:rsidRPr="00964061" w:rsidRDefault="00B540F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1640F4BE" w14:textId="77777777" w:rsidR="00B540F7" w:rsidRPr="00964061" w:rsidRDefault="00B540F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расчетного счета юридическому лицу, созданному в соответствии с законодательством Российской Федерации, в банк представляются:</w:t>
      </w:r>
    </w:p>
    <w:p w14:paraId="54F9D1B2" w14:textId="77777777" w:rsidR="00B540F7" w:rsidRPr="00964061" w:rsidRDefault="00B540F7" w:rsidP="00964061">
      <w:pPr>
        <w:ind w:firstLine="709"/>
        <w:jc w:val="both"/>
        <w:rPr>
          <w:rFonts w:ascii="Times New Roman" w:hAnsi="Times New Roman" w:cs="Times New Roman"/>
          <w:sz w:val="28"/>
          <w:szCs w:val="28"/>
        </w:rPr>
      </w:pPr>
      <w:bookmarkStart w:id="1" w:name="P117"/>
      <w:bookmarkEnd w:id="1"/>
      <w:r w:rsidRPr="00964061">
        <w:rPr>
          <w:rFonts w:ascii="Times New Roman" w:hAnsi="Times New Roman" w:cs="Times New Roman"/>
          <w:sz w:val="28"/>
          <w:szCs w:val="28"/>
        </w:rPr>
        <w:t>а) учредительные документы юридического лица. Юридические лица, действующие на основе типового устава, утверждаемого Правительством Российской Федерации; действующие на основе типовых положений об организациях и учреждениях соответствующих типов и видов, утверждаемых Правительством Российской Федерации, и разрабатываемых на их основе уставов; действующие на основе типового положения и устава, представляют указанные документы. Органы государственной власти Российской Федерации, органы государственной власти субъектов Российской Федерации, органы местного самоуправления представляют законодательные и иные нормативные правовые акты, принимаемые в установленном законодательством Российской Федерации порядке решения об их создании и правовом статусе;</w:t>
      </w:r>
    </w:p>
    <w:p w14:paraId="0EEE8E1B" w14:textId="77777777" w:rsidR="00B540F7" w:rsidRPr="00964061" w:rsidRDefault="00B540F7" w:rsidP="00964061">
      <w:pPr>
        <w:ind w:firstLine="709"/>
        <w:jc w:val="both"/>
        <w:rPr>
          <w:rFonts w:ascii="Times New Roman" w:hAnsi="Times New Roman" w:cs="Times New Roman"/>
          <w:sz w:val="28"/>
          <w:szCs w:val="28"/>
        </w:rPr>
      </w:pPr>
      <w:bookmarkStart w:id="2" w:name="P118"/>
      <w:bookmarkEnd w:id="2"/>
      <w:r w:rsidRPr="00964061">
        <w:rPr>
          <w:rFonts w:ascii="Times New Roman" w:hAnsi="Times New Roman" w:cs="Times New Roman"/>
          <w:sz w:val="28"/>
          <w:szCs w:val="28"/>
        </w:rPr>
        <w:t>б) выданные юридическому лицу лицензии (разрешения), если данные лицензии (разрешения) имеют непосредственное отношение к правоспособности клиента заключать договор, на основании которого открывается счет;</w:t>
      </w:r>
    </w:p>
    <w:p w14:paraId="70CE5F9F" w14:textId="77777777" w:rsidR="00B540F7" w:rsidRPr="00964061" w:rsidRDefault="00B540F7" w:rsidP="00964061">
      <w:pPr>
        <w:ind w:firstLine="709"/>
        <w:jc w:val="both"/>
        <w:rPr>
          <w:rFonts w:ascii="Times New Roman" w:hAnsi="Times New Roman" w:cs="Times New Roman"/>
          <w:sz w:val="28"/>
          <w:szCs w:val="28"/>
        </w:rPr>
      </w:pPr>
      <w:bookmarkStart w:id="3" w:name="P119"/>
      <w:bookmarkEnd w:id="3"/>
      <w:r w:rsidRPr="00964061">
        <w:rPr>
          <w:rFonts w:ascii="Times New Roman" w:hAnsi="Times New Roman" w:cs="Times New Roman"/>
          <w:sz w:val="28"/>
          <w:szCs w:val="28"/>
        </w:rPr>
        <w:t>в) карточка;</w:t>
      </w:r>
    </w:p>
    <w:p w14:paraId="38375158" w14:textId="77777777" w:rsidR="00B540F7" w:rsidRPr="00964061" w:rsidRDefault="00B540F7" w:rsidP="00964061">
      <w:pPr>
        <w:ind w:firstLine="709"/>
        <w:jc w:val="both"/>
        <w:rPr>
          <w:rFonts w:ascii="Times New Roman" w:hAnsi="Times New Roman" w:cs="Times New Roman"/>
          <w:sz w:val="28"/>
          <w:szCs w:val="28"/>
        </w:rPr>
      </w:pPr>
      <w:bookmarkStart w:id="4" w:name="P120"/>
      <w:bookmarkEnd w:id="4"/>
      <w:r w:rsidRPr="00964061">
        <w:rPr>
          <w:rFonts w:ascii="Times New Roman" w:hAnsi="Times New Roman" w:cs="Times New Roman"/>
          <w:sz w:val="28"/>
          <w:szCs w:val="28"/>
        </w:rPr>
        <w:t>г) документы, подтверждающие полномочия лиц, указанных в карточке, на распоряжение денежными средствами, находящимися на счете, а в случае, когда договором предусмотрено удостоверение прав распоряжения денежными средствами, находящимися на счете,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14:paraId="3D387D1A" w14:textId="77777777" w:rsidR="00B540F7" w:rsidRPr="00964061" w:rsidRDefault="00B540F7" w:rsidP="00964061">
      <w:pPr>
        <w:ind w:firstLine="709"/>
        <w:jc w:val="both"/>
        <w:rPr>
          <w:rFonts w:ascii="Times New Roman" w:hAnsi="Times New Roman" w:cs="Times New Roman"/>
          <w:sz w:val="28"/>
          <w:szCs w:val="28"/>
        </w:rPr>
      </w:pPr>
      <w:bookmarkStart w:id="5" w:name="P121"/>
      <w:bookmarkEnd w:id="5"/>
      <w:r w:rsidRPr="00964061">
        <w:rPr>
          <w:rFonts w:ascii="Times New Roman" w:hAnsi="Times New Roman" w:cs="Times New Roman"/>
          <w:sz w:val="28"/>
          <w:szCs w:val="28"/>
        </w:rPr>
        <w:t>д) документы, подтверждающие полномочия единоличного исполнительного органа юридического лица.</w:t>
      </w:r>
    </w:p>
    <w:p w14:paraId="3B242A02" w14:textId="77777777" w:rsidR="00B540F7" w:rsidRPr="00964061" w:rsidRDefault="00B540F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расчетного счета юридическому лицу, созданному в соответствии с законодательством иностранного государства и имеющему место нахождения за пределами территории Российской Федерации, в банк представляются:</w:t>
      </w:r>
    </w:p>
    <w:p w14:paraId="756C6737" w14:textId="77777777" w:rsidR="00B540F7" w:rsidRPr="00964061" w:rsidRDefault="00B540F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документы, предусмотренные подпунктами "б" - "д", указанные выше;</w:t>
      </w:r>
    </w:p>
    <w:p w14:paraId="5AC096AD" w14:textId="77777777" w:rsidR="00B540F7" w:rsidRPr="00964061" w:rsidRDefault="00B540F7" w:rsidP="00964061">
      <w:pPr>
        <w:ind w:firstLine="709"/>
        <w:jc w:val="both"/>
        <w:rPr>
          <w:rFonts w:ascii="Times New Roman" w:hAnsi="Times New Roman" w:cs="Times New Roman"/>
          <w:sz w:val="28"/>
          <w:szCs w:val="28"/>
        </w:rPr>
      </w:pPr>
      <w:bookmarkStart w:id="6" w:name="P125"/>
      <w:bookmarkEnd w:id="6"/>
      <w:r w:rsidRPr="00964061">
        <w:rPr>
          <w:rFonts w:ascii="Times New Roman" w:hAnsi="Times New Roman" w:cs="Times New Roman"/>
          <w:sz w:val="28"/>
          <w:szCs w:val="28"/>
        </w:rPr>
        <w:t>б) документы, подтверждающие правовой статус юридического лица по законодательству страны, на территории которой создано это юридическое лицо, в частности, документы, подтверждающие его государственную регистрацию;</w:t>
      </w:r>
    </w:p>
    <w:p w14:paraId="296141B1" w14:textId="77777777" w:rsidR="00B540F7" w:rsidRPr="00964061" w:rsidRDefault="00B540F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свидетельство о постановке на учет в налоговом органе в случаях, предусмотренных законодательством Российской Федерации.</w:t>
      </w:r>
    </w:p>
    <w:p w14:paraId="1321EAC9" w14:textId="77777777" w:rsidR="00B540F7" w:rsidRPr="00964061" w:rsidRDefault="00B540F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lastRenderedPageBreak/>
        <w:t>Для открытия корреспондентского счета кредитной организации, созданной в соответствии с законодательством иностранного государства и имеющей место нахождения за пределами территории Российской Федерации, в банк представляются:</w:t>
      </w:r>
    </w:p>
    <w:p w14:paraId="1738DF70" w14:textId="77777777" w:rsidR="00B540F7" w:rsidRPr="00964061" w:rsidRDefault="00B540F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документы, предусмотренные подпунктами "б" - "д", указанные выше;</w:t>
      </w:r>
    </w:p>
    <w:p w14:paraId="7BE08AEC" w14:textId="77777777" w:rsidR="00B540F7" w:rsidRPr="00964061" w:rsidRDefault="00B540F7" w:rsidP="00964061">
      <w:pPr>
        <w:ind w:firstLine="709"/>
        <w:jc w:val="both"/>
        <w:rPr>
          <w:rFonts w:ascii="Times New Roman" w:hAnsi="Times New Roman" w:cs="Times New Roman"/>
          <w:sz w:val="28"/>
          <w:szCs w:val="28"/>
        </w:rPr>
      </w:pPr>
      <w:bookmarkStart w:id="7" w:name="P130"/>
      <w:bookmarkEnd w:id="7"/>
      <w:r w:rsidRPr="00964061">
        <w:rPr>
          <w:rFonts w:ascii="Times New Roman" w:hAnsi="Times New Roman" w:cs="Times New Roman"/>
          <w:sz w:val="28"/>
          <w:szCs w:val="28"/>
        </w:rPr>
        <w:t>б) документы, подтверждающие правовой статус кредитной организации по законодательству страны, на территории которой создана эта кредитная организация, в частности, документы, подтверждающие ее государственную регистрацию;</w:t>
      </w:r>
    </w:p>
    <w:p w14:paraId="703E8B9F" w14:textId="77777777" w:rsidR="00B540F7" w:rsidRPr="00964061" w:rsidRDefault="00B540F7" w:rsidP="00964061">
      <w:pPr>
        <w:ind w:firstLine="709"/>
        <w:jc w:val="both"/>
        <w:rPr>
          <w:rFonts w:ascii="Times New Roman" w:hAnsi="Times New Roman" w:cs="Times New Roman"/>
          <w:sz w:val="28"/>
          <w:szCs w:val="28"/>
        </w:rPr>
      </w:pPr>
      <w:bookmarkStart w:id="8" w:name="P131"/>
      <w:bookmarkEnd w:id="8"/>
      <w:r w:rsidRPr="00964061">
        <w:rPr>
          <w:rFonts w:ascii="Times New Roman" w:hAnsi="Times New Roman" w:cs="Times New Roman"/>
          <w:sz w:val="28"/>
          <w:szCs w:val="28"/>
        </w:rPr>
        <w:t>в) свидетельство о постановке на учет в налоговом органе в случаях, предусмотренных законодательством Российской Федерации.</w:t>
      </w:r>
    </w:p>
    <w:p w14:paraId="2A7F57C3" w14:textId="77777777" w:rsidR="00B540F7" w:rsidRPr="00964061" w:rsidRDefault="00B540F7"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72569733" w14:textId="77777777" w:rsidR="006C1C57" w:rsidRPr="00964061" w:rsidRDefault="009C4A5E"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документы необходимо предоставить для открытия расчетного счета юридическому лицу</w:t>
      </w:r>
      <w:r w:rsidR="002705C2" w:rsidRPr="00964061">
        <w:rPr>
          <w:rFonts w:ascii="Times New Roman" w:hAnsi="Times New Roman" w:cs="Times New Roman"/>
          <w:sz w:val="28"/>
          <w:szCs w:val="28"/>
        </w:rPr>
        <w:t>?</w:t>
      </w:r>
    </w:p>
    <w:p w14:paraId="7EF364AD"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Какой счет открывается в банке для кредитной организации?</w:t>
      </w:r>
    </w:p>
    <w:p w14:paraId="5A6A4971"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Какова особенность открытия счета в банке для кредитной организации иностранного государства?</w:t>
      </w:r>
    </w:p>
    <w:p w14:paraId="3A9052FC"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Имеются ли особенности открытия расчетного счета обособленными подразделениями (филиалами) организации?</w:t>
      </w:r>
    </w:p>
    <w:p w14:paraId="4DCC6CB5"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документы необходимо предоставить для открытия расчетного счета индивидуальному предпринимателю?</w:t>
      </w:r>
    </w:p>
    <w:p w14:paraId="36732975" w14:textId="77777777" w:rsidR="006C1C57" w:rsidRPr="00964061" w:rsidRDefault="006C1C57" w:rsidP="00964061">
      <w:pPr>
        <w:ind w:firstLine="709"/>
        <w:jc w:val="both"/>
        <w:rPr>
          <w:rFonts w:ascii="Times New Roman" w:hAnsi="Times New Roman" w:cs="Times New Roman"/>
          <w:sz w:val="28"/>
          <w:szCs w:val="28"/>
        </w:rPr>
      </w:pPr>
    </w:p>
    <w:p w14:paraId="7B0A2ED7" w14:textId="77777777" w:rsidR="006C1C57" w:rsidRPr="00964061" w:rsidRDefault="006C1C57" w:rsidP="00964061">
      <w:pPr>
        <w:ind w:firstLine="709"/>
        <w:jc w:val="both"/>
        <w:rPr>
          <w:rFonts w:ascii="Times New Roman" w:hAnsi="Times New Roman" w:cs="Times New Roman"/>
          <w:sz w:val="28"/>
          <w:szCs w:val="28"/>
        </w:rPr>
      </w:pPr>
    </w:p>
    <w:p w14:paraId="50B3D6EE" w14:textId="77777777" w:rsidR="002705C2" w:rsidRPr="00964061" w:rsidRDefault="00AE3915" w:rsidP="00964061">
      <w:pPr>
        <w:pStyle w:val="2"/>
        <w:spacing w:line="360" w:lineRule="auto"/>
        <w:rPr>
          <w:b/>
          <w:bCs/>
        </w:rPr>
      </w:pPr>
      <w:r w:rsidRPr="00964061">
        <w:rPr>
          <w:szCs w:val="28"/>
        </w:rPr>
        <w:br w:type="page"/>
      </w:r>
      <w:r w:rsidRPr="00964061">
        <w:rPr>
          <w:b/>
          <w:bCs/>
        </w:rPr>
        <w:lastRenderedPageBreak/>
        <w:t>Практическая подготовка 1</w:t>
      </w:r>
      <w:r w:rsidR="002705C2" w:rsidRPr="00964061">
        <w:rPr>
          <w:b/>
          <w:bCs/>
        </w:rPr>
        <w:t>. Открытие счетов по вкладам (депозитам)</w:t>
      </w:r>
    </w:p>
    <w:p w14:paraId="1E4946CC"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7C2DCDE2"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физическому лицу - гражданину Российской Федерации счета по вкладу в банк представляются:</w:t>
      </w:r>
    </w:p>
    <w:p w14:paraId="044045C6"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документ, удостоверяющий личность физического лица;</w:t>
      </w:r>
    </w:p>
    <w:p w14:paraId="30C17B59"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свидетельство о постановке на учет в налоговом органе (при наличии).</w:t>
      </w:r>
    </w:p>
    <w:p w14:paraId="09A5C493"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Если договором банковского вклада предусмотрена возможность осуществления переводов денежных средств со счета по вкладу, представляется карточка. Одновременно представляются документы, подтверждающие полномочия лиц, указанных в карточке, на распоряжение денежными средствами, находящимися на счете по вкладу (если такие полномочия передаются третьим лицам). В случае если договором предусмотрено удостоверение прав распоряжения денежными средствами, находящимися на счете по вкладу, третьими лицами с использованием аналога собственноручной подписи, представляются документы, подтверждающие полномочия лиц, наделенных правом использовать аналог собственноручной подписи.</w:t>
      </w:r>
    </w:p>
    <w:p w14:paraId="3772FA91"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счета по вкладу физическому лицу - иностранному гражданину или лицу без гражданства представляются документы, указанные выше, а также миграционная карта и (или) документ, подтверждающий право иностранного гражданина или лица без гражданства на пребывание (проживание) в Российской Федерации, в случае если их наличие предусмотрено законодательством Российской Федерации.</w:t>
      </w:r>
    </w:p>
    <w:p w14:paraId="51036B3C"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Открытие юридическому лицу, созданному в соответствии с законодательством Российской Федерации, счета по депозиту осуществляется при наличии у банка сведений о государственной регистрации юридического лица, а также сведений о постановке на учет в налоговом органе.</w:t>
      </w:r>
    </w:p>
    <w:p w14:paraId="0B35BF7B"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юридическому лицу, созданному в соответствии с законодательством иностранного государства и имеющему место нахождения за пределами территории Российской Федерации, счета по депозиту в банк представляются документы, подтверждающие правовой статус этого юридического лица по законодательству страны, на территории которой создано это юридическое лицо, в частности, документы, подтверждающие его государственную регистрацию, а в случаях, предусмотренных законодательством Российской Федерации, также свидетельство о постановке на учет в налоговом органе.</w:t>
      </w:r>
    </w:p>
    <w:p w14:paraId="27FF8DA1" w14:textId="77777777" w:rsidR="002705C2" w:rsidRPr="00964061" w:rsidRDefault="002705C2"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11E918F5" w14:textId="77777777" w:rsidR="002705C2" w:rsidRPr="00964061" w:rsidRDefault="002705C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документы предоставляются физическим лицом для открытия счетов по вкладам (депозитам)</w:t>
      </w:r>
      <w:r w:rsidR="00AA4C49" w:rsidRPr="00964061">
        <w:rPr>
          <w:rFonts w:ascii="Times New Roman" w:hAnsi="Times New Roman" w:cs="Times New Roman"/>
          <w:sz w:val="28"/>
          <w:szCs w:val="28"/>
        </w:rPr>
        <w:t>?</w:t>
      </w:r>
    </w:p>
    <w:p w14:paraId="366F1CB6" w14:textId="77777777" w:rsidR="00AA4C49" w:rsidRPr="00964061" w:rsidRDefault="00AA4C4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Какой дополнительный документ требуется физическому лицу, если предусматривается перевод денежных средств?</w:t>
      </w:r>
    </w:p>
    <w:p w14:paraId="5FAD4450" w14:textId="77777777" w:rsidR="002705C2" w:rsidRPr="00964061" w:rsidRDefault="00AA4C4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документы предоставляются для открытия счета по вкладу физическому лицу - иностранному гражданину или лицу без гражданства?</w:t>
      </w:r>
    </w:p>
    <w:p w14:paraId="152294DF" w14:textId="77777777" w:rsidR="00AA4C49" w:rsidRPr="00964061" w:rsidRDefault="00AA4C4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Каковы условия открытия юридическому лицу, созданному в соответ</w:t>
      </w:r>
      <w:r w:rsidRPr="00964061">
        <w:rPr>
          <w:rFonts w:ascii="Times New Roman" w:hAnsi="Times New Roman" w:cs="Times New Roman"/>
          <w:sz w:val="28"/>
          <w:szCs w:val="28"/>
        </w:rPr>
        <w:lastRenderedPageBreak/>
        <w:t>ствии с законодательством Российской Федерации, счета по депозиту?</w:t>
      </w:r>
    </w:p>
    <w:p w14:paraId="6AB5E063" w14:textId="77777777" w:rsidR="006C1C57" w:rsidRPr="00964061" w:rsidRDefault="006C1C57" w:rsidP="00964061">
      <w:pPr>
        <w:ind w:firstLine="709"/>
        <w:jc w:val="both"/>
        <w:rPr>
          <w:rFonts w:ascii="Times New Roman" w:hAnsi="Times New Roman" w:cs="Times New Roman"/>
          <w:sz w:val="28"/>
          <w:szCs w:val="28"/>
        </w:rPr>
      </w:pPr>
    </w:p>
    <w:p w14:paraId="5E6E2AB4" w14:textId="77777777" w:rsidR="00D97370" w:rsidRPr="00964061" w:rsidRDefault="00AE3915" w:rsidP="00964061">
      <w:pPr>
        <w:pStyle w:val="2"/>
        <w:spacing w:line="360" w:lineRule="auto"/>
        <w:rPr>
          <w:b/>
          <w:bCs/>
        </w:rPr>
      </w:pPr>
      <w:r w:rsidRPr="00964061">
        <w:rPr>
          <w:szCs w:val="28"/>
        </w:rPr>
        <w:br w:type="page"/>
      </w:r>
      <w:r w:rsidRPr="00964061">
        <w:rPr>
          <w:b/>
          <w:bCs/>
        </w:rPr>
        <w:lastRenderedPageBreak/>
        <w:t>Практическая подготовка 2</w:t>
      </w:r>
      <w:r w:rsidR="00D97370" w:rsidRPr="00964061">
        <w:rPr>
          <w:b/>
          <w:bCs/>
        </w:rPr>
        <w:t>. Открытие депозитных счетов судов, подразделений службы судебных приставов, правоохранительных органов, нотариусов</w:t>
      </w:r>
    </w:p>
    <w:p w14:paraId="43691514"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315A8A5E"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депозитного счета суда в банк представляются:</w:t>
      </w:r>
    </w:p>
    <w:p w14:paraId="797AF36A"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документ, определяющий правовой статус судебного органа, которому открывается счет;</w:t>
      </w:r>
    </w:p>
    <w:p w14:paraId="7CD91D58"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карточка;</w:t>
      </w:r>
    </w:p>
    <w:p w14:paraId="3047B247"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документы, подтверждающие полномочия лиц, указанных в карточке, на распоряжение денежными средствами, находящимися на счете, а в случае, когда договором предусмотрено удостоверение прав распоряжения денежными средствами, находящимися на счете,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14:paraId="498F2AA1"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депозитного счета подразделений службы судебных приставов в банк представляются:</w:t>
      </w:r>
    </w:p>
    <w:p w14:paraId="14633E5A"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документ о правовом статусе подразделения службы судебных приставов, которому открывается счет;</w:t>
      </w:r>
    </w:p>
    <w:p w14:paraId="3E5BD0B2"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б) карточка;  </w:t>
      </w:r>
    </w:p>
    <w:p w14:paraId="636219DF"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документы, подтверждающие полномочия лиц, указанных в карточке, на распоряжение денежными средствами, находящимися на счете, а в случае, когда договором предусмотрено удостоверение прав распоряжения денежными средствами, находящимися на счете,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14:paraId="45877EB7"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депозитного счета правоохранительных органов в банк представляются:</w:t>
      </w:r>
    </w:p>
    <w:p w14:paraId="7A15123C"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документ о правовом статусе правоохранительного органа, которому открывается счет;</w:t>
      </w:r>
    </w:p>
    <w:p w14:paraId="15698D3F"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карточка (за исключением случаев, предусмотренных пунктом 1.12 настоящей Инструкции);</w:t>
      </w:r>
    </w:p>
    <w:p w14:paraId="0D5C70B3"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документы, подтверждающие полномочия лиц, указанных в карточке, на распоряжение денежными средствами, находящимися на счете, а в случае, когда договором предусмотрено удостоверение прав распоряжения денежными средствами, находящимися на счете,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14:paraId="2E5C2918"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открытия депозитного счета нотариуса в банк представляются:</w:t>
      </w:r>
    </w:p>
    <w:p w14:paraId="20A13BB0"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документ, удостоверяющий личность физического лица;</w:t>
      </w:r>
    </w:p>
    <w:p w14:paraId="647B8ABA"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карточка;</w:t>
      </w:r>
    </w:p>
    <w:p w14:paraId="7285FFD2"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документ, подтверждающий наделение нотариуса полномочиями (назначение на должность), выдаваемый органами юстиции субъектов Российской Федерации, в соответствии с законодательством Российской Феде</w:t>
      </w:r>
      <w:r w:rsidRPr="00964061">
        <w:rPr>
          <w:rFonts w:ascii="Times New Roman" w:hAnsi="Times New Roman" w:cs="Times New Roman"/>
          <w:sz w:val="28"/>
          <w:szCs w:val="28"/>
        </w:rPr>
        <w:lastRenderedPageBreak/>
        <w:t>рации.</w:t>
      </w:r>
    </w:p>
    <w:p w14:paraId="19B41DF7" w14:textId="77777777" w:rsidR="00D97370" w:rsidRPr="00964061" w:rsidRDefault="00D97370" w:rsidP="00964061">
      <w:pPr>
        <w:ind w:firstLine="709"/>
        <w:jc w:val="both"/>
        <w:rPr>
          <w:rFonts w:ascii="Times New Roman" w:hAnsi="Times New Roman" w:cs="Times New Roman"/>
          <w:sz w:val="28"/>
          <w:szCs w:val="28"/>
        </w:rPr>
      </w:pPr>
    </w:p>
    <w:p w14:paraId="2DEE5E2E" w14:textId="77777777" w:rsidR="00D97370" w:rsidRPr="00964061" w:rsidRDefault="00D97370"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2C9FCF32" w14:textId="77777777" w:rsidR="00D97370" w:rsidRPr="00964061" w:rsidRDefault="00D9737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Составьте блок-схему, отражающую особенности открытия депозитных счетов судов, подразделений службы судебных приставов, правоохранительных органов, нотариусов</w:t>
      </w:r>
      <w:r w:rsidR="00F92B9A" w:rsidRPr="00964061">
        <w:rPr>
          <w:rFonts w:ascii="Times New Roman" w:hAnsi="Times New Roman" w:cs="Times New Roman"/>
          <w:sz w:val="28"/>
          <w:szCs w:val="28"/>
        </w:rPr>
        <w:t>.</w:t>
      </w:r>
    </w:p>
    <w:p w14:paraId="09DC8BC2" w14:textId="77777777" w:rsidR="00F92B9A" w:rsidRPr="00964061" w:rsidRDefault="00F92B9A"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Заполните Карточку по форме N 0401026 по ОКУД (Общероссийский классификатор управленческой документации ОК 011-93), воспользовавшись формой документа в </w:t>
      </w:r>
      <w:r w:rsidR="006C3A39" w:rsidRPr="00964061">
        <w:rPr>
          <w:rFonts w:ascii="Times New Roman" w:hAnsi="Times New Roman" w:cs="Times New Roman"/>
          <w:sz w:val="28"/>
          <w:szCs w:val="28"/>
        </w:rPr>
        <w:t>справочно-правовой системе «Консультант Плюс».</w:t>
      </w:r>
    </w:p>
    <w:p w14:paraId="6CEA35BD" w14:textId="77777777" w:rsidR="006C1C57"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Может ли банк самостоятельно установить форму Карточки на основе утвержденных Банковских правил?</w:t>
      </w:r>
    </w:p>
    <w:p w14:paraId="701C9090" w14:textId="77777777" w:rsidR="006C1C57" w:rsidRPr="00964061" w:rsidRDefault="006C1C57" w:rsidP="00964061">
      <w:pPr>
        <w:ind w:firstLine="709"/>
        <w:jc w:val="both"/>
        <w:rPr>
          <w:rFonts w:ascii="Times New Roman" w:hAnsi="Times New Roman" w:cs="Times New Roman"/>
          <w:sz w:val="28"/>
          <w:szCs w:val="28"/>
        </w:rPr>
      </w:pPr>
    </w:p>
    <w:p w14:paraId="12E2DCBA" w14:textId="77777777" w:rsidR="006C1C57" w:rsidRPr="00964061" w:rsidRDefault="00AE3915" w:rsidP="00964061">
      <w:pPr>
        <w:pStyle w:val="2"/>
        <w:spacing w:line="360" w:lineRule="auto"/>
        <w:rPr>
          <w:b/>
          <w:bCs/>
        </w:rPr>
      </w:pPr>
      <w:r w:rsidRPr="00964061">
        <w:rPr>
          <w:szCs w:val="28"/>
        </w:rPr>
        <w:br w:type="page"/>
      </w:r>
      <w:r w:rsidRPr="00964061">
        <w:rPr>
          <w:b/>
          <w:bCs/>
        </w:rPr>
        <w:lastRenderedPageBreak/>
        <w:t>Практическая подготовка 3</w:t>
      </w:r>
      <w:r w:rsidR="00275014" w:rsidRPr="00964061">
        <w:rPr>
          <w:b/>
          <w:bCs/>
        </w:rPr>
        <w:t>. Особенности обслуживания номинального счета</w:t>
      </w:r>
    </w:p>
    <w:p w14:paraId="243A7B27" w14:textId="77777777" w:rsidR="00275014" w:rsidRPr="00964061" w:rsidRDefault="0027501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729347C1"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Номинальный счет может открываться владельцу счета для совершения операций с денежными средствами, права на которые принадлежат другому лицу - бенефициару.</w:t>
      </w:r>
    </w:p>
    <w:p w14:paraId="1734A6FC"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Права на денежные средства, поступающие на номинальный счет, в том числе в результате их внесения владельцем счета, принадлежат бенефициару.</w:t>
      </w:r>
    </w:p>
    <w:p w14:paraId="59F6CC5D"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Номинальный счет может открываться для совершения операций с денежными средствами, права на которые принадлежат нескольким лицам - бенефициарам, за исключением случаев, установленных законом.</w:t>
      </w:r>
    </w:p>
    <w:p w14:paraId="6C0AFC2D"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14:paraId="7C7935DE"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 </w:t>
      </w:r>
    </w:p>
    <w:p w14:paraId="511478AA"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Договор номинального счета заключается в письменной форме путем составления одного документа, подписанного сторонами (пункт 2 статьи 434 ГК РФ), с обязательным указанием даты его заключения.</w:t>
      </w:r>
    </w:p>
    <w:p w14:paraId="1965E4B5"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14:paraId="7503AA26"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Несоблюдение формы договора номинального счета влечет его недействительность.</w:t>
      </w:r>
    </w:p>
    <w:p w14:paraId="28A36F10"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случае, если на номинальном счете учитываются денежные средства нескольких бенефициаров, денежные средства каждого бенефициара должны учитываться банком на специальных разделах номинального счета при условии, что в соответствии с законом или договором номинального счета обязанность по учету денежных средств бенефициаров не возложена на владельца счета.</w:t>
      </w:r>
    </w:p>
    <w:p w14:paraId="20E88B03" w14:textId="77777777" w:rsidR="008F1403" w:rsidRPr="00964061" w:rsidRDefault="008F1403"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1429AF89" w14:textId="77777777" w:rsidR="00275014"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Кто такой бенефициар?</w:t>
      </w:r>
    </w:p>
    <w:p w14:paraId="1E3FCC26"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Кому принадлежат права на денежные средства, поступающие на номинальный счет?</w:t>
      </w:r>
    </w:p>
    <w:p w14:paraId="10879C2F"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чем особенность заключения договора на открытие номинального счета?</w:t>
      </w:r>
    </w:p>
    <w:p w14:paraId="3D7F6A67"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Операции по номинальному счету.</w:t>
      </w:r>
    </w:p>
    <w:p w14:paraId="5C21B527"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Предоставление сведений, составляющих банковскую тайну, бенефициару по договору номинального счета</w:t>
      </w:r>
    </w:p>
    <w:p w14:paraId="142F7ACD"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Арест или списание денежных средств, находящихся на номинальном </w:t>
      </w:r>
      <w:r w:rsidRPr="00964061">
        <w:rPr>
          <w:rFonts w:ascii="Times New Roman" w:hAnsi="Times New Roman" w:cs="Times New Roman"/>
          <w:sz w:val="28"/>
          <w:szCs w:val="28"/>
        </w:rPr>
        <w:lastRenderedPageBreak/>
        <w:t>счете</w:t>
      </w:r>
    </w:p>
    <w:p w14:paraId="7C86D7F2" w14:textId="77777777" w:rsidR="008F1403" w:rsidRPr="00964061" w:rsidRDefault="008F1403"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Изменение и расторжение договора номинального счета</w:t>
      </w:r>
    </w:p>
    <w:p w14:paraId="5C175812" w14:textId="77777777" w:rsidR="00275014" w:rsidRPr="00964061" w:rsidRDefault="00275014" w:rsidP="00964061">
      <w:pPr>
        <w:ind w:firstLine="709"/>
        <w:jc w:val="both"/>
        <w:rPr>
          <w:rFonts w:ascii="Times New Roman" w:hAnsi="Times New Roman" w:cs="Times New Roman"/>
          <w:sz w:val="28"/>
          <w:szCs w:val="28"/>
        </w:rPr>
      </w:pPr>
    </w:p>
    <w:p w14:paraId="069A9FCE" w14:textId="77777777" w:rsidR="00275014" w:rsidRPr="00964061" w:rsidRDefault="00275014" w:rsidP="00964061">
      <w:pPr>
        <w:ind w:firstLine="709"/>
        <w:jc w:val="both"/>
        <w:rPr>
          <w:rFonts w:ascii="Times New Roman" w:hAnsi="Times New Roman" w:cs="Times New Roman"/>
          <w:sz w:val="28"/>
          <w:szCs w:val="28"/>
        </w:rPr>
      </w:pPr>
    </w:p>
    <w:p w14:paraId="74F15F93" w14:textId="77777777" w:rsidR="00275014" w:rsidRPr="00964061" w:rsidRDefault="00AE3915" w:rsidP="00964061">
      <w:pPr>
        <w:pStyle w:val="2"/>
        <w:spacing w:line="360" w:lineRule="auto"/>
        <w:rPr>
          <w:b/>
          <w:bCs/>
        </w:rPr>
      </w:pPr>
      <w:r w:rsidRPr="00964061">
        <w:rPr>
          <w:szCs w:val="28"/>
        </w:rPr>
        <w:br w:type="page"/>
      </w:r>
      <w:r w:rsidRPr="00964061">
        <w:rPr>
          <w:b/>
          <w:bCs/>
        </w:rPr>
        <w:lastRenderedPageBreak/>
        <w:t>Практическая подготовка 4</w:t>
      </w:r>
      <w:r w:rsidR="00275014" w:rsidRPr="00964061">
        <w:rPr>
          <w:b/>
          <w:bCs/>
        </w:rPr>
        <w:t>. Договор счета эскроу</w:t>
      </w:r>
    </w:p>
    <w:p w14:paraId="6AEC7E04" w14:textId="77777777" w:rsidR="00275014" w:rsidRPr="00964061" w:rsidRDefault="0027501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0DAB43C9"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между банком, депонентом и бенефициаром.</w:t>
      </w:r>
    </w:p>
    <w:p w14:paraId="7E5431E2"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14:paraId="7F0AB052"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Вознаграждение банка как эскроу-агента не может взиматься из денежных средств, находящихся на счете эскроу, если иное не предусмотрено договором.</w:t>
      </w:r>
    </w:p>
    <w:p w14:paraId="581B387E"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 отношениям сторон в связи с открытием, обслуживанием и закрытием счета эскроу применяются общие положения о банковском счете, если иное не предусмотрено настоящей статьей и статьями 860.8 - 860.10 ГК РФ или не вытекает из существа отношений сторон.</w:t>
      </w:r>
    </w:p>
    <w:p w14:paraId="2753199C" w14:textId="77777777" w:rsidR="00275014" w:rsidRPr="00964061" w:rsidRDefault="00275014" w:rsidP="00964061">
      <w:pPr>
        <w:ind w:firstLine="709"/>
        <w:jc w:val="both"/>
        <w:rPr>
          <w:rFonts w:ascii="Times New Roman" w:hAnsi="Times New Roman" w:cs="Times New Roman"/>
          <w:sz w:val="28"/>
          <w:szCs w:val="28"/>
        </w:rPr>
      </w:pPr>
    </w:p>
    <w:p w14:paraId="3A0A355D" w14:textId="77777777" w:rsidR="008F1403" w:rsidRPr="00964061" w:rsidRDefault="008F1403"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34ADF366"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Охарактеризуйте особенности заключения договора счета эскроу.</w:t>
      </w:r>
    </w:p>
    <w:p w14:paraId="105F55E4"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Расскажите об ограничениях по распоряжению денежными средствами и использованию счета эскроу.</w:t>
      </w:r>
    </w:p>
    <w:p w14:paraId="346ECA65"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Объясните права банка предоставлять сведений, составляющих банковскую тайну, по договору счета эскроу.</w:t>
      </w:r>
    </w:p>
    <w:p w14:paraId="195751DF"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Поясните этапы процедуры закрытия счета эскроу.</w:t>
      </w:r>
    </w:p>
    <w:p w14:paraId="45EC8EEF" w14:textId="77777777" w:rsidR="00275014" w:rsidRPr="00964061" w:rsidRDefault="00275014" w:rsidP="00964061">
      <w:pPr>
        <w:ind w:firstLine="709"/>
        <w:jc w:val="both"/>
        <w:rPr>
          <w:rFonts w:ascii="Times New Roman" w:hAnsi="Times New Roman" w:cs="Times New Roman"/>
          <w:sz w:val="28"/>
          <w:szCs w:val="28"/>
        </w:rPr>
      </w:pPr>
    </w:p>
    <w:p w14:paraId="1F344623" w14:textId="77777777" w:rsidR="006C1C57" w:rsidRPr="00964061" w:rsidRDefault="00AE3915" w:rsidP="00964061">
      <w:pPr>
        <w:pStyle w:val="2"/>
        <w:spacing w:line="360" w:lineRule="auto"/>
        <w:rPr>
          <w:b/>
          <w:bCs/>
        </w:rPr>
      </w:pPr>
      <w:r w:rsidRPr="00964061">
        <w:rPr>
          <w:szCs w:val="28"/>
        </w:rPr>
        <w:br w:type="page"/>
      </w:r>
      <w:r w:rsidRPr="00964061">
        <w:rPr>
          <w:b/>
          <w:bCs/>
        </w:rPr>
        <w:lastRenderedPageBreak/>
        <w:t>Практическая подготовка 5</w:t>
      </w:r>
      <w:r w:rsidR="006C3A39" w:rsidRPr="00964061">
        <w:rPr>
          <w:b/>
          <w:bCs/>
        </w:rPr>
        <w:t>. Закрытие банковского счета</w:t>
      </w:r>
    </w:p>
    <w:p w14:paraId="337361FD"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6C83065E"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Основанием для закрытия банковского счета является прекращение договора банковского счета, в том числе в случае, установленном абзацем третьим пункта 5.2 статьи 7 Федерального закона N 115-ФЗ.</w:t>
      </w:r>
    </w:p>
    <w:p w14:paraId="79982DB8"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После прекращения договора банковского счета приходные и расходные операции по счету клиента не осуществляются. Денежные средства, поступившие клиенту после прекращения договора банковского счета, возвращаются отправителю.</w:t>
      </w:r>
    </w:p>
    <w:p w14:paraId="5E1EE97F" w14:textId="77777777" w:rsidR="006C3A39" w:rsidRPr="00964061" w:rsidRDefault="006C3A39" w:rsidP="00964061">
      <w:pPr>
        <w:ind w:firstLine="709"/>
        <w:jc w:val="both"/>
        <w:rPr>
          <w:rFonts w:ascii="Times New Roman" w:hAnsi="Times New Roman" w:cs="Times New Roman"/>
          <w:sz w:val="28"/>
          <w:szCs w:val="28"/>
        </w:rPr>
      </w:pPr>
      <w:bookmarkStart w:id="9" w:name="P290"/>
      <w:bookmarkEnd w:id="9"/>
      <w:r w:rsidRPr="00964061">
        <w:rPr>
          <w:rFonts w:ascii="Times New Roman" w:hAnsi="Times New Roman" w:cs="Times New Roman"/>
          <w:sz w:val="28"/>
          <w:szCs w:val="28"/>
        </w:rPr>
        <w:t>После прекращения договора банковского счета до истечения семи дней после получения соответствующего письменного заявления клиента остаток денежных средств банк выдает с банковского счета клиенту наличными денежными средствами либо осуществляет перевод денежных средств платежным поручением.</w:t>
      </w:r>
    </w:p>
    <w:p w14:paraId="62F09E80"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случае неявки клиента за получением остатка денежных средств на банковском счете в течение шестидесяти дней со дня направления в соответствии с пунктом 1.2 статьи 859 Гражданского кодекса Российской Федерации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в соответствии с абзацем вторым пункта 3 статьи 859 Гражданского кодекса Российской Федерации зачислить денежные средства на специальный счет в Банке России, открытый в соответствии с Указанием Банка России от 15 июля 2013 года N 3026-У "О специальном счете в Банке России", зарегистрированным Министерством юстиции Российской Федерации 16 августа 2013 года N 29423 ("Вестник Банка России" от 28 августа 2013 года N 47).</w:t>
      </w:r>
    </w:p>
    <w:p w14:paraId="43FD8DE2"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связи с прекращением договора банковского счета клиент обязан сдать в банк неиспользованные денежные чековые книжки с оставшимися неиспользованными денежными чеками и корешками в порядке, установленном законодательством Российской Федерации.</w:t>
      </w:r>
    </w:p>
    <w:p w14:paraId="7138FAD4"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При отсутствии денежных средств на банковском счете запись о закрытии соответствующего лицевого счета вносится в Книгу регистрации открытых счетов не позднее рабочего дня, следующего за днем прекращения договора банковского счета, если законодательством Российской Федерации не установлено иное.</w:t>
      </w:r>
    </w:p>
    <w:p w14:paraId="31FB8E27"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Наличие предусмотренных законодательством Российской Федерации ограничений распоряжения денежными средствами на банковском счете при отсутствии на банковском счете денежных средств не препятствует внесению записи о закрытии соответствующего лицевого счета в Книгу регистрации открытых счетов.</w:t>
      </w:r>
    </w:p>
    <w:p w14:paraId="1A8940D1"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При наличии на банковском счете денежных средств на день прекращения договора банковского счета запись о закрытии соответствующего лицевого счета вносится в Книгу регистрации открытых счетов не позднее рабочего дня, следующего за днем списания денежных средств с банковского </w:t>
      </w:r>
      <w:r w:rsidRPr="00964061">
        <w:rPr>
          <w:rFonts w:ascii="Times New Roman" w:hAnsi="Times New Roman" w:cs="Times New Roman"/>
          <w:sz w:val="28"/>
          <w:szCs w:val="28"/>
        </w:rPr>
        <w:lastRenderedPageBreak/>
        <w:t>счета.</w:t>
      </w:r>
    </w:p>
    <w:p w14:paraId="1E8852D1"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случае прекращения договора банковского счета при наличии предусмотренных законодательством Российской Федерации ограничений распоряжения денежными средствами на банковском счете и при наличии денежных средств на счете внесение записи о закрытии соответствующего лицевого счета в Книгу регистрации открытых счетов производится после отмены указанных ограничений не позднее рабочего дня, следующего за днем списания денежных средств с банковского счета.</w:t>
      </w:r>
    </w:p>
    <w:p w14:paraId="6EDDDAF0"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Наличие неисполненных распоряжений о переводе денежных средств не препятствует прекращению договора банковского счета и внесению записи о закрытии соответствующего лицевого счета в Книгу регистрации открытых счетов.</w:t>
      </w:r>
    </w:p>
    <w:p w14:paraId="5025202C" w14:textId="77777777" w:rsidR="006C3A39" w:rsidRPr="00964061" w:rsidRDefault="006C3A39"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3B5022E8"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регистрационные записи осуществляются работниками банка в соответствующих документах об открытии и закрытии банковских счетов?</w:t>
      </w:r>
    </w:p>
    <w:p w14:paraId="0C57FFD7"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Что является основанием для закрытия банковского счета?</w:t>
      </w:r>
    </w:p>
    <w:p w14:paraId="26FEA19D" w14:textId="77777777" w:rsidR="006C3A39" w:rsidRPr="00964061" w:rsidRDefault="006C3A3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Что происходит с денежными средствами, поступившими на счет после его закрытия?</w:t>
      </w:r>
    </w:p>
    <w:p w14:paraId="118ADAF5"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какой срок банк выдает остаток денежных средств с банковского счета?</w:t>
      </w:r>
    </w:p>
    <w:p w14:paraId="16FE9118"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Обязательна ли выдача такого остатка наличными?</w:t>
      </w:r>
    </w:p>
    <w:p w14:paraId="3F110003" w14:textId="77777777" w:rsidR="006C3A39" w:rsidRPr="00964061" w:rsidRDefault="006C3A39" w:rsidP="00964061">
      <w:pPr>
        <w:ind w:firstLine="709"/>
        <w:jc w:val="both"/>
        <w:rPr>
          <w:rFonts w:ascii="Times New Roman" w:hAnsi="Times New Roman" w:cs="Times New Roman"/>
          <w:sz w:val="28"/>
          <w:szCs w:val="28"/>
        </w:rPr>
      </w:pPr>
    </w:p>
    <w:p w14:paraId="0A3A5912" w14:textId="77777777" w:rsidR="00E4095C" w:rsidRPr="00964061" w:rsidRDefault="00AE3915" w:rsidP="00964061">
      <w:pPr>
        <w:pStyle w:val="2"/>
        <w:spacing w:line="360" w:lineRule="auto"/>
        <w:rPr>
          <w:b/>
          <w:bCs/>
        </w:rPr>
      </w:pPr>
      <w:r w:rsidRPr="00964061">
        <w:rPr>
          <w:szCs w:val="28"/>
          <w:highlight w:val="yellow"/>
        </w:rPr>
        <w:br w:type="page"/>
      </w:r>
      <w:r w:rsidRPr="00964061">
        <w:rPr>
          <w:b/>
          <w:bCs/>
        </w:rPr>
        <w:lastRenderedPageBreak/>
        <w:t>Практическая подготовка 6</w:t>
      </w:r>
      <w:r w:rsidR="00E4095C" w:rsidRPr="00964061">
        <w:rPr>
          <w:b/>
          <w:bCs/>
        </w:rPr>
        <w:t>. Формирование юридического дела клиента</w:t>
      </w:r>
    </w:p>
    <w:p w14:paraId="7B77C32E"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3C87AC07"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Юридическое дело формируется банком по каждому счету клиента.</w:t>
      </w:r>
    </w:p>
    <w:p w14:paraId="3BDF6D2C"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Одно юридическое дело может формироваться по нескольким счетам клиента. Случаи и порядок формирования одного юридического дела по нескольким счетам клиента определяются банком в банковских правилах.</w:t>
      </w:r>
    </w:p>
    <w:p w14:paraId="056C08A8"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Юридическому делу клиента присваивается порядковый номер в соответствии с банковскими правилами.</w:t>
      </w:r>
    </w:p>
    <w:p w14:paraId="1C94B614"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случае если лицо, обратившееся в банк для открытия счета, является представителем нескольких клиентов, банк вправе поместить копии документов (либо сведения об их реквизитах), удостоверяющих личность представителя, а также документы, подтверждающие наличие у него соответствующих полномочий, в юридическое дело одного из клиентов, в чьих интересах действует представитель. При этом юридические дела иных клиентов должны содержать информацию, указывающую на юридическое дело, в которое помещены указанные документы представителя этих клиентов. Случаи и порядок формирования юридических дел клиентов, по поручению и от имени которых действует один представитель, определяются банком в банковских правилах.</w:t>
      </w:r>
    </w:p>
    <w:p w14:paraId="1019D4B7"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юридическое дело помещаются:</w:t>
      </w:r>
    </w:p>
    <w:p w14:paraId="4A0233D7"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документы и сведения, представляемые клиентом (его представителем) при открытии счета, а также документы, представляемые в случае изменения указанных сведений;</w:t>
      </w:r>
    </w:p>
    <w:p w14:paraId="518BA442"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договор (договоры) банковского счета, вклада (депозита), депозитного счета, изменения и дополнения к указанному договору (указанным договорам), другие договоры, определяющие отношения между банком и клиентом по открытию, ведению и закрытию счета;</w:t>
      </w:r>
    </w:p>
    <w:p w14:paraId="75295A0E"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документы, касающиеся направления банком сообщений налоговому органу об открытии (закрытии) счета;</w:t>
      </w:r>
    </w:p>
    <w:p w14:paraId="4E70C25F"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переписка банка с клиентом по вопросам открытия, ведения и закрытия счета;</w:t>
      </w:r>
    </w:p>
    <w:p w14:paraId="56DD96F2"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утратившие силу карточки;</w:t>
      </w:r>
    </w:p>
    <w:p w14:paraId="0DF492FD"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иные документы, касающиеся отношений между клиентом и банком по вопросам открытия, ведения и закрытия счета.</w:t>
      </w:r>
    </w:p>
    <w:p w14:paraId="7AB7BBEA"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Представленные и используемые при обслуживании клиентов карточки подлежат хранению в месте, определяемом банком самостоятельно.</w:t>
      </w:r>
    </w:p>
    <w:p w14:paraId="75B0EF33"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При изъятии (выемке) документа (его копии) в случаях, установленных законодательством Российской Федерации, на основании решения (постановления) государственного органа в юридическое дело помещаются документы, полученные банком при изъятии (выемке) документа (его копии).</w:t>
      </w:r>
    </w:p>
    <w:p w14:paraId="1FD566A6"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При составлении одного документа при изъятии (выемке) документов из нескольких юридических дел в одно из юридических дел помещается документ (его копия), полученный банком при изъятии (выемке) документов, в другие юридические дела помещаются заверенные банком копии указанного </w:t>
      </w:r>
      <w:r w:rsidRPr="00964061">
        <w:rPr>
          <w:rFonts w:ascii="Times New Roman" w:hAnsi="Times New Roman" w:cs="Times New Roman"/>
          <w:sz w:val="28"/>
          <w:szCs w:val="28"/>
        </w:rPr>
        <w:lastRenderedPageBreak/>
        <w:t>документа.</w:t>
      </w:r>
    </w:p>
    <w:p w14:paraId="58CFB02A"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При изъятии (выемке) из юридического дела документа (его копии) банк обязан принять все необходимые и возможные в сложившихся обстоятельствах меры для помещения в юридическое дело копии изымаемого документа.</w:t>
      </w:r>
    </w:p>
    <w:p w14:paraId="32A62E80"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Банк обязан исключить несанкционированный доступ к юридическим делам клиентов при их хранении.</w:t>
      </w:r>
    </w:p>
    <w:p w14:paraId="2C52A5EA"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случае прекращения обслуживания клиента в одном подразделении банка и перевода его на обслуживание в другое подразделение банка юридическое дело может быть передано из одного подразделения банка в другое в порядке, установленном банковскими правилами.</w:t>
      </w:r>
    </w:p>
    <w:p w14:paraId="79B3CB6F" w14:textId="77777777" w:rsidR="00E4095C" w:rsidRPr="00964061" w:rsidRDefault="00E4095C" w:rsidP="00964061">
      <w:pPr>
        <w:ind w:firstLine="709"/>
        <w:jc w:val="both"/>
        <w:rPr>
          <w:rFonts w:ascii="Times New Roman" w:hAnsi="Times New Roman" w:cs="Times New Roman"/>
          <w:sz w:val="28"/>
          <w:szCs w:val="28"/>
        </w:rPr>
      </w:pPr>
      <w:bookmarkStart w:id="10" w:name="P328"/>
      <w:bookmarkEnd w:id="10"/>
      <w:r w:rsidRPr="00964061">
        <w:rPr>
          <w:rFonts w:ascii="Times New Roman" w:hAnsi="Times New Roman" w:cs="Times New Roman"/>
          <w:sz w:val="28"/>
          <w:szCs w:val="28"/>
        </w:rPr>
        <w:t>Юридические дела хранятся банком в течение всего срока действия договора банковского счета, вклада (депозита), депозитного счета, а после прекращения отношений с клиентом - в течение срока, установленного законодательством Российской Федерации.</w:t>
      </w:r>
    </w:p>
    <w:p w14:paraId="019061D5"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Сроки хранения документов (их копий) в электронном виде, касающихся отношений банка и клиента по вопросам открытия, ведения и закрытия счета, должны быть не менее сроков хранения соответствующего юридического дела клиента.</w:t>
      </w:r>
    </w:p>
    <w:p w14:paraId="1B05C946" w14:textId="77777777" w:rsidR="006C3A39" w:rsidRPr="00964061" w:rsidRDefault="006C3A39"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4807524E"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Дайте определение юридическому делу клиента банка.</w:t>
      </w:r>
    </w:p>
    <w:p w14:paraId="5BED5170" w14:textId="77777777" w:rsidR="00E4095C" w:rsidRPr="00964061" w:rsidRDefault="00E4095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Каким документом регламентируется порядок формирования юридического дела клиента?</w:t>
      </w:r>
    </w:p>
    <w:p w14:paraId="3A5A28C7" w14:textId="77777777" w:rsidR="00E4095C" w:rsidRPr="00964061" w:rsidRDefault="003C44F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Каков состав юридического дела?</w:t>
      </w:r>
    </w:p>
    <w:p w14:paraId="2FDB3422" w14:textId="77777777" w:rsidR="003C44F0" w:rsidRPr="00964061" w:rsidRDefault="003C44F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Каковы действия работников банка в случае изъятия юридического дела?</w:t>
      </w:r>
    </w:p>
    <w:p w14:paraId="076BCE07" w14:textId="77777777" w:rsidR="005B5139" w:rsidRPr="00964061" w:rsidRDefault="005B5139" w:rsidP="00964061">
      <w:pPr>
        <w:ind w:firstLine="709"/>
        <w:jc w:val="both"/>
        <w:rPr>
          <w:rFonts w:ascii="Times New Roman" w:hAnsi="Times New Roman" w:cs="Times New Roman"/>
          <w:sz w:val="28"/>
          <w:szCs w:val="28"/>
        </w:rPr>
      </w:pPr>
    </w:p>
    <w:p w14:paraId="4DCB9592" w14:textId="77777777" w:rsidR="005B5139" w:rsidRPr="00964061" w:rsidRDefault="005B5139" w:rsidP="00964061">
      <w:pPr>
        <w:ind w:firstLine="709"/>
        <w:jc w:val="both"/>
        <w:rPr>
          <w:rFonts w:ascii="Times New Roman" w:hAnsi="Times New Roman" w:cs="Times New Roman"/>
          <w:sz w:val="28"/>
          <w:szCs w:val="28"/>
        </w:rPr>
      </w:pPr>
    </w:p>
    <w:p w14:paraId="1635D044" w14:textId="77777777" w:rsidR="009F3C3C" w:rsidRPr="00964061" w:rsidRDefault="00AE3915" w:rsidP="00964061">
      <w:pPr>
        <w:pStyle w:val="2"/>
        <w:rPr>
          <w:b/>
          <w:bCs/>
        </w:rPr>
      </w:pPr>
      <w:r w:rsidRPr="00964061">
        <w:rPr>
          <w:szCs w:val="28"/>
        </w:rPr>
        <w:br w:type="page"/>
      </w:r>
      <w:r w:rsidRPr="00964061">
        <w:rPr>
          <w:b/>
          <w:bCs/>
        </w:rPr>
        <w:lastRenderedPageBreak/>
        <w:t>Практическая подготовка 7</w:t>
      </w:r>
      <w:r w:rsidR="009F3C3C" w:rsidRPr="00964061">
        <w:rPr>
          <w:b/>
          <w:bCs/>
        </w:rPr>
        <w:t>. Банковские правила</w:t>
      </w:r>
    </w:p>
    <w:p w14:paraId="29838C75"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36B0307B"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Банковские правила являются внутренним документом кредитной организации и включают в себя следующие положения:</w:t>
      </w:r>
    </w:p>
    <w:p w14:paraId="2040BF91"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распределении между структурными подразделениями кредитной организации компетенции в области открытия и закрытия счетов, в том числе порядок ведения и хранения Книги регистрации открытых счетов;</w:t>
      </w:r>
    </w:p>
    <w:p w14:paraId="6F01F231"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порядке открытия и закрытия счетов с учетом требований, установленных настоящей Инструкцией, а также об организации работы по соблюдению при открытии физическому лицу банковского счета (счета по вкладу) требования о личном присутствии лица, открывающего банковский счет (счет по вкладу), либо его представителя;</w:t>
      </w:r>
    </w:p>
    <w:p w14:paraId="38B53DCF"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порядке изготовления кредитной организацией документов, используемых при открытии и закрытии счетов, а также порядке изготовления и заверения кредитной организацией копий документов, представляемых клиентом;</w:t>
      </w:r>
    </w:p>
    <w:p w14:paraId="1C10F95B"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правилах документооборота с момента получения документов от клиента (его представителя) до момента сообщения клиенту номера счета;</w:t>
      </w:r>
    </w:p>
    <w:p w14:paraId="523AD2A7"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об организации работы по подготовке и направлению сообщений налоговому органу об открытии или о закрытии счета, об изменении реквизитов счета;</w:t>
      </w:r>
    </w:p>
    <w:p w14:paraId="35B02C28"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процедурах приема документов для открытия счетов, включая порядок документирования сведений о государственной регистрации индивидуальных предпринимателей, юридических лиц, зарегистрированных в соответствии с законодательством Российской Федерации (за исключением органов государственной власти и органов местного самоуправления), об аккредитации филиалов (представительств) иностранных юридических лиц, а также документирования сведений о постановке на учет в налоговом органе указанных лиц и иностранных некоммерческих неправительственных организаций, осуществляющих деятельность на территории Российской Федерации через отделения;</w:t>
      </w:r>
    </w:p>
    <w:p w14:paraId="429ACC0E"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форме и порядке оформления карточки;</w:t>
      </w:r>
    </w:p>
    <w:p w14:paraId="4793008A"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порядке получения и оформления образца подписи клиента - физического лица;</w:t>
      </w:r>
    </w:p>
    <w:p w14:paraId="6D888499"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порядке уведомления клиентов о реквизитах их счетов;</w:t>
      </w:r>
    </w:p>
    <w:p w14:paraId="2953D2F3"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порядке учета и хранения документов (их копий), полученных при открытии, ведении и закрытии счетов (в том числе в электронном виде);</w:t>
      </w:r>
    </w:p>
    <w:p w14:paraId="0FD08760"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случаях и порядке формирования одного юридического дела по нескольким счетам клиента;</w:t>
      </w:r>
    </w:p>
    <w:p w14:paraId="4DE63236"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порядке доступа к юридическим делам клиентов;</w:t>
      </w:r>
    </w:p>
    <w:p w14:paraId="13210E46"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порядке передачи юридических дел в подразделениях кредитной организации;</w:t>
      </w:r>
    </w:p>
    <w:p w14:paraId="762D3FEF"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порядке обновления информации о клиентах и лицах, сведения о которых необходимо установить при открытии счета;</w:t>
      </w:r>
    </w:p>
    <w:p w14:paraId="40FAAFFB"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порядке фиксирования сведений о договоре о привлечении банков</w:t>
      </w:r>
      <w:r w:rsidRPr="00964061">
        <w:rPr>
          <w:rFonts w:ascii="Times New Roman" w:hAnsi="Times New Roman" w:cs="Times New Roman"/>
          <w:sz w:val="28"/>
          <w:szCs w:val="28"/>
        </w:rPr>
        <w:lastRenderedPageBreak/>
        <w:t>ского платежного агента (банковского платежного субагента), о договоре об осуществлении деятельности по приему платежей физических лиц;</w:t>
      </w:r>
    </w:p>
    <w:p w14:paraId="6C3E0945"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 порядке фиксирования сведений о бенефициаре и об основании его участия в отношениях по договору номинального счета, счета эскроу, о залогодержателе по залоговому счету.</w:t>
      </w:r>
    </w:p>
    <w:p w14:paraId="22F69B26"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банковские правила могут включаться иные положения, относящиеся к открытию и закрытию счетов, а также процедурам, связанным с открытием и закрытием счетов.</w:t>
      </w:r>
    </w:p>
    <w:p w14:paraId="69AAB6AD" w14:textId="77777777" w:rsidR="009F3C3C" w:rsidRPr="00964061" w:rsidRDefault="009F3C3C" w:rsidP="00964061">
      <w:pPr>
        <w:ind w:firstLine="709"/>
        <w:jc w:val="both"/>
        <w:rPr>
          <w:rFonts w:ascii="Times New Roman" w:hAnsi="Times New Roman" w:cs="Times New Roman"/>
          <w:sz w:val="28"/>
          <w:szCs w:val="28"/>
        </w:rPr>
      </w:pPr>
      <w:bookmarkStart w:id="11" w:name="P353"/>
      <w:bookmarkEnd w:id="11"/>
      <w:r w:rsidRPr="00964061">
        <w:rPr>
          <w:rFonts w:ascii="Times New Roman" w:hAnsi="Times New Roman" w:cs="Times New Roman"/>
          <w:sz w:val="28"/>
          <w:szCs w:val="28"/>
        </w:rPr>
        <w:t>Банковские правила не могут содержать положения, противоречащие законодательству Российской Федерации.</w:t>
      </w:r>
    </w:p>
    <w:p w14:paraId="552EFBB0" w14:textId="77777777" w:rsidR="009F3C3C" w:rsidRPr="00964061" w:rsidRDefault="009F3C3C"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В целях организации работы по открытию и закрытию счетов подразделения Банка России вправе принять внутренние документы. </w:t>
      </w:r>
    </w:p>
    <w:p w14:paraId="067A7DE9" w14:textId="77777777" w:rsidR="009F3C3C" w:rsidRPr="00964061" w:rsidRDefault="009F3C3C"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243D077F" w14:textId="77777777" w:rsidR="009F3C3C" w:rsidRPr="00964061" w:rsidRDefault="008070D1"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Являются ли банковские правила обязательным документом, регламентирующим деятельность кредитной организации на территории РФ?</w:t>
      </w:r>
    </w:p>
    <w:p w14:paraId="54556149" w14:textId="77777777" w:rsidR="00A140DD" w:rsidRPr="00964061" w:rsidRDefault="00A140DD"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обязательные положения должны быть включены в банковские правила?</w:t>
      </w:r>
    </w:p>
    <w:p w14:paraId="6A8218AA" w14:textId="77777777" w:rsidR="00A140DD" w:rsidRPr="00964061" w:rsidRDefault="00CA329B"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еще положения могут быть включены в банковские правила?</w:t>
      </w:r>
    </w:p>
    <w:p w14:paraId="1BF92839" w14:textId="77777777" w:rsidR="006C1C57" w:rsidRPr="00964061" w:rsidRDefault="006C1C57" w:rsidP="00964061">
      <w:pPr>
        <w:ind w:firstLine="709"/>
        <w:jc w:val="both"/>
        <w:rPr>
          <w:rFonts w:ascii="Times New Roman" w:hAnsi="Times New Roman" w:cs="Times New Roman"/>
          <w:sz w:val="28"/>
          <w:szCs w:val="28"/>
        </w:rPr>
      </w:pPr>
    </w:p>
    <w:p w14:paraId="4088CCDA" w14:textId="77777777" w:rsidR="00412C48" w:rsidRPr="00964061" w:rsidRDefault="00AE3915" w:rsidP="00964061">
      <w:pPr>
        <w:pStyle w:val="2"/>
        <w:rPr>
          <w:b/>
          <w:bCs/>
        </w:rPr>
      </w:pPr>
      <w:r w:rsidRPr="00964061">
        <w:rPr>
          <w:szCs w:val="28"/>
        </w:rPr>
        <w:br w:type="page"/>
      </w:r>
      <w:r w:rsidRPr="00964061">
        <w:rPr>
          <w:b/>
          <w:bCs/>
        </w:rPr>
        <w:lastRenderedPageBreak/>
        <w:t>Практическая подготовка 8</w:t>
      </w:r>
      <w:r w:rsidR="00412C48" w:rsidRPr="00964061">
        <w:rPr>
          <w:b/>
          <w:bCs/>
        </w:rPr>
        <w:t xml:space="preserve">. </w:t>
      </w:r>
      <w:r w:rsidR="001912B7" w:rsidRPr="00964061">
        <w:rPr>
          <w:b/>
          <w:bCs/>
        </w:rPr>
        <w:t>Правила осуществления перевода денежных средств</w:t>
      </w:r>
    </w:p>
    <w:p w14:paraId="5B279F3C"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1A14AB0C" w14:textId="77777777" w:rsidR="00D07CB9"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Перевод денежных средств </w:t>
      </w:r>
      <w:r w:rsidR="00D07CB9" w:rsidRPr="00964061">
        <w:rPr>
          <w:rFonts w:ascii="Times New Roman" w:hAnsi="Times New Roman" w:cs="Times New Roman"/>
          <w:sz w:val="28"/>
          <w:szCs w:val="28"/>
        </w:rPr>
        <w:t>в РФ регламентирован Положением о правилах осуществления перевода денежных средств" (утв. Банком России 19.06.2012 N 383-П) (ред. от 05.07.2017) (Зарегистрировано в Минюсте России 22.06.2012 N 24667).</w:t>
      </w:r>
    </w:p>
    <w:p w14:paraId="25F2B491"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Банки осуществляют перевод денежных средств по банковским счетам и без открытия банковских счетов в соответствии с федеральным законом и нормативными актами Банка России (далее при совместном упоминании - законодательство) в рамках применяемых форм безналичных расчетов на основании распоряжений о переводе денежных средств (далее - распоряжения), составляемых плательщиками, получателями средств, а также лицами, органами, имеющими право на основании закона предъявлять распоряжения к банковским счетам плательщиков (далее - взыскатели средств), банками.</w:t>
      </w:r>
    </w:p>
    <w:p w14:paraId="6B05E3E8"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Перевод денежных средств осуществляется в рамках следующих форм безналичных расчетов:</w:t>
      </w:r>
    </w:p>
    <w:p w14:paraId="5C053530"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расчетов платежными поручениями;</w:t>
      </w:r>
    </w:p>
    <w:p w14:paraId="4ED660A8"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расчетов по аккредитиву;</w:t>
      </w:r>
    </w:p>
    <w:p w14:paraId="1146EE4B"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расчетов инкассовыми поручениями;</w:t>
      </w:r>
    </w:p>
    <w:p w14:paraId="69305DE1"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расчетов чеками;</w:t>
      </w:r>
    </w:p>
    <w:p w14:paraId="7F8E6823"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расчетов в форме перевода денежных средств по требованию получателя средств (прямое дебетование);</w:t>
      </w:r>
    </w:p>
    <w:p w14:paraId="153DFA08"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расчетов в форме перевода электронных денежных средств.</w:t>
      </w:r>
    </w:p>
    <w:p w14:paraId="05ADCD5E"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Перевод электронных денежных средств осуществляется в соответствии с законодательством и договорами</w:t>
      </w:r>
      <w:r w:rsidR="00D07CB9" w:rsidRPr="00964061">
        <w:rPr>
          <w:rFonts w:ascii="Times New Roman" w:hAnsi="Times New Roman" w:cs="Times New Roman"/>
          <w:sz w:val="28"/>
          <w:szCs w:val="28"/>
        </w:rPr>
        <w:t>.</w:t>
      </w:r>
    </w:p>
    <w:p w14:paraId="77AC350F"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Формы безналичных расчетов избираются плательщиками, получателями средств самостоятельно и могут предусматриваться договорами, заключаемыми ими со своими контрагентами (далее - основной договор).</w:t>
      </w:r>
    </w:p>
    <w:p w14:paraId="247C7D35"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Банки осуществляют перевод денежных средств по банковским счетам посредством:</w:t>
      </w:r>
    </w:p>
    <w:p w14:paraId="56DC1E5D"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списания денежных средств с банковских счетов плательщиков и зачисления денежных средств на банковские счета получателей средств;</w:t>
      </w:r>
    </w:p>
    <w:p w14:paraId="5585B3E5"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списания денежных средств с банковских счетов плательщиков и выдачи наличных денежных средств получателям средств - физическим лицам;</w:t>
      </w:r>
    </w:p>
    <w:p w14:paraId="0553376E" w14:textId="77777777" w:rsidR="001912B7" w:rsidRPr="00964061" w:rsidRDefault="001912B7"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списания денежных средств с банковских счетов плательщиков и увеличения остатка электронных денежных средств получателей средств.</w:t>
      </w:r>
    </w:p>
    <w:p w14:paraId="64822544" w14:textId="77777777" w:rsidR="00D07CB9" w:rsidRPr="00964061" w:rsidRDefault="00D07CB9"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6FDC8548" w14:textId="77777777" w:rsidR="006C1C57" w:rsidRPr="00964061" w:rsidRDefault="00D07CB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Каким образом может осуществляться перевод денежных средств кредитными организациями?</w:t>
      </w:r>
    </w:p>
    <w:p w14:paraId="79F2045A" w14:textId="77777777" w:rsidR="00D07CB9" w:rsidRPr="00964061" w:rsidRDefault="00D07CB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формы безналичных расчетов используются при этом?</w:t>
      </w:r>
    </w:p>
    <w:p w14:paraId="549DF1CC" w14:textId="77777777" w:rsidR="00D07CB9" w:rsidRPr="00964061" w:rsidRDefault="00D07CB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Каким образом кредитные организации осуществляют перевод денежных средств без открытия банковских счетов?</w:t>
      </w:r>
    </w:p>
    <w:p w14:paraId="4A51F7C0" w14:textId="77777777" w:rsidR="005B5139" w:rsidRPr="00964061" w:rsidRDefault="00D07CB9"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Определите специфику перевода денежных средств по банковским счетам.</w:t>
      </w:r>
    </w:p>
    <w:p w14:paraId="459A5605" w14:textId="77777777" w:rsidR="00D07CB9" w:rsidRPr="00964061" w:rsidRDefault="00AE3915" w:rsidP="00964061">
      <w:pPr>
        <w:pStyle w:val="2"/>
        <w:rPr>
          <w:b/>
          <w:bCs/>
        </w:rPr>
      </w:pPr>
      <w:r w:rsidRPr="00964061">
        <w:rPr>
          <w:szCs w:val="28"/>
        </w:rPr>
        <w:br w:type="page"/>
      </w:r>
      <w:r w:rsidRPr="00964061">
        <w:rPr>
          <w:b/>
          <w:bCs/>
        </w:rPr>
        <w:lastRenderedPageBreak/>
        <w:t>Практическая подготовка 9</w:t>
      </w:r>
      <w:r w:rsidR="00D07CB9" w:rsidRPr="00964061">
        <w:rPr>
          <w:b/>
          <w:bCs/>
        </w:rPr>
        <w:t xml:space="preserve">. </w:t>
      </w:r>
      <w:r w:rsidR="000F73CE" w:rsidRPr="00964061">
        <w:rPr>
          <w:b/>
          <w:bCs/>
        </w:rPr>
        <w:t>Расчеты платежными поручениями</w:t>
      </w:r>
    </w:p>
    <w:p w14:paraId="4CE2CC6A" w14:textId="77777777" w:rsidR="002F6665" w:rsidRPr="00964061" w:rsidRDefault="002F6665"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33C8ED1A" w14:textId="77777777" w:rsidR="002F6665" w:rsidRPr="00964061" w:rsidRDefault="002F6665"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Платежное поручение – это расчетный документ, содержащий распоряжение владельца счета (плательщика) обслуживающему его банку перевести определенную денежную сумму на счет получателя средств в этом или в другом банке. В современной хозяйственной практике указанная форма расчетов является основной. Платежное поручение исполняется банком в срок, предусмотренный законодательством или в более короткий срок, установленный договором банковского счета (ст.863-866 ГК РФ)</w:t>
      </w:r>
    </w:p>
    <w:p w14:paraId="3E3CDC2E" w14:textId="77777777" w:rsidR="002F6665" w:rsidRPr="00964061" w:rsidRDefault="002F6665"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день принятия банком от клиента платежного поручения у банка возникает обязательство перед клиентом в сроки, установленные законодательством или договором, перечислить денежные средства по назначению при соблюдении клиентом следующих условий:</w:t>
      </w:r>
    </w:p>
    <w:p w14:paraId="3FD7B377" w14:textId="77777777" w:rsidR="002F6665" w:rsidRPr="00964061" w:rsidRDefault="002F6665"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правильного указания реквизитов плательщика, получателя денежных средств, обязательных для осуществления операции по перечислению средств;</w:t>
      </w:r>
    </w:p>
    <w:p w14:paraId="510CC581" w14:textId="77777777" w:rsidR="002F6665" w:rsidRPr="00964061" w:rsidRDefault="002F6665"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наличия на его счете денежных средств в сумме, достаточной для исполнения принятого документа.</w:t>
      </w:r>
    </w:p>
    <w:p w14:paraId="7201C791" w14:textId="77777777" w:rsidR="006C1C57" w:rsidRPr="00964061" w:rsidRDefault="002F6665"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При соблюдении клиентом перечисленных выше условий кредитная организация или ее филиал в день принятия платежного поручения от клиента списывает средства с его счета и перечисляет их со своего корреспондентского счета (субсчета) и иных счетов, открытых для проведения расчетных операций, не позднее следующего дня, если иное не предусмотрено в договоре банковского счета.</w:t>
      </w:r>
    </w:p>
    <w:p w14:paraId="4952007C" w14:textId="77777777" w:rsidR="002F6665" w:rsidRPr="00964061" w:rsidRDefault="002F6665"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69E963CB" w14:textId="77777777" w:rsidR="002F6665" w:rsidRPr="00964061" w:rsidRDefault="002F6665"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каком нормативном документе приведена форма платежного поручения?</w:t>
      </w:r>
    </w:p>
    <w:p w14:paraId="39A65F47" w14:textId="77777777" w:rsidR="002F6665" w:rsidRPr="00964061" w:rsidRDefault="002F6665"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Укажите обязательные реквизиты платежного поручения.</w:t>
      </w:r>
    </w:p>
    <w:p w14:paraId="3EA1FC49" w14:textId="77777777" w:rsidR="002F6665" w:rsidRPr="00964061" w:rsidRDefault="002F6665"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чем преимущества расчетов платежными поручениями?</w:t>
      </w:r>
    </w:p>
    <w:p w14:paraId="67586006" w14:textId="77777777" w:rsidR="00DB0A34" w:rsidRPr="00964061" w:rsidRDefault="002F6665"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Используя информационно-правовую систему «Консультант Плюс» заполните форму платежного поручения</w:t>
      </w:r>
      <w:r w:rsidR="00214C37" w:rsidRPr="00964061">
        <w:rPr>
          <w:rFonts w:ascii="Times New Roman" w:hAnsi="Times New Roman" w:cs="Times New Roman"/>
          <w:sz w:val="28"/>
          <w:szCs w:val="28"/>
        </w:rPr>
        <w:t xml:space="preserve"> в электронном виде,</w:t>
      </w:r>
      <w:r w:rsidRPr="00964061">
        <w:rPr>
          <w:rFonts w:ascii="Times New Roman" w:hAnsi="Times New Roman" w:cs="Times New Roman"/>
          <w:sz w:val="28"/>
          <w:szCs w:val="28"/>
        </w:rPr>
        <w:t xml:space="preserve"> </w:t>
      </w:r>
      <w:r w:rsidR="00214C37" w:rsidRPr="00964061">
        <w:rPr>
          <w:rFonts w:ascii="Times New Roman" w:hAnsi="Times New Roman" w:cs="Times New Roman"/>
          <w:sz w:val="28"/>
          <w:szCs w:val="28"/>
        </w:rPr>
        <w:t xml:space="preserve">на основании </w:t>
      </w:r>
      <w:r w:rsidR="00964061">
        <w:rPr>
          <w:rFonts w:ascii="Times New Roman" w:hAnsi="Times New Roman" w:cs="Times New Roman"/>
          <w:sz w:val="28"/>
          <w:szCs w:val="28"/>
        </w:rPr>
        <w:t>полученных</w:t>
      </w:r>
      <w:r w:rsidRPr="00964061">
        <w:rPr>
          <w:rFonts w:ascii="Times New Roman" w:hAnsi="Times New Roman" w:cs="Times New Roman"/>
          <w:sz w:val="28"/>
          <w:szCs w:val="28"/>
        </w:rPr>
        <w:t xml:space="preserve"> данны</w:t>
      </w:r>
      <w:r w:rsidR="00214C37" w:rsidRPr="00964061">
        <w:rPr>
          <w:rFonts w:ascii="Times New Roman" w:hAnsi="Times New Roman" w:cs="Times New Roman"/>
          <w:sz w:val="28"/>
          <w:szCs w:val="28"/>
        </w:rPr>
        <w:t>х</w:t>
      </w:r>
      <w:r w:rsidRPr="00964061">
        <w:rPr>
          <w:rFonts w:ascii="Times New Roman" w:hAnsi="Times New Roman" w:cs="Times New Roman"/>
          <w:sz w:val="28"/>
          <w:szCs w:val="28"/>
        </w:rPr>
        <w:t>.</w:t>
      </w:r>
      <w:r w:rsidR="00214C37" w:rsidRPr="00964061">
        <w:rPr>
          <w:rFonts w:ascii="Times New Roman" w:hAnsi="Times New Roman" w:cs="Times New Roman"/>
          <w:sz w:val="28"/>
          <w:szCs w:val="28"/>
        </w:rPr>
        <w:t xml:space="preserve"> </w:t>
      </w:r>
    </w:p>
    <w:p w14:paraId="4468A869" w14:textId="77777777" w:rsidR="000F73CE" w:rsidRPr="00964061" w:rsidRDefault="00AE3915" w:rsidP="00964061">
      <w:pPr>
        <w:pStyle w:val="2"/>
        <w:rPr>
          <w:b/>
          <w:bCs/>
        </w:rPr>
      </w:pPr>
      <w:r w:rsidRPr="00964061">
        <w:rPr>
          <w:szCs w:val="28"/>
        </w:rPr>
        <w:br w:type="page"/>
      </w:r>
      <w:r w:rsidRPr="00964061">
        <w:rPr>
          <w:b/>
          <w:bCs/>
        </w:rPr>
        <w:lastRenderedPageBreak/>
        <w:t>Практическая подготовка 10</w:t>
      </w:r>
      <w:r w:rsidR="000F73CE" w:rsidRPr="00964061">
        <w:rPr>
          <w:b/>
          <w:bCs/>
        </w:rPr>
        <w:t xml:space="preserve">. Расчеты </w:t>
      </w:r>
      <w:r w:rsidR="00214C37" w:rsidRPr="00964061">
        <w:rPr>
          <w:b/>
          <w:bCs/>
        </w:rPr>
        <w:t xml:space="preserve">по </w:t>
      </w:r>
      <w:r w:rsidR="000F73CE" w:rsidRPr="00964061">
        <w:rPr>
          <w:b/>
          <w:bCs/>
        </w:rPr>
        <w:t>аккредитиву</w:t>
      </w:r>
    </w:p>
    <w:p w14:paraId="7E11A300" w14:textId="77777777" w:rsidR="000F73CE"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05A7358F"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При расчетах по аккредитиву банк, действующий по распоряжению плательщика об открытии аккредитива и в соответствии с его указаниями (далее - банк-эмитент), обязуется осуществить перевод денежных средств получателю средств при условии представления получателем средств документов, предусмотренных аккредитивом и подтверждающих выполнение иных его условий (далее - исполнение аккредитива), либо предоставляет полномочие другому банку (далее - исполняющему банку) на исполнение аккредитива. В качестве исполняющего банка может выступать банк-эмитент, банк получателя средств или иной банк. Банк-эмитент вправе открыть аккредитив от своего имени и за свой счет. В этом случае банк-эмитент является плательщиком.</w:t>
      </w:r>
    </w:p>
    <w:p w14:paraId="7ABE5A7B"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Аккредитив обособлен и независим от основного договора. Исполнение аккредитива осуществляется на основании представленных документов.</w:t>
      </w:r>
    </w:p>
    <w:p w14:paraId="73A20EFA"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Передача аккредитива, изменений условий аккредитива, заявлений, уведомлений, извещений и иной обмен информацией по аккредитиву могут осуществляться в электронном виде или на бумажном носителе с использованием любых средств связи, позволяющих достоверно установить отправителя.</w:t>
      </w:r>
    </w:p>
    <w:p w14:paraId="2B25750C"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При поступлении аккредитива, изменений условий аккредитива, заявлений, уведомлений, извещений и иной информации по аккредитиву банк выполняет соответствующие процедуры приема к исполнению распоряжений, предусмотренные главой 2 настоящего Положения.</w:t>
      </w:r>
    </w:p>
    <w:p w14:paraId="57081A4F"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Открытие аккредитива осуществляется банком-эмитентом на основании заявления плательщика об открытии аккредитива, составляемого в порядке, установленном банком. Согласие исполняющего банка на исполнение аккредитива не препятствует его исполнению банком-эмитентом.</w:t>
      </w:r>
    </w:p>
    <w:p w14:paraId="6CE63771"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Реквизиты и форма (на бумажном носителе) аккредитива устанавливаются банком. В аккредитиве должна быть указана следующая обязательная информация:</w:t>
      </w:r>
    </w:p>
    <w:p w14:paraId="56E9D5B9"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номер и дата аккредитива;</w:t>
      </w:r>
    </w:p>
    <w:p w14:paraId="63B8F4CB"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сумма аккредитива;</w:t>
      </w:r>
    </w:p>
    <w:p w14:paraId="499400BD"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реквизиты плательщика;</w:t>
      </w:r>
    </w:p>
    <w:p w14:paraId="4DED2934"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реквизиты банка-эмитента;</w:t>
      </w:r>
    </w:p>
    <w:p w14:paraId="1E5281DD"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реквизиты получателя средств;</w:t>
      </w:r>
    </w:p>
    <w:p w14:paraId="5E4CCA2F"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реквизиты исполняющего банка;</w:t>
      </w:r>
    </w:p>
    <w:p w14:paraId="42F5512E"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вид аккредитива;</w:t>
      </w:r>
    </w:p>
    <w:p w14:paraId="58381EF6"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срок действия аккредитива;</w:t>
      </w:r>
    </w:p>
    <w:p w14:paraId="7C08A79E"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способ исполнения аккредитива;</w:t>
      </w:r>
    </w:p>
    <w:p w14:paraId="731359F2"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перечень документов, представляемых получателем средств, и требования к представляемым документам;</w:t>
      </w:r>
    </w:p>
    <w:p w14:paraId="486E9B5D"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назначение платежа;</w:t>
      </w:r>
    </w:p>
    <w:p w14:paraId="564B21C4"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срок представления документов;</w:t>
      </w:r>
    </w:p>
    <w:p w14:paraId="1B5B3406"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необходимость подтверждения (при наличии);</w:t>
      </w:r>
    </w:p>
    <w:p w14:paraId="14E7792A"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lastRenderedPageBreak/>
        <w:t>порядок оплаты комиссионного вознаграждения банков.</w:t>
      </w:r>
    </w:p>
    <w:p w14:paraId="0F1FEF77" w14:textId="77777777" w:rsidR="000F73CE"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аккредитиве может быть указана иная информация.</w:t>
      </w:r>
    </w:p>
    <w:p w14:paraId="57326C57"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Аккредитив (от лат. «accredo» – доверяю) – письменное поручение одного кредитного учреждения другому о выплате определенной суммы физическому или юридическому лицу при выполнении указанных в аккредитиве условий.</w:t>
      </w:r>
    </w:p>
    <w:p w14:paraId="447323B7"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 В соответствии с ГК РФ в современной практике используются несколько видов аккредитивной формы расчетов, возможность использования которых содержится в договоре банковского счета. </w:t>
      </w:r>
    </w:p>
    <w:p w14:paraId="102E02B8"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1) При депонированном, или покрытом, аккредитиве банк плательщика (банк-эмитент) перечисляет в банк получателя (исполняющий банк) соответствующую сумму со счета плательщика еще до момента исполнения поставщиком обязательств по договору. Указанная форма аккредитивных расчетов применяется в случае, если между банками, обслуживающими участников сделки, не установлены корреспондентские отношения. </w:t>
      </w:r>
    </w:p>
    <w:p w14:paraId="502AFB26"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2) При наличии у банков корреспондентских счетов друг у друга, как правило, применяется непокрытый, или гарантированный, аккредитив. В этом случае средства, списанные с расчетного счета покупателя, непосредственно в банк поставщика не перечисляются, а депонируются на специальном счете. Выплата поставщику по аккредитиву производится за счет средств на корреспондентском счете банка покупателя в банке поставщика. В этом случае сроки расчетов между контрагентами сокращаются.</w:t>
      </w:r>
    </w:p>
    <w:p w14:paraId="1BF1C463"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3) Отзывной аккредитив может быть изменен банком-эмитентом без предварительного уведомления организации – получателя средств. При этом отзыв аккредитива не создает каких-либо обязательств банка-эмитента перед получателем.</w:t>
      </w:r>
    </w:p>
    <w:p w14:paraId="2507CCCE"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4) Безотзывным признается аккредитив, который может быть отменен или изменен только с согласия поставщика. В этом случае исполняющий банк обязуется осуществить платеж поставщику при выполнении последним условий аккредитива. Именно эта форма аккредитива и получила свое развитие на практике.</w:t>
      </w:r>
    </w:p>
    <w:p w14:paraId="3748AF36" w14:textId="77777777" w:rsidR="00D064D0" w:rsidRPr="00964061" w:rsidRDefault="00D064D0"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7A76832E" w14:textId="77777777" w:rsidR="00214C37"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Выполните тестовые задания, свой ответ обоснуйте.</w:t>
      </w:r>
    </w:p>
    <w:p w14:paraId="2F937060" w14:textId="77777777" w:rsidR="00D064D0" w:rsidRPr="00964061" w:rsidRDefault="00D064D0"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1.Аккредитив, по которому банк-эмитент перечисляет за счет средств плательщика или предоставленного ему кредита денежную сумму в распоряжение исполняющего банка на весь срок его действия, называется:</w:t>
      </w:r>
    </w:p>
    <w:p w14:paraId="464AE5AC"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Непокрытым</w:t>
      </w:r>
    </w:p>
    <w:p w14:paraId="4259C64F"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Коммерческим</w:t>
      </w:r>
    </w:p>
    <w:p w14:paraId="0919A1D7"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Покрытым </w:t>
      </w:r>
    </w:p>
    <w:p w14:paraId="3762601D"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Некоммерческим</w:t>
      </w:r>
    </w:p>
    <w:p w14:paraId="540E1C6A" w14:textId="77777777" w:rsidR="00D064D0" w:rsidRPr="00964061" w:rsidRDefault="00D064D0"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2.Виды документарного аккредитива:</w:t>
      </w:r>
    </w:p>
    <w:p w14:paraId="3C64ED38"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Доверительный</w:t>
      </w:r>
    </w:p>
    <w:p w14:paraId="06ED479A"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Револьверный</w:t>
      </w:r>
    </w:p>
    <w:p w14:paraId="57E092A5"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Согласованный</w:t>
      </w:r>
    </w:p>
    <w:p w14:paraId="5D66AA84"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lastRenderedPageBreak/>
        <w:t>Трансферабельный</w:t>
      </w:r>
    </w:p>
    <w:p w14:paraId="46A87D58" w14:textId="77777777" w:rsidR="00D064D0" w:rsidRPr="00964061" w:rsidRDefault="00D064D0"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3.Достоинства аккредитивной формы расчетов</w:t>
      </w:r>
    </w:p>
    <w:p w14:paraId="48DD6851"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Простота оформления сделки</w:t>
      </w:r>
    </w:p>
    <w:p w14:paraId="70F7D2F9"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Возврат суммы неосвоенного аккредитива плательщику</w:t>
      </w:r>
    </w:p>
    <w:p w14:paraId="6E659BB5"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Обеспечение гарантии платежа для поставщика продукции </w:t>
      </w:r>
    </w:p>
    <w:p w14:paraId="4B135555"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Невысокие накладные расходы</w:t>
      </w:r>
    </w:p>
    <w:p w14:paraId="3FBD6AFB" w14:textId="77777777" w:rsidR="00D064D0" w:rsidRPr="00964061" w:rsidRDefault="00D064D0"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4.Если аккредитив покрытый, то:</w:t>
      </w:r>
    </w:p>
    <w:p w14:paraId="60BDF580"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сумма открываемого аккредитива списывается с текущего валютного счета;</w:t>
      </w:r>
    </w:p>
    <w:p w14:paraId="728012ED"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предоставляется право иностранному банку списать сумму освоенного аккредитива с  корсчета банка импортера </w:t>
      </w:r>
    </w:p>
    <w:p w14:paraId="36630FB9" w14:textId="77777777" w:rsidR="00D064D0" w:rsidRPr="00964061" w:rsidRDefault="00D064D0"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5.Недостатки аккредитивной формы расчетов</w:t>
      </w:r>
    </w:p>
    <w:p w14:paraId="115F0F57"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Быстрота и простота проведения расчетов</w:t>
      </w:r>
    </w:p>
    <w:p w14:paraId="06DC3C00"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Замедление товарооборота, отвлечение средств покупателя из хозяйственного оборота на срок действия аккредитива</w:t>
      </w:r>
    </w:p>
    <w:p w14:paraId="49F672BD"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Отсутствие для поставщика гарантии оплаты покупателем поставленной ему продукции</w:t>
      </w:r>
    </w:p>
    <w:p w14:paraId="0E9C92FB" w14:textId="77777777" w:rsidR="00D064D0" w:rsidRPr="00964061" w:rsidRDefault="00D064D0"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Достаточно сложный документооборот, обусловленный необходимостью контроля каждого этапа сделки </w:t>
      </w:r>
    </w:p>
    <w:p w14:paraId="27BF6441" w14:textId="77777777" w:rsidR="005B5139" w:rsidRPr="00964061" w:rsidRDefault="005B5139" w:rsidP="00964061">
      <w:pPr>
        <w:ind w:firstLine="709"/>
        <w:jc w:val="both"/>
        <w:rPr>
          <w:rFonts w:ascii="Times New Roman" w:hAnsi="Times New Roman" w:cs="Times New Roman"/>
          <w:sz w:val="28"/>
          <w:szCs w:val="28"/>
        </w:rPr>
      </w:pPr>
    </w:p>
    <w:p w14:paraId="7475C683" w14:textId="77777777" w:rsidR="005B5139" w:rsidRPr="00964061" w:rsidRDefault="005B5139" w:rsidP="00964061">
      <w:pPr>
        <w:ind w:firstLine="709"/>
        <w:jc w:val="both"/>
        <w:rPr>
          <w:rFonts w:ascii="Times New Roman" w:hAnsi="Times New Roman" w:cs="Times New Roman"/>
          <w:sz w:val="28"/>
          <w:szCs w:val="28"/>
        </w:rPr>
      </w:pPr>
    </w:p>
    <w:p w14:paraId="654D7291" w14:textId="77777777" w:rsidR="000F73CE" w:rsidRPr="00964061" w:rsidRDefault="00AE3915" w:rsidP="00964061">
      <w:pPr>
        <w:pStyle w:val="2"/>
        <w:rPr>
          <w:b/>
          <w:bCs/>
        </w:rPr>
      </w:pPr>
      <w:r w:rsidRPr="00964061">
        <w:rPr>
          <w:szCs w:val="28"/>
          <w:highlight w:val="yellow"/>
        </w:rPr>
        <w:br w:type="page"/>
      </w:r>
      <w:r w:rsidRPr="00964061">
        <w:rPr>
          <w:b/>
          <w:bCs/>
        </w:rPr>
        <w:lastRenderedPageBreak/>
        <w:t>Практическая подготовка 11</w:t>
      </w:r>
      <w:r w:rsidR="000F73CE" w:rsidRPr="00964061">
        <w:rPr>
          <w:b/>
          <w:bCs/>
        </w:rPr>
        <w:t>. Расчеты инкассовыми поручениями</w:t>
      </w:r>
      <w:r w:rsidR="00717F64" w:rsidRPr="00964061">
        <w:rPr>
          <w:b/>
          <w:bCs/>
        </w:rPr>
        <w:t>. Расчеты чеками</w:t>
      </w:r>
    </w:p>
    <w:p w14:paraId="673122EE" w14:textId="77777777" w:rsidR="000F73CE" w:rsidRPr="00964061" w:rsidRDefault="002A17E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6315E0C5" w14:textId="77777777" w:rsidR="002A17E2" w:rsidRPr="00964061" w:rsidRDefault="002A17E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Расчеты по инкассо представляют собой банковскую операцию, посредством которой банк берет на себя обязательства по получению от плательщика платежа на основании представленных на инкассо документов. Суть указанной операции заключается в том, что распоряжение о списании средств со счета плательщика оформляется не самим плательщиком, а получателем в рамках предоставленного ему права.</w:t>
      </w:r>
    </w:p>
    <w:p w14:paraId="595CDD60" w14:textId="77777777" w:rsidR="002A17E2" w:rsidRPr="00964061" w:rsidRDefault="002A17E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Инкассовые поручения применяются при расчетах по инкассо в случаях, предусмотренных договором, и расчетах по распоряжениям взыскателей средств. Получателем средств может являться банк, в том числе банк плательщика.</w:t>
      </w:r>
    </w:p>
    <w:p w14:paraId="5AA596B9" w14:textId="77777777" w:rsidR="002A17E2" w:rsidRPr="00964061" w:rsidRDefault="002A17E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Реквизиты, форма (для инкассового поручения на бумажном носителе), номера реквизитов инкассового поручения установлены приложениями к "Положению о правилах осуществления перевода денежных средств" (утв. Банком России 19.06.2012 N 383-П) (ред. от 05.07.2017) (Зарегистрировано в Минюсте России 22.06.2012 N 24667).</w:t>
      </w:r>
    </w:p>
    <w:p w14:paraId="1D9411CC" w14:textId="77777777" w:rsidR="002A17E2" w:rsidRPr="00964061" w:rsidRDefault="002A17E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Инкассовое поручение составляется, предъявляется, принимается к исполнению и исполняется в электронном виде, на бумажном носителе.</w:t>
      </w:r>
    </w:p>
    <w:p w14:paraId="547B89BD" w14:textId="77777777" w:rsidR="002A17E2" w:rsidRPr="00964061" w:rsidRDefault="002A17E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Применение инкассовых поручений при расчетах по инкассо осуществляется при наличии у получателя средств права предъявлять распоряжение к банковскому счету плательщика, предусмотренного законом или договором между плательщиком и банком плательщика. В случае если право получателя средств предъявлять распоряжение к банковскому счету плательщика предусмотрено законом, применение инкассовых поручений при расчетах по инкассо осуществляется при представлении плательщиком и (или) получателем средств в банк плательщика сведений о получателе средств, имеющем право предъявлять инкассовые поручения к банковскому счету плательщика, об обязательстве плательщика и основном договоре. В случае если право получателя средств предъявлять распоряжение к банковскому счету плательщика предусмотрено договором между плательщиком и банком плательщика, применение инкассовых поручений при расчетах по инкассо осуществляется при представлении плательщиком в банк плательщика сведений о получателе средств, имеющем право предъявлять инкассовые поручения к банковскому счету плательщика, об обязательстве плательщика и основном договоре.</w:t>
      </w:r>
    </w:p>
    <w:p w14:paraId="225FEE34"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Чеком</w:t>
      </w:r>
      <w:r w:rsidR="000B23A4" w:rsidRPr="00964061">
        <w:rPr>
          <w:rFonts w:ascii="Times New Roman" w:hAnsi="Times New Roman" w:cs="Times New Roman"/>
          <w:sz w:val="28"/>
          <w:szCs w:val="28"/>
        </w:rPr>
        <w:t xml:space="preserve"> </w:t>
      </w:r>
      <w:r w:rsidRPr="00964061">
        <w:rPr>
          <w:rFonts w:ascii="Times New Roman" w:hAnsi="Times New Roman" w:cs="Times New Roman"/>
          <w:sz w:val="28"/>
          <w:szCs w:val="28"/>
        </w:rPr>
        <w:t>признается ценная бумага, содержащая ничем не обусловленное распоряжение чекодателя обслуживающему его банку произвести платеж указанной в чеке суммы чекодержателю. Чекодателем является лицо, имеющие денежные средства в банке, которыми он в праве распоряжаться путем выставления чеков, чекодержателем –лицо в пользу которого выдан чек, плательщиком –банк, в котором находятся денежные средства чекодержателя. В хозяйственной практике выделяют два вида чеков: денежные чеки, предназначенные для выплаты чекодержателю наличных денежных средств и рас</w:t>
      </w:r>
      <w:r w:rsidRPr="00964061">
        <w:rPr>
          <w:rFonts w:ascii="Times New Roman" w:hAnsi="Times New Roman" w:cs="Times New Roman"/>
          <w:sz w:val="28"/>
          <w:szCs w:val="28"/>
        </w:rPr>
        <w:lastRenderedPageBreak/>
        <w:t>четные чеки, используемые для безналичных расчетов между юридическими лицами.</w:t>
      </w:r>
    </w:p>
    <w:p w14:paraId="554212DC"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Расчетные чеки –это документ установленной формы, содержащий безусловный письменный приказ чекодателя своему банку о перечислении определенной денежной суммы с его счета на счет получателя средств.</w:t>
      </w:r>
    </w:p>
    <w:p w14:paraId="62DA772F"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Расчетные чеки представлены депонированными и гарантированными чеками. Различия между ними заключаются в том, что при оформлении депонированной чековой книжки клиент предварительно перечисляет на отдельный лицевой счет соответствующую сумму, что обеспечивает гарантию платежа по данным чекам. Депонированные чеки получили наибольшее распространение в современной отечественной практике. </w:t>
      </w:r>
    </w:p>
    <w:p w14:paraId="721B2A2D"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Гарантированная чековая книжка предварительного депонирования средств не предусматривает. Покрытием чека выступают средства чекодателя на расчетном счете в пределах соответствующей суммы гарантии, установленной банком при выдаче чековой книжки. При временном отсутствии средств на счете плательщика банк может произвести оплату за счет собственных средств в пределах установленной суммы (овердрафт), если данная услуга установлена соглашением между банком и клиентом.</w:t>
      </w:r>
    </w:p>
    <w:p w14:paraId="172DF3F7"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Перед выдачей чековой книжки банк заполняет отдельные реквизиты содержащихся в ней чеков. На лицевой стороне каждого чека указывается наименование плательщика (чекодателя) и банка, выдавшего чековую книжку. Также приводятся необходимые банковские реквизиты плательщика (номер счета, номер корреспондентского счета банка, банковский идентификационный код). На оборотной стороне чека указывается предельный размер суммы, на которую может быть выписан чек.</w:t>
      </w:r>
    </w:p>
    <w:p w14:paraId="58F508B2"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Чек должен содержать:</w:t>
      </w:r>
    </w:p>
    <w:p w14:paraId="4B5B76D2"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1) наименование "чек", включенное в текст документа;</w:t>
      </w:r>
    </w:p>
    <w:p w14:paraId="0EEA2E2F"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2) поручение плательщику выплатить определенную денежную сумму;</w:t>
      </w:r>
    </w:p>
    <w:p w14:paraId="48FA7706"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3) наименование плательщика и указание счета, с которого должен быть произведен платеж;</w:t>
      </w:r>
    </w:p>
    <w:p w14:paraId="4BB4F2A0"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4) указание валюты платежа;</w:t>
      </w:r>
    </w:p>
    <w:p w14:paraId="77CCCEF8"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5) указание даты и места составления чека;</w:t>
      </w:r>
    </w:p>
    <w:p w14:paraId="072D010D"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6) подпись лица, выписавшего чек, - чекодателя.</w:t>
      </w:r>
    </w:p>
    <w:p w14:paraId="648DF410"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Отсутствие в документе какого-либо из указанных реквизитов лишает его силы чека.</w:t>
      </w:r>
    </w:p>
    <w:p w14:paraId="34D8E753"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Чек, не содержащий указание места его составления, рассматривается как подписанный в месте нахождения чекодателя.</w:t>
      </w:r>
    </w:p>
    <w:p w14:paraId="002F2902"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Указание о процентах считается ненаписанным.</w:t>
      </w:r>
    </w:p>
    <w:p w14:paraId="2C44DAA4" w14:textId="77777777" w:rsidR="00717F64" w:rsidRPr="00964061" w:rsidRDefault="00717F64" w:rsidP="00964061">
      <w:pPr>
        <w:ind w:firstLine="709"/>
        <w:jc w:val="both"/>
        <w:rPr>
          <w:rFonts w:ascii="Times New Roman" w:hAnsi="Times New Roman" w:cs="Times New Roman"/>
          <w:sz w:val="28"/>
          <w:szCs w:val="28"/>
        </w:rPr>
      </w:pPr>
    </w:p>
    <w:p w14:paraId="68847FCC" w14:textId="77777777" w:rsidR="000F73CE" w:rsidRPr="00964061" w:rsidRDefault="002A17E2"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3E27A281" w14:textId="77777777" w:rsidR="002A17E2" w:rsidRPr="00964061" w:rsidRDefault="002A17E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Используя информационно-правовую систему «Консультант Плюс», заполните форму документа «Инкассовое поручение» на основании </w:t>
      </w:r>
      <w:r w:rsidR="00964061">
        <w:rPr>
          <w:rFonts w:ascii="Times New Roman" w:hAnsi="Times New Roman" w:cs="Times New Roman"/>
          <w:sz w:val="28"/>
          <w:szCs w:val="28"/>
        </w:rPr>
        <w:t>полученных</w:t>
      </w:r>
      <w:r w:rsidRPr="00964061">
        <w:rPr>
          <w:rFonts w:ascii="Times New Roman" w:hAnsi="Times New Roman" w:cs="Times New Roman"/>
          <w:sz w:val="28"/>
          <w:szCs w:val="28"/>
        </w:rPr>
        <w:t xml:space="preserve"> данных:</w:t>
      </w:r>
    </w:p>
    <w:p w14:paraId="11921033" w14:textId="77777777" w:rsidR="00964061" w:rsidRDefault="00964061" w:rsidP="00964061">
      <w:pPr>
        <w:ind w:firstLine="709"/>
        <w:jc w:val="both"/>
        <w:rPr>
          <w:rFonts w:ascii="Times New Roman" w:hAnsi="Times New Roman" w:cs="Times New Roman"/>
          <w:sz w:val="28"/>
          <w:szCs w:val="28"/>
        </w:rPr>
      </w:pPr>
    </w:p>
    <w:p w14:paraId="2B842622"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Поясните что такое чек?</w:t>
      </w:r>
    </w:p>
    <w:p w14:paraId="07B7A346"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lastRenderedPageBreak/>
        <w:t>Выполните тестовые задания и поясните свой ответ со ссылкой на нормативные документы, регулирующие расчеты чеками</w:t>
      </w:r>
    </w:p>
    <w:p w14:paraId="2AFF5B65"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1. Чек должен содержать:</w:t>
      </w:r>
    </w:p>
    <w:p w14:paraId="2161F68D"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Наименование «чек», наименование плательщика и получателя денежных средств, указание валюты платежа, указание о процентах, указание даты составления чека, указание срока исполнения чека, подпись чекодателя.</w:t>
      </w:r>
    </w:p>
    <w:p w14:paraId="463C564A"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Наименование «чек», поручению плательщику выплатить определенную денежную сумму, наименование плательщика и указание номера счета, с которого должен быть произведен платеж, указание валюты платежа, указание даты и места составления чека, подпись чекодателя.</w:t>
      </w:r>
    </w:p>
    <w:p w14:paraId="13C73146"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Наименование «чек», поручению плательщику выплатить определенную денежную сумму, наименование плательщика, подписи чекодателя и чекодержателя.</w:t>
      </w:r>
    </w:p>
    <w:p w14:paraId="5BB9FC7B"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2. Если хотя бы один из обязательных реквизитов, установленных для чека в ГК РФ (за исключением указания места составления чека) отсутствует, то это обстоятельство:</w:t>
      </w:r>
    </w:p>
    <w:p w14:paraId="0917E16A"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Лишает чек юридической силы.</w:t>
      </w:r>
    </w:p>
    <w:p w14:paraId="742F541B"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делает гражданско-правовое обязательство, по которому выписан чек, недействительным.</w:t>
      </w:r>
    </w:p>
    <w:p w14:paraId="56BA7D47"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Все вышесказанное.</w:t>
      </w:r>
    </w:p>
    <w:p w14:paraId="4B64F52B"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3. Форма чека определяется:</w:t>
      </w:r>
    </w:p>
    <w:p w14:paraId="7B1E4D6E"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Кредитной организацией самостоятельно.</w:t>
      </w:r>
    </w:p>
    <w:p w14:paraId="548D7ADB"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Центральным банком РФ.</w:t>
      </w:r>
    </w:p>
    <w:p w14:paraId="52AF142D"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Министерством финансов РФ.</w:t>
      </w:r>
    </w:p>
    <w:p w14:paraId="21A5DC6A"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4. Участниками чекового правоотношения выступают:</w:t>
      </w:r>
    </w:p>
    <w:p w14:paraId="73058EB8"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Два лица: чекодатель-банк и чекодержатель (коммерческая организация).</w:t>
      </w:r>
    </w:p>
    <w:p w14:paraId="37411C3C"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Три лица: чекодатель, плательщик по чеку (исключительно банк) и чекодержатель.</w:t>
      </w:r>
    </w:p>
    <w:p w14:paraId="57E4F925"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Четыре лица: банк-эмитент чеков, чекодатель, банк, исполняющий обязательство по чеку и чекодержатель.</w:t>
      </w:r>
    </w:p>
    <w:p w14:paraId="0636E7FF"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5. В течение какого срока со дня выписки чек является действительным согласно нормативно-правового акта Центрального банка РФ:</w:t>
      </w:r>
    </w:p>
    <w:p w14:paraId="036ED62A"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3 дней.</w:t>
      </w:r>
    </w:p>
    <w:p w14:paraId="4E1AC965"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10 дней.</w:t>
      </w:r>
    </w:p>
    <w:p w14:paraId="74AD141C"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30 дней.</w:t>
      </w:r>
    </w:p>
    <w:p w14:paraId="2EE97002"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6. Чек без указания наименования чекодержателя:</w:t>
      </w:r>
    </w:p>
    <w:p w14:paraId="4C7ABDB0"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Рассматривается как чек на предъявителя.</w:t>
      </w:r>
    </w:p>
    <w:p w14:paraId="1BCBF549"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Считается недействительным.</w:t>
      </w:r>
    </w:p>
    <w:p w14:paraId="7A8DBE05"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Рассматривается как ордерный чек.</w:t>
      </w:r>
    </w:p>
    <w:p w14:paraId="2ABFB11E"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7. Плательщиком по чеку могут быть:</w:t>
      </w:r>
    </w:p>
    <w:p w14:paraId="16FA8393"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Исключительно банки.</w:t>
      </w:r>
    </w:p>
    <w:p w14:paraId="2396504F"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Банки и профессиональные участники рынка ценных бумаг.</w:t>
      </w:r>
    </w:p>
    <w:p w14:paraId="58939920"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Любые коммерческие организации, за исключением производственных кооперативов.</w:t>
      </w:r>
    </w:p>
    <w:p w14:paraId="316643D5"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lastRenderedPageBreak/>
        <w:t>8. За неоплату чека перед чекодержателем солидарную ответственность несут:</w:t>
      </w:r>
    </w:p>
    <w:p w14:paraId="3B4508BD"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Чекодатель, плательщик, авалисты, индоссанты.</w:t>
      </w:r>
    </w:p>
    <w:p w14:paraId="626D03A3"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Чекодатель, авалисты, индоссанты. Плательщик не несет ответственности перед чекодержателем.</w:t>
      </w:r>
    </w:p>
    <w:p w14:paraId="0B318146"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Плательщик, авалисты, индоссанты. Чекодатель не несет ответственности перед чекодержателем.</w:t>
      </w:r>
    </w:p>
    <w:p w14:paraId="053913FB"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9. Обязательства по чеку:</w:t>
      </w:r>
    </w:p>
    <w:p w14:paraId="79C02479"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Являются безотзывными, то есть чекодатель не вправе давать плательщику указания о неоплате выписанного им чека.</w:t>
      </w:r>
    </w:p>
    <w:p w14:paraId="5B44412C"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Являются отзывными, то есть чекодатель вправе давать плательщику указания о неоплате выписанного им чека.</w:t>
      </w:r>
    </w:p>
    <w:p w14:paraId="648521B4"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Согласно чековому договору могут быть как отзывными, так и безотзывными.</w:t>
      </w:r>
    </w:p>
    <w:p w14:paraId="626AE5BB"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10. Основные функции чека:</w:t>
      </w:r>
    </w:p>
    <w:p w14:paraId="39FC33FD"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А. Средство платежа.</w:t>
      </w:r>
    </w:p>
    <w:p w14:paraId="1B6350D2"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 Средство получения платежа.</w:t>
      </w:r>
    </w:p>
    <w:p w14:paraId="4C204EF2" w14:textId="77777777" w:rsidR="00717F64" w:rsidRPr="00964061" w:rsidRDefault="00717F64"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Средство получения платежа и средство обращения.</w:t>
      </w:r>
    </w:p>
    <w:p w14:paraId="0E817EC5" w14:textId="77777777" w:rsidR="00717F64" w:rsidRPr="00964061" w:rsidRDefault="00717F64" w:rsidP="00964061">
      <w:pPr>
        <w:ind w:firstLine="709"/>
        <w:jc w:val="both"/>
        <w:rPr>
          <w:rFonts w:ascii="Times New Roman" w:hAnsi="Times New Roman" w:cs="Times New Roman"/>
          <w:sz w:val="28"/>
          <w:szCs w:val="28"/>
        </w:rPr>
      </w:pPr>
    </w:p>
    <w:p w14:paraId="18E911C7" w14:textId="77777777" w:rsidR="002A17E2" w:rsidRPr="00964061" w:rsidRDefault="002A17E2" w:rsidP="00964061">
      <w:pPr>
        <w:ind w:firstLine="709"/>
        <w:jc w:val="both"/>
        <w:rPr>
          <w:rFonts w:ascii="Times New Roman" w:hAnsi="Times New Roman" w:cs="Times New Roman"/>
          <w:sz w:val="28"/>
          <w:szCs w:val="28"/>
        </w:rPr>
      </w:pPr>
    </w:p>
    <w:p w14:paraId="405BBA56" w14:textId="77777777" w:rsidR="005B5139" w:rsidRPr="00964061" w:rsidRDefault="005B5139" w:rsidP="00964061">
      <w:pPr>
        <w:ind w:firstLine="709"/>
        <w:jc w:val="both"/>
        <w:rPr>
          <w:rFonts w:ascii="Times New Roman" w:hAnsi="Times New Roman" w:cs="Times New Roman"/>
          <w:sz w:val="28"/>
          <w:szCs w:val="28"/>
        </w:rPr>
      </w:pPr>
    </w:p>
    <w:p w14:paraId="1A08542E" w14:textId="77777777" w:rsidR="00D31CE8" w:rsidRPr="00964061" w:rsidRDefault="00D31CE8" w:rsidP="00964061">
      <w:pPr>
        <w:ind w:firstLine="709"/>
        <w:jc w:val="both"/>
        <w:rPr>
          <w:rFonts w:ascii="Times New Roman" w:hAnsi="Times New Roman" w:cs="Times New Roman"/>
          <w:sz w:val="28"/>
          <w:szCs w:val="28"/>
        </w:rPr>
      </w:pPr>
    </w:p>
    <w:p w14:paraId="4C922182" w14:textId="77777777" w:rsidR="00D31CE8" w:rsidRPr="00964061" w:rsidRDefault="00D31CE8" w:rsidP="00964061">
      <w:pPr>
        <w:ind w:firstLine="709"/>
        <w:jc w:val="both"/>
        <w:rPr>
          <w:rFonts w:ascii="Times New Roman" w:hAnsi="Times New Roman" w:cs="Times New Roman"/>
          <w:sz w:val="28"/>
          <w:szCs w:val="28"/>
        </w:rPr>
      </w:pPr>
    </w:p>
    <w:p w14:paraId="1D1C45EE" w14:textId="77777777" w:rsidR="00E718F2" w:rsidRPr="00964061" w:rsidRDefault="001365CA" w:rsidP="00964061">
      <w:pPr>
        <w:pStyle w:val="2"/>
        <w:rPr>
          <w:b/>
          <w:bCs/>
        </w:rPr>
      </w:pPr>
      <w:r w:rsidRPr="00964061">
        <w:rPr>
          <w:szCs w:val="28"/>
        </w:rPr>
        <w:br w:type="page"/>
      </w:r>
      <w:bookmarkEnd w:id="0"/>
      <w:r w:rsidR="00AE3915" w:rsidRPr="00964061">
        <w:rPr>
          <w:b/>
          <w:bCs/>
        </w:rPr>
        <w:lastRenderedPageBreak/>
        <w:t>Практическая подготовка 12</w:t>
      </w:r>
      <w:r w:rsidR="00E718F2" w:rsidRPr="00964061">
        <w:rPr>
          <w:b/>
          <w:bCs/>
        </w:rPr>
        <w:t>. Расчеты в форме перевода денежных средств по требованию получателя средств (прямое дебетование). Расчеты в форме перевода электронных денежных средств</w:t>
      </w:r>
    </w:p>
    <w:p w14:paraId="60B37CCC"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Теоретическая часть </w:t>
      </w:r>
    </w:p>
    <w:p w14:paraId="60C786EF"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Расчеты в форме перевода денежных средств по требованию получателя средств (прямое дебетование) осуществляются в порядке, установленном федеральным законом, в соответствии с требованиями "Положения о правилах осуществления перевода денежных средств" (утв. Банком России 19.06.2012 N 383-П) (ред. от 05.07.2017) (Зарегистрировано в Минюсте России 22.06.2012 N 24667). Получателем средств может являться банк, в том числе банк плательщика.</w:t>
      </w:r>
    </w:p>
    <w:p w14:paraId="61905D15"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При осуществлении безналичных расчетов в форме перевода денежных средств по требованию получателя средств применяется платежное требование, иное распоряжение получателя средств.</w:t>
      </w:r>
    </w:p>
    <w:p w14:paraId="7A4FDBCC"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Если получателем средств является банк, списание денежных средств с банковского счета клиента-плательщика при наличии заранее данного акцепта плательщика может осуществляться банком в соответствии с договором банковского счета на основании составляемого банком банковского ордера.</w:t>
      </w:r>
    </w:p>
    <w:p w14:paraId="64B013E6"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Реквизиты, форма (для платежного требования на бумажном носителе), номера реквизитов платежного требования установлены "Положением о правилах осуществления перевода денежных средств" (утв. Банком России 19.06.2012 N 383-П) (ред. от 05.07.2017) (Зарегистрировано в Минюсте России 22.06.2012 N 24667)9.5. Платежное требование составляется, предъявляется, принимается к исполнению и исполняется в электронном виде, на бумажном носителе.</w:t>
      </w:r>
    </w:p>
    <w:p w14:paraId="51F842E2"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Платежное требование может быть предъявлено в банк плательщика через банк получателя средств.</w:t>
      </w:r>
    </w:p>
    <w:p w14:paraId="3C2ABA42"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Платежное требование, предъявляемое через банк получателя средств, действительно для представления в банк получателя средств в течение 10 календарных дней со дня, следующего за днем его составления.</w:t>
      </w:r>
    </w:p>
    <w:p w14:paraId="4E384DDE"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При составлении платежного требования на общую сумму с реестром, в реестре по каждому распоряжению дополнительно указывается информация об условиях акцепта, соответствующая информации, указанной в платежном требовании на общую сумму.</w:t>
      </w:r>
    </w:p>
    <w:p w14:paraId="611019F5"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При осуществлении безналичных расчетов в форме перевода электронных денежных средств клиент предоставляет денежные средства оператору электронных денежных средств на основании заключенного с ним договора.</w:t>
      </w:r>
    </w:p>
    <w:p w14:paraId="41C0C3D1"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Клиент - физическое лицо может предоставлять денежные средства оператору электронных денежных средств с использованием банковского счета или без использования банковского счета, а также за счет денежных средств, предоставляемых юридическими лицами или индивидуальными предпринимателями оператору электронных денежных средств в пользу такого клиента - физического лица, если договором между оператором электронных денежных средств и клиентом - физическим лицом предусмотрена такая возможность.</w:t>
      </w:r>
    </w:p>
    <w:p w14:paraId="1B24ED6A"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lastRenderedPageBreak/>
        <w:t>Клиент - юридическое лицо или индивидуальный предприниматель предоставляет денежные средства оператору электронных денежных средств только с использованием своего банковского счета.</w:t>
      </w:r>
    </w:p>
    <w:p w14:paraId="72B4AFBB"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Оператор электронных денежных средств учитывает денежные средства клиента путем формирования записи, отражающей размер обязательств оператора электронных денежных средств перед клиентом в сумме предоставленных денежных средств (далее - остаток электронных денежных средств).</w:t>
      </w:r>
    </w:p>
    <w:p w14:paraId="18C689EE"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Оператор электронных денежных средств не вправе предоставлять клиенту денежные средства для увеличения остатка электронных денежных средств клиента на основании договора потребительского кредита (займа).</w:t>
      </w:r>
    </w:p>
    <w:p w14:paraId="13A61FA5"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Оператор электронных денежных средств не вправе осуществлять начисление процентов на остаток электронных денежных средств клиента.</w:t>
      </w:r>
    </w:p>
    <w:p w14:paraId="6718A88C" w14:textId="77777777" w:rsidR="00E718F2" w:rsidRPr="00964061" w:rsidRDefault="00E718F2" w:rsidP="00964061">
      <w:pPr>
        <w:ind w:firstLine="709"/>
        <w:jc w:val="both"/>
        <w:rPr>
          <w:rFonts w:ascii="Times New Roman" w:hAnsi="Times New Roman" w:cs="Times New Roman"/>
          <w:sz w:val="28"/>
          <w:szCs w:val="28"/>
        </w:rPr>
      </w:pPr>
    </w:p>
    <w:p w14:paraId="3806F81F" w14:textId="77777777" w:rsidR="00E718F2" w:rsidRPr="00964061" w:rsidRDefault="00E718F2"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7E69A15D" w14:textId="77777777" w:rsidR="00E718F2" w:rsidRPr="00964061" w:rsidRDefault="00E718F2" w:rsidP="00964061">
      <w:pPr>
        <w:ind w:firstLine="709"/>
        <w:jc w:val="both"/>
        <w:rPr>
          <w:rFonts w:ascii="Times New Roman" w:eastAsia="Calibri" w:hAnsi="Times New Roman" w:cs="Times New Roman"/>
          <w:sz w:val="28"/>
          <w:szCs w:val="28"/>
        </w:rPr>
      </w:pPr>
      <w:r w:rsidRPr="00964061">
        <w:rPr>
          <w:rFonts w:ascii="Times New Roman" w:hAnsi="Times New Roman" w:cs="Times New Roman"/>
          <w:sz w:val="28"/>
          <w:szCs w:val="28"/>
        </w:rPr>
        <w:t>Используя информационно-правовую систему «Консультант Плюс», заполните форму документа «Платежное требование»</w:t>
      </w:r>
    </w:p>
    <w:p w14:paraId="35606067" w14:textId="77777777" w:rsidR="00964061" w:rsidRDefault="00964061" w:rsidP="00964061">
      <w:pPr>
        <w:ind w:firstLine="709"/>
        <w:jc w:val="both"/>
        <w:rPr>
          <w:rFonts w:ascii="Times New Roman" w:hAnsi="Times New Roman" w:cs="Times New Roman"/>
          <w:sz w:val="28"/>
          <w:szCs w:val="28"/>
        </w:rPr>
      </w:pPr>
    </w:p>
    <w:p w14:paraId="4D5F0D62"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каких случаях применяется платежное требование?</w:t>
      </w:r>
    </w:p>
    <w:p w14:paraId="52914AC2"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Перечислите обязательные реквизиты платежного требования</w:t>
      </w:r>
    </w:p>
    <w:p w14:paraId="2AEDCC5E"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Дайте ответы на вопросы со ссылкой на нормативный документ:</w:t>
      </w:r>
    </w:p>
    <w:p w14:paraId="7FC60E75"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Может ли оператор по переводу денежных средств отказать клиенту в заключении договора об использовании электронного средства платежа.</w:t>
      </w:r>
    </w:p>
    <w:p w14:paraId="6C259650"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Какую информацию обязан предоставить клиенту оператор по переводу денежных средств?</w:t>
      </w:r>
    </w:p>
    <w:p w14:paraId="790465FB"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В каких случаях может быть приостановлено или прекращено использование клиентом электронного средства платежа? </w:t>
      </w:r>
    </w:p>
    <w:p w14:paraId="38C9562E" w14:textId="77777777" w:rsidR="00E718F2" w:rsidRPr="00964061" w:rsidRDefault="00E718F2" w:rsidP="00964061">
      <w:pPr>
        <w:ind w:firstLine="709"/>
        <w:jc w:val="both"/>
        <w:rPr>
          <w:rFonts w:ascii="Times New Roman" w:hAnsi="Times New Roman" w:cs="Times New Roman"/>
          <w:sz w:val="28"/>
          <w:szCs w:val="28"/>
        </w:rPr>
      </w:pPr>
    </w:p>
    <w:p w14:paraId="1EFBF044" w14:textId="77777777" w:rsidR="00E718F2" w:rsidRPr="00964061" w:rsidRDefault="00E718F2" w:rsidP="00964061">
      <w:pPr>
        <w:ind w:firstLine="709"/>
        <w:jc w:val="both"/>
        <w:rPr>
          <w:rFonts w:ascii="Times New Roman" w:hAnsi="Times New Roman" w:cs="Times New Roman"/>
          <w:sz w:val="28"/>
          <w:szCs w:val="28"/>
        </w:rPr>
      </w:pPr>
    </w:p>
    <w:p w14:paraId="423D141B" w14:textId="77777777" w:rsidR="00E718F2" w:rsidRPr="00964061" w:rsidRDefault="00E718F2" w:rsidP="00964061">
      <w:pPr>
        <w:ind w:firstLine="709"/>
        <w:jc w:val="both"/>
        <w:rPr>
          <w:rFonts w:ascii="Times New Roman" w:hAnsi="Times New Roman" w:cs="Times New Roman"/>
          <w:sz w:val="28"/>
          <w:szCs w:val="28"/>
        </w:rPr>
      </w:pPr>
    </w:p>
    <w:p w14:paraId="3C391A83" w14:textId="77777777" w:rsidR="00E718F2" w:rsidRPr="00964061" w:rsidRDefault="00E718F2" w:rsidP="00964061">
      <w:pPr>
        <w:pStyle w:val="2"/>
        <w:rPr>
          <w:b/>
          <w:bCs/>
        </w:rPr>
      </w:pPr>
      <w:r w:rsidRPr="00964061">
        <w:rPr>
          <w:szCs w:val="28"/>
        </w:rPr>
        <w:br w:type="page"/>
      </w:r>
      <w:r w:rsidR="00AE3915" w:rsidRPr="00964061">
        <w:rPr>
          <w:b/>
          <w:bCs/>
        </w:rPr>
        <w:lastRenderedPageBreak/>
        <w:t>Практическая подготовка 13</w:t>
      </w:r>
      <w:r w:rsidRPr="00964061">
        <w:rPr>
          <w:b/>
          <w:bCs/>
        </w:rPr>
        <w:t>. Оформление открытия счетов по учёту доходов и средств бюджетов все уровней и отражение в учёте операций по зачислению средств на счета бюджетов различных уровней и по списанию средств на счета бюджетов различных уровней</w:t>
      </w:r>
    </w:p>
    <w:p w14:paraId="75BAF119"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Теоретическая часть </w:t>
      </w:r>
    </w:p>
    <w:p w14:paraId="1FC0404C"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Бюджетные организации, как правило, открывают не счета в банках, а лицевые счета в органах федерального казначейства, для последних установлены соответствующие обязанности. В силу п. 1 ст. 85.1 НК РФ федеральное казначейство (иной орган, осуществляющий открытие и ведение лицевых счетов в соответствии с бюджетным законодательством Российской Федерации) обязано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w:t>
      </w:r>
    </w:p>
    <w:p w14:paraId="2D6F72F6"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Орган Федерального казначейства открывает в банке счет для проведения операций со средствами бюджетных учреждений субъектов Российской Федерации (муниципальных образований) (далее - отдельный счет в банке), лицевые счета которым открываются и ведутся в финансовом органе в установленном им порядке.</w:t>
      </w:r>
    </w:p>
    <w:p w14:paraId="279A088E"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Для проведения кассовых выплат клиент представляет в орган Федерального казначейства по месту обслуживания в электронном виде или на бумажном носителе следующие платежные документы: Заявку на кассовый расход (код по ведомственному классификатору форм документов (далее - код формы по КФД) 0531801), Заявку на кассовый расход (сокращенную) (код формы по КФД 0531851) (далее - Заявка на кассовый расход), Заявку на получение наличных денег (код формы по КФД 0531802), Заявку на получение денежных средств, перечисляемых на карту (код формы по КФД 0531243) (далее - Заявка на получение наличных денег), Заявку на возврат (код формы по КФД 0531803).</w:t>
      </w:r>
    </w:p>
    <w:p w14:paraId="5B470A79"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Орган Федерального казначейства принимает платежные документы к исполнению в случае выполнения следующих условий:</w:t>
      </w:r>
    </w:p>
    <w:p w14:paraId="4F69AA75"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платежный документ соответствует требованиям, установленным настоящим Порядком, Порядком санкционирования (Соглашением);</w:t>
      </w:r>
    </w:p>
    <w:p w14:paraId="23BD36ED"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платежном документе отсутствуют исправления (в случае представления платежного документа на бумажном носителе);</w:t>
      </w:r>
    </w:p>
    <w:p w14:paraId="2CF0F592"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указанные в платежном документе коды по бюджетной классификации являются действующими на момент представления платежного документа;</w:t>
      </w:r>
    </w:p>
    <w:p w14:paraId="3309A2DA"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суммы, указанные в платежном документе, не превышают соответственно остаток на открытом клиенту в органе Федерального казначейства лицевом счете, предназначенном для учета операций со средствами бюджетного учреждения (за исключением иных субсидий) (далее - лицевой счет клиента), или лицевом счете, предназначенном для учета операций со средствами, предоставленными бюджетному учреждению из соответствующего бюджета бюджетной системы Российской Федерации в виде иных субсидий (далее - отдельный лицевой счет клиента), или лицевом счете, предназначенном для учета операций со средствами обязательного медицинского страхо</w:t>
      </w:r>
      <w:r w:rsidRPr="00964061">
        <w:rPr>
          <w:rFonts w:ascii="Times New Roman" w:hAnsi="Times New Roman" w:cs="Times New Roman"/>
          <w:sz w:val="28"/>
          <w:szCs w:val="28"/>
        </w:rPr>
        <w:lastRenderedPageBreak/>
        <w:t>вания, поступающими бюджетному учреждению (далее - лицевой счет клиента для учета операций со средствами ОМС), указанном клиентом в платежном документе.</w:t>
      </w:r>
    </w:p>
    <w:p w14:paraId="13B9639C"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При перечислении средств бюджета с единого счета бюджета на счет иного получателя бюджетных средств, на счет, открытый финансовому органу для обеспечения наличными денежными средствами получателей средств бюджета субъекта Российской Федерации (местного бюджета), вместе с расчетным документом финансовым органом представляется Расшифровка к расчетному документу. (код формы по КФД 0531806). Расшифровка к расчетному документу не представляется, если в расчетном документе в реквизите "Назначение платежа" указаны необходимые коды бюджетной классификации.</w:t>
      </w:r>
    </w:p>
    <w:p w14:paraId="4A2F060D" w14:textId="77777777" w:rsidR="00E718F2" w:rsidRPr="00964061" w:rsidRDefault="00E718F2" w:rsidP="00964061">
      <w:pPr>
        <w:ind w:firstLine="709"/>
        <w:jc w:val="both"/>
        <w:rPr>
          <w:rFonts w:ascii="Times New Roman" w:hAnsi="Times New Roman" w:cs="Times New Roman"/>
          <w:sz w:val="28"/>
          <w:szCs w:val="28"/>
        </w:rPr>
      </w:pPr>
    </w:p>
    <w:p w14:paraId="09080B46" w14:textId="77777777" w:rsidR="00E718F2" w:rsidRPr="00964061" w:rsidRDefault="00E718F2"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14A53B26"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1.Какова процедура открытия лицевых счетов бюджетными организациями?</w:t>
      </w:r>
    </w:p>
    <w:p w14:paraId="21DAD58E"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2. Используя возможности справочно-правовой системы Консультант Плюс рассмотрите Заявку на кассовый расход код формы по КФД) 0531801). Сформируйте перечень обязательных реквизитов документа. </w:t>
      </w:r>
    </w:p>
    <w:p w14:paraId="633F7DA1"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3. Используя возможности справочно-правовой системы Консультант Плюс рассмотрите Заявку на кассовый расход (сокращенную) (код формы по КФД 0531851). Сформируйте перечень обязательных реквизитов документа. </w:t>
      </w:r>
    </w:p>
    <w:p w14:paraId="15C3698D"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4. Используя возможности справочно-правовой системы Консультант Плюс рассмотрите Заявку на получение наличных денег (код формы по КФД 0531802). Сформируйте перечень обязательных реквизитов документа. </w:t>
      </w:r>
    </w:p>
    <w:p w14:paraId="04B4F475"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5. Используя возможности справочно-правовой системы Консультант Плюс рассмотрите Заявку на возврат (код формы по КФД 0531803). Сформируйте перечень обязательных реквизитов документа. </w:t>
      </w:r>
    </w:p>
    <w:p w14:paraId="2D12E2C1" w14:textId="77777777" w:rsidR="00E718F2" w:rsidRPr="00964061" w:rsidRDefault="00E718F2" w:rsidP="00964061">
      <w:pPr>
        <w:ind w:firstLine="709"/>
        <w:jc w:val="both"/>
        <w:rPr>
          <w:rFonts w:ascii="Times New Roman" w:hAnsi="Times New Roman" w:cs="Times New Roman"/>
          <w:sz w:val="28"/>
          <w:szCs w:val="28"/>
        </w:rPr>
      </w:pPr>
    </w:p>
    <w:p w14:paraId="4891CD12" w14:textId="77777777" w:rsidR="00E718F2" w:rsidRPr="00964061" w:rsidRDefault="00E718F2" w:rsidP="00964061">
      <w:pPr>
        <w:ind w:firstLine="709"/>
        <w:jc w:val="both"/>
        <w:rPr>
          <w:rFonts w:ascii="Times New Roman" w:hAnsi="Times New Roman" w:cs="Times New Roman"/>
          <w:sz w:val="28"/>
          <w:szCs w:val="28"/>
        </w:rPr>
      </w:pPr>
    </w:p>
    <w:p w14:paraId="1C7505E8" w14:textId="77777777" w:rsidR="00E718F2" w:rsidRPr="00964061" w:rsidRDefault="00E718F2" w:rsidP="00964061">
      <w:pPr>
        <w:ind w:firstLine="709"/>
        <w:jc w:val="both"/>
        <w:rPr>
          <w:rFonts w:ascii="Times New Roman" w:hAnsi="Times New Roman" w:cs="Times New Roman"/>
          <w:sz w:val="28"/>
          <w:szCs w:val="28"/>
        </w:rPr>
      </w:pPr>
    </w:p>
    <w:p w14:paraId="50704B01" w14:textId="77777777" w:rsidR="00E718F2" w:rsidRPr="00964061" w:rsidRDefault="00AE3915" w:rsidP="00964061">
      <w:pPr>
        <w:pStyle w:val="2"/>
        <w:rPr>
          <w:b/>
          <w:bCs/>
        </w:rPr>
      </w:pPr>
      <w:r w:rsidRPr="00964061">
        <w:rPr>
          <w:szCs w:val="28"/>
        </w:rPr>
        <w:br w:type="page"/>
      </w:r>
      <w:r w:rsidRPr="00964061">
        <w:rPr>
          <w:b/>
          <w:bCs/>
        </w:rPr>
        <w:lastRenderedPageBreak/>
        <w:t>Практическая подготовка 14</w:t>
      </w:r>
      <w:r w:rsidR="00E718F2" w:rsidRPr="00964061">
        <w:rPr>
          <w:b/>
          <w:bCs/>
        </w:rPr>
        <w:t>. Основы организации корреспондентских счетов.</w:t>
      </w:r>
    </w:p>
    <w:p w14:paraId="7EFA4844"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xml:space="preserve">Теоретическая часть </w:t>
      </w:r>
    </w:p>
    <w:p w14:paraId="62B34FEA"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Типичной для хозяйственного оборота является ситуация, когда плательщик и получатель обслуживаются в разных кредитных организациях.</w:t>
      </w:r>
    </w:p>
    <w:p w14:paraId="140D9D8D"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Корреспондентский счет - особый вид банковского счета, открываемый кредитным организациям друг другу. Смысл существования корреспондентских счетов - в обеспечении безналичных платежей между хозяйствующими субъектами, банковские счета которых открыты в разных кредитных организациях, а также в осуществлении расчетов самими кредитными организациями. Взаимоотношения между кредитными организациями при осуществлении расчетных операций по корреспондентским счетам опосредуются договором корреспондентского счета, заключенным между сторонами. Такие отношения называются прямыми корреспондентскими отношениями.</w:t>
      </w:r>
    </w:p>
    <w:p w14:paraId="6961E005"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Банк, открывающий в другом банке свой корреспондентский счет, называется "банк-респондент", а открываемый ему счет - "счет ЛОРО". Банк, в котором открывается счет ЛОРО банка-респондента, называется "банк-корреспондент". Одновременно с открытием банку-респонденту корреспондентского счета ЛОРО банку-корреспонденту в банке-респонденте открывается корреспондентский счет НОСТРО.</w:t>
      </w:r>
    </w:p>
    <w:p w14:paraId="6ADC09B0"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Каждая кредитная организация, зарегистрированная на территории Российской Федерации, открывает по месту своего нахождения корреспондентский счет в расчетно-кассовом центре Банка России. Наличие такого счета является критерием участия в платежной системе Банка России.</w:t>
      </w:r>
    </w:p>
    <w:p w14:paraId="166C9808"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Платежная система Банка России относится к валовым платежным системам. Она позволяет осуществлять расчеты в режиме реального времени и в рамках многорейсовой системы расчетов.</w:t>
      </w:r>
    </w:p>
    <w:p w14:paraId="5F111E61"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Перевод денежных средств в режиме реального времени осуществляется через систему банковских электронных срочных платежей, именуемую системой БЭСП. Помимо того что эта система основана на принципе осуществления переводов в режиме реального времени, переводы в ней осуществляются на валовой основе.</w:t>
      </w:r>
    </w:p>
    <w:p w14:paraId="2EC76746"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Переводы в системе БЭСП осуществляются в валюте Российской Федерации.</w:t>
      </w:r>
    </w:p>
    <w:p w14:paraId="32D1C1D2"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Осуществление переводов в режиме реального времени означает, что они проводятся по мере поступления в систему БЭСП электронных платежных сообщений Банка России, кредитных организаций (их филиалов), клиентов Банка России, не являющихся кредитными организациями (их филиалами). При осуществлении платежа в реальном времени обеспечивается осуществление расчетов непрерывно в течение операционного дня системы БЭСП и немедленно по мере поступления электронных платежных сообщений в систему БЭСП.</w:t>
      </w:r>
    </w:p>
    <w:p w14:paraId="34056384"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Через систему БЭСП возможно также проведение срочных платежей кредитных организаций (их филиалов), клиентов Банка России, не являющихся кредитными организациями (их филиалами). К срочным платежам от</w:t>
      </w:r>
      <w:r w:rsidRPr="00964061">
        <w:rPr>
          <w:rFonts w:ascii="Times New Roman" w:hAnsi="Times New Roman" w:cs="Times New Roman"/>
          <w:sz w:val="28"/>
          <w:szCs w:val="28"/>
        </w:rPr>
        <w:lastRenderedPageBreak/>
        <w:t>носятся платежи участников системы БЭСП, в том числе связанные с реализацией денежно-кредитной политики, межбанковские платежи, платежи по поручению клиентов - участников системы БЭСП.</w:t>
      </w:r>
    </w:p>
    <w:p w14:paraId="4DC78AB5"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Расчеты в системе БЭСП осуществляются за счет денежных средств, находящихся на банковских счетах ее участников, с учетом установленного лимита внутридневного кредита и кредита овернайт.</w:t>
      </w:r>
    </w:p>
    <w:p w14:paraId="7B210DBA"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 системе БЭСП применяются две формы участия:</w:t>
      </w:r>
    </w:p>
    <w:p w14:paraId="3E189FD1"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прямое участие - путем обеспечения прямого доступа в систему БЭСП в режиме реального времени. Идентификация в системе БЭСП для прямого участия обеспечивается банковским идентификационным кодом (БИК), присваиваемым Банком России;</w:t>
      </w:r>
    </w:p>
    <w:p w14:paraId="51B7E985"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 ассоциированное участие - путем обеспечения услугами доступа в систему БЭСП через платежную систему Банка России на уровне территориального учреждения Банка России, под которой понимается региональная компонента платежной системы Банка России. Идентификация для ассоциированного участия обеспечивается в платежной системе Банка России на уровне территориального учреждения уникальным идентификатором составителя электронных сообщений в соответствии с договором об обмене электронными сообщениями, заключаемым между Банком России и клиентом Банка России. Идентификация в системе БЭСП для ассоциированного участия обеспечивается БИК подразделения Банка России.</w:t>
      </w:r>
    </w:p>
    <w:p w14:paraId="17866FEE" w14:textId="77777777" w:rsidR="00E718F2" w:rsidRPr="00964061" w:rsidRDefault="00E718F2"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1B80C46C"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Дайте определение счету ЛОРО.</w:t>
      </w:r>
    </w:p>
    <w:p w14:paraId="35FC173C"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Какой счет называется НОСТРО.</w:t>
      </w:r>
    </w:p>
    <w:p w14:paraId="231434E3"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 называются банки соответственно открывающие счета ЛОРО и НОСТРО?</w:t>
      </w:r>
    </w:p>
    <w:p w14:paraId="593DA501"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Какова процедура открытия корреспондентских счетов?</w:t>
      </w:r>
    </w:p>
    <w:p w14:paraId="2CF00E93"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Особенности функционирования платежной системы Банка России.</w:t>
      </w:r>
    </w:p>
    <w:p w14:paraId="106BF6DF"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Что такое БЭСП, какие функции она выполняет?</w:t>
      </w:r>
    </w:p>
    <w:p w14:paraId="18EA77D8" w14:textId="77777777" w:rsidR="00E718F2" w:rsidRPr="00964061" w:rsidRDefault="00E718F2" w:rsidP="00964061">
      <w:pPr>
        <w:ind w:firstLine="709"/>
        <w:jc w:val="both"/>
        <w:rPr>
          <w:rFonts w:ascii="Times New Roman" w:hAnsi="Times New Roman" w:cs="Times New Roman"/>
          <w:sz w:val="28"/>
          <w:szCs w:val="28"/>
        </w:rPr>
      </w:pPr>
    </w:p>
    <w:p w14:paraId="76046119" w14:textId="77777777" w:rsidR="00E718F2" w:rsidRPr="00964061" w:rsidRDefault="00E718F2" w:rsidP="00964061">
      <w:pPr>
        <w:pStyle w:val="2"/>
        <w:rPr>
          <w:b/>
          <w:bCs/>
        </w:rPr>
      </w:pPr>
      <w:r w:rsidRPr="00964061">
        <w:rPr>
          <w:szCs w:val="28"/>
        </w:rPr>
        <w:br w:type="page"/>
      </w:r>
      <w:r w:rsidR="00AE3915" w:rsidRPr="00964061">
        <w:rPr>
          <w:b/>
          <w:bCs/>
        </w:rPr>
        <w:lastRenderedPageBreak/>
        <w:t>Практическая подготовка 15</w:t>
      </w:r>
      <w:r w:rsidRPr="00964061">
        <w:rPr>
          <w:b/>
          <w:bCs/>
        </w:rPr>
        <w:t>. Открытие и закрытие валютных счетов.</w:t>
      </w:r>
    </w:p>
    <w:p w14:paraId="210DEECD"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Теоретическая часть.</w:t>
      </w:r>
    </w:p>
    <w:p w14:paraId="2E8EE58C"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Банки открывают в валюте Российской Федерации и иностранных валютах: текущие счета; расчетные счета; бюджетные счета; корреспондентские счета; корреспондентские субсчета; счета доверительного управления; специальные банковские счета; депозитные счета судов, подразделений службы судебных приставов, правоохранительных органов, нотариусов; счета по вкладам (депозитам).</w:t>
      </w:r>
    </w:p>
    <w:p w14:paraId="3B08F2BE"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Корреспондентские счета открываются кредитным организациям, а также иным организациям в соответствии с законодательством Российской Федерации или международным договором. Банку России открываются корреспондентские счета в иностранных валютах.</w:t>
      </w:r>
    </w:p>
    <w:p w14:paraId="6155366B"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Порядок работы субъектов предпринимательства с валютой иностранных государств наличными через кассу и безналичными переводами по счетам строго регламентирован законодательством РФ. Однако некоторые действия, например, переоценка остатков на валютных счетах, вызывают затруднения у бухгалтеров, ранее имевших дело только с рублевыми расчетами.</w:t>
      </w:r>
    </w:p>
    <w:p w14:paraId="1D158715"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Счета для учета активов клиента в инвалюте могут открываться в любых разделах Плана счетов финансовых учреждений РФ. Отображение операций по ним проходит на тех же счетах ІІ порядка, на которых демонстрируются рублевые операции, с открытием для этих целей отдельных лицевых счетов в рабочих валютах. Их нумерация включает трехзначный код согласно Федеральному классификатору, например: 974 BYR (белорусский рубль), 156 CNY (юань), 840 (доллар США), 978 (евро), 756 (швейцарский франк). Важно знать:</w:t>
      </w:r>
    </w:p>
    <w:p w14:paraId="5DEBECCB"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Все осуществляемые финансовыми учреждениями операции в инвалюте обязательно отображаются в каждодневном бухгалтерском балансе в RUB. Однако для целей произведения анализа и контроля разрешается применять программные средства и учетные регистры транзакций в валюте. Для клиента это означает предоставление ему банком бивалютных выписок. Перерасчету подлежат все входящие остатки на валютных счетах, кроме сумм выданной/полученной предоплаты и авансов за отгруженный товар, исполненные работы, предоставленные услуги. Последние отображаются на балансовых счетах учета взаиморасчетов по хозяйственным операциям с контрагентами. Если аналитические счета оформлены только в инвалюте, итог остатков по каждому из лицевых в/с соответствующего балансового счета ІІ порядка должен быть отображен одновременно в регистрах бухучета и типовых формах аналитического и синтетического учета в RUB по курсу Центробанка. Эти сведения в последующем применяются для сверки форм учета. В Плане счетов бухучета банков отдельно указаны в/с нерезидентов РФ. Определить их просто: если в названии в/с не фигурирует термин «нерезидент», значит, по нему отображены операции резидентов.</w:t>
      </w:r>
    </w:p>
    <w:p w14:paraId="3EE8227B" w14:textId="77777777" w:rsidR="00E718F2" w:rsidRPr="00964061" w:rsidRDefault="00E718F2" w:rsidP="00964061">
      <w:pPr>
        <w:ind w:firstLine="709"/>
        <w:jc w:val="both"/>
        <w:rPr>
          <w:rFonts w:ascii="Times New Roman" w:hAnsi="Times New Roman" w:cs="Times New Roman"/>
          <w:b/>
          <w:bCs/>
          <w:sz w:val="28"/>
          <w:szCs w:val="28"/>
        </w:rPr>
      </w:pPr>
      <w:r w:rsidRPr="00964061">
        <w:rPr>
          <w:rFonts w:ascii="Times New Roman" w:hAnsi="Times New Roman" w:cs="Times New Roman"/>
          <w:b/>
          <w:bCs/>
          <w:sz w:val="28"/>
          <w:szCs w:val="28"/>
        </w:rPr>
        <w:t>Задания для выполнения на практическом занятии</w:t>
      </w:r>
    </w:p>
    <w:p w14:paraId="6A7F9063"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виды валютных счетов могут быть открыты в кредитных органи</w:t>
      </w:r>
      <w:r w:rsidRPr="00964061">
        <w:rPr>
          <w:rFonts w:ascii="Times New Roman" w:hAnsi="Times New Roman" w:cs="Times New Roman"/>
          <w:sz w:val="28"/>
          <w:szCs w:val="28"/>
        </w:rPr>
        <w:lastRenderedPageBreak/>
        <w:t>зациях Банка России?</w:t>
      </w:r>
    </w:p>
    <w:p w14:paraId="3AD31FA6"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Какова процедура отражения операций в иностранной валюте в отчетности и учете банка</w:t>
      </w:r>
    </w:p>
    <w:p w14:paraId="5071FC8B" w14:textId="77777777" w:rsidR="00E718F2" w:rsidRPr="00964061" w:rsidRDefault="00E718F2" w:rsidP="00964061">
      <w:pPr>
        <w:ind w:firstLine="709"/>
        <w:jc w:val="both"/>
        <w:rPr>
          <w:rFonts w:ascii="Times New Roman" w:hAnsi="Times New Roman" w:cs="Times New Roman"/>
          <w:sz w:val="28"/>
          <w:szCs w:val="28"/>
        </w:rPr>
      </w:pPr>
      <w:r w:rsidRPr="00964061">
        <w:rPr>
          <w:rFonts w:ascii="Times New Roman" w:hAnsi="Times New Roman" w:cs="Times New Roman"/>
          <w:sz w:val="28"/>
          <w:szCs w:val="28"/>
        </w:rPr>
        <w:t>Какие еще виды счетов открываются организации, параллельно с открытием валютного счета?</w:t>
      </w:r>
    </w:p>
    <w:p w14:paraId="3FF24726" w14:textId="77777777" w:rsidR="002A520C" w:rsidRPr="00964061" w:rsidRDefault="002A520C" w:rsidP="00964061">
      <w:pPr>
        <w:ind w:firstLine="709"/>
        <w:jc w:val="both"/>
        <w:rPr>
          <w:rFonts w:ascii="Times New Roman" w:hAnsi="Times New Roman" w:cs="Times New Roman"/>
          <w:sz w:val="28"/>
          <w:szCs w:val="28"/>
        </w:rPr>
      </w:pPr>
    </w:p>
    <w:sectPr w:rsidR="002A520C" w:rsidRPr="00964061" w:rsidSect="00553764">
      <w:headerReference w:type="even" r:id="rId8"/>
      <w:headerReference w:type="default" r:id="rId9"/>
      <w:type w:val="continuous"/>
      <w:pgSz w:w="11909" w:h="16834"/>
      <w:pgMar w:top="1134" w:right="850" w:bottom="1134"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83A06" w14:textId="77777777" w:rsidR="001607D2" w:rsidRDefault="001607D2">
      <w:r>
        <w:separator/>
      </w:r>
    </w:p>
  </w:endnote>
  <w:endnote w:type="continuationSeparator" w:id="0">
    <w:p w14:paraId="21EDBC3A" w14:textId="77777777" w:rsidR="001607D2" w:rsidRDefault="0016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1281B" w14:textId="77777777" w:rsidR="001607D2" w:rsidRDefault="001607D2">
      <w:r>
        <w:separator/>
      </w:r>
    </w:p>
  </w:footnote>
  <w:footnote w:type="continuationSeparator" w:id="0">
    <w:p w14:paraId="50CD3013" w14:textId="77777777" w:rsidR="001607D2" w:rsidRDefault="0016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761E" w14:textId="77777777" w:rsidR="00B06C2D" w:rsidRDefault="00B06C2D" w:rsidP="001B6CE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0BF0DFA" w14:textId="77777777" w:rsidR="00B06C2D" w:rsidRDefault="00B06C2D">
    <w:pPr>
      <w:pStyle w:val="a4"/>
    </w:pPr>
  </w:p>
  <w:p w14:paraId="4C8808AF" w14:textId="77777777" w:rsidR="00B06C2D" w:rsidRDefault="00B06C2D"/>
  <w:p w14:paraId="19C20BC0" w14:textId="77777777" w:rsidR="00B06C2D" w:rsidRDefault="00B06C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6144" w14:textId="77777777" w:rsidR="00B06C2D" w:rsidRDefault="00B06C2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numPicBullet w:numPicBulletId="9">
    <w:pict>
      <v:shape id="_x0000_i1034" type="#_x0000_t75" style="width:3in;height:3in" o:bullet="t"/>
    </w:pict>
  </w:numPicBullet>
  <w:abstractNum w:abstractNumId="0" w15:restartNumberingAfterBreak="0">
    <w:nsid w:val="00000003"/>
    <w:multiLevelType w:val="singleLevel"/>
    <w:tmpl w:val="00000003"/>
    <w:name w:val="WW8Num4"/>
    <w:lvl w:ilvl="0">
      <w:start w:val="1"/>
      <w:numFmt w:val="decimal"/>
      <w:lvlText w:val="%1."/>
      <w:lvlJc w:val="left"/>
      <w:pPr>
        <w:tabs>
          <w:tab w:val="num" w:pos="0"/>
        </w:tabs>
        <w:ind w:left="1080" w:hanging="360"/>
      </w:pPr>
    </w:lvl>
  </w:abstractNum>
  <w:abstractNum w:abstractNumId="1" w15:restartNumberingAfterBreak="0">
    <w:nsid w:val="00487F9F"/>
    <w:multiLevelType w:val="hybridMultilevel"/>
    <w:tmpl w:val="9EAEFB7C"/>
    <w:lvl w:ilvl="0" w:tplc="775ED166">
      <w:start w:val="1"/>
      <w:numFmt w:val="decimal"/>
      <w:lvlText w:val="%1."/>
      <w:lvlJc w:val="left"/>
      <w:pPr>
        <w:ind w:left="107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1EB30B1"/>
    <w:multiLevelType w:val="hybridMultilevel"/>
    <w:tmpl w:val="85021E04"/>
    <w:lvl w:ilvl="0" w:tplc="484E3EAC">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109E3E41"/>
    <w:multiLevelType w:val="hybridMultilevel"/>
    <w:tmpl w:val="C792E388"/>
    <w:lvl w:ilvl="0" w:tplc="6130FF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17E52CE"/>
    <w:multiLevelType w:val="hybridMultilevel"/>
    <w:tmpl w:val="CD56DDF2"/>
    <w:lvl w:ilvl="0" w:tplc="07A82D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451574"/>
    <w:multiLevelType w:val="hybridMultilevel"/>
    <w:tmpl w:val="A0CC5B16"/>
    <w:lvl w:ilvl="0" w:tplc="4CB643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52144A6"/>
    <w:multiLevelType w:val="hybridMultilevel"/>
    <w:tmpl w:val="85021E04"/>
    <w:lvl w:ilvl="0" w:tplc="484E3EAC">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17152827"/>
    <w:multiLevelType w:val="hybridMultilevel"/>
    <w:tmpl w:val="1AD0DFD0"/>
    <w:lvl w:ilvl="0" w:tplc="3C54AF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B7939A1"/>
    <w:multiLevelType w:val="hybridMultilevel"/>
    <w:tmpl w:val="0E22B3CE"/>
    <w:lvl w:ilvl="0" w:tplc="7A825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0EE1393"/>
    <w:multiLevelType w:val="hybridMultilevel"/>
    <w:tmpl w:val="4A503620"/>
    <w:lvl w:ilvl="0" w:tplc="07A82D5E">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6DC0D7C"/>
    <w:multiLevelType w:val="hybridMultilevel"/>
    <w:tmpl w:val="45AC346A"/>
    <w:lvl w:ilvl="0" w:tplc="07A82D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2B62DF9"/>
    <w:multiLevelType w:val="hybridMultilevel"/>
    <w:tmpl w:val="96443196"/>
    <w:lvl w:ilvl="0" w:tplc="AC3C2B26">
      <w:start w:val="1"/>
      <w:numFmt w:val="decimal"/>
      <w:lvlText w:val="%1."/>
      <w:lvlJc w:val="left"/>
      <w:pPr>
        <w:ind w:left="900" w:hanging="360"/>
      </w:pPr>
      <w:rPr>
        <w:rFonts w:eastAsia="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3EBD201D"/>
    <w:multiLevelType w:val="hybridMultilevel"/>
    <w:tmpl w:val="E16C71F0"/>
    <w:lvl w:ilvl="0" w:tplc="FFFCF5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3FB3916"/>
    <w:multiLevelType w:val="hybridMultilevel"/>
    <w:tmpl w:val="52F62470"/>
    <w:lvl w:ilvl="0" w:tplc="B598074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70C4CDA"/>
    <w:multiLevelType w:val="hybridMultilevel"/>
    <w:tmpl w:val="E5BC0B78"/>
    <w:lvl w:ilvl="0" w:tplc="3880122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73E1E60"/>
    <w:multiLevelType w:val="hybridMultilevel"/>
    <w:tmpl w:val="FE3E4E7C"/>
    <w:lvl w:ilvl="0" w:tplc="7A8256C4">
      <w:start w:val="1"/>
      <w:numFmt w:val="decimal"/>
      <w:lvlText w:val="%1."/>
      <w:lvlJc w:val="left"/>
      <w:pPr>
        <w:ind w:left="1609"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5E262B81"/>
    <w:multiLevelType w:val="hybridMultilevel"/>
    <w:tmpl w:val="A6245A1E"/>
    <w:lvl w:ilvl="0" w:tplc="3BE664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5E25DF5"/>
    <w:multiLevelType w:val="hybridMultilevel"/>
    <w:tmpl w:val="7910F7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E592DCD"/>
    <w:multiLevelType w:val="hybridMultilevel"/>
    <w:tmpl w:val="B7D603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FB67261"/>
    <w:multiLevelType w:val="hybridMultilevel"/>
    <w:tmpl w:val="921483EE"/>
    <w:lvl w:ilvl="0" w:tplc="FFFCF544">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7AF13236"/>
    <w:multiLevelType w:val="hybridMultilevel"/>
    <w:tmpl w:val="04046C2E"/>
    <w:lvl w:ilvl="0" w:tplc="FE0E0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D6C7047"/>
    <w:multiLevelType w:val="hybridMultilevel"/>
    <w:tmpl w:val="21F8A1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9"/>
  </w:num>
  <w:num w:numId="3">
    <w:abstractNumId w:val="10"/>
  </w:num>
  <w:num w:numId="4">
    <w:abstractNumId w:val="4"/>
  </w:num>
  <w:num w:numId="5">
    <w:abstractNumId w:val="8"/>
  </w:num>
  <w:num w:numId="6">
    <w:abstractNumId w:val="15"/>
  </w:num>
  <w:num w:numId="7">
    <w:abstractNumId w:val="6"/>
  </w:num>
  <w:num w:numId="8">
    <w:abstractNumId w:val="2"/>
  </w:num>
  <w:num w:numId="9">
    <w:abstractNumId w:val="12"/>
  </w:num>
  <w:num w:numId="10">
    <w:abstractNumId w:val="21"/>
  </w:num>
  <w:num w:numId="11">
    <w:abstractNumId w:val="19"/>
  </w:num>
  <w:num w:numId="12">
    <w:abstractNumId w:val="20"/>
  </w:num>
  <w:num w:numId="13">
    <w:abstractNumId w:val="13"/>
  </w:num>
  <w:num w:numId="14">
    <w:abstractNumId w:val="18"/>
  </w:num>
  <w:num w:numId="15">
    <w:abstractNumId w:val="5"/>
  </w:num>
  <w:num w:numId="16">
    <w:abstractNumId w:val="14"/>
  </w:num>
  <w:num w:numId="17">
    <w:abstractNumId w:val="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BF"/>
    <w:rsid w:val="00001F0E"/>
    <w:rsid w:val="00002C6D"/>
    <w:rsid w:val="00002F8B"/>
    <w:rsid w:val="000035F5"/>
    <w:rsid w:val="00004831"/>
    <w:rsid w:val="00007A93"/>
    <w:rsid w:val="00007E79"/>
    <w:rsid w:val="00010401"/>
    <w:rsid w:val="00011794"/>
    <w:rsid w:val="00013318"/>
    <w:rsid w:val="00016823"/>
    <w:rsid w:val="000239D7"/>
    <w:rsid w:val="00023CCE"/>
    <w:rsid w:val="00023F87"/>
    <w:rsid w:val="00024CC6"/>
    <w:rsid w:val="00030C53"/>
    <w:rsid w:val="00032E67"/>
    <w:rsid w:val="000348F9"/>
    <w:rsid w:val="00035233"/>
    <w:rsid w:val="00036922"/>
    <w:rsid w:val="00036BCE"/>
    <w:rsid w:val="000370A2"/>
    <w:rsid w:val="000415FF"/>
    <w:rsid w:val="000430D3"/>
    <w:rsid w:val="00045E26"/>
    <w:rsid w:val="00045E83"/>
    <w:rsid w:val="00046538"/>
    <w:rsid w:val="00046E1A"/>
    <w:rsid w:val="00056B66"/>
    <w:rsid w:val="00057F61"/>
    <w:rsid w:val="00062418"/>
    <w:rsid w:val="00075A45"/>
    <w:rsid w:val="00075F2D"/>
    <w:rsid w:val="0008115C"/>
    <w:rsid w:val="00081F9F"/>
    <w:rsid w:val="000927E4"/>
    <w:rsid w:val="00095373"/>
    <w:rsid w:val="000958B8"/>
    <w:rsid w:val="000959D3"/>
    <w:rsid w:val="00096220"/>
    <w:rsid w:val="00097397"/>
    <w:rsid w:val="000979B2"/>
    <w:rsid w:val="000A083B"/>
    <w:rsid w:val="000A2A75"/>
    <w:rsid w:val="000B23A4"/>
    <w:rsid w:val="000B4E1B"/>
    <w:rsid w:val="000B4E1E"/>
    <w:rsid w:val="000B4EA6"/>
    <w:rsid w:val="000B621B"/>
    <w:rsid w:val="000B77B2"/>
    <w:rsid w:val="000C1C5E"/>
    <w:rsid w:val="000C2417"/>
    <w:rsid w:val="000C2D5A"/>
    <w:rsid w:val="000C3C35"/>
    <w:rsid w:val="000D22A7"/>
    <w:rsid w:val="000D2925"/>
    <w:rsid w:val="000D6B2B"/>
    <w:rsid w:val="000D7A68"/>
    <w:rsid w:val="000D7D5D"/>
    <w:rsid w:val="000E1055"/>
    <w:rsid w:val="000E1AC4"/>
    <w:rsid w:val="000F032B"/>
    <w:rsid w:val="000F0CF9"/>
    <w:rsid w:val="000F2808"/>
    <w:rsid w:val="000F2AEC"/>
    <w:rsid w:val="000F3080"/>
    <w:rsid w:val="000F3C66"/>
    <w:rsid w:val="000F73CE"/>
    <w:rsid w:val="000F7990"/>
    <w:rsid w:val="0011161D"/>
    <w:rsid w:val="00111B67"/>
    <w:rsid w:val="00112445"/>
    <w:rsid w:val="0011343B"/>
    <w:rsid w:val="001142BF"/>
    <w:rsid w:val="001153E4"/>
    <w:rsid w:val="001168A4"/>
    <w:rsid w:val="001232B9"/>
    <w:rsid w:val="00123934"/>
    <w:rsid w:val="00124687"/>
    <w:rsid w:val="00135BF0"/>
    <w:rsid w:val="001365CA"/>
    <w:rsid w:val="0014334E"/>
    <w:rsid w:val="0014412A"/>
    <w:rsid w:val="00144634"/>
    <w:rsid w:val="00146623"/>
    <w:rsid w:val="001466B4"/>
    <w:rsid w:val="00152FAC"/>
    <w:rsid w:val="00153983"/>
    <w:rsid w:val="00154E8D"/>
    <w:rsid w:val="0015621A"/>
    <w:rsid w:val="001602B2"/>
    <w:rsid w:val="001607D2"/>
    <w:rsid w:val="00160F43"/>
    <w:rsid w:val="00162393"/>
    <w:rsid w:val="00163326"/>
    <w:rsid w:val="001649AB"/>
    <w:rsid w:val="00165220"/>
    <w:rsid w:val="00165BE4"/>
    <w:rsid w:val="00167C59"/>
    <w:rsid w:val="00167E8B"/>
    <w:rsid w:val="00170055"/>
    <w:rsid w:val="00175192"/>
    <w:rsid w:val="001770CF"/>
    <w:rsid w:val="001776B2"/>
    <w:rsid w:val="0018106B"/>
    <w:rsid w:val="00181796"/>
    <w:rsid w:val="0018290B"/>
    <w:rsid w:val="00184744"/>
    <w:rsid w:val="00187066"/>
    <w:rsid w:val="00187A3D"/>
    <w:rsid w:val="00187D74"/>
    <w:rsid w:val="001905B3"/>
    <w:rsid w:val="00190E3C"/>
    <w:rsid w:val="001912B7"/>
    <w:rsid w:val="001916CB"/>
    <w:rsid w:val="00191A38"/>
    <w:rsid w:val="00196D62"/>
    <w:rsid w:val="001A0FFA"/>
    <w:rsid w:val="001A2122"/>
    <w:rsid w:val="001B0318"/>
    <w:rsid w:val="001B6CED"/>
    <w:rsid w:val="001C1221"/>
    <w:rsid w:val="001C172B"/>
    <w:rsid w:val="001C1E8E"/>
    <w:rsid w:val="001C2850"/>
    <w:rsid w:val="001C3911"/>
    <w:rsid w:val="001C3ED2"/>
    <w:rsid w:val="001C4C32"/>
    <w:rsid w:val="001C750C"/>
    <w:rsid w:val="001D0966"/>
    <w:rsid w:val="001D35C6"/>
    <w:rsid w:val="001E3325"/>
    <w:rsid w:val="001E36ED"/>
    <w:rsid w:val="001E607D"/>
    <w:rsid w:val="001E6F7A"/>
    <w:rsid w:val="001F034D"/>
    <w:rsid w:val="001F0A55"/>
    <w:rsid w:val="001F15A2"/>
    <w:rsid w:val="001F41FE"/>
    <w:rsid w:val="001F498A"/>
    <w:rsid w:val="002020FC"/>
    <w:rsid w:val="00202162"/>
    <w:rsid w:val="00204238"/>
    <w:rsid w:val="0021155F"/>
    <w:rsid w:val="00214C37"/>
    <w:rsid w:val="002272D3"/>
    <w:rsid w:val="00230C8A"/>
    <w:rsid w:val="00231051"/>
    <w:rsid w:val="00231B13"/>
    <w:rsid w:val="002329AB"/>
    <w:rsid w:val="002332FC"/>
    <w:rsid w:val="002340F9"/>
    <w:rsid w:val="00234354"/>
    <w:rsid w:val="00241D8F"/>
    <w:rsid w:val="002438A6"/>
    <w:rsid w:val="00244B99"/>
    <w:rsid w:val="00251D12"/>
    <w:rsid w:val="00253EA2"/>
    <w:rsid w:val="00254F88"/>
    <w:rsid w:val="0025795B"/>
    <w:rsid w:val="00261A1A"/>
    <w:rsid w:val="002656F8"/>
    <w:rsid w:val="00265D15"/>
    <w:rsid w:val="00267E21"/>
    <w:rsid w:val="002705C2"/>
    <w:rsid w:val="00271B19"/>
    <w:rsid w:val="00271B67"/>
    <w:rsid w:val="002726E2"/>
    <w:rsid w:val="00273D68"/>
    <w:rsid w:val="00275014"/>
    <w:rsid w:val="00285B03"/>
    <w:rsid w:val="002866F4"/>
    <w:rsid w:val="00287B31"/>
    <w:rsid w:val="00291668"/>
    <w:rsid w:val="00291D02"/>
    <w:rsid w:val="002942DE"/>
    <w:rsid w:val="00294526"/>
    <w:rsid w:val="00297EC9"/>
    <w:rsid w:val="002A17E2"/>
    <w:rsid w:val="002A2670"/>
    <w:rsid w:val="002A2BF2"/>
    <w:rsid w:val="002A520C"/>
    <w:rsid w:val="002A5867"/>
    <w:rsid w:val="002A5FE8"/>
    <w:rsid w:val="002A61E8"/>
    <w:rsid w:val="002A6355"/>
    <w:rsid w:val="002A7EEE"/>
    <w:rsid w:val="002B200C"/>
    <w:rsid w:val="002B24C5"/>
    <w:rsid w:val="002B3A62"/>
    <w:rsid w:val="002B4F9F"/>
    <w:rsid w:val="002B5A4B"/>
    <w:rsid w:val="002B6259"/>
    <w:rsid w:val="002C0FD3"/>
    <w:rsid w:val="002C1B5B"/>
    <w:rsid w:val="002C49C6"/>
    <w:rsid w:val="002C63EE"/>
    <w:rsid w:val="002C6EF2"/>
    <w:rsid w:val="002C776F"/>
    <w:rsid w:val="002D2E06"/>
    <w:rsid w:val="002D3A04"/>
    <w:rsid w:val="002D4D15"/>
    <w:rsid w:val="002D6A1A"/>
    <w:rsid w:val="002E0034"/>
    <w:rsid w:val="002E21F9"/>
    <w:rsid w:val="002E740C"/>
    <w:rsid w:val="002F5F55"/>
    <w:rsid w:val="002F64C6"/>
    <w:rsid w:val="002F6665"/>
    <w:rsid w:val="002F7292"/>
    <w:rsid w:val="0030150A"/>
    <w:rsid w:val="00303A2D"/>
    <w:rsid w:val="00306D8D"/>
    <w:rsid w:val="00307E31"/>
    <w:rsid w:val="0031202D"/>
    <w:rsid w:val="00312612"/>
    <w:rsid w:val="00316687"/>
    <w:rsid w:val="00316BBC"/>
    <w:rsid w:val="003200CD"/>
    <w:rsid w:val="00323CCF"/>
    <w:rsid w:val="00323DF0"/>
    <w:rsid w:val="003245CA"/>
    <w:rsid w:val="00325BFE"/>
    <w:rsid w:val="00325F59"/>
    <w:rsid w:val="00326CFF"/>
    <w:rsid w:val="0034343D"/>
    <w:rsid w:val="00351B07"/>
    <w:rsid w:val="0035201D"/>
    <w:rsid w:val="003623DF"/>
    <w:rsid w:val="00363E11"/>
    <w:rsid w:val="00366E8B"/>
    <w:rsid w:val="0036774C"/>
    <w:rsid w:val="00367AC8"/>
    <w:rsid w:val="00367C28"/>
    <w:rsid w:val="0037057C"/>
    <w:rsid w:val="003821C1"/>
    <w:rsid w:val="003827B4"/>
    <w:rsid w:val="00385DEE"/>
    <w:rsid w:val="00386076"/>
    <w:rsid w:val="00391FDD"/>
    <w:rsid w:val="00394889"/>
    <w:rsid w:val="00395667"/>
    <w:rsid w:val="00396666"/>
    <w:rsid w:val="0039709B"/>
    <w:rsid w:val="003A07D2"/>
    <w:rsid w:val="003A2518"/>
    <w:rsid w:val="003A2AAF"/>
    <w:rsid w:val="003A3235"/>
    <w:rsid w:val="003A4069"/>
    <w:rsid w:val="003A5271"/>
    <w:rsid w:val="003A579F"/>
    <w:rsid w:val="003B1406"/>
    <w:rsid w:val="003B3067"/>
    <w:rsid w:val="003C25E8"/>
    <w:rsid w:val="003C44F0"/>
    <w:rsid w:val="003C6E68"/>
    <w:rsid w:val="003C6F56"/>
    <w:rsid w:val="003D1B99"/>
    <w:rsid w:val="003D2A8B"/>
    <w:rsid w:val="003D36CE"/>
    <w:rsid w:val="003D61EA"/>
    <w:rsid w:val="003F0A92"/>
    <w:rsid w:val="003F63F0"/>
    <w:rsid w:val="003F79BB"/>
    <w:rsid w:val="0040654E"/>
    <w:rsid w:val="004065C8"/>
    <w:rsid w:val="0040798A"/>
    <w:rsid w:val="00412C48"/>
    <w:rsid w:val="00415141"/>
    <w:rsid w:val="00415175"/>
    <w:rsid w:val="00416A59"/>
    <w:rsid w:val="00421975"/>
    <w:rsid w:val="004220DE"/>
    <w:rsid w:val="00427B4A"/>
    <w:rsid w:val="004308F7"/>
    <w:rsid w:val="004317E9"/>
    <w:rsid w:val="00432A1F"/>
    <w:rsid w:val="00432B18"/>
    <w:rsid w:val="00433F11"/>
    <w:rsid w:val="00434726"/>
    <w:rsid w:val="004365ED"/>
    <w:rsid w:val="00436E76"/>
    <w:rsid w:val="004464F1"/>
    <w:rsid w:val="00446D5D"/>
    <w:rsid w:val="00450C75"/>
    <w:rsid w:val="00452C9A"/>
    <w:rsid w:val="00455891"/>
    <w:rsid w:val="0046254C"/>
    <w:rsid w:val="004637B0"/>
    <w:rsid w:val="00463E68"/>
    <w:rsid w:val="00466ABC"/>
    <w:rsid w:val="00467B70"/>
    <w:rsid w:val="00470182"/>
    <w:rsid w:val="00470D3D"/>
    <w:rsid w:val="004726EE"/>
    <w:rsid w:val="00481614"/>
    <w:rsid w:val="00484C83"/>
    <w:rsid w:val="00485E16"/>
    <w:rsid w:val="004879C5"/>
    <w:rsid w:val="0049183C"/>
    <w:rsid w:val="00491C06"/>
    <w:rsid w:val="00496EBD"/>
    <w:rsid w:val="004A00B9"/>
    <w:rsid w:val="004A07F7"/>
    <w:rsid w:val="004A6597"/>
    <w:rsid w:val="004B22D2"/>
    <w:rsid w:val="004B3C41"/>
    <w:rsid w:val="004C03DA"/>
    <w:rsid w:val="004C0C56"/>
    <w:rsid w:val="004C38B6"/>
    <w:rsid w:val="004C5606"/>
    <w:rsid w:val="004C5EFE"/>
    <w:rsid w:val="004C5F7E"/>
    <w:rsid w:val="004C67E7"/>
    <w:rsid w:val="004D0625"/>
    <w:rsid w:val="004D0AC9"/>
    <w:rsid w:val="004D230E"/>
    <w:rsid w:val="004D438C"/>
    <w:rsid w:val="004D478F"/>
    <w:rsid w:val="004E1559"/>
    <w:rsid w:val="004E1BA9"/>
    <w:rsid w:val="004E2E8B"/>
    <w:rsid w:val="004E6A43"/>
    <w:rsid w:val="004E79F1"/>
    <w:rsid w:val="004F2902"/>
    <w:rsid w:val="00500D27"/>
    <w:rsid w:val="00514C2E"/>
    <w:rsid w:val="005157EA"/>
    <w:rsid w:val="00517202"/>
    <w:rsid w:val="00517682"/>
    <w:rsid w:val="00521E47"/>
    <w:rsid w:val="0052590E"/>
    <w:rsid w:val="00526A19"/>
    <w:rsid w:val="005273D7"/>
    <w:rsid w:val="00530541"/>
    <w:rsid w:val="005329BD"/>
    <w:rsid w:val="005363C7"/>
    <w:rsid w:val="00537598"/>
    <w:rsid w:val="00537AB9"/>
    <w:rsid w:val="00540FD3"/>
    <w:rsid w:val="005415B4"/>
    <w:rsid w:val="00544736"/>
    <w:rsid w:val="00545166"/>
    <w:rsid w:val="005457B6"/>
    <w:rsid w:val="00546B53"/>
    <w:rsid w:val="00547473"/>
    <w:rsid w:val="00550655"/>
    <w:rsid w:val="00551150"/>
    <w:rsid w:val="00553764"/>
    <w:rsid w:val="005542B6"/>
    <w:rsid w:val="00560140"/>
    <w:rsid w:val="00560EEE"/>
    <w:rsid w:val="0056162A"/>
    <w:rsid w:val="0056165F"/>
    <w:rsid w:val="00561D5D"/>
    <w:rsid w:val="005666C8"/>
    <w:rsid w:val="0057060C"/>
    <w:rsid w:val="00570E26"/>
    <w:rsid w:val="00575065"/>
    <w:rsid w:val="005750A5"/>
    <w:rsid w:val="00575315"/>
    <w:rsid w:val="00580ECD"/>
    <w:rsid w:val="005818B3"/>
    <w:rsid w:val="0058416F"/>
    <w:rsid w:val="005874AD"/>
    <w:rsid w:val="00591140"/>
    <w:rsid w:val="0059220F"/>
    <w:rsid w:val="0059424B"/>
    <w:rsid w:val="00594265"/>
    <w:rsid w:val="00594587"/>
    <w:rsid w:val="0059466D"/>
    <w:rsid w:val="005949B2"/>
    <w:rsid w:val="0059777E"/>
    <w:rsid w:val="005978C0"/>
    <w:rsid w:val="005A1E84"/>
    <w:rsid w:val="005A24ED"/>
    <w:rsid w:val="005A2A9E"/>
    <w:rsid w:val="005A2B46"/>
    <w:rsid w:val="005A2F5E"/>
    <w:rsid w:val="005A7AEC"/>
    <w:rsid w:val="005B0AF1"/>
    <w:rsid w:val="005B5139"/>
    <w:rsid w:val="005B59C9"/>
    <w:rsid w:val="005B689A"/>
    <w:rsid w:val="005B6ED6"/>
    <w:rsid w:val="005B7E92"/>
    <w:rsid w:val="005C054C"/>
    <w:rsid w:val="005C2B07"/>
    <w:rsid w:val="005C4492"/>
    <w:rsid w:val="005C4565"/>
    <w:rsid w:val="005C4A87"/>
    <w:rsid w:val="005C6692"/>
    <w:rsid w:val="005D0073"/>
    <w:rsid w:val="005D27A1"/>
    <w:rsid w:val="005D2B40"/>
    <w:rsid w:val="005E0D5F"/>
    <w:rsid w:val="005E2617"/>
    <w:rsid w:val="005E797A"/>
    <w:rsid w:val="005F3052"/>
    <w:rsid w:val="005F38BC"/>
    <w:rsid w:val="005F6F56"/>
    <w:rsid w:val="005F73E2"/>
    <w:rsid w:val="005F79B7"/>
    <w:rsid w:val="0060417D"/>
    <w:rsid w:val="006057D7"/>
    <w:rsid w:val="00605BDA"/>
    <w:rsid w:val="00611702"/>
    <w:rsid w:val="00615E20"/>
    <w:rsid w:val="00623221"/>
    <w:rsid w:val="00625E5F"/>
    <w:rsid w:val="00631907"/>
    <w:rsid w:val="00632631"/>
    <w:rsid w:val="00636C01"/>
    <w:rsid w:val="00637A2C"/>
    <w:rsid w:val="006477AD"/>
    <w:rsid w:val="00656442"/>
    <w:rsid w:val="006568F4"/>
    <w:rsid w:val="006578B3"/>
    <w:rsid w:val="0066017D"/>
    <w:rsid w:val="00663195"/>
    <w:rsid w:val="006648F1"/>
    <w:rsid w:val="00664C3C"/>
    <w:rsid w:val="006670F2"/>
    <w:rsid w:val="0067573D"/>
    <w:rsid w:val="00675B48"/>
    <w:rsid w:val="00677281"/>
    <w:rsid w:val="00677AF4"/>
    <w:rsid w:val="00680650"/>
    <w:rsid w:val="00684AF2"/>
    <w:rsid w:val="0068507C"/>
    <w:rsid w:val="006906C0"/>
    <w:rsid w:val="006A0578"/>
    <w:rsid w:val="006A0B9F"/>
    <w:rsid w:val="006A1696"/>
    <w:rsid w:val="006A34AE"/>
    <w:rsid w:val="006A4756"/>
    <w:rsid w:val="006A7932"/>
    <w:rsid w:val="006B0425"/>
    <w:rsid w:val="006B394F"/>
    <w:rsid w:val="006B3B06"/>
    <w:rsid w:val="006B3C7B"/>
    <w:rsid w:val="006B6720"/>
    <w:rsid w:val="006B715E"/>
    <w:rsid w:val="006C006B"/>
    <w:rsid w:val="006C1C57"/>
    <w:rsid w:val="006C2C15"/>
    <w:rsid w:val="006C31EE"/>
    <w:rsid w:val="006C3A39"/>
    <w:rsid w:val="006C3EE7"/>
    <w:rsid w:val="006C4FD5"/>
    <w:rsid w:val="006D1F70"/>
    <w:rsid w:val="006D2041"/>
    <w:rsid w:val="006D3D02"/>
    <w:rsid w:val="006E0349"/>
    <w:rsid w:val="006F52DA"/>
    <w:rsid w:val="007057A7"/>
    <w:rsid w:val="0070637D"/>
    <w:rsid w:val="00707CF0"/>
    <w:rsid w:val="00710F7E"/>
    <w:rsid w:val="00712CCC"/>
    <w:rsid w:val="00712DA9"/>
    <w:rsid w:val="00712FEE"/>
    <w:rsid w:val="00713F35"/>
    <w:rsid w:val="00714668"/>
    <w:rsid w:val="00717F64"/>
    <w:rsid w:val="00720D67"/>
    <w:rsid w:val="00722753"/>
    <w:rsid w:val="0073010D"/>
    <w:rsid w:val="00730F87"/>
    <w:rsid w:val="00731C08"/>
    <w:rsid w:val="00732670"/>
    <w:rsid w:val="007359FD"/>
    <w:rsid w:val="0073630D"/>
    <w:rsid w:val="0074339A"/>
    <w:rsid w:val="00745CBE"/>
    <w:rsid w:val="00746B1C"/>
    <w:rsid w:val="0074766E"/>
    <w:rsid w:val="0075106F"/>
    <w:rsid w:val="0075356D"/>
    <w:rsid w:val="00753894"/>
    <w:rsid w:val="00755470"/>
    <w:rsid w:val="00765108"/>
    <w:rsid w:val="00766BCE"/>
    <w:rsid w:val="00767205"/>
    <w:rsid w:val="0076751C"/>
    <w:rsid w:val="00771B1B"/>
    <w:rsid w:val="007734C0"/>
    <w:rsid w:val="00774C3B"/>
    <w:rsid w:val="00776BBB"/>
    <w:rsid w:val="00776F28"/>
    <w:rsid w:val="00782960"/>
    <w:rsid w:val="0078402E"/>
    <w:rsid w:val="00784069"/>
    <w:rsid w:val="00786A64"/>
    <w:rsid w:val="0079097A"/>
    <w:rsid w:val="007914D9"/>
    <w:rsid w:val="0079237E"/>
    <w:rsid w:val="0079288B"/>
    <w:rsid w:val="007958E8"/>
    <w:rsid w:val="00797BF4"/>
    <w:rsid w:val="007A5DAB"/>
    <w:rsid w:val="007A61F6"/>
    <w:rsid w:val="007A67BD"/>
    <w:rsid w:val="007B40CD"/>
    <w:rsid w:val="007B5DD5"/>
    <w:rsid w:val="007B797A"/>
    <w:rsid w:val="007C1ED1"/>
    <w:rsid w:val="007C4C49"/>
    <w:rsid w:val="007C4F57"/>
    <w:rsid w:val="007C5DEF"/>
    <w:rsid w:val="007D2D70"/>
    <w:rsid w:val="007D4CE4"/>
    <w:rsid w:val="007E030B"/>
    <w:rsid w:val="007E16FB"/>
    <w:rsid w:val="007E39DF"/>
    <w:rsid w:val="007E6C40"/>
    <w:rsid w:val="007E6C75"/>
    <w:rsid w:val="007F5824"/>
    <w:rsid w:val="00802FDA"/>
    <w:rsid w:val="008070D1"/>
    <w:rsid w:val="00812144"/>
    <w:rsid w:val="00813FDE"/>
    <w:rsid w:val="008146DF"/>
    <w:rsid w:val="00815C9D"/>
    <w:rsid w:val="0082232A"/>
    <w:rsid w:val="00824C80"/>
    <w:rsid w:val="00825C87"/>
    <w:rsid w:val="00827403"/>
    <w:rsid w:val="0083122B"/>
    <w:rsid w:val="00831971"/>
    <w:rsid w:val="00831C6E"/>
    <w:rsid w:val="00833A1F"/>
    <w:rsid w:val="0083665B"/>
    <w:rsid w:val="0083670E"/>
    <w:rsid w:val="008369B6"/>
    <w:rsid w:val="00841488"/>
    <w:rsid w:val="0084156E"/>
    <w:rsid w:val="00842269"/>
    <w:rsid w:val="00842551"/>
    <w:rsid w:val="008474DF"/>
    <w:rsid w:val="00847F6F"/>
    <w:rsid w:val="008519EC"/>
    <w:rsid w:val="00860632"/>
    <w:rsid w:val="00863F0B"/>
    <w:rsid w:val="00870AC8"/>
    <w:rsid w:val="00870BA4"/>
    <w:rsid w:val="0087129F"/>
    <w:rsid w:val="0087377A"/>
    <w:rsid w:val="00874862"/>
    <w:rsid w:val="008762ED"/>
    <w:rsid w:val="00876C05"/>
    <w:rsid w:val="00881459"/>
    <w:rsid w:val="0088470E"/>
    <w:rsid w:val="00884C89"/>
    <w:rsid w:val="00886407"/>
    <w:rsid w:val="00887152"/>
    <w:rsid w:val="008872C8"/>
    <w:rsid w:val="00887340"/>
    <w:rsid w:val="008927A1"/>
    <w:rsid w:val="00894740"/>
    <w:rsid w:val="00895F33"/>
    <w:rsid w:val="00897CB0"/>
    <w:rsid w:val="008A1242"/>
    <w:rsid w:val="008A2444"/>
    <w:rsid w:val="008A3C79"/>
    <w:rsid w:val="008A5469"/>
    <w:rsid w:val="008A5A14"/>
    <w:rsid w:val="008A6BD3"/>
    <w:rsid w:val="008A7E15"/>
    <w:rsid w:val="008B0B03"/>
    <w:rsid w:val="008B3F69"/>
    <w:rsid w:val="008B4910"/>
    <w:rsid w:val="008B70F0"/>
    <w:rsid w:val="008C1FF6"/>
    <w:rsid w:val="008C4E1E"/>
    <w:rsid w:val="008C6669"/>
    <w:rsid w:val="008C6B15"/>
    <w:rsid w:val="008D0A45"/>
    <w:rsid w:val="008D6D6F"/>
    <w:rsid w:val="008D7756"/>
    <w:rsid w:val="008E30FB"/>
    <w:rsid w:val="008E4AD8"/>
    <w:rsid w:val="008E4AF4"/>
    <w:rsid w:val="008E4F08"/>
    <w:rsid w:val="008F118F"/>
    <w:rsid w:val="008F1403"/>
    <w:rsid w:val="008F27DA"/>
    <w:rsid w:val="008F3D2C"/>
    <w:rsid w:val="008F43AD"/>
    <w:rsid w:val="008F4F35"/>
    <w:rsid w:val="008F6270"/>
    <w:rsid w:val="00901873"/>
    <w:rsid w:val="00902C50"/>
    <w:rsid w:val="00904E6B"/>
    <w:rsid w:val="0090675A"/>
    <w:rsid w:val="009070AC"/>
    <w:rsid w:val="00911C6D"/>
    <w:rsid w:val="009123E1"/>
    <w:rsid w:val="00913F35"/>
    <w:rsid w:val="009153C0"/>
    <w:rsid w:val="00920C41"/>
    <w:rsid w:val="00924A2C"/>
    <w:rsid w:val="0092629C"/>
    <w:rsid w:val="00927F49"/>
    <w:rsid w:val="009302CA"/>
    <w:rsid w:val="00930861"/>
    <w:rsid w:val="00932738"/>
    <w:rsid w:val="00932B5D"/>
    <w:rsid w:val="00937ED6"/>
    <w:rsid w:val="00941554"/>
    <w:rsid w:val="00941CDD"/>
    <w:rsid w:val="009420CA"/>
    <w:rsid w:val="0094357E"/>
    <w:rsid w:val="009436C4"/>
    <w:rsid w:val="0095024B"/>
    <w:rsid w:val="00950D21"/>
    <w:rsid w:val="009514C4"/>
    <w:rsid w:val="009517C5"/>
    <w:rsid w:val="009537D8"/>
    <w:rsid w:val="0095546B"/>
    <w:rsid w:val="009612EB"/>
    <w:rsid w:val="00964008"/>
    <w:rsid w:val="00964061"/>
    <w:rsid w:val="009704FD"/>
    <w:rsid w:val="009747C1"/>
    <w:rsid w:val="00976012"/>
    <w:rsid w:val="00976715"/>
    <w:rsid w:val="00983EB6"/>
    <w:rsid w:val="00984018"/>
    <w:rsid w:val="00984C5A"/>
    <w:rsid w:val="009873C2"/>
    <w:rsid w:val="009A570E"/>
    <w:rsid w:val="009A70F2"/>
    <w:rsid w:val="009A7A61"/>
    <w:rsid w:val="009B09EF"/>
    <w:rsid w:val="009B3C23"/>
    <w:rsid w:val="009B3F82"/>
    <w:rsid w:val="009B6022"/>
    <w:rsid w:val="009B7067"/>
    <w:rsid w:val="009B7522"/>
    <w:rsid w:val="009C0620"/>
    <w:rsid w:val="009C3D8C"/>
    <w:rsid w:val="009C4A5E"/>
    <w:rsid w:val="009C605E"/>
    <w:rsid w:val="009C69FD"/>
    <w:rsid w:val="009C6BB8"/>
    <w:rsid w:val="009C7AE9"/>
    <w:rsid w:val="009D0AD4"/>
    <w:rsid w:val="009D459B"/>
    <w:rsid w:val="009D527E"/>
    <w:rsid w:val="009D6905"/>
    <w:rsid w:val="009D6FAE"/>
    <w:rsid w:val="009D7639"/>
    <w:rsid w:val="009D7BB7"/>
    <w:rsid w:val="009E07B0"/>
    <w:rsid w:val="009E1F12"/>
    <w:rsid w:val="009E39CC"/>
    <w:rsid w:val="009E4F14"/>
    <w:rsid w:val="009E7D67"/>
    <w:rsid w:val="009F3C3C"/>
    <w:rsid w:val="009F4D87"/>
    <w:rsid w:val="009F51D5"/>
    <w:rsid w:val="009F5BB0"/>
    <w:rsid w:val="00A031DC"/>
    <w:rsid w:val="00A03AC4"/>
    <w:rsid w:val="00A10160"/>
    <w:rsid w:val="00A1073E"/>
    <w:rsid w:val="00A140DD"/>
    <w:rsid w:val="00A14295"/>
    <w:rsid w:val="00A1671C"/>
    <w:rsid w:val="00A21302"/>
    <w:rsid w:val="00A21C0E"/>
    <w:rsid w:val="00A233AA"/>
    <w:rsid w:val="00A247B1"/>
    <w:rsid w:val="00A25EED"/>
    <w:rsid w:val="00A27033"/>
    <w:rsid w:val="00A35558"/>
    <w:rsid w:val="00A40992"/>
    <w:rsid w:val="00A41CB5"/>
    <w:rsid w:val="00A45511"/>
    <w:rsid w:val="00A4569C"/>
    <w:rsid w:val="00A52897"/>
    <w:rsid w:val="00A52C4B"/>
    <w:rsid w:val="00A555B1"/>
    <w:rsid w:val="00A609D9"/>
    <w:rsid w:val="00A61388"/>
    <w:rsid w:val="00A62CD9"/>
    <w:rsid w:val="00A64CFF"/>
    <w:rsid w:val="00A71D67"/>
    <w:rsid w:val="00A72BC8"/>
    <w:rsid w:val="00A7430C"/>
    <w:rsid w:val="00A7572B"/>
    <w:rsid w:val="00A7782B"/>
    <w:rsid w:val="00A81389"/>
    <w:rsid w:val="00A831E5"/>
    <w:rsid w:val="00A86082"/>
    <w:rsid w:val="00A901BF"/>
    <w:rsid w:val="00A9030B"/>
    <w:rsid w:val="00A9151C"/>
    <w:rsid w:val="00A9184F"/>
    <w:rsid w:val="00A92A94"/>
    <w:rsid w:val="00A943FB"/>
    <w:rsid w:val="00A94BAF"/>
    <w:rsid w:val="00A963D8"/>
    <w:rsid w:val="00A9665D"/>
    <w:rsid w:val="00A96C83"/>
    <w:rsid w:val="00A97D17"/>
    <w:rsid w:val="00AA01DC"/>
    <w:rsid w:val="00AA2211"/>
    <w:rsid w:val="00AA2EFD"/>
    <w:rsid w:val="00AA366A"/>
    <w:rsid w:val="00AA4690"/>
    <w:rsid w:val="00AA4C49"/>
    <w:rsid w:val="00AA5751"/>
    <w:rsid w:val="00AA5D5B"/>
    <w:rsid w:val="00AB6226"/>
    <w:rsid w:val="00AB7889"/>
    <w:rsid w:val="00AC0A34"/>
    <w:rsid w:val="00AC59E9"/>
    <w:rsid w:val="00AD288C"/>
    <w:rsid w:val="00AD4EBB"/>
    <w:rsid w:val="00AD6241"/>
    <w:rsid w:val="00AE04E1"/>
    <w:rsid w:val="00AE1120"/>
    <w:rsid w:val="00AE134D"/>
    <w:rsid w:val="00AE1A6B"/>
    <w:rsid w:val="00AE3915"/>
    <w:rsid w:val="00AE4A22"/>
    <w:rsid w:val="00AF032A"/>
    <w:rsid w:val="00AF047E"/>
    <w:rsid w:val="00AF5FF2"/>
    <w:rsid w:val="00AF6C7F"/>
    <w:rsid w:val="00AF7A7E"/>
    <w:rsid w:val="00B03B47"/>
    <w:rsid w:val="00B06265"/>
    <w:rsid w:val="00B06C2D"/>
    <w:rsid w:val="00B11624"/>
    <w:rsid w:val="00B13FF2"/>
    <w:rsid w:val="00B14B81"/>
    <w:rsid w:val="00B15D41"/>
    <w:rsid w:val="00B1637E"/>
    <w:rsid w:val="00B16E8F"/>
    <w:rsid w:val="00B17605"/>
    <w:rsid w:val="00B2022D"/>
    <w:rsid w:val="00B2063A"/>
    <w:rsid w:val="00B215ED"/>
    <w:rsid w:val="00B266B2"/>
    <w:rsid w:val="00B30AD9"/>
    <w:rsid w:val="00B3253C"/>
    <w:rsid w:val="00B336DB"/>
    <w:rsid w:val="00B444D1"/>
    <w:rsid w:val="00B4481E"/>
    <w:rsid w:val="00B450A8"/>
    <w:rsid w:val="00B47D19"/>
    <w:rsid w:val="00B507C8"/>
    <w:rsid w:val="00B540F7"/>
    <w:rsid w:val="00B542C3"/>
    <w:rsid w:val="00B5460B"/>
    <w:rsid w:val="00B5483B"/>
    <w:rsid w:val="00B56E44"/>
    <w:rsid w:val="00B57EE1"/>
    <w:rsid w:val="00B629B5"/>
    <w:rsid w:val="00B67B94"/>
    <w:rsid w:val="00B70619"/>
    <w:rsid w:val="00B70644"/>
    <w:rsid w:val="00B71AA7"/>
    <w:rsid w:val="00B73052"/>
    <w:rsid w:val="00B73C22"/>
    <w:rsid w:val="00B7490A"/>
    <w:rsid w:val="00B755A0"/>
    <w:rsid w:val="00B774AD"/>
    <w:rsid w:val="00B906DF"/>
    <w:rsid w:val="00B93F5A"/>
    <w:rsid w:val="00B94CC8"/>
    <w:rsid w:val="00B95F03"/>
    <w:rsid w:val="00BA0424"/>
    <w:rsid w:val="00BA0D14"/>
    <w:rsid w:val="00BA183A"/>
    <w:rsid w:val="00BA3E38"/>
    <w:rsid w:val="00BA3EDF"/>
    <w:rsid w:val="00BB025D"/>
    <w:rsid w:val="00BB0BB0"/>
    <w:rsid w:val="00BB1C98"/>
    <w:rsid w:val="00BB40F2"/>
    <w:rsid w:val="00BB41E6"/>
    <w:rsid w:val="00BC096F"/>
    <w:rsid w:val="00BC2AAE"/>
    <w:rsid w:val="00BC60CB"/>
    <w:rsid w:val="00BC67FF"/>
    <w:rsid w:val="00BC77DA"/>
    <w:rsid w:val="00BC7E70"/>
    <w:rsid w:val="00BD051E"/>
    <w:rsid w:val="00BD595B"/>
    <w:rsid w:val="00BD743C"/>
    <w:rsid w:val="00BE1A27"/>
    <w:rsid w:val="00BE2576"/>
    <w:rsid w:val="00BE7183"/>
    <w:rsid w:val="00BF06E2"/>
    <w:rsid w:val="00BF1DC2"/>
    <w:rsid w:val="00BF3AE0"/>
    <w:rsid w:val="00C0121E"/>
    <w:rsid w:val="00C0146E"/>
    <w:rsid w:val="00C01E3F"/>
    <w:rsid w:val="00C100C3"/>
    <w:rsid w:val="00C135F5"/>
    <w:rsid w:val="00C16B6A"/>
    <w:rsid w:val="00C205C2"/>
    <w:rsid w:val="00C219A9"/>
    <w:rsid w:val="00C261D3"/>
    <w:rsid w:val="00C2705E"/>
    <w:rsid w:val="00C27447"/>
    <w:rsid w:val="00C36401"/>
    <w:rsid w:val="00C36619"/>
    <w:rsid w:val="00C42913"/>
    <w:rsid w:val="00C43811"/>
    <w:rsid w:val="00C47BAD"/>
    <w:rsid w:val="00C52DFE"/>
    <w:rsid w:val="00C5405E"/>
    <w:rsid w:val="00C54400"/>
    <w:rsid w:val="00C571D9"/>
    <w:rsid w:val="00C57B04"/>
    <w:rsid w:val="00C629DE"/>
    <w:rsid w:val="00C66716"/>
    <w:rsid w:val="00C73778"/>
    <w:rsid w:val="00C74EBD"/>
    <w:rsid w:val="00C8018C"/>
    <w:rsid w:val="00C82857"/>
    <w:rsid w:val="00C83644"/>
    <w:rsid w:val="00C8436F"/>
    <w:rsid w:val="00C86619"/>
    <w:rsid w:val="00C86955"/>
    <w:rsid w:val="00C87EAC"/>
    <w:rsid w:val="00C900F9"/>
    <w:rsid w:val="00C92035"/>
    <w:rsid w:val="00CA106E"/>
    <w:rsid w:val="00CA2448"/>
    <w:rsid w:val="00CA329B"/>
    <w:rsid w:val="00CA479A"/>
    <w:rsid w:val="00CA6E18"/>
    <w:rsid w:val="00CB03FA"/>
    <w:rsid w:val="00CB0AC4"/>
    <w:rsid w:val="00CB0B45"/>
    <w:rsid w:val="00CB31CC"/>
    <w:rsid w:val="00CB4123"/>
    <w:rsid w:val="00CB4780"/>
    <w:rsid w:val="00CB609C"/>
    <w:rsid w:val="00CB63C6"/>
    <w:rsid w:val="00CB7CFE"/>
    <w:rsid w:val="00CC3B68"/>
    <w:rsid w:val="00CC7535"/>
    <w:rsid w:val="00CC7929"/>
    <w:rsid w:val="00CD3D2B"/>
    <w:rsid w:val="00CD6158"/>
    <w:rsid w:val="00CD7ACE"/>
    <w:rsid w:val="00CE2223"/>
    <w:rsid w:val="00CE76D7"/>
    <w:rsid w:val="00CE7B35"/>
    <w:rsid w:val="00CF62B1"/>
    <w:rsid w:val="00CF74D6"/>
    <w:rsid w:val="00D017E2"/>
    <w:rsid w:val="00D048CE"/>
    <w:rsid w:val="00D064D0"/>
    <w:rsid w:val="00D07CB9"/>
    <w:rsid w:val="00D10B4C"/>
    <w:rsid w:val="00D130F8"/>
    <w:rsid w:val="00D134EE"/>
    <w:rsid w:val="00D13814"/>
    <w:rsid w:val="00D13E90"/>
    <w:rsid w:val="00D14338"/>
    <w:rsid w:val="00D16F75"/>
    <w:rsid w:val="00D17D18"/>
    <w:rsid w:val="00D23AF1"/>
    <w:rsid w:val="00D31018"/>
    <w:rsid w:val="00D31CE8"/>
    <w:rsid w:val="00D323BD"/>
    <w:rsid w:val="00D32E49"/>
    <w:rsid w:val="00D331C2"/>
    <w:rsid w:val="00D34775"/>
    <w:rsid w:val="00D35DA8"/>
    <w:rsid w:val="00D35DB8"/>
    <w:rsid w:val="00D36A3C"/>
    <w:rsid w:val="00D47030"/>
    <w:rsid w:val="00D52278"/>
    <w:rsid w:val="00D60A23"/>
    <w:rsid w:val="00D645B3"/>
    <w:rsid w:val="00D66B32"/>
    <w:rsid w:val="00D6723E"/>
    <w:rsid w:val="00D701D9"/>
    <w:rsid w:val="00D7029B"/>
    <w:rsid w:val="00D743A8"/>
    <w:rsid w:val="00D802DB"/>
    <w:rsid w:val="00D83342"/>
    <w:rsid w:val="00D86431"/>
    <w:rsid w:val="00D8653F"/>
    <w:rsid w:val="00D87C6C"/>
    <w:rsid w:val="00D95EE9"/>
    <w:rsid w:val="00D97370"/>
    <w:rsid w:val="00D97B35"/>
    <w:rsid w:val="00DA1640"/>
    <w:rsid w:val="00DB0A34"/>
    <w:rsid w:val="00DB3D18"/>
    <w:rsid w:val="00DB6ABA"/>
    <w:rsid w:val="00DC011B"/>
    <w:rsid w:val="00DC0B32"/>
    <w:rsid w:val="00DC1BAE"/>
    <w:rsid w:val="00DC79C9"/>
    <w:rsid w:val="00DD180A"/>
    <w:rsid w:val="00DE15CC"/>
    <w:rsid w:val="00DE1C5A"/>
    <w:rsid w:val="00DE1CF5"/>
    <w:rsid w:val="00DE31C4"/>
    <w:rsid w:val="00DE3E53"/>
    <w:rsid w:val="00DF0C85"/>
    <w:rsid w:val="00DF354C"/>
    <w:rsid w:val="00DF37B5"/>
    <w:rsid w:val="00DF3C94"/>
    <w:rsid w:val="00DF5F19"/>
    <w:rsid w:val="00E01E50"/>
    <w:rsid w:val="00E02F19"/>
    <w:rsid w:val="00E1017A"/>
    <w:rsid w:val="00E122EA"/>
    <w:rsid w:val="00E21E7B"/>
    <w:rsid w:val="00E358FD"/>
    <w:rsid w:val="00E4095C"/>
    <w:rsid w:val="00E41204"/>
    <w:rsid w:val="00E4200D"/>
    <w:rsid w:val="00E42E63"/>
    <w:rsid w:val="00E435FF"/>
    <w:rsid w:val="00E44329"/>
    <w:rsid w:val="00E45015"/>
    <w:rsid w:val="00E47C8B"/>
    <w:rsid w:val="00E51807"/>
    <w:rsid w:val="00E53F16"/>
    <w:rsid w:val="00E540B8"/>
    <w:rsid w:val="00E56E78"/>
    <w:rsid w:val="00E60D14"/>
    <w:rsid w:val="00E61D39"/>
    <w:rsid w:val="00E62F98"/>
    <w:rsid w:val="00E63F19"/>
    <w:rsid w:val="00E64B35"/>
    <w:rsid w:val="00E65418"/>
    <w:rsid w:val="00E65730"/>
    <w:rsid w:val="00E701BB"/>
    <w:rsid w:val="00E706DF"/>
    <w:rsid w:val="00E70946"/>
    <w:rsid w:val="00E718F2"/>
    <w:rsid w:val="00E72A99"/>
    <w:rsid w:val="00E73BA6"/>
    <w:rsid w:val="00E73CDD"/>
    <w:rsid w:val="00E744FC"/>
    <w:rsid w:val="00E74B2E"/>
    <w:rsid w:val="00E75D4F"/>
    <w:rsid w:val="00E77C9F"/>
    <w:rsid w:val="00E81E95"/>
    <w:rsid w:val="00E84396"/>
    <w:rsid w:val="00E86058"/>
    <w:rsid w:val="00E9126B"/>
    <w:rsid w:val="00E96884"/>
    <w:rsid w:val="00E96B02"/>
    <w:rsid w:val="00E971AE"/>
    <w:rsid w:val="00EA04D7"/>
    <w:rsid w:val="00EA11FE"/>
    <w:rsid w:val="00EA416A"/>
    <w:rsid w:val="00EA456A"/>
    <w:rsid w:val="00EA491B"/>
    <w:rsid w:val="00EA55A4"/>
    <w:rsid w:val="00EB52C7"/>
    <w:rsid w:val="00EC0A2E"/>
    <w:rsid w:val="00EC0B65"/>
    <w:rsid w:val="00EC2666"/>
    <w:rsid w:val="00EC34BC"/>
    <w:rsid w:val="00EC3BA7"/>
    <w:rsid w:val="00EC42FD"/>
    <w:rsid w:val="00EC7C62"/>
    <w:rsid w:val="00ED2069"/>
    <w:rsid w:val="00ED226E"/>
    <w:rsid w:val="00ED5460"/>
    <w:rsid w:val="00ED73A5"/>
    <w:rsid w:val="00EE1D62"/>
    <w:rsid w:val="00EE24F3"/>
    <w:rsid w:val="00EF4621"/>
    <w:rsid w:val="00EF600A"/>
    <w:rsid w:val="00EF658D"/>
    <w:rsid w:val="00EF703F"/>
    <w:rsid w:val="00F00E8A"/>
    <w:rsid w:val="00F01C75"/>
    <w:rsid w:val="00F03ACB"/>
    <w:rsid w:val="00F112D1"/>
    <w:rsid w:val="00F12009"/>
    <w:rsid w:val="00F135E4"/>
    <w:rsid w:val="00F1368E"/>
    <w:rsid w:val="00F139CD"/>
    <w:rsid w:val="00F15C32"/>
    <w:rsid w:val="00F17292"/>
    <w:rsid w:val="00F21E63"/>
    <w:rsid w:val="00F2283A"/>
    <w:rsid w:val="00F23D7E"/>
    <w:rsid w:val="00F2691E"/>
    <w:rsid w:val="00F31380"/>
    <w:rsid w:val="00F35F67"/>
    <w:rsid w:val="00F36337"/>
    <w:rsid w:val="00F4025C"/>
    <w:rsid w:val="00F43076"/>
    <w:rsid w:val="00F434C7"/>
    <w:rsid w:val="00F4495B"/>
    <w:rsid w:val="00F547B7"/>
    <w:rsid w:val="00F54B21"/>
    <w:rsid w:val="00F54D14"/>
    <w:rsid w:val="00F56BF6"/>
    <w:rsid w:val="00F57267"/>
    <w:rsid w:val="00F64C9E"/>
    <w:rsid w:val="00F65C70"/>
    <w:rsid w:val="00F76F47"/>
    <w:rsid w:val="00F80478"/>
    <w:rsid w:val="00F82B94"/>
    <w:rsid w:val="00F82F49"/>
    <w:rsid w:val="00F85E2E"/>
    <w:rsid w:val="00F92B9A"/>
    <w:rsid w:val="00F96DC5"/>
    <w:rsid w:val="00FA31C4"/>
    <w:rsid w:val="00FA4F69"/>
    <w:rsid w:val="00FA6155"/>
    <w:rsid w:val="00FB1F11"/>
    <w:rsid w:val="00FB2074"/>
    <w:rsid w:val="00FB233D"/>
    <w:rsid w:val="00FB47CF"/>
    <w:rsid w:val="00FB57C8"/>
    <w:rsid w:val="00FC0558"/>
    <w:rsid w:val="00FC21A1"/>
    <w:rsid w:val="00FC3092"/>
    <w:rsid w:val="00FC7513"/>
    <w:rsid w:val="00FD11F2"/>
    <w:rsid w:val="00FD2372"/>
    <w:rsid w:val="00FD5AD9"/>
    <w:rsid w:val="00FD7078"/>
    <w:rsid w:val="00FD7081"/>
    <w:rsid w:val="00FD7F97"/>
    <w:rsid w:val="00FE0C81"/>
    <w:rsid w:val="00FE11A7"/>
    <w:rsid w:val="00FE20C6"/>
    <w:rsid w:val="00FE6967"/>
    <w:rsid w:val="00FE6B1E"/>
    <w:rsid w:val="00FE6CD8"/>
    <w:rsid w:val="00FE76C8"/>
    <w:rsid w:val="00FF0405"/>
    <w:rsid w:val="00FF182A"/>
    <w:rsid w:val="00FF34AC"/>
    <w:rsid w:val="00FF6EF5"/>
    <w:rsid w:val="00FF7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1C85745"/>
  <w15:chartTrackingRefBased/>
  <w15:docId w15:val="{F7039AAB-B5D4-4866-BF8E-7DFA628C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link w:val="10"/>
    <w:qFormat/>
    <w:rsid w:val="00154E8D"/>
    <w:pPr>
      <w:keepNext/>
      <w:widowControl/>
      <w:autoSpaceDE/>
      <w:autoSpaceDN/>
      <w:adjustRightInd/>
      <w:ind w:right="-99"/>
      <w:outlineLvl w:val="0"/>
    </w:pPr>
    <w:rPr>
      <w:rFonts w:ascii="Times New Roman" w:hAnsi="Times New Roman" w:cs="Times New Roman"/>
      <w:b/>
      <w:sz w:val="24"/>
    </w:rPr>
  </w:style>
  <w:style w:type="paragraph" w:styleId="2">
    <w:name w:val="heading 2"/>
    <w:basedOn w:val="a"/>
    <w:next w:val="a"/>
    <w:qFormat/>
    <w:rsid w:val="00154E8D"/>
    <w:pPr>
      <w:keepNext/>
      <w:widowControl/>
      <w:autoSpaceDE/>
      <w:autoSpaceDN/>
      <w:adjustRightInd/>
      <w:ind w:right="-99"/>
      <w:jc w:val="center"/>
      <w:outlineLvl w:val="1"/>
    </w:pPr>
    <w:rPr>
      <w:rFonts w:ascii="Times New Roman" w:hAnsi="Times New Roman" w:cs="Times New Roman"/>
      <w:sz w:val="28"/>
    </w:rPr>
  </w:style>
  <w:style w:type="paragraph" w:styleId="3">
    <w:name w:val="heading 3"/>
    <w:basedOn w:val="a"/>
    <w:next w:val="a"/>
    <w:link w:val="30"/>
    <w:unhideWhenUsed/>
    <w:qFormat/>
    <w:rsid w:val="001B0318"/>
    <w:pPr>
      <w:keepNext/>
      <w:spacing w:before="240" w:after="60"/>
      <w:outlineLvl w:val="2"/>
    </w:pPr>
    <w:rPr>
      <w:rFonts w:ascii="Calibri Light" w:hAnsi="Calibri Light" w:cs="Times New Roman"/>
      <w:b/>
      <w:bCs/>
      <w:sz w:val="26"/>
      <w:szCs w:val="26"/>
    </w:rPr>
  </w:style>
  <w:style w:type="paragraph" w:styleId="4">
    <w:name w:val="heading 4"/>
    <w:basedOn w:val="a"/>
    <w:next w:val="a"/>
    <w:link w:val="40"/>
    <w:unhideWhenUsed/>
    <w:qFormat/>
    <w:rsid w:val="008D6D6F"/>
    <w:pPr>
      <w:keepNext/>
      <w:spacing w:before="240" w:after="60"/>
      <w:outlineLvl w:val="3"/>
    </w:pPr>
    <w:rPr>
      <w:rFonts w:ascii="Calibri" w:hAnsi="Calibri" w:cs="Times New Roman"/>
      <w:b/>
      <w:bCs/>
      <w:sz w:val="28"/>
      <w:szCs w:val="28"/>
    </w:rPr>
  </w:style>
  <w:style w:type="paragraph" w:styleId="5">
    <w:name w:val="heading 5"/>
    <w:basedOn w:val="a"/>
    <w:next w:val="a"/>
    <w:link w:val="50"/>
    <w:qFormat/>
    <w:rsid w:val="00767205"/>
    <w:pPr>
      <w:keepNext/>
      <w:widowControl/>
      <w:tabs>
        <w:tab w:val="left" w:pos="900"/>
      </w:tabs>
      <w:autoSpaceDE/>
      <w:autoSpaceDN/>
      <w:adjustRightInd/>
      <w:jc w:val="both"/>
      <w:outlineLvl w:val="4"/>
    </w:pPr>
    <w:rPr>
      <w:rFonts w:ascii="Times New Roman" w:hAnsi="Times New Roman" w:cs="Times New Roman"/>
      <w:i/>
      <w:iCs/>
      <w:sz w:val="28"/>
      <w:szCs w:val="24"/>
    </w:rPr>
  </w:style>
  <w:style w:type="paragraph" w:styleId="6">
    <w:name w:val="heading 6"/>
    <w:basedOn w:val="a"/>
    <w:next w:val="a"/>
    <w:link w:val="60"/>
    <w:qFormat/>
    <w:rsid w:val="00767205"/>
    <w:pPr>
      <w:keepNext/>
      <w:widowControl/>
      <w:tabs>
        <w:tab w:val="left" w:pos="900"/>
      </w:tabs>
      <w:autoSpaceDE/>
      <w:autoSpaceDN/>
      <w:adjustRightInd/>
      <w:jc w:val="both"/>
      <w:outlineLvl w:val="5"/>
    </w:pPr>
    <w:rPr>
      <w:rFonts w:ascii="Times New Roman" w:hAnsi="Times New Roman" w:cs="Times New Roman"/>
      <w:b/>
      <w:i/>
      <w:iCs/>
      <w:sz w:val="28"/>
      <w:szCs w:val="24"/>
    </w:rPr>
  </w:style>
  <w:style w:type="paragraph" w:styleId="7">
    <w:name w:val="heading 7"/>
    <w:basedOn w:val="a"/>
    <w:next w:val="a"/>
    <w:link w:val="70"/>
    <w:qFormat/>
    <w:rsid w:val="00767205"/>
    <w:pPr>
      <w:keepNext/>
      <w:widowControl/>
      <w:autoSpaceDE/>
      <w:autoSpaceDN/>
      <w:adjustRightInd/>
      <w:outlineLvl w:val="6"/>
    </w:pPr>
    <w:rPr>
      <w:rFonts w:ascii="Times New Roman" w:hAnsi="Times New Roman" w:cs="Times New Roman"/>
      <w:sz w:val="28"/>
      <w:szCs w:val="24"/>
    </w:rPr>
  </w:style>
  <w:style w:type="paragraph" w:styleId="8">
    <w:name w:val="heading 8"/>
    <w:basedOn w:val="a"/>
    <w:next w:val="a"/>
    <w:link w:val="80"/>
    <w:qFormat/>
    <w:rsid w:val="00767205"/>
    <w:pPr>
      <w:keepNext/>
      <w:widowControl/>
      <w:autoSpaceDE/>
      <w:autoSpaceDN/>
      <w:adjustRightInd/>
      <w:jc w:val="center"/>
      <w:outlineLvl w:val="7"/>
    </w:pPr>
    <w:rPr>
      <w:rFonts w:ascii="Times New Roman" w:hAnsi="Times New Roman" w:cs="Times New Roman"/>
      <w:b/>
      <w:bCs/>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54E8D"/>
    <w:pPr>
      <w:widowControl/>
      <w:autoSpaceDE/>
      <w:autoSpaceDN/>
      <w:adjustRightInd/>
      <w:ind w:right="-99"/>
    </w:pPr>
    <w:rPr>
      <w:rFonts w:ascii="Times New Roman" w:hAnsi="Times New Roman" w:cs="Times New Roman"/>
      <w:sz w:val="28"/>
    </w:rPr>
  </w:style>
  <w:style w:type="paragraph" w:styleId="a4">
    <w:name w:val="header"/>
    <w:basedOn w:val="a"/>
    <w:link w:val="a5"/>
    <w:uiPriority w:val="99"/>
    <w:rsid w:val="001B6CED"/>
    <w:pPr>
      <w:tabs>
        <w:tab w:val="center" w:pos="4677"/>
        <w:tab w:val="right" w:pos="9355"/>
      </w:tabs>
    </w:pPr>
  </w:style>
  <w:style w:type="character" w:styleId="a6">
    <w:name w:val="page number"/>
    <w:basedOn w:val="a0"/>
    <w:rsid w:val="001B6CED"/>
  </w:style>
  <w:style w:type="paragraph" w:styleId="a7">
    <w:name w:val="footer"/>
    <w:basedOn w:val="a"/>
    <w:rsid w:val="004C5606"/>
    <w:pPr>
      <w:tabs>
        <w:tab w:val="center" w:pos="4677"/>
        <w:tab w:val="right" w:pos="9355"/>
      </w:tabs>
    </w:pPr>
  </w:style>
  <w:style w:type="table" w:styleId="a8">
    <w:name w:val="Table Grid"/>
    <w:basedOn w:val="a1"/>
    <w:rsid w:val="009153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Обычный (веб)"/>
    <w:basedOn w:val="a"/>
    <w:uiPriority w:val="99"/>
    <w:rsid w:val="00EB52C7"/>
    <w:pPr>
      <w:widowControl/>
      <w:autoSpaceDE/>
      <w:autoSpaceDN/>
      <w:adjustRightInd/>
      <w:spacing w:before="100" w:beforeAutospacing="1" w:after="100" w:afterAutospacing="1"/>
    </w:pPr>
    <w:rPr>
      <w:rFonts w:ascii="Times New Roman" w:hAnsi="Times New Roman" w:cs="Times New Roman"/>
      <w:sz w:val="24"/>
      <w:szCs w:val="24"/>
    </w:rPr>
  </w:style>
  <w:style w:type="character" w:styleId="aa">
    <w:name w:val="Emphasis"/>
    <w:qFormat/>
    <w:rsid w:val="00EB52C7"/>
    <w:rPr>
      <w:i/>
      <w:iCs/>
    </w:rPr>
  </w:style>
  <w:style w:type="character" w:styleId="ab">
    <w:name w:val="Strong"/>
    <w:uiPriority w:val="22"/>
    <w:qFormat/>
    <w:rsid w:val="00EB52C7"/>
    <w:rPr>
      <w:b/>
      <w:bCs/>
    </w:rPr>
  </w:style>
  <w:style w:type="character" w:customStyle="1" w:styleId="apple-style-span">
    <w:name w:val="apple-style-span"/>
    <w:basedOn w:val="a0"/>
    <w:rsid w:val="00E53F16"/>
  </w:style>
  <w:style w:type="paragraph" w:customStyle="1" w:styleId="book">
    <w:name w:val="book"/>
    <w:basedOn w:val="a"/>
    <w:rsid w:val="00FD5AD9"/>
    <w:pPr>
      <w:widowControl/>
      <w:autoSpaceDE/>
      <w:autoSpaceDN/>
      <w:adjustRightInd/>
      <w:spacing w:before="100" w:beforeAutospacing="1" w:after="100" w:afterAutospacing="1"/>
    </w:pPr>
    <w:rPr>
      <w:rFonts w:ascii="Times New Roman" w:hAnsi="Times New Roman" w:cs="Times New Roman"/>
      <w:sz w:val="24"/>
      <w:szCs w:val="24"/>
    </w:rPr>
  </w:style>
  <w:style w:type="paragraph" w:styleId="20">
    <w:name w:val="Body Text 2"/>
    <w:basedOn w:val="a"/>
    <w:rsid w:val="00E81E95"/>
    <w:pPr>
      <w:spacing w:after="120" w:line="480" w:lineRule="auto"/>
    </w:pPr>
  </w:style>
  <w:style w:type="paragraph" w:customStyle="1" w:styleId="Style1">
    <w:name w:val="Style1"/>
    <w:basedOn w:val="a"/>
    <w:uiPriority w:val="99"/>
    <w:rsid w:val="00FC0558"/>
    <w:pPr>
      <w:spacing w:line="223" w:lineRule="exact"/>
      <w:ind w:firstLine="341"/>
      <w:jc w:val="both"/>
    </w:pPr>
    <w:rPr>
      <w:rFonts w:ascii="Times New Roman" w:hAnsi="Times New Roman" w:cs="Times New Roman"/>
      <w:sz w:val="24"/>
      <w:szCs w:val="24"/>
    </w:rPr>
  </w:style>
  <w:style w:type="character" w:customStyle="1" w:styleId="FontStyle12">
    <w:name w:val="Font Style12"/>
    <w:uiPriority w:val="99"/>
    <w:rsid w:val="00FC0558"/>
    <w:rPr>
      <w:rFonts w:ascii="Times New Roman" w:hAnsi="Times New Roman" w:cs="Times New Roman"/>
      <w:b/>
      <w:bCs/>
      <w:sz w:val="18"/>
      <w:szCs w:val="18"/>
    </w:rPr>
  </w:style>
  <w:style w:type="character" w:customStyle="1" w:styleId="FontStyle14">
    <w:name w:val="Font Style14"/>
    <w:uiPriority w:val="99"/>
    <w:rsid w:val="00FC0558"/>
    <w:rPr>
      <w:rFonts w:ascii="Times New Roman" w:hAnsi="Times New Roman" w:cs="Times New Roman"/>
      <w:sz w:val="18"/>
      <w:szCs w:val="18"/>
    </w:rPr>
  </w:style>
  <w:style w:type="paragraph" w:customStyle="1" w:styleId="Style6">
    <w:name w:val="Style6"/>
    <w:basedOn w:val="a"/>
    <w:uiPriority w:val="99"/>
    <w:rsid w:val="00FC0558"/>
    <w:rPr>
      <w:rFonts w:ascii="Times New Roman" w:hAnsi="Times New Roman" w:cs="Times New Roman"/>
      <w:sz w:val="24"/>
      <w:szCs w:val="24"/>
    </w:rPr>
  </w:style>
  <w:style w:type="paragraph" w:customStyle="1" w:styleId="Style4">
    <w:name w:val="Style4"/>
    <w:basedOn w:val="a"/>
    <w:uiPriority w:val="99"/>
    <w:rsid w:val="00ED2069"/>
    <w:pPr>
      <w:spacing w:line="192" w:lineRule="exact"/>
    </w:pPr>
    <w:rPr>
      <w:rFonts w:cs="Times New Roman"/>
      <w:sz w:val="24"/>
      <w:szCs w:val="24"/>
    </w:rPr>
  </w:style>
  <w:style w:type="paragraph" w:customStyle="1" w:styleId="Style3">
    <w:name w:val="Style3"/>
    <w:basedOn w:val="a"/>
    <w:uiPriority w:val="99"/>
    <w:rsid w:val="00AF6C7F"/>
    <w:pPr>
      <w:spacing w:line="226" w:lineRule="exact"/>
      <w:ind w:firstLine="336"/>
    </w:pPr>
    <w:rPr>
      <w:rFonts w:ascii="Times New Roman" w:hAnsi="Times New Roman" w:cs="Times New Roman"/>
      <w:sz w:val="24"/>
      <w:szCs w:val="24"/>
    </w:rPr>
  </w:style>
  <w:style w:type="character" w:customStyle="1" w:styleId="FontStyle13">
    <w:name w:val="Font Style13"/>
    <w:uiPriority w:val="99"/>
    <w:rsid w:val="00AF6C7F"/>
    <w:rPr>
      <w:rFonts w:ascii="Times New Roman" w:hAnsi="Times New Roman" w:cs="Times New Roman"/>
      <w:i/>
      <w:iCs/>
      <w:sz w:val="18"/>
      <w:szCs w:val="18"/>
    </w:rPr>
  </w:style>
  <w:style w:type="paragraph" w:customStyle="1" w:styleId="Style10">
    <w:name w:val="Style10"/>
    <w:basedOn w:val="a"/>
    <w:rsid w:val="005F3052"/>
    <w:pPr>
      <w:spacing w:line="226" w:lineRule="exact"/>
      <w:ind w:firstLine="139"/>
      <w:jc w:val="both"/>
    </w:pPr>
    <w:rPr>
      <w:rFonts w:ascii="Times New Roman" w:hAnsi="Times New Roman" w:cs="Times New Roman"/>
      <w:sz w:val="24"/>
      <w:szCs w:val="24"/>
    </w:rPr>
  </w:style>
  <w:style w:type="character" w:customStyle="1" w:styleId="FontStyle21">
    <w:name w:val="Font Style21"/>
    <w:rsid w:val="005F3052"/>
    <w:rPr>
      <w:rFonts w:ascii="Georgia" w:hAnsi="Georgia" w:cs="Georgia"/>
      <w:i/>
      <w:iCs/>
      <w:sz w:val="12"/>
      <w:szCs w:val="12"/>
    </w:rPr>
  </w:style>
  <w:style w:type="character" w:customStyle="1" w:styleId="FontStyle40">
    <w:name w:val="Font Style40"/>
    <w:rsid w:val="005F3052"/>
    <w:rPr>
      <w:rFonts w:ascii="Times New Roman" w:hAnsi="Times New Roman" w:cs="Times New Roman"/>
      <w:sz w:val="18"/>
      <w:szCs w:val="18"/>
    </w:rPr>
  </w:style>
  <w:style w:type="paragraph" w:customStyle="1" w:styleId="Style2">
    <w:name w:val="Style2"/>
    <w:basedOn w:val="a"/>
    <w:uiPriority w:val="99"/>
    <w:rsid w:val="00765108"/>
    <w:pPr>
      <w:spacing w:line="240" w:lineRule="exact"/>
      <w:ind w:firstLine="3115"/>
      <w:jc w:val="both"/>
    </w:pPr>
    <w:rPr>
      <w:rFonts w:ascii="Arial Narrow" w:hAnsi="Arial Narrow" w:cs="Times New Roman"/>
      <w:sz w:val="24"/>
      <w:szCs w:val="24"/>
    </w:rPr>
  </w:style>
  <w:style w:type="paragraph" w:customStyle="1" w:styleId="Style5">
    <w:name w:val="Style5"/>
    <w:basedOn w:val="a"/>
    <w:uiPriority w:val="99"/>
    <w:rsid w:val="00765108"/>
    <w:pPr>
      <w:spacing w:line="239" w:lineRule="exact"/>
      <w:ind w:firstLine="240"/>
      <w:jc w:val="both"/>
    </w:pPr>
    <w:rPr>
      <w:rFonts w:ascii="Arial Narrow" w:hAnsi="Arial Narrow" w:cs="Times New Roman"/>
      <w:sz w:val="24"/>
      <w:szCs w:val="24"/>
    </w:rPr>
  </w:style>
  <w:style w:type="character" w:customStyle="1" w:styleId="FontStyle26">
    <w:name w:val="Font Style26"/>
    <w:rsid w:val="00765108"/>
    <w:rPr>
      <w:rFonts w:ascii="Arial" w:hAnsi="Arial" w:cs="Arial"/>
      <w:sz w:val="16"/>
      <w:szCs w:val="16"/>
    </w:rPr>
  </w:style>
  <w:style w:type="character" w:customStyle="1" w:styleId="FontStyle31">
    <w:name w:val="Font Style31"/>
    <w:rsid w:val="00765108"/>
    <w:rPr>
      <w:rFonts w:ascii="Times New Roman" w:hAnsi="Times New Roman" w:cs="Times New Roman"/>
      <w:i/>
      <w:iCs/>
      <w:sz w:val="20"/>
      <w:szCs w:val="20"/>
    </w:rPr>
  </w:style>
  <w:style w:type="character" w:customStyle="1" w:styleId="FontStyle33">
    <w:name w:val="Font Style33"/>
    <w:rsid w:val="00765108"/>
    <w:rPr>
      <w:rFonts w:ascii="Times New Roman" w:hAnsi="Times New Roman" w:cs="Times New Roman"/>
      <w:b/>
      <w:bCs/>
      <w:sz w:val="20"/>
      <w:szCs w:val="20"/>
    </w:rPr>
  </w:style>
  <w:style w:type="paragraph" w:customStyle="1" w:styleId="Style13">
    <w:name w:val="Style13"/>
    <w:basedOn w:val="a"/>
    <w:rsid w:val="00765108"/>
    <w:pPr>
      <w:spacing w:line="245" w:lineRule="exact"/>
      <w:ind w:firstLine="230"/>
      <w:jc w:val="both"/>
    </w:pPr>
    <w:rPr>
      <w:rFonts w:ascii="Times New Roman" w:hAnsi="Times New Roman" w:cs="Times New Roman"/>
      <w:sz w:val="24"/>
      <w:szCs w:val="24"/>
    </w:rPr>
  </w:style>
  <w:style w:type="paragraph" w:customStyle="1" w:styleId="Style17">
    <w:name w:val="Style17"/>
    <w:basedOn w:val="a"/>
    <w:rsid w:val="00765108"/>
    <w:pPr>
      <w:spacing w:line="238" w:lineRule="exact"/>
      <w:ind w:hanging="216"/>
      <w:jc w:val="both"/>
    </w:pPr>
    <w:rPr>
      <w:rFonts w:ascii="Times New Roman" w:hAnsi="Times New Roman" w:cs="Times New Roman"/>
      <w:sz w:val="24"/>
      <w:szCs w:val="24"/>
    </w:rPr>
  </w:style>
  <w:style w:type="paragraph" w:customStyle="1" w:styleId="Style19">
    <w:name w:val="Style19"/>
    <w:basedOn w:val="a"/>
    <w:rsid w:val="00765108"/>
    <w:rPr>
      <w:rFonts w:ascii="Times New Roman" w:hAnsi="Times New Roman" w:cs="Times New Roman"/>
      <w:sz w:val="24"/>
      <w:szCs w:val="24"/>
    </w:rPr>
  </w:style>
  <w:style w:type="character" w:customStyle="1" w:styleId="FontStyle25">
    <w:name w:val="Font Style25"/>
    <w:rsid w:val="00765108"/>
    <w:rPr>
      <w:rFonts w:ascii="Times New Roman" w:hAnsi="Times New Roman" w:cs="Times New Roman"/>
      <w:sz w:val="20"/>
      <w:szCs w:val="20"/>
    </w:rPr>
  </w:style>
  <w:style w:type="character" w:customStyle="1" w:styleId="FontStyle34">
    <w:name w:val="Font Style34"/>
    <w:rsid w:val="00765108"/>
    <w:rPr>
      <w:rFonts w:ascii="Times New Roman" w:hAnsi="Times New Roman" w:cs="Times New Roman"/>
      <w:i/>
      <w:iCs/>
      <w:sz w:val="20"/>
      <w:szCs w:val="20"/>
    </w:rPr>
  </w:style>
  <w:style w:type="character" w:customStyle="1" w:styleId="FontStyle24">
    <w:name w:val="Font Style24"/>
    <w:rsid w:val="00765108"/>
    <w:rPr>
      <w:rFonts w:ascii="Tahoma" w:hAnsi="Tahoma" w:cs="Tahoma"/>
      <w:sz w:val="20"/>
      <w:szCs w:val="20"/>
    </w:rPr>
  </w:style>
  <w:style w:type="character" w:customStyle="1" w:styleId="FontStyle27">
    <w:name w:val="Font Style27"/>
    <w:rsid w:val="00765108"/>
    <w:rPr>
      <w:rFonts w:ascii="Times New Roman" w:hAnsi="Times New Roman" w:cs="Times New Roman"/>
      <w:sz w:val="20"/>
      <w:szCs w:val="20"/>
    </w:rPr>
  </w:style>
  <w:style w:type="paragraph" w:customStyle="1" w:styleId="Style21">
    <w:name w:val="Style21"/>
    <w:basedOn w:val="a"/>
    <w:rsid w:val="00765108"/>
    <w:rPr>
      <w:rFonts w:cs="Times New Roman"/>
      <w:sz w:val="24"/>
      <w:szCs w:val="24"/>
    </w:rPr>
  </w:style>
  <w:style w:type="paragraph" w:customStyle="1" w:styleId="Style7">
    <w:name w:val="Style7"/>
    <w:basedOn w:val="a"/>
    <w:uiPriority w:val="99"/>
    <w:rsid w:val="00765108"/>
    <w:pPr>
      <w:spacing w:line="238" w:lineRule="exact"/>
      <w:ind w:firstLine="230"/>
      <w:jc w:val="both"/>
    </w:pPr>
    <w:rPr>
      <w:rFonts w:ascii="Times New Roman" w:hAnsi="Times New Roman" w:cs="Times New Roman"/>
      <w:sz w:val="24"/>
      <w:szCs w:val="24"/>
    </w:rPr>
  </w:style>
  <w:style w:type="character" w:customStyle="1" w:styleId="FontStyle35">
    <w:name w:val="Font Style35"/>
    <w:rsid w:val="00765108"/>
    <w:rPr>
      <w:rFonts w:ascii="Times New Roman" w:hAnsi="Times New Roman" w:cs="Times New Roman"/>
      <w:sz w:val="18"/>
      <w:szCs w:val="18"/>
    </w:rPr>
  </w:style>
  <w:style w:type="character" w:customStyle="1" w:styleId="FontStyle11">
    <w:name w:val="Font Style11"/>
    <w:uiPriority w:val="99"/>
    <w:rsid w:val="00765108"/>
    <w:rPr>
      <w:rFonts w:ascii="Times New Roman" w:hAnsi="Times New Roman" w:cs="Times New Roman"/>
      <w:sz w:val="20"/>
      <w:szCs w:val="20"/>
    </w:rPr>
  </w:style>
  <w:style w:type="character" w:customStyle="1" w:styleId="FontStyle15">
    <w:name w:val="Font Style15"/>
    <w:rsid w:val="00765108"/>
    <w:rPr>
      <w:rFonts w:ascii="Times New Roman" w:hAnsi="Times New Roman" w:cs="Times New Roman"/>
      <w:sz w:val="20"/>
      <w:szCs w:val="20"/>
    </w:rPr>
  </w:style>
  <w:style w:type="character" w:customStyle="1" w:styleId="FontStyle19">
    <w:name w:val="Font Style19"/>
    <w:rsid w:val="00765108"/>
    <w:rPr>
      <w:rFonts w:ascii="Times New Roman" w:hAnsi="Times New Roman" w:cs="Times New Roman"/>
      <w:i/>
      <w:iCs/>
      <w:sz w:val="20"/>
      <w:szCs w:val="20"/>
    </w:rPr>
  </w:style>
  <w:style w:type="paragraph" w:customStyle="1" w:styleId="Style8">
    <w:name w:val="Style8"/>
    <w:basedOn w:val="a"/>
    <w:uiPriority w:val="99"/>
    <w:rsid w:val="00765108"/>
    <w:pPr>
      <w:spacing w:line="178" w:lineRule="exact"/>
      <w:jc w:val="right"/>
    </w:pPr>
    <w:rPr>
      <w:rFonts w:cs="Times New Roman"/>
      <w:sz w:val="24"/>
      <w:szCs w:val="24"/>
    </w:rPr>
  </w:style>
  <w:style w:type="paragraph" w:customStyle="1" w:styleId="Style9">
    <w:name w:val="Style9"/>
    <w:basedOn w:val="a"/>
    <w:rsid w:val="00765108"/>
    <w:pPr>
      <w:spacing w:line="194" w:lineRule="exact"/>
    </w:pPr>
    <w:rPr>
      <w:rFonts w:cs="Times New Roman"/>
      <w:sz w:val="24"/>
      <w:szCs w:val="24"/>
    </w:rPr>
  </w:style>
  <w:style w:type="character" w:customStyle="1" w:styleId="FontStyle18">
    <w:name w:val="Font Style18"/>
    <w:rsid w:val="00765108"/>
    <w:rPr>
      <w:rFonts w:ascii="Times New Roman" w:hAnsi="Times New Roman" w:cs="Times New Roman"/>
      <w:b/>
      <w:bCs/>
      <w:sz w:val="18"/>
      <w:szCs w:val="18"/>
    </w:rPr>
  </w:style>
  <w:style w:type="character" w:customStyle="1" w:styleId="FontStyle38">
    <w:name w:val="Font Style38"/>
    <w:rsid w:val="007057A7"/>
    <w:rPr>
      <w:rFonts w:ascii="Times New Roman" w:hAnsi="Times New Roman" w:cs="Times New Roman"/>
      <w:i/>
      <w:iCs/>
      <w:sz w:val="18"/>
      <w:szCs w:val="18"/>
    </w:rPr>
  </w:style>
  <w:style w:type="paragraph" w:customStyle="1" w:styleId="Style30">
    <w:name w:val="Style30"/>
    <w:basedOn w:val="a"/>
    <w:rsid w:val="007057A7"/>
    <w:pPr>
      <w:spacing w:line="235" w:lineRule="exact"/>
      <w:ind w:hanging="221"/>
      <w:jc w:val="both"/>
    </w:pPr>
    <w:rPr>
      <w:rFonts w:ascii="Times New Roman" w:hAnsi="Times New Roman" w:cs="Times New Roman"/>
      <w:sz w:val="24"/>
      <w:szCs w:val="24"/>
    </w:rPr>
  </w:style>
  <w:style w:type="character" w:customStyle="1" w:styleId="FontStyle42">
    <w:name w:val="Font Style42"/>
    <w:rsid w:val="007057A7"/>
    <w:rPr>
      <w:rFonts w:ascii="Times New Roman" w:hAnsi="Times New Roman" w:cs="Times New Roman"/>
      <w:b/>
      <w:bCs/>
      <w:sz w:val="18"/>
      <w:szCs w:val="18"/>
    </w:rPr>
  </w:style>
  <w:style w:type="character" w:customStyle="1" w:styleId="FontStyle37">
    <w:name w:val="Font Style37"/>
    <w:rsid w:val="007057A7"/>
    <w:rPr>
      <w:rFonts w:ascii="MS Reference Sans Serif" w:hAnsi="MS Reference Sans Serif" w:cs="MS Reference Sans Serif"/>
      <w:b/>
      <w:bCs/>
      <w:sz w:val="20"/>
      <w:szCs w:val="20"/>
    </w:rPr>
  </w:style>
  <w:style w:type="paragraph" w:customStyle="1" w:styleId="Style25">
    <w:name w:val="Style25"/>
    <w:basedOn w:val="a"/>
    <w:rsid w:val="007057A7"/>
    <w:rPr>
      <w:rFonts w:ascii="Times New Roman" w:hAnsi="Times New Roman" w:cs="Times New Roman"/>
      <w:sz w:val="24"/>
      <w:szCs w:val="24"/>
    </w:rPr>
  </w:style>
  <w:style w:type="paragraph" w:customStyle="1" w:styleId="Style26">
    <w:name w:val="Style26"/>
    <w:basedOn w:val="a"/>
    <w:rsid w:val="007057A7"/>
    <w:pPr>
      <w:spacing w:line="288" w:lineRule="exact"/>
      <w:ind w:hanging="552"/>
    </w:pPr>
    <w:rPr>
      <w:rFonts w:ascii="Times New Roman" w:hAnsi="Times New Roman" w:cs="Times New Roman"/>
      <w:sz w:val="24"/>
      <w:szCs w:val="24"/>
    </w:rPr>
  </w:style>
  <w:style w:type="character" w:customStyle="1" w:styleId="FontStyle41">
    <w:name w:val="Font Style41"/>
    <w:rsid w:val="007057A7"/>
    <w:rPr>
      <w:rFonts w:ascii="Times New Roman" w:hAnsi="Times New Roman" w:cs="Times New Roman"/>
      <w:b/>
      <w:bCs/>
      <w:sz w:val="20"/>
      <w:szCs w:val="20"/>
    </w:rPr>
  </w:style>
  <w:style w:type="paragraph" w:customStyle="1" w:styleId="Style24">
    <w:name w:val="Style24"/>
    <w:basedOn w:val="a"/>
    <w:rsid w:val="007057A7"/>
    <w:pPr>
      <w:spacing w:line="240" w:lineRule="exact"/>
      <w:ind w:firstLine="230"/>
      <w:jc w:val="both"/>
    </w:pPr>
    <w:rPr>
      <w:rFonts w:ascii="Times New Roman" w:hAnsi="Times New Roman" w:cs="Times New Roman"/>
      <w:sz w:val="24"/>
      <w:szCs w:val="24"/>
    </w:rPr>
  </w:style>
  <w:style w:type="paragraph" w:customStyle="1" w:styleId="Style22">
    <w:name w:val="Style22"/>
    <w:basedOn w:val="a"/>
    <w:rsid w:val="004D230E"/>
    <w:rPr>
      <w:rFonts w:cs="Times New Roman"/>
      <w:sz w:val="24"/>
      <w:szCs w:val="24"/>
    </w:rPr>
  </w:style>
  <w:style w:type="paragraph" w:customStyle="1" w:styleId="Style20">
    <w:name w:val="Style20"/>
    <w:basedOn w:val="a"/>
    <w:rsid w:val="00191A38"/>
    <w:rPr>
      <w:rFonts w:cs="Times New Roman"/>
      <w:sz w:val="24"/>
      <w:szCs w:val="24"/>
    </w:rPr>
  </w:style>
  <w:style w:type="character" w:customStyle="1" w:styleId="FontStyle28">
    <w:name w:val="Font Style28"/>
    <w:rsid w:val="00191A38"/>
    <w:rPr>
      <w:rFonts w:ascii="Times New Roman" w:hAnsi="Times New Roman" w:cs="Times New Roman"/>
      <w:sz w:val="20"/>
      <w:szCs w:val="20"/>
    </w:rPr>
  </w:style>
  <w:style w:type="character" w:customStyle="1" w:styleId="FontStyle30">
    <w:name w:val="Font Style30"/>
    <w:rsid w:val="00191A38"/>
    <w:rPr>
      <w:rFonts w:ascii="Arial" w:hAnsi="Arial" w:cs="Arial"/>
      <w:sz w:val="16"/>
      <w:szCs w:val="16"/>
    </w:rPr>
  </w:style>
  <w:style w:type="paragraph" w:customStyle="1" w:styleId="Style16">
    <w:name w:val="Style16"/>
    <w:basedOn w:val="a"/>
    <w:rsid w:val="00191A38"/>
    <w:rPr>
      <w:rFonts w:cs="Times New Roman"/>
      <w:sz w:val="24"/>
      <w:szCs w:val="24"/>
    </w:rPr>
  </w:style>
  <w:style w:type="character" w:customStyle="1" w:styleId="FontStyle16">
    <w:name w:val="Font Style16"/>
    <w:uiPriority w:val="99"/>
    <w:rsid w:val="00C27447"/>
    <w:rPr>
      <w:rFonts w:ascii="Times New Roman" w:hAnsi="Times New Roman" w:cs="Times New Roman"/>
      <w:sz w:val="20"/>
      <w:szCs w:val="20"/>
    </w:rPr>
  </w:style>
  <w:style w:type="character" w:customStyle="1" w:styleId="apple-converted-space">
    <w:name w:val="apple-converted-space"/>
    <w:rsid w:val="00920C41"/>
  </w:style>
  <w:style w:type="character" w:styleId="ac">
    <w:name w:val="Hyperlink"/>
    <w:uiPriority w:val="99"/>
    <w:unhideWhenUsed/>
    <w:rsid w:val="00920C41"/>
    <w:rPr>
      <w:color w:val="0000FF"/>
      <w:u w:val="single"/>
    </w:rPr>
  </w:style>
  <w:style w:type="character" w:customStyle="1" w:styleId="21">
    <w:name w:val="Основной текст (2)_"/>
    <w:link w:val="22"/>
    <w:rsid w:val="00AF7A7E"/>
    <w:rPr>
      <w:sz w:val="26"/>
      <w:szCs w:val="26"/>
      <w:shd w:val="clear" w:color="auto" w:fill="FFFFFF"/>
    </w:rPr>
  </w:style>
  <w:style w:type="paragraph" w:customStyle="1" w:styleId="22">
    <w:name w:val="Основной текст (2)"/>
    <w:basedOn w:val="a"/>
    <w:link w:val="21"/>
    <w:rsid w:val="00AF7A7E"/>
    <w:pPr>
      <w:widowControl/>
      <w:shd w:val="clear" w:color="auto" w:fill="FFFFFF"/>
      <w:autoSpaceDE/>
      <w:autoSpaceDN/>
      <w:adjustRightInd/>
      <w:spacing w:after="420" w:line="0" w:lineRule="atLeast"/>
    </w:pPr>
    <w:rPr>
      <w:rFonts w:ascii="Times New Roman" w:hAnsi="Times New Roman" w:cs="Times New Roman"/>
      <w:sz w:val="26"/>
      <w:szCs w:val="26"/>
    </w:rPr>
  </w:style>
  <w:style w:type="paragraph" w:styleId="ad">
    <w:name w:val="Body Text Indent"/>
    <w:aliases w:val="текст,Основной текст 1"/>
    <w:basedOn w:val="a"/>
    <w:link w:val="ae"/>
    <w:rsid w:val="00A97D17"/>
    <w:pPr>
      <w:spacing w:after="120"/>
      <w:ind w:left="283"/>
    </w:pPr>
  </w:style>
  <w:style w:type="character" w:customStyle="1" w:styleId="ae">
    <w:name w:val="Основной текст с отступом Знак"/>
    <w:link w:val="ad"/>
    <w:rsid w:val="00A97D17"/>
    <w:rPr>
      <w:rFonts w:ascii="Arial" w:hAnsi="Arial" w:cs="Arial"/>
    </w:rPr>
  </w:style>
  <w:style w:type="character" w:customStyle="1" w:styleId="a5">
    <w:name w:val="Верхний колонтитул Знак"/>
    <w:link w:val="a4"/>
    <w:uiPriority w:val="99"/>
    <w:rsid w:val="00632631"/>
    <w:rPr>
      <w:rFonts w:ascii="Arial" w:hAnsi="Arial" w:cs="Arial"/>
    </w:rPr>
  </w:style>
  <w:style w:type="character" w:customStyle="1" w:styleId="30">
    <w:name w:val="Заголовок 3 Знак"/>
    <w:link w:val="3"/>
    <w:semiHidden/>
    <w:rsid w:val="001B0318"/>
    <w:rPr>
      <w:rFonts w:ascii="Calibri Light" w:eastAsia="Times New Roman" w:hAnsi="Calibri Light" w:cs="Times New Roman"/>
      <w:b/>
      <w:bCs/>
      <w:sz w:val="26"/>
      <w:szCs w:val="26"/>
    </w:rPr>
  </w:style>
  <w:style w:type="paragraph" w:customStyle="1" w:styleId="af">
    <w:name w:val="Примечание"/>
    <w:basedOn w:val="a"/>
    <w:next w:val="a"/>
    <w:rsid w:val="001B0318"/>
    <w:pPr>
      <w:widowControl/>
      <w:pBdr>
        <w:top w:val="single" w:sz="4" w:space="1" w:color="auto"/>
        <w:bottom w:val="single" w:sz="4" w:space="1" w:color="auto"/>
      </w:pBdr>
      <w:autoSpaceDE/>
      <w:autoSpaceDN/>
      <w:adjustRightInd/>
      <w:spacing w:before="120" w:after="120"/>
      <w:ind w:firstLine="709"/>
      <w:jc w:val="both"/>
    </w:pPr>
    <w:rPr>
      <w:rFonts w:ascii="Times New Roman" w:eastAsia="Calibri" w:hAnsi="Times New Roman" w:cs="Times New Roman"/>
      <w:sz w:val="24"/>
      <w:szCs w:val="22"/>
      <w:lang w:eastAsia="en-US"/>
    </w:rPr>
  </w:style>
  <w:style w:type="table" w:customStyle="1" w:styleId="11">
    <w:name w:val="Сетка таблицы1"/>
    <w:basedOn w:val="a1"/>
    <w:next w:val="a8"/>
    <w:rsid w:val="00570E26"/>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70E26"/>
    <w:pPr>
      <w:ind w:left="708"/>
    </w:pPr>
  </w:style>
  <w:style w:type="table" w:customStyle="1" w:styleId="23">
    <w:name w:val="Сетка таблицы2"/>
    <w:basedOn w:val="a1"/>
    <w:next w:val="a8"/>
    <w:rsid w:val="007C5DEF"/>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semiHidden/>
    <w:unhideWhenUsed/>
    <w:qFormat/>
    <w:rsid w:val="00D60A23"/>
    <w:pPr>
      <w:keepLines/>
      <w:spacing w:before="480" w:line="276" w:lineRule="auto"/>
      <w:ind w:right="0"/>
      <w:outlineLvl w:val="9"/>
    </w:pPr>
    <w:rPr>
      <w:rFonts w:ascii="Cambria" w:hAnsi="Cambria"/>
      <w:bCs/>
      <w:color w:val="365F91"/>
      <w:sz w:val="28"/>
      <w:szCs w:val="28"/>
    </w:rPr>
  </w:style>
  <w:style w:type="paragraph" w:styleId="12">
    <w:name w:val="toc 1"/>
    <w:basedOn w:val="a"/>
    <w:next w:val="a"/>
    <w:autoRedefine/>
    <w:uiPriority w:val="39"/>
    <w:rsid w:val="00D60A23"/>
  </w:style>
  <w:style w:type="character" w:customStyle="1" w:styleId="40">
    <w:name w:val="Заголовок 4 Знак"/>
    <w:link w:val="4"/>
    <w:semiHidden/>
    <w:rsid w:val="008D6D6F"/>
    <w:rPr>
      <w:rFonts w:ascii="Calibri" w:eastAsia="Times New Roman" w:hAnsi="Calibri" w:cs="Times New Roman"/>
      <w:b/>
      <w:bCs/>
      <w:sz w:val="28"/>
      <w:szCs w:val="28"/>
    </w:rPr>
  </w:style>
  <w:style w:type="paragraph" w:customStyle="1" w:styleId="style11">
    <w:name w:val="style1"/>
    <w:basedOn w:val="a"/>
    <w:rsid w:val="008D6D6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tabl">
    <w:name w:val="ttabl"/>
    <w:basedOn w:val="a"/>
    <w:rsid w:val="008D6D6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50">
    <w:name w:val="Заголовок 5 Знак"/>
    <w:link w:val="5"/>
    <w:rsid w:val="00767205"/>
    <w:rPr>
      <w:i/>
      <w:iCs/>
      <w:sz w:val="28"/>
      <w:szCs w:val="24"/>
    </w:rPr>
  </w:style>
  <w:style w:type="character" w:customStyle="1" w:styleId="60">
    <w:name w:val="Заголовок 6 Знак"/>
    <w:link w:val="6"/>
    <w:rsid w:val="00767205"/>
    <w:rPr>
      <w:b/>
      <w:i/>
      <w:iCs/>
      <w:sz w:val="28"/>
      <w:szCs w:val="24"/>
    </w:rPr>
  </w:style>
  <w:style w:type="character" w:customStyle="1" w:styleId="70">
    <w:name w:val="Заголовок 7 Знак"/>
    <w:link w:val="7"/>
    <w:rsid w:val="00767205"/>
    <w:rPr>
      <w:sz w:val="28"/>
      <w:szCs w:val="24"/>
    </w:rPr>
  </w:style>
  <w:style w:type="character" w:customStyle="1" w:styleId="80">
    <w:name w:val="Заголовок 8 Знак"/>
    <w:link w:val="8"/>
    <w:rsid w:val="00767205"/>
    <w:rPr>
      <w:b/>
      <w:bCs/>
      <w:sz w:val="28"/>
      <w:szCs w:val="24"/>
    </w:rPr>
  </w:style>
  <w:style w:type="character" w:customStyle="1" w:styleId="highlighthighlightactive">
    <w:name w:val="highlight highlight_active"/>
    <w:rsid w:val="00767205"/>
  </w:style>
  <w:style w:type="paragraph" w:customStyle="1" w:styleId="psection">
    <w:name w:val="psection"/>
    <w:basedOn w:val="a"/>
    <w:rsid w:val="00767205"/>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ConsPlusTitle">
    <w:name w:val="ConsPlusTitle"/>
    <w:rsid w:val="00767205"/>
    <w:pPr>
      <w:widowControl w:val="0"/>
      <w:autoSpaceDE w:val="0"/>
      <w:autoSpaceDN w:val="0"/>
      <w:adjustRightInd w:val="0"/>
    </w:pPr>
    <w:rPr>
      <w:b/>
      <w:sz w:val="24"/>
    </w:rPr>
  </w:style>
  <w:style w:type="paragraph" w:customStyle="1" w:styleId="msonormalcxspmiddle">
    <w:name w:val="msonormalcxspmiddle"/>
    <w:basedOn w:val="a"/>
    <w:rsid w:val="00767205"/>
    <w:pPr>
      <w:widowControl/>
      <w:autoSpaceDE/>
      <w:autoSpaceDN/>
      <w:adjustRightInd/>
      <w:spacing w:before="100" w:beforeAutospacing="1" w:after="100" w:afterAutospacing="1"/>
    </w:pPr>
    <w:rPr>
      <w:rFonts w:ascii="Times New Roman" w:hAnsi="Times New Roman" w:cs="Times New Roman"/>
      <w:sz w:val="24"/>
      <w:szCs w:val="24"/>
    </w:rPr>
  </w:style>
  <w:style w:type="paragraph" w:styleId="24">
    <w:name w:val="Body Text Indent 2"/>
    <w:basedOn w:val="a"/>
    <w:link w:val="25"/>
    <w:rsid w:val="00767205"/>
    <w:pPr>
      <w:widowControl/>
      <w:autoSpaceDE/>
      <w:autoSpaceDN/>
      <w:adjustRightInd/>
      <w:spacing w:after="120" w:line="480" w:lineRule="auto"/>
      <w:ind w:left="283"/>
    </w:pPr>
    <w:rPr>
      <w:rFonts w:ascii="Times New Roman" w:hAnsi="Times New Roman" w:cs="Times New Roman"/>
      <w:sz w:val="24"/>
      <w:szCs w:val="24"/>
    </w:rPr>
  </w:style>
  <w:style w:type="character" w:customStyle="1" w:styleId="25">
    <w:name w:val="Основной текст с отступом 2 Знак"/>
    <w:link w:val="24"/>
    <w:rsid w:val="00767205"/>
    <w:rPr>
      <w:sz w:val="24"/>
      <w:szCs w:val="24"/>
    </w:rPr>
  </w:style>
  <w:style w:type="paragraph" w:styleId="31">
    <w:name w:val="Body Text Indent 3"/>
    <w:basedOn w:val="a"/>
    <w:link w:val="32"/>
    <w:rsid w:val="00767205"/>
    <w:pPr>
      <w:widowControl/>
      <w:autoSpaceDE/>
      <w:autoSpaceDN/>
      <w:adjustRightInd/>
      <w:spacing w:after="120"/>
      <w:ind w:left="283"/>
    </w:pPr>
    <w:rPr>
      <w:rFonts w:ascii="Times New Roman" w:hAnsi="Times New Roman" w:cs="Times New Roman"/>
      <w:sz w:val="16"/>
      <w:szCs w:val="16"/>
    </w:rPr>
  </w:style>
  <w:style w:type="character" w:customStyle="1" w:styleId="32">
    <w:name w:val="Основной текст с отступом 3 Знак"/>
    <w:link w:val="31"/>
    <w:rsid w:val="00767205"/>
    <w:rPr>
      <w:sz w:val="16"/>
      <w:szCs w:val="16"/>
    </w:rPr>
  </w:style>
  <w:style w:type="paragraph" w:styleId="HTML">
    <w:name w:val="HTML Preformatted"/>
    <w:basedOn w:val="a"/>
    <w:link w:val="HTML0"/>
    <w:rsid w:val="00767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767205"/>
    <w:rPr>
      <w:rFonts w:ascii="Courier New" w:hAnsi="Courier New" w:cs="Courier New"/>
    </w:rPr>
  </w:style>
  <w:style w:type="paragraph" w:styleId="41">
    <w:name w:val="List Bullet 4"/>
    <w:basedOn w:val="a"/>
    <w:autoRedefine/>
    <w:rsid w:val="00767205"/>
    <w:pPr>
      <w:tabs>
        <w:tab w:val="left" w:pos="720"/>
      </w:tabs>
      <w:spacing w:line="240" w:lineRule="atLeast"/>
      <w:jc w:val="both"/>
    </w:pPr>
    <w:rPr>
      <w:rFonts w:ascii="Times New Roman" w:hAnsi="Times New Roman" w:cs="Times New Roman"/>
      <w:b/>
      <w:sz w:val="24"/>
      <w:szCs w:val="24"/>
    </w:rPr>
  </w:style>
  <w:style w:type="paragraph" w:styleId="33">
    <w:name w:val="Body Text 3"/>
    <w:basedOn w:val="a"/>
    <w:link w:val="34"/>
    <w:rsid w:val="00767205"/>
    <w:pPr>
      <w:widowControl/>
      <w:autoSpaceDE/>
      <w:autoSpaceDN/>
      <w:adjustRightInd/>
      <w:spacing w:after="120"/>
    </w:pPr>
    <w:rPr>
      <w:rFonts w:ascii="Times New Roman" w:hAnsi="Times New Roman" w:cs="Times New Roman"/>
      <w:sz w:val="16"/>
      <w:szCs w:val="16"/>
    </w:rPr>
  </w:style>
  <w:style w:type="character" w:customStyle="1" w:styleId="34">
    <w:name w:val="Основной текст 3 Знак"/>
    <w:link w:val="33"/>
    <w:rsid w:val="00767205"/>
    <w:rPr>
      <w:sz w:val="16"/>
      <w:szCs w:val="16"/>
    </w:rPr>
  </w:style>
  <w:style w:type="paragraph" w:styleId="af2">
    <w:name w:val="footnote text"/>
    <w:basedOn w:val="a"/>
    <w:link w:val="af3"/>
    <w:rsid w:val="00767205"/>
    <w:pPr>
      <w:widowControl/>
      <w:autoSpaceDE/>
      <w:autoSpaceDN/>
      <w:adjustRightInd/>
    </w:pPr>
    <w:rPr>
      <w:rFonts w:ascii="Times New Roman" w:hAnsi="Times New Roman" w:cs="Times New Roman"/>
    </w:rPr>
  </w:style>
  <w:style w:type="character" w:customStyle="1" w:styleId="af3">
    <w:name w:val="Текст сноски Знак"/>
    <w:basedOn w:val="a0"/>
    <w:link w:val="af2"/>
    <w:rsid w:val="00767205"/>
  </w:style>
  <w:style w:type="paragraph" w:customStyle="1" w:styleId="ConsPlusNormal">
    <w:name w:val="ConsPlusNormal"/>
    <w:rsid w:val="00767205"/>
    <w:pPr>
      <w:widowControl w:val="0"/>
      <w:autoSpaceDE w:val="0"/>
      <w:autoSpaceDN w:val="0"/>
      <w:adjustRightInd w:val="0"/>
      <w:ind w:firstLine="720"/>
    </w:pPr>
    <w:rPr>
      <w:rFonts w:ascii="Arial" w:hAnsi="Arial" w:cs="Arial"/>
    </w:rPr>
  </w:style>
  <w:style w:type="paragraph" w:styleId="af4">
    <w:name w:val="Balloon Text"/>
    <w:basedOn w:val="a"/>
    <w:link w:val="af5"/>
    <w:rsid w:val="00767205"/>
    <w:pPr>
      <w:widowControl/>
      <w:autoSpaceDE/>
      <w:autoSpaceDN/>
      <w:adjustRightInd/>
    </w:pPr>
    <w:rPr>
      <w:rFonts w:ascii="Tahoma" w:hAnsi="Tahoma" w:cs="Tahoma"/>
      <w:sz w:val="16"/>
      <w:szCs w:val="16"/>
    </w:rPr>
  </w:style>
  <w:style w:type="character" w:customStyle="1" w:styleId="af5">
    <w:name w:val="Текст выноски Знак"/>
    <w:link w:val="af4"/>
    <w:rsid w:val="00767205"/>
    <w:rPr>
      <w:rFonts w:ascii="Tahoma" w:hAnsi="Tahoma" w:cs="Tahoma"/>
      <w:sz w:val="16"/>
      <w:szCs w:val="16"/>
    </w:rPr>
  </w:style>
  <w:style w:type="character" w:customStyle="1" w:styleId="blk">
    <w:name w:val="blk"/>
    <w:rsid w:val="002656F8"/>
  </w:style>
  <w:style w:type="character" w:customStyle="1" w:styleId="b">
    <w:name w:val="b"/>
    <w:rsid w:val="002656F8"/>
  </w:style>
  <w:style w:type="character" w:customStyle="1" w:styleId="hl">
    <w:name w:val="hl"/>
    <w:rsid w:val="00B2022D"/>
  </w:style>
  <w:style w:type="paragraph" w:styleId="z-">
    <w:name w:val="HTML Top of Form"/>
    <w:basedOn w:val="a"/>
    <w:next w:val="a"/>
    <w:link w:val="z-0"/>
    <w:hidden/>
    <w:uiPriority w:val="99"/>
    <w:unhideWhenUsed/>
    <w:rsid w:val="00B06C2D"/>
    <w:pPr>
      <w:widowControl/>
      <w:pBdr>
        <w:bottom w:val="single" w:sz="6" w:space="1" w:color="auto"/>
      </w:pBdr>
      <w:autoSpaceDE/>
      <w:autoSpaceDN/>
      <w:adjustRightInd/>
      <w:jc w:val="center"/>
    </w:pPr>
    <w:rPr>
      <w:vanish/>
      <w:sz w:val="16"/>
      <w:szCs w:val="16"/>
    </w:rPr>
  </w:style>
  <w:style w:type="character" w:customStyle="1" w:styleId="z-0">
    <w:name w:val="z-Начало формы Знак"/>
    <w:link w:val="z-"/>
    <w:uiPriority w:val="99"/>
    <w:rsid w:val="00B06C2D"/>
    <w:rPr>
      <w:rFonts w:ascii="Arial" w:hAnsi="Arial" w:cs="Arial"/>
      <w:vanish/>
      <w:sz w:val="16"/>
      <w:szCs w:val="16"/>
    </w:rPr>
  </w:style>
  <w:style w:type="paragraph" w:styleId="z-1">
    <w:name w:val="HTML Bottom of Form"/>
    <w:basedOn w:val="a"/>
    <w:next w:val="a"/>
    <w:link w:val="z-2"/>
    <w:hidden/>
    <w:uiPriority w:val="99"/>
    <w:unhideWhenUsed/>
    <w:rsid w:val="00B06C2D"/>
    <w:pPr>
      <w:widowControl/>
      <w:pBdr>
        <w:top w:val="single" w:sz="6" w:space="1" w:color="auto"/>
      </w:pBdr>
      <w:autoSpaceDE/>
      <w:autoSpaceDN/>
      <w:adjustRightInd/>
      <w:jc w:val="center"/>
    </w:pPr>
    <w:rPr>
      <w:vanish/>
      <w:sz w:val="16"/>
      <w:szCs w:val="16"/>
    </w:rPr>
  </w:style>
  <w:style w:type="character" w:customStyle="1" w:styleId="z-2">
    <w:name w:val="z-Конец формы Знак"/>
    <w:link w:val="z-1"/>
    <w:uiPriority w:val="99"/>
    <w:rsid w:val="00B06C2D"/>
    <w:rPr>
      <w:rFonts w:ascii="Arial" w:hAnsi="Arial" w:cs="Arial"/>
      <w:vanish/>
      <w:sz w:val="16"/>
      <w:szCs w:val="16"/>
    </w:rPr>
  </w:style>
  <w:style w:type="paragraph" w:customStyle="1" w:styleId="copyrights">
    <w:name w:val="copyrights"/>
    <w:basedOn w:val="a"/>
    <w:rsid w:val="00B06C2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0">
    <w:name w:val="Заголовок 1 Знак"/>
    <w:link w:val="1"/>
    <w:rsid w:val="00AB622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738">
      <w:bodyDiv w:val="1"/>
      <w:marLeft w:val="0"/>
      <w:marRight w:val="0"/>
      <w:marTop w:val="0"/>
      <w:marBottom w:val="0"/>
      <w:divBdr>
        <w:top w:val="none" w:sz="0" w:space="0" w:color="auto"/>
        <w:left w:val="none" w:sz="0" w:space="0" w:color="auto"/>
        <w:bottom w:val="none" w:sz="0" w:space="0" w:color="auto"/>
        <w:right w:val="none" w:sz="0" w:space="0" w:color="auto"/>
      </w:divBdr>
    </w:div>
    <w:div w:id="13697264">
      <w:bodyDiv w:val="1"/>
      <w:marLeft w:val="0"/>
      <w:marRight w:val="0"/>
      <w:marTop w:val="0"/>
      <w:marBottom w:val="0"/>
      <w:divBdr>
        <w:top w:val="none" w:sz="0" w:space="0" w:color="auto"/>
        <w:left w:val="none" w:sz="0" w:space="0" w:color="auto"/>
        <w:bottom w:val="none" w:sz="0" w:space="0" w:color="auto"/>
        <w:right w:val="none" w:sz="0" w:space="0" w:color="auto"/>
      </w:divBdr>
    </w:div>
    <w:div w:id="23216926">
      <w:bodyDiv w:val="1"/>
      <w:marLeft w:val="0"/>
      <w:marRight w:val="0"/>
      <w:marTop w:val="0"/>
      <w:marBottom w:val="0"/>
      <w:divBdr>
        <w:top w:val="none" w:sz="0" w:space="0" w:color="auto"/>
        <w:left w:val="none" w:sz="0" w:space="0" w:color="auto"/>
        <w:bottom w:val="none" w:sz="0" w:space="0" w:color="auto"/>
        <w:right w:val="none" w:sz="0" w:space="0" w:color="auto"/>
      </w:divBdr>
    </w:div>
    <w:div w:id="37705580">
      <w:bodyDiv w:val="1"/>
      <w:marLeft w:val="0"/>
      <w:marRight w:val="0"/>
      <w:marTop w:val="0"/>
      <w:marBottom w:val="0"/>
      <w:divBdr>
        <w:top w:val="none" w:sz="0" w:space="0" w:color="auto"/>
        <w:left w:val="none" w:sz="0" w:space="0" w:color="auto"/>
        <w:bottom w:val="none" w:sz="0" w:space="0" w:color="auto"/>
        <w:right w:val="none" w:sz="0" w:space="0" w:color="auto"/>
      </w:divBdr>
    </w:div>
    <w:div w:id="39943352">
      <w:bodyDiv w:val="1"/>
      <w:marLeft w:val="0"/>
      <w:marRight w:val="0"/>
      <w:marTop w:val="0"/>
      <w:marBottom w:val="0"/>
      <w:divBdr>
        <w:top w:val="none" w:sz="0" w:space="0" w:color="auto"/>
        <w:left w:val="none" w:sz="0" w:space="0" w:color="auto"/>
        <w:bottom w:val="none" w:sz="0" w:space="0" w:color="auto"/>
        <w:right w:val="none" w:sz="0" w:space="0" w:color="auto"/>
      </w:divBdr>
    </w:div>
    <w:div w:id="41635207">
      <w:bodyDiv w:val="1"/>
      <w:marLeft w:val="0"/>
      <w:marRight w:val="0"/>
      <w:marTop w:val="0"/>
      <w:marBottom w:val="0"/>
      <w:divBdr>
        <w:top w:val="none" w:sz="0" w:space="0" w:color="auto"/>
        <w:left w:val="none" w:sz="0" w:space="0" w:color="auto"/>
        <w:bottom w:val="none" w:sz="0" w:space="0" w:color="auto"/>
        <w:right w:val="none" w:sz="0" w:space="0" w:color="auto"/>
      </w:divBdr>
    </w:div>
    <w:div w:id="48963477">
      <w:bodyDiv w:val="1"/>
      <w:marLeft w:val="0"/>
      <w:marRight w:val="0"/>
      <w:marTop w:val="0"/>
      <w:marBottom w:val="0"/>
      <w:divBdr>
        <w:top w:val="none" w:sz="0" w:space="0" w:color="auto"/>
        <w:left w:val="none" w:sz="0" w:space="0" w:color="auto"/>
        <w:bottom w:val="none" w:sz="0" w:space="0" w:color="auto"/>
        <w:right w:val="none" w:sz="0" w:space="0" w:color="auto"/>
      </w:divBdr>
    </w:div>
    <w:div w:id="49035255">
      <w:bodyDiv w:val="1"/>
      <w:marLeft w:val="0"/>
      <w:marRight w:val="0"/>
      <w:marTop w:val="0"/>
      <w:marBottom w:val="0"/>
      <w:divBdr>
        <w:top w:val="none" w:sz="0" w:space="0" w:color="auto"/>
        <w:left w:val="none" w:sz="0" w:space="0" w:color="auto"/>
        <w:bottom w:val="none" w:sz="0" w:space="0" w:color="auto"/>
        <w:right w:val="none" w:sz="0" w:space="0" w:color="auto"/>
      </w:divBdr>
    </w:div>
    <w:div w:id="53436355">
      <w:bodyDiv w:val="1"/>
      <w:marLeft w:val="0"/>
      <w:marRight w:val="0"/>
      <w:marTop w:val="0"/>
      <w:marBottom w:val="0"/>
      <w:divBdr>
        <w:top w:val="none" w:sz="0" w:space="0" w:color="auto"/>
        <w:left w:val="none" w:sz="0" w:space="0" w:color="auto"/>
        <w:bottom w:val="none" w:sz="0" w:space="0" w:color="auto"/>
        <w:right w:val="none" w:sz="0" w:space="0" w:color="auto"/>
      </w:divBdr>
    </w:div>
    <w:div w:id="58939572">
      <w:bodyDiv w:val="1"/>
      <w:marLeft w:val="0"/>
      <w:marRight w:val="0"/>
      <w:marTop w:val="0"/>
      <w:marBottom w:val="0"/>
      <w:divBdr>
        <w:top w:val="none" w:sz="0" w:space="0" w:color="auto"/>
        <w:left w:val="none" w:sz="0" w:space="0" w:color="auto"/>
        <w:bottom w:val="none" w:sz="0" w:space="0" w:color="auto"/>
        <w:right w:val="none" w:sz="0" w:space="0" w:color="auto"/>
      </w:divBdr>
    </w:div>
    <w:div w:id="64381503">
      <w:bodyDiv w:val="1"/>
      <w:marLeft w:val="0"/>
      <w:marRight w:val="0"/>
      <w:marTop w:val="0"/>
      <w:marBottom w:val="0"/>
      <w:divBdr>
        <w:top w:val="none" w:sz="0" w:space="0" w:color="auto"/>
        <w:left w:val="none" w:sz="0" w:space="0" w:color="auto"/>
        <w:bottom w:val="none" w:sz="0" w:space="0" w:color="auto"/>
        <w:right w:val="none" w:sz="0" w:space="0" w:color="auto"/>
      </w:divBdr>
    </w:div>
    <w:div w:id="66924092">
      <w:bodyDiv w:val="1"/>
      <w:marLeft w:val="0"/>
      <w:marRight w:val="0"/>
      <w:marTop w:val="0"/>
      <w:marBottom w:val="0"/>
      <w:divBdr>
        <w:top w:val="none" w:sz="0" w:space="0" w:color="auto"/>
        <w:left w:val="none" w:sz="0" w:space="0" w:color="auto"/>
        <w:bottom w:val="none" w:sz="0" w:space="0" w:color="auto"/>
        <w:right w:val="none" w:sz="0" w:space="0" w:color="auto"/>
      </w:divBdr>
    </w:div>
    <w:div w:id="72510343">
      <w:bodyDiv w:val="1"/>
      <w:marLeft w:val="0"/>
      <w:marRight w:val="0"/>
      <w:marTop w:val="0"/>
      <w:marBottom w:val="0"/>
      <w:divBdr>
        <w:top w:val="none" w:sz="0" w:space="0" w:color="auto"/>
        <w:left w:val="none" w:sz="0" w:space="0" w:color="auto"/>
        <w:bottom w:val="none" w:sz="0" w:space="0" w:color="auto"/>
        <w:right w:val="none" w:sz="0" w:space="0" w:color="auto"/>
      </w:divBdr>
    </w:div>
    <w:div w:id="85884844">
      <w:bodyDiv w:val="1"/>
      <w:marLeft w:val="0"/>
      <w:marRight w:val="0"/>
      <w:marTop w:val="0"/>
      <w:marBottom w:val="0"/>
      <w:divBdr>
        <w:top w:val="none" w:sz="0" w:space="0" w:color="auto"/>
        <w:left w:val="none" w:sz="0" w:space="0" w:color="auto"/>
        <w:bottom w:val="none" w:sz="0" w:space="0" w:color="auto"/>
        <w:right w:val="none" w:sz="0" w:space="0" w:color="auto"/>
      </w:divBdr>
    </w:div>
    <w:div w:id="97792922">
      <w:bodyDiv w:val="1"/>
      <w:marLeft w:val="0"/>
      <w:marRight w:val="0"/>
      <w:marTop w:val="0"/>
      <w:marBottom w:val="0"/>
      <w:divBdr>
        <w:top w:val="none" w:sz="0" w:space="0" w:color="auto"/>
        <w:left w:val="none" w:sz="0" w:space="0" w:color="auto"/>
        <w:bottom w:val="none" w:sz="0" w:space="0" w:color="auto"/>
        <w:right w:val="none" w:sz="0" w:space="0" w:color="auto"/>
      </w:divBdr>
      <w:divsChild>
        <w:div w:id="185681811">
          <w:marLeft w:val="0"/>
          <w:marRight w:val="0"/>
          <w:marTop w:val="120"/>
          <w:marBottom w:val="0"/>
          <w:divBdr>
            <w:top w:val="none" w:sz="0" w:space="0" w:color="auto"/>
            <w:left w:val="none" w:sz="0" w:space="0" w:color="auto"/>
            <w:bottom w:val="none" w:sz="0" w:space="0" w:color="auto"/>
            <w:right w:val="none" w:sz="0" w:space="0" w:color="auto"/>
          </w:divBdr>
        </w:div>
        <w:div w:id="420611718">
          <w:marLeft w:val="0"/>
          <w:marRight w:val="0"/>
          <w:marTop w:val="120"/>
          <w:marBottom w:val="0"/>
          <w:divBdr>
            <w:top w:val="none" w:sz="0" w:space="0" w:color="auto"/>
            <w:left w:val="none" w:sz="0" w:space="0" w:color="auto"/>
            <w:bottom w:val="none" w:sz="0" w:space="0" w:color="auto"/>
            <w:right w:val="none" w:sz="0" w:space="0" w:color="auto"/>
          </w:divBdr>
        </w:div>
        <w:div w:id="620499491">
          <w:marLeft w:val="0"/>
          <w:marRight w:val="0"/>
          <w:marTop w:val="120"/>
          <w:marBottom w:val="0"/>
          <w:divBdr>
            <w:top w:val="none" w:sz="0" w:space="0" w:color="auto"/>
            <w:left w:val="none" w:sz="0" w:space="0" w:color="auto"/>
            <w:bottom w:val="none" w:sz="0" w:space="0" w:color="auto"/>
            <w:right w:val="none" w:sz="0" w:space="0" w:color="auto"/>
          </w:divBdr>
        </w:div>
        <w:div w:id="662469137">
          <w:marLeft w:val="0"/>
          <w:marRight w:val="0"/>
          <w:marTop w:val="120"/>
          <w:marBottom w:val="0"/>
          <w:divBdr>
            <w:top w:val="none" w:sz="0" w:space="0" w:color="auto"/>
            <w:left w:val="none" w:sz="0" w:space="0" w:color="auto"/>
            <w:bottom w:val="none" w:sz="0" w:space="0" w:color="auto"/>
            <w:right w:val="none" w:sz="0" w:space="0" w:color="auto"/>
          </w:divBdr>
        </w:div>
        <w:div w:id="724794958">
          <w:marLeft w:val="0"/>
          <w:marRight w:val="0"/>
          <w:marTop w:val="120"/>
          <w:marBottom w:val="0"/>
          <w:divBdr>
            <w:top w:val="none" w:sz="0" w:space="0" w:color="auto"/>
            <w:left w:val="none" w:sz="0" w:space="0" w:color="auto"/>
            <w:bottom w:val="none" w:sz="0" w:space="0" w:color="auto"/>
            <w:right w:val="none" w:sz="0" w:space="0" w:color="auto"/>
          </w:divBdr>
        </w:div>
        <w:div w:id="806364213">
          <w:marLeft w:val="0"/>
          <w:marRight w:val="0"/>
          <w:marTop w:val="120"/>
          <w:marBottom w:val="0"/>
          <w:divBdr>
            <w:top w:val="none" w:sz="0" w:space="0" w:color="auto"/>
            <w:left w:val="none" w:sz="0" w:space="0" w:color="auto"/>
            <w:bottom w:val="none" w:sz="0" w:space="0" w:color="auto"/>
            <w:right w:val="none" w:sz="0" w:space="0" w:color="auto"/>
          </w:divBdr>
        </w:div>
        <w:div w:id="1226793939">
          <w:marLeft w:val="0"/>
          <w:marRight w:val="0"/>
          <w:marTop w:val="120"/>
          <w:marBottom w:val="0"/>
          <w:divBdr>
            <w:top w:val="none" w:sz="0" w:space="0" w:color="auto"/>
            <w:left w:val="none" w:sz="0" w:space="0" w:color="auto"/>
            <w:bottom w:val="none" w:sz="0" w:space="0" w:color="auto"/>
            <w:right w:val="none" w:sz="0" w:space="0" w:color="auto"/>
          </w:divBdr>
        </w:div>
        <w:div w:id="1309359890">
          <w:marLeft w:val="0"/>
          <w:marRight w:val="0"/>
          <w:marTop w:val="120"/>
          <w:marBottom w:val="0"/>
          <w:divBdr>
            <w:top w:val="none" w:sz="0" w:space="0" w:color="auto"/>
            <w:left w:val="none" w:sz="0" w:space="0" w:color="auto"/>
            <w:bottom w:val="none" w:sz="0" w:space="0" w:color="auto"/>
            <w:right w:val="none" w:sz="0" w:space="0" w:color="auto"/>
          </w:divBdr>
        </w:div>
        <w:div w:id="1432891748">
          <w:marLeft w:val="0"/>
          <w:marRight w:val="0"/>
          <w:marTop w:val="120"/>
          <w:marBottom w:val="0"/>
          <w:divBdr>
            <w:top w:val="none" w:sz="0" w:space="0" w:color="auto"/>
            <w:left w:val="none" w:sz="0" w:space="0" w:color="auto"/>
            <w:bottom w:val="none" w:sz="0" w:space="0" w:color="auto"/>
            <w:right w:val="none" w:sz="0" w:space="0" w:color="auto"/>
          </w:divBdr>
        </w:div>
        <w:div w:id="1447188887">
          <w:marLeft w:val="0"/>
          <w:marRight w:val="0"/>
          <w:marTop w:val="120"/>
          <w:marBottom w:val="0"/>
          <w:divBdr>
            <w:top w:val="none" w:sz="0" w:space="0" w:color="auto"/>
            <w:left w:val="none" w:sz="0" w:space="0" w:color="auto"/>
            <w:bottom w:val="none" w:sz="0" w:space="0" w:color="auto"/>
            <w:right w:val="none" w:sz="0" w:space="0" w:color="auto"/>
          </w:divBdr>
        </w:div>
        <w:div w:id="1463420854">
          <w:marLeft w:val="0"/>
          <w:marRight w:val="0"/>
          <w:marTop w:val="120"/>
          <w:marBottom w:val="0"/>
          <w:divBdr>
            <w:top w:val="none" w:sz="0" w:space="0" w:color="auto"/>
            <w:left w:val="none" w:sz="0" w:space="0" w:color="auto"/>
            <w:bottom w:val="none" w:sz="0" w:space="0" w:color="auto"/>
            <w:right w:val="none" w:sz="0" w:space="0" w:color="auto"/>
          </w:divBdr>
        </w:div>
        <w:div w:id="1572546354">
          <w:marLeft w:val="0"/>
          <w:marRight w:val="0"/>
          <w:marTop w:val="120"/>
          <w:marBottom w:val="0"/>
          <w:divBdr>
            <w:top w:val="none" w:sz="0" w:space="0" w:color="auto"/>
            <w:left w:val="none" w:sz="0" w:space="0" w:color="auto"/>
            <w:bottom w:val="none" w:sz="0" w:space="0" w:color="auto"/>
            <w:right w:val="none" w:sz="0" w:space="0" w:color="auto"/>
          </w:divBdr>
        </w:div>
        <w:div w:id="1612392318">
          <w:marLeft w:val="0"/>
          <w:marRight w:val="0"/>
          <w:marTop w:val="120"/>
          <w:marBottom w:val="0"/>
          <w:divBdr>
            <w:top w:val="none" w:sz="0" w:space="0" w:color="auto"/>
            <w:left w:val="none" w:sz="0" w:space="0" w:color="auto"/>
            <w:bottom w:val="none" w:sz="0" w:space="0" w:color="auto"/>
            <w:right w:val="none" w:sz="0" w:space="0" w:color="auto"/>
          </w:divBdr>
        </w:div>
        <w:div w:id="1716395146">
          <w:marLeft w:val="0"/>
          <w:marRight w:val="0"/>
          <w:marTop w:val="120"/>
          <w:marBottom w:val="0"/>
          <w:divBdr>
            <w:top w:val="none" w:sz="0" w:space="0" w:color="auto"/>
            <w:left w:val="none" w:sz="0" w:space="0" w:color="auto"/>
            <w:bottom w:val="none" w:sz="0" w:space="0" w:color="auto"/>
            <w:right w:val="none" w:sz="0" w:space="0" w:color="auto"/>
          </w:divBdr>
        </w:div>
        <w:div w:id="1750617434">
          <w:marLeft w:val="0"/>
          <w:marRight w:val="0"/>
          <w:marTop w:val="120"/>
          <w:marBottom w:val="0"/>
          <w:divBdr>
            <w:top w:val="none" w:sz="0" w:space="0" w:color="auto"/>
            <w:left w:val="none" w:sz="0" w:space="0" w:color="auto"/>
            <w:bottom w:val="none" w:sz="0" w:space="0" w:color="auto"/>
            <w:right w:val="none" w:sz="0" w:space="0" w:color="auto"/>
          </w:divBdr>
        </w:div>
      </w:divsChild>
    </w:div>
    <w:div w:id="125897087">
      <w:bodyDiv w:val="1"/>
      <w:marLeft w:val="0"/>
      <w:marRight w:val="0"/>
      <w:marTop w:val="0"/>
      <w:marBottom w:val="0"/>
      <w:divBdr>
        <w:top w:val="none" w:sz="0" w:space="0" w:color="auto"/>
        <w:left w:val="none" w:sz="0" w:space="0" w:color="auto"/>
        <w:bottom w:val="none" w:sz="0" w:space="0" w:color="auto"/>
        <w:right w:val="none" w:sz="0" w:space="0" w:color="auto"/>
      </w:divBdr>
    </w:div>
    <w:div w:id="131138020">
      <w:bodyDiv w:val="1"/>
      <w:marLeft w:val="0"/>
      <w:marRight w:val="0"/>
      <w:marTop w:val="0"/>
      <w:marBottom w:val="0"/>
      <w:divBdr>
        <w:top w:val="none" w:sz="0" w:space="0" w:color="auto"/>
        <w:left w:val="none" w:sz="0" w:space="0" w:color="auto"/>
        <w:bottom w:val="none" w:sz="0" w:space="0" w:color="auto"/>
        <w:right w:val="none" w:sz="0" w:space="0" w:color="auto"/>
      </w:divBdr>
    </w:div>
    <w:div w:id="132260887">
      <w:bodyDiv w:val="1"/>
      <w:marLeft w:val="0"/>
      <w:marRight w:val="0"/>
      <w:marTop w:val="0"/>
      <w:marBottom w:val="0"/>
      <w:divBdr>
        <w:top w:val="none" w:sz="0" w:space="0" w:color="auto"/>
        <w:left w:val="none" w:sz="0" w:space="0" w:color="auto"/>
        <w:bottom w:val="none" w:sz="0" w:space="0" w:color="auto"/>
        <w:right w:val="none" w:sz="0" w:space="0" w:color="auto"/>
      </w:divBdr>
    </w:div>
    <w:div w:id="132841978">
      <w:bodyDiv w:val="1"/>
      <w:marLeft w:val="0"/>
      <w:marRight w:val="0"/>
      <w:marTop w:val="0"/>
      <w:marBottom w:val="0"/>
      <w:divBdr>
        <w:top w:val="none" w:sz="0" w:space="0" w:color="auto"/>
        <w:left w:val="none" w:sz="0" w:space="0" w:color="auto"/>
        <w:bottom w:val="none" w:sz="0" w:space="0" w:color="auto"/>
        <w:right w:val="none" w:sz="0" w:space="0" w:color="auto"/>
      </w:divBdr>
    </w:div>
    <w:div w:id="133985100">
      <w:bodyDiv w:val="1"/>
      <w:marLeft w:val="0"/>
      <w:marRight w:val="0"/>
      <w:marTop w:val="0"/>
      <w:marBottom w:val="0"/>
      <w:divBdr>
        <w:top w:val="none" w:sz="0" w:space="0" w:color="auto"/>
        <w:left w:val="none" w:sz="0" w:space="0" w:color="auto"/>
        <w:bottom w:val="none" w:sz="0" w:space="0" w:color="auto"/>
        <w:right w:val="none" w:sz="0" w:space="0" w:color="auto"/>
      </w:divBdr>
    </w:div>
    <w:div w:id="134375716">
      <w:bodyDiv w:val="1"/>
      <w:marLeft w:val="0"/>
      <w:marRight w:val="0"/>
      <w:marTop w:val="0"/>
      <w:marBottom w:val="0"/>
      <w:divBdr>
        <w:top w:val="none" w:sz="0" w:space="0" w:color="auto"/>
        <w:left w:val="none" w:sz="0" w:space="0" w:color="auto"/>
        <w:bottom w:val="none" w:sz="0" w:space="0" w:color="auto"/>
        <w:right w:val="none" w:sz="0" w:space="0" w:color="auto"/>
      </w:divBdr>
    </w:div>
    <w:div w:id="139660067">
      <w:bodyDiv w:val="1"/>
      <w:marLeft w:val="0"/>
      <w:marRight w:val="0"/>
      <w:marTop w:val="0"/>
      <w:marBottom w:val="0"/>
      <w:divBdr>
        <w:top w:val="none" w:sz="0" w:space="0" w:color="auto"/>
        <w:left w:val="none" w:sz="0" w:space="0" w:color="auto"/>
        <w:bottom w:val="none" w:sz="0" w:space="0" w:color="auto"/>
        <w:right w:val="none" w:sz="0" w:space="0" w:color="auto"/>
      </w:divBdr>
    </w:div>
    <w:div w:id="162205485">
      <w:bodyDiv w:val="1"/>
      <w:marLeft w:val="0"/>
      <w:marRight w:val="0"/>
      <w:marTop w:val="0"/>
      <w:marBottom w:val="0"/>
      <w:divBdr>
        <w:top w:val="none" w:sz="0" w:space="0" w:color="auto"/>
        <w:left w:val="none" w:sz="0" w:space="0" w:color="auto"/>
        <w:bottom w:val="none" w:sz="0" w:space="0" w:color="auto"/>
        <w:right w:val="none" w:sz="0" w:space="0" w:color="auto"/>
      </w:divBdr>
    </w:div>
    <w:div w:id="172111990">
      <w:bodyDiv w:val="1"/>
      <w:marLeft w:val="0"/>
      <w:marRight w:val="0"/>
      <w:marTop w:val="0"/>
      <w:marBottom w:val="0"/>
      <w:divBdr>
        <w:top w:val="none" w:sz="0" w:space="0" w:color="auto"/>
        <w:left w:val="none" w:sz="0" w:space="0" w:color="auto"/>
        <w:bottom w:val="none" w:sz="0" w:space="0" w:color="auto"/>
        <w:right w:val="none" w:sz="0" w:space="0" w:color="auto"/>
      </w:divBdr>
    </w:div>
    <w:div w:id="175508084">
      <w:bodyDiv w:val="1"/>
      <w:marLeft w:val="0"/>
      <w:marRight w:val="0"/>
      <w:marTop w:val="0"/>
      <w:marBottom w:val="0"/>
      <w:divBdr>
        <w:top w:val="none" w:sz="0" w:space="0" w:color="auto"/>
        <w:left w:val="none" w:sz="0" w:space="0" w:color="auto"/>
        <w:bottom w:val="none" w:sz="0" w:space="0" w:color="auto"/>
        <w:right w:val="none" w:sz="0" w:space="0" w:color="auto"/>
      </w:divBdr>
    </w:div>
    <w:div w:id="178590560">
      <w:bodyDiv w:val="1"/>
      <w:marLeft w:val="0"/>
      <w:marRight w:val="0"/>
      <w:marTop w:val="0"/>
      <w:marBottom w:val="0"/>
      <w:divBdr>
        <w:top w:val="none" w:sz="0" w:space="0" w:color="auto"/>
        <w:left w:val="none" w:sz="0" w:space="0" w:color="auto"/>
        <w:bottom w:val="none" w:sz="0" w:space="0" w:color="auto"/>
        <w:right w:val="none" w:sz="0" w:space="0" w:color="auto"/>
      </w:divBdr>
    </w:div>
    <w:div w:id="190414764">
      <w:bodyDiv w:val="1"/>
      <w:marLeft w:val="0"/>
      <w:marRight w:val="0"/>
      <w:marTop w:val="0"/>
      <w:marBottom w:val="0"/>
      <w:divBdr>
        <w:top w:val="none" w:sz="0" w:space="0" w:color="auto"/>
        <w:left w:val="none" w:sz="0" w:space="0" w:color="auto"/>
        <w:bottom w:val="none" w:sz="0" w:space="0" w:color="auto"/>
        <w:right w:val="none" w:sz="0" w:space="0" w:color="auto"/>
      </w:divBdr>
    </w:div>
    <w:div w:id="202446653">
      <w:bodyDiv w:val="1"/>
      <w:marLeft w:val="0"/>
      <w:marRight w:val="0"/>
      <w:marTop w:val="0"/>
      <w:marBottom w:val="0"/>
      <w:divBdr>
        <w:top w:val="none" w:sz="0" w:space="0" w:color="auto"/>
        <w:left w:val="none" w:sz="0" w:space="0" w:color="auto"/>
        <w:bottom w:val="none" w:sz="0" w:space="0" w:color="auto"/>
        <w:right w:val="none" w:sz="0" w:space="0" w:color="auto"/>
      </w:divBdr>
    </w:div>
    <w:div w:id="224800887">
      <w:bodyDiv w:val="1"/>
      <w:marLeft w:val="0"/>
      <w:marRight w:val="0"/>
      <w:marTop w:val="0"/>
      <w:marBottom w:val="0"/>
      <w:divBdr>
        <w:top w:val="none" w:sz="0" w:space="0" w:color="auto"/>
        <w:left w:val="none" w:sz="0" w:space="0" w:color="auto"/>
        <w:bottom w:val="none" w:sz="0" w:space="0" w:color="auto"/>
        <w:right w:val="none" w:sz="0" w:space="0" w:color="auto"/>
      </w:divBdr>
    </w:div>
    <w:div w:id="231503227">
      <w:bodyDiv w:val="1"/>
      <w:marLeft w:val="0"/>
      <w:marRight w:val="0"/>
      <w:marTop w:val="0"/>
      <w:marBottom w:val="0"/>
      <w:divBdr>
        <w:top w:val="none" w:sz="0" w:space="0" w:color="auto"/>
        <w:left w:val="none" w:sz="0" w:space="0" w:color="auto"/>
        <w:bottom w:val="none" w:sz="0" w:space="0" w:color="auto"/>
        <w:right w:val="none" w:sz="0" w:space="0" w:color="auto"/>
      </w:divBdr>
    </w:div>
    <w:div w:id="241570190">
      <w:bodyDiv w:val="1"/>
      <w:marLeft w:val="0"/>
      <w:marRight w:val="0"/>
      <w:marTop w:val="0"/>
      <w:marBottom w:val="0"/>
      <w:divBdr>
        <w:top w:val="none" w:sz="0" w:space="0" w:color="auto"/>
        <w:left w:val="none" w:sz="0" w:space="0" w:color="auto"/>
        <w:bottom w:val="none" w:sz="0" w:space="0" w:color="auto"/>
        <w:right w:val="none" w:sz="0" w:space="0" w:color="auto"/>
      </w:divBdr>
    </w:div>
    <w:div w:id="245379153">
      <w:bodyDiv w:val="1"/>
      <w:marLeft w:val="0"/>
      <w:marRight w:val="0"/>
      <w:marTop w:val="0"/>
      <w:marBottom w:val="0"/>
      <w:divBdr>
        <w:top w:val="none" w:sz="0" w:space="0" w:color="auto"/>
        <w:left w:val="none" w:sz="0" w:space="0" w:color="auto"/>
        <w:bottom w:val="none" w:sz="0" w:space="0" w:color="auto"/>
        <w:right w:val="none" w:sz="0" w:space="0" w:color="auto"/>
      </w:divBdr>
    </w:div>
    <w:div w:id="264391491">
      <w:bodyDiv w:val="1"/>
      <w:marLeft w:val="0"/>
      <w:marRight w:val="0"/>
      <w:marTop w:val="0"/>
      <w:marBottom w:val="0"/>
      <w:divBdr>
        <w:top w:val="none" w:sz="0" w:space="0" w:color="auto"/>
        <w:left w:val="none" w:sz="0" w:space="0" w:color="auto"/>
        <w:bottom w:val="none" w:sz="0" w:space="0" w:color="auto"/>
        <w:right w:val="none" w:sz="0" w:space="0" w:color="auto"/>
      </w:divBdr>
    </w:div>
    <w:div w:id="290521964">
      <w:bodyDiv w:val="1"/>
      <w:marLeft w:val="0"/>
      <w:marRight w:val="0"/>
      <w:marTop w:val="0"/>
      <w:marBottom w:val="0"/>
      <w:divBdr>
        <w:top w:val="none" w:sz="0" w:space="0" w:color="auto"/>
        <w:left w:val="none" w:sz="0" w:space="0" w:color="auto"/>
        <w:bottom w:val="none" w:sz="0" w:space="0" w:color="auto"/>
        <w:right w:val="none" w:sz="0" w:space="0" w:color="auto"/>
      </w:divBdr>
    </w:div>
    <w:div w:id="296179313">
      <w:bodyDiv w:val="1"/>
      <w:marLeft w:val="0"/>
      <w:marRight w:val="0"/>
      <w:marTop w:val="0"/>
      <w:marBottom w:val="0"/>
      <w:divBdr>
        <w:top w:val="none" w:sz="0" w:space="0" w:color="auto"/>
        <w:left w:val="none" w:sz="0" w:space="0" w:color="auto"/>
        <w:bottom w:val="none" w:sz="0" w:space="0" w:color="auto"/>
        <w:right w:val="none" w:sz="0" w:space="0" w:color="auto"/>
      </w:divBdr>
    </w:div>
    <w:div w:id="321978571">
      <w:bodyDiv w:val="1"/>
      <w:marLeft w:val="0"/>
      <w:marRight w:val="0"/>
      <w:marTop w:val="0"/>
      <w:marBottom w:val="0"/>
      <w:divBdr>
        <w:top w:val="none" w:sz="0" w:space="0" w:color="auto"/>
        <w:left w:val="none" w:sz="0" w:space="0" w:color="auto"/>
        <w:bottom w:val="none" w:sz="0" w:space="0" w:color="auto"/>
        <w:right w:val="none" w:sz="0" w:space="0" w:color="auto"/>
      </w:divBdr>
      <w:divsChild>
        <w:div w:id="1335033870">
          <w:marLeft w:val="0"/>
          <w:marRight w:val="0"/>
          <w:marTop w:val="90"/>
          <w:marBottom w:val="0"/>
          <w:divBdr>
            <w:top w:val="none" w:sz="0" w:space="0" w:color="auto"/>
            <w:left w:val="none" w:sz="0" w:space="0" w:color="auto"/>
            <w:bottom w:val="none" w:sz="0" w:space="0" w:color="auto"/>
            <w:right w:val="none" w:sz="0" w:space="0" w:color="auto"/>
          </w:divBdr>
          <w:divsChild>
            <w:div w:id="1490097232">
              <w:marLeft w:val="3375"/>
              <w:marRight w:val="3450"/>
              <w:marTop w:val="0"/>
              <w:marBottom w:val="300"/>
              <w:divBdr>
                <w:top w:val="none" w:sz="0" w:space="0" w:color="auto"/>
                <w:left w:val="none" w:sz="0" w:space="0" w:color="auto"/>
                <w:bottom w:val="none" w:sz="0" w:space="0" w:color="auto"/>
                <w:right w:val="none" w:sz="0" w:space="0" w:color="auto"/>
              </w:divBdr>
              <w:divsChild>
                <w:div w:id="58982666">
                  <w:marLeft w:val="0"/>
                  <w:marRight w:val="0"/>
                  <w:marTop w:val="0"/>
                  <w:marBottom w:val="0"/>
                  <w:divBdr>
                    <w:top w:val="none" w:sz="0" w:space="0" w:color="auto"/>
                    <w:left w:val="none" w:sz="0" w:space="0" w:color="auto"/>
                    <w:bottom w:val="single" w:sz="6" w:space="0" w:color="D2D2D2"/>
                    <w:right w:val="single" w:sz="6" w:space="0" w:color="D2D2D2"/>
                  </w:divBdr>
                  <w:divsChild>
                    <w:div w:id="16675393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03650">
      <w:bodyDiv w:val="1"/>
      <w:marLeft w:val="0"/>
      <w:marRight w:val="0"/>
      <w:marTop w:val="0"/>
      <w:marBottom w:val="0"/>
      <w:divBdr>
        <w:top w:val="none" w:sz="0" w:space="0" w:color="auto"/>
        <w:left w:val="none" w:sz="0" w:space="0" w:color="auto"/>
        <w:bottom w:val="none" w:sz="0" w:space="0" w:color="auto"/>
        <w:right w:val="none" w:sz="0" w:space="0" w:color="auto"/>
      </w:divBdr>
    </w:div>
    <w:div w:id="336538169">
      <w:bodyDiv w:val="1"/>
      <w:marLeft w:val="0"/>
      <w:marRight w:val="0"/>
      <w:marTop w:val="0"/>
      <w:marBottom w:val="0"/>
      <w:divBdr>
        <w:top w:val="none" w:sz="0" w:space="0" w:color="auto"/>
        <w:left w:val="none" w:sz="0" w:space="0" w:color="auto"/>
        <w:bottom w:val="none" w:sz="0" w:space="0" w:color="auto"/>
        <w:right w:val="none" w:sz="0" w:space="0" w:color="auto"/>
      </w:divBdr>
    </w:div>
    <w:div w:id="354813332">
      <w:bodyDiv w:val="1"/>
      <w:marLeft w:val="0"/>
      <w:marRight w:val="0"/>
      <w:marTop w:val="0"/>
      <w:marBottom w:val="0"/>
      <w:divBdr>
        <w:top w:val="none" w:sz="0" w:space="0" w:color="auto"/>
        <w:left w:val="none" w:sz="0" w:space="0" w:color="auto"/>
        <w:bottom w:val="none" w:sz="0" w:space="0" w:color="auto"/>
        <w:right w:val="none" w:sz="0" w:space="0" w:color="auto"/>
      </w:divBdr>
    </w:div>
    <w:div w:id="361516719">
      <w:bodyDiv w:val="1"/>
      <w:marLeft w:val="0"/>
      <w:marRight w:val="0"/>
      <w:marTop w:val="0"/>
      <w:marBottom w:val="0"/>
      <w:divBdr>
        <w:top w:val="none" w:sz="0" w:space="0" w:color="auto"/>
        <w:left w:val="none" w:sz="0" w:space="0" w:color="auto"/>
        <w:bottom w:val="none" w:sz="0" w:space="0" w:color="auto"/>
        <w:right w:val="none" w:sz="0" w:space="0" w:color="auto"/>
      </w:divBdr>
    </w:div>
    <w:div w:id="362944431">
      <w:bodyDiv w:val="1"/>
      <w:marLeft w:val="0"/>
      <w:marRight w:val="0"/>
      <w:marTop w:val="0"/>
      <w:marBottom w:val="0"/>
      <w:divBdr>
        <w:top w:val="none" w:sz="0" w:space="0" w:color="auto"/>
        <w:left w:val="none" w:sz="0" w:space="0" w:color="auto"/>
        <w:bottom w:val="none" w:sz="0" w:space="0" w:color="auto"/>
        <w:right w:val="none" w:sz="0" w:space="0" w:color="auto"/>
      </w:divBdr>
    </w:div>
    <w:div w:id="373240142">
      <w:bodyDiv w:val="1"/>
      <w:marLeft w:val="0"/>
      <w:marRight w:val="0"/>
      <w:marTop w:val="0"/>
      <w:marBottom w:val="0"/>
      <w:divBdr>
        <w:top w:val="none" w:sz="0" w:space="0" w:color="auto"/>
        <w:left w:val="none" w:sz="0" w:space="0" w:color="auto"/>
        <w:bottom w:val="none" w:sz="0" w:space="0" w:color="auto"/>
        <w:right w:val="none" w:sz="0" w:space="0" w:color="auto"/>
      </w:divBdr>
    </w:div>
    <w:div w:id="396711998">
      <w:bodyDiv w:val="1"/>
      <w:marLeft w:val="0"/>
      <w:marRight w:val="0"/>
      <w:marTop w:val="0"/>
      <w:marBottom w:val="0"/>
      <w:divBdr>
        <w:top w:val="none" w:sz="0" w:space="0" w:color="auto"/>
        <w:left w:val="none" w:sz="0" w:space="0" w:color="auto"/>
        <w:bottom w:val="none" w:sz="0" w:space="0" w:color="auto"/>
        <w:right w:val="none" w:sz="0" w:space="0" w:color="auto"/>
      </w:divBdr>
    </w:div>
    <w:div w:id="426996604">
      <w:bodyDiv w:val="1"/>
      <w:marLeft w:val="0"/>
      <w:marRight w:val="0"/>
      <w:marTop w:val="0"/>
      <w:marBottom w:val="0"/>
      <w:divBdr>
        <w:top w:val="none" w:sz="0" w:space="0" w:color="auto"/>
        <w:left w:val="none" w:sz="0" w:space="0" w:color="auto"/>
        <w:bottom w:val="none" w:sz="0" w:space="0" w:color="auto"/>
        <w:right w:val="none" w:sz="0" w:space="0" w:color="auto"/>
      </w:divBdr>
    </w:div>
    <w:div w:id="429132173">
      <w:bodyDiv w:val="1"/>
      <w:marLeft w:val="0"/>
      <w:marRight w:val="0"/>
      <w:marTop w:val="0"/>
      <w:marBottom w:val="0"/>
      <w:divBdr>
        <w:top w:val="none" w:sz="0" w:space="0" w:color="auto"/>
        <w:left w:val="none" w:sz="0" w:space="0" w:color="auto"/>
        <w:bottom w:val="none" w:sz="0" w:space="0" w:color="auto"/>
        <w:right w:val="none" w:sz="0" w:space="0" w:color="auto"/>
      </w:divBdr>
    </w:div>
    <w:div w:id="429159406">
      <w:bodyDiv w:val="1"/>
      <w:marLeft w:val="0"/>
      <w:marRight w:val="0"/>
      <w:marTop w:val="0"/>
      <w:marBottom w:val="0"/>
      <w:divBdr>
        <w:top w:val="none" w:sz="0" w:space="0" w:color="auto"/>
        <w:left w:val="none" w:sz="0" w:space="0" w:color="auto"/>
        <w:bottom w:val="none" w:sz="0" w:space="0" w:color="auto"/>
        <w:right w:val="none" w:sz="0" w:space="0" w:color="auto"/>
      </w:divBdr>
    </w:div>
    <w:div w:id="429739288">
      <w:bodyDiv w:val="1"/>
      <w:marLeft w:val="0"/>
      <w:marRight w:val="0"/>
      <w:marTop w:val="0"/>
      <w:marBottom w:val="0"/>
      <w:divBdr>
        <w:top w:val="none" w:sz="0" w:space="0" w:color="auto"/>
        <w:left w:val="none" w:sz="0" w:space="0" w:color="auto"/>
        <w:bottom w:val="none" w:sz="0" w:space="0" w:color="auto"/>
        <w:right w:val="none" w:sz="0" w:space="0" w:color="auto"/>
      </w:divBdr>
    </w:div>
    <w:div w:id="436675111">
      <w:bodyDiv w:val="1"/>
      <w:marLeft w:val="0"/>
      <w:marRight w:val="0"/>
      <w:marTop w:val="0"/>
      <w:marBottom w:val="0"/>
      <w:divBdr>
        <w:top w:val="none" w:sz="0" w:space="0" w:color="auto"/>
        <w:left w:val="none" w:sz="0" w:space="0" w:color="auto"/>
        <w:bottom w:val="none" w:sz="0" w:space="0" w:color="auto"/>
        <w:right w:val="none" w:sz="0" w:space="0" w:color="auto"/>
      </w:divBdr>
    </w:div>
    <w:div w:id="445393409">
      <w:bodyDiv w:val="1"/>
      <w:marLeft w:val="0"/>
      <w:marRight w:val="0"/>
      <w:marTop w:val="0"/>
      <w:marBottom w:val="0"/>
      <w:divBdr>
        <w:top w:val="none" w:sz="0" w:space="0" w:color="auto"/>
        <w:left w:val="none" w:sz="0" w:space="0" w:color="auto"/>
        <w:bottom w:val="none" w:sz="0" w:space="0" w:color="auto"/>
        <w:right w:val="none" w:sz="0" w:space="0" w:color="auto"/>
      </w:divBdr>
    </w:div>
    <w:div w:id="459762476">
      <w:bodyDiv w:val="1"/>
      <w:marLeft w:val="0"/>
      <w:marRight w:val="0"/>
      <w:marTop w:val="0"/>
      <w:marBottom w:val="0"/>
      <w:divBdr>
        <w:top w:val="none" w:sz="0" w:space="0" w:color="auto"/>
        <w:left w:val="none" w:sz="0" w:space="0" w:color="auto"/>
        <w:bottom w:val="none" w:sz="0" w:space="0" w:color="auto"/>
        <w:right w:val="none" w:sz="0" w:space="0" w:color="auto"/>
      </w:divBdr>
    </w:div>
    <w:div w:id="463013102">
      <w:bodyDiv w:val="1"/>
      <w:marLeft w:val="0"/>
      <w:marRight w:val="0"/>
      <w:marTop w:val="0"/>
      <w:marBottom w:val="0"/>
      <w:divBdr>
        <w:top w:val="none" w:sz="0" w:space="0" w:color="auto"/>
        <w:left w:val="none" w:sz="0" w:space="0" w:color="auto"/>
        <w:bottom w:val="none" w:sz="0" w:space="0" w:color="auto"/>
        <w:right w:val="none" w:sz="0" w:space="0" w:color="auto"/>
      </w:divBdr>
    </w:div>
    <w:div w:id="477310988">
      <w:bodyDiv w:val="1"/>
      <w:marLeft w:val="0"/>
      <w:marRight w:val="0"/>
      <w:marTop w:val="0"/>
      <w:marBottom w:val="0"/>
      <w:divBdr>
        <w:top w:val="none" w:sz="0" w:space="0" w:color="auto"/>
        <w:left w:val="none" w:sz="0" w:space="0" w:color="auto"/>
        <w:bottom w:val="none" w:sz="0" w:space="0" w:color="auto"/>
        <w:right w:val="none" w:sz="0" w:space="0" w:color="auto"/>
      </w:divBdr>
    </w:div>
    <w:div w:id="481120407">
      <w:bodyDiv w:val="1"/>
      <w:marLeft w:val="0"/>
      <w:marRight w:val="0"/>
      <w:marTop w:val="0"/>
      <w:marBottom w:val="0"/>
      <w:divBdr>
        <w:top w:val="none" w:sz="0" w:space="0" w:color="auto"/>
        <w:left w:val="none" w:sz="0" w:space="0" w:color="auto"/>
        <w:bottom w:val="none" w:sz="0" w:space="0" w:color="auto"/>
        <w:right w:val="none" w:sz="0" w:space="0" w:color="auto"/>
      </w:divBdr>
    </w:div>
    <w:div w:id="485127271">
      <w:bodyDiv w:val="1"/>
      <w:marLeft w:val="0"/>
      <w:marRight w:val="0"/>
      <w:marTop w:val="0"/>
      <w:marBottom w:val="0"/>
      <w:divBdr>
        <w:top w:val="none" w:sz="0" w:space="0" w:color="auto"/>
        <w:left w:val="none" w:sz="0" w:space="0" w:color="auto"/>
        <w:bottom w:val="none" w:sz="0" w:space="0" w:color="auto"/>
        <w:right w:val="none" w:sz="0" w:space="0" w:color="auto"/>
      </w:divBdr>
    </w:div>
    <w:div w:id="490171427">
      <w:bodyDiv w:val="1"/>
      <w:marLeft w:val="0"/>
      <w:marRight w:val="0"/>
      <w:marTop w:val="0"/>
      <w:marBottom w:val="0"/>
      <w:divBdr>
        <w:top w:val="none" w:sz="0" w:space="0" w:color="auto"/>
        <w:left w:val="none" w:sz="0" w:space="0" w:color="auto"/>
        <w:bottom w:val="none" w:sz="0" w:space="0" w:color="auto"/>
        <w:right w:val="none" w:sz="0" w:space="0" w:color="auto"/>
      </w:divBdr>
    </w:div>
    <w:div w:id="496464517">
      <w:bodyDiv w:val="1"/>
      <w:marLeft w:val="0"/>
      <w:marRight w:val="0"/>
      <w:marTop w:val="0"/>
      <w:marBottom w:val="0"/>
      <w:divBdr>
        <w:top w:val="none" w:sz="0" w:space="0" w:color="auto"/>
        <w:left w:val="none" w:sz="0" w:space="0" w:color="auto"/>
        <w:bottom w:val="none" w:sz="0" w:space="0" w:color="auto"/>
        <w:right w:val="none" w:sz="0" w:space="0" w:color="auto"/>
      </w:divBdr>
    </w:div>
    <w:div w:id="513425214">
      <w:bodyDiv w:val="1"/>
      <w:marLeft w:val="0"/>
      <w:marRight w:val="0"/>
      <w:marTop w:val="0"/>
      <w:marBottom w:val="0"/>
      <w:divBdr>
        <w:top w:val="none" w:sz="0" w:space="0" w:color="auto"/>
        <w:left w:val="none" w:sz="0" w:space="0" w:color="auto"/>
        <w:bottom w:val="none" w:sz="0" w:space="0" w:color="auto"/>
        <w:right w:val="none" w:sz="0" w:space="0" w:color="auto"/>
      </w:divBdr>
    </w:div>
    <w:div w:id="519589059">
      <w:bodyDiv w:val="1"/>
      <w:marLeft w:val="0"/>
      <w:marRight w:val="0"/>
      <w:marTop w:val="0"/>
      <w:marBottom w:val="0"/>
      <w:divBdr>
        <w:top w:val="none" w:sz="0" w:space="0" w:color="auto"/>
        <w:left w:val="none" w:sz="0" w:space="0" w:color="auto"/>
        <w:bottom w:val="none" w:sz="0" w:space="0" w:color="auto"/>
        <w:right w:val="none" w:sz="0" w:space="0" w:color="auto"/>
      </w:divBdr>
    </w:div>
    <w:div w:id="531843472">
      <w:bodyDiv w:val="1"/>
      <w:marLeft w:val="0"/>
      <w:marRight w:val="0"/>
      <w:marTop w:val="0"/>
      <w:marBottom w:val="0"/>
      <w:divBdr>
        <w:top w:val="none" w:sz="0" w:space="0" w:color="auto"/>
        <w:left w:val="none" w:sz="0" w:space="0" w:color="auto"/>
        <w:bottom w:val="none" w:sz="0" w:space="0" w:color="auto"/>
        <w:right w:val="none" w:sz="0" w:space="0" w:color="auto"/>
      </w:divBdr>
    </w:div>
    <w:div w:id="533277260">
      <w:bodyDiv w:val="1"/>
      <w:marLeft w:val="0"/>
      <w:marRight w:val="0"/>
      <w:marTop w:val="0"/>
      <w:marBottom w:val="0"/>
      <w:divBdr>
        <w:top w:val="none" w:sz="0" w:space="0" w:color="auto"/>
        <w:left w:val="none" w:sz="0" w:space="0" w:color="auto"/>
        <w:bottom w:val="none" w:sz="0" w:space="0" w:color="auto"/>
        <w:right w:val="none" w:sz="0" w:space="0" w:color="auto"/>
      </w:divBdr>
    </w:div>
    <w:div w:id="534201418">
      <w:bodyDiv w:val="1"/>
      <w:marLeft w:val="0"/>
      <w:marRight w:val="0"/>
      <w:marTop w:val="0"/>
      <w:marBottom w:val="0"/>
      <w:divBdr>
        <w:top w:val="none" w:sz="0" w:space="0" w:color="auto"/>
        <w:left w:val="none" w:sz="0" w:space="0" w:color="auto"/>
        <w:bottom w:val="none" w:sz="0" w:space="0" w:color="auto"/>
        <w:right w:val="none" w:sz="0" w:space="0" w:color="auto"/>
      </w:divBdr>
    </w:div>
    <w:div w:id="546839846">
      <w:bodyDiv w:val="1"/>
      <w:marLeft w:val="0"/>
      <w:marRight w:val="0"/>
      <w:marTop w:val="0"/>
      <w:marBottom w:val="0"/>
      <w:divBdr>
        <w:top w:val="none" w:sz="0" w:space="0" w:color="auto"/>
        <w:left w:val="none" w:sz="0" w:space="0" w:color="auto"/>
        <w:bottom w:val="none" w:sz="0" w:space="0" w:color="auto"/>
        <w:right w:val="none" w:sz="0" w:space="0" w:color="auto"/>
      </w:divBdr>
    </w:div>
    <w:div w:id="556210625">
      <w:bodyDiv w:val="1"/>
      <w:marLeft w:val="0"/>
      <w:marRight w:val="0"/>
      <w:marTop w:val="0"/>
      <w:marBottom w:val="0"/>
      <w:divBdr>
        <w:top w:val="none" w:sz="0" w:space="0" w:color="auto"/>
        <w:left w:val="none" w:sz="0" w:space="0" w:color="auto"/>
        <w:bottom w:val="none" w:sz="0" w:space="0" w:color="auto"/>
        <w:right w:val="none" w:sz="0" w:space="0" w:color="auto"/>
      </w:divBdr>
    </w:div>
    <w:div w:id="566764256">
      <w:bodyDiv w:val="1"/>
      <w:marLeft w:val="0"/>
      <w:marRight w:val="0"/>
      <w:marTop w:val="0"/>
      <w:marBottom w:val="0"/>
      <w:divBdr>
        <w:top w:val="none" w:sz="0" w:space="0" w:color="auto"/>
        <w:left w:val="none" w:sz="0" w:space="0" w:color="auto"/>
        <w:bottom w:val="none" w:sz="0" w:space="0" w:color="auto"/>
        <w:right w:val="none" w:sz="0" w:space="0" w:color="auto"/>
      </w:divBdr>
    </w:div>
    <w:div w:id="570625416">
      <w:bodyDiv w:val="1"/>
      <w:marLeft w:val="0"/>
      <w:marRight w:val="0"/>
      <w:marTop w:val="0"/>
      <w:marBottom w:val="0"/>
      <w:divBdr>
        <w:top w:val="none" w:sz="0" w:space="0" w:color="auto"/>
        <w:left w:val="none" w:sz="0" w:space="0" w:color="auto"/>
        <w:bottom w:val="none" w:sz="0" w:space="0" w:color="auto"/>
        <w:right w:val="none" w:sz="0" w:space="0" w:color="auto"/>
      </w:divBdr>
    </w:div>
    <w:div w:id="572667573">
      <w:bodyDiv w:val="1"/>
      <w:marLeft w:val="0"/>
      <w:marRight w:val="0"/>
      <w:marTop w:val="0"/>
      <w:marBottom w:val="0"/>
      <w:divBdr>
        <w:top w:val="none" w:sz="0" w:space="0" w:color="auto"/>
        <w:left w:val="none" w:sz="0" w:space="0" w:color="auto"/>
        <w:bottom w:val="none" w:sz="0" w:space="0" w:color="auto"/>
        <w:right w:val="none" w:sz="0" w:space="0" w:color="auto"/>
      </w:divBdr>
    </w:div>
    <w:div w:id="573514737">
      <w:bodyDiv w:val="1"/>
      <w:marLeft w:val="0"/>
      <w:marRight w:val="0"/>
      <w:marTop w:val="0"/>
      <w:marBottom w:val="0"/>
      <w:divBdr>
        <w:top w:val="none" w:sz="0" w:space="0" w:color="auto"/>
        <w:left w:val="none" w:sz="0" w:space="0" w:color="auto"/>
        <w:bottom w:val="none" w:sz="0" w:space="0" w:color="auto"/>
        <w:right w:val="none" w:sz="0" w:space="0" w:color="auto"/>
      </w:divBdr>
      <w:divsChild>
        <w:div w:id="105200012">
          <w:marLeft w:val="0"/>
          <w:marRight w:val="0"/>
          <w:marTop w:val="0"/>
          <w:marBottom w:val="0"/>
          <w:divBdr>
            <w:top w:val="none" w:sz="0" w:space="0" w:color="auto"/>
            <w:left w:val="none" w:sz="0" w:space="0" w:color="auto"/>
            <w:bottom w:val="none" w:sz="0" w:space="0" w:color="auto"/>
            <w:right w:val="none" w:sz="0" w:space="0" w:color="auto"/>
          </w:divBdr>
          <w:divsChild>
            <w:div w:id="1004013572">
              <w:marLeft w:val="0"/>
              <w:marRight w:val="0"/>
              <w:marTop w:val="300"/>
              <w:marBottom w:val="300"/>
              <w:divBdr>
                <w:top w:val="none" w:sz="0" w:space="0" w:color="auto"/>
                <w:left w:val="none" w:sz="0" w:space="0" w:color="auto"/>
                <w:bottom w:val="none" w:sz="0" w:space="0" w:color="auto"/>
                <w:right w:val="single" w:sz="6" w:space="4" w:color="CCCCCC"/>
              </w:divBdr>
            </w:div>
          </w:divsChild>
        </w:div>
        <w:div w:id="666715312">
          <w:marLeft w:val="0"/>
          <w:marRight w:val="0"/>
          <w:marTop w:val="0"/>
          <w:marBottom w:val="0"/>
          <w:divBdr>
            <w:top w:val="none" w:sz="0" w:space="0" w:color="auto"/>
            <w:left w:val="none" w:sz="0" w:space="0" w:color="auto"/>
            <w:bottom w:val="none" w:sz="0" w:space="0" w:color="auto"/>
            <w:right w:val="none" w:sz="0" w:space="0" w:color="auto"/>
          </w:divBdr>
          <w:divsChild>
            <w:div w:id="13912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95685">
      <w:bodyDiv w:val="1"/>
      <w:marLeft w:val="0"/>
      <w:marRight w:val="0"/>
      <w:marTop w:val="0"/>
      <w:marBottom w:val="0"/>
      <w:divBdr>
        <w:top w:val="none" w:sz="0" w:space="0" w:color="auto"/>
        <w:left w:val="none" w:sz="0" w:space="0" w:color="auto"/>
        <w:bottom w:val="none" w:sz="0" w:space="0" w:color="auto"/>
        <w:right w:val="none" w:sz="0" w:space="0" w:color="auto"/>
      </w:divBdr>
    </w:div>
    <w:div w:id="586422504">
      <w:bodyDiv w:val="1"/>
      <w:marLeft w:val="0"/>
      <w:marRight w:val="0"/>
      <w:marTop w:val="0"/>
      <w:marBottom w:val="0"/>
      <w:divBdr>
        <w:top w:val="none" w:sz="0" w:space="0" w:color="auto"/>
        <w:left w:val="none" w:sz="0" w:space="0" w:color="auto"/>
        <w:bottom w:val="none" w:sz="0" w:space="0" w:color="auto"/>
        <w:right w:val="none" w:sz="0" w:space="0" w:color="auto"/>
      </w:divBdr>
    </w:div>
    <w:div w:id="614554684">
      <w:bodyDiv w:val="1"/>
      <w:marLeft w:val="0"/>
      <w:marRight w:val="0"/>
      <w:marTop w:val="0"/>
      <w:marBottom w:val="0"/>
      <w:divBdr>
        <w:top w:val="none" w:sz="0" w:space="0" w:color="auto"/>
        <w:left w:val="none" w:sz="0" w:space="0" w:color="auto"/>
        <w:bottom w:val="none" w:sz="0" w:space="0" w:color="auto"/>
        <w:right w:val="none" w:sz="0" w:space="0" w:color="auto"/>
      </w:divBdr>
    </w:div>
    <w:div w:id="615908661">
      <w:bodyDiv w:val="1"/>
      <w:marLeft w:val="0"/>
      <w:marRight w:val="0"/>
      <w:marTop w:val="0"/>
      <w:marBottom w:val="0"/>
      <w:divBdr>
        <w:top w:val="none" w:sz="0" w:space="0" w:color="auto"/>
        <w:left w:val="none" w:sz="0" w:space="0" w:color="auto"/>
        <w:bottom w:val="none" w:sz="0" w:space="0" w:color="auto"/>
        <w:right w:val="none" w:sz="0" w:space="0" w:color="auto"/>
      </w:divBdr>
    </w:div>
    <w:div w:id="617490460">
      <w:bodyDiv w:val="1"/>
      <w:marLeft w:val="0"/>
      <w:marRight w:val="0"/>
      <w:marTop w:val="0"/>
      <w:marBottom w:val="0"/>
      <w:divBdr>
        <w:top w:val="none" w:sz="0" w:space="0" w:color="auto"/>
        <w:left w:val="none" w:sz="0" w:space="0" w:color="auto"/>
        <w:bottom w:val="none" w:sz="0" w:space="0" w:color="auto"/>
        <w:right w:val="none" w:sz="0" w:space="0" w:color="auto"/>
      </w:divBdr>
    </w:div>
    <w:div w:id="623850603">
      <w:bodyDiv w:val="1"/>
      <w:marLeft w:val="0"/>
      <w:marRight w:val="0"/>
      <w:marTop w:val="0"/>
      <w:marBottom w:val="0"/>
      <w:divBdr>
        <w:top w:val="none" w:sz="0" w:space="0" w:color="auto"/>
        <w:left w:val="none" w:sz="0" w:space="0" w:color="auto"/>
        <w:bottom w:val="none" w:sz="0" w:space="0" w:color="auto"/>
        <w:right w:val="none" w:sz="0" w:space="0" w:color="auto"/>
      </w:divBdr>
    </w:div>
    <w:div w:id="627862106">
      <w:bodyDiv w:val="1"/>
      <w:marLeft w:val="0"/>
      <w:marRight w:val="0"/>
      <w:marTop w:val="0"/>
      <w:marBottom w:val="0"/>
      <w:divBdr>
        <w:top w:val="none" w:sz="0" w:space="0" w:color="auto"/>
        <w:left w:val="none" w:sz="0" w:space="0" w:color="auto"/>
        <w:bottom w:val="none" w:sz="0" w:space="0" w:color="auto"/>
        <w:right w:val="none" w:sz="0" w:space="0" w:color="auto"/>
      </w:divBdr>
    </w:div>
    <w:div w:id="629750924">
      <w:bodyDiv w:val="1"/>
      <w:marLeft w:val="0"/>
      <w:marRight w:val="0"/>
      <w:marTop w:val="0"/>
      <w:marBottom w:val="0"/>
      <w:divBdr>
        <w:top w:val="none" w:sz="0" w:space="0" w:color="auto"/>
        <w:left w:val="none" w:sz="0" w:space="0" w:color="auto"/>
        <w:bottom w:val="none" w:sz="0" w:space="0" w:color="auto"/>
        <w:right w:val="none" w:sz="0" w:space="0" w:color="auto"/>
      </w:divBdr>
    </w:div>
    <w:div w:id="634259084">
      <w:bodyDiv w:val="1"/>
      <w:marLeft w:val="0"/>
      <w:marRight w:val="0"/>
      <w:marTop w:val="0"/>
      <w:marBottom w:val="0"/>
      <w:divBdr>
        <w:top w:val="none" w:sz="0" w:space="0" w:color="auto"/>
        <w:left w:val="none" w:sz="0" w:space="0" w:color="auto"/>
        <w:bottom w:val="none" w:sz="0" w:space="0" w:color="auto"/>
        <w:right w:val="none" w:sz="0" w:space="0" w:color="auto"/>
      </w:divBdr>
    </w:div>
    <w:div w:id="649091496">
      <w:bodyDiv w:val="1"/>
      <w:marLeft w:val="0"/>
      <w:marRight w:val="0"/>
      <w:marTop w:val="0"/>
      <w:marBottom w:val="0"/>
      <w:divBdr>
        <w:top w:val="none" w:sz="0" w:space="0" w:color="auto"/>
        <w:left w:val="none" w:sz="0" w:space="0" w:color="auto"/>
        <w:bottom w:val="none" w:sz="0" w:space="0" w:color="auto"/>
        <w:right w:val="none" w:sz="0" w:space="0" w:color="auto"/>
      </w:divBdr>
    </w:div>
    <w:div w:id="656425109">
      <w:bodyDiv w:val="1"/>
      <w:marLeft w:val="0"/>
      <w:marRight w:val="0"/>
      <w:marTop w:val="0"/>
      <w:marBottom w:val="0"/>
      <w:divBdr>
        <w:top w:val="none" w:sz="0" w:space="0" w:color="auto"/>
        <w:left w:val="none" w:sz="0" w:space="0" w:color="auto"/>
        <w:bottom w:val="none" w:sz="0" w:space="0" w:color="auto"/>
        <w:right w:val="none" w:sz="0" w:space="0" w:color="auto"/>
      </w:divBdr>
    </w:div>
    <w:div w:id="669602900">
      <w:bodyDiv w:val="1"/>
      <w:marLeft w:val="0"/>
      <w:marRight w:val="0"/>
      <w:marTop w:val="0"/>
      <w:marBottom w:val="0"/>
      <w:divBdr>
        <w:top w:val="none" w:sz="0" w:space="0" w:color="auto"/>
        <w:left w:val="none" w:sz="0" w:space="0" w:color="auto"/>
        <w:bottom w:val="none" w:sz="0" w:space="0" w:color="auto"/>
        <w:right w:val="none" w:sz="0" w:space="0" w:color="auto"/>
      </w:divBdr>
    </w:div>
    <w:div w:id="670445786">
      <w:bodyDiv w:val="1"/>
      <w:marLeft w:val="0"/>
      <w:marRight w:val="0"/>
      <w:marTop w:val="0"/>
      <w:marBottom w:val="0"/>
      <w:divBdr>
        <w:top w:val="none" w:sz="0" w:space="0" w:color="auto"/>
        <w:left w:val="none" w:sz="0" w:space="0" w:color="auto"/>
        <w:bottom w:val="none" w:sz="0" w:space="0" w:color="auto"/>
        <w:right w:val="none" w:sz="0" w:space="0" w:color="auto"/>
      </w:divBdr>
    </w:div>
    <w:div w:id="710690761">
      <w:bodyDiv w:val="1"/>
      <w:marLeft w:val="0"/>
      <w:marRight w:val="0"/>
      <w:marTop w:val="0"/>
      <w:marBottom w:val="0"/>
      <w:divBdr>
        <w:top w:val="none" w:sz="0" w:space="0" w:color="auto"/>
        <w:left w:val="none" w:sz="0" w:space="0" w:color="auto"/>
        <w:bottom w:val="none" w:sz="0" w:space="0" w:color="auto"/>
        <w:right w:val="none" w:sz="0" w:space="0" w:color="auto"/>
      </w:divBdr>
    </w:div>
    <w:div w:id="731081148">
      <w:bodyDiv w:val="1"/>
      <w:marLeft w:val="0"/>
      <w:marRight w:val="0"/>
      <w:marTop w:val="0"/>
      <w:marBottom w:val="0"/>
      <w:divBdr>
        <w:top w:val="none" w:sz="0" w:space="0" w:color="auto"/>
        <w:left w:val="none" w:sz="0" w:space="0" w:color="auto"/>
        <w:bottom w:val="none" w:sz="0" w:space="0" w:color="auto"/>
        <w:right w:val="none" w:sz="0" w:space="0" w:color="auto"/>
      </w:divBdr>
    </w:div>
    <w:div w:id="748619895">
      <w:bodyDiv w:val="1"/>
      <w:marLeft w:val="0"/>
      <w:marRight w:val="0"/>
      <w:marTop w:val="0"/>
      <w:marBottom w:val="0"/>
      <w:divBdr>
        <w:top w:val="none" w:sz="0" w:space="0" w:color="auto"/>
        <w:left w:val="none" w:sz="0" w:space="0" w:color="auto"/>
        <w:bottom w:val="none" w:sz="0" w:space="0" w:color="auto"/>
        <w:right w:val="none" w:sz="0" w:space="0" w:color="auto"/>
      </w:divBdr>
    </w:div>
    <w:div w:id="751196314">
      <w:bodyDiv w:val="1"/>
      <w:marLeft w:val="0"/>
      <w:marRight w:val="0"/>
      <w:marTop w:val="0"/>
      <w:marBottom w:val="0"/>
      <w:divBdr>
        <w:top w:val="none" w:sz="0" w:space="0" w:color="auto"/>
        <w:left w:val="none" w:sz="0" w:space="0" w:color="auto"/>
        <w:bottom w:val="none" w:sz="0" w:space="0" w:color="auto"/>
        <w:right w:val="none" w:sz="0" w:space="0" w:color="auto"/>
      </w:divBdr>
    </w:div>
    <w:div w:id="760219605">
      <w:bodyDiv w:val="1"/>
      <w:marLeft w:val="0"/>
      <w:marRight w:val="0"/>
      <w:marTop w:val="0"/>
      <w:marBottom w:val="0"/>
      <w:divBdr>
        <w:top w:val="none" w:sz="0" w:space="0" w:color="auto"/>
        <w:left w:val="none" w:sz="0" w:space="0" w:color="auto"/>
        <w:bottom w:val="none" w:sz="0" w:space="0" w:color="auto"/>
        <w:right w:val="none" w:sz="0" w:space="0" w:color="auto"/>
      </w:divBdr>
    </w:div>
    <w:div w:id="767585540">
      <w:bodyDiv w:val="1"/>
      <w:marLeft w:val="0"/>
      <w:marRight w:val="0"/>
      <w:marTop w:val="0"/>
      <w:marBottom w:val="0"/>
      <w:divBdr>
        <w:top w:val="none" w:sz="0" w:space="0" w:color="auto"/>
        <w:left w:val="none" w:sz="0" w:space="0" w:color="auto"/>
        <w:bottom w:val="none" w:sz="0" w:space="0" w:color="auto"/>
        <w:right w:val="none" w:sz="0" w:space="0" w:color="auto"/>
      </w:divBdr>
    </w:div>
    <w:div w:id="793255621">
      <w:bodyDiv w:val="1"/>
      <w:marLeft w:val="0"/>
      <w:marRight w:val="0"/>
      <w:marTop w:val="0"/>
      <w:marBottom w:val="0"/>
      <w:divBdr>
        <w:top w:val="none" w:sz="0" w:space="0" w:color="auto"/>
        <w:left w:val="none" w:sz="0" w:space="0" w:color="auto"/>
        <w:bottom w:val="none" w:sz="0" w:space="0" w:color="auto"/>
        <w:right w:val="none" w:sz="0" w:space="0" w:color="auto"/>
      </w:divBdr>
    </w:div>
    <w:div w:id="794105595">
      <w:bodyDiv w:val="1"/>
      <w:marLeft w:val="0"/>
      <w:marRight w:val="0"/>
      <w:marTop w:val="0"/>
      <w:marBottom w:val="0"/>
      <w:divBdr>
        <w:top w:val="none" w:sz="0" w:space="0" w:color="auto"/>
        <w:left w:val="none" w:sz="0" w:space="0" w:color="auto"/>
        <w:bottom w:val="none" w:sz="0" w:space="0" w:color="auto"/>
        <w:right w:val="none" w:sz="0" w:space="0" w:color="auto"/>
      </w:divBdr>
    </w:div>
    <w:div w:id="800653671">
      <w:bodyDiv w:val="1"/>
      <w:marLeft w:val="0"/>
      <w:marRight w:val="0"/>
      <w:marTop w:val="0"/>
      <w:marBottom w:val="0"/>
      <w:divBdr>
        <w:top w:val="none" w:sz="0" w:space="0" w:color="auto"/>
        <w:left w:val="none" w:sz="0" w:space="0" w:color="auto"/>
        <w:bottom w:val="none" w:sz="0" w:space="0" w:color="auto"/>
        <w:right w:val="none" w:sz="0" w:space="0" w:color="auto"/>
      </w:divBdr>
    </w:div>
    <w:div w:id="802114412">
      <w:bodyDiv w:val="1"/>
      <w:marLeft w:val="0"/>
      <w:marRight w:val="0"/>
      <w:marTop w:val="0"/>
      <w:marBottom w:val="0"/>
      <w:divBdr>
        <w:top w:val="none" w:sz="0" w:space="0" w:color="auto"/>
        <w:left w:val="none" w:sz="0" w:space="0" w:color="auto"/>
        <w:bottom w:val="none" w:sz="0" w:space="0" w:color="auto"/>
        <w:right w:val="none" w:sz="0" w:space="0" w:color="auto"/>
      </w:divBdr>
    </w:div>
    <w:div w:id="805783360">
      <w:bodyDiv w:val="1"/>
      <w:marLeft w:val="0"/>
      <w:marRight w:val="0"/>
      <w:marTop w:val="0"/>
      <w:marBottom w:val="0"/>
      <w:divBdr>
        <w:top w:val="none" w:sz="0" w:space="0" w:color="auto"/>
        <w:left w:val="none" w:sz="0" w:space="0" w:color="auto"/>
        <w:bottom w:val="none" w:sz="0" w:space="0" w:color="auto"/>
        <w:right w:val="none" w:sz="0" w:space="0" w:color="auto"/>
      </w:divBdr>
    </w:div>
    <w:div w:id="811946492">
      <w:bodyDiv w:val="1"/>
      <w:marLeft w:val="0"/>
      <w:marRight w:val="0"/>
      <w:marTop w:val="0"/>
      <w:marBottom w:val="0"/>
      <w:divBdr>
        <w:top w:val="none" w:sz="0" w:space="0" w:color="auto"/>
        <w:left w:val="none" w:sz="0" w:space="0" w:color="auto"/>
        <w:bottom w:val="none" w:sz="0" w:space="0" w:color="auto"/>
        <w:right w:val="none" w:sz="0" w:space="0" w:color="auto"/>
      </w:divBdr>
    </w:div>
    <w:div w:id="823467188">
      <w:bodyDiv w:val="1"/>
      <w:marLeft w:val="0"/>
      <w:marRight w:val="0"/>
      <w:marTop w:val="150"/>
      <w:marBottom w:val="150"/>
      <w:divBdr>
        <w:top w:val="none" w:sz="0" w:space="0" w:color="auto"/>
        <w:left w:val="none" w:sz="0" w:space="0" w:color="auto"/>
        <w:bottom w:val="none" w:sz="0" w:space="0" w:color="auto"/>
        <w:right w:val="none" w:sz="0" w:space="0" w:color="auto"/>
      </w:divBdr>
      <w:divsChild>
        <w:div w:id="303118878">
          <w:marLeft w:val="0"/>
          <w:marRight w:val="0"/>
          <w:marTop w:val="0"/>
          <w:marBottom w:val="0"/>
          <w:divBdr>
            <w:top w:val="none" w:sz="0" w:space="0" w:color="auto"/>
            <w:left w:val="none" w:sz="0" w:space="0" w:color="auto"/>
            <w:bottom w:val="none" w:sz="0" w:space="0" w:color="auto"/>
            <w:right w:val="none" w:sz="0" w:space="0" w:color="auto"/>
          </w:divBdr>
          <w:divsChild>
            <w:div w:id="2105109072">
              <w:marLeft w:val="0"/>
              <w:marRight w:val="0"/>
              <w:marTop w:val="0"/>
              <w:marBottom w:val="0"/>
              <w:divBdr>
                <w:top w:val="none" w:sz="0" w:space="0" w:color="auto"/>
                <w:left w:val="none" w:sz="0" w:space="0" w:color="auto"/>
                <w:bottom w:val="none" w:sz="0" w:space="0" w:color="auto"/>
                <w:right w:val="none" w:sz="0" w:space="0" w:color="auto"/>
              </w:divBdr>
              <w:divsChild>
                <w:div w:id="555318557">
                  <w:marLeft w:val="0"/>
                  <w:marRight w:val="0"/>
                  <w:marTop w:val="0"/>
                  <w:marBottom w:val="0"/>
                  <w:divBdr>
                    <w:top w:val="none" w:sz="0" w:space="0" w:color="auto"/>
                    <w:left w:val="none" w:sz="0" w:space="0" w:color="auto"/>
                    <w:bottom w:val="none" w:sz="0" w:space="0" w:color="auto"/>
                    <w:right w:val="none" w:sz="0" w:space="0" w:color="auto"/>
                  </w:divBdr>
                  <w:divsChild>
                    <w:div w:id="178195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72138">
      <w:bodyDiv w:val="1"/>
      <w:marLeft w:val="0"/>
      <w:marRight w:val="0"/>
      <w:marTop w:val="0"/>
      <w:marBottom w:val="0"/>
      <w:divBdr>
        <w:top w:val="none" w:sz="0" w:space="0" w:color="auto"/>
        <w:left w:val="none" w:sz="0" w:space="0" w:color="auto"/>
        <w:bottom w:val="none" w:sz="0" w:space="0" w:color="auto"/>
        <w:right w:val="none" w:sz="0" w:space="0" w:color="auto"/>
      </w:divBdr>
    </w:div>
    <w:div w:id="843008290">
      <w:bodyDiv w:val="1"/>
      <w:marLeft w:val="0"/>
      <w:marRight w:val="0"/>
      <w:marTop w:val="0"/>
      <w:marBottom w:val="0"/>
      <w:divBdr>
        <w:top w:val="none" w:sz="0" w:space="0" w:color="auto"/>
        <w:left w:val="none" w:sz="0" w:space="0" w:color="auto"/>
        <w:bottom w:val="none" w:sz="0" w:space="0" w:color="auto"/>
        <w:right w:val="none" w:sz="0" w:space="0" w:color="auto"/>
      </w:divBdr>
    </w:div>
    <w:div w:id="859273121">
      <w:bodyDiv w:val="1"/>
      <w:marLeft w:val="0"/>
      <w:marRight w:val="0"/>
      <w:marTop w:val="0"/>
      <w:marBottom w:val="0"/>
      <w:divBdr>
        <w:top w:val="none" w:sz="0" w:space="0" w:color="auto"/>
        <w:left w:val="none" w:sz="0" w:space="0" w:color="auto"/>
        <w:bottom w:val="none" w:sz="0" w:space="0" w:color="auto"/>
        <w:right w:val="none" w:sz="0" w:space="0" w:color="auto"/>
      </w:divBdr>
    </w:div>
    <w:div w:id="860708352">
      <w:bodyDiv w:val="1"/>
      <w:marLeft w:val="0"/>
      <w:marRight w:val="0"/>
      <w:marTop w:val="0"/>
      <w:marBottom w:val="0"/>
      <w:divBdr>
        <w:top w:val="none" w:sz="0" w:space="0" w:color="auto"/>
        <w:left w:val="none" w:sz="0" w:space="0" w:color="auto"/>
        <w:bottom w:val="none" w:sz="0" w:space="0" w:color="auto"/>
        <w:right w:val="none" w:sz="0" w:space="0" w:color="auto"/>
      </w:divBdr>
    </w:div>
    <w:div w:id="861746302">
      <w:bodyDiv w:val="1"/>
      <w:marLeft w:val="0"/>
      <w:marRight w:val="0"/>
      <w:marTop w:val="0"/>
      <w:marBottom w:val="0"/>
      <w:divBdr>
        <w:top w:val="none" w:sz="0" w:space="0" w:color="auto"/>
        <w:left w:val="none" w:sz="0" w:space="0" w:color="auto"/>
        <w:bottom w:val="none" w:sz="0" w:space="0" w:color="auto"/>
        <w:right w:val="none" w:sz="0" w:space="0" w:color="auto"/>
      </w:divBdr>
    </w:div>
    <w:div w:id="878201226">
      <w:bodyDiv w:val="1"/>
      <w:marLeft w:val="0"/>
      <w:marRight w:val="0"/>
      <w:marTop w:val="0"/>
      <w:marBottom w:val="0"/>
      <w:divBdr>
        <w:top w:val="none" w:sz="0" w:space="0" w:color="auto"/>
        <w:left w:val="none" w:sz="0" w:space="0" w:color="auto"/>
        <w:bottom w:val="none" w:sz="0" w:space="0" w:color="auto"/>
        <w:right w:val="none" w:sz="0" w:space="0" w:color="auto"/>
      </w:divBdr>
    </w:div>
    <w:div w:id="880634319">
      <w:bodyDiv w:val="1"/>
      <w:marLeft w:val="0"/>
      <w:marRight w:val="0"/>
      <w:marTop w:val="0"/>
      <w:marBottom w:val="0"/>
      <w:divBdr>
        <w:top w:val="none" w:sz="0" w:space="0" w:color="auto"/>
        <w:left w:val="none" w:sz="0" w:space="0" w:color="auto"/>
        <w:bottom w:val="none" w:sz="0" w:space="0" w:color="auto"/>
        <w:right w:val="none" w:sz="0" w:space="0" w:color="auto"/>
      </w:divBdr>
    </w:div>
    <w:div w:id="886575461">
      <w:bodyDiv w:val="1"/>
      <w:marLeft w:val="0"/>
      <w:marRight w:val="0"/>
      <w:marTop w:val="0"/>
      <w:marBottom w:val="0"/>
      <w:divBdr>
        <w:top w:val="none" w:sz="0" w:space="0" w:color="auto"/>
        <w:left w:val="none" w:sz="0" w:space="0" w:color="auto"/>
        <w:bottom w:val="none" w:sz="0" w:space="0" w:color="auto"/>
        <w:right w:val="none" w:sz="0" w:space="0" w:color="auto"/>
      </w:divBdr>
    </w:div>
    <w:div w:id="891698458">
      <w:bodyDiv w:val="1"/>
      <w:marLeft w:val="0"/>
      <w:marRight w:val="0"/>
      <w:marTop w:val="0"/>
      <w:marBottom w:val="0"/>
      <w:divBdr>
        <w:top w:val="none" w:sz="0" w:space="0" w:color="auto"/>
        <w:left w:val="none" w:sz="0" w:space="0" w:color="auto"/>
        <w:bottom w:val="none" w:sz="0" w:space="0" w:color="auto"/>
        <w:right w:val="none" w:sz="0" w:space="0" w:color="auto"/>
      </w:divBdr>
    </w:div>
    <w:div w:id="901520805">
      <w:bodyDiv w:val="1"/>
      <w:marLeft w:val="0"/>
      <w:marRight w:val="0"/>
      <w:marTop w:val="0"/>
      <w:marBottom w:val="0"/>
      <w:divBdr>
        <w:top w:val="none" w:sz="0" w:space="0" w:color="auto"/>
        <w:left w:val="none" w:sz="0" w:space="0" w:color="auto"/>
        <w:bottom w:val="none" w:sz="0" w:space="0" w:color="auto"/>
        <w:right w:val="none" w:sz="0" w:space="0" w:color="auto"/>
      </w:divBdr>
    </w:div>
    <w:div w:id="903030027">
      <w:bodyDiv w:val="1"/>
      <w:marLeft w:val="0"/>
      <w:marRight w:val="0"/>
      <w:marTop w:val="0"/>
      <w:marBottom w:val="0"/>
      <w:divBdr>
        <w:top w:val="none" w:sz="0" w:space="0" w:color="auto"/>
        <w:left w:val="none" w:sz="0" w:space="0" w:color="auto"/>
        <w:bottom w:val="none" w:sz="0" w:space="0" w:color="auto"/>
        <w:right w:val="none" w:sz="0" w:space="0" w:color="auto"/>
      </w:divBdr>
    </w:div>
    <w:div w:id="910695304">
      <w:bodyDiv w:val="1"/>
      <w:marLeft w:val="0"/>
      <w:marRight w:val="0"/>
      <w:marTop w:val="0"/>
      <w:marBottom w:val="0"/>
      <w:divBdr>
        <w:top w:val="none" w:sz="0" w:space="0" w:color="auto"/>
        <w:left w:val="none" w:sz="0" w:space="0" w:color="auto"/>
        <w:bottom w:val="none" w:sz="0" w:space="0" w:color="auto"/>
        <w:right w:val="none" w:sz="0" w:space="0" w:color="auto"/>
      </w:divBdr>
    </w:div>
    <w:div w:id="911737816">
      <w:bodyDiv w:val="1"/>
      <w:marLeft w:val="0"/>
      <w:marRight w:val="0"/>
      <w:marTop w:val="0"/>
      <w:marBottom w:val="0"/>
      <w:divBdr>
        <w:top w:val="none" w:sz="0" w:space="0" w:color="auto"/>
        <w:left w:val="none" w:sz="0" w:space="0" w:color="auto"/>
        <w:bottom w:val="none" w:sz="0" w:space="0" w:color="auto"/>
        <w:right w:val="none" w:sz="0" w:space="0" w:color="auto"/>
      </w:divBdr>
    </w:div>
    <w:div w:id="914781143">
      <w:bodyDiv w:val="1"/>
      <w:marLeft w:val="0"/>
      <w:marRight w:val="0"/>
      <w:marTop w:val="0"/>
      <w:marBottom w:val="0"/>
      <w:divBdr>
        <w:top w:val="none" w:sz="0" w:space="0" w:color="auto"/>
        <w:left w:val="none" w:sz="0" w:space="0" w:color="auto"/>
        <w:bottom w:val="none" w:sz="0" w:space="0" w:color="auto"/>
        <w:right w:val="none" w:sz="0" w:space="0" w:color="auto"/>
      </w:divBdr>
    </w:div>
    <w:div w:id="915087652">
      <w:bodyDiv w:val="1"/>
      <w:marLeft w:val="0"/>
      <w:marRight w:val="0"/>
      <w:marTop w:val="0"/>
      <w:marBottom w:val="0"/>
      <w:divBdr>
        <w:top w:val="none" w:sz="0" w:space="0" w:color="auto"/>
        <w:left w:val="none" w:sz="0" w:space="0" w:color="auto"/>
        <w:bottom w:val="none" w:sz="0" w:space="0" w:color="auto"/>
        <w:right w:val="none" w:sz="0" w:space="0" w:color="auto"/>
      </w:divBdr>
    </w:div>
    <w:div w:id="929965567">
      <w:bodyDiv w:val="1"/>
      <w:marLeft w:val="0"/>
      <w:marRight w:val="0"/>
      <w:marTop w:val="0"/>
      <w:marBottom w:val="0"/>
      <w:divBdr>
        <w:top w:val="none" w:sz="0" w:space="0" w:color="auto"/>
        <w:left w:val="none" w:sz="0" w:space="0" w:color="auto"/>
        <w:bottom w:val="none" w:sz="0" w:space="0" w:color="auto"/>
        <w:right w:val="none" w:sz="0" w:space="0" w:color="auto"/>
      </w:divBdr>
    </w:div>
    <w:div w:id="933129565">
      <w:bodyDiv w:val="1"/>
      <w:marLeft w:val="0"/>
      <w:marRight w:val="0"/>
      <w:marTop w:val="0"/>
      <w:marBottom w:val="0"/>
      <w:divBdr>
        <w:top w:val="none" w:sz="0" w:space="0" w:color="auto"/>
        <w:left w:val="none" w:sz="0" w:space="0" w:color="auto"/>
        <w:bottom w:val="none" w:sz="0" w:space="0" w:color="auto"/>
        <w:right w:val="none" w:sz="0" w:space="0" w:color="auto"/>
      </w:divBdr>
    </w:div>
    <w:div w:id="954752768">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847782">
      <w:bodyDiv w:val="1"/>
      <w:marLeft w:val="0"/>
      <w:marRight w:val="0"/>
      <w:marTop w:val="0"/>
      <w:marBottom w:val="0"/>
      <w:divBdr>
        <w:top w:val="none" w:sz="0" w:space="0" w:color="auto"/>
        <w:left w:val="none" w:sz="0" w:space="0" w:color="auto"/>
        <w:bottom w:val="none" w:sz="0" w:space="0" w:color="auto"/>
        <w:right w:val="none" w:sz="0" w:space="0" w:color="auto"/>
      </w:divBdr>
    </w:div>
    <w:div w:id="970937097">
      <w:bodyDiv w:val="1"/>
      <w:marLeft w:val="0"/>
      <w:marRight w:val="0"/>
      <w:marTop w:val="0"/>
      <w:marBottom w:val="0"/>
      <w:divBdr>
        <w:top w:val="none" w:sz="0" w:space="0" w:color="auto"/>
        <w:left w:val="none" w:sz="0" w:space="0" w:color="auto"/>
        <w:bottom w:val="none" w:sz="0" w:space="0" w:color="auto"/>
        <w:right w:val="none" w:sz="0" w:space="0" w:color="auto"/>
      </w:divBdr>
    </w:div>
    <w:div w:id="971248898">
      <w:bodyDiv w:val="1"/>
      <w:marLeft w:val="0"/>
      <w:marRight w:val="0"/>
      <w:marTop w:val="0"/>
      <w:marBottom w:val="0"/>
      <w:divBdr>
        <w:top w:val="none" w:sz="0" w:space="0" w:color="auto"/>
        <w:left w:val="none" w:sz="0" w:space="0" w:color="auto"/>
        <w:bottom w:val="none" w:sz="0" w:space="0" w:color="auto"/>
        <w:right w:val="none" w:sz="0" w:space="0" w:color="auto"/>
      </w:divBdr>
    </w:div>
    <w:div w:id="973096711">
      <w:bodyDiv w:val="1"/>
      <w:marLeft w:val="0"/>
      <w:marRight w:val="0"/>
      <w:marTop w:val="0"/>
      <w:marBottom w:val="0"/>
      <w:divBdr>
        <w:top w:val="none" w:sz="0" w:space="0" w:color="auto"/>
        <w:left w:val="none" w:sz="0" w:space="0" w:color="auto"/>
        <w:bottom w:val="none" w:sz="0" w:space="0" w:color="auto"/>
        <w:right w:val="none" w:sz="0" w:space="0" w:color="auto"/>
      </w:divBdr>
    </w:div>
    <w:div w:id="976254561">
      <w:bodyDiv w:val="1"/>
      <w:marLeft w:val="0"/>
      <w:marRight w:val="0"/>
      <w:marTop w:val="0"/>
      <w:marBottom w:val="0"/>
      <w:divBdr>
        <w:top w:val="none" w:sz="0" w:space="0" w:color="auto"/>
        <w:left w:val="none" w:sz="0" w:space="0" w:color="auto"/>
        <w:bottom w:val="none" w:sz="0" w:space="0" w:color="auto"/>
        <w:right w:val="none" w:sz="0" w:space="0" w:color="auto"/>
      </w:divBdr>
    </w:div>
    <w:div w:id="985279011">
      <w:bodyDiv w:val="1"/>
      <w:marLeft w:val="0"/>
      <w:marRight w:val="0"/>
      <w:marTop w:val="0"/>
      <w:marBottom w:val="0"/>
      <w:divBdr>
        <w:top w:val="none" w:sz="0" w:space="0" w:color="auto"/>
        <w:left w:val="none" w:sz="0" w:space="0" w:color="auto"/>
        <w:bottom w:val="none" w:sz="0" w:space="0" w:color="auto"/>
        <w:right w:val="none" w:sz="0" w:space="0" w:color="auto"/>
      </w:divBdr>
    </w:div>
    <w:div w:id="987322173">
      <w:bodyDiv w:val="1"/>
      <w:marLeft w:val="0"/>
      <w:marRight w:val="0"/>
      <w:marTop w:val="0"/>
      <w:marBottom w:val="0"/>
      <w:divBdr>
        <w:top w:val="none" w:sz="0" w:space="0" w:color="auto"/>
        <w:left w:val="none" w:sz="0" w:space="0" w:color="auto"/>
        <w:bottom w:val="none" w:sz="0" w:space="0" w:color="auto"/>
        <w:right w:val="none" w:sz="0" w:space="0" w:color="auto"/>
      </w:divBdr>
    </w:div>
    <w:div w:id="993874887">
      <w:bodyDiv w:val="1"/>
      <w:marLeft w:val="0"/>
      <w:marRight w:val="0"/>
      <w:marTop w:val="0"/>
      <w:marBottom w:val="0"/>
      <w:divBdr>
        <w:top w:val="none" w:sz="0" w:space="0" w:color="auto"/>
        <w:left w:val="none" w:sz="0" w:space="0" w:color="auto"/>
        <w:bottom w:val="none" w:sz="0" w:space="0" w:color="auto"/>
        <w:right w:val="none" w:sz="0" w:space="0" w:color="auto"/>
      </w:divBdr>
    </w:div>
    <w:div w:id="994989969">
      <w:bodyDiv w:val="1"/>
      <w:marLeft w:val="0"/>
      <w:marRight w:val="0"/>
      <w:marTop w:val="0"/>
      <w:marBottom w:val="0"/>
      <w:divBdr>
        <w:top w:val="none" w:sz="0" w:space="0" w:color="auto"/>
        <w:left w:val="none" w:sz="0" w:space="0" w:color="auto"/>
        <w:bottom w:val="none" w:sz="0" w:space="0" w:color="auto"/>
        <w:right w:val="none" w:sz="0" w:space="0" w:color="auto"/>
      </w:divBdr>
    </w:div>
    <w:div w:id="996808126">
      <w:bodyDiv w:val="1"/>
      <w:marLeft w:val="0"/>
      <w:marRight w:val="0"/>
      <w:marTop w:val="0"/>
      <w:marBottom w:val="0"/>
      <w:divBdr>
        <w:top w:val="none" w:sz="0" w:space="0" w:color="auto"/>
        <w:left w:val="none" w:sz="0" w:space="0" w:color="auto"/>
        <w:bottom w:val="none" w:sz="0" w:space="0" w:color="auto"/>
        <w:right w:val="none" w:sz="0" w:space="0" w:color="auto"/>
      </w:divBdr>
    </w:div>
    <w:div w:id="998189296">
      <w:bodyDiv w:val="1"/>
      <w:marLeft w:val="0"/>
      <w:marRight w:val="0"/>
      <w:marTop w:val="0"/>
      <w:marBottom w:val="0"/>
      <w:divBdr>
        <w:top w:val="none" w:sz="0" w:space="0" w:color="auto"/>
        <w:left w:val="none" w:sz="0" w:space="0" w:color="auto"/>
        <w:bottom w:val="none" w:sz="0" w:space="0" w:color="auto"/>
        <w:right w:val="none" w:sz="0" w:space="0" w:color="auto"/>
      </w:divBdr>
    </w:div>
    <w:div w:id="1001276894">
      <w:bodyDiv w:val="1"/>
      <w:marLeft w:val="0"/>
      <w:marRight w:val="0"/>
      <w:marTop w:val="0"/>
      <w:marBottom w:val="0"/>
      <w:divBdr>
        <w:top w:val="none" w:sz="0" w:space="0" w:color="auto"/>
        <w:left w:val="none" w:sz="0" w:space="0" w:color="auto"/>
        <w:bottom w:val="none" w:sz="0" w:space="0" w:color="auto"/>
        <w:right w:val="none" w:sz="0" w:space="0" w:color="auto"/>
      </w:divBdr>
    </w:div>
    <w:div w:id="1008026703">
      <w:bodyDiv w:val="1"/>
      <w:marLeft w:val="0"/>
      <w:marRight w:val="0"/>
      <w:marTop w:val="0"/>
      <w:marBottom w:val="0"/>
      <w:divBdr>
        <w:top w:val="none" w:sz="0" w:space="0" w:color="auto"/>
        <w:left w:val="none" w:sz="0" w:space="0" w:color="auto"/>
        <w:bottom w:val="none" w:sz="0" w:space="0" w:color="auto"/>
        <w:right w:val="none" w:sz="0" w:space="0" w:color="auto"/>
      </w:divBdr>
    </w:div>
    <w:div w:id="1009910116">
      <w:bodyDiv w:val="1"/>
      <w:marLeft w:val="0"/>
      <w:marRight w:val="0"/>
      <w:marTop w:val="0"/>
      <w:marBottom w:val="0"/>
      <w:divBdr>
        <w:top w:val="none" w:sz="0" w:space="0" w:color="auto"/>
        <w:left w:val="none" w:sz="0" w:space="0" w:color="auto"/>
        <w:bottom w:val="none" w:sz="0" w:space="0" w:color="auto"/>
        <w:right w:val="none" w:sz="0" w:space="0" w:color="auto"/>
      </w:divBdr>
    </w:div>
    <w:div w:id="1036389720">
      <w:bodyDiv w:val="1"/>
      <w:marLeft w:val="0"/>
      <w:marRight w:val="0"/>
      <w:marTop w:val="0"/>
      <w:marBottom w:val="0"/>
      <w:divBdr>
        <w:top w:val="none" w:sz="0" w:space="0" w:color="auto"/>
        <w:left w:val="none" w:sz="0" w:space="0" w:color="auto"/>
        <w:bottom w:val="none" w:sz="0" w:space="0" w:color="auto"/>
        <w:right w:val="none" w:sz="0" w:space="0" w:color="auto"/>
      </w:divBdr>
    </w:div>
    <w:div w:id="1052121919">
      <w:bodyDiv w:val="1"/>
      <w:marLeft w:val="0"/>
      <w:marRight w:val="0"/>
      <w:marTop w:val="0"/>
      <w:marBottom w:val="0"/>
      <w:divBdr>
        <w:top w:val="none" w:sz="0" w:space="0" w:color="auto"/>
        <w:left w:val="none" w:sz="0" w:space="0" w:color="auto"/>
        <w:bottom w:val="none" w:sz="0" w:space="0" w:color="auto"/>
        <w:right w:val="none" w:sz="0" w:space="0" w:color="auto"/>
      </w:divBdr>
    </w:div>
    <w:div w:id="1060447636">
      <w:bodyDiv w:val="1"/>
      <w:marLeft w:val="0"/>
      <w:marRight w:val="0"/>
      <w:marTop w:val="0"/>
      <w:marBottom w:val="0"/>
      <w:divBdr>
        <w:top w:val="none" w:sz="0" w:space="0" w:color="auto"/>
        <w:left w:val="none" w:sz="0" w:space="0" w:color="auto"/>
        <w:bottom w:val="none" w:sz="0" w:space="0" w:color="auto"/>
        <w:right w:val="none" w:sz="0" w:space="0" w:color="auto"/>
      </w:divBdr>
    </w:div>
    <w:div w:id="1063261281">
      <w:bodyDiv w:val="1"/>
      <w:marLeft w:val="0"/>
      <w:marRight w:val="0"/>
      <w:marTop w:val="0"/>
      <w:marBottom w:val="0"/>
      <w:divBdr>
        <w:top w:val="none" w:sz="0" w:space="0" w:color="auto"/>
        <w:left w:val="none" w:sz="0" w:space="0" w:color="auto"/>
        <w:bottom w:val="none" w:sz="0" w:space="0" w:color="auto"/>
        <w:right w:val="none" w:sz="0" w:space="0" w:color="auto"/>
      </w:divBdr>
    </w:div>
    <w:div w:id="1064109897">
      <w:bodyDiv w:val="1"/>
      <w:marLeft w:val="0"/>
      <w:marRight w:val="0"/>
      <w:marTop w:val="0"/>
      <w:marBottom w:val="0"/>
      <w:divBdr>
        <w:top w:val="none" w:sz="0" w:space="0" w:color="auto"/>
        <w:left w:val="none" w:sz="0" w:space="0" w:color="auto"/>
        <w:bottom w:val="none" w:sz="0" w:space="0" w:color="auto"/>
        <w:right w:val="none" w:sz="0" w:space="0" w:color="auto"/>
      </w:divBdr>
    </w:div>
    <w:div w:id="1077633675">
      <w:bodyDiv w:val="1"/>
      <w:marLeft w:val="0"/>
      <w:marRight w:val="0"/>
      <w:marTop w:val="0"/>
      <w:marBottom w:val="0"/>
      <w:divBdr>
        <w:top w:val="none" w:sz="0" w:space="0" w:color="auto"/>
        <w:left w:val="none" w:sz="0" w:space="0" w:color="auto"/>
        <w:bottom w:val="none" w:sz="0" w:space="0" w:color="auto"/>
        <w:right w:val="none" w:sz="0" w:space="0" w:color="auto"/>
      </w:divBdr>
    </w:div>
    <w:div w:id="1079670419">
      <w:bodyDiv w:val="1"/>
      <w:marLeft w:val="0"/>
      <w:marRight w:val="0"/>
      <w:marTop w:val="0"/>
      <w:marBottom w:val="0"/>
      <w:divBdr>
        <w:top w:val="none" w:sz="0" w:space="0" w:color="auto"/>
        <w:left w:val="none" w:sz="0" w:space="0" w:color="auto"/>
        <w:bottom w:val="none" w:sz="0" w:space="0" w:color="auto"/>
        <w:right w:val="none" w:sz="0" w:space="0" w:color="auto"/>
      </w:divBdr>
    </w:div>
    <w:div w:id="1082407822">
      <w:bodyDiv w:val="1"/>
      <w:marLeft w:val="0"/>
      <w:marRight w:val="0"/>
      <w:marTop w:val="0"/>
      <w:marBottom w:val="0"/>
      <w:divBdr>
        <w:top w:val="none" w:sz="0" w:space="0" w:color="auto"/>
        <w:left w:val="none" w:sz="0" w:space="0" w:color="auto"/>
        <w:bottom w:val="none" w:sz="0" w:space="0" w:color="auto"/>
        <w:right w:val="none" w:sz="0" w:space="0" w:color="auto"/>
      </w:divBdr>
    </w:div>
    <w:div w:id="1096709808">
      <w:bodyDiv w:val="1"/>
      <w:marLeft w:val="0"/>
      <w:marRight w:val="0"/>
      <w:marTop w:val="0"/>
      <w:marBottom w:val="0"/>
      <w:divBdr>
        <w:top w:val="none" w:sz="0" w:space="0" w:color="auto"/>
        <w:left w:val="none" w:sz="0" w:space="0" w:color="auto"/>
        <w:bottom w:val="none" w:sz="0" w:space="0" w:color="auto"/>
        <w:right w:val="none" w:sz="0" w:space="0" w:color="auto"/>
      </w:divBdr>
    </w:div>
    <w:div w:id="1105270368">
      <w:bodyDiv w:val="1"/>
      <w:marLeft w:val="0"/>
      <w:marRight w:val="0"/>
      <w:marTop w:val="0"/>
      <w:marBottom w:val="0"/>
      <w:divBdr>
        <w:top w:val="none" w:sz="0" w:space="0" w:color="auto"/>
        <w:left w:val="none" w:sz="0" w:space="0" w:color="auto"/>
        <w:bottom w:val="none" w:sz="0" w:space="0" w:color="auto"/>
        <w:right w:val="none" w:sz="0" w:space="0" w:color="auto"/>
      </w:divBdr>
    </w:div>
    <w:div w:id="1105424290">
      <w:bodyDiv w:val="1"/>
      <w:marLeft w:val="0"/>
      <w:marRight w:val="0"/>
      <w:marTop w:val="0"/>
      <w:marBottom w:val="0"/>
      <w:divBdr>
        <w:top w:val="none" w:sz="0" w:space="0" w:color="auto"/>
        <w:left w:val="none" w:sz="0" w:space="0" w:color="auto"/>
        <w:bottom w:val="none" w:sz="0" w:space="0" w:color="auto"/>
        <w:right w:val="none" w:sz="0" w:space="0" w:color="auto"/>
      </w:divBdr>
    </w:div>
    <w:div w:id="1107504713">
      <w:bodyDiv w:val="1"/>
      <w:marLeft w:val="0"/>
      <w:marRight w:val="0"/>
      <w:marTop w:val="0"/>
      <w:marBottom w:val="0"/>
      <w:divBdr>
        <w:top w:val="none" w:sz="0" w:space="0" w:color="auto"/>
        <w:left w:val="none" w:sz="0" w:space="0" w:color="auto"/>
        <w:bottom w:val="none" w:sz="0" w:space="0" w:color="auto"/>
        <w:right w:val="none" w:sz="0" w:space="0" w:color="auto"/>
      </w:divBdr>
    </w:div>
    <w:div w:id="1112482547">
      <w:bodyDiv w:val="1"/>
      <w:marLeft w:val="0"/>
      <w:marRight w:val="0"/>
      <w:marTop w:val="0"/>
      <w:marBottom w:val="0"/>
      <w:divBdr>
        <w:top w:val="none" w:sz="0" w:space="0" w:color="auto"/>
        <w:left w:val="none" w:sz="0" w:space="0" w:color="auto"/>
        <w:bottom w:val="none" w:sz="0" w:space="0" w:color="auto"/>
        <w:right w:val="none" w:sz="0" w:space="0" w:color="auto"/>
      </w:divBdr>
    </w:div>
    <w:div w:id="1115251196">
      <w:bodyDiv w:val="1"/>
      <w:marLeft w:val="0"/>
      <w:marRight w:val="0"/>
      <w:marTop w:val="0"/>
      <w:marBottom w:val="0"/>
      <w:divBdr>
        <w:top w:val="none" w:sz="0" w:space="0" w:color="auto"/>
        <w:left w:val="none" w:sz="0" w:space="0" w:color="auto"/>
        <w:bottom w:val="none" w:sz="0" w:space="0" w:color="auto"/>
        <w:right w:val="none" w:sz="0" w:space="0" w:color="auto"/>
      </w:divBdr>
    </w:div>
    <w:div w:id="1120295730">
      <w:bodyDiv w:val="1"/>
      <w:marLeft w:val="0"/>
      <w:marRight w:val="0"/>
      <w:marTop w:val="0"/>
      <w:marBottom w:val="0"/>
      <w:divBdr>
        <w:top w:val="none" w:sz="0" w:space="0" w:color="auto"/>
        <w:left w:val="none" w:sz="0" w:space="0" w:color="auto"/>
        <w:bottom w:val="none" w:sz="0" w:space="0" w:color="auto"/>
        <w:right w:val="none" w:sz="0" w:space="0" w:color="auto"/>
      </w:divBdr>
    </w:div>
    <w:div w:id="1132866337">
      <w:bodyDiv w:val="1"/>
      <w:marLeft w:val="0"/>
      <w:marRight w:val="0"/>
      <w:marTop w:val="0"/>
      <w:marBottom w:val="0"/>
      <w:divBdr>
        <w:top w:val="none" w:sz="0" w:space="0" w:color="auto"/>
        <w:left w:val="none" w:sz="0" w:space="0" w:color="auto"/>
        <w:bottom w:val="none" w:sz="0" w:space="0" w:color="auto"/>
        <w:right w:val="none" w:sz="0" w:space="0" w:color="auto"/>
      </w:divBdr>
    </w:div>
    <w:div w:id="1133331945">
      <w:bodyDiv w:val="1"/>
      <w:marLeft w:val="0"/>
      <w:marRight w:val="0"/>
      <w:marTop w:val="0"/>
      <w:marBottom w:val="0"/>
      <w:divBdr>
        <w:top w:val="none" w:sz="0" w:space="0" w:color="auto"/>
        <w:left w:val="none" w:sz="0" w:space="0" w:color="auto"/>
        <w:bottom w:val="none" w:sz="0" w:space="0" w:color="auto"/>
        <w:right w:val="none" w:sz="0" w:space="0" w:color="auto"/>
      </w:divBdr>
    </w:div>
    <w:div w:id="1134979850">
      <w:bodyDiv w:val="1"/>
      <w:marLeft w:val="0"/>
      <w:marRight w:val="0"/>
      <w:marTop w:val="0"/>
      <w:marBottom w:val="0"/>
      <w:divBdr>
        <w:top w:val="none" w:sz="0" w:space="0" w:color="auto"/>
        <w:left w:val="none" w:sz="0" w:space="0" w:color="auto"/>
        <w:bottom w:val="none" w:sz="0" w:space="0" w:color="auto"/>
        <w:right w:val="none" w:sz="0" w:space="0" w:color="auto"/>
      </w:divBdr>
    </w:div>
    <w:div w:id="1136223265">
      <w:bodyDiv w:val="1"/>
      <w:marLeft w:val="0"/>
      <w:marRight w:val="0"/>
      <w:marTop w:val="0"/>
      <w:marBottom w:val="0"/>
      <w:divBdr>
        <w:top w:val="none" w:sz="0" w:space="0" w:color="auto"/>
        <w:left w:val="none" w:sz="0" w:space="0" w:color="auto"/>
        <w:bottom w:val="none" w:sz="0" w:space="0" w:color="auto"/>
        <w:right w:val="none" w:sz="0" w:space="0" w:color="auto"/>
      </w:divBdr>
    </w:div>
    <w:div w:id="1142111927">
      <w:bodyDiv w:val="1"/>
      <w:marLeft w:val="0"/>
      <w:marRight w:val="0"/>
      <w:marTop w:val="0"/>
      <w:marBottom w:val="0"/>
      <w:divBdr>
        <w:top w:val="none" w:sz="0" w:space="0" w:color="auto"/>
        <w:left w:val="none" w:sz="0" w:space="0" w:color="auto"/>
        <w:bottom w:val="none" w:sz="0" w:space="0" w:color="auto"/>
        <w:right w:val="none" w:sz="0" w:space="0" w:color="auto"/>
      </w:divBdr>
    </w:div>
    <w:div w:id="1157261723">
      <w:bodyDiv w:val="1"/>
      <w:marLeft w:val="0"/>
      <w:marRight w:val="0"/>
      <w:marTop w:val="0"/>
      <w:marBottom w:val="0"/>
      <w:divBdr>
        <w:top w:val="none" w:sz="0" w:space="0" w:color="auto"/>
        <w:left w:val="none" w:sz="0" w:space="0" w:color="auto"/>
        <w:bottom w:val="none" w:sz="0" w:space="0" w:color="auto"/>
        <w:right w:val="none" w:sz="0" w:space="0" w:color="auto"/>
      </w:divBdr>
    </w:div>
    <w:div w:id="1173105012">
      <w:bodyDiv w:val="1"/>
      <w:marLeft w:val="0"/>
      <w:marRight w:val="0"/>
      <w:marTop w:val="0"/>
      <w:marBottom w:val="0"/>
      <w:divBdr>
        <w:top w:val="none" w:sz="0" w:space="0" w:color="auto"/>
        <w:left w:val="none" w:sz="0" w:space="0" w:color="auto"/>
        <w:bottom w:val="none" w:sz="0" w:space="0" w:color="auto"/>
        <w:right w:val="none" w:sz="0" w:space="0" w:color="auto"/>
      </w:divBdr>
    </w:div>
    <w:div w:id="1181432833">
      <w:bodyDiv w:val="1"/>
      <w:marLeft w:val="0"/>
      <w:marRight w:val="0"/>
      <w:marTop w:val="0"/>
      <w:marBottom w:val="0"/>
      <w:divBdr>
        <w:top w:val="none" w:sz="0" w:space="0" w:color="auto"/>
        <w:left w:val="none" w:sz="0" w:space="0" w:color="auto"/>
        <w:bottom w:val="none" w:sz="0" w:space="0" w:color="auto"/>
        <w:right w:val="none" w:sz="0" w:space="0" w:color="auto"/>
      </w:divBdr>
    </w:div>
    <w:div w:id="1186558923">
      <w:bodyDiv w:val="1"/>
      <w:marLeft w:val="0"/>
      <w:marRight w:val="0"/>
      <w:marTop w:val="0"/>
      <w:marBottom w:val="0"/>
      <w:divBdr>
        <w:top w:val="none" w:sz="0" w:space="0" w:color="auto"/>
        <w:left w:val="none" w:sz="0" w:space="0" w:color="auto"/>
        <w:bottom w:val="none" w:sz="0" w:space="0" w:color="auto"/>
        <w:right w:val="none" w:sz="0" w:space="0" w:color="auto"/>
      </w:divBdr>
    </w:div>
    <w:div w:id="1190144069">
      <w:bodyDiv w:val="1"/>
      <w:marLeft w:val="0"/>
      <w:marRight w:val="0"/>
      <w:marTop w:val="0"/>
      <w:marBottom w:val="0"/>
      <w:divBdr>
        <w:top w:val="none" w:sz="0" w:space="0" w:color="auto"/>
        <w:left w:val="none" w:sz="0" w:space="0" w:color="auto"/>
        <w:bottom w:val="none" w:sz="0" w:space="0" w:color="auto"/>
        <w:right w:val="none" w:sz="0" w:space="0" w:color="auto"/>
      </w:divBdr>
    </w:div>
    <w:div w:id="1208179276">
      <w:bodyDiv w:val="1"/>
      <w:marLeft w:val="0"/>
      <w:marRight w:val="0"/>
      <w:marTop w:val="0"/>
      <w:marBottom w:val="0"/>
      <w:divBdr>
        <w:top w:val="none" w:sz="0" w:space="0" w:color="auto"/>
        <w:left w:val="none" w:sz="0" w:space="0" w:color="auto"/>
        <w:bottom w:val="none" w:sz="0" w:space="0" w:color="auto"/>
        <w:right w:val="none" w:sz="0" w:space="0" w:color="auto"/>
      </w:divBdr>
    </w:div>
    <w:div w:id="1212418467">
      <w:bodyDiv w:val="1"/>
      <w:marLeft w:val="0"/>
      <w:marRight w:val="0"/>
      <w:marTop w:val="0"/>
      <w:marBottom w:val="0"/>
      <w:divBdr>
        <w:top w:val="none" w:sz="0" w:space="0" w:color="auto"/>
        <w:left w:val="none" w:sz="0" w:space="0" w:color="auto"/>
        <w:bottom w:val="none" w:sz="0" w:space="0" w:color="auto"/>
        <w:right w:val="none" w:sz="0" w:space="0" w:color="auto"/>
      </w:divBdr>
    </w:div>
    <w:div w:id="1213300436">
      <w:bodyDiv w:val="1"/>
      <w:marLeft w:val="0"/>
      <w:marRight w:val="0"/>
      <w:marTop w:val="0"/>
      <w:marBottom w:val="0"/>
      <w:divBdr>
        <w:top w:val="none" w:sz="0" w:space="0" w:color="auto"/>
        <w:left w:val="none" w:sz="0" w:space="0" w:color="auto"/>
        <w:bottom w:val="none" w:sz="0" w:space="0" w:color="auto"/>
        <w:right w:val="none" w:sz="0" w:space="0" w:color="auto"/>
      </w:divBdr>
    </w:div>
    <w:div w:id="1220285061">
      <w:bodyDiv w:val="1"/>
      <w:marLeft w:val="0"/>
      <w:marRight w:val="0"/>
      <w:marTop w:val="0"/>
      <w:marBottom w:val="0"/>
      <w:divBdr>
        <w:top w:val="none" w:sz="0" w:space="0" w:color="auto"/>
        <w:left w:val="none" w:sz="0" w:space="0" w:color="auto"/>
        <w:bottom w:val="none" w:sz="0" w:space="0" w:color="auto"/>
        <w:right w:val="none" w:sz="0" w:space="0" w:color="auto"/>
      </w:divBdr>
    </w:div>
    <w:div w:id="1221134287">
      <w:bodyDiv w:val="1"/>
      <w:marLeft w:val="0"/>
      <w:marRight w:val="0"/>
      <w:marTop w:val="0"/>
      <w:marBottom w:val="0"/>
      <w:divBdr>
        <w:top w:val="none" w:sz="0" w:space="0" w:color="auto"/>
        <w:left w:val="none" w:sz="0" w:space="0" w:color="auto"/>
        <w:bottom w:val="none" w:sz="0" w:space="0" w:color="auto"/>
        <w:right w:val="none" w:sz="0" w:space="0" w:color="auto"/>
      </w:divBdr>
    </w:div>
    <w:div w:id="1225530035">
      <w:bodyDiv w:val="1"/>
      <w:marLeft w:val="0"/>
      <w:marRight w:val="0"/>
      <w:marTop w:val="0"/>
      <w:marBottom w:val="0"/>
      <w:divBdr>
        <w:top w:val="none" w:sz="0" w:space="0" w:color="auto"/>
        <w:left w:val="none" w:sz="0" w:space="0" w:color="auto"/>
        <w:bottom w:val="none" w:sz="0" w:space="0" w:color="auto"/>
        <w:right w:val="none" w:sz="0" w:space="0" w:color="auto"/>
      </w:divBdr>
    </w:div>
    <w:div w:id="1227885093">
      <w:bodyDiv w:val="1"/>
      <w:marLeft w:val="0"/>
      <w:marRight w:val="0"/>
      <w:marTop w:val="0"/>
      <w:marBottom w:val="0"/>
      <w:divBdr>
        <w:top w:val="none" w:sz="0" w:space="0" w:color="auto"/>
        <w:left w:val="none" w:sz="0" w:space="0" w:color="auto"/>
        <w:bottom w:val="none" w:sz="0" w:space="0" w:color="auto"/>
        <w:right w:val="none" w:sz="0" w:space="0" w:color="auto"/>
      </w:divBdr>
    </w:div>
    <w:div w:id="1237861210">
      <w:bodyDiv w:val="1"/>
      <w:marLeft w:val="0"/>
      <w:marRight w:val="0"/>
      <w:marTop w:val="0"/>
      <w:marBottom w:val="0"/>
      <w:divBdr>
        <w:top w:val="none" w:sz="0" w:space="0" w:color="auto"/>
        <w:left w:val="none" w:sz="0" w:space="0" w:color="auto"/>
        <w:bottom w:val="none" w:sz="0" w:space="0" w:color="auto"/>
        <w:right w:val="none" w:sz="0" w:space="0" w:color="auto"/>
      </w:divBdr>
    </w:div>
    <w:div w:id="1241326687">
      <w:bodyDiv w:val="1"/>
      <w:marLeft w:val="0"/>
      <w:marRight w:val="0"/>
      <w:marTop w:val="0"/>
      <w:marBottom w:val="0"/>
      <w:divBdr>
        <w:top w:val="none" w:sz="0" w:space="0" w:color="auto"/>
        <w:left w:val="none" w:sz="0" w:space="0" w:color="auto"/>
        <w:bottom w:val="none" w:sz="0" w:space="0" w:color="auto"/>
        <w:right w:val="none" w:sz="0" w:space="0" w:color="auto"/>
      </w:divBdr>
    </w:div>
    <w:div w:id="1247762977">
      <w:bodyDiv w:val="1"/>
      <w:marLeft w:val="0"/>
      <w:marRight w:val="0"/>
      <w:marTop w:val="0"/>
      <w:marBottom w:val="0"/>
      <w:divBdr>
        <w:top w:val="none" w:sz="0" w:space="0" w:color="auto"/>
        <w:left w:val="none" w:sz="0" w:space="0" w:color="auto"/>
        <w:bottom w:val="none" w:sz="0" w:space="0" w:color="auto"/>
        <w:right w:val="none" w:sz="0" w:space="0" w:color="auto"/>
      </w:divBdr>
    </w:div>
    <w:div w:id="1251549447">
      <w:bodyDiv w:val="1"/>
      <w:marLeft w:val="0"/>
      <w:marRight w:val="0"/>
      <w:marTop w:val="0"/>
      <w:marBottom w:val="0"/>
      <w:divBdr>
        <w:top w:val="none" w:sz="0" w:space="0" w:color="auto"/>
        <w:left w:val="none" w:sz="0" w:space="0" w:color="auto"/>
        <w:bottom w:val="none" w:sz="0" w:space="0" w:color="auto"/>
        <w:right w:val="none" w:sz="0" w:space="0" w:color="auto"/>
      </w:divBdr>
    </w:div>
    <w:div w:id="1256554250">
      <w:bodyDiv w:val="1"/>
      <w:marLeft w:val="0"/>
      <w:marRight w:val="0"/>
      <w:marTop w:val="0"/>
      <w:marBottom w:val="0"/>
      <w:divBdr>
        <w:top w:val="none" w:sz="0" w:space="0" w:color="auto"/>
        <w:left w:val="none" w:sz="0" w:space="0" w:color="auto"/>
        <w:bottom w:val="none" w:sz="0" w:space="0" w:color="auto"/>
        <w:right w:val="none" w:sz="0" w:space="0" w:color="auto"/>
      </w:divBdr>
    </w:div>
    <w:div w:id="1266227192">
      <w:bodyDiv w:val="1"/>
      <w:marLeft w:val="0"/>
      <w:marRight w:val="0"/>
      <w:marTop w:val="0"/>
      <w:marBottom w:val="0"/>
      <w:divBdr>
        <w:top w:val="none" w:sz="0" w:space="0" w:color="auto"/>
        <w:left w:val="none" w:sz="0" w:space="0" w:color="auto"/>
        <w:bottom w:val="none" w:sz="0" w:space="0" w:color="auto"/>
        <w:right w:val="none" w:sz="0" w:space="0" w:color="auto"/>
      </w:divBdr>
    </w:div>
    <w:div w:id="1266692178">
      <w:bodyDiv w:val="1"/>
      <w:marLeft w:val="0"/>
      <w:marRight w:val="0"/>
      <w:marTop w:val="0"/>
      <w:marBottom w:val="0"/>
      <w:divBdr>
        <w:top w:val="none" w:sz="0" w:space="0" w:color="auto"/>
        <w:left w:val="none" w:sz="0" w:space="0" w:color="auto"/>
        <w:bottom w:val="none" w:sz="0" w:space="0" w:color="auto"/>
        <w:right w:val="none" w:sz="0" w:space="0" w:color="auto"/>
      </w:divBdr>
    </w:div>
    <w:div w:id="1297640189">
      <w:bodyDiv w:val="1"/>
      <w:marLeft w:val="0"/>
      <w:marRight w:val="0"/>
      <w:marTop w:val="0"/>
      <w:marBottom w:val="0"/>
      <w:divBdr>
        <w:top w:val="none" w:sz="0" w:space="0" w:color="auto"/>
        <w:left w:val="none" w:sz="0" w:space="0" w:color="auto"/>
        <w:bottom w:val="none" w:sz="0" w:space="0" w:color="auto"/>
        <w:right w:val="none" w:sz="0" w:space="0" w:color="auto"/>
      </w:divBdr>
    </w:div>
    <w:div w:id="1301417349">
      <w:bodyDiv w:val="1"/>
      <w:marLeft w:val="0"/>
      <w:marRight w:val="0"/>
      <w:marTop w:val="0"/>
      <w:marBottom w:val="0"/>
      <w:divBdr>
        <w:top w:val="none" w:sz="0" w:space="0" w:color="auto"/>
        <w:left w:val="none" w:sz="0" w:space="0" w:color="auto"/>
        <w:bottom w:val="none" w:sz="0" w:space="0" w:color="auto"/>
        <w:right w:val="none" w:sz="0" w:space="0" w:color="auto"/>
      </w:divBdr>
    </w:div>
    <w:div w:id="1306662840">
      <w:bodyDiv w:val="1"/>
      <w:marLeft w:val="0"/>
      <w:marRight w:val="0"/>
      <w:marTop w:val="0"/>
      <w:marBottom w:val="0"/>
      <w:divBdr>
        <w:top w:val="none" w:sz="0" w:space="0" w:color="auto"/>
        <w:left w:val="none" w:sz="0" w:space="0" w:color="auto"/>
        <w:bottom w:val="none" w:sz="0" w:space="0" w:color="auto"/>
        <w:right w:val="none" w:sz="0" w:space="0" w:color="auto"/>
      </w:divBdr>
    </w:div>
    <w:div w:id="1315572645">
      <w:bodyDiv w:val="1"/>
      <w:marLeft w:val="0"/>
      <w:marRight w:val="0"/>
      <w:marTop w:val="0"/>
      <w:marBottom w:val="0"/>
      <w:divBdr>
        <w:top w:val="none" w:sz="0" w:space="0" w:color="auto"/>
        <w:left w:val="none" w:sz="0" w:space="0" w:color="auto"/>
        <w:bottom w:val="none" w:sz="0" w:space="0" w:color="auto"/>
        <w:right w:val="none" w:sz="0" w:space="0" w:color="auto"/>
      </w:divBdr>
    </w:div>
    <w:div w:id="1319386995">
      <w:bodyDiv w:val="1"/>
      <w:marLeft w:val="0"/>
      <w:marRight w:val="0"/>
      <w:marTop w:val="0"/>
      <w:marBottom w:val="0"/>
      <w:divBdr>
        <w:top w:val="none" w:sz="0" w:space="0" w:color="auto"/>
        <w:left w:val="none" w:sz="0" w:space="0" w:color="auto"/>
        <w:bottom w:val="none" w:sz="0" w:space="0" w:color="auto"/>
        <w:right w:val="none" w:sz="0" w:space="0" w:color="auto"/>
      </w:divBdr>
    </w:div>
    <w:div w:id="1337658163">
      <w:bodyDiv w:val="1"/>
      <w:marLeft w:val="0"/>
      <w:marRight w:val="0"/>
      <w:marTop w:val="0"/>
      <w:marBottom w:val="0"/>
      <w:divBdr>
        <w:top w:val="none" w:sz="0" w:space="0" w:color="auto"/>
        <w:left w:val="none" w:sz="0" w:space="0" w:color="auto"/>
        <w:bottom w:val="none" w:sz="0" w:space="0" w:color="auto"/>
        <w:right w:val="none" w:sz="0" w:space="0" w:color="auto"/>
      </w:divBdr>
    </w:div>
    <w:div w:id="1339888641">
      <w:bodyDiv w:val="1"/>
      <w:marLeft w:val="0"/>
      <w:marRight w:val="0"/>
      <w:marTop w:val="0"/>
      <w:marBottom w:val="0"/>
      <w:divBdr>
        <w:top w:val="none" w:sz="0" w:space="0" w:color="auto"/>
        <w:left w:val="none" w:sz="0" w:space="0" w:color="auto"/>
        <w:bottom w:val="none" w:sz="0" w:space="0" w:color="auto"/>
        <w:right w:val="none" w:sz="0" w:space="0" w:color="auto"/>
      </w:divBdr>
    </w:div>
    <w:div w:id="1346900515">
      <w:bodyDiv w:val="1"/>
      <w:marLeft w:val="0"/>
      <w:marRight w:val="0"/>
      <w:marTop w:val="0"/>
      <w:marBottom w:val="0"/>
      <w:divBdr>
        <w:top w:val="none" w:sz="0" w:space="0" w:color="auto"/>
        <w:left w:val="none" w:sz="0" w:space="0" w:color="auto"/>
        <w:bottom w:val="none" w:sz="0" w:space="0" w:color="auto"/>
        <w:right w:val="none" w:sz="0" w:space="0" w:color="auto"/>
      </w:divBdr>
    </w:div>
    <w:div w:id="1355616570">
      <w:bodyDiv w:val="1"/>
      <w:marLeft w:val="0"/>
      <w:marRight w:val="0"/>
      <w:marTop w:val="0"/>
      <w:marBottom w:val="0"/>
      <w:divBdr>
        <w:top w:val="none" w:sz="0" w:space="0" w:color="auto"/>
        <w:left w:val="none" w:sz="0" w:space="0" w:color="auto"/>
        <w:bottom w:val="none" w:sz="0" w:space="0" w:color="auto"/>
        <w:right w:val="none" w:sz="0" w:space="0" w:color="auto"/>
      </w:divBdr>
    </w:div>
    <w:div w:id="1358117231">
      <w:bodyDiv w:val="1"/>
      <w:marLeft w:val="0"/>
      <w:marRight w:val="0"/>
      <w:marTop w:val="0"/>
      <w:marBottom w:val="0"/>
      <w:divBdr>
        <w:top w:val="none" w:sz="0" w:space="0" w:color="auto"/>
        <w:left w:val="none" w:sz="0" w:space="0" w:color="auto"/>
        <w:bottom w:val="none" w:sz="0" w:space="0" w:color="auto"/>
        <w:right w:val="none" w:sz="0" w:space="0" w:color="auto"/>
      </w:divBdr>
    </w:div>
    <w:div w:id="1368793657">
      <w:bodyDiv w:val="1"/>
      <w:marLeft w:val="0"/>
      <w:marRight w:val="0"/>
      <w:marTop w:val="0"/>
      <w:marBottom w:val="0"/>
      <w:divBdr>
        <w:top w:val="none" w:sz="0" w:space="0" w:color="auto"/>
        <w:left w:val="none" w:sz="0" w:space="0" w:color="auto"/>
        <w:bottom w:val="none" w:sz="0" w:space="0" w:color="auto"/>
        <w:right w:val="none" w:sz="0" w:space="0" w:color="auto"/>
      </w:divBdr>
    </w:div>
    <w:div w:id="1369918220">
      <w:bodyDiv w:val="1"/>
      <w:marLeft w:val="0"/>
      <w:marRight w:val="0"/>
      <w:marTop w:val="0"/>
      <w:marBottom w:val="0"/>
      <w:divBdr>
        <w:top w:val="none" w:sz="0" w:space="0" w:color="auto"/>
        <w:left w:val="none" w:sz="0" w:space="0" w:color="auto"/>
        <w:bottom w:val="none" w:sz="0" w:space="0" w:color="auto"/>
        <w:right w:val="none" w:sz="0" w:space="0" w:color="auto"/>
      </w:divBdr>
    </w:div>
    <w:div w:id="1378355194">
      <w:bodyDiv w:val="1"/>
      <w:marLeft w:val="0"/>
      <w:marRight w:val="0"/>
      <w:marTop w:val="0"/>
      <w:marBottom w:val="0"/>
      <w:divBdr>
        <w:top w:val="none" w:sz="0" w:space="0" w:color="auto"/>
        <w:left w:val="none" w:sz="0" w:space="0" w:color="auto"/>
        <w:bottom w:val="none" w:sz="0" w:space="0" w:color="auto"/>
        <w:right w:val="none" w:sz="0" w:space="0" w:color="auto"/>
      </w:divBdr>
    </w:div>
    <w:div w:id="1385258502">
      <w:bodyDiv w:val="1"/>
      <w:marLeft w:val="0"/>
      <w:marRight w:val="0"/>
      <w:marTop w:val="0"/>
      <w:marBottom w:val="0"/>
      <w:divBdr>
        <w:top w:val="none" w:sz="0" w:space="0" w:color="auto"/>
        <w:left w:val="none" w:sz="0" w:space="0" w:color="auto"/>
        <w:bottom w:val="none" w:sz="0" w:space="0" w:color="auto"/>
        <w:right w:val="none" w:sz="0" w:space="0" w:color="auto"/>
      </w:divBdr>
    </w:div>
    <w:div w:id="1394693040">
      <w:bodyDiv w:val="1"/>
      <w:marLeft w:val="0"/>
      <w:marRight w:val="0"/>
      <w:marTop w:val="0"/>
      <w:marBottom w:val="0"/>
      <w:divBdr>
        <w:top w:val="none" w:sz="0" w:space="0" w:color="auto"/>
        <w:left w:val="none" w:sz="0" w:space="0" w:color="auto"/>
        <w:bottom w:val="none" w:sz="0" w:space="0" w:color="auto"/>
        <w:right w:val="none" w:sz="0" w:space="0" w:color="auto"/>
      </w:divBdr>
    </w:div>
    <w:div w:id="1418016776">
      <w:bodyDiv w:val="1"/>
      <w:marLeft w:val="0"/>
      <w:marRight w:val="0"/>
      <w:marTop w:val="0"/>
      <w:marBottom w:val="0"/>
      <w:divBdr>
        <w:top w:val="none" w:sz="0" w:space="0" w:color="auto"/>
        <w:left w:val="none" w:sz="0" w:space="0" w:color="auto"/>
        <w:bottom w:val="none" w:sz="0" w:space="0" w:color="auto"/>
        <w:right w:val="none" w:sz="0" w:space="0" w:color="auto"/>
      </w:divBdr>
    </w:div>
    <w:div w:id="1423185923">
      <w:bodyDiv w:val="1"/>
      <w:marLeft w:val="0"/>
      <w:marRight w:val="0"/>
      <w:marTop w:val="0"/>
      <w:marBottom w:val="0"/>
      <w:divBdr>
        <w:top w:val="none" w:sz="0" w:space="0" w:color="auto"/>
        <w:left w:val="none" w:sz="0" w:space="0" w:color="auto"/>
        <w:bottom w:val="none" w:sz="0" w:space="0" w:color="auto"/>
        <w:right w:val="none" w:sz="0" w:space="0" w:color="auto"/>
      </w:divBdr>
    </w:div>
    <w:div w:id="1431924744">
      <w:bodyDiv w:val="1"/>
      <w:marLeft w:val="0"/>
      <w:marRight w:val="0"/>
      <w:marTop w:val="0"/>
      <w:marBottom w:val="0"/>
      <w:divBdr>
        <w:top w:val="none" w:sz="0" w:space="0" w:color="auto"/>
        <w:left w:val="none" w:sz="0" w:space="0" w:color="auto"/>
        <w:bottom w:val="none" w:sz="0" w:space="0" w:color="auto"/>
        <w:right w:val="none" w:sz="0" w:space="0" w:color="auto"/>
      </w:divBdr>
    </w:div>
    <w:div w:id="1434278733">
      <w:bodyDiv w:val="1"/>
      <w:marLeft w:val="0"/>
      <w:marRight w:val="0"/>
      <w:marTop w:val="0"/>
      <w:marBottom w:val="0"/>
      <w:divBdr>
        <w:top w:val="none" w:sz="0" w:space="0" w:color="auto"/>
        <w:left w:val="none" w:sz="0" w:space="0" w:color="auto"/>
        <w:bottom w:val="none" w:sz="0" w:space="0" w:color="auto"/>
        <w:right w:val="none" w:sz="0" w:space="0" w:color="auto"/>
      </w:divBdr>
    </w:div>
    <w:div w:id="1437211207">
      <w:bodyDiv w:val="1"/>
      <w:marLeft w:val="0"/>
      <w:marRight w:val="0"/>
      <w:marTop w:val="0"/>
      <w:marBottom w:val="0"/>
      <w:divBdr>
        <w:top w:val="none" w:sz="0" w:space="0" w:color="auto"/>
        <w:left w:val="none" w:sz="0" w:space="0" w:color="auto"/>
        <w:bottom w:val="none" w:sz="0" w:space="0" w:color="auto"/>
        <w:right w:val="none" w:sz="0" w:space="0" w:color="auto"/>
      </w:divBdr>
    </w:div>
    <w:div w:id="1444109301">
      <w:bodyDiv w:val="1"/>
      <w:marLeft w:val="0"/>
      <w:marRight w:val="0"/>
      <w:marTop w:val="0"/>
      <w:marBottom w:val="0"/>
      <w:divBdr>
        <w:top w:val="none" w:sz="0" w:space="0" w:color="auto"/>
        <w:left w:val="none" w:sz="0" w:space="0" w:color="auto"/>
        <w:bottom w:val="none" w:sz="0" w:space="0" w:color="auto"/>
        <w:right w:val="none" w:sz="0" w:space="0" w:color="auto"/>
      </w:divBdr>
    </w:div>
    <w:div w:id="1450465347">
      <w:bodyDiv w:val="1"/>
      <w:marLeft w:val="0"/>
      <w:marRight w:val="0"/>
      <w:marTop w:val="0"/>
      <w:marBottom w:val="0"/>
      <w:divBdr>
        <w:top w:val="none" w:sz="0" w:space="0" w:color="auto"/>
        <w:left w:val="none" w:sz="0" w:space="0" w:color="auto"/>
        <w:bottom w:val="none" w:sz="0" w:space="0" w:color="auto"/>
        <w:right w:val="none" w:sz="0" w:space="0" w:color="auto"/>
      </w:divBdr>
    </w:div>
    <w:div w:id="1452361801">
      <w:bodyDiv w:val="1"/>
      <w:marLeft w:val="0"/>
      <w:marRight w:val="0"/>
      <w:marTop w:val="0"/>
      <w:marBottom w:val="0"/>
      <w:divBdr>
        <w:top w:val="none" w:sz="0" w:space="0" w:color="auto"/>
        <w:left w:val="none" w:sz="0" w:space="0" w:color="auto"/>
        <w:bottom w:val="none" w:sz="0" w:space="0" w:color="auto"/>
        <w:right w:val="none" w:sz="0" w:space="0" w:color="auto"/>
      </w:divBdr>
    </w:div>
    <w:div w:id="1453283798">
      <w:bodyDiv w:val="1"/>
      <w:marLeft w:val="0"/>
      <w:marRight w:val="0"/>
      <w:marTop w:val="0"/>
      <w:marBottom w:val="0"/>
      <w:divBdr>
        <w:top w:val="none" w:sz="0" w:space="0" w:color="auto"/>
        <w:left w:val="none" w:sz="0" w:space="0" w:color="auto"/>
        <w:bottom w:val="none" w:sz="0" w:space="0" w:color="auto"/>
        <w:right w:val="none" w:sz="0" w:space="0" w:color="auto"/>
      </w:divBdr>
    </w:div>
    <w:div w:id="1460148607">
      <w:bodyDiv w:val="1"/>
      <w:marLeft w:val="0"/>
      <w:marRight w:val="0"/>
      <w:marTop w:val="0"/>
      <w:marBottom w:val="0"/>
      <w:divBdr>
        <w:top w:val="none" w:sz="0" w:space="0" w:color="auto"/>
        <w:left w:val="none" w:sz="0" w:space="0" w:color="auto"/>
        <w:bottom w:val="none" w:sz="0" w:space="0" w:color="auto"/>
        <w:right w:val="none" w:sz="0" w:space="0" w:color="auto"/>
      </w:divBdr>
    </w:div>
    <w:div w:id="1470711378">
      <w:bodyDiv w:val="1"/>
      <w:marLeft w:val="0"/>
      <w:marRight w:val="0"/>
      <w:marTop w:val="0"/>
      <w:marBottom w:val="0"/>
      <w:divBdr>
        <w:top w:val="none" w:sz="0" w:space="0" w:color="auto"/>
        <w:left w:val="none" w:sz="0" w:space="0" w:color="auto"/>
        <w:bottom w:val="none" w:sz="0" w:space="0" w:color="auto"/>
        <w:right w:val="none" w:sz="0" w:space="0" w:color="auto"/>
      </w:divBdr>
    </w:div>
    <w:div w:id="1483156073">
      <w:bodyDiv w:val="1"/>
      <w:marLeft w:val="0"/>
      <w:marRight w:val="0"/>
      <w:marTop w:val="0"/>
      <w:marBottom w:val="0"/>
      <w:divBdr>
        <w:top w:val="none" w:sz="0" w:space="0" w:color="auto"/>
        <w:left w:val="none" w:sz="0" w:space="0" w:color="auto"/>
        <w:bottom w:val="none" w:sz="0" w:space="0" w:color="auto"/>
        <w:right w:val="none" w:sz="0" w:space="0" w:color="auto"/>
      </w:divBdr>
    </w:div>
    <w:div w:id="1484927091">
      <w:bodyDiv w:val="1"/>
      <w:marLeft w:val="0"/>
      <w:marRight w:val="0"/>
      <w:marTop w:val="0"/>
      <w:marBottom w:val="0"/>
      <w:divBdr>
        <w:top w:val="none" w:sz="0" w:space="0" w:color="auto"/>
        <w:left w:val="none" w:sz="0" w:space="0" w:color="auto"/>
        <w:bottom w:val="none" w:sz="0" w:space="0" w:color="auto"/>
        <w:right w:val="none" w:sz="0" w:space="0" w:color="auto"/>
      </w:divBdr>
    </w:div>
    <w:div w:id="1497259114">
      <w:bodyDiv w:val="1"/>
      <w:marLeft w:val="0"/>
      <w:marRight w:val="0"/>
      <w:marTop w:val="0"/>
      <w:marBottom w:val="0"/>
      <w:divBdr>
        <w:top w:val="none" w:sz="0" w:space="0" w:color="auto"/>
        <w:left w:val="none" w:sz="0" w:space="0" w:color="auto"/>
        <w:bottom w:val="none" w:sz="0" w:space="0" w:color="auto"/>
        <w:right w:val="none" w:sz="0" w:space="0" w:color="auto"/>
      </w:divBdr>
    </w:div>
    <w:div w:id="1497265344">
      <w:bodyDiv w:val="1"/>
      <w:marLeft w:val="0"/>
      <w:marRight w:val="0"/>
      <w:marTop w:val="0"/>
      <w:marBottom w:val="0"/>
      <w:divBdr>
        <w:top w:val="none" w:sz="0" w:space="0" w:color="auto"/>
        <w:left w:val="none" w:sz="0" w:space="0" w:color="auto"/>
        <w:bottom w:val="none" w:sz="0" w:space="0" w:color="auto"/>
        <w:right w:val="none" w:sz="0" w:space="0" w:color="auto"/>
      </w:divBdr>
    </w:div>
    <w:div w:id="1520895416">
      <w:bodyDiv w:val="1"/>
      <w:marLeft w:val="0"/>
      <w:marRight w:val="0"/>
      <w:marTop w:val="0"/>
      <w:marBottom w:val="0"/>
      <w:divBdr>
        <w:top w:val="none" w:sz="0" w:space="0" w:color="auto"/>
        <w:left w:val="none" w:sz="0" w:space="0" w:color="auto"/>
        <w:bottom w:val="none" w:sz="0" w:space="0" w:color="auto"/>
        <w:right w:val="none" w:sz="0" w:space="0" w:color="auto"/>
      </w:divBdr>
    </w:div>
    <w:div w:id="1537961369">
      <w:bodyDiv w:val="1"/>
      <w:marLeft w:val="0"/>
      <w:marRight w:val="0"/>
      <w:marTop w:val="0"/>
      <w:marBottom w:val="0"/>
      <w:divBdr>
        <w:top w:val="none" w:sz="0" w:space="0" w:color="auto"/>
        <w:left w:val="none" w:sz="0" w:space="0" w:color="auto"/>
        <w:bottom w:val="none" w:sz="0" w:space="0" w:color="auto"/>
        <w:right w:val="none" w:sz="0" w:space="0" w:color="auto"/>
      </w:divBdr>
    </w:div>
    <w:div w:id="1544907140">
      <w:bodyDiv w:val="1"/>
      <w:marLeft w:val="0"/>
      <w:marRight w:val="0"/>
      <w:marTop w:val="0"/>
      <w:marBottom w:val="0"/>
      <w:divBdr>
        <w:top w:val="none" w:sz="0" w:space="0" w:color="auto"/>
        <w:left w:val="none" w:sz="0" w:space="0" w:color="auto"/>
        <w:bottom w:val="none" w:sz="0" w:space="0" w:color="auto"/>
        <w:right w:val="none" w:sz="0" w:space="0" w:color="auto"/>
      </w:divBdr>
    </w:div>
    <w:div w:id="1560239822">
      <w:bodyDiv w:val="1"/>
      <w:marLeft w:val="0"/>
      <w:marRight w:val="0"/>
      <w:marTop w:val="0"/>
      <w:marBottom w:val="0"/>
      <w:divBdr>
        <w:top w:val="none" w:sz="0" w:space="0" w:color="auto"/>
        <w:left w:val="none" w:sz="0" w:space="0" w:color="auto"/>
        <w:bottom w:val="none" w:sz="0" w:space="0" w:color="auto"/>
        <w:right w:val="none" w:sz="0" w:space="0" w:color="auto"/>
      </w:divBdr>
    </w:div>
    <w:div w:id="1592931181">
      <w:bodyDiv w:val="1"/>
      <w:marLeft w:val="0"/>
      <w:marRight w:val="0"/>
      <w:marTop w:val="0"/>
      <w:marBottom w:val="0"/>
      <w:divBdr>
        <w:top w:val="none" w:sz="0" w:space="0" w:color="auto"/>
        <w:left w:val="none" w:sz="0" w:space="0" w:color="auto"/>
        <w:bottom w:val="none" w:sz="0" w:space="0" w:color="auto"/>
        <w:right w:val="none" w:sz="0" w:space="0" w:color="auto"/>
      </w:divBdr>
    </w:div>
    <w:div w:id="1595437602">
      <w:bodyDiv w:val="1"/>
      <w:marLeft w:val="0"/>
      <w:marRight w:val="0"/>
      <w:marTop w:val="0"/>
      <w:marBottom w:val="0"/>
      <w:divBdr>
        <w:top w:val="none" w:sz="0" w:space="0" w:color="auto"/>
        <w:left w:val="none" w:sz="0" w:space="0" w:color="auto"/>
        <w:bottom w:val="none" w:sz="0" w:space="0" w:color="auto"/>
        <w:right w:val="none" w:sz="0" w:space="0" w:color="auto"/>
      </w:divBdr>
    </w:div>
    <w:div w:id="1601372213">
      <w:bodyDiv w:val="1"/>
      <w:marLeft w:val="0"/>
      <w:marRight w:val="0"/>
      <w:marTop w:val="0"/>
      <w:marBottom w:val="0"/>
      <w:divBdr>
        <w:top w:val="none" w:sz="0" w:space="0" w:color="auto"/>
        <w:left w:val="none" w:sz="0" w:space="0" w:color="auto"/>
        <w:bottom w:val="none" w:sz="0" w:space="0" w:color="auto"/>
        <w:right w:val="none" w:sz="0" w:space="0" w:color="auto"/>
      </w:divBdr>
    </w:div>
    <w:div w:id="1617832791">
      <w:bodyDiv w:val="1"/>
      <w:marLeft w:val="0"/>
      <w:marRight w:val="0"/>
      <w:marTop w:val="0"/>
      <w:marBottom w:val="0"/>
      <w:divBdr>
        <w:top w:val="none" w:sz="0" w:space="0" w:color="auto"/>
        <w:left w:val="none" w:sz="0" w:space="0" w:color="auto"/>
        <w:bottom w:val="none" w:sz="0" w:space="0" w:color="auto"/>
        <w:right w:val="none" w:sz="0" w:space="0" w:color="auto"/>
      </w:divBdr>
    </w:div>
    <w:div w:id="1619528208">
      <w:bodyDiv w:val="1"/>
      <w:marLeft w:val="0"/>
      <w:marRight w:val="0"/>
      <w:marTop w:val="0"/>
      <w:marBottom w:val="0"/>
      <w:divBdr>
        <w:top w:val="none" w:sz="0" w:space="0" w:color="auto"/>
        <w:left w:val="none" w:sz="0" w:space="0" w:color="auto"/>
        <w:bottom w:val="none" w:sz="0" w:space="0" w:color="auto"/>
        <w:right w:val="none" w:sz="0" w:space="0" w:color="auto"/>
      </w:divBdr>
    </w:div>
    <w:div w:id="1627001373">
      <w:bodyDiv w:val="1"/>
      <w:marLeft w:val="0"/>
      <w:marRight w:val="0"/>
      <w:marTop w:val="0"/>
      <w:marBottom w:val="0"/>
      <w:divBdr>
        <w:top w:val="none" w:sz="0" w:space="0" w:color="auto"/>
        <w:left w:val="none" w:sz="0" w:space="0" w:color="auto"/>
        <w:bottom w:val="none" w:sz="0" w:space="0" w:color="auto"/>
        <w:right w:val="none" w:sz="0" w:space="0" w:color="auto"/>
      </w:divBdr>
    </w:div>
    <w:div w:id="1631519261">
      <w:bodyDiv w:val="1"/>
      <w:marLeft w:val="0"/>
      <w:marRight w:val="0"/>
      <w:marTop w:val="0"/>
      <w:marBottom w:val="0"/>
      <w:divBdr>
        <w:top w:val="none" w:sz="0" w:space="0" w:color="auto"/>
        <w:left w:val="none" w:sz="0" w:space="0" w:color="auto"/>
        <w:bottom w:val="none" w:sz="0" w:space="0" w:color="auto"/>
        <w:right w:val="none" w:sz="0" w:space="0" w:color="auto"/>
      </w:divBdr>
    </w:div>
    <w:div w:id="1642536815">
      <w:bodyDiv w:val="1"/>
      <w:marLeft w:val="0"/>
      <w:marRight w:val="0"/>
      <w:marTop w:val="0"/>
      <w:marBottom w:val="0"/>
      <w:divBdr>
        <w:top w:val="none" w:sz="0" w:space="0" w:color="auto"/>
        <w:left w:val="none" w:sz="0" w:space="0" w:color="auto"/>
        <w:bottom w:val="none" w:sz="0" w:space="0" w:color="auto"/>
        <w:right w:val="none" w:sz="0" w:space="0" w:color="auto"/>
      </w:divBdr>
    </w:div>
    <w:div w:id="1645158410">
      <w:bodyDiv w:val="1"/>
      <w:marLeft w:val="0"/>
      <w:marRight w:val="0"/>
      <w:marTop w:val="0"/>
      <w:marBottom w:val="0"/>
      <w:divBdr>
        <w:top w:val="none" w:sz="0" w:space="0" w:color="auto"/>
        <w:left w:val="none" w:sz="0" w:space="0" w:color="auto"/>
        <w:bottom w:val="none" w:sz="0" w:space="0" w:color="auto"/>
        <w:right w:val="none" w:sz="0" w:space="0" w:color="auto"/>
      </w:divBdr>
    </w:div>
    <w:div w:id="1646354322">
      <w:bodyDiv w:val="1"/>
      <w:marLeft w:val="0"/>
      <w:marRight w:val="0"/>
      <w:marTop w:val="0"/>
      <w:marBottom w:val="0"/>
      <w:divBdr>
        <w:top w:val="none" w:sz="0" w:space="0" w:color="auto"/>
        <w:left w:val="none" w:sz="0" w:space="0" w:color="auto"/>
        <w:bottom w:val="none" w:sz="0" w:space="0" w:color="auto"/>
        <w:right w:val="none" w:sz="0" w:space="0" w:color="auto"/>
      </w:divBdr>
    </w:div>
    <w:div w:id="1648053227">
      <w:bodyDiv w:val="1"/>
      <w:marLeft w:val="0"/>
      <w:marRight w:val="0"/>
      <w:marTop w:val="0"/>
      <w:marBottom w:val="0"/>
      <w:divBdr>
        <w:top w:val="none" w:sz="0" w:space="0" w:color="auto"/>
        <w:left w:val="none" w:sz="0" w:space="0" w:color="auto"/>
        <w:bottom w:val="none" w:sz="0" w:space="0" w:color="auto"/>
        <w:right w:val="none" w:sz="0" w:space="0" w:color="auto"/>
      </w:divBdr>
    </w:div>
    <w:div w:id="1661733732">
      <w:bodyDiv w:val="1"/>
      <w:marLeft w:val="0"/>
      <w:marRight w:val="0"/>
      <w:marTop w:val="0"/>
      <w:marBottom w:val="0"/>
      <w:divBdr>
        <w:top w:val="none" w:sz="0" w:space="0" w:color="auto"/>
        <w:left w:val="none" w:sz="0" w:space="0" w:color="auto"/>
        <w:bottom w:val="none" w:sz="0" w:space="0" w:color="auto"/>
        <w:right w:val="none" w:sz="0" w:space="0" w:color="auto"/>
      </w:divBdr>
    </w:div>
    <w:div w:id="1671713306">
      <w:bodyDiv w:val="1"/>
      <w:marLeft w:val="0"/>
      <w:marRight w:val="0"/>
      <w:marTop w:val="0"/>
      <w:marBottom w:val="0"/>
      <w:divBdr>
        <w:top w:val="none" w:sz="0" w:space="0" w:color="auto"/>
        <w:left w:val="none" w:sz="0" w:space="0" w:color="auto"/>
        <w:bottom w:val="none" w:sz="0" w:space="0" w:color="auto"/>
        <w:right w:val="none" w:sz="0" w:space="0" w:color="auto"/>
      </w:divBdr>
    </w:div>
    <w:div w:id="1675961934">
      <w:bodyDiv w:val="1"/>
      <w:marLeft w:val="0"/>
      <w:marRight w:val="0"/>
      <w:marTop w:val="0"/>
      <w:marBottom w:val="0"/>
      <w:divBdr>
        <w:top w:val="none" w:sz="0" w:space="0" w:color="auto"/>
        <w:left w:val="none" w:sz="0" w:space="0" w:color="auto"/>
        <w:bottom w:val="none" w:sz="0" w:space="0" w:color="auto"/>
        <w:right w:val="none" w:sz="0" w:space="0" w:color="auto"/>
      </w:divBdr>
    </w:div>
    <w:div w:id="1677229936">
      <w:bodyDiv w:val="1"/>
      <w:marLeft w:val="0"/>
      <w:marRight w:val="0"/>
      <w:marTop w:val="0"/>
      <w:marBottom w:val="0"/>
      <w:divBdr>
        <w:top w:val="none" w:sz="0" w:space="0" w:color="auto"/>
        <w:left w:val="none" w:sz="0" w:space="0" w:color="auto"/>
        <w:bottom w:val="none" w:sz="0" w:space="0" w:color="auto"/>
        <w:right w:val="none" w:sz="0" w:space="0" w:color="auto"/>
      </w:divBdr>
      <w:divsChild>
        <w:div w:id="1311448576">
          <w:marLeft w:val="0"/>
          <w:marRight w:val="0"/>
          <w:marTop w:val="0"/>
          <w:marBottom w:val="0"/>
          <w:divBdr>
            <w:top w:val="none" w:sz="0" w:space="0" w:color="auto"/>
            <w:left w:val="none" w:sz="0" w:space="0" w:color="auto"/>
            <w:bottom w:val="none" w:sz="0" w:space="0" w:color="auto"/>
            <w:right w:val="none" w:sz="0" w:space="0" w:color="auto"/>
          </w:divBdr>
          <w:divsChild>
            <w:div w:id="766851318">
              <w:marLeft w:val="0"/>
              <w:marRight w:val="0"/>
              <w:marTop w:val="0"/>
              <w:marBottom w:val="0"/>
              <w:divBdr>
                <w:top w:val="none" w:sz="0" w:space="0" w:color="auto"/>
                <w:left w:val="none" w:sz="0" w:space="0" w:color="auto"/>
                <w:bottom w:val="none" w:sz="0" w:space="0" w:color="auto"/>
                <w:right w:val="none" w:sz="0" w:space="0" w:color="auto"/>
              </w:divBdr>
              <w:divsChild>
                <w:div w:id="1482230659">
                  <w:marLeft w:val="0"/>
                  <w:marRight w:val="0"/>
                  <w:marTop w:val="0"/>
                  <w:marBottom w:val="0"/>
                  <w:divBdr>
                    <w:top w:val="none" w:sz="0" w:space="0" w:color="auto"/>
                    <w:left w:val="none" w:sz="0" w:space="0" w:color="auto"/>
                    <w:bottom w:val="none" w:sz="0" w:space="0" w:color="auto"/>
                    <w:right w:val="none" w:sz="0" w:space="0" w:color="auto"/>
                  </w:divBdr>
                  <w:divsChild>
                    <w:div w:id="1410888738">
                      <w:marLeft w:val="3090"/>
                      <w:marRight w:val="30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30866">
      <w:bodyDiv w:val="1"/>
      <w:marLeft w:val="0"/>
      <w:marRight w:val="0"/>
      <w:marTop w:val="0"/>
      <w:marBottom w:val="0"/>
      <w:divBdr>
        <w:top w:val="none" w:sz="0" w:space="0" w:color="auto"/>
        <w:left w:val="none" w:sz="0" w:space="0" w:color="auto"/>
        <w:bottom w:val="none" w:sz="0" w:space="0" w:color="auto"/>
        <w:right w:val="none" w:sz="0" w:space="0" w:color="auto"/>
      </w:divBdr>
    </w:div>
    <w:div w:id="1700810845">
      <w:bodyDiv w:val="1"/>
      <w:marLeft w:val="0"/>
      <w:marRight w:val="0"/>
      <w:marTop w:val="0"/>
      <w:marBottom w:val="0"/>
      <w:divBdr>
        <w:top w:val="none" w:sz="0" w:space="0" w:color="auto"/>
        <w:left w:val="none" w:sz="0" w:space="0" w:color="auto"/>
        <w:bottom w:val="none" w:sz="0" w:space="0" w:color="auto"/>
        <w:right w:val="none" w:sz="0" w:space="0" w:color="auto"/>
      </w:divBdr>
    </w:div>
    <w:div w:id="1729723030">
      <w:bodyDiv w:val="1"/>
      <w:marLeft w:val="0"/>
      <w:marRight w:val="0"/>
      <w:marTop w:val="0"/>
      <w:marBottom w:val="0"/>
      <w:divBdr>
        <w:top w:val="none" w:sz="0" w:space="0" w:color="auto"/>
        <w:left w:val="none" w:sz="0" w:space="0" w:color="auto"/>
        <w:bottom w:val="none" w:sz="0" w:space="0" w:color="auto"/>
        <w:right w:val="none" w:sz="0" w:space="0" w:color="auto"/>
      </w:divBdr>
    </w:div>
    <w:div w:id="1735935009">
      <w:bodyDiv w:val="1"/>
      <w:marLeft w:val="0"/>
      <w:marRight w:val="0"/>
      <w:marTop w:val="0"/>
      <w:marBottom w:val="0"/>
      <w:divBdr>
        <w:top w:val="none" w:sz="0" w:space="0" w:color="auto"/>
        <w:left w:val="none" w:sz="0" w:space="0" w:color="auto"/>
        <w:bottom w:val="none" w:sz="0" w:space="0" w:color="auto"/>
        <w:right w:val="none" w:sz="0" w:space="0" w:color="auto"/>
      </w:divBdr>
    </w:div>
    <w:div w:id="1742562784">
      <w:bodyDiv w:val="1"/>
      <w:marLeft w:val="0"/>
      <w:marRight w:val="0"/>
      <w:marTop w:val="0"/>
      <w:marBottom w:val="0"/>
      <w:divBdr>
        <w:top w:val="none" w:sz="0" w:space="0" w:color="auto"/>
        <w:left w:val="none" w:sz="0" w:space="0" w:color="auto"/>
        <w:bottom w:val="none" w:sz="0" w:space="0" w:color="auto"/>
        <w:right w:val="none" w:sz="0" w:space="0" w:color="auto"/>
      </w:divBdr>
    </w:div>
    <w:div w:id="1774088329">
      <w:bodyDiv w:val="1"/>
      <w:marLeft w:val="0"/>
      <w:marRight w:val="0"/>
      <w:marTop w:val="0"/>
      <w:marBottom w:val="0"/>
      <w:divBdr>
        <w:top w:val="none" w:sz="0" w:space="0" w:color="auto"/>
        <w:left w:val="none" w:sz="0" w:space="0" w:color="auto"/>
        <w:bottom w:val="none" w:sz="0" w:space="0" w:color="auto"/>
        <w:right w:val="none" w:sz="0" w:space="0" w:color="auto"/>
      </w:divBdr>
    </w:div>
    <w:div w:id="1779253123">
      <w:bodyDiv w:val="1"/>
      <w:marLeft w:val="0"/>
      <w:marRight w:val="0"/>
      <w:marTop w:val="0"/>
      <w:marBottom w:val="0"/>
      <w:divBdr>
        <w:top w:val="none" w:sz="0" w:space="0" w:color="auto"/>
        <w:left w:val="none" w:sz="0" w:space="0" w:color="auto"/>
        <w:bottom w:val="none" w:sz="0" w:space="0" w:color="auto"/>
        <w:right w:val="none" w:sz="0" w:space="0" w:color="auto"/>
      </w:divBdr>
    </w:div>
    <w:div w:id="1782067099">
      <w:bodyDiv w:val="1"/>
      <w:marLeft w:val="0"/>
      <w:marRight w:val="0"/>
      <w:marTop w:val="0"/>
      <w:marBottom w:val="0"/>
      <w:divBdr>
        <w:top w:val="none" w:sz="0" w:space="0" w:color="auto"/>
        <w:left w:val="none" w:sz="0" w:space="0" w:color="auto"/>
        <w:bottom w:val="none" w:sz="0" w:space="0" w:color="auto"/>
        <w:right w:val="none" w:sz="0" w:space="0" w:color="auto"/>
      </w:divBdr>
    </w:div>
    <w:div w:id="1792507080">
      <w:bodyDiv w:val="1"/>
      <w:marLeft w:val="0"/>
      <w:marRight w:val="0"/>
      <w:marTop w:val="0"/>
      <w:marBottom w:val="0"/>
      <w:divBdr>
        <w:top w:val="none" w:sz="0" w:space="0" w:color="auto"/>
        <w:left w:val="none" w:sz="0" w:space="0" w:color="auto"/>
        <w:bottom w:val="none" w:sz="0" w:space="0" w:color="auto"/>
        <w:right w:val="none" w:sz="0" w:space="0" w:color="auto"/>
      </w:divBdr>
    </w:div>
    <w:div w:id="1794983043">
      <w:bodyDiv w:val="1"/>
      <w:marLeft w:val="0"/>
      <w:marRight w:val="0"/>
      <w:marTop w:val="0"/>
      <w:marBottom w:val="0"/>
      <w:divBdr>
        <w:top w:val="none" w:sz="0" w:space="0" w:color="auto"/>
        <w:left w:val="none" w:sz="0" w:space="0" w:color="auto"/>
        <w:bottom w:val="none" w:sz="0" w:space="0" w:color="auto"/>
        <w:right w:val="none" w:sz="0" w:space="0" w:color="auto"/>
      </w:divBdr>
    </w:div>
    <w:div w:id="1830052527">
      <w:bodyDiv w:val="1"/>
      <w:marLeft w:val="0"/>
      <w:marRight w:val="0"/>
      <w:marTop w:val="0"/>
      <w:marBottom w:val="0"/>
      <w:divBdr>
        <w:top w:val="none" w:sz="0" w:space="0" w:color="auto"/>
        <w:left w:val="none" w:sz="0" w:space="0" w:color="auto"/>
        <w:bottom w:val="none" w:sz="0" w:space="0" w:color="auto"/>
        <w:right w:val="none" w:sz="0" w:space="0" w:color="auto"/>
      </w:divBdr>
    </w:div>
    <w:div w:id="1832864574">
      <w:bodyDiv w:val="1"/>
      <w:marLeft w:val="0"/>
      <w:marRight w:val="0"/>
      <w:marTop w:val="0"/>
      <w:marBottom w:val="0"/>
      <w:divBdr>
        <w:top w:val="none" w:sz="0" w:space="0" w:color="auto"/>
        <w:left w:val="none" w:sz="0" w:space="0" w:color="auto"/>
        <w:bottom w:val="none" w:sz="0" w:space="0" w:color="auto"/>
        <w:right w:val="none" w:sz="0" w:space="0" w:color="auto"/>
      </w:divBdr>
    </w:div>
    <w:div w:id="1835759574">
      <w:bodyDiv w:val="1"/>
      <w:marLeft w:val="0"/>
      <w:marRight w:val="0"/>
      <w:marTop w:val="0"/>
      <w:marBottom w:val="0"/>
      <w:divBdr>
        <w:top w:val="none" w:sz="0" w:space="0" w:color="auto"/>
        <w:left w:val="none" w:sz="0" w:space="0" w:color="auto"/>
        <w:bottom w:val="none" w:sz="0" w:space="0" w:color="auto"/>
        <w:right w:val="none" w:sz="0" w:space="0" w:color="auto"/>
      </w:divBdr>
    </w:div>
    <w:div w:id="1838501126">
      <w:bodyDiv w:val="1"/>
      <w:marLeft w:val="0"/>
      <w:marRight w:val="0"/>
      <w:marTop w:val="0"/>
      <w:marBottom w:val="0"/>
      <w:divBdr>
        <w:top w:val="none" w:sz="0" w:space="0" w:color="auto"/>
        <w:left w:val="none" w:sz="0" w:space="0" w:color="auto"/>
        <w:bottom w:val="none" w:sz="0" w:space="0" w:color="auto"/>
        <w:right w:val="none" w:sz="0" w:space="0" w:color="auto"/>
      </w:divBdr>
    </w:div>
    <w:div w:id="1853031568">
      <w:bodyDiv w:val="1"/>
      <w:marLeft w:val="0"/>
      <w:marRight w:val="0"/>
      <w:marTop w:val="0"/>
      <w:marBottom w:val="0"/>
      <w:divBdr>
        <w:top w:val="none" w:sz="0" w:space="0" w:color="auto"/>
        <w:left w:val="none" w:sz="0" w:space="0" w:color="auto"/>
        <w:bottom w:val="none" w:sz="0" w:space="0" w:color="auto"/>
        <w:right w:val="none" w:sz="0" w:space="0" w:color="auto"/>
      </w:divBdr>
    </w:div>
    <w:div w:id="1861704512">
      <w:bodyDiv w:val="1"/>
      <w:marLeft w:val="0"/>
      <w:marRight w:val="0"/>
      <w:marTop w:val="0"/>
      <w:marBottom w:val="0"/>
      <w:divBdr>
        <w:top w:val="none" w:sz="0" w:space="0" w:color="auto"/>
        <w:left w:val="none" w:sz="0" w:space="0" w:color="auto"/>
        <w:bottom w:val="none" w:sz="0" w:space="0" w:color="auto"/>
        <w:right w:val="none" w:sz="0" w:space="0" w:color="auto"/>
      </w:divBdr>
    </w:div>
    <w:div w:id="1861819003">
      <w:bodyDiv w:val="1"/>
      <w:marLeft w:val="0"/>
      <w:marRight w:val="0"/>
      <w:marTop w:val="0"/>
      <w:marBottom w:val="0"/>
      <w:divBdr>
        <w:top w:val="none" w:sz="0" w:space="0" w:color="auto"/>
        <w:left w:val="none" w:sz="0" w:space="0" w:color="auto"/>
        <w:bottom w:val="none" w:sz="0" w:space="0" w:color="auto"/>
        <w:right w:val="none" w:sz="0" w:space="0" w:color="auto"/>
      </w:divBdr>
    </w:div>
    <w:div w:id="1872379022">
      <w:bodyDiv w:val="1"/>
      <w:marLeft w:val="0"/>
      <w:marRight w:val="0"/>
      <w:marTop w:val="0"/>
      <w:marBottom w:val="0"/>
      <w:divBdr>
        <w:top w:val="none" w:sz="0" w:space="0" w:color="auto"/>
        <w:left w:val="none" w:sz="0" w:space="0" w:color="auto"/>
        <w:bottom w:val="none" w:sz="0" w:space="0" w:color="auto"/>
        <w:right w:val="none" w:sz="0" w:space="0" w:color="auto"/>
      </w:divBdr>
    </w:div>
    <w:div w:id="1887791809">
      <w:bodyDiv w:val="1"/>
      <w:marLeft w:val="0"/>
      <w:marRight w:val="0"/>
      <w:marTop w:val="0"/>
      <w:marBottom w:val="0"/>
      <w:divBdr>
        <w:top w:val="none" w:sz="0" w:space="0" w:color="auto"/>
        <w:left w:val="none" w:sz="0" w:space="0" w:color="auto"/>
        <w:bottom w:val="none" w:sz="0" w:space="0" w:color="auto"/>
        <w:right w:val="none" w:sz="0" w:space="0" w:color="auto"/>
      </w:divBdr>
    </w:div>
    <w:div w:id="1889413330">
      <w:bodyDiv w:val="1"/>
      <w:marLeft w:val="0"/>
      <w:marRight w:val="0"/>
      <w:marTop w:val="0"/>
      <w:marBottom w:val="0"/>
      <w:divBdr>
        <w:top w:val="none" w:sz="0" w:space="0" w:color="auto"/>
        <w:left w:val="none" w:sz="0" w:space="0" w:color="auto"/>
        <w:bottom w:val="none" w:sz="0" w:space="0" w:color="auto"/>
        <w:right w:val="none" w:sz="0" w:space="0" w:color="auto"/>
      </w:divBdr>
    </w:div>
    <w:div w:id="1896353850">
      <w:bodyDiv w:val="1"/>
      <w:marLeft w:val="0"/>
      <w:marRight w:val="0"/>
      <w:marTop w:val="0"/>
      <w:marBottom w:val="0"/>
      <w:divBdr>
        <w:top w:val="none" w:sz="0" w:space="0" w:color="auto"/>
        <w:left w:val="none" w:sz="0" w:space="0" w:color="auto"/>
        <w:bottom w:val="none" w:sz="0" w:space="0" w:color="auto"/>
        <w:right w:val="none" w:sz="0" w:space="0" w:color="auto"/>
      </w:divBdr>
    </w:div>
    <w:div w:id="1902330728">
      <w:bodyDiv w:val="1"/>
      <w:marLeft w:val="0"/>
      <w:marRight w:val="0"/>
      <w:marTop w:val="0"/>
      <w:marBottom w:val="0"/>
      <w:divBdr>
        <w:top w:val="none" w:sz="0" w:space="0" w:color="auto"/>
        <w:left w:val="none" w:sz="0" w:space="0" w:color="auto"/>
        <w:bottom w:val="none" w:sz="0" w:space="0" w:color="auto"/>
        <w:right w:val="none" w:sz="0" w:space="0" w:color="auto"/>
      </w:divBdr>
    </w:div>
    <w:div w:id="1909808002">
      <w:bodyDiv w:val="1"/>
      <w:marLeft w:val="0"/>
      <w:marRight w:val="0"/>
      <w:marTop w:val="0"/>
      <w:marBottom w:val="0"/>
      <w:divBdr>
        <w:top w:val="none" w:sz="0" w:space="0" w:color="auto"/>
        <w:left w:val="none" w:sz="0" w:space="0" w:color="auto"/>
        <w:bottom w:val="none" w:sz="0" w:space="0" w:color="auto"/>
        <w:right w:val="none" w:sz="0" w:space="0" w:color="auto"/>
      </w:divBdr>
    </w:div>
    <w:div w:id="1917472284">
      <w:bodyDiv w:val="1"/>
      <w:marLeft w:val="0"/>
      <w:marRight w:val="0"/>
      <w:marTop w:val="0"/>
      <w:marBottom w:val="0"/>
      <w:divBdr>
        <w:top w:val="none" w:sz="0" w:space="0" w:color="auto"/>
        <w:left w:val="none" w:sz="0" w:space="0" w:color="auto"/>
        <w:bottom w:val="none" w:sz="0" w:space="0" w:color="auto"/>
        <w:right w:val="none" w:sz="0" w:space="0" w:color="auto"/>
      </w:divBdr>
    </w:div>
    <w:div w:id="1917668359">
      <w:bodyDiv w:val="1"/>
      <w:marLeft w:val="0"/>
      <w:marRight w:val="0"/>
      <w:marTop w:val="0"/>
      <w:marBottom w:val="0"/>
      <w:divBdr>
        <w:top w:val="none" w:sz="0" w:space="0" w:color="auto"/>
        <w:left w:val="none" w:sz="0" w:space="0" w:color="auto"/>
        <w:bottom w:val="none" w:sz="0" w:space="0" w:color="auto"/>
        <w:right w:val="none" w:sz="0" w:space="0" w:color="auto"/>
      </w:divBdr>
    </w:div>
    <w:div w:id="1921518524">
      <w:bodyDiv w:val="1"/>
      <w:marLeft w:val="0"/>
      <w:marRight w:val="0"/>
      <w:marTop w:val="0"/>
      <w:marBottom w:val="0"/>
      <w:divBdr>
        <w:top w:val="none" w:sz="0" w:space="0" w:color="auto"/>
        <w:left w:val="none" w:sz="0" w:space="0" w:color="auto"/>
        <w:bottom w:val="none" w:sz="0" w:space="0" w:color="auto"/>
        <w:right w:val="none" w:sz="0" w:space="0" w:color="auto"/>
      </w:divBdr>
    </w:div>
    <w:div w:id="1939560226">
      <w:bodyDiv w:val="1"/>
      <w:marLeft w:val="0"/>
      <w:marRight w:val="0"/>
      <w:marTop w:val="0"/>
      <w:marBottom w:val="0"/>
      <w:divBdr>
        <w:top w:val="none" w:sz="0" w:space="0" w:color="auto"/>
        <w:left w:val="none" w:sz="0" w:space="0" w:color="auto"/>
        <w:bottom w:val="none" w:sz="0" w:space="0" w:color="auto"/>
        <w:right w:val="none" w:sz="0" w:space="0" w:color="auto"/>
      </w:divBdr>
    </w:div>
    <w:div w:id="1940403452">
      <w:bodyDiv w:val="1"/>
      <w:marLeft w:val="0"/>
      <w:marRight w:val="0"/>
      <w:marTop w:val="0"/>
      <w:marBottom w:val="0"/>
      <w:divBdr>
        <w:top w:val="none" w:sz="0" w:space="0" w:color="auto"/>
        <w:left w:val="none" w:sz="0" w:space="0" w:color="auto"/>
        <w:bottom w:val="none" w:sz="0" w:space="0" w:color="auto"/>
        <w:right w:val="none" w:sz="0" w:space="0" w:color="auto"/>
      </w:divBdr>
    </w:div>
    <w:div w:id="1944681963">
      <w:bodyDiv w:val="1"/>
      <w:marLeft w:val="0"/>
      <w:marRight w:val="0"/>
      <w:marTop w:val="0"/>
      <w:marBottom w:val="0"/>
      <w:divBdr>
        <w:top w:val="none" w:sz="0" w:space="0" w:color="auto"/>
        <w:left w:val="none" w:sz="0" w:space="0" w:color="auto"/>
        <w:bottom w:val="none" w:sz="0" w:space="0" w:color="auto"/>
        <w:right w:val="none" w:sz="0" w:space="0" w:color="auto"/>
      </w:divBdr>
    </w:div>
    <w:div w:id="1951740902">
      <w:bodyDiv w:val="1"/>
      <w:marLeft w:val="0"/>
      <w:marRight w:val="0"/>
      <w:marTop w:val="0"/>
      <w:marBottom w:val="0"/>
      <w:divBdr>
        <w:top w:val="none" w:sz="0" w:space="0" w:color="auto"/>
        <w:left w:val="none" w:sz="0" w:space="0" w:color="auto"/>
        <w:bottom w:val="none" w:sz="0" w:space="0" w:color="auto"/>
        <w:right w:val="none" w:sz="0" w:space="0" w:color="auto"/>
      </w:divBdr>
    </w:div>
    <w:div w:id="1965652941">
      <w:bodyDiv w:val="1"/>
      <w:marLeft w:val="0"/>
      <w:marRight w:val="0"/>
      <w:marTop w:val="0"/>
      <w:marBottom w:val="0"/>
      <w:divBdr>
        <w:top w:val="none" w:sz="0" w:space="0" w:color="auto"/>
        <w:left w:val="none" w:sz="0" w:space="0" w:color="auto"/>
        <w:bottom w:val="none" w:sz="0" w:space="0" w:color="auto"/>
        <w:right w:val="none" w:sz="0" w:space="0" w:color="auto"/>
      </w:divBdr>
    </w:div>
    <w:div w:id="1972708166">
      <w:bodyDiv w:val="1"/>
      <w:marLeft w:val="0"/>
      <w:marRight w:val="0"/>
      <w:marTop w:val="0"/>
      <w:marBottom w:val="0"/>
      <w:divBdr>
        <w:top w:val="none" w:sz="0" w:space="0" w:color="auto"/>
        <w:left w:val="none" w:sz="0" w:space="0" w:color="auto"/>
        <w:bottom w:val="none" w:sz="0" w:space="0" w:color="auto"/>
        <w:right w:val="none" w:sz="0" w:space="0" w:color="auto"/>
      </w:divBdr>
    </w:div>
    <w:div w:id="1980262215">
      <w:bodyDiv w:val="1"/>
      <w:marLeft w:val="0"/>
      <w:marRight w:val="0"/>
      <w:marTop w:val="0"/>
      <w:marBottom w:val="0"/>
      <w:divBdr>
        <w:top w:val="none" w:sz="0" w:space="0" w:color="auto"/>
        <w:left w:val="none" w:sz="0" w:space="0" w:color="auto"/>
        <w:bottom w:val="none" w:sz="0" w:space="0" w:color="auto"/>
        <w:right w:val="none" w:sz="0" w:space="0" w:color="auto"/>
      </w:divBdr>
    </w:div>
    <w:div w:id="1980530484">
      <w:bodyDiv w:val="1"/>
      <w:marLeft w:val="0"/>
      <w:marRight w:val="0"/>
      <w:marTop w:val="0"/>
      <w:marBottom w:val="0"/>
      <w:divBdr>
        <w:top w:val="none" w:sz="0" w:space="0" w:color="auto"/>
        <w:left w:val="none" w:sz="0" w:space="0" w:color="auto"/>
        <w:bottom w:val="none" w:sz="0" w:space="0" w:color="auto"/>
        <w:right w:val="none" w:sz="0" w:space="0" w:color="auto"/>
      </w:divBdr>
    </w:div>
    <w:div w:id="1985811056">
      <w:bodyDiv w:val="1"/>
      <w:marLeft w:val="0"/>
      <w:marRight w:val="0"/>
      <w:marTop w:val="0"/>
      <w:marBottom w:val="0"/>
      <w:divBdr>
        <w:top w:val="none" w:sz="0" w:space="0" w:color="auto"/>
        <w:left w:val="none" w:sz="0" w:space="0" w:color="auto"/>
        <w:bottom w:val="none" w:sz="0" w:space="0" w:color="auto"/>
        <w:right w:val="none" w:sz="0" w:space="0" w:color="auto"/>
      </w:divBdr>
    </w:div>
    <w:div w:id="2016182158">
      <w:bodyDiv w:val="1"/>
      <w:marLeft w:val="0"/>
      <w:marRight w:val="0"/>
      <w:marTop w:val="0"/>
      <w:marBottom w:val="0"/>
      <w:divBdr>
        <w:top w:val="none" w:sz="0" w:space="0" w:color="auto"/>
        <w:left w:val="none" w:sz="0" w:space="0" w:color="auto"/>
        <w:bottom w:val="none" w:sz="0" w:space="0" w:color="auto"/>
        <w:right w:val="none" w:sz="0" w:space="0" w:color="auto"/>
      </w:divBdr>
    </w:div>
    <w:div w:id="2019117952">
      <w:bodyDiv w:val="1"/>
      <w:marLeft w:val="0"/>
      <w:marRight w:val="0"/>
      <w:marTop w:val="0"/>
      <w:marBottom w:val="0"/>
      <w:divBdr>
        <w:top w:val="none" w:sz="0" w:space="0" w:color="auto"/>
        <w:left w:val="none" w:sz="0" w:space="0" w:color="auto"/>
        <w:bottom w:val="none" w:sz="0" w:space="0" w:color="auto"/>
        <w:right w:val="none" w:sz="0" w:space="0" w:color="auto"/>
      </w:divBdr>
      <w:divsChild>
        <w:div w:id="677002377">
          <w:marLeft w:val="0"/>
          <w:marRight w:val="0"/>
          <w:marTop w:val="480"/>
          <w:marBottom w:val="0"/>
          <w:divBdr>
            <w:top w:val="single" w:sz="6" w:space="6" w:color="888888"/>
            <w:left w:val="none" w:sz="0" w:space="0" w:color="auto"/>
            <w:bottom w:val="none" w:sz="0" w:space="0" w:color="auto"/>
            <w:right w:val="none" w:sz="0" w:space="0" w:color="auto"/>
          </w:divBdr>
        </w:div>
        <w:div w:id="868419089">
          <w:marLeft w:val="0"/>
          <w:marRight w:val="0"/>
          <w:marTop w:val="0"/>
          <w:marBottom w:val="0"/>
          <w:divBdr>
            <w:top w:val="none" w:sz="0" w:space="0" w:color="auto"/>
            <w:left w:val="none" w:sz="0" w:space="0" w:color="auto"/>
            <w:bottom w:val="none" w:sz="0" w:space="0" w:color="auto"/>
            <w:right w:val="none" w:sz="0" w:space="0" w:color="auto"/>
          </w:divBdr>
          <w:divsChild>
            <w:div w:id="564221421">
              <w:marLeft w:val="0"/>
              <w:marRight w:val="0"/>
              <w:marTop w:val="240"/>
              <w:marBottom w:val="0"/>
              <w:divBdr>
                <w:top w:val="none" w:sz="0" w:space="0" w:color="auto"/>
                <w:left w:val="none" w:sz="0" w:space="0" w:color="auto"/>
                <w:bottom w:val="none" w:sz="0" w:space="0" w:color="auto"/>
                <w:right w:val="none" w:sz="0" w:space="0" w:color="auto"/>
              </w:divBdr>
            </w:div>
          </w:divsChild>
        </w:div>
        <w:div w:id="1427187619">
          <w:marLeft w:val="0"/>
          <w:marRight w:val="0"/>
          <w:marTop w:val="0"/>
          <w:marBottom w:val="480"/>
          <w:divBdr>
            <w:top w:val="none" w:sz="0" w:space="0" w:color="auto"/>
            <w:left w:val="none" w:sz="0" w:space="0" w:color="auto"/>
            <w:bottom w:val="none" w:sz="0" w:space="0" w:color="auto"/>
            <w:right w:val="none" w:sz="0" w:space="0" w:color="auto"/>
          </w:divBdr>
        </w:div>
      </w:divsChild>
    </w:div>
    <w:div w:id="2037198355">
      <w:bodyDiv w:val="1"/>
      <w:marLeft w:val="0"/>
      <w:marRight w:val="0"/>
      <w:marTop w:val="0"/>
      <w:marBottom w:val="0"/>
      <w:divBdr>
        <w:top w:val="none" w:sz="0" w:space="0" w:color="auto"/>
        <w:left w:val="none" w:sz="0" w:space="0" w:color="auto"/>
        <w:bottom w:val="none" w:sz="0" w:space="0" w:color="auto"/>
        <w:right w:val="none" w:sz="0" w:space="0" w:color="auto"/>
      </w:divBdr>
    </w:div>
    <w:div w:id="2040276653">
      <w:bodyDiv w:val="1"/>
      <w:marLeft w:val="0"/>
      <w:marRight w:val="0"/>
      <w:marTop w:val="0"/>
      <w:marBottom w:val="0"/>
      <w:divBdr>
        <w:top w:val="none" w:sz="0" w:space="0" w:color="auto"/>
        <w:left w:val="none" w:sz="0" w:space="0" w:color="auto"/>
        <w:bottom w:val="none" w:sz="0" w:space="0" w:color="auto"/>
        <w:right w:val="none" w:sz="0" w:space="0" w:color="auto"/>
      </w:divBdr>
    </w:div>
    <w:div w:id="2061973377">
      <w:bodyDiv w:val="1"/>
      <w:marLeft w:val="0"/>
      <w:marRight w:val="0"/>
      <w:marTop w:val="0"/>
      <w:marBottom w:val="0"/>
      <w:divBdr>
        <w:top w:val="none" w:sz="0" w:space="0" w:color="auto"/>
        <w:left w:val="none" w:sz="0" w:space="0" w:color="auto"/>
        <w:bottom w:val="none" w:sz="0" w:space="0" w:color="auto"/>
        <w:right w:val="none" w:sz="0" w:space="0" w:color="auto"/>
      </w:divBdr>
    </w:div>
    <w:div w:id="2078167668">
      <w:bodyDiv w:val="1"/>
      <w:marLeft w:val="0"/>
      <w:marRight w:val="0"/>
      <w:marTop w:val="0"/>
      <w:marBottom w:val="0"/>
      <w:divBdr>
        <w:top w:val="none" w:sz="0" w:space="0" w:color="auto"/>
        <w:left w:val="none" w:sz="0" w:space="0" w:color="auto"/>
        <w:bottom w:val="none" w:sz="0" w:space="0" w:color="auto"/>
        <w:right w:val="none" w:sz="0" w:space="0" w:color="auto"/>
      </w:divBdr>
    </w:div>
    <w:div w:id="2084834784">
      <w:bodyDiv w:val="1"/>
      <w:marLeft w:val="0"/>
      <w:marRight w:val="0"/>
      <w:marTop w:val="0"/>
      <w:marBottom w:val="0"/>
      <w:divBdr>
        <w:top w:val="none" w:sz="0" w:space="0" w:color="auto"/>
        <w:left w:val="none" w:sz="0" w:space="0" w:color="auto"/>
        <w:bottom w:val="none" w:sz="0" w:space="0" w:color="auto"/>
        <w:right w:val="none" w:sz="0" w:space="0" w:color="auto"/>
      </w:divBdr>
    </w:div>
    <w:div w:id="2090153061">
      <w:bodyDiv w:val="1"/>
      <w:marLeft w:val="0"/>
      <w:marRight w:val="0"/>
      <w:marTop w:val="0"/>
      <w:marBottom w:val="0"/>
      <w:divBdr>
        <w:top w:val="none" w:sz="0" w:space="0" w:color="auto"/>
        <w:left w:val="none" w:sz="0" w:space="0" w:color="auto"/>
        <w:bottom w:val="none" w:sz="0" w:space="0" w:color="auto"/>
        <w:right w:val="none" w:sz="0" w:space="0" w:color="auto"/>
      </w:divBdr>
    </w:div>
    <w:div w:id="2090423413">
      <w:bodyDiv w:val="1"/>
      <w:marLeft w:val="0"/>
      <w:marRight w:val="0"/>
      <w:marTop w:val="0"/>
      <w:marBottom w:val="0"/>
      <w:divBdr>
        <w:top w:val="none" w:sz="0" w:space="0" w:color="auto"/>
        <w:left w:val="none" w:sz="0" w:space="0" w:color="auto"/>
        <w:bottom w:val="none" w:sz="0" w:space="0" w:color="auto"/>
        <w:right w:val="none" w:sz="0" w:space="0" w:color="auto"/>
      </w:divBdr>
    </w:div>
    <w:div w:id="2091078873">
      <w:bodyDiv w:val="1"/>
      <w:marLeft w:val="0"/>
      <w:marRight w:val="0"/>
      <w:marTop w:val="0"/>
      <w:marBottom w:val="0"/>
      <w:divBdr>
        <w:top w:val="none" w:sz="0" w:space="0" w:color="auto"/>
        <w:left w:val="none" w:sz="0" w:space="0" w:color="auto"/>
        <w:bottom w:val="none" w:sz="0" w:space="0" w:color="auto"/>
        <w:right w:val="none" w:sz="0" w:space="0" w:color="auto"/>
      </w:divBdr>
    </w:div>
    <w:div w:id="2092727649">
      <w:bodyDiv w:val="1"/>
      <w:marLeft w:val="0"/>
      <w:marRight w:val="0"/>
      <w:marTop w:val="0"/>
      <w:marBottom w:val="0"/>
      <w:divBdr>
        <w:top w:val="none" w:sz="0" w:space="0" w:color="auto"/>
        <w:left w:val="none" w:sz="0" w:space="0" w:color="auto"/>
        <w:bottom w:val="none" w:sz="0" w:space="0" w:color="auto"/>
        <w:right w:val="none" w:sz="0" w:space="0" w:color="auto"/>
      </w:divBdr>
    </w:div>
    <w:div w:id="2096588492">
      <w:bodyDiv w:val="1"/>
      <w:marLeft w:val="0"/>
      <w:marRight w:val="0"/>
      <w:marTop w:val="0"/>
      <w:marBottom w:val="0"/>
      <w:divBdr>
        <w:top w:val="none" w:sz="0" w:space="0" w:color="auto"/>
        <w:left w:val="none" w:sz="0" w:space="0" w:color="auto"/>
        <w:bottom w:val="none" w:sz="0" w:space="0" w:color="auto"/>
        <w:right w:val="none" w:sz="0" w:space="0" w:color="auto"/>
      </w:divBdr>
    </w:div>
    <w:div w:id="2104720795">
      <w:bodyDiv w:val="1"/>
      <w:marLeft w:val="0"/>
      <w:marRight w:val="0"/>
      <w:marTop w:val="0"/>
      <w:marBottom w:val="0"/>
      <w:divBdr>
        <w:top w:val="none" w:sz="0" w:space="0" w:color="auto"/>
        <w:left w:val="none" w:sz="0" w:space="0" w:color="auto"/>
        <w:bottom w:val="none" w:sz="0" w:space="0" w:color="auto"/>
        <w:right w:val="none" w:sz="0" w:space="0" w:color="auto"/>
      </w:divBdr>
    </w:div>
    <w:div w:id="2109691566">
      <w:bodyDiv w:val="1"/>
      <w:marLeft w:val="0"/>
      <w:marRight w:val="0"/>
      <w:marTop w:val="0"/>
      <w:marBottom w:val="0"/>
      <w:divBdr>
        <w:top w:val="none" w:sz="0" w:space="0" w:color="auto"/>
        <w:left w:val="none" w:sz="0" w:space="0" w:color="auto"/>
        <w:bottom w:val="none" w:sz="0" w:space="0" w:color="auto"/>
        <w:right w:val="none" w:sz="0" w:space="0" w:color="auto"/>
      </w:divBdr>
    </w:div>
    <w:div w:id="2115051381">
      <w:bodyDiv w:val="1"/>
      <w:marLeft w:val="0"/>
      <w:marRight w:val="0"/>
      <w:marTop w:val="0"/>
      <w:marBottom w:val="0"/>
      <w:divBdr>
        <w:top w:val="none" w:sz="0" w:space="0" w:color="auto"/>
        <w:left w:val="none" w:sz="0" w:space="0" w:color="auto"/>
        <w:bottom w:val="none" w:sz="0" w:space="0" w:color="auto"/>
        <w:right w:val="none" w:sz="0" w:space="0" w:color="auto"/>
      </w:divBdr>
    </w:div>
    <w:div w:id="2116360311">
      <w:bodyDiv w:val="1"/>
      <w:marLeft w:val="0"/>
      <w:marRight w:val="0"/>
      <w:marTop w:val="0"/>
      <w:marBottom w:val="0"/>
      <w:divBdr>
        <w:top w:val="none" w:sz="0" w:space="0" w:color="auto"/>
        <w:left w:val="none" w:sz="0" w:space="0" w:color="auto"/>
        <w:bottom w:val="none" w:sz="0" w:space="0" w:color="auto"/>
        <w:right w:val="none" w:sz="0" w:space="0" w:color="auto"/>
      </w:divBdr>
    </w:div>
    <w:div w:id="2125341903">
      <w:bodyDiv w:val="1"/>
      <w:marLeft w:val="0"/>
      <w:marRight w:val="0"/>
      <w:marTop w:val="0"/>
      <w:marBottom w:val="0"/>
      <w:divBdr>
        <w:top w:val="none" w:sz="0" w:space="0" w:color="auto"/>
        <w:left w:val="none" w:sz="0" w:space="0" w:color="auto"/>
        <w:bottom w:val="none" w:sz="0" w:space="0" w:color="auto"/>
        <w:right w:val="none" w:sz="0" w:space="0" w:color="auto"/>
      </w:divBdr>
    </w:div>
    <w:div w:id="2129397750">
      <w:bodyDiv w:val="1"/>
      <w:marLeft w:val="0"/>
      <w:marRight w:val="0"/>
      <w:marTop w:val="0"/>
      <w:marBottom w:val="0"/>
      <w:divBdr>
        <w:top w:val="none" w:sz="0" w:space="0" w:color="auto"/>
        <w:left w:val="none" w:sz="0" w:space="0" w:color="auto"/>
        <w:bottom w:val="none" w:sz="0" w:space="0" w:color="auto"/>
        <w:right w:val="none" w:sz="0" w:space="0" w:color="auto"/>
      </w:divBdr>
    </w:div>
    <w:div w:id="2135364602">
      <w:bodyDiv w:val="1"/>
      <w:marLeft w:val="0"/>
      <w:marRight w:val="0"/>
      <w:marTop w:val="0"/>
      <w:marBottom w:val="0"/>
      <w:divBdr>
        <w:top w:val="none" w:sz="0" w:space="0" w:color="auto"/>
        <w:left w:val="none" w:sz="0" w:space="0" w:color="auto"/>
        <w:bottom w:val="none" w:sz="0" w:space="0" w:color="auto"/>
        <w:right w:val="none" w:sz="0" w:space="0" w:color="auto"/>
      </w:divBdr>
    </w:div>
    <w:div w:id="213983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13F28-7AB8-4E7E-8B7F-459604F0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9907</Words>
  <Characters>56470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Частная собственность</Company>
  <LinksUpToDate>false</LinksUpToDate>
  <CharactersWithSpaces>66245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Александр</dc:creator>
  <cp:keywords/>
  <cp:lastModifiedBy>Данилов</cp:lastModifiedBy>
  <cp:revision>2</cp:revision>
  <cp:lastPrinted>2015-07-03T11:02:00Z</cp:lastPrinted>
  <dcterms:created xsi:type="dcterms:W3CDTF">2025-09-21T13:27:00Z</dcterms:created>
  <dcterms:modified xsi:type="dcterms:W3CDTF">2025-09-21T13:27:00Z</dcterms:modified>
</cp:coreProperties>
</file>