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ADE8" w14:textId="77777777"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14:paraId="61064FC8" w14:textId="77777777"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14:paraId="4A2F95D4" w14:textId="77777777"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14:paraId="1E93CE9E" w14:textId="77777777"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72B4B" w14:paraId="3E7A5261" w14:textId="77777777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A4CC1" w14:textId="77777777"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14:paraId="340F5B49" w14:textId="77777777"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C2DCAD2" w14:textId="77777777"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14:paraId="13CAC930" w14:textId="7934BD39" w:rsidR="00072B4B" w:rsidRDefault="00F867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C370F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C370FC">
              <w:rPr>
                <w:rFonts w:ascii="Times New Roman" w:hAnsi="Times New Roman"/>
                <w:sz w:val="24"/>
                <w:szCs w:val="24"/>
              </w:rPr>
              <w:t>20</w:t>
            </w:r>
            <w:r w:rsidR="00072B4B">
              <w:rPr>
                <w:rFonts w:ascii="Times New Roman" w:hAnsi="Times New Roman"/>
                <w:sz w:val="24"/>
                <w:szCs w:val="24"/>
              </w:rPr>
              <w:t>»</w:t>
            </w:r>
            <w:r w:rsidR="00C370FC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r w:rsidR="00072B4B">
              <w:rPr>
                <w:rFonts w:ascii="Times New Roman" w:hAnsi="Times New Roman"/>
                <w:sz w:val="24"/>
                <w:szCs w:val="24"/>
              </w:rPr>
              <w:t>202</w:t>
            </w:r>
            <w:r w:rsidR="00C370FC">
              <w:rPr>
                <w:rFonts w:ascii="Times New Roman" w:hAnsi="Times New Roman"/>
                <w:sz w:val="24"/>
                <w:szCs w:val="24"/>
              </w:rPr>
              <w:t>5</w:t>
            </w:r>
            <w:r w:rsidR="00072B4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594E351" w14:textId="77777777"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E19310" w14:textId="77777777"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39139" w14:textId="77777777"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14:paraId="4A770B54" w14:textId="77777777"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14:paraId="53FA6444" w14:textId="77777777"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7E55ADF" w14:textId="4D3FB1E5"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</w:p>
          <w:p w14:paraId="44DBF281" w14:textId="77777777"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4F3225E" w14:textId="670F33B6"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5B73218" w14:textId="77777777"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14:paraId="1009C147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1486C53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709A73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4E1EFA4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AB33375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C9D0EB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14:paraId="346090CD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9FE29C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BC56837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14:paraId="6F3BF565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14:paraId="6A4227B6" w14:textId="77777777"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F8670A">
        <w:rPr>
          <w:rFonts w:ascii="Times New Roman" w:hAnsi="Times New Roman"/>
          <w:sz w:val="28"/>
          <w:szCs w:val="28"/>
        </w:rPr>
        <w:t>Основы управления качеством</w:t>
      </w:r>
      <w:r>
        <w:rPr>
          <w:rFonts w:ascii="Times New Roman" w:hAnsi="Times New Roman"/>
          <w:sz w:val="28"/>
          <w:szCs w:val="28"/>
        </w:rPr>
        <w:t>»</w:t>
      </w:r>
    </w:p>
    <w:p w14:paraId="06FA736C" w14:textId="77777777"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14:paraId="512AA4D7" w14:textId="77777777"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</w:t>
      </w:r>
      <w:r w:rsidR="00B65B4C">
        <w:rPr>
          <w:rFonts w:ascii="Times New Roman" w:hAnsi="Times New Roman"/>
          <w:sz w:val="28"/>
          <w:szCs w:val="28"/>
        </w:rPr>
        <w:t>дентов по специальности 54.02.01</w:t>
      </w:r>
      <w:r>
        <w:rPr>
          <w:rFonts w:ascii="Times New Roman" w:hAnsi="Times New Roman"/>
          <w:sz w:val="28"/>
          <w:szCs w:val="28"/>
        </w:rPr>
        <w:t xml:space="preserve"> </w:t>
      </w:r>
      <w:r w:rsidR="00B65B4C">
        <w:rPr>
          <w:rFonts w:ascii="Times New Roman" w:hAnsi="Times New Roman"/>
          <w:sz w:val="28"/>
          <w:szCs w:val="28"/>
        </w:rPr>
        <w:t>Дизайн (по отраслям)</w:t>
      </w:r>
    </w:p>
    <w:p w14:paraId="6C02A531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C8847E1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33A5EF9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15A674E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439BD95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62AB0FB" w14:textId="77777777"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ED466D5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579C535" w14:textId="6A0A4C89"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r w:rsidR="00C370FC">
        <w:rPr>
          <w:rFonts w:ascii="Times New Roman" w:hAnsi="Times New Roman"/>
          <w:sz w:val="28"/>
          <w:szCs w:val="28"/>
        </w:rPr>
        <w:t>Бабичев А.П.</w:t>
      </w:r>
    </w:p>
    <w:p w14:paraId="3B8F5533" w14:textId="77777777"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C4624B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FB85C6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847F56A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5B9EC058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45CBD4" w14:textId="77777777"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97861" w14:textId="3A7E354D" w:rsidR="00072B4B" w:rsidRDefault="00C370FC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61A424" wp14:editId="10EBA0A3">
                <wp:simplePos x="0" y="0"/>
                <wp:positionH relativeFrom="column">
                  <wp:posOffset>2885440</wp:posOffset>
                </wp:positionH>
                <wp:positionV relativeFrom="line">
                  <wp:posOffset>511810</wp:posOffset>
                </wp:positionV>
                <wp:extent cx="664210" cy="318770"/>
                <wp:effectExtent l="12700" t="13335" r="18415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DBDE" id="Rectangle 3" o:spid="_x0000_s1026" style="position:absolute;margin-left:227.2pt;margin-top:40.3pt;width:52.3pt;height:25.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" strokecolor="white" strokeweight="2pt">
                <v:stroke joinstyle="round"/>
                <w10:wrap anchory="line"/>
              </v:rect>
            </w:pict>
          </mc:Fallback>
        </mc:AlternateContent>
      </w:r>
      <w:r w:rsidR="00072B4B">
        <w:rPr>
          <w:rFonts w:ascii="Times New Roman" w:hAnsi="Times New Roman"/>
          <w:sz w:val="28"/>
          <w:szCs w:val="28"/>
        </w:rPr>
        <w:t>Ставрополь, 202</w:t>
      </w:r>
      <w:r>
        <w:rPr>
          <w:rFonts w:ascii="Times New Roman" w:hAnsi="Times New Roman"/>
          <w:sz w:val="28"/>
          <w:szCs w:val="28"/>
        </w:rPr>
        <w:t>5</w:t>
      </w:r>
    </w:p>
    <w:p w14:paraId="647BFE86" w14:textId="77777777"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14:paraId="03E039FE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14:paraId="4C1D7A8C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14:paraId="21F32C52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14:paraId="08F80901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E7E1C38" w14:textId="77777777"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70D544E" w14:textId="77777777"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751"/>
        <w:gridCol w:w="5347"/>
      </w:tblGrid>
      <w:tr w:rsidR="00DD3644" w:rsidRPr="00985111" w14:paraId="2DEB4053" w14:textId="77777777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14:paraId="15680483" w14:textId="77777777"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14:paraId="5281D6B4" w14:textId="77777777"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14:paraId="5A168B4F" w14:textId="77777777"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14:paraId="30731705" w14:textId="77777777" w:rsidTr="002A757E">
        <w:trPr>
          <w:trHeight w:val="20"/>
        </w:trPr>
        <w:tc>
          <w:tcPr>
            <w:tcW w:w="661" w:type="pct"/>
            <w:vMerge w:val="restart"/>
          </w:tcPr>
          <w:p w14:paraId="350F75D6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14:paraId="2D2869BC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14:paraId="026D26B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14:paraId="0BC4295D" w14:textId="77777777" w:rsidTr="002A757E">
        <w:trPr>
          <w:trHeight w:val="20"/>
        </w:trPr>
        <w:tc>
          <w:tcPr>
            <w:tcW w:w="661" w:type="pct"/>
            <w:vMerge/>
          </w:tcPr>
          <w:p w14:paraId="4A46DACF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B450653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421070CC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</w:t>
            </w:r>
          </w:p>
        </w:tc>
      </w:tr>
      <w:tr w:rsidR="00DD3644" w:rsidRPr="00985111" w14:paraId="05047C24" w14:textId="77777777" w:rsidTr="002A757E">
        <w:trPr>
          <w:trHeight w:val="20"/>
        </w:trPr>
        <w:tc>
          <w:tcPr>
            <w:tcW w:w="661" w:type="pct"/>
            <w:vMerge/>
          </w:tcPr>
          <w:p w14:paraId="7F7393CC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FF9F019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027CB3A5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DD3644" w:rsidRPr="00985111" w14:paraId="2A0D9948" w14:textId="77777777" w:rsidTr="002A757E">
        <w:trPr>
          <w:trHeight w:val="20"/>
        </w:trPr>
        <w:tc>
          <w:tcPr>
            <w:tcW w:w="661" w:type="pct"/>
            <w:vMerge/>
          </w:tcPr>
          <w:p w14:paraId="181B113A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170A59E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398E7AE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DD3644" w:rsidRPr="00985111" w14:paraId="0A82C458" w14:textId="77777777" w:rsidTr="002A757E">
        <w:trPr>
          <w:trHeight w:val="20"/>
        </w:trPr>
        <w:tc>
          <w:tcPr>
            <w:tcW w:w="661" w:type="pct"/>
            <w:vMerge/>
          </w:tcPr>
          <w:p w14:paraId="66BE1CD2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66490F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7B19093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D3644" w:rsidRPr="00985111" w14:paraId="129B903D" w14:textId="77777777" w:rsidTr="002A757E">
        <w:trPr>
          <w:trHeight w:val="20"/>
        </w:trPr>
        <w:tc>
          <w:tcPr>
            <w:tcW w:w="661" w:type="pct"/>
            <w:vMerge/>
          </w:tcPr>
          <w:p w14:paraId="55B31D23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371B84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4CB68F1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DD3644" w:rsidRPr="00985111" w14:paraId="698A5DA7" w14:textId="77777777" w:rsidTr="002A757E">
        <w:trPr>
          <w:trHeight w:val="20"/>
        </w:trPr>
        <w:tc>
          <w:tcPr>
            <w:tcW w:w="661" w:type="pct"/>
            <w:vMerge/>
          </w:tcPr>
          <w:p w14:paraId="74F940CF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9383E7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1DBFFE45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DD3644" w:rsidRPr="00985111" w14:paraId="577B36C1" w14:textId="77777777" w:rsidTr="002A757E">
        <w:trPr>
          <w:trHeight w:val="20"/>
        </w:trPr>
        <w:tc>
          <w:tcPr>
            <w:tcW w:w="661" w:type="pct"/>
            <w:vMerge/>
          </w:tcPr>
          <w:p w14:paraId="7C37BF88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1BBCBE1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1C8939C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741DB0" w:rsidRPr="00985111" w14:paraId="7354F8B5" w14:textId="77777777" w:rsidTr="00741DB0">
        <w:trPr>
          <w:trHeight w:val="525"/>
        </w:trPr>
        <w:tc>
          <w:tcPr>
            <w:tcW w:w="661" w:type="pct"/>
            <w:vMerge/>
          </w:tcPr>
          <w:p w14:paraId="2CF06D52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E9EA926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47CBDFC9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DD3644" w:rsidRPr="00985111" w14:paraId="6D281BCF" w14:textId="77777777" w:rsidTr="002A757E">
        <w:trPr>
          <w:trHeight w:val="20"/>
        </w:trPr>
        <w:tc>
          <w:tcPr>
            <w:tcW w:w="661" w:type="pct"/>
            <w:vMerge/>
          </w:tcPr>
          <w:p w14:paraId="1DD63E07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F165933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14:paraId="5768DE61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14:paraId="5F3D166C" w14:textId="77777777" w:rsidTr="002A757E">
        <w:trPr>
          <w:trHeight w:val="20"/>
        </w:trPr>
        <w:tc>
          <w:tcPr>
            <w:tcW w:w="661" w:type="pct"/>
            <w:vMerge/>
          </w:tcPr>
          <w:p w14:paraId="36BFB59B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A6DA3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30F5BAE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DD3644" w:rsidRPr="00985111" w14:paraId="47CF7233" w14:textId="77777777" w:rsidTr="002A757E">
        <w:trPr>
          <w:trHeight w:val="20"/>
        </w:trPr>
        <w:tc>
          <w:tcPr>
            <w:tcW w:w="661" w:type="pct"/>
            <w:vMerge/>
          </w:tcPr>
          <w:p w14:paraId="459222DF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250A599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AED973A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ля решения задач и проблем в профессиональном и/или социальном контексте</w:t>
            </w:r>
          </w:p>
        </w:tc>
      </w:tr>
      <w:tr w:rsidR="00DD3644" w:rsidRPr="00985111" w14:paraId="7B54194E" w14:textId="77777777" w:rsidTr="002A757E">
        <w:trPr>
          <w:trHeight w:val="20"/>
        </w:trPr>
        <w:tc>
          <w:tcPr>
            <w:tcW w:w="661" w:type="pct"/>
            <w:vMerge/>
          </w:tcPr>
          <w:p w14:paraId="7C5CD81B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0DB6BE3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CC6A27B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профессиональной и смежных областях</w:t>
            </w:r>
          </w:p>
        </w:tc>
      </w:tr>
      <w:tr w:rsidR="00DD3644" w:rsidRPr="00985111" w14:paraId="0CA7579B" w14:textId="77777777" w:rsidTr="002A757E">
        <w:trPr>
          <w:trHeight w:val="20"/>
        </w:trPr>
        <w:tc>
          <w:tcPr>
            <w:tcW w:w="661" w:type="pct"/>
            <w:vMerge/>
          </w:tcPr>
          <w:p w14:paraId="645BB042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85B59C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094EF2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</w:tc>
      </w:tr>
      <w:tr w:rsidR="00DD3644" w:rsidRPr="00985111" w14:paraId="7C1DE1B7" w14:textId="77777777" w:rsidTr="002A757E">
        <w:trPr>
          <w:trHeight w:val="20"/>
        </w:trPr>
        <w:tc>
          <w:tcPr>
            <w:tcW w:w="661" w:type="pct"/>
            <w:vMerge/>
          </w:tcPr>
          <w:p w14:paraId="0AD87DC6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E5DCBB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F5C89C3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DD3644" w:rsidRPr="00985111" w14:paraId="0B692134" w14:textId="77777777" w:rsidTr="002A757E">
        <w:trPr>
          <w:trHeight w:val="20"/>
        </w:trPr>
        <w:tc>
          <w:tcPr>
            <w:tcW w:w="661" w:type="pct"/>
            <w:vMerge/>
          </w:tcPr>
          <w:p w14:paraId="21692E8E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B2BC7D7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99E5D2C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DD3644" w:rsidRPr="00985111" w14:paraId="78E881C3" w14:textId="77777777" w:rsidTr="002A757E">
        <w:trPr>
          <w:trHeight w:val="20"/>
        </w:trPr>
        <w:tc>
          <w:tcPr>
            <w:tcW w:w="661" w:type="pct"/>
            <w:vMerge/>
          </w:tcPr>
          <w:p w14:paraId="5B2B6E8D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C3D0CF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D26146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DD3644" w:rsidRPr="00985111" w14:paraId="591ACC44" w14:textId="77777777" w:rsidTr="002A757E">
        <w:trPr>
          <w:trHeight w:val="20"/>
        </w:trPr>
        <w:tc>
          <w:tcPr>
            <w:tcW w:w="661" w:type="pct"/>
            <w:vMerge/>
          </w:tcPr>
          <w:p w14:paraId="0AC6FC58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ECB820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0481A0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741DB0" w:rsidRPr="00985111" w14:paraId="6294908D" w14:textId="77777777" w:rsidTr="00741DB0">
        <w:trPr>
          <w:trHeight w:val="539"/>
        </w:trPr>
        <w:tc>
          <w:tcPr>
            <w:tcW w:w="661" w:type="pct"/>
            <w:vMerge/>
          </w:tcPr>
          <w:p w14:paraId="741B2B1C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151CC47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A16AA6A" w14:textId="77777777" w:rsidR="00741DB0" w:rsidRPr="00985111" w:rsidRDefault="00741DB0" w:rsidP="002662D8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DD3644" w:rsidRPr="00985111" w14:paraId="74B1B305" w14:textId="77777777" w:rsidTr="002A757E">
        <w:trPr>
          <w:trHeight w:val="20"/>
        </w:trPr>
        <w:tc>
          <w:tcPr>
            <w:tcW w:w="661" w:type="pct"/>
            <w:vMerge/>
          </w:tcPr>
          <w:p w14:paraId="787A6E93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BF0F93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6945C9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14:paraId="7A6EDD28" w14:textId="77777777" w:rsidTr="002A757E">
        <w:trPr>
          <w:trHeight w:val="20"/>
        </w:trPr>
        <w:tc>
          <w:tcPr>
            <w:tcW w:w="661" w:type="pct"/>
            <w:vMerge/>
          </w:tcPr>
          <w:p w14:paraId="602DCBAA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EB148B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08005E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D3644" w:rsidRPr="00985111" w14:paraId="480F674C" w14:textId="77777777" w:rsidTr="002A757E">
        <w:trPr>
          <w:trHeight w:val="20"/>
        </w:trPr>
        <w:tc>
          <w:tcPr>
            <w:tcW w:w="661" w:type="pct"/>
            <w:vMerge/>
          </w:tcPr>
          <w:p w14:paraId="0A2745F0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1FB2CC2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94E9DFB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DD3644" w:rsidRPr="00985111" w14:paraId="39E89DD4" w14:textId="77777777" w:rsidTr="002A757E">
        <w:trPr>
          <w:trHeight w:val="20"/>
        </w:trPr>
        <w:tc>
          <w:tcPr>
            <w:tcW w:w="661" w:type="pct"/>
            <w:vMerge/>
          </w:tcPr>
          <w:p w14:paraId="11FAA288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739FFAA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671208C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741DB0" w:rsidRPr="00985111" w14:paraId="28251F11" w14:textId="77777777" w:rsidTr="00741DB0">
        <w:trPr>
          <w:trHeight w:val="405"/>
        </w:trPr>
        <w:tc>
          <w:tcPr>
            <w:tcW w:w="661" w:type="pct"/>
            <w:vMerge/>
          </w:tcPr>
          <w:p w14:paraId="2BFBA36F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FB9B5DC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2829F46" w14:textId="77777777" w:rsidR="00741DB0" w:rsidRPr="00985111" w:rsidRDefault="00741DB0" w:rsidP="00EC5E4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DD3644" w:rsidRPr="00985111" w14:paraId="5F865BA5" w14:textId="77777777" w:rsidTr="002A757E">
        <w:trPr>
          <w:trHeight w:val="20"/>
        </w:trPr>
        <w:tc>
          <w:tcPr>
            <w:tcW w:w="661" w:type="pct"/>
            <w:vMerge/>
          </w:tcPr>
          <w:p w14:paraId="33259276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370970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15FB3E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14:paraId="0FC0F4E2" w14:textId="77777777" w:rsidTr="002A757E">
        <w:trPr>
          <w:trHeight w:val="20"/>
        </w:trPr>
        <w:tc>
          <w:tcPr>
            <w:tcW w:w="661" w:type="pct"/>
            <w:vMerge/>
          </w:tcPr>
          <w:p w14:paraId="4076ACE5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3D3B2DF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B81DB2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DD3644" w:rsidRPr="00985111" w14:paraId="412E504D" w14:textId="77777777" w:rsidTr="002A757E">
        <w:trPr>
          <w:trHeight w:val="20"/>
        </w:trPr>
        <w:tc>
          <w:tcPr>
            <w:tcW w:w="661" w:type="pct"/>
            <w:vMerge/>
          </w:tcPr>
          <w:p w14:paraId="787F3ECA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4498D08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584C2B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741DB0" w:rsidRPr="00985111" w14:paraId="54D696FE" w14:textId="77777777" w:rsidTr="00741DB0">
        <w:trPr>
          <w:trHeight w:val="611"/>
        </w:trPr>
        <w:tc>
          <w:tcPr>
            <w:tcW w:w="661" w:type="pct"/>
            <w:vMerge/>
          </w:tcPr>
          <w:p w14:paraId="28CB7CCE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217FB4B8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3B44AE11" w14:textId="77777777" w:rsidR="00741DB0" w:rsidRPr="00985111" w:rsidRDefault="00741DB0" w:rsidP="00D00119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D3644" w:rsidRPr="00985111" w14:paraId="62B6EC3E" w14:textId="77777777" w:rsidTr="002A757E">
        <w:trPr>
          <w:trHeight w:val="20"/>
        </w:trPr>
        <w:tc>
          <w:tcPr>
            <w:tcW w:w="661" w:type="pct"/>
            <w:vMerge w:val="restart"/>
          </w:tcPr>
          <w:p w14:paraId="476B7FCA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14:paraId="0212495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14:paraId="12946A19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DD3644" w:rsidRPr="00985111" w14:paraId="2A3E4CBD" w14:textId="77777777" w:rsidTr="002A757E">
        <w:trPr>
          <w:trHeight w:val="20"/>
        </w:trPr>
        <w:tc>
          <w:tcPr>
            <w:tcW w:w="661" w:type="pct"/>
            <w:vMerge/>
          </w:tcPr>
          <w:p w14:paraId="1E91E8FB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5EA3B295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906F05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DD3644" w:rsidRPr="00985111" w14:paraId="2BAEF631" w14:textId="77777777" w:rsidTr="002A757E">
        <w:trPr>
          <w:trHeight w:val="20"/>
        </w:trPr>
        <w:tc>
          <w:tcPr>
            <w:tcW w:w="661" w:type="pct"/>
            <w:vMerge/>
          </w:tcPr>
          <w:p w14:paraId="3312A50F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D530557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500D31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D3644" w:rsidRPr="00985111" w14:paraId="66667F39" w14:textId="77777777" w:rsidTr="002A757E">
        <w:trPr>
          <w:trHeight w:val="20"/>
        </w:trPr>
        <w:tc>
          <w:tcPr>
            <w:tcW w:w="661" w:type="pct"/>
            <w:vMerge/>
          </w:tcPr>
          <w:p w14:paraId="722791A9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0BF4C1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2CB993C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14:paraId="3C30E935" w14:textId="77777777" w:rsidTr="002A757E">
        <w:trPr>
          <w:trHeight w:val="20"/>
        </w:trPr>
        <w:tc>
          <w:tcPr>
            <w:tcW w:w="661" w:type="pct"/>
            <w:vMerge/>
          </w:tcPr>
          <w:p w14:paraId="052B9051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34C286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BB6BB01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741DB0" w:rsidRPr="00985111" w14:paraId="42C236A2" w14:textId="77777777" w:rsidTr="00741DB0">
        <w:trPr>
          <w:trHeight w:val="271"/>
        </w:trPr>
        <w:tc>
          <w:tcPr>
            <w:tcW w:w="661" w:type="pct"/>
            <w:vMerge/>
          </w:tcPr>
          <w:p w14:paraId="3B6F79E9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EA4A973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E057765" w14:textId="77777777" w:rsidR="00741DB0" w:rsidRPr="00985111" w:rsidRDefault="00741DB0" w:rsidP="00B70EBB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D3644" w:rsidRPr="00985111" w14:paraId="6AB1444D" w14:textId="77777777" w:rsidTr="002A757E">
        <w:trPr>
          <w:trHeight w:val="20"/>
        </w:trPr>
        <w:tc>
          <w:tcPr>
            <w:tcW w:w="661" w:type="pct"/>
            <w:vMerge/>
            <w:shd w:val="clear" w:color="auto" w:fill="auto"/>
          </w:tcPr>
          <w:p w14:paraId="2FB6AFA2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14:paraId="0E7C97F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14:paraId="5CDECED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741DB0" w:rsidRPr="00985111" w14:paraId="6AF7AB61" w14:textId="77777777" w:rsidTr="00741DB0">
        <w:trPr>
          <w:trHeight w:val="564"/>
        </w:trPr>
        <w:tc>
          <w:tcPr>
            <w:tcW w:w="661" w:type="pct"/>
            <w:vMerge/>
          </w:tcPr>
          <w:p w14:paraId="2D961B09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7297F2AC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4A45987C" w14:textId="77777777" w:rsidR="00741DB0" w:rsidRPr="00985111" w:rsidRDefault="00741DB0" w:rsidP="004C5A62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</w:p>
        </w:tc>
      </w:tr>
      <w:tr w:rsidR="00DD3644" w:rsidRPr="00985111" w14:paraId="18C83118" w14:textId="77777777" w:rsidTr="002A757E">
        <w:trPr>
          <w:trHeight w:val="20"/>
        </w:trPr>
        <w:tc>
          <w:tcPr>
            <w:tcW w:w="661" w:type="pct"/>
            <w:vMerge w:val="restart"/>
          </w:tcPr>
          <w:p w14:paraId="3A769C61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14:paraId="7359FDB1" w14:textId="77777777" w:rsidR="00DD3644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DB0">
              <w:rPr>
                <w:rFonts w:ascii="Times New Roman" w:hAnsi="Times New Roman"/>
                <w:sz w:val="24"/>
                <w:szCs w:val="24"/>
              </w:rPr>
              <w:t xml:space="preserve">Содействовать </w:t>
            </w:r>
            <w:r w:rsidRPr="00741DB0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865" w:type="pct"/>
          </w:tcPr>
          <w:p w14:paraId="5E6661F1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DD3644" w:rsidRPr="00985111" w14:paraId="63B64C1A" w14:textId="77777777" w:rsidTr="002A757E">
        <w:trPr>
          <w:trHeight w:val="20"/>
        </w:trPr>
        <w:tc>
          <w:tcPr>
            <w:tcW w:w="661" w:type="pct"/>
            <w:vMerge/>
          </w:tcPr>
          <w:p w14:paraId="531037B1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035503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085298A3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14:paraId="12F49837" w14:textId="77777777" w:rsidTr="002A757E">
        <w:trPr>
          <w:trHeight w:val="20"/>
        </w:trPr>
        <w:tc>
          <w:tcPr>
            <w:tcW w:w="661" w:type="pct"/>
            <w:vMerge/>
          </w:tcPr>
          <w:p w14:paraId="639265B3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2545F38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9D59CFD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="003F70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</w:tr>
      <w:tr w:rsidR="00DD3644" w:rsidRPr="00985111" w14:paraId="3AA44408" w14:textId="77777777" w:rsidTr="002A757E">
        <w:trPr>
          <w:trHeight w:val="20"/>
        </w:trPr>
        <w:tc>
          <w:tcPr>
            <w:tcW w:w="661" w:type="pct"/>
            <w:vMerge/>
          </w:tcPr>
          <w:p w14:paraId="4C803B97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6E7ADFE0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AEB9446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14:paraId="237D4DF8" w14:textId="77777777" w:rsidTr="002A757E">
        <w:trPr>
          <w:trHeight w:val="20"/>
        </w:trPr>
        <w:tc>
          <w:tcPr>
            <w:tcW w:w="661" w:type="pct"/>
            <w:vMerge/>
          </w:tcPr>
          <w:p w14:paraId="4AD2B176" w14:textId="77777777"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0FEECB72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56FF8424" w14:textId="77777777"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741DB0" w:rsidRPr="00985111" w14:paraId="089705CB" w14:textId="77777777" w:rsidTr="00741DB0">
        <w:trPr>
          <w:trHeight w:val="643"/>
        </w:trPr>
        <w:tc>
          <w:tcPr>
            <w:tcW w:w="661" w:type="pct"/>
            <w:vMerge/>
          </w:tcPr>
          <w:p w14:paraId="1924E45C" w14:textId="77777777" w:rsidR="00741DB0" w:rsidRPr="00985111" w:rsidRDefault="00741DB0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14:paraId="375958EA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14:paraId="79B4EB63" w14:textId="77777777" w:rsidR="00741DB0" w:rsidRPr="00985111" w:rsidRDefault="00741DB0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  <w:p w14:paraId="2CB721C3" w14:textId="77777777" w:rsidR="00741DB0" w:rsidRPr="00985111" w:rsidRDefault="00741DB0" w:rsidP="00271465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4C5E8F5" w14:textId="77777777" w:rsidR="00741DB0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741DB0">
        <w:rPr>
          <w:rFonts w:ascii="Times New Roman" w:hAnsi="Times New Roman" w:cs="Times New Roman"/>
          <w:color w:val="auto"/>
          <w:sz w:val="28"/>
          <w:szCs w:val="28"/>
        </w:rPr>
        <w:t>2.2. Профессиональные компетенции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53"/>
        <w:gridCol w:w="1992"/>
      </w:tblGrid>
      <w:tr w:rsidR="00741DB0" w:rsidRPr="00741DB0" w14:paraId="1CC8110C" w14:textId="77777777" w:rsidTr="00D0168C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B8EC" w14:textId="77777777"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hAnsi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1F3B" w14:textId="77777777" w:rsidR="00741DB0" w:rsidRPr="00741DB0" w:rsidRDefault="00741DB0" w:rsidP="00741DB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741DB0" w:rsidRPr="00741DB0" w14:paraId="2D15FED5" w14:textId="77777777" w:rsidTr="00D0168C">
        <w:trPr>
          <w:trHeight w:val="268"/>
        </w:trPr>
        <w:tc>
          <w:tcPr>
            <w:tcW w:w="3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2C171" w14:textId="77777777" w:rsidR="00741DB0" w:rsidRPr="00741DB0" w:rsidRDefault="00741DB0" w:rsidP="00741DB0">
            <w:pPr>
              <w:rPr>
                <w:rFonts w:ascii="Times New Roman" w:hAnsi="Times New Roman"/>
              </w:rPr>
            </w:pPr>
            <w:r w:rsidRPr="00741DB0">
              <w:rPr>
                <w:rFonts w:ascii="Times New Roman" w:hAnsi="Times New Roman"/>
              </w:rPr>
              <w:t>Контролировать промышленную продукцию и предметно-пространственные комплексы на предмет соответствия требованиям стандартизации и сертификации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DBDA" w14:textId="77777777"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3.1.</w:t>
            </w:r>
          </w:p>
        </w:tc>
      </w:tr>
      <w:tr w:rsidR="00741DB0" w:rsidRPr="00741DB0" w14:paraId="4150FE65" w14:textId="77777777" w:rsidTr="00D0168C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F38A" w14:textId="77777777" w:rsidR="00741DB0" w:rsidRPr="00741DB0" w:rsidRDefault="00741DB0" w:rsidP="00741DB0">
            <w:pPr>
              <w:rPr>
                <w:rFonts w:ascii="Times New Roman" w:hAnsi="Times New Roman"/>
              </w:rPr>
            </w:pPr>
            <w:r w:rsidRPr="00741DB0">
              <w:rPr>
                <w:rFonts w:ascii="Times New Roman" w:hAnsi="Times New Roman"/>
              </w:rPr>
              <w:t>Осуществлять авторский надзор за реализацией художественно-конструкторских (дизайнерских) решений при изготовлении и доводке опытных образцов промышленной продукции, воплощении предметно-пространственных комплексов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DDE2" w14:textId="77777777" w:rsidR="00741DB0" w:rsidRPr="00741DB0" w:rsidRDefault="00741DB0" w:rsidP="00D016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ПК 3.2.</w:t>
            </w:r>
          </w:p>
        </w:tc>
      </w:tr>
    </w:tbl>
    <w:p w14:paraId="76ACD924" w14:textId="77777777"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0132BE4" w14:textId="77777777"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5A87C6BB" w14:textId="77777777"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14:paraId="25DFEC45" w14:textId="77777777"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14:paraId="1A77E1F8" w14:textId="77777777"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424A4D7" w14:textId="77777777"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14:paraId="0CD472FF" w14:textId="77777777"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D4C5E87" w14:textId="77777777"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14:paraId="05D33C3C" w14:textId="77777777"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3F7046">
        <w:rPr>
          <w:rFonts w:ascii="Times New Roman" w:hAnsi="Times New Roman"/>
          <w:sz w:val="26"/>
          <w:szCs w:val="26"/>
        </w:rPr>
        <w:t>Л 513</w:t>
      </w:r>
      <w:r w:rsidR="003F7046">
        <w:rPr>
          <w:rFonts w:ascii="Times New Roman" w:eastAsia="Times New Roman" w:hAnsi="Times New Roman"/>
          <w:sz w:val="26"/>
          <w:szCs w:val="26"/>
        </w:rPr>
        <w:t>.</w:t>
      </w:r>
    </w:p>
    <w:p w14:paraId="13BA7F73" w14:textId="77777777"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14:paraId="74B81459" w14:textId="77777777"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3F7046">
        <w:rPr>
          <w:rFonts w:ascii="Times New Roman" w:hAnsi="Times New Roman"/>
          <w:sz w:val="26"/>
          <w:szCs w:val="26"/>
        </w:rPr>
        <w:t xml:space="preserve">дифференцированном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3F7046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3F7046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14:paraId="54F195AA" w14:textId="77777777"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1BEB91" w14:textId="77777777" w:rsidR="00C370FC" w:rsidRDefault="00C370FC">
      <w:pPr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br w:type="page"/>
      </w:r>
    </w:p>
    <w:p w14:paraId="530773FF" w14:textId="6292E304"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Вопросы к дифференцированному зачету </w:t>
      </w:r>
    </w:p>
    <w:p w14:paraId="5FF9E449" w14:textId="77777777"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Определение понятия «качество». Терминология в области управления качеством</w:t>
      </w:r>
    </w:p>
    <w:p w14:paraId="10B7BEE1" w14:textId="77777777"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hAnsi="Times New Roman"/>
          <w:sz w:val="28"/>
          <w:szCs w:val="28"/>
        </w:rPr>
        <w:t>Основные этапы развития систем качества. Многоаспектность качества</w:t>
      </w:r>
    </w:p>
    <w:p w14:paraId="742288F7" w14:textId="77777777"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показателей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14:paraId="6BED53A7" w14:textId="77777777" w:rsidR="00B65B4C" w:rsidRPr="005D0752" w:rsidRDefault="00B65B4C" w:rsidP="00B65B4C">
      <w:pPr>
        <w:pStyle w:val="a9"/>
        <w:numPr>
          <w:ilvl w:val="0"/>
          <w:numId w:val="70"/>
        </w:numPr>
        <w:spacing w:after="0" w:line="240" w:lineRule="auto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D0752">
        <w:rPr>
          <w:rFonts w:ascii="Times New Roman" w:eastAsia="DengXian" w:hAnsi="Times New Roman"/>
          <w:sz w:val="28"/>
          <w:szCs w:val="28"/>
          <w:lang w:eastAsia="zh-CN"/>
        </w:rPr>
        <w:t>Методы управления качеством</w:t>
      </w:r>
    </w:p>
    <w:p w14:paraId="0AAF2B7A" w14:textId="77777777"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Статистический контроль качества продукции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2399E5" w14:textId="77777777"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D0752">
        <w:rPr>
          <w:rFonts w:ascii="Times New Roman" w:hAnsi="Times New Roman"/>
          <w:sz w:val="28"/>
          <w:szCs w:val="28"/>
        </w:rPr>
        <w:t>Характеристика видов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качества</w:t>
      </w:r>
    </w:p>
    <w:p w14:paraId="59D3D755" w14:textId="77777777" w:rsidR="00B65B4C" w:rsidRPr="00F62F27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Основные инструменты контроля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F27">
        <w:rPr>
          <w:rFonts w:ascii="Times New Roman" w:hAnsi="Times New Roman"/>
          <w:sz w:val="28"/>
          <w:szCs w:val="28"/>
        </w:rPr>
        <w:t>продукции</w:t>
      </w:r>
    </w:p>
    <w:p w14:paraId="2EF8BC82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Характеристика дефектов контроля качества</w:t>
      </w:r>
    </w:p>
    <w:p w14:paraId="17649EE5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Методы анализа уровня безопасности продукции </w:t>
      </w:r>
    </w:p>
    <w:p w14:paraId="0A307E9A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Порядок оценки уровня качества продукции</w:t>
      </w:r>
    </w:p>
    <w:p w14:paraId="01759165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надежность продукции</w:t>
      </w:r>
    </w:p>
    <w:p w14:paraId="1657930E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14:paraId="38B13EE1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безопасность продукции</w:t>
      </w:r>
    </w:p>
    <w:p w14:paraId="02C604F6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Методы анализа уровня безопасности продукции</w:t>
      </w:r>
    </w:p>
    <w:p w14:paraId="01B90A9E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Качество и конкурентоспособность продукции</w:t>
      </w:r>
    </w:p>
    <w:p w14:paraId="32D8FA30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Причинно-следственная диаграмма Исикавы</w:t>
      </w:r>
    </w:p>
    <w:p w14:paraId="4902C30C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Построение диаграммы Парето</w:t>
      </w:r>
    </w:p>
    <w:p w14:paraId="0A017DBA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Разработка политики предприятия в области качества</w:t>
      </w:r>
    </w:p>
    <w:p w14:paraId="7640FE4A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Управление качеством продукции на различных стадиях и этапах жизненного цикла продукции.</w:t>
      </w:r>
    </w:p>
    <w:p w14:paraId="36686627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Анализ затрат на качество</w:t>
      </w:r>
    </w:p>
    <w:p w14:paraId="5E23B704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Стадии и этапы жизненного цикла продукции, услуг</w:t>
      </w:r>
    </w:p>
    <w:p w14:paraId="1B30EDEC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 xml:space="preserve">Разработка политики предприятия в области </w:t>
      </w:r>
      <w:r>
        <w:rPr>
          <w:rFonts w:ascii="Times New Roman" w:hAnsi="Times New Roman"/>
          <w:sz w:val="28"/>
          <w:szCs w:val="28"/>
        </w:rPr>
        <w:t>качества</w:t>
      </w:r>
    </w:p>
    <w:p w14:paraId="3F242591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Экономические аспекты управления качеством продукции</w:t>
      </w:r>
    </w:p>
    <w:p w14:paraId="68C1F34E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Правовые аспекты управления качеством продукции</w:t>
      </w:r>
    </w:p>
    <w:p w14:paraId="739FEA0C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Стандартизация. Организационно-правовые основы стандартизации</w:t>
      </w:r>
    </w:p>
    <w:p w14:paraId="58E2D215" w14:textId="77777777" w:rsidR="00B65B4C" w:rsidRPr="005D075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Сертификация продукции и систем качества</w:t>
      </w:r>
    </w:p>
    <w:p w14:paraId="10A2560F" w14:textId="77777777" w:rsidR="00B65B4C" w:rsidRPr="00827082" w:rsidRDefault="00B65B4C" w:rsidP="00B65B4C">
      <w:pPr>
        <w:pStyle w:val="a9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0752">
        <w:rPr>
          <w:rFonts w:ascii="Times New Roman" w:hAnsi="Times New Roman"/>
          <w:sz w:val="28"/>
          <w:szCs w:val="28"/>
        </w:rPr>
        <w:t>Российский и международный опыт управления качеством</w:t>
      </w:r>
    </w:p>
    <w:p w14:paraId="3ECC3C8A" w14:textId="77777777" w:rsidR="00B65B4C" w:rsidRDefault="00B65B4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4F41047A" w14:textId="77777777" w:rsidR="00C370FC" w:rsidRDefault="00C370F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C3B51B9" w14:textId="780ABEA7"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14:paraId="4ABB0D02" w14:textId="77777777"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4EEE7A9" w14:textId="77777777"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5C3A0161" w14:textId="77777777"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853CEEA" w14:textId="77777777"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0235B756" w14:textId="77777777"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1C706ED" w14:textId="77777777"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644C3"/>
    <w:multiLevelType w:val="hybridMultilevel"/>
    <w:tmpl w:val="15E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8"/>
  </w:num>
  <w:num w:numId="13">
    <w:abstractNumId w:val="27"/>
  </w:num>
  <w:num w:numId="14">
    <w:abstractNumId w:val="7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5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311D8B"/>
    <w:rsid w:val="00321845"/>
    <w:rsid w:val="0033309F"/>
    <w:rsid w:val="00340C6D"/>
    <w:rsid w:val="0034352E"/>
    <w:rsid w:val="00351868"/>
    <w:rsid w:val="0038365D"/>
    <w:rsid w:val="003F7046"/>
    <w:rsid w:val="004201ED"/>
    <w:rsid w:val="00425D93"/>
    <w:rsid w:val="004D69B2"/>
    <w:rsid w:val="00502C5F"/>
    <w:rsid w:val="005E3083"/>
    <w:rsid w:val="00616280"/>
    <w:rsid w:val="00631C89"/>
    <w:rsid w:val="00680B33"/>
    <w:rsid w:val="00687AAB"/>
    <w:rsid w:val="00741DB0"/>
    <w:rsid w:val="008B0F09"/>
    <w:rsid w:val="008E6B60"/>
    <w:rsid w:val="009722F4"/>
    <w:rsid w:val="00973520"/>
    <w:rsid w:val="00976E2E"/>
    <w:rsid w:val="009F7AB4"/>
    <w:rsid w:val="00A266F5"/>
    <w:rsid w:val="00AD6C41"/>
    <w:rsid w:val="00AF7BE0"/>
    <w:rsid w:val="00B05337"/>
    <w:rsid w:val="00B658FC"/>
    <w:rsid w:val="00B65B4C"/>
    <w:rsid w:val="00B74850"/>
    <w:rsid w:val="00B960F7"/>
    <w:rsid w:val="00BD5D6F"/>
    <w:rsid w:val="00C07458"/>
    <w:rsid w:val="00C21F92"/>
    <w:rsid w:val="00C37084"/>
    <w:rsid w:val="00C370FC"/>
    <w:rsid w:val="00C43403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8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AF4B"/>
  <w15:docId w15:val="{221695ED-BFF8-4DFC-8943-D89D7F4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Alexandr</cp:lastModifiedBy>
  <cp:revision>2</cp:revision>
  <dcterms:created xsi:type="dcterms:W3CDTF">2025-09-14T16:59:00Z</dcterms:created>
  <dcterms:modified xsi:type="dcterms:W3CDTF">2025-09-14T16:59:00Z</dcterms:modified>
</cp:coreProperties>
</file>