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E444E1" w:rsidRPr="00E444E1" w:rsidRDefault="00CD38E0" w:rsidP="00E444E1">
            <w:pPr>
              <w:spacing w:after="0" w:line="240" w:lineRule="auto"/>
              <w:rPr>
                <w:rFonts w:ascii="Times New Roman" w:hAnsi="Times New Roman"/>
                <w:sz w:val="24"/>
                <w:szCs w:val="24"/>
              </w:rPr>
            </w:pPr>
            <w:r>
              <w:rPr>
                <w:rFonts w:ascii="Times New Roman" w:hAnsi="Times New Roman"/>
                <w:sz w:val="24"/>
                <w:szCs w:val="24"/>
              </w:rPr>
              <w:t>Рассмотрено и рекомендовано на заседании кафедры Общеобразовательных дисциплин и педагогики от 20.05.2025 № 8</w:t>
            </w:r>
          </w:p>
          <w:p w:rsidR="00F72E4F" w:rsidRPr="00F72E4F" w:rsidRDefault="00F72E4F" w:rsidP="00E444E1">
            <w:pPr>
              <w:spacing w:after="0" w:line="240" w:lineRule="auto"/>
              <w:rPr>
                <w:sz w:val="28"/>
                <w:szCs w:val="28"/>
              </w:rPr>
            </w:pP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____________Н.В.Кандаурова</w:t>
            </w:r>
          </w:p>
          <w:p w:rsidR="00F72E4F" w:rsidRPr="00F72E4F" w:rsidRDefault="00CD38E0" w:rsidP="00F72E4F">
            <w:pPr>
              <w:spacing w:after="200" w:line="276" w:lineRule="auto"/>
              <w:jc w:val="both"/>
              <w:rPr>
                <w:sz w:val="28"/>
                <w:szCs w:val="28"/>
              </w:rPr>
            </w:pPr>
            <w:r>
              <w:rPr>
                <w:rFonts w:ascii="Times New Roman" w:hAnsi="Times New Roman"/>
              </w:rPr>
              <w:t xml:space="preserve">       «_____»____________ 2025</w:t>
            </w:r>
            <w:bookmarkStart w:id="0" w:name="_GoBack"/>
            <w:bookmarkEnd w:id="0"/>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CD38E0"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ФОНД ОЦЕНОЧНЫХ СРЕДСТВ</w:t>
      </w:r>
      <w:r w:rsidR="00F72E4F" w:rsidRPr="00F72E4F">
        <w:rPr>
          <w:rFonts w:ascii="Times New Roman" w:hAnsi="Times New Roman"/>
          <w:b/>
          <w:sz w:val="28"/>
          <w:szCs w:val="28"/>
        </w:rPr>
        <w:t xml:space="preserve">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54.02.01Дизайн (в промышленности)</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44.02.02 Преподавание в начальных классах</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43.02.16 Туризм и гостеприимство</w:t>
      </w:r>
    </w:p>
    <w:p w:rsidR="004A3D44" w:rsidRDefault="004A3D44"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38.02.01 Экономика и бухгалтерский учет</w:t>
      </w:r>
    </w:p>
    <w:p w:rsidR="00EF4BB7"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r w:rsidR="008D3658" w:rsidRPr="008D3658">
        <w:rPr>
          <w:rFonts w:ascii="Times New Roman" w:hAnsi="Times New Roman"/>
          <w:sz w:val="28"/>
          <w:szCs w:val="28"/>
        </w:rPr>
        <w:t>43.02.17 Технологии индустрии красоты</w:t>
      </w:r>
    </w:p>
    <w:p w:rsidR="006E6C0D" w:rsidRDefault="006E6C0D" w:rsidP="006E6C0D">
      <w:pPr>
        <w:spacing w:after="0" w:line="276" w:lineRule="auto"/>
        <w:rPr>
          <w:rFonts w:ascii="Times New Roman" w:hAnsi="Times New Roman"/>
          <w:sz w:val="28"/>
          <w:szCs w:val="28"/>
        </w:rPr>
      </w:pPr>
      <w:r w:rsidRPr="00BD2427">
        <w:rPr>
          <w:rFonts w:ascii="Times New Roman" w:hAnsi="Times New Roman"/>
          <w:sz w:val="28"/>
          <w:szCs w:val="28"/>
        </w:rPr>
        <w:t>40.02.04 Юриспруденция</w:t>
      </w:r>
    </w:p>
    <w:p w:rsidR="006E6C0D" w:rsidRPr="00F72E4F" w:rsidRDefault="006E6C0D" w:rsidP="00F72E4F">
      <w:pPr>
        <w:tabs>
          <w:tab w:val="left" w:pos="6631"/>
        </w:tabs>
        <w:spacing w:after="0" w:line="240" w:lineRule="auto"/>
        <w:contextualSpacing/>
        <w:jc w:val="both"/>
        <w:rPr>
          <w:rFonts w:ascii="Times New Roman" w:hAnsi="Times New Roman"/>
          <w:sz w:val="28"/>
          <w:szCs w:val="28"/>
        </w:rPr>
      </w:pP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r w:rsidR="00CD38E0">
        <w:rPr>
          <w:rFonts w:ascii="Times New Roman" w:hAnsi="Times New Roman"/>
          <w:sz w:val="28"/>
          <w:szCs w:val="28"/>
        </w:rPr>
        <w:t xml:space="preserve">                         </w:t>
      </w:r>
      <w:r w:rsidR="00CD38E0" w:rsidRPr="00CD38E0">
        <w:rPr>
          <w:rFonts w:ascii="Times New Roman" w:hAnsi="Times New Roman"/>
          <w:sz w:val="28"/>
          <w:szCs w:val="24"/>
        </w:rPr>
        <w:t>Христофориди</w:t>
      </w:r>
      <w:r w:rsidR="00CD38E0">
        <w:rPr>
          <w:rFonts w:ascii="Times New Roman" w:hAnsi="Times New Roman"/>
          <w:sz w:val="24"/>
          <w:szCs w:val="24"/>
        </w:rPr>
        <w:t xml:space="preserve"> </w:t>
      </w:r>
      <w:r w:rsidR="00CD38E0">
        <w:rPr>
          <w:rFonts w:ascii="Times New Roman" w:hAnsi="Times New Roman"/>
          <w:sz w:val="28"/>
          <w:szCs w:val="28"/>
        </w:rPr>
        <w:t>С</w:t>
      </w:r>
      <w:r w:rsidR="00CE49F1">
        <w:rPr>
          <w:rFonts w:ascii="Times New Roman" w:hAnsi="Times New Roman"/>
          <w:sz w:val="28"/>
          <w:szCs w:val="28"/>
        </w:rPr>
        <w:t>.</w:t>
      </w:r>
      <w:r w:rsidR="00CD38E0">
        <w:rPr>
          <w:rFonts w:ascii="Times New Roman" w:hAnsi="Times New Roman"/>
          <w:sz w:val="28"/>
          <w:szCs w:val="28"/>
        </w:rPr>
        <w:t>И</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CD38E0" w:rsidP="00F72E4F">
      <w:pPr>
        <w:tabs>
          <w:tab w:val="left" w:pos="6631"/>
        </w:tabs>
        <w:spacing w:after="0" w:line="240" w:lineRule="auto"/>
        <w:contextualSpacing/>
        <w:jc w:val="center"/>
        <w:rPr>
          <w:rFonts w:ascii="Times New Roman" w:hAnsi="Times New Roman"/>
          <w:sz w:val="28"/>
          <w:szCs w:val="28"/>
        </w:rPr>
      </w:pPr>
      <w:r>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Pr>
          <w:rFonts w:ascii="Times New Roman" w:hAnsi="Times New Roman"/>
          <w:sz w:val="28"/>
          <w:szCs w:val="28"/>
        </w:rPr>
        <w:t>Ставрополь, 2025</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1" w:name="_Toc316860041"/>
    </w:p>
    <w:p w:rsidR="00C40028" w:rsidRPr="00C40028" w:rsidRDefault="00CD38E0" w:rsidP="00C40028">
      <w:pPr>
        <w:keepNext/>
        <w:keepLines/>
        <w:suppressLineNumbers/>
        <w:suppressAutoHyphens/>
        <w:spacing w:after="0"/>
        <w:jc w:val="both"/>
        <w:rPr>
          <w:rFonts w:ascii="Times New Roman" w:hAnsi="Times New Roman"/>
          <w:bCs/>
          <w:sz w:val="24"/>
          <w:szCs w:val="24"/>
        </w:rPr>
      </w:pPr>
      <w:r>
        <w:rPr>
          <w:rFonts w:ascii="Times New Roman" w:hAnsi="Times New Roman"/>
          <w:b/>
          <w:bCs/>
          <w:sz w:val="24"/>
          <w:szCs w:val="24"/>
        </w:rPr>
        <w:t>\</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1"/>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18.Понятие, причины и типы маргинальности.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экономическую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lastRenderedPageBreak/>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А. Карлейль: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У. Хэзлитт: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w:t>
      </w:r>
      <w:r w:rsidRPr="00641AB0">
        <w:rPr>
          <w:rFonts w:ascii="Times New Roman" w:eastAsia="Times New Roman" w:hAnsi="Times New Roman"/>
          <w:sz w:val="28"/>
          <w:szCs w:val="28"/>
          <w:lang w:eastAsia="ru-RU"/>
        </w:rPr>
        <w:lastRenderedPageBreak/>
        <w:t xml:space="preserve">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lastRenderedPageBreak/>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Марк Аврелий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lastRenderedPageBreak/>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жело смотреть на нее. Среди безбрежного зеленого моря вдруг предстанут перед тобой обугленные деревья, черные, поедаемые короедами стволы, лежащие на 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будет расти каблуки твоих сапог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r>
      <w:r w:rsidRPr="00641AB0">
        <w:rPr>
          <w:rFonts w:ascii="Times New Roman" w:hAnsi="Times New Roman"/>
          <w:sz w:val="28"/>
          <w:szCs w:val="28"/>
        </w:rPr>
        <w:lastRenderedPageBreak/>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ными группами общества. Экономическая сфера общества - это область общественной жизни, которая 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Обязывания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 xml:space="preserve">няют друг друга как несовместимые. Однако их текучая </w:t>
      </w:r>
      <w:r w:rsidRPr="00641AB0">
        <w:rPr>
          <w:rFonts w:ascii="Times New Roman" w:hAnsi="Times New Roman"/>
          <w:sz w:val="28"/>
          <w:szCs w:val="28"/>
        </w:rPr>
        <w:lastRenderedPageBreak/>
        <w:t>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ничность. История возникновения человеческой сущности или человечества является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FD5C76" w:rsidRDefault="00FD5C76" w:rsidP="00FD5C76">
      <w:pPr>
        <w:spacing w:after="0" w:line="240" w:lineRule="auto"/>
        <w:jc w:val="center"/>
        <w:rPr>
          <w:rFonts w:ascii="Times New Roman" w:hAnsi="Times New Roman"/>
          <w:b/>
          <w:sz w:val="28"/>
          <w:szCs w:val="28"/>
        </w:rPr>
      </w:pPr>
      <w:r w:rsidRPr="00FD5C76">
        <w:rPr>
          <w:rFonts w:ascii="Times New Roman" w:hAnsi="Times New Roman"/>
          <w:b/>
          <w:sz w:val="28"/>
          <w:szCs w:val="28"/>
        </w:rPr>
        <w:t>Экзаменационный билет № 1</w:t>
      </w:r>
    </w:p>
    <w:p w:rsidR="00FD5C76" w:rsidRPr="00FD5C76" w:rsidRDefault="00FD5C76" w:rsidP="00FD5C76">
      <w:pPr>
        <w:spacing w:after="0" w:line="240" w:lineRule="auto"/>
        <w:jc w:val="center"/>
        <w:rPr>
          <w:rFonts w:ascii="Times New Roman" w:hAnsi="Times New Roman"/>
          <w:b/>
          <w:sz w:val="28"/>
          <w:szCs w:val="28"/>
        </w:rPr>
      </w:pP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sz w:val="28"/>
          <w:szCs w:val="28"/>
        </w:rPr>
      </w:pPr>
      <w:r w:rsidRPr="00FD5C76">
        <w:rPr>
          <w:rFonts w:ascii="Times New Roman" w:hAnsi="Times New Roman"/>
          <w:color w:val="000000"/>
          <w:sz w:val="28"/>
          <w:szCs w:val="28"/>
        </w:rPr>
        <w:t>Общество в узком и широком смысле слова.</w:t>
      </w:r>
      <w:r w:rsidRPr="00FD5C76">
        <w:rPr>
          <w:rFonts w:ascii="Times New Roman" w:hAnsi="Times New Roman"/>
          <w:sz w:val="28"/>
          <w:szCs w:val="28"/>
        </w:rPr>
        <w:t xml:space="preserve"> </w:t>
      </w: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color w:val="000000"/>
          <w:sz w:val="28"/>
          <w:szCs w:val="28"/>
        </w:rPr>
      </w:pPr>
      <w:r w:rsidRPr="00FD5C76">
        <w:rPr>
          <w:rFonts w:ascii="Times New Roman" w:hAnsi="Times New Roman"/>
          <w:sz w:val="28"/>
          <w:szCs w:val="28"/>
        </w:rPr>
        <w:t>Глобальные проблемы современности</w:t>
      </w:r>
    </w:p>
    <w:p w:rsidR="00FD5C76" w:rsidRDefault="00FD5C76" w:rsidP="008A48C9">
      <w:pPr>
        <w:spacing w:after="0" w:line="360" w:lineRule="auto"/>
        <w:jc w:val="both"/>
        <w:rPr>
          <w:rFonts w:ascii="Times New Roman" w:hAnsi="Times New Roman"/>
          <w:sz w:val="28"/>
          <w:szCs w:val="28"/>
        </w:rPr>
      </w:pPr>
    </w:p>
    <w:p w:rsidR="00FD5C76" w:rsidRPr="0005188E" w:rsidRDefault="00FD5C76" w:rsidP="0005188E">
      <w:pPr>
        <w:spacing w:after="0" w:line="360" w:lineRule="auto"/>
        <w:jc w:val="center"/>
        <w:rPr>
          <w:rFonts w:ascii="Times New Roman" w:hAnsi="Times New Roman"/>
          <w:b/>
          <w:sz w:val="28"/>
          <w:szCs w:val="28"/>
        </w:rPr>
      </w:pPr>
      <w:r w:rsidRPr="00FD5C76">
        <w:rPr>
          <w:rFonts w:ascii="Times New Roman" w:hAnsi="Times New Roman"/>
          <w:b/>
          <w:sz w:val="28"/>
          <w:szCs w:val="28"/>
        </w:rPr>
        <w:lastRenderedPageBreak/>
        <w:t xml:space="preserve">Экзаменационный билет </w:t>
      </w:r>
      <w:r>
        <w:rPr>
          <w:rFonts w:ascii="Times New Roman" w:hAnsi="Times New Roman"/>
          <w:b/>
          <w:sz w:val="28"/>
          <w:szCs w:val="28"/>
        </w:rPr>
        <w:t>№ 2</w:t>
      </w:r>
    </w:p>
    <w:p w:rsidR="00FD5C76" w:rsidRP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Сознание, как  свойство присущее человеку. Деятельность. Её  структура, виды.</w:t>
      </w:r>
    </w:p>
    <w:p w:rsid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Права человека. Их закрепление в Конституции Российской Федерации.</w:t>
      </w:r>
    </w:p>
    <w:p w:rsidR="00FD5C76" w:rsidRPr="00FD5C76" w:rsidRDefault="00FD5C76" w:rsidP="00FD5C76">
      <w:pPr>
        <w:pStyle w:val="a3"/>
        <w:spacing w:after="0" w:line="360" w:lineRule="auto"/>
        <w:jc w:val="both"/>
        <w:rPr>
          <w:rFonts w:ascii="Times New Roman" w:hAnsi="Times New Roman"/>
          <w:sz w:val="28"/>
          <w:szCs w:val="28"/>
        </w:rPr>
      </w:pPr>
    </w:p>
    <w:p w:rsidR="00FD5C76" w:rsidRPr="00FD5C76" w:rsidRDefault="00FD5C76" w:rsidP="00FD5C76">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3</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Понятие и структура деятельности человека. Мотивы и виды деятельности.</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Принципы демократического избирательного права.</w:t>
      </w:r>
    </w:p>
    <w:p w:rsidR="00FD5C76" w:rsidRDefault="00FD5C76" w:rsidP="00FD5C76">
      <w:pPr>
        <w:pStyle w:val="a3"/>
        <w:spacing w:after="0" w:line="360" w:lineRule="auto"/>
        <w:jc w:val="both"/>
        <w:rPr>
          <w:rFonts w:ascii="Times New Roman" w:hAnsi="Times New Roman"/>
          <w:sz w:val="28"/>
          <w:szCs w:val="28"/>
        </w:rPr>
      </w:pPr>
    </w:p>
    <w:p w:rsidR="00FD5C76" w:rsidRDefault="00FD5C76" w:rsidP="00FD5C76">
      <w:pPr>
        <w:pStyle w:val="a3"/>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4</w:t>
      </w:r>
    </w:p>
    <w:p w:rsidR="00FD5C76" w:rsidRPr="00FD5C76" w:rsidRDefault="00FD5C76" w:rsidP="00FD5C76">
      <w:pPr>
        <w:pStyle w:val="a3"/>
        <w:jc w:val="center"/>
        <w:rPr>
          <w:rFonts w:ascii="Times New Roman" w:hAnsi="Times New Roman"/>
          <w:b/>
          <w:sz w:val="28"/>
          <w:szCs w:val="28"/>
        </w:rPr>
      </w:pP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Теории происхождения человека. Этапы его развития.</w:t>
      </w: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Принцип разделения властей в РФ.</w:t>
      </w:r>
    </w:p>
    <w:p w:rsidR="00FD5C76" w:rsidRDefault="00FD5C76" w:rsidP="00FD5C76">
      <w:pPr>
        <w:spacing w:after="0" w:line="360" w:lineRule="auto"/>
        <w:ind w:left="360"/>
        <w:jc w:val="both"/>
        <w:rPr>
          <w:rFonts w:ascii="Times New Roman" w:hAnsi="Times New Roman"/>
          <w:sz w:val="28"/>
          <w:szCs w:val="28"/>
        </w:rPr>
      </w:pPr>
    </w:p>
    <w:p w:rsidR="00FD5C76" w:rsidRDefault="00FD5C76" w:rsidP="00FD5C76">
      <w:pPr>
        <w:spacing w:after="0" w:line="360" w:lineRule="auto"/>
        <w:ind w:left="360"/>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5</w:t>
      </w:r>
    </w:p>
    <w:p w:rsidR="00FD5C76" w:rsidRPr="00B85C48" w:rsidRDefault="00FD5C76" w:rsidP="00FD5C76">
      <w:pPr>
        <w:pStyle w:val="a3"/>
        <w:numPr>
          <w:ilvl w:val="0"/>
          <w:numId w:val="8"/>
        </w:numPr>
        <w:spacing w:after="0" w:line="360" w:lineRule="auto"/>
        <w:rPr>
          <w:rFonts w:ascii="Times New Roman" w:hAnsi="Times New Roman"/>
          <w:b/>
          <w:sz w:val="28"/>
          <w:szCs w:val="28"/>
        </w:rPr>
      </w:pPr>
      <w:r w:rsidRPr="00FD5C76">
        <w:rPr>
          <w:rFonts w:ascii="Times New Roman" w:hAnsi="Times New Roman"/>
          <w:color w:val="000000"/>
          <w:sz w:val="28"/>
          <w:szCs w:val="28"/>
          <w:lang w:eastAsia="en-US"/>
        </w:rPr>
        <w:t>Потребности человека и их классификация.</w:t>
      </w:r>
    </w:p>
    <w:p w:rsidR="00B85C48" w:rsidRPr="00B85C48" w:rsidRDefault="00B85C48" w:rsidP="00FD5C76">
      <w:pPr>
        <w:pStyle w:val="a3"/>
        <w:numPr>
          <w:ilvl w:val="0"/>
          <w:numId w:val="8"/>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Право и мораль: общее и особенное.</w:t>
      </w:r>
    </w:p>
    <w:p w:rsidR="0005188E" w:rsidRDefault="0005188E" w:rsidP="00B85C48">
      <w:pPr>
        <w:pStyle w:val="a3"/>
        <w:spacing w:after="0" w:line="360" w:lineRule="auto"/>
        <w:jc w:val="center"/>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6</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Проблема познаваемости мира. Чувственное и рациональное познание, их основные формы.</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Президент РФ. Его полномочия.</w:t>
      </w:r>
    </w:p>
    <w:p w:rsidR="00B85C48" w:rsidRPr="00B85C48" w:rsidRDefault="00B85C48" w:rsidP="00B85C48">
      <w:pPr>
        <w:pStyle w:val="a3"/>
        <w:spacing w:after="0" w:line="360" w:lineRule="auto"/>
        <w:rPr>
          <w:rFonts w:ascii="Times New Roman" w:hAnsi="Times New Roman"/>
          <w:b/>
          <w:sz w:val="28"/>
          <w:szCs w:val="28"/>
        </w:rPr>
      </w:pPr>
    </w:p>
    <w:p w:rsidR="00B85C48" w:rsidRPr="00B85C48" w:rsidRDefault="00B85C48" w:rsidP="00B85C48">
      <w:pPr>
        <w:spacing w:after="0" w:line="360" w:lineRule="auto"/>
        <w:ind w:left="360"/>
        <w:jc w:val="center"/>
        <w:rPr>
          <w:rFonts w:ascii="Times New Roman" w:hAnsi="Times New Roman"/>
          <w:b/>
          <w:sz w:val="28"/>
          <w:szCs w:val="28"/>
        </w:rPr>
      </w:pPr>
      <w:r>
        <w:rPr>
          <w:rFonts w:ascii="Times New Roman" w:hAnsi="Times New Roman"/>
          <w:b/>
          <w:sz w:val="28"/>
          <w:szCs w:val="28"/>
        </w:rPr>
        <w:t>Экзаменационный билет № 7</w:t>
      </w:r>
    </w:p>
    <w:p w:rsidR="00FD5C76"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Понятие и критерий истины. Абсолютная и относительная истина.</w:t>
      </w:r>
    </w:p>
    <w:p w:rsidR="00B85C48"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Иерархия нормативно-правовых актов в  РФ.</w:t>
      </w:r>
    </w:p>
    <w:p w:rsidR="00B85C48" w:rsidRDefault="00B85C48" w:rsidP="00B85C48">
      <w:pPr>
        <w:pStyle w:val="a3"/>
        <w:spacing w:after="0" w:line="360" w:lineRule="auto"/>
        <w:jc w:val="both"/>
        <w:rPr>
          <w:rFonts w:ascii="Times New Roman" w:hAnsi="Times New Roman"/>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8</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lastRenderedPageBreak/>
        <w:t xml:space="preserve">Понятие научного и ненаучного познания. </w:t>
      </w:r>
      <w:r>
        <w:rPr>
          <w:rFonts w:ascii="Times New Roman" w:hAnsi="Times New Roman"/>
          <w:color w:val="000000"/>
          <w:sz w:val="28"/>
          <w:szCs w:val="28"/>
          <w:lang w:eastAsia="en-US"/>
        </w:rPr>
        <w:t>Виды и роль ненаучного познания.</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Понятие закона и его виды.</w:t>
      </w:r>
    </w:p>
    <w:p w:rsidR="00B85C48" w:rsidRDefault="00B85C48" w:rsidP="00B85C48">
      <w:pPr>
        <w:pStyle w:val="a3"/>
        <w:rPr>
          <w:rFonts w:ascii="Times New Roman" w:hAnsi="Times New Roman"/>
          <w:color w:val="000000"/>
          <w:sz w:val="28"/>
          <w:szCs w:val="28"/>
          <w:lang w:eastAsia="en-US"/>
        </w:rPr>
      </w:pP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9</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системный подход к обществу. Сферы общественной жизни.</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правонарушений и преступлений.</w:t>
      </w:r>
    </w:p>
    <w:p w:rsidR="00B85C48" w:rsidRPr="00B85C48" w:rsidRDefault="00B85C48" w:rsidP="00B85C48">
      <w:pPr>
        <w:spacing w:after="0" w:line="360" w:lineRule="auto"/>
        <w:jc w:val="both"/>
        <w:rPr>
          <w:rFonts w:ascii="Times New Roman" w:hAnsi="Times New Roman"/>
          <w:b/>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10</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Понятия «человек», «индивид», «личность».</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виды отраслей права РФ.</w:t>
      </w: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11</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Стратификация. Исторические типы стратификации.</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Понятие и стадии законодательного процесса в РФ.</w:t>
      </w:r>
    </w:p>
    <w:p w:rsidR="00B85C48" w:rsidRDefault="00B85C48" w:rsidP="00B85C48">
      <w:pPr>
        <w:pStyle w:val="a3"/>
        <w:spacing w:after="0" w:line="360" w:lineRule="auto"/>
        <w:jc w:val="both"/>
        <w:rPr>
          <w:rFonts w:ascii="Times New Roman" w:hAnsi="Times New Roman"/>
          <w:sz w:val="28"/>
          <w:szCs w:val="28"/>
        </w:rPr>
      </w:pPr>
    </w:p>
    <w:p w:rsidR="00B85C48" w:rsidRP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12</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color w:val="000000"/>
          <w:sz w:val="28"/>
          <w:szCs w:val="28"/>
          <w:lang w:eastAsia="en-US"/>
        </w:rPr>
        <w:t>Науки, изучающие общество.</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sz w:val="28"/>
          <w:szCs w:val="28"/>
        </w:rPr>
        <w:t>Понятие, субъекты, источники и функции права.</w:t>
      </w:r>
    </w:p>
    <w:p w:rsidR="00FD5C76" w:rsidRDefault="00FD5C76" w:rsidP="008A48C9">
      <w:pPr>
        <w:spacing w:after="0" w:line="360" w:lineRule="auto"/>
        <w:jc w:val="both"/>
        <w:rPr>
          <w:rFonts w:ascii="Times New Roman" w:hAnsi="Times New Roman"/>
          <w:sz w:val="28"/>
          <w:szCs w:val="28"/>
        </w:rPr>
      </w:pPr>
    </w:p>
    <w:p w:rsidR="00B85C48" w:rsidRDefault="00B85C48" w:rsidP="00B85C48">
      <w:pPr>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13</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Типы общества. Основные черты традиционного, индустриального и постиндустриального (информационного) общества.</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Современные партийные системы.</w:t>
      </w:r>
    </w:p>
    <w:p w:rsidR="00B85C48" w:rsidRDefault="00B85C48" w:rsidP="00B85C48">
      <w:pPr>
        <w:pStyle w:val="a3"/>
        <w:spacing w:after="0" w:line="360" w:lineRule="auto"/>
        <w:rPr>
          <w:rFonts w:ascii="Times New Roman" w:hAnsi="Times New Roman"/>
          <w:color w:val="000000"/>
          <w:sz w:val="28"/>
          <w:szCs w:val="28"/>
          <w:lang w:eastAsia="en-US"/>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14</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Социальные нормы и отклоняющееся поведение.</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Понятие и типы политических партий.</w:t>
      </w:r>
    </w:p>
    <w:p w:rsidR="00B85C48" w:rsidRDefault="00B85C48" w:rsidP="00B85C48">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15</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характерные черты и виды социальных ролей.</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правового государства и гражданского общества. Становление правового государства в России.</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16</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Понятие и виды социальной мобильности. Факторы, влияющие на социальную мобильность.</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Формы государственного устройства. Государственное устройство Российской Федерации.</w:t>
      </w:r>
    </w:p>
    <w:p w:rsidR="001E4277" w:rsidRDefault="001E4277" w:rsidP="001E4277">
      <w:pPr>
        <w:pStyle w:val="a3"/>
        <w:rPr>
          <w:rFonts w:ascii="Times New Roman" w:hAnsi="Times New Roman"/>
          <w:color w:val="000000"/>
          <w:sz w:val="28"/>
          <w:szCs w:val="28"/>
          <w:lang w:eastAsia="en-US"/>
        </w:rPr>
      </w:pPr>
    </w:p>
    <w:p w:rsidR="001E4277" w:rsidRP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17</w:t>
      </w:r>
    </w:p>
    <w:p w:rsidR="001E4277" w:rsidRPr="001E4277" w:rsidRDefault="001E4277" w:rsidP="001E4277">
      <w:pPr>
        <w:pStyle w:val="a3"/>
        <w:rPr>
          <w:rFonts w:ascii="Times New Roman" w:hAnsi="Times New Roman"/>
          <w:b/>
          <w:sz w:val="28"/>
          <w:szCs w:val="28"/>
        </w:rPr>
      </w:pPr>
    </w:p>
    <w:p w:rsidR="001E4277" w:rsidRPr="001E4277" w:rsidRDefault="001E4277" w:rsidP="001E4277">
      <w:pPr>
        <w:pStyle w:val="a3"/>
        <w:numPr>
          <w:ilvl w:val="0"/>
          <w:numId w:val="20"/>
        </w:numPr>
        <w:rPr>
          <w:rFonts w:ascii="Times New Roman" w:hAnsi="Times New Roman"/>
          <w:b/>
          <w:sz w:val="28"/>
          <w:szCs w:val="28"/>
        </w:rPr>
      </w:pPr>
      <w:r w:rsidRPr="001E4277">
        <w:rPr>
          <w:rFonts w:ascii="Times New Roman" w:hAnsi="Times New Roman"/>
          <w:color w:val="000000"/>
          <w:sz w:val="28"/>
          <w:szCs w:val="28"/>
          <w:lang w:eastAsia="en-US"/>
        </w:rPr>
        <w:t>Основные институты общества, их функции.</w:t>
      </w:r>
    </w:p>
    <w:p w:rsidR="001E4277" w:rsidRPr="001E4277" w:rsidRDefault="001E4277" w:rsidP="001E4277">
      <w:pPr>
        <w:pStyle w:val="a3"/>
        <w:widowControl w:val="0"/>
        <w:numPr>
          <w:ilvl w:val="0"/>
          <w:numId w:val="20"/>
        </w:numPr>
        <w:autoSpaceDE w:val="0"/>
        <w:autoSpaceDN w:val="0"/>
        <w:adjustRightInd w:val="0"/>
        <w:spacing w:after="0" w:line="360" w:lineRule="auto"/>
        <w:ind w:right="30"/>
        <w:jc w:val="both"/>
        <w:rPr>
          <w:rFonts w:ascii="Times New Roman" w:hAnsi="Times New Roman"/>
          <w:color w:val="000000"/>
          <w:sz w:val="28"/>
          <w:szCs w:val="28"/>
        </w:rPr>
      </w:pPr>
      <w:r w:rsidRPr="001E4277">
        <w:rPr>
          <w:rFonts w:ascii="Times New Roman" w:hAnsi="Times New Roman"/>
          <w:color w:val="000000"/>
          <w:sz w:val="28"/>
          <w:szCs w:val="28"/>
        </w:rPr>
        <w:t>Понятие и типы политических режимов.</w:t>
      </w:r>
    </w:p>
    <w:p w:rsidR="001E4277" w:rsidRPr="001E4277" w:rsidRDefault="001E4277" w:rsidP="001E4277">
      <w:pPr>
        <w:pStyle w:val="a3"/>
        <w:rPr>
          <w:rFonts w:ascii="Times New Roman" w:hAnsi="Times New Roman"/>
          <w:b/>
          <w:sz w:val="28"/>
          <w:szCs w:val="28"/>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18</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причины и типы маргинальности.</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функции и формы правления государства.</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19</w:t>
      </w:r>
    </w:p>
    <w:p w:rsidR="001E4277" w:rsidRPr="001E4277" w:rsidRDefault="001E4277" w:rsidP="001E4277">
      <w:pPr>
        <w:pStyle w:val="a3"/>
        <w:numPr>
          <w:ilvl w:val="0"/>
          <w:numId w:val="22"/>
        </w:numPr>
        <w:rPr>
          <w:rFonts w:ascii="Times New Roman" w:hAnsi="Times New Roman"/>
          <w:b/>
          <w:sz w:val="28"/>
          <w:szCs w:val="28"/>
        </w:rPr>
      </w:pPr>
      <w:r w:rsidRPr="001E4277">
        <w:rPr>
          <w:rFonts w:ascii="Times New Roman" w:hAnsi="Times New Roman"/>
          <w:color w:val="000000"/>
          <w:sz w:val="28"/>
          <w:szCs w:val="28"/>
          <w:lang w:eastAsia="en-US"/>
        </w:rPr>
        <w:t>Понятие и функции культуры. Духовная культура личности.</w:t>
      </w:r>
    </w:p>
    <w:p w:rsidR="001E4277" w:rsidRPr="00415800" w:rsidRDefault="00415800" w:rsidP="001E4277">
      <w:pPr>
        <w:pStyle w:val="a3"/>
        <w:numPr>
          <w:ilvl w:val="0"/>
          <w:numId w:val="22"/>
        </w:numPr>
        <w:rPr>
          <w:rFonts w:ascii="Times New Roman" w:hAnsi="Times New Roman"/>
          <w:b/>
          <w:sz w:val="28"/>
          <w:szCs w:val="28"/>
        </w:rPr>
      </w:pPr>
      <w:r w:rsidRPr="00415800">
        <w:rPr>
          <w:rFonts w:ascii="Times New Roman" w:hAnsi="Times New Roman"/>
          <w:color w:val="000000"/>
          <w:sz w:val="28"/>
          <w:szCs w:val="28"/>
          <w:lang w:eastAsia="en-US"/>
        </w:rPr>
        <w:t>СМИ в политической системе.</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20</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Массовая культура: история развития</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Понятие власти. Признаки и ресурсы политической власти.</w:t>
      </w:r>
    </w:p>
    <w:p w:rsidR="00415800" w:rsidRDefault="00415800" w:rsidP="00415800">
      <w:pPr>
        <w:pStyle w:val="a3"/>
        <w:jc w:val="center"/>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21</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Элитарная культура. Характерные черты.</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Брак. Правовые основы семьи и брака. Правовой статус ребенка.</w:t>
      </w:r>
    </w:p>
    <w:p w:rsidR="00415800" w:rsidRPr="00415800" w:rsidRDefault="00415800" w:rsidP="00415800">
      <w:pPr>
        <w:pStyle w:val="a3"/>
        <w:rPr>
          <w:rFonts w:ascii="Times New Roman" w:hAnsi="Times New Roman"/>
          <w:b/>
          <w:sz w:val="28"/>
          <w:szCs w:val="28"/>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22</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Народная культура и ее особенности.</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Семья как социальный институт и малая группа. Тенденции развития семьи в современном обществе.</w:t>
      </w:r>
    </w:p>
    <w:p w:rsidR="00415800" w:rsidRDefault="00415800" w:rsidP="00415800">
      <w:pPr>
        <w:pStyle w:val="a3"/>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23</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Образование как способ передачи знаний. Система образования в Российской Федерации. Тенденции в развитии образования.</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Командно-административная экономическая система.</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24</w:t>
      </w:r>
    </w:p>
    <w:p w:rsidR="00415800" w:rsidRPr="00415800" w:rsidRDefault="00415800" w:rsidP="00415800">
      <w:pPr>
        <w:pStyle w:val="a3"/>
        <w:numPr>
          <w:ilvl w:val="0"/>
          <w:numId w:val="27"/>
        </w:numPr>
        <w:rPr>
          <w:rFonts w:ascii="Times New Roman" w:hAnsi="Times New Roman"/>
          <w:b/>
          <w:sz w:val="28"/>
          <w:szCs w:val="28"/>
        </w:rPr>
      </w:pPr>
      <w:r w:rsidRPr="00415800">
        <w:rPr>
          <w:rFonts w:ascii="Times New Roman" w:hAnsi="Times New Roman"/>
          <w:color w:val="000000"/>
          <w:sz w:val="28"/>
          <w:szCs w:val="28"/>
          <w:lang w:eastAsia="en-US"/>
        </w:rPr>
        <w:lastRenderedPageBreak/>
        <w:t>Понятие морали и нравственности. Основные принципы и категории морали.</w:t>
      </w:r>
    </w:p>
    <w:p w:rsidR="00415800" w:rsidRPr="00415800" w:rsidRDefault="00415800" w:rsidP="00415800">
      <w:pPr>
        <w:pStyle w:val="a3"/>
        <w:widowControl w:val="0"/>
        <w:numPr>
          <w:ilvl w:val="0"/>
          <w:numId w:val="27"/>
        </w:numPr>
        <w:autoSpaceDE w:val="0"/>
        <w:autoSpaceDN w:val="0"/>
        <w:adjustRightInd w:val="0"/>
        <w:spacing w:after="0" w:line="360" w:lineRule="auto"/>
        <w:ind w:right="30"/>
        <w:jc w:val="both"/>
        <w:rPr>
          <w:rFonts w:ascii="Times New Roman" w:hAnsi="Times New Roman"/>
          <w:color w:val="000000"/>
          <w:sz w:val="28"/>
          <w:szCs w:val="28"/>
        </w:rPr>
      </w:pPr>
      <w:r w:rsidRPr="00415800">
        <w:rPr>
          <w:rFonts w:ascii="Times New Roman" w:hAnsi="Times New Roman"/>
          <w:color w:val="000000"/>
          <w:sz w:val="28"/>
          <w:szCs w:val="28"/>
        </w:rPr>
        <w:t>Смешанная экономика  как самая современная экономическая система.</w:t>
      </w:r>
    </w:p>
    <w:p w:rsidR="00415800" w:rsidRDefault="00415800" w:rsidP="00415800">
      <w:pPr>
        <w:pStyle w:val="a3"/>
        <w:rPr>
          <w:rFonts w:ascii="Times New Roman" w:hAnsi="Times New Roman"/>
          <w:b/>
          <w:sz w:val="28"/>
          <w:szCs w:val="28"/>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25</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Понятие, элементы, основные черты и функции религии. Мировые религии.</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Рыночная экономика. Характерные черты рыночной экономики.</w:t>
      </w:r>
    </w:p>
    <w:p w:rsidR="00415800" w:rsidRPr="00415800" w:rsidRDefault="00415800" w:rsidP="00415800">
      <w:pPr>
        <w:pStyle w:val="a3"/>
        <w:rPr>
          <w:rFonts w:ascii="Times New Roman" w:hAnsi="Times New Roman"/>
          <w:b/>
          <w:sz w:val="28"/>
          <w:szCs w:val="28"/>
        </w:rPr>
      </w:pPr>
    </w:p>
    <w:p w:rsidR="001E4277"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26</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Нации и межнациональные отношения. Пути решения межнациональных конфликтов.</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Рынок труда. Безработица и пути её устранения.</w:t>
      </w:r>
    </w:p>
    <w:p w:rsidR="00415800" w:rsidRDefault="00415800" w:rsidP="00415800">
      <w:pPr>
        <w:pStyle w:val="a3"/>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27</w:t>
      </w:r>
    </w:p>
    <w:p w:rsidR="00415800"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Понятие экономика. Основные вопросы, уровни и проблемы экономики.</w:t>
      </w:r>
    </w:p>
    <w:p w:rsidR="0005188E"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1E4277" w:rsidRDefault="001E4277" w:rsidP="00B85C48">
      <w:pPr>
        <w:pStyle w:val="a3"/>
        <w:rPr>
          <w:rFonts w:ascii="Times New Roman" w:hAnsi="Times New Roman"/>
          <w:b/>
          <w:sz w:val="28"/>
          <w:szCs w:val="28"/>
        </w:rPr>
      </w:pPr>
    </w:p>
    <w:p w:rsidR="0005188E" w:rsidRPr="00B85C48"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28</w:t>
      </w:r>
    </w:p>
    <w:p w:rsidR="00B85C48"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Государство и экономика. Экономические функции и задачи государства.</w:t>
      </w:r>
    </w:p>
    <w:p w:rsidR="0005188E"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05188E" w:rsidRDefault="0005188E" w:rsidP="0005188E">
      <w:pPr>
        <w:pStyle w:val="a3"/>
        <w:spacing w:after="0" w:line="360" w:lineRule="auto"/>
        <w:rPr>
          <w:rFonts w:ascii="Times New Roman" w:hAnsi="Times New Roman"/>
          <w:color w:val="000000"/>
          <w:sz w:val="28"/>
          <w:szCs w:val="28"/>
          <w:lang w:eastAsia="en-US"/>
        </w:rPr>
      </w:pPr>
    </w:p>
    <w:p w:rsidR="00B85C48" w:rsidRPr="0005188E" w:rsidRDefault="0005188E" w:rsidP="0005188E">
      <w:pPr>
        <w:pStyle w:val="a3"/>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29</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Экономика семьи. Доходы семьи, уровень жизни, поддержка государством.</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Конкуренция и монополия.</w:t>
      </w:r>
    </w:p>
    <w:p w:rsidR="0005188E" w:rsidRDefault="0005188E" w:rsidP="0005188E">
      <w:pPr>
        <w:pStyle w:val="a3"/>
        <w:spacing w:after="0" w:line="360" w:lineRule="auto"/>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30</w:t>
      </w:r>
    </w:p>
    <w:p w:rsid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Понятие налоговой системы. Налоговая политика государства.</w:t>
      </w:r>
    </w:p>
    <w:p w:rsidR="0005188E" w:rsidRP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Законы рынка. Как функционирует рынок.</w:t>
      </w:r>
    </w:p>
    <w:p w:rsidR="0005188E" w:rsidRPr="0005188E" w:rsidRDefault="0005188E" w:rsidP="0005188E">
      <w:pPr>
        <w:pStyle w:val="a3"/>
        <w:spacing w:after="0" w:line="360" w:lineRule="auto"/>
        <w:rPr>
          <w:rFonts w:ascii="Times New Roman" w:hAnsi="Times New Roman"/>
          <w:b/>
          <w:sz w:val="28"/>
          <w:szCs w:val="28"/>
        </w:rPr>
      </w:pPr>
    </w:p>
    <w:p w:rsidR="00B85C48" w:rsidRDefault="00B85C48"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Pr="008A48C9" w:rsidRDefault="00FD5C76" w:rsidP="008A48C9">
      <w:pPr>
        <w:spacing w:after="0" w:line="360" w:lineRule="auto"/>
        <w:jc w:val="both"/>
        <w:rPr>
          <w:rFonts w:ascii="Times New Roman" w:hAnsi="Times New Roman"/>
          <w:sz w:val="28"/>
          <w:szCs w:val="28"/>
        </w:rPr>
      </w:pP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 xml:space="preserve">оказывают хорошие знания материала, предусмотренного учебной программой дисциплины; допускают неточности в обоснованности ответа; владеют научной </w:t>
      </w:r>
      <w:r w:rsidRPr="00D30D33">
        <w:rPr>
          <w:rFonts w:ascii="Times New Roman" w:eastAsia="Times New Roman" w:hAnsi="Times New Roman"/>
          <w:color w:val="000000"/>
          <w:sz w:val="28"/>
          <w:szCs w:val="28"/>
          <w:lang w:eastAsia="ru-RU"/>
        </w:rPr>
        <w:lastRenderedPageBreak/>
        <w:t>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Источники информации для подготовки к дифференцированному зачету</w:t>
      </w:r>
    </w:p>
    <w:p w:rsidR="00B6138A" w:rsidRPr="00E444E1" w:rsidRDefault="00910944" w:rsidP="00E444E1">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r w:rsidR="00E444E1">
        <w:rPr>
          <w:rFonts w:ascii="Times New Roman" w:hAnsi="Times New Roman"/>
          <w:sz w:val="28"/>
          <w:szCs w:val="28"/>
        </w:rPr>
        <w:t xml:space="preserve">      </w:t>
      </w:r>
    </w:p>
    <w:p w:rsidR="00B6138A" w:rsidRPr="00B6138A" w:rsidRDefault="00E444E1" w:rsidP="00B6138A">
      <w:pPr>
        <w:spacing w:after="0" w:line="360" w:lineRule="auto"/>
        <w:rPr>
          <w:rFonts w:ascii="Times New Roman" w:hAnsi="Times New Roman"/>
          <w:sz w:val="28"/>
          <w:szCs w:val="28"/>
        </w:rPr>
      </w:pPr>
      <w:r>
        <w:rPr>
          <w:rFonts w:ascii="Times New Roman" w:hAnsi="Times New Roman"/>
          <w:sz w:val="28"/>
          <w:szCs w:val="28"/>
        </w:rPr>
        <w:t xml:space="preserve">           1</w:t>
      </w:r>
      <w:r w:rsidR="00B6138A" w:rsidRPr="00B6138A">
        <w:rPr>
          <w:rFonts w:ascii="Times New Roman" w:hAnsi="Times New Roman"/>
          <w:sz w:val="28"/>
          <w:szCs w:val="28"/>
        </w:rPr>
        <w:t xml:space="preserve">. Обществознание: 10 класс: учебник для общеобразовательных организаций: базовый уровень / [Л.Н. Боголюбов и др.]; под ред. Л.Н. Боголюбова. А.Ю. Лазебниковой. – 2-е изд. – </w:t>
      </w:r>
      <w:r w:rsidR="00B6138A">
        <w:rPr>
          <w:rFonts w:ascii="Times New Roman" w:hAnsi="Times New Roman"/>
          <w:sz w:val="28"/>
          <w:szCs w:val="28"/>
        </w:rPr>
        <w:t>М.: Просвещение, 2020. – 319 с.</w:t>
      </w:r>
    </w:p>
    <w:p w:rsidR="00B6138A" w:rsidRDefault="00B6138A" w:rsidP="00B6138A">
      <w:pPr>
        <w:spacing w:after="0" w:line="360" w:lineRule="auto"/>
        <w:rPr>
          <w:rFonts w:ascii="Times New Roman" w:hAnsi="Times New Roman"/>
          <w:sz w:val="28"/>
          <w:szCs w:val="28"/>
        </w:rPr>
      </w:pP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Список дополнительной литературы</w:t>
      </w:r>
    </w:p>
    <w:p w:rsidR="00641AB0" w:rsidRPr="00641AB0" w:rsidRDefault="00B6138A" w:rsidP="00B6138A">
      <w:pPr>
        <w:spacing w:after="200" w:line="360" w:lineRule="auto"/>
        <w:rPr>
          <w:rFonts w:ascii="Times New Roman" w:hAnsi="Times New Roman"/>
          <w:sz w:val="28"/>
          <w:szCs w:val="28"/>
        </w:rPr>
      </w:pPr>
      <w:r w:rsidRPr="00B6138A">
        <w:rPr>
          <w:rFonts w:ascii="Times New Roman" w:hAnsi="Times New Roman"/>
          <w:sz w:val="28"/>
          <w:szCs w:val="28"/>
        </w:rPr>
        <w:t>1. Обществознание. +Приложение: Дополнительные материалы : учебник / Л.В Важенин, Л.Ю. Грудцына, Д.Т Гусько [и др.] ; под ред. Н.Н. Косаренко, Р.В. Шагиевой. — Москва : КноРус,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6D27"/>
    <w:multiLevelType w:val="hybridMultilevel"/>
    <w:tmpl w:val="3190BE5A"/>
    <w:lvl w:ilvl="0" w:tplc="023289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E6584B"/>
    <w:multiLevelType w:val="hybridMultilevel"/>
    <w:tmpl w:val="3B6E45A2"/>
    <w:lvl w:ilvl="0" w:tplc="BF1285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F2063"/>
    <w:multiLevelType w:val="hybridMultilevel"/>
    <w:tmpl w:val="70AE60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15:restartNumberingAfterBreak="0">
    <w:nsid w:val="11A056AA"/>
    <w:multiLevelType w:val="hybridMultilevel"/>
    <w:tmpl w:val="33943F24"/>
    <w:lvl w:ilvl="0" w:tplc="B37407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172CB0"/>
    <w:multiLevelType w:val="hybridMultilevel"/>
    <w:tmpl w:val="46605B30"/>
    <w:lvl w:ilvl="0" w:tplc="9F5897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EE17CD"/>
    <w:multiLevelType w:val="hybridMultilevel"/>
    <w:tmpl w:val="C6BCB648"/>
    <w:lvl w:ilvl="0" w:tplc="66B0DF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9869BC"/>
    <w:multiLevelType w:val="hybridMultilevel"/>
    <w:tmpl w:val="46D234A0"/>
    <w:lvl w:ilvl="0" w:tplc="31B2C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AC44F3"/>
    <w:multiLevelType w:val="hybridMultilevel"/>
    <w:tmpl w:val="B1720206"/>
    <w:lvl w:ilvl="0" w:tplc="06F68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A348D"/>
    <w:multiLevelType w:val="hybridMultilevel"/>
    <w:tmpl w:val="66CAA952"/>
    <w:lvl w:ilvl="0" w:tplc="63B46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A11292"/>
    <w:multiLevelType w:val="hybridMultilevel"/>
    <w:tmpl w:val="E2CC625E"/>
    <w:lvl w:ilvl="0" w:tplc="364674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244CC1"/>
    <w:multiLevelType w:val="hybridMultilevel"/>
    <w:tmpl w:val="7916B17C"/>
    <w:lvl w:ilvl="0" w:tplc="857A1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0B660E"/>
    <w:multiLevelType w:val="hybridMultilevel"/>
    <w:tmpl w:val="33BC204E"/>
    <w:lvl w:ilvl="0" w:tplc="9D9E20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340F95"/>
    <w:multiLevelType w:val="hybridMultilevel"/>
    <w:tmpl w:val="09B818DA"/>
    <w:lvl w:ilvl="0" w:tplc="A978F7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9AB0CF5"/>
    <w:multiLevelType w:val="hybridMultilevel"/>
    <w:tmpl w:val="5352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226047"/>
    <w:multiLevelType w:val="hybridMultilevel"/>
    <w:tmpl w:val="8C58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848EE"/>
    <w:multiLevelType w:val="hybridMultilevel"/>
    <w:tmpl w:val="707CA094"/>
    <w:lvl w:ilvl="0" w:tplc="C696F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3715D4"/>
    <w:multiLevelType w:val="hybridMultilevel"/>
    <w:tmpl w:val="3F8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250F77"/>
    <w:multiLevelType w:val="hybridMultilevel"/>
    <w:tmpl w:val="CB08A092"/>
    <w:lvl w:ilvl="0" w:tplc="AB988A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E56E1A"/>
    <w:multiLevelType w:val="hybridMultilevel"/>
    <w:tmpl w:val="FE82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43311D"/>
    <w:multiLevelType w:val="hybridMultilevel"/>
    <w:tmpl w:val="8278C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BA0C89"/>
    <w:multiLevelType w:val="hybridMultilevel"/>
    <w:tmpl w:val="8BDE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0666A8"/>
    <w:multiLevelType w:val="hybridMultilevel"/>
    <w:tmpl w:val="4CE2DB82"/>
    <w:lvl w:ilvl="0" w:tplc="9ABA7B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4E6D96"/>
    <w:multiLevelType w:val="hybridMultilevel"/>
    <w:tmpl w:val="35EA9A6E"/>
    <w:lvl w:ilvl="0" w:tplc="0E3C54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3B13CCA"/>
    <w:multiLevelType w:val="hybridMultilevel"/>
    <w:tmpl w:val="792C133E"/>
    <w:lvl w:ilvl="0" w:tplc="754C5B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9B3B9E"/>
    <w:multiLevelType w:val="hybridMultilevel"/>
    <w:tmpl w:val="CC30C9A6"/>
    <w:lvl w:ilvl="0" w:tplc="40CAF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8320F5F"/>
    <w:multiLevelType w:val="hybridMultilevel"/>
    <w:tmpl w:val="69BE315C"/>
    <w:lvl w:ilvl="0" w:tplc="0E52C4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DE0C84"/>
    <w:multiLevelType w:val="hybridMultilevel"/>
    <w:tmpl w:val="8E5CE476"/>
    <w:lvl w:ilvl="0" w:tplc="1592ED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15:restartNumberingAfterBreak="0">
    <w:nsid w:val="74B22ED9"/>
    <w:multiLevelType w:val="hybridMultilevel"/>
    <w:tmpl w:val="439A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EB2800"/>
    <w:multiLevelType w:val="hybridMultilevel"/>
    <w:tmpl w:val="BB5406DE"/>
    <w:lvl w:ilvl="0" w:tplc="EA9619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ED1A3F"/>
    <w:multiLevelType w:val="hybridMultilevel"/>
    <w:tmpl w:val="6C821CA4"/>
    <w:lvl w:ilvl="0" w:tplc="2FDC74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8C5DBB"/>
    <w:multiLevelType w:val="hybridMultilevel"/>
    <w:tmpl w:val="D846974C"/>
    <w:lvl w:ilvl="0" w:tplc="D2348E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5"/>
  </w:num>
  <w:num w:numId="4">
    <w:abstractNumId w:val="2"/>
  </w:num>
  <w:num w:numId="5">
    <w:abstractNumId w:val="20"/>
  </w:num>
  <w:num w:numId="6">
    <w:abstractNumId w:val="25"/>
  </w:num>
  <w:num w:numId="7">
    <w:abstractNumId w:val="29"/>
  </w:num>
  <w:num w:numId="8">
    <w:abstractNumId w:val="12"/>
  </w:num>
  <w:num w:numId="9">
    <w:abstractNumId w:val="6"/>
  </w:num>
  <w:num w:numId="10">
    <w:abstractNumId w:val="17"/>
  </w:num>
  <w:num w:numId="11">
    <w:abstractNumId w:val="16"/>
  </w:num>
  <w:num w:numId="12">
    <w:abstractNumId w:val="30"/>
  </w:num>
  <w:num w:numId="13">
    <w:abstractNumId w:val="26"/>
  </w:num>
  <w:num w:numId="14">
    <w:abstractNumId w:val="11"/>
  </w:num>
  <w:num w:numId="15">
    <w:abstractNumId w:val="21"/>
  </w:num>
  <w:num w:numId="16">
    <w:abstractNumId w:val="0"/>
  </w:num>
  <w:num w:numId="17">
    <w:abstractNumId w:val="4"/>
  </w:num>
  <w:num w:numId="18">
    <w:abstractNumId w:val="1"/>
  </w:num>
  <w:num w:numId="19">
    <w:abstractNumId w:val="31"/>
  </w:num>
  <w:num w:numId="20">
    <w:abstractNumId w:val="18"/>
  </w:num>
  <w:num w:numId="21">
    <w:abstractNumId w:val="22"/>
  </w:num>
  <w:num w:numId="22">
    <w:abstractNumId w:val="9"/>
  </w:num>
  <w:num w:numId="23">
    <w:abstractNumId w:val="3"/>
  </w:num>
  <w:num w:numId="24">
    <w:abstractNumId w:val="32"/>
  </w:num>
  <w:num w:numId="25">
    <w:abstractNumId w:val="27"/>
  </w:num>
  <w:num w:numId="26">
    <w:abstractNumId w:val="10"/>
  </w:num>
  <w:num w:numId="27">
    <w:abstractNumId w:val="8"/>
  </w:num>
  <w:num w:numId="28">
    <w:abstractNumId w:val="23"/>
  </w:num>
  <w:num w:numId="29">
    <w:abstractNumId w:val="24"/>
  </w:num>
  <w:num w:numId="30">
    <w:abstractNumId w:val="5"/>
  </w:num>
  <w:num w:numId="31">
    <w:abstractNumId w:val="7"/>
  </w:num>
  <w:num w:numId="32">
    <w:abstractNumId w:val="19"/>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4B466A"/>
    <w:rsid w:val="0005188E"/>
    <w:rsid w:val="000B0349"/>
    <w:rsid w:val="000B5993"/>
    <w:rsid w:val="000D3F51"/>
    <w:rsid w:val="00116DAF"/>
    <w:rsid w:val="00156A16"/>
    <w:rsid w:val="00163CAB"/>
    <w:rsid w:val="00187BE9"/>
    <w:rsid w:val="001E4277"/>
    <w:rsid w:val="001F48CB"/>
    <w:rsid w:val="00305127"/>
    <w:rsid w:val="0034769C"/>
    <w:rsid w:val="003D0A08"/>
    <w:rsid w:val="00415800"/>
    <w:rsid w:val="004335F7"/>
    <w:rsid w:val="00464ABC"/>
    <w:rsid w:val="0047799C"/>
    <w:rsid w:val="00487ED1"/>
    <w:rsid w:val="004A3D44"/>
    <w:rsid w:val="004B466A"/>
    <w:rsid w:val="004D378F"/>
    <w:rsid w:val="00523521"/>
    <w:rsid w:val="00527658"/>
    <w:rsid w:val="00540C60"/>
    <w:rsid w:val="00553518"/>
    <w:rsid w:val="005F695C"/>
    <w:rsid w:val="00641AB0"/>
    <w:rsid w:val="006B32E4"/>
    <w:rsid w:val="006C27A4"/>
    <w:rsid w:val="006E6C0D"/>
    <w:rsid w:val="00726CEB"/>
    <w:rsid w:val="00762750"/>
    <w:rsid w:val="007A7DDB"/>
    <w:rsid w:val="007D4484"/>
    <w:rsid w:val="008A48C9"/>
    <w:rsid w:val="008B29DA"/>
    <w:rsid w:val="008D3658"/>
    <w:rsid w:val="008D3DB5"/>
    <w:rsid w:val="008F045A"/>
    <w:rsid w:val="00910944"/>
    <w:rsid w:val="00996BC1"/>
    <w:rsid w:val="009B1859"/>
    <w:rsid w:val="00A02DF4"/>
    <w:rsid w:val="00A5258A"/>
    <w:rsid w:val="00A64F07"/>
    <w:rsid w:val="00B31BF3"/>
    <w:rsid w:val="00B6138A"/>
    <w:rsid w:val="00B85C48"/>
    <w:rsid w:val="00BD083D"/>
    <w:rsid w:val="00C40028"/>
    <w:rsid w:val="00C966E2"/>
    <w:rsid w:val="00CA714F"/>
    <w:rsid w:val="00CD38E0"/>
    <w:rsid w:val="00CE498A"/>
    <w:rsid w:val="00CE49F1"/>
    <w:rsid w:val="00D30D33"/>
    <w:rsid w:val="00D875D0"/>
    <w:rsid w:val="00E444E1"/>
    <w:rsid w:val="00E8701E"/>
    <w:rsid w:val="00EA254C"/>
    <w:rsid w:val="00EB446A"/>
    <w:rsid w:val="00EF4BB7"/>
    <w:rsid w:val="00F72E4F"/>
    <w:rsid w:val="00FD5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1C612C"/>
  <w15:docId w15:val="{C5459D83-578F-433A-B4E3-CF7205E3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88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25</Pages>
  <Words>4818</Words>
  <Characters>27464</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admin</cp:lastModifiedBy>
  <cp:revision>10</cp:revision>
  <dcterms:created xsi:type="dcterms:W3CDTF">2023-04-10T18:58:00Z</dcterms:created>
  <dcterms:modified xsi:type="dcterms:W3CDTF">2025-09-11T12:33:00Z</dcterms:modified>
</cp:coreProperties>
</file>