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BF07" w14:textId="77777777" w:rsidR="000A430B" w:rsidRDefault="007D1F43">
      <w:pPr>
        <w:spacing w:after="116" w:line="305" w:lineRule="auto"/>
        <w:ind w:left="2444" w:right="71"/>
        <w:jc w:val="left"/>
      </w:pPr>
      <w:r>
        <w:rPr>
          <w:sz w:val="24"/>
        </w:rPr>
        <w:t xml:space="preserve">ЧАСТНОЕ ОБРАЗОВАТЕЛЬНОЕ УЧРЕЖДЕНИЕ </w:t>
      </w:r>
    </w:p>
    <w:p w14:paraId="473D34ED" w14:textId="77777777" w:rsidR="000A430B" w:rsidRDefault="007D1F43">
      <w:pPr>
        <w:spacing w:after="114" w:line="305" w:lineRule="auto"/>
        <w:ind w:left="2747" w:right="71"/>
        <w:jc w:val="left"/>
      </w:pPr>
      <w:r>
        <w:rPr>
          <w:sz w:val="24"/>
        </w:rPr>
        <w:t xml:space="preserve">ПРОФЕССИОНАЛЬНОГО ОБРАЗОВАНИЯ </w:t>
      </w:r>
    </w:p>
    <w:p w14:paraId="12244995" w14:textId="77777777" w:rsidR="000A430B" w:rsidRDefault="007D1F43">
      <w:pPr>
        <w:spacing w:after="115" w:line="259" w:lineRule="auto"/>
        <w:ind w:left="0" w:right="1564" w:firstLine="0"/>
        <w:jc w:val="right"/>
      </w:pPr>
      <w:r>
        <w:rPr>
          <w:sz w:val="24"/>
        </w:rPr>
        <w:t>«СТАВРОПОЛЬСКИЙ МНОГОПРОФИЛЬНЫЙ КОЛЛЕДЖ»</w:t>
      </w:r>
      <w:r>
        <w:rPr>
          <w:b/>
          <w:sz w:val="24"/>
        </w:rPr>
        <w:t xml:space="preserve"> </w:t>
      </w:r>
    </w:p>
    <w:p w14:paraId="152798AC" w14:textId="77777777" w:rsidR="000A430B" w:rsidRDefault="007D1F43">
      <w:pPr>
        <w:spacing w:after="112" w:line="259" w:lineRule="auto"/>
        <w:ind w:left="409" w:firstLine="0"/>
        <w:jc w:val="center"/>
      </w:pPr>
      <w:r>
        <w:rPr>
          <w:b/>
          <w:sz w:val="24"/>
        </w:rPr>
        <w:t xml:space="preserve">  </w:t>
      </w:r>
    </w:p>
    <w:p w14:paraId="2B18B329" w14:textId="77777777" w:rsidR="000A430B" w:rsidRDefault="007D1F43">
      <w:pPr>
        <w:spacing w:after="79" w:line="259" w:lineRule="auto"/>
        <w:ind w:left="349" w:firstLine="0"/>
        <w:jc w:val="center"/>
      </w:pPr>
      <w:r>
        <w:rPr>
          <w:b/>
          <w:sz w:val="24"/>
        </w:rPr>
        <w:t xml:space="preserve"> </w:t>
      </w:r>
    </w:p>
    <w:p w14:paraId="6D9DF9F8" w14:textId="77777777" w:rsidR="000A430B" w:rsidRDefault="007D1F43">
      <w:pPr>
        <w:spacing w:after="17" w:line="259" w:lineRule="auto"/>
        <w:ind w:left="339" w:firstLine="0"/>
        <w:jc w:val="center"/>
      </w:pPr>
      <w:r>
        <w:rPr>
          <w:sz w:val="20"/>
        </w:rPr>
        <w:t xml:space="preserve"> </w:t>
      </w:r>
    </w:p>
    <w:p w14:paraId="608B8345" w14:textId="77777777" w:rsidR="000A430B" w:rsidRDefault="007D1F43">
      <w:pPr>
        <w:spacing w:after="0" w:line="259" w:lineRule="auto"/>
        <w:ind w:left="450" w:firstLine="0"/>
        <w:jc w:val="center"/>
      </w:pPr>
      <w:r>
        <w:rPr>
          <w:b/>
          <w:sz w:val="24"/>
        </w:rPr>
        <w:t xml:space="preserve"> </w:t>
      </w:r>
      <w:r>
        <w:rPr>
          <w:sz w:val="24"/>
        </w:rPr>
        <w:t xml:space="preserve"> </w:t>
      </w:r>
    </w:p>
    <w:p w14:paraId="6337E8B9" w14:textId="77777777" w:rsidR="000A430B" w:rsidRDefault="007D1F43">
      <w:pPr>
        <w:spacing w:after="112" w:line="259" w:lineRule="auto"/>
        <w:ind w:left="349" w:firstLine="0"/>
        <w:jc w:val="center"/>
      </w:pPr>
      <w:r>
        <w:rPr>
          <w:b/>
          <w:sz w:val="24"/>
        </w:rPr>
        <w:t xml:space="preserve"> </w:t>
      </w:r>
    </w:p>
    <w:p w14:paraId="72E7E84E" w14:textId="77777777" w:rsidR="000A430B" w:rsidRDefault="007D1F43">
      <w:pPr>
        <w:spacing w:after="115" w:line="259" w:lineRule="auto"/>
        <w:ind w:left="349" w:firstLine="0"/>
        <w:jc w:val="center"/>
      </w:pPr>
      <w:r>
        <w:rPr>
          <w:b/>
          <w:sz w:val="24"/>
        </w:rPr>
        <w:t xml:space="preserve"> </w:t>
      </w:r>
    </w:p>
    <w:p w14:paraId="45C7F624" w14:textId="77777777" w:rsidR="000A430B" w:rsidRDefault="007D1F43">
      <w:pPr>
        <w:spacing w:after="163" w:line="259" w:lineRule="auto"/>
        <w:ind w:left="349" w:firstLine="0"/>
        <w:jc w:val="center"/>
      </w:pPr>
      <w:r>
        <w:rPr>
          <w:b/>
          <w:sz w:val="24"/>
        </w:rPr>
        <w:t xml:space="preserve"> </w:t>
      </w:r>
    </w:p>
    <w:p w14:paraId="233A9C05" w14:textId="77777777" w:rsidR="000A430B" w:rsidRDefault="007D1F43">
      <w:pPr>
        <w:spacing w:after="164" w:line="259" w:lineRule="auto"/>
        <w:ind w:left="3275"/>
        <w:jc w:val="left"/>
      </w:pPr>
      <w:r>
        <w:rPr>
          <w:b/>
          <w:sz w:val="24"/>
        </w:rPr>
        <w:t xml:space="preserve">МЕТОДИЧЕСКИЕ УКАЗАНИЯ  </w:t>
      </w:r>
    </w:p>
    <w:p w14:paraId="1A803699" w14:textId="77777777" w:rsidR="000A430B" w:rsidRDefault="007D1F43">
      <w:pPr>
        <w:spacing w:after="164" w:line="259" w:lineRule="auto"/>
        <w:ind w:left="2760"/>
        <w:jc w:val="left"/>
      </w:pPr>
      <w:r>
        <w:rPr>
          <w:b/>
          <w:sz w:val="24"/>
        </w:rPr>
        <w:t xml:space="preserve">к практическим занятиям по дисциплине  </w:t>
      </w:r>
    </w:p>
    <w:p w14:paraId="43BB49B3" w14:textId="77777777" w:rsidR="000A430B" w:rsidRDefault="007D1F43">
      <w:pPr>
        <w:spacing w:after="0" w:line="402" w:lineRule="auto"/>
        <w:ind w:left="3242" w:right="2829" w:firstLine="0"/>
        <w:jc w:val="center"/>
      </w:pPr>
      <w:r>
        <w:rPr>
          <w:b/>
          <w:sz w:val="24"/>
        </w:rPr>
        <w:t xml:space="preserve">«Налоги и налогообложение»  для студентов по специальности  </w:t>
      </w:r>
    </w:p>
    <w:p w14:paraId="030721C3" w14:textId="77777777" w:rsidR="000A430B" w:rsidRDefault="007D1F43">
      <w:pPr>
        <w:spacing w:after="115" w:line="259" w:lineRule="auto"/>
        <w:ind w:left="0" w:right="1701" w:firstLine="0"/>
        <w:jc w:val="right"/>
      </w:pPr>
      <w:r>
        <w:rPr>
          <w:b/>
          <w:sz w:val="24"/>
        </w:rPr>
        <w:t xml:space="preserve">38.02.01 Экономика и бухгалтерский учет (по отраслям) </w:t>
      </w:r>
    </w:p>
    <w:p w14:paraId="43A6DF20" w14:textId="77777777" w:rsidR="000A430B" w:rsidRDefault="007D1F43">
      <w:pPr>
        <w:spacing w:after="112" w:line="259" w:lineRule="auto"/>
        <w:ind w:left="349" w:firstLine="0"/>
        <w:jc w:val="center"/>
      </w:pPr>
      <w:r>
        <w:rPr>
          <w:b/>
          <w:sz w:val="24"/>
        </w:rPr>
        <w:t xml:space="preserve"> </w:t>
      </w:r>
    </w:p>
    <w:p w14:paraId="73CAABAF" w14:textId="77777777" w:rsidR="000A430B" w:rsidRDefault="007D1F43">
      <w:pPr>
        <w:spacing w:after="115" w:line="259" w:lineRule="auto"/>
        <w:ind w:left="349" w:firstLine="0"/>
        <w:jc w:val="center"/>
      </w:pPr>
      <w:r>
        <w:rPr>
          <w:b/>
          <w:sz w:val="24"/>
        </w:rPr>
        <w:t xml:space="preserve"> </w:t>
      </w:r>
    </w:p>
    <w:p w14:paraId="41296058" w14:textId="77777777" w:rsidR="000A430B" w:rsidRDefault="007D1F43">
      <w:pPr>
        <w:spacing w:after="112" w:line="259" w:lineRule="auto"/>
        <w:ind w:left="349" w:firstLine="0"/>
        <w:jc w:val="center"/>
      </w:pPr>
      <w:r>
        <w:rPr>
          <w:b/>
          <w:sz w:val="24"/>
        </w:rPr>
        <w:t xml:space="preserve"> </w:t>
      </w:r>
    </w:p>
    <w:p w14:paraId="6B61EEE7" w14:textId="77777777" w:rsidR="000A430B" w:rsidRDefault="007D1F43">
      <w:pPr>
        <w:spacing w:after="115" w:line="259" w:lineRule="auto"/>
        <w:ind w:left="349" w:firstLine="0"/>
        <w:jc w:val="center"/>
      </w:pPr>
      <w:r>
        <w:rPr>
          <w:b/>
          <w:sz w:val="24"/>
        </w:rPr>
        <w:t xml:space="preserve"> </w:t>
      </w:r>
    </w:p>
    <w:p w14:paraId="2716F314" w14:textId="77777777" w:rsidR="000A430B" w:rsidRDefault="007D1F43">
      <w:pPr>
        <w:spacing w:after="113" w:line="259" w:lineRule="auto"/>
        <w:ind w:left="349" w:firstLine="0"/>
        <w:jc w:val="center"/>
      </w:pPr>
      <w:r>
        <w:rPr>
          <w:b/>
          <w:sz w:val="24"/>
        </w:rPr>
        <w:t xml:space="preserve"> </w:t>
      </w:r>
    </w:p>
    <w:p w14:paraId="3678141E" w14:textId="77777777" w:rsidR="000A430B" w:rsidRDefault="007D1F43">
      <w:pPr>
        <w:spacing w:after="115" w:line="259" w:lineRule="auto"/>
        <w:ind w:left="349" w:firstLine="0"/>
        <w:jc w:val="center"/>
      </w:pPr>
      <w:r>
        <w:rPr>
          <w:b/>
          <w:sz w:val="24"/>
        </w:rPr>
        <w:t xml:space="preserve"> </w:t>
      </w:r>
    </w:p>
    <w:p w14:paraId="37A8922C" w14:textId="77777777" w:rsidR="000A430B" w:rsidRDefault="007D1F43">
      <w:pPr>
        <w:spacing w:after="112" w:line="259" w:lineRule="auto"/>
        <w:ind w:left="349" w:firstLine="0"/>
        <w:jc w:val="center"/>
      </w:pPr>
      <w:r>
        <w:rPr>
          <w:b/>
          <w:sz w:val="24"/>
        </w:rPr>
        <w:t xml:space="preserve"> </w:t>
      </w:r>
    </w:p>
    <w:p w14:paraId="58FC8291" w14:textId="77777777" w:rsidR="000A430B" w:rsidRDefault="007D1F43">
      <w:pPr>
        <w:spacing w:after="115" w:line="259" w:lineRule="auto"/>
        <w:ind w:left="349" w:firstLine="0"/>
        <w:jc w:val="center"/>
      </w:pPr>
      <w:r>
        <w:rPr>
          <w:b/>
          <w:sz w:val="24"/>
        </w:rPr>
        <w:t xml:space="preserve"> </w:t>
      </w:r>
    </w:p>
    <w:p w14:paraId="6A29D3AF" w14:textId="77777777" w:rsidR="000A430B" w:rsidRDefault="007D1F43">
      <w:pPr>
        <w:spacing w:after="112" w:line="259" w:lineRule="auto"/>
        <w:ind w:left="349" w:firstLine="0"/>
        <w:jc w:val="center"/>
      </w:pPr>
      <w:r>
        <w:rPr>
          <w:b/>
          <w:sz w:val="24"/>
        </w:rPr>
        <w:t xml:space="preserve"> </w:t>
      </w:r>
    </w:p>
    <w:p w14:paraId="61AAC6B3" w14:textId="77777777" w:rsidR="000A430B" w:rsidRDefault="007D1F43">
      <w:pPr>
        <w:spacing w:after="112" w:line="259" w:lineRule="auto"/>
        <w:ind w:left="349" w:firstLine="0"/>
        <w:jc w:val="center"/>
      </w:pPr>
      <w:r>
        <w:rPr>
          <w:b/>
          <w:sz w:val="24"/>
        </w:rPr>
        <w:t xml:space="preserve"> </w:t>
      </w:r>
    </w:p>
    <w:p w14:paraId="6F95B0F8" w14:textId="77777777" w:rsidR="000A430B" w:rsidRDefault="007D1F43">
      <w:pPr>
        <w:spacing w:after="153" w:line="259" w:lineRule="auto"/>
        <w:ind w:left="349" w:firstLine="0"/>
        <w:jc w:val="center"/>
      </w:pPr>
      <w:r>
        <w:rPr>
          <w:b/>
          <w:sz w:val="24"/>
        </w:rPr>
        <w:t xml:space="preserve"> </w:t>
      </w:r>
    </w:p>
    <w:p w14:paraId="5CB3022B" w14:textId="77777777" w:rsidR="000A430B" w:rsidRDefault="007D1F43">
      <w:pPr>
        <w:spacing w:after="0" w:line="259" w:lineRule="auto"/>
        <w:ind w:left="927" w:firstLine="0"/>
        <w:jc w:val="center"/>
      </w:pPr>
      <w:r>
        <w:t xml:space="preserve"> </w:t>
      </w:r>
    </w:p>
    <w:p w14:paraId="5A6710FF" w14:textId="77777777" w:rsidR="000A430B" w:rsidRDefault="007D1F43">
      <w:pPr>
        <w:spacing w:after="0" w:line="259" w:lineRule="auto"/>
        <w:ind w:left="927" w:firstLine="0"/>
        <w:jc w:val="center"/>
      </w:pPr>
      <w:r>
        <w:t xml:space="preserve"> </w:t>
      </w:r>
    </w:p>
    <w:p w14:paraId="3F03FDA0" w14:textId="77777777" w:rsidR="000A430B" w:rsidRDefault="007D1F43">
      <w:pPr>
        <w:spacing w:after="0" w:line="259" w:lineRule="auto"/>
        <w:ind w:left="927" w:firstLine="0"/>
        <w:jc w:val="center"/>
      </w:pPr>
      <w:r>
        <w:t xml:space="preserve"> </w:t>
      </w:r>
    </w:p>
    <w:p w14:paraId="1725A7B0" w14:textId="77777777" w:rsidR="000A430B" w:rsidRDefault="007D1F43">
      <w:pPr>
        <w:spacing w:after="0" w:line="259" w:lineRule="auto"/>
        <w:ind w:left="927" w:firstLine="0"/>
        <w:jc w:val="center"/>
      </w:pPr>
      <w:r>
        <w:t xml:space="preserve"> </w:t>
      </w:r>
    </w:p>
    <w:p w14:paraId="1A9EC622" w14:textId="77777777" w:rsidR="000A430B" w:rsidRDefault="007D1F43">
      <w:pPr>
        <w:spacing w:after="0" w:line="259" w:lineRule="auto"/>
        <w:ind w:left="927" w:firstLine="0"/>
        <w:jc w:val="center"/>
      </w:pPr>
      <w:r>
        <w:t xml:space="preserve"> </w:t>
      </w:r>
    </w:p>
    <w:p w14:paraId="5823CCDC" w14:textId="77777777" w:rsidR="000A430B" w:rsidRDefault="007D1F43">
      <w:pPr>
        <w:spacing w:after="0" w:line="259" w:lineRule="auto"/>
        <w:ind w:left="927" w:firstLine="0"/>
        <w:jc w:val="center"/>
      </w:pPr>
      <w:r>
        <w:t xml:space="preserve"> </w:t>
      </w:r>
    </w:p>
    <w:p w14:paraId="7076EAD6" w14:textId="77777777" w:rsidR="000A430B" w:rsidRDefault="007D1F43">
      <w:pPr>
        <w:spacing w:after="0" w:line="259" w:lineRule="auto"/>
        <w:ind w:left="926" w:firstLine="0"/>
        <w:jc w:val="left"/>
      </w:pPr>
      <w:r>
        <w:t xml:space="preserve"> </w:t>
      </w:r>
    </w:p>
    <w:p w14:paraId="57811051" w14:textId="3B9B4B1B" w:rsidR="000A430B" w:rsidRDefault="007D1F43">
      <w:pPr>
        <w:spacing w:after="3" w:line="261" w:lineRule="auto"/>
        <w:jc w:val="center"/>
      </w:pPr>
      <w:r>
        <w:t>Ставрополь, 202</w:t>
      </w:r>
      <w:r w:rsidR="00A734D7">
        <w:t>5</w:t>
      </w:r>
      <w:r>
        <w:t xml:space="preserve"> </w:t>
      </w:r>
    </w:p>
    <w:p w14:paraId="0D5BE060" w14:textId="77777777" w:rsidR="000A430B" w:rsidRDefault="007D1F43">
      <w:pPr>
        <w:spacing w:after="133" w:line="259" w:lineRule="auto"/>
        <w:ind w:left="360" w:firstLine="0"/>
        <w:jc w:val="left"/>
      </w:pPr>
      <w:r>
        <w:lastRenderedPageBreak/>
        <w:t xml:space="preserve"> </w:t>
      </w:r>
    </w:p>
    <w:p w14:paraId="18BB7A66" w14:textId="77777777" w:rsidR="000A430B" w:rsidRDefault="007D1F43">
      <w:pPr>
        <w:spacing w:after="0" w:line="259" w:lineRule="auto"/>
        <w:ind w:left="360" w:firstLine="0"/>
        <w:jc w:val="left"/>
      </w:pPr>
      <w:r>
        <w:t xml:space="preserve"> </w:t>
      </w:r>
    </w:p>
    <w:p w14:paraId="6B536562" w14:textId="77777777" w:rsidR="000A430B" w:rsidRDefault="007D1F43">
      <w:pPr>
        <w:spacing w:after="0" w:line="384" w:lineRule="auto"/>
        <w:ind w:left="350" w:right="64" w:firstLine="300"/>
      </w:pPr>
      <w:r>
        <w:t xml:space="preserve">Методические указания составлены в соответствии с ФГОС СПО по специальности Экономика и бухгалтерский учет (по отраслям) и программой дисциплины. </w:t>
      </w:r>
      <w:r>
        <w:rPr>
          <w:b/>
          <w:sz w:val="32"/>
        </w:rPr>
        <w:t xml:space="preserve"> </w:t>
      </w:r>
    </w:p>
    <w:p w14:paraId="796541A1" w14:textId="77777777" w:rsidR="000A430B" w:rsidRDefault="007D1F43">
      <w:pPr>
        <w:spacing w:after="131" w:line="259" w:lineRule="auto"/>
        <w:ind w:left="1068" w:firstLine="0"/>
        <w:jc w:val="left"/>
      </w:pPr>
      <w:r>
        <w:t xml:space="preserve"> </w:t>
      </w:r>
    </w:p>
    <w:p w14:paraId="3C93C662" w14:textId="77777777" w:rsidR="000A430B" w:rsidRDefault="007D1F43">
      <w:pPr>
        <w:spacing w:after="133" w:line="259" w:lineRule="auto"/>
        <w:ind w:left="1068" w:firstLine="0"/>
        <w:jc w:val="left"/>
      </w:pPr>
      <w:r>
        <w:t xml:space="preserve"> </w:t>
      </w:r>
    </w:p>
    <w:p w14:paraId="0C2E720D" w14:textId="77777777" w:rsidR="000A430B" w:rsidRDefault="007D1F43">
      <w:pPr>
        <w:spacing w:after="131" w:line="259" w:lineRule="auto"/>
        <w:ind w:left="1068" w:firstLine="0"/>
        <w:jc w:val="left"/>
      </w:pPr>
      <w:r>
        <w:t xml:space="preserve"> </w:t>
      </w:r>
    </w:p>
    <w:p w14:paraId="6CDA0508" w14:textId="77777777" w:rsidR="000A430B" w:rsidRDefault="007D1F43">
      <w:pPr>
        <w:spacing w:after="131" w:line="259" w:lineRule="auto"/>
        <w:ind w:left="1068" w:firstLine="0"/>
        <w:jc w:val="left"/>
      </w:pPr>
      <w:r>
        <w:t xml:space="preserve"> </w:t>
      </w:r>
    </w:p>
    <w:p w14:paraId="02FFF979" w14:textId="77777777" w:rsidR="000A430B" w:rsidRDefault="007D1F43">
      <w:pPr>
        <w:spacing w:after="131" w:line="259" w:lineRule="auto"/>
        <w:ind w:left="1068" w:firstLine="0"/>
        <w:jc w:val="left"/>
      </w:pPr>
      <w:r>
        <w:t xml:space="preserve"> </w:t>
      </w:r>
    </w:p>
    <w:p w14:paraId="31124A49" w14:textId="77777777" w:rsidR="000A430B" w:rsidRDefault="007D1F43">
      <w:pPr>
        <w:spacing w:after="186" w:line="259" w:lineRule="auto"/>
        <w:ind w:left="1068" w:firstLine="0"/>
        <w:jc w:val="left"/>
      </w:pPr>
      <w:r>
        <w:t xml:space="preserve"> </w:t>
      </w:r>
    </w:p>
    <w:p w14:paraId="25B89642" w14:textId="77777777" w:rsidR="000A430B" w:rsidRDefault="007D1F43">
      <w:pPr>
        <w:spacing w:after="120"/>
        <w:ind w:left="360" w:right="64"/>
      </w:pPr>
      <w:r>
        <w:t xml:space="preserve">Составитель: Данилов С.В. </w:t>
      </w:r>
    </w:p>
    <w:p w14:paraId="35693440" w14:textId="77777777" w:rsidR="000A430B" w:rsidRDefault="007D1F43">
      <w:pPr>
        <w:spacing w:after="131" w:line="259" w:lineRule="auto"/>
        <w:ind w:left="1068" w:firstLine="0"/>
        <w:jc w:val="left"/>
      </w:pPr>
      <w:r>
        <w:t xml:space="preserve"> </w:t>
      </w:r>
    </w:p>
    <w:p w14:paraId="20063FA9" w14:textId="77777777" w:rsidR="000A430B" w:rsidRDefault="007D1F43">
      <w:pPr>
        <w:spacing w:after="174"/>
        <w:ind w:left="360" w:right="64"/>
      </w:pPr>
      <w:r>
        <w:t xml:space="preserve">Рассмотрено и рекомендовано на заседании кафедры «Экономики и туризма». </w:t>
      </w:r>
    </w:p>
    <w:p w14:paraId="2AC50A04" w14:textId="3CA822BB" w:rsidR="000A430B" w:rsidRDefault="007D1F43">
      <w:pPr>
        <w:spacing w:after="607"/>
        <w:ind w:left="360" w:right="64"/>
      </w:pPr>
      <w:r>
        <w:t xml:space="preserve">Протокол № </w:t>
      </w:r>
      <w:r w:rsidR="00A734D7">
        <w:t>8</w:t>
      </w:r>
      <w:r>
        <w:t xml:space="preserve"> от 20.05.202</w:t>
      </w:r>
      <w:r w:rsidR="00A734D7">
        <w:t>5</w:t>
      </w:r>
      <w:r>
        <w:t xml:space="preserve"> г. </w:t>
      </w:r>
    </w:p>
    <w:p w14:paraId="641E0A33" w14:textId="77777777" w:rsidR="000A430B" w:rsidRDefault="007D1F43">
      <w:pPr>
        <w:spacing w:after="0" w:line="259" w:lineRule="auto"/>
        <w:ind w:left="351" w:firstLine="0"/>
        <w:jc w:val="center"/>
      </w:pPr>
      <w:r>
        <w:rPr>
          <w:rFonts w:ascii="Cambria" w:eastAsia="Cambria" w:hAnsi="Cambria" w:cs="Cambria"/>
          <w:b/>
        </w:rPr>
        <w:t xml:space="preserve"> </w:t>
      </w:r>
    </w:p>
    <w:p w14:paraId="6F7A430E" w14:textId="77777777" w:rsidR="000A430B" w:rsidRDefault="007D1F43">
      <w:pPr>
        <w:spacing w:after="0" w:line="259" w:lineRule="auto"/>
        <w:ind w:left="360" w:firstLine="0"/>
        <w:jc w:val="left"/>
      </w:pPr>
      <w:r>
        <w:rPr>
          <w:sz w:val="24"/>
        </w:rPr>
        <w:t xml:space="preserve"> </w:t>
      </w:r>
    </w:p>
    <w:p w14:paraId="406B6BF1" w14:textId="77777777" w:rsidR="000A430B" w:rsidRDefault="007D1F43">
      <w:pPr>
        <w:spacing w:after="0" w:line="259" w:lineRule="auto"/>
        <w:ind w:left="360" w:firstLine="0"/>
        <w:jc w:val="left"/>
      </w:pPr>
      <w:r>
        <w:rPr>
          <w:sz w:val="24"/>
        </w:rPr>
        <w:t xml:space="preserve"> </w:t>
      </w:r>
    </w:p>
    <w:p w14:paraId="7418E021" w14:textId="77777777" w:rsidR="000A430B" w:rsidRDefault="007D1F43">
      <w:pPr>
        <w:spacing w:after="0" w:line="259" w:lineRule="auto"/>
        <w:ind w:left="360" w:firstLine="0"/>
        <w:jc w:val="left"/>
      </w:pPr>
      <w:r>
        <w:rPr>
          <w:sz w:val="24"/>
        </w:rPr>
        <w:t xml:space="preserve"> </w:t>
      </w:r>
    </w:p>
    <w:p w14:paraId="795B3B2F" w14:textId="77777777" w:rsidR="000A430B" w:rsidRDefault="007D1F43">
      <w:pPr>
        <w:spacing w:after="0" w:line="259" w:lineRule="auto"/>
        <w:ind w:left="360" w:firstLine="0"/>
        <w:jc w:val="left"/>
      </w:pPr>
      <w:r>
        <w:rPr>
          <w:sz w:val="24"/>
        </w:rPr>
        <w:t xml:space="preserve"> </w:t>
      </w:r>
    </w:p>
    <w:p w14:paraId="3BFA7B2D" w14:textId="77777777" w:rsidR="000A430B" w:rsidRDefault="007D1F43">
      <w:pPr>
        <w:spacing w:after="0" w:line="259" w:lineRule="auto"/>
        <w:ind w:left="360" w:firstLine="0"/>
        <w:jc w:val="left"/>
      </w:pPr>
      <w:r>
        <w:rPr>
          <w:sz w:val="24"/>
        </w:rPr>
        <w:t xml:space="preserve"> </w:t>
      </w:r>
    </w:p>
    <w:p w14:paraId="135445FE" w14:textId="77777777" w:rsidR="000A430B" w:rsidRDefault="007D1F43">
      <w:pPr>
        <w:spacing w:after="0" w:line="259" w:lineRule="auto"/>
        <w:ind w:left="360" w:firstLine="0"/>
        <w:jc w:val="left"/>
      </w:pPr>
      <w:r>
        <w:rPr>
          <w:sz w:val="24"/>
        </w:rPr>
        <w:t xml:space="preserve"> </w:t>
      </w:r>
    </w:p>
    <w:p w14:paraId="230DD02E" w14:textId="77777777" w:rsidR="000A430B" w:rsidRDefault="007D1F43">
      <w:pPr>
        <w:spacing w:after="0" w:line="259" w:lineRule="auto"/>
        <w:ind w:left="360" w:firstLine="0"/>
        <w:jc w:val="left"/>
      </w:pPr>
      <w:r>
        <w:rPr>
          <w:sz w:val="24"/>
        </w:rPr>
        <w:t xml:space="preserve"> </w:t>
      </w:r>
    </w:p>
    <w:p w14:paraId="63F8434F" w14:textId="77777777" w:rsidR="000A430B" w:rsidRDefault="007D1F43">
      <w:pPr>
        <w:spacing w:after="0" w:line="259" w:lineRule="auto"/>
        <w:ind w:left="360" w:firstLine="0"/>
        <w:jc w:val="left"/>
      </w:pPr>
      <w:r>
        <w:rPr>
          <w:sz w:val="24"/>
        </w:rPr>
        <w:t xml:space="preserve"> </w:t>
      </w:r>
    </w:p>
    <w:p w14:paraId="463B1C4B" w14:textId="77777777" w:rsidR="000A430B" w:rsidRDefault="007D1F43">
      <w:pPr>
        <w:spacing w:after="0" w:line="259" w:lineRule="auto"/>
        <w:ind w:left="360" w:firstLine="0"/>
        <w:jc w:val="left"/>
      </w:pPr>
      <w:r>
        <w:rPr>
          <w:sz w:val="24"/>
        </w:rPr>
        <w:t xml:space="preserve"> </w:t>
      </w:r>
    </w:p>
    <w:p w14:paraId="64B946FB" w14:textId="77777777" w:rsidR="000A430B" w:rsidRDefault="007D1F43">
      <w:pPr>
        <w:spacing w:after="0" w:line="259" w:lineRule="auto"/>
        <w:ind w:left="360" w:firstLine="0"/>
        <w:jc w:val="left"/>
      </w:pPr>
      <w:r>
        <w:rPr>
          <w:sz w:val="24"/>
        </w:rPr>
        <w:t xml:space="preserve"> </w:t>
      </w:r>
    </w:p>
    <w:p w14:paraId="32E4EDF1" w14:textId="77777777" w:rsidR="000A430B" w:rsidRDefault="007D1F43">
      <w:pPr>
        <w:spacing w:after="0" w:line="259" w:lineRule="auto"/>
        <w:ind w:left="360" w:firstLine="0"/>
        <w:jc w:val="left"/>
      </w:pPr>
      <w:r>
        <w:rPr>
          <w:sz w:val="24"/>
        </w:rPr>
        <w:t xml:space="preserve"> </w:t>
      </w:r>
    </w:p>
    <w:p w14:paraId="1388F977" w14:textId="77777777" w:rsidR="000A430B" w:rsidRDefault="007D1F43">
      <w:pPr>
        <w:spacing w:after="0" w:line="259" w:lineRule="auto"/>
        <w:ind w:left="360" w:firstLine="0"/>
        <w:jc w:val="left"/>
      </w:pPr>
      <w:r>
        <w:rPr>
          <w:sz w:val="24"/>
        </w:rPr>
        <w:t xml:space="preserve"> </w:t>
      </w:r>
    </w:p>
    <w:p w14:paraId="08D70594" w14:textId="77777777" w:rsidR="000A430B" w:rsidRDefault="007D1F43">
      <w:pPr>
        <w:spacing w:after="0" w:line="259" w:lineRule="auto"/>
        <w:ind w:left="360" w:firstLine="0"/>
        <w:jc w:val="left"/>
      </w:pPr>
      <w:r>
        <w:rPr>
          <w:sz w:val="24"/>
        </w:rPr>
        <w:t xml:space="preserve"> </w:t>
      </w:r>
    </w:p>
    <w:p w14:paraId="3BFDACD9" w14:textId="77777777" w:rsidR="000A430B" w:rsidRDefault="007D1F43">
      <w:pPr>
        <w:spacing w:after="0" w:line="259" w:lineRule="auto"/>
        <w:ind w:left="360" w:firstLine="0"/>
        <w:jc w:val="left"/>
      </w:pPr>
      <w:r>
        <w:rPr>
          <w:sz w:val="24"/>
        </w:rPr>
        <w:t xml:space="preserve"> </w:t>
      </w:r>
    </w:p>
    <w:p w14:paraId="0DDCCF83" w14:textId="77777777" w:rsidR="000A430B" w:rsidRDefault="007D1F43">
      <w:pPr>
        <w:spacing w:after="0" w:line="259" w:lineRule="auto"/>
        <w:ind w:left="360" w:firstLine="0"/>
        <w:jc w:val="left"/>
      </w:pPr>
      <w:r>
        <w:rPr>
          <w:sz w:val="24"/>
        </w:rPr>
        <w:t xml:space="preserve"> </w:t>
      </w:r>
    </w:p>
    <w:p w14:paraId="6B117D6C" w14:textId="77777777" w:rsidR="000A430B" w:rsidRDefault="007D1F43">
      <w:pPr>
        <w:spacing w:after="0" w:line="259" w:lineRule="auto"/>
        <w:ind w:left="360" w:firstLine="0"/>
        <w:jc w:val="left"/>
      </w:pPr>
      <w:r>
        <w:rPr>
          <w:sz w:val="24"/>
        </w:rPr>
        <w:t xml:space="preserve"> </w:t>
      </w:r>
    </w:p>
    <w:p w14:paraId="29683089" w14:textId="77777777" w:rsidR="00A734D7" w:rsidRDefault="00A734D7">
      <w:pPr>
        <w:spacing w:after="160" w:line="259" w:lineRule="auto"/>
        <w:ind w:left="0" w:firstLine="0"/>
        <w:jc w:val="left"/>
        <w:rPr>
          <w:b/>
        </w:rPr>
      </w:pPr>
      <w:r>
        <w:rPr>
          <w:b/>
        </w:rPr>
        <w:br w:type="page"/>
      </w:r>
    </w:p>
    <w:p w14:paraId="19059837" w14:textId="19493AF9" w:rsidR="000A430B" w:rsidRDefault="007D1F43">
      <w:pPr>
        <w:spacing w:after="75" w:line="259" w:lineRule="auto"/>
        <w:ind w:left="1005" w:right="708"/>
        <w:jc w:val="center"/>
      </w:pPr>
      <w:r>
        <w:rPr>
          <w:b/>
        </w:rPr>
        <w:lastRenderedPageBreak/>
        <w:t xml:space="preserve">СОДЕРЖАНИЕ </w:t>
      </w:r>
    </w:p>
    <w:p w14:paraId="06AD32C0" w14:textId="77777777" w:rsidR="000A430B" w:rsidRDefault="007D1F43">
      <w:pPr>
        <w:spacing w:after="14"/>
        <w:ind w:left="360" w:right="64"/>
      </w:pPr>
      <w:r>
        <w:t xml:space="preserve">Введение </w:t>
      </w:r>
    </w:p>
    <w:p w14:paraId="3D80AF24" w14:textId="77777777" w:rsidR="000A430B" w:rsidRDefault="007D1F43">
      <w:pPr>
        <w:spacing w:after="14"/>
        <w:ind w:left="360" w:right="64"/>
      </w:pPr>
      <w:r>
        <w:t xml:space="preserve">Практическое занятие 1. Основы налогооблажения. </w:t>
      </w:r>
    </w:p>
    <w:p w14:paraId="0CCBC52F" w14:textId="77777777" w:rsidR="000A430B" w:rsidRDefault="007D1F43">
      <w:pPr>
        <w:spacing w:after="0"/>
        <w:ind w:left="360" w:right="64"/>
      </w:pPr>
      <w:r>
        <w:t xml:space="preserve">Практическое занятие 2. Система налогооблажения. </w:t>
      </w:r>
    </w:p>
    <w:p w14:paraId="00584C08" w14:textId="77777777" w:rsidR="000A430B" w:rsidRDefault="007D1F43">
      <w:pPr>
        <w:spacing w:after="12"/>
        <w:ind w:left="360" w:right="64"/>
      </w:pPr>
      <w:r>
        <w:t xml:space="preserve">Практическая подготовка 1. Экономическая сущность налогов, сборов и страховых взносов, взимаемых в РФ. </w:t>
      </w:r>
    </w:p>
    <w:p w14:paraId="56698BF9" w14:textId="77777777" w:rsidR="000A430B" w:rsidRDefault="007D1F43">
      <w:pPr>
        <w:spacing w:after="13"/>
        <w:ind w:left="360" w:right="64"/>
      </w:pPr>
      <w:r>
        <w:t xml:space="preserve">Практическая подготовка 2. Федеральные налоги. </w:t>
      </w:r>
    </w:p>
    <w:p w14:paraId="2A2BAAB9" w14:textId="77777777" w:rsidR="000A430B" w:rsidRDefault="007D1F43">
      <w:pPr>
        <w:spacing w:after="11"/>
        <w:ind w:left="360" w:right="64"/>
      </w:pPr>
      <w:r>
        <w:t xml:space="preserve">Практическая подготовка 3. Акцизы. </w:t>
      </w:r>
    </w:p>
    <w:p w14:paraId="68414635" w14:textId="77777777" w:rsidR="000A430B" w:rsidRDefault="007D1F43">
      <w:pPr>
        <w:spacing w:after="10"/>
        <w:ind w:left="360" w:right="64"/>
      </w:pPr>
      <w:r>
        <w:t xml:space="preserve">Практическая подготовка 4. Региональные налоги. </w:t>
      </w:r>
    </w:p>
    <w:p w14:paraId="2B2F58A4" w14:textId="77777777" w:rsidR="000A430B" w:rsidRDefault="007D1F43">
      <w:pPr>
        <w:spacing w:after="14"/>
        <w:ind w:left="360" w:right="64"/>
      </w:pPr>
      <w:r>
        <w:t xml:space="preserve">Практическая подготовка 5. Местные налоги. </w:t>
      </w:r>
    </w:p>
    <w:p w14:paraId="526848F2" w14:textId="77777777" w:rsidR="000A430B" w:rsidRDefault="007D1F43">
      <w:pPr>
        <w:spacing w:after="14"/>
        <w:ind w:left="360" w:right="64"/>
      </w:pPr>
      <w:r>
        <w:t xml:space="preserve">Практическая подготовка 6. Таможенные пошлины. </w:t>
      </w:r>
    </w:p>
    <w:p w14:paraId="05C33CB1" w14:textId="77777777" w:rsidR="000A430B" w:rsidRDefault="007D1F43">
      <w:pPr>
        <w:spacing w:after="10"/>
        <w:ind w:left="360" w:right="237"/>
      </w:pPr>
      <w:r>
        <w:t xml:space="preserve">Практическая подготовка 7. Специальные налоговые режимы. Практическая подготовка 8. Внебюджетные платежи. </w:t>
      </w:r>
    </w:p>
    <w:p w14:paraId="2DFBFE6F" w14:textId="77777777" w:rsidR="000A430B" w:rsidRDefault="007D1F43">
      <w:pPr>
        <w:spacing w:after="0" w:line="259" w:lineRule="auto"/>
        <w:ind w:left="360" w:firstLine="0"/>
        <w:jc w:val="left"/>
      </w:pPr>
      <w:r>
        <w:t xml:space="preserve"> </w:t>
      </w:r>
    </w:p>
    <w:p w14:paraId="375CC1A4" w14:textId="77777777" w:rsidR="000A430B" w:rsidRDefault="007D1F43">
      <w:pPr>
        <w:spacing w:after="0" w:line="259" w:lineRule="auto"/>
        <w:ind w:left="360" w:firstLine="0"/>
        <w:jc w:val="left"/>
      </w:pPr>
      <w:r>
        <w:t xml:space="preserve"> </w:t>
      </w:r>
    </w:p>
    <w:p w14:paraId="7C7D77D5" w14:textId="77777777" w:rsidR="000A430B" w:rsidRDefault="007D1F43">
      <w:pPr>
        <w:spacing w:after="0" w:line="259" w:lineRule="auto"/>
        <w:ind w:left="360" w:firstLine="0"/>
        <w:jc w:val="left"/>
      </w:pPr>
      <w:r>
        <w:t xml:space="preserve"> </w:t>
      </w:r>
    </w:p>
    <w:p w14:paraId="746B1C9D" w14:textId="77777777" w:rsidR="000A430B" w:rsidRDefault="007D1F43">
      <w:pPr>
        <w:spacing w:after="0" w:line="259" w:lineRule="auto"/>
        <w:ind w:left="360" w:firstLine="0"/>
        <w:jc w:val="left"/>
      </w:pPr>
      <w:r>
        <w:t xml:space="preserve"> </w:t>
      </w:r>
    </w:p>
    <w:p w14:paraId="4C35A527" w14:textId="77777777" w:rsidR="000A430B" w:rsidRDefault="007D1F43">
      <w:pPr>
        <w:spacing w:after="0" w:line="259" w:lineRule="auto"/>
        <w:ind w:left="360" w:firstLine="0"/>
        <w:jc w:val="left"/>
      </w:pPr>
      <w:r>
        <w:t xml:space="preserve"> </w:t>
      </w:r>
    </w:p>
    <w:p w14:paraId="410D9538" w14:textId="77777777" w:rsidR="000A430B" w:rsidRDefault="007D1F43">
      <w:pPr>
        <w:spacing w:after="0" w:line="259" w:lineRule="auto"/>
        <w:ind w:left="360" w:firstLine="0"/>
        <w:jc w:val="left"/>
      </w:pPr>
      <w:r>
        <w:t xml:space="preserve"> </w:t>
      </w:r>
    </w:p>
    <w:p w14:paraId="41226D32" w14:textId="77777777" w:rsidR="000A430B" w:rsidRDefault="007D1F43">
      <w:pPr>
        <w:spacing w:after="0" w:line="259" w:lineRule="auto"/>
        <w:ind w:left="360" w:firstLine="0"/>
        <w:jc w:val="left"/>
      </w:pPr>
      <w:r>
        <w:t xml:space="preserve"> </w:t>
      </w:r>
    </w:p>
    <w:p w14:paraId="60C3E78F" w14:textId="77777777" w:rsidR="000A430B" w:rsidRDefault="007D1F43">
      <w:pPr>
        <w:spacing w:after="0" w:line="259" w:lineRule="auto"/>
        <w:ind w:left="360" w:firstLine="0"/>
        <w:jc w:val="left"/>
      </w:pPr>
      <w:r>
        <w:t xml:space="preserve"> </w:t>
      </w:r>
    </w:p>
    <w:p w14:paraId="56975554" w14:textId="77777777" w:rsidR="000A430B" w:rsidRDefault="007D1F43">
      <w:pPr>
        <w:spacing w:after="0" w:line="259" w:lineRule="auto"/>
        <w:ind w:left="360" w:firstLine="0"/>
        <w:jc w:val="left"/>
      </w:pPr>
      <w:r>
        <w:t xml:space="preserve"> </w:t>
      </w:r>
    </w:p>
    <w:p w14:paraId="06B16570" w14:textId="77777777" w:rsidR="000A430B" w:rsidRDefault="007D1F43">
      <w:pPr>
        <w:spacing w:after="0" w:line="259" w:lineRule="auto"/>
        <w:ind w:left="360" w:firstLine="0"/>
        <w:jc w:val="left"/>
      </w:pPr>
      <w:r>
        <w:t xml:space="preserve"> </w:t>
      </w:r>
    </w:p>
    <w:p w14:paraId="5E8D3F12" w14:textId="77777777" w:rsidR="000A430B" w:rsidRDefault="007D1F43">
      <w:pPr>
        <w:spacing w:after="0" w:line="259" w:lineRule="auto"/>
        <w:ind w:left="360" w:firstLine="0"/>
        <w:jc w:val="left"/>
      </w:pPr>
      <w:r>
        <w:t xml:space="preserve"> </w:t>
      </w:r>
    </w:p>
    <w:p w14:paraId="6BB97705" w14:textId="77777777" w:rsidR="000A430B" w:rsidRDefault="007D1F43">
      <w:pPr>
        <w:spacing w:after="0" w:line="259" w:lineRule="auto"/>
        <w:ind w:left="360" w:firstLine="0"/>
        <w:jc w:val="left"/>
      </w:pPr>
      <w:r>
        <w:t xml:space="preserve"> </w:t>
      </w:r>
    </w:p>
    <w:p w14:paraId="4517E0B8" w14:textId="77777777" w:rsidR="000A430B" w:rsidRDefault="007D1F43">
      <w:pPr>
        <w:spacing w:after="0" w:line="259" w:lineRule="auto"/>
        <w:ind w:left="360" w:firstLine="0"/>
        <w:jc w:val="left"/>
      </w:pPr>
      <w:r>
        <w:t xml:space="preserve"> </w:t>
      </w:r>
    </w:p>
    <w:p w14:paraId="4014CDE2" w14:textId="77777777" w:rsidR="000A430B" w:rsidRDefault="007D1F43">
      <w:pPr>
        <w:spacing w:after="0" w:line="259" w:lineRule="auto"/>
        <w:ind w:left="360" w:firstLine="0"/>
        <w:jc w:val="left"/>
      </w:pPr>
      <w:r>
        <w:t xml:space="preserve"> </w:t>
      </w:r>
    </w:p>
    <w:p w14:paraId="792B252C" w14:textId="77777777" w:rsidR="000A430B" w:rsidRDefault="007D1F43">
      <w:pPr>
        <w:spacing w:after="0" w:line="259" w:lineRule="auto"/>
        <w:ind w:left="360" w:firstLine="0"/>
        <w:jc w:val="left"/>
      </w:pPr>
      <w:r>
        <w:t xml:space="preserve"> </w:t>
      </w:r>
    </w:p>
    <w:p w14:paraId="073E1388" w14:textId="77777777" w:rsidR="000A430B" w:rsidRDefault="007D1F43">
      <w:pPr>
        <w:spacing w:after="0" w:line="259" w:lineRule="auto"/>
        <w:ind w:left="360" w:firstLine="0"/>
        <w:jc w:val="left"/>
      </w:pPr>
      <w:r>
        <w:t xml:space="preserve"> </w:t>
      </w:r>
    </w:p>
    <w:p w14:paraId="737FF656" w14:textId="77777777" w:rsidR="000A430B" w:rsidRDefault="007D1F43">
      <w:pPr>
        <w:spacing w:after="0" w:line="259" w:lineRule="auto"/>
        <w:ind w:left="360" w:firstLine="0"/>
        <w:jc w:val="left"/>
      </w:pPr>
      <w:r>
        <w:t xml:space="preserve"> </w:t>
      </w:r>
    </w:p>
    <w:p w14:paraId="0F1A2859" w14:textId="77777777" w:rsidR="000A430B" w:rsidRDefault="007D1F43">
      <w:pPr>
        <w:spacing w:after="0" w:line="259" w:lineRule="auto"/>
        <w:ind w:left="360" w:firstLine="0"/>
        <w:jc w:val="left"/>
      </w:pPr>
      <w:r>
        <w:t xml:space="preserve"> </w:t>
      </w:r>
    </w:p>
    <w:p w14:paraId="798A8F68" w14:textId="77777777" w:rsidR="000A430B" w:rsidRDefault="007D1F43">
      <w:pPr>
        <w:spacing w:after="0" w:line="259" w:lineRule="auto"/>
        <w:ind w:left="360" w:firstLine="0"/>
        <w:jc w:val="left"/>
      </w:pPr>
      <w:r>
        <w:t xml:space="preserve"> </w:t>
      </w:r>
    </w:p>
    <w:p w14:paraId="53AC8802" w14:textId="77777777" w:rsidR="000A430B" w:rsidRDefault="007D1F43">
      <w:pPr>
        <w:spacing w:after="0" w:line="259" w:lineRule="auto"/>
        <w:ind w:left="360" w:firstLine="0"/>
        <w:jc w:val="left"/>
      </w:pPr>
      <w:r>
        <w:t xml:space="preserve"> </w:t>
      </w:r>
    </w:p>
    <w:p w14:paraId="1CEA9F0D" w14:textId="77777777" w:rsidR="000A430B" w:rsidRDefault="007D1F43">
      <w:pPr>
        <w:spacing w:after="0" w:line="259" w:lineRule="auto"/>
        <w:ind w:left="360" w:firstLine="0"/>
        <w:jc w:val="left"/>
      </w:pPr>
      <w:r>
        <w:t xml:space="preserve"> </w:t>
      </w:r>
    </w:p>
    <w:p w14:paraId="6FE485E5" w14:textId="77777777" w:rsidR="000A430B" w:rsidRDefault="007D1F43">
      <w:pPr>
        <w:spacing w:after="0" w:line="259" w:lineRule="auto"/>
        <w:ind w:left="360" w:firstLine="0"/>
        <w:jc w:val="left"/>
      </w:pPr>
      <w:r>
        <w:t xml:space="preserve"> </w:t>
      </w:r>
    </w:p>
    <w:p w14:paraId="2CF189AB" w14:textId="77777777" w:rsidR="000A430B" w:rsidRDefault="007D1F43">
      <w:pPr>
        <w:spacing w:after="0" w:line="259" w:lineRule="auto"/>
        <w:ind w:left="360" w:firstLine="0"/>
        <w:jc w:val="left"/>
      </w:pPr>
      <w:r>
        <w:t xml:space="preserve"> </w:t>
      </w:r>
    </w:p>
    <w:p w14:paraId="493B391E" w14:textId="77777777" w:rsidR="000A430B" w:rsidRDefault="007D1F43">
      <w:pPr>
        <w:spacing w:after="0" w:line="259" w:lineRule="auto"/>
        <w:ind w:left="360" w:firstLine="0"/>
        <w:jc w:val="left"/>
      </w:pPr>
      <w:r>
        <w:t xml:space="preserve"> </w:t>
      </w:r>
    </w:p>
    <w:p w14:paraId="000AFF21" w14:textId="77777777" w:rsidR="000A430B" w:rsidRDefault="007D1F43">
      <w:pPr>
        <w:spacing w:after="0" w:line="259" w:lineRule="auto"/>
        <w:ind w:left="360" w:firstLine="0"/>
        <w:jc w:val="left"/>
      </w:pPr>
      <w:r>
        <w:t xml:space="preserve"> </w:t>
      </w:r>
    </w:p>
    <w:p w14:paraId="40EA568D" w14:textId="77777777" w:rsidR="000A430B" w:rsidRDefault="007D1F43">
      <w:pPr>
        <w:spacing w:after="0" w:line="259" w:lineRule="auto"/>
        <w:ind w:left="360" w:firstLine="0"/>
        <w:jc w:val="left"/>
      </w:pPr>
      <w:r>
        <w:t xml:space="preserve"> </w:t>
      </w:r>
    </w:p>
    <w:p w14:paraId="1D8C07D1" w14:textId="20148F0E" w:rsidR="00A734D7" w:rsidRDefault="007D1F43" w:rsidP="00A734D7">
      <w:pPr>
        <w:spacing w:after="0" w:line="259" w:lineRule="auto"/>
        <w:ind w:left="360" w:firstLine="0"/>
        <w:jc w:val="left"/>
      </w:pPr>
      <w:r>
        <w:t xml:space="preserve"> </w:t>
      </w:r>
      <w:r w:rsidR="00A734D7">
        <w:br w:type="page"/>
      </w:r>
    </w:p>
    <w:p w14:paraId="62DC3E0D" w14:textId="77777777" w:rsidR="000A430B" w:rsidRDefault="007D1F43">
      <w:pPr>
        <w:spacing w:after="0"/>
        <w:ind w:left="360" w:right="64"/>
      </w:pPr>
      <w:r>
        <w:lastRenderedPageBreak/>
        <w:t xml:space="preserve">Введение </w:t>
      </w:r>
    </w:p>
    <w:p w14:paraId="36456059" w14:textId="77777777" w:rsidR="000A430B" w:rsidRDefault="007D1F43">
      <w:pPr>
        <w:spacing w:line="369" w:lineRule="auto"/>
        <w:ind w:left="350" w:right="64" w:firstLine="540"/>
      </w:pPr>
      <w:r>
        <w:t xml:space="preserve">Целью данных методических указаний является закрепление у студентов знаний основ налоговой системы России, порядка налогообложения юридических и физических лиц в соответствии с действующим законодательством Российской Федерации.  </w:t>
      </w:r>
    </w:p>
    <w:p w14:paraId="1E8E1831" w14:textId="77777777" w:rsidR="000A430B" w:rsidRDefault="007D1F43">
      <w:pPr>
        <w:spacing w:after="178"/>
        <w:ind w:left="910" w:right="64"/>
      </w:pPr>
      <w:r>
        <w:t xml:space="preserve">Методические указания помогут студентам в изучении: </w:t>
      </w:r>
    </w:p>
    <w:p w14:paraId="4C42CBD1" w14:textId="77777777" w:rsidR="000A430B" w:rsidRDefault="007D1F43">
      <w:pPr>
        <w:numPr>
          <w:ilvl w:val="0"/>
          <w:numId w:val="1"/>
        </w:numPr>
        <w:spacing w:after="179"/>
        <w:ind w:right="64" w:hanging="360"/>
      </w:pPr>
      <w:r>
        <w:t xml:space="preserve">принципов построения, состава и структуры налоговой системы РФ; </w:t>
      </w:r>
    </w:p>
    <w:p w14:paraId="3991FDB9" w14:textId="77777777" w:rsidR="000A430B" w:rsidRDefault="007D1F43">
      <w:pPr>
        <w:numPr>
          <w:ilvl w:val="0"/>
          <w:numId w:val="1"/>
        </w:numPr>
        <w:spacing w:after="7" w:line="396" w:lineRule="auto"/>
        <w:ind w:right="64" w:hanging="360"/>
      </w:pPr>
      <w:r>
        <w:t xml:space="preserve">налогового законодательства, нормативных и другие правовых документов, регламентирующих деятельность юридических и физических лиц; </w:t>
      </w:r>
    </w:p>
    <w:p w14:paraId="30BF7228" w14:textId="77777777" w:rsidR="000A430B" w:rsidRDefault="007D1F43">
      <w:pPr>
        <w:numPr>
          <w:ilvl w:val="0"/>
          <w:numId w:val="1"/>
        </w:numPr>
        <w:spacing w:after="0" w:line="396" w:lineRule="auto"/>
        <w:ind w:right="64" w:hanging="360"/>
      </w:pPr>
      <w:r>
        <w:t xml:space="preserve">порядка установления, исчисления и уплаты налоговых платежей, взимаемых с юридических и физических лиц. </w:t>
      </w:r>
    </w:p>
    <w:p w14:paraId="3B8B3B1A" w14:textId="77777777" w:rsidR="000A430B" w:rsidRDefault="007D1F43">
      <w:pPr>
        <w:spacing w:after="1" w:line="395" w:lineRule="auto"/>
        <w:ind w:left="350" w:right="64" w:firstLine="540"/>
      </w:pPr>
      <w:r>
        <w:t xml:space="preserve">В процессе изучения дисциплины реализуются следующие профессиональные компетенции:  </w:t>
      </w:r>
    </w:p>
    <w:p w14:paraId="676734BA" w14:textId="77777777" w:rsidR="000A430B" w:rsidRDefault="007D1F43">
      <w:pPr>
        <w:tabs>
          <w:tab w:val="center" w:pos="1095"/>
          <w:tab w:val="center" w:pos="1792"/>
          <w:tab w:val="center" w:pos="2882"/>
          <w:tab w:val="center" w:pos="4303"/>
          <w:tab w:val="center" w:pos="5651"/>
          <w:tab w:val="center" w:pos="6813"/>
          <w:tab w:val="right" w:pos="9787"/>
        </w:tabs>
        <w:spacing w:after="195" w:line="259" w:lineRule="auto"/>
        <w:ind w:left="0" w:firstLine="0"/>
        <w:jc w:val="left"/>
      </w:pPr>
      <w:r>
        <w:rPr>
          <w:rFonts w:ascii="Calibri" w:eastAsia="Calibri" w:hAnsi="Calibri" w:cs="Calibri"/>
          <w:sz w:val="22"/>
        </w:rPr>
        <w:tab/>
      </w:r>
      <w:r>
        <w:t xml:space="preserve">ОК </w:t>
      </w:r>
      <w:r>
        <w:tab/>
        <w:t xml:space="preserve">01. </w:t>
      </w:r>
      <w:r>
        <w:tab/>
        <w:t xml:space="preserve">Выбирать </w:t>
      </w:r>
      <w:r>
        <w:tab/>
        <w:t xml:space="preserve">способы </w:t>
      </w:r>
      <w:r>
        <w:tab/>
        <w:t xml:space="preserve">решения </w:t>
      </w:r>
      <w:r>
        <w:tab/>
        <w:t xml:space="preserve">задач </w:t>
      </w:r>
      <w:r>
        <w:tab/>
        <w:t xml:space="preserve">профессиональной </w:t>
      </w:r>
    </w:p>
    <w:p w14:paraId="7D5EAD11" w14:textId="77777777" w:rsidR="000A430B" w:rsidRDefault="007D1F43">
      <w:pPr>
        <w:spacing w:after="174"/>
        <w:ind w:left="360" w:right="64"/>
      </w:pPr>
      <w:r>
        <w:t xml:space="preserve">деятельности применительно к различным контекстам; </w:t>
      </w:r>
    </w:p>
    <w:p w14:paraId="34225BCA" w14:textId="77777777" w:rsidR="000A430B" w:rsidRDefault="007D1F43">
      <w:pPr>
        <w:spacing w:after="0" w:line="396" w:lineRule="auto"/>
        <w:ind w:left="350" w:right="64" w:firstLine="540"/>
      </w:pPr>
      <w:r>
        <w:t xml:space="preserve">ОК 02. Осуществлять поиск, анализ и интерпретацию информации, необходимой для выполнения задач профессиональной деятельности; </w:t>
      </w:r>
    </w:p>
    <w:p w14:paraId="25281C8A" w14:textId="77777777" w:rsidR="000A430B" w:rsidRDefault="007D1F43">
      <w:pPr>
        <w:spacing w:after="0" w:line="396" w:lineRule="auto"/>
        <w:ind w:left="350" w:right="64" w:firstLine="540"/>
      </w:pPr>
      <w:r>
        <w:t xml:space="preserve">ОК 3. Планировать и реализовывать собственное профессиональное и личностное развитие; </w:t>
      </w:r>
    </w:p>
    <w:p w14:paraId="0EDBB0E7" w14:textId="77777777" w:rsidR="000A430B" w:rsidRDefault="007D1F43">
      <w:pPr>
        <w:spacing w:after="0" w:line="395" w:lineRule="auto"/>
        <w:ind w:left="350" w:right="64" w:firstLine="540"/>
      </w:pPr>
      <w:r>
        <w:t xml:space="preserve">ОК 4. Работать в коллективе и команде, эффективно взаимодействовать с коллегами, руководством, клиентами; </w:t>
      </w:r>
    </w:p>
    <w:p w14:paraId="1D1E4E6F" w14:textId="77777777" w:rsidR="000A430B" w:rsidRDefault="007D1F43">
      <w:pPr>
        <w:spacing w:after="27" w:line="377" w:lineRule="auto"/>
        <w:ind w:left="350" w:right="64" w:firstLine="540"/>
      </w:pPr>
      <w: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2EB3BADD" w14:textId="77777777" w:rsidR="000A430B" w:rsidRDefault="007D1F43">
      <w:pPr>
        <w:spacing w:after="3" w:line="394" w:lineRule="auto"/>
        <w:ind w:left="350" w:right="64" w:firstLine="540"/>
      </w:pPr>
      <w:r>
        <w:t xml:space="preserve">ОК 9. Использовать информационные технологии в профессиональной деятельности; </w:t>
      </w:r>
    </w:p>
    <w:p w14:paraId="40146F26" w14:textId="77777777" w:rsidR="000A430B" w:rsidRDefault="007D1F43">
      <w:pPr>
        <w:spacing w:after="0" w:line="397" w:lineRule="auto"/>
        <w:ind w:left="350" w:right="64" w:firstLine="540"/>
      </w:pPr>
      <w:r>
        <w:t xml:space="preserve">ОК 10. Пользоваться профессиональной документацией на государственном и иностранном языках; </w:t>
      </w:r>
    </w:p>
    <w:p w14:paraId="6AF8EDDA" w14:textId="77777777" w:rsidR="000A430B" w:rsidRDefault="007D1F43">
      <w:pPr>
        <w:spacing w:line="396" w:lineRule="auto"/>
        <w:ind w:left="350" w:right="64" w:firstLine="540"/>
      </w:pPr>
      <w:r>
        <w:lastRenderedPageBreak/>
        <w:t xml:space="preserve">ОК 11. Использовать знания по финансовой грамотности, планировать предпринимательскую деятельность в профессиональной сфере; </w:t>
      </w:r>
    </w:p>
    <w:p w14:paraId="6AC9B75C" w14:textId="77777777" w:rsidR="000A430B" w:rsidRDefault="007D1F43">
      <w:pPr>
        <w:spacing w:after="134" w:line="259" w:lineRule="auto"/>
        <w:ind w:left="900" w:firstLine="0"/>
        <w:jc w:val="left"/>
      </w:pPr>
      <w:r>
        <w:t xml:space="preserve"> </w:t>
      </w:r>
    </w:p>
    <w:p w14:paraId="578C254E" w14:textId="77777777" w:rsidR="000A430B" w:rsidRDefault="007D1F43">
      <w:pPr>
        <w:spacing w:after="0" w:line="396" w:lineRule="auto"/>
        <w:ind w:left="350" w:right="64" w:firstLine="540"/>
      </w:pPr>
      <w:r>
        <w:t xml:space="preserve">ПК 3.1 Формировать бухгалтерские проводки по начислению и перечислению налогов и сборов в бюджеты различных уровней; </w:t>
      </w:r>
    </w:p>
    <w:p w14:paraId="367FF5EE" w14:textId="77777777" w:rsidR="000A430B" w:rsidRDefault="007D1F43">
      <w:pPr>
        <w:spacing w:after="0" w:line="396" w:lineRule="auto"/>
        <w:ind w:left="350" w:right="64" w:firstLine="540"/>
      </w:pPr>
      <w:r>
        <w:t xml:space="preserve">ПК 3.2 Оформлять платежные документы для перечисления налогов и сборов в бюджет, контролировать их прохождение по расчетно-кассовым банковским операциям; </w:t>
      </w:r>
    </w:p>
    <w:p w14:paraId="660A8812" w14:textId="77777777" w:rsidR="000A430B" w:rsidRDefault="007D1F43">
      <w:pPr>
        <w:spacing w:after="0" w:line="373" w:lineRule="auto"/>
        <w:ind w:left="350" w:right="64" w:firstLine="540"/>
      </w:pPr>
      <w:r>
        <w:t xml:space="preserve">ПК 3.3 Формировать бухгалтерские проводки по начислению и перечислению страховых взносов во внебюджетные фонды и налоговые органы; </w:t>
      </w:r>
    </w:p>
    <w:p w14:paraId="3D1307DC" w14:textId="77777777" w:rsidR="000A430B" w:rsidRDefault="007D1F43">
      <w:pPr>
        <w:spacing w:after="0" w:line="376" w:lineRule="auto"/>
        <w:ind w:left="350" w:right="64" w:firstLine="540"/>
      </w:pPr>
      <w:r>
        <w:t xml:space="preserve">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 </w:t>
      </w:r>
    </w:p>
    <w:p w14:paraId="1E215D4A" w14:textId="77777777" w:rsidR="000A430B" w:rsidRDefault="007D1F43">
      <w:pPr>
        <w:spacing w:line="366" w:lineRule="auto"/>
        <w:ind w:left="350" w:right="64" w:firstLine="540"/>
      </w:pPr>
      <w:r>
        <w:t xml:space="preserve">ЛР 13.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 </w:t>
      </w:r>
    </w:p>
    <w:p w14:paraId="0104959C" w14:textId="77777777" w:rsidR="000A430B" w:rsidRDefault="007D1F43">
      <w:pPr>
        <w:spacing w:after="0" w:line="363" w:lineRule="auto"/>
        <w:ind w:left="350" w:right="64" w:firstLine="540"/>
      </w:pPr>
      <w:r>
        <w:t xml:space="preserve">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 </w:t>
      </w:r>
    </w:p>
    <w:p w14:paraId="27EC3E37" w14:textId="77777777" w:rsidR="000A430B" w:rsidRDefault="007D1F43">
      <w:pPr>
        <w:spacing w:after="0" w:line="394" w:lineRule="auto"/>
        <w:ind w:left="350" w:right="64" w:firstLine="540"/>
      </w:pPr>
      <w:r>
        <w:t xml:space="preserve">ЛР 15. Открытый к текущим и перспективным изменениям в мире труда и профессий. </w:t>
      </w:r>
    </w:p>
    <w:p w14:paraId="2D1B94D5" w14:textId="77777777" w:rsidR="000A430B" w:rsidRDefault="007D1F43">
      <w:pPr>
        <w:spacing w:after="131" w:line="259" w:lineRule="auto"/>
        <w:ind w:left="900" w:firstLine="0"/>
        <w:jc w:val="left"/>
      </w:pPr>
      <w:r>
        <w:lastRenderedPageBreak/>
        <w:t xml:space="preserve"> </w:t>
      </w:r>
    </w:p>
    <w:p w14:paraId="16296DFC" w14:textId="77777777" w:rsidR="000A430B" w:rsidRDefault="007D1F43">
      <w:pPr>
        <w:spacing w:after="0" w:line="259" w:lineRule="auto"/>
        <w:ind w:left="360" w:firstLine="0"/>
        <w:jc w:val="left"/>
      </w:pPr>
      <w:r>
        <w:t xml:space="preserve"> </w:t>
      </w:r>
    </w:p>
    <w:p w14:paraId="4E6D1A06" w14:textId="77777777" w:rsidR="000A430B" w:rsidRDefault="007D1F43">
      <w:pPr>
        <w:spacing w:after="0" w:line="259" w:lineRule="auto"/>
        <w:ind w:left="360" w:firstLine="0"/>
        <w:jc w:val="left"/>
      </w:pPr>
      <w:r>
        <w:t xml:space="preserve"> </w:t>
      </w:r>
    </w:p>
    <w:p w14:paraId="4A8C4696" w14:textId="77777777" w:rsidR="000A430B" w:rsidRDefault="007D1F43">
      <w:pPr>
        <w:spacing w:after="0" w:line="259" w:lineRule="auto"/>
        <w:ind w:left="360" w:firstLine="0"/>
        <w:jc w:val="left"/>
      </w:pPr>
      <w:r>
        <w:t xml:space="preserve"> </w:t>
      </w:r>
    </w:p>
    <w:p w14:paraId="027CC7F4" w14:textId="77777777" w:rsidR="000A430B" w:rsidRDefault="007D1F43">
      <w:pPr>
        <w:spacing w:after="0" w:line="259" w:lineRule="auto"/>
        <w:ind w:left="360" w:firstLine="0"/>
        <w:jc w:val="left"/>
      </w:pPr>
      <w:r>
        <w:t xml:space="preserve"> </w:t>
      </w:r>
    </w:p>
    <w:p w14:paraId="080F9EDB" w14:textId="77777777" w:rsidR="000A430B" w:rsidRDefault="007D1F43">
      <w:pPr>
        <w:spacing w:after="0" w:line="259" w:lineRule="auto"/>
        <w:ind w:left="1005" w:right="707"/>
        <w:jc w:val="center"/>
      </w:pPr>
      <w:r>
        <w:rPr>
          <w:b/>
        </w:rPr>
        <w:t xml:space="preserve">Практическое занятие 1. Основы налогообложения. </w:t>
      </w:r>
    </w:p>
    <w:p w14:paraId="5A4DE86A" w14:textId="77777777" w:rsidR="000A430B" w:rsidRDefault="007D1F43">
      <w:pPr>
        <w:spacing w:after="26" w:line="259" w:lineRule="auto"/>
        <w:ind w:left="360" w:firstLine="0"/>
        <w:jc w:val="left"/>
      </w:pPr>
      <w:r>
        <w:rPr>
          <w:b/>
        </w:rPr>
        <w:t xml:space="preserve"> </w:t>
      </w:r>
    </w:p>
    <w:p w14:paraId="79DA0575" w14:textId="77777777" w:rsidR="000A430B" w:rsidRDefault="007D1F43">
      <w:pPr>
        <w:spacing w:after="0"/>
        <w:ind w:left="1078" w:right="64"/>
      </w:pPr>
      <w:r>
        <w:t xml:space="preserve">1.1. Экономическая сущность и функции налогов и сборов  </w:t>
      </w:r>
    </w:p>
    <w:p w14:paraId="3C105E0D" w14:textId="77777777" w:rsidR="000A430B" w:rsidRDefault="007D1F43">
      <w:pPr>
        <w:spacing w:after="15"/>
        <w:ind w:left="350" w:right="64" w:firstLine="708"/>
      </w:pPr>
      <w:r>
        <w:t xml:space="preserve">Основные термины, применяемые в налоговом законодательстве, сформулированы в Налоговом кодексе Российской Федерации (Часть первая) от 31 июля 1998 г. №146-ФЗ (ред. от 30.03.2012), далее – Налоговый кодекс, или НК РФ. В соответствии с НК РФ налог и сбор – разные понятия.  </w:t>
      </w:r>
    </w:p>
    <w:p w14:paraId="5AF4FF00" w14:textId="77777777" w:rsidR="000A430B" w:rsidRDefault="007D1F43">
      <w:pPr>
        <w:spacing w:after="19"/>
        <w:ind w:left="350" w:right="64" w:firstLine="708"/>
      </w:pPr>
      <w:r>
        <w:t xml:space="preserve">Налог –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 1 ст. 8 НК РФ).  </w:t>
      </w:r>
    </w:p>
    <w:p w14:paraId="03E77A85" w14:textId="77777777" w:rsidR="000A430B" w:rsidRDefault="007D1F43">
      <w:pPr>
        <w:spacing w:after="0"/>
        <w:ind w:left="350" w:right="64" w:firstLine="708"/>
      </w:pPr>
      <w:r>
        <w:t xml:space="preserve">Сбор –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(п. 2 ст. 8 НК РФ).  </w:t>
      </w:r>
    </w:p>
    <w:p w14:paraId="6253F9C9" w14:textId="77777777" w:rsidR="000A430B" w:rsidRDefault="007D1F43">
      <w:pPr>
        <w:spacing w:after="0"/>
        <w:ind w:left="350" w:right="64" w:firstLine="708"/>
      </w:pPr>
      <w:r>
        <w:t xml:space="preserve">Экономическая сущность налогов непосредственно вытекает из их функций. Налогам присущи функции: фискальная, регулирующая, стимулирующая, распределительная.  </w:t>
      </w:r>
    </w:p>
    <w:p w14:paraId="4AA27A12" w14:textId="77777777" w:rsidR="000A430B" w:rsidRDefault="007D1F43">
      <w:pPr>
        <w:spacing w:after="0"/>
        <w:ind w:left="350" w:right="64" w:firstLine="708"/>
      </w:pPr>
      <w:r>
        <w:t xml:space="preserve">Фискальная функция состоит в обеспечении государства финансовыми ресурсами, необходимыми для его деятельности. Фискальная функция налогов, формируя государственные финансовые ресурсы, создает объективные условия для воздействия государства на экономику и этим обуславливает регулирующую функцию налогов.  </w:t>
      </w:r>
    </w:p>
    <w:p w14:paraId="5631ED83" w14:textId="77777777" w:rsidR="000A430B" w:rsidRDefault="007D1F43">
      <w:pPr>
        <w:spacing w:after="0"/>
        <w:ind w:left="350" w:right="64" w:firstLine="708"/>
      </w:pPr>
      <w:r>
        <w:t xml:space="preserve">Регулирующая функция состоит в том, что, 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w:t>
      </w:r>
    </w:p>
    <w:p w14:paraId="5471A6C9" w14:textId="77777777" w:rsidR="000A430B" w:rsidRDefault="007D1F43">
      <w:pPr>
        <w:spacing w:after="0"/>
        <w:ind w:left="350" w:right="64" w:firstLine="708"/>
      </w:pPr>
      <w:r>
        <w:t xml:space="preserve">Стимулирующая функция состоит в том, что изменяя объекты налогообложения, уменьшая налогооблагаемую базу, понижая налоговые </w:t>
      </w:r>
      <w:r>
        <w:lastRenderedPageBreak/>
        <w:t xml:space="preserve">ставки, государство стимулирует социальную и экономическую активность в приоритетных для развития направлениях. </w:t>
      </w:r>
    </w:p>
    <w:p w14:paraId="271851F3" w14:textId="77777777" w:rsidR="000A430B" w:rsidRDefault="007D1F43">
      <w:pPr>
        <w:spacing w:after="0"/>
        <w:ind w:left="350" w:right="64" w:firstLine="708"/>
      </w:pPr>
      <w:r>
        <w:t xml:space="preserve">Распределительная функция состоит в том, что с помощью налогов государством перераспределяется часть прибыли предприятий и предпринимателей, а также доходов граждан, и направляется на развитие производственной и социальной инфраструктуры, инвестиции в отрасли с длительными сроками окупаемости затрат: на железные дороги, автострады, развитие добывающих отраслей, строительство электростанции.  </w:t>
      </w:r>
    </w:p>
    <w:p w14:paraId="6B0CA474" w14:textId="77777777" w:rsidR="000A430B" w:rsidRDefault="007D1F43">
      <w:pPr>
        <w:spacing w:after="0"/>
        <w:ind w:left="350" w:right="64" w:firstLine="708"/>
      </w:pPr>
      <w:r>
        <w:t xml:space="preserve">Характерной чертой системы налогообложения любого современного государства, взаимосвязанной с указанными выше функциями, является постоянное развитие (изменение) налогового законодательства в соответствии со стратегией и текущими задачами развития социально-экономической сферы.  </w:t>
      </w:r>
    </w:p>
    <w:p w14:paraId="5F0DD36D" w14:textId="77777777" w:rsidR="000A430B" w:rsidRDefault="007D1F43">
      <w:pPr>
        <w:spacing w:after="0"/>
        <w:ind w:left="1078" w:right="64"/>
      </w:pPr>
      <w:r>
        <w:t xml:space="preserve">1.2. Элементы налога  </w:t>
      </w:r>
    </w:p>
    <w:p w14:paraId="3074DBFC" w14:textId="77777777" w:rsidR="000A430B" w:rsidRDefault="007D1F43">
      <w:pPr>
        <w:spacing w:after="10"/>
        <w:ind w:left="350" w:right="64" w:firstLine="708"/>
      </w:pPr>
      <w:r>
        <w:t xml:space="preserve">Каждый налог должен быть определен, то есть должны быть определены налогоплательщики и элементы налога, а именно:  </w:t>
      </w:r>
    </w:p>
    <w:p w14:paraId="0E280ECB" w14:textId="77777777" w:rsidR="000A430B" w:rsidRDefault="007D1F43">
      <w:pPr>
        <w:numPr>
          <w:ilvl w:val="0"/>
          <w:numId w:val="2"/>
        </w:numPr>
        <w:spacing w:after="13"/>
        <w:ind w:right="64" w:hanging="305"/>
      </w:pPr>
      <w:r>
        <w:t xml:space="preserve">объект налогообложения;  </w:t>
      </w:r>
    </w:p>
    <w:p w14:paraId="31CC36B9" w14:textId="77777777" w:rsidR="000A430B" w:rsidRDefault="007D1F43">
      <w:pPr>
        <w:numPr>
          <w:ilvl w:val="0"/>
          <w:numId w:val="2"/>
        </w:numPr>
        <w:spacing w:after="15"/>
        <w:ind w:right="64" w:hanging="305"/>
      </w:pPr>
      <w:r>
        <w:t xml:space="preserve">налоговая база;  </w:t>
      </w:r>
    </w:p>
    <w:p w14:paraId="025C1ACC" w14:textId="77777777" w:rsidR="000A430B" w:rsidRDefault="007D1F43">
      <w:pPr>
        <w:numPr>
          <w:ilvl w:val="0"/>
          <w:numId w:val="2"/>
        </w:numPr>
        <w:spacing w:after="13"/>
        <w:ind w:right="64" w:hanging="305"/>
      </w:pPr>
      <w:r>
        <w:t xml:space="preserve">налоговый период;  </w:t>
      </w:r>
    </w:p>
    <w:p w14:paraId="227CB171" w14:textId="77777777" w:rsidR="000A430B" w:rsidRDefault="007D1F43">
      <w:pPr>
        <w:numPr>
          <w:ilvl w:val="0"/>
          <w:numId w:val="2"/>
        </w:numPr>
        <w:spacing w:after="13"/>
        <w:ind w:right="64" w:hanging="305"/>
      </w:pPr>
      <w:r>
        <w:t xml:space="preserve">налоговая ставка;  </w:t>
      </w:r>
    </w:p>
    <w:p w14:paraId="24B011C6" w14:textId="77777777" w:rsidR="000A430B" w:rsidRDefault="007D1F43">
      <w:pPr>
        <w:numPr>
          <w:ilvl w:val="0"/>
          <w:numId w:val="2"/>
        </w:numPr>
        <w:spacing w:after="10"/>
        <w:ind w:right="64" w:hanging="305"/>
      </w:pPr>
      <w:r>
        <w:t xml:space="preserve">порядок исчисления налога;  6) порядок уплаты налога.  </w:t>
      </w:r>
    </w:p>
    <w:p w14:paraId="11A69B9E" w14:textId="77777777" w:rsidR="000A430B" w:rsidRDefault="007D1F43">
      <w:pPr>
        <w:spacing w:after="14"/>
        <w:ind w:left="1078" w:right="64"/>
      </w:pPr>
      <w:r>
        <w:t xml:space="preserve">7) сроки уплаты налога.  </w:t>
      </w:r>
    </w:p>
    <w:p w14:paraId="3FACC933" w14:textId="77777777" w:rsidR="000A430B" w:rsidRDefault="007D1F43">
      <w:pPr>
        <w:spacing w:after="0"/>
        <w:ind w:left="350" w:right="64" w:firstLine="708"/>
      </w:pPr>
      <w:r>
        <w:t xml:space="preserve">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  </w:t>
      </w:r>
    </w:p>
    <w:p w14:paraId="62AF8A55" w14:textId="77777777" w:rsidR="000A430B" w:rsidRDefault="007D1F43">
      <w:pPr>
        <w:spacing w:after="10"/>
        <w:ind w:left="350" w:right="64" w:firstLine="708"/>
      </w:pPr>
      <w:r>
        <w:t xml:space="preserve">Налоговая база представляет собой стоимостную, физическую или иную характеристику объекта налогообложения.  </w:t>
      </w:r>
    </w:p>
    <w:p w14:paraId="035AD2CC" w14:textId="77777777" w:rsidR="000A430B" w:rsidRDefault="007D1F43">
      <w:pPr>
        <w:spacing w:after="0"/>
        <w:ind w:left="350" w:right="64" w:firstLine="708"/>
      </w:pPr>
      <w:r>
        <w:t xml:space="preserve">Налоговый период –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w:t>
      </w:r>
    </w:p>
    <w:p w14:paraId="4E558F82" w14:textId="77777777" w:rsidR="000A430B" w:rsidRDefault="007D1F43">
      <w:pPr>
        <w:spacing w:after="10"/>
        <w:ind w:left="350" w:right="64" w:firstLine="708"/>
      </w:pPr>
      <w:r>
        <w:t xml:space="preserve">Налоговая ставка представляет собой величину налоговых начислений на единицу измерения налоговой базы.  </w:t>
      </w:r>
    </w:p>
    <w:p w14:paraId="436F5F4B" w14:textId="77777777" w:rsidR="000A430B" w:rsidRDefault="007D1F43">
      <w:pPr>
        <w:spacing w:after="0"/>
        <w:ind w:left="350" w:right="64" w:firstLine="708"/>
      </w:pPr>
      <w:r>
        <w:t xml:space="preserve">Порядок исчисления налога позволяет налогоплательщикам самостоятельно исчислять сумму налога, подлежащую уплате за налоговый период, исходя из налоговой базы, налоговой ставки и налоговых льгот.  </w:t>
      </w:r>
    </w:p>
    <w:p w14:paraId="22A79DC2" w14:textId="77777777" w:rsidR="000A430B" w:rsidRDefault="007D1F43">
      <w:pPr>
        <w:spacing w:after="17"/>
        <w:ind w:left="350" w:right="64" w:firstLine="708"/>
      </w:pPr>
      <w:r>
        <w:t xml:space="preserve">Порядок уплаты налогов и сборов устанавливается применительно к каждому налогу и сбору. Уплата налога производится разовой уплатой всей </w:t>
      </w:r>
      <w:r>
        <w:lastRenderedPageBreak/>
        <w:t xml:space="preserve">суммы налога либо в ином порядке, предусмотренном НК РФ и другими актами законодательства о налогах и сборах. Уплата налога производится в наличной или безналичной форме. При отсутствии банка налогоплательщики (налоговые агенты), являющиеся физическими лицами, могут уплачивать налоги через кассу местной администрации либо через организацию федеральной почтовой связи. Порядок уплаты федеральных налогов устанавливается НК РФ. Порядок уплаты региональных и местных налогов устанавливается соответственно законами субъектов РФ и нормативными правовыми актами представительных органов муниципальных образований в соответствии с НК РФ.  </w:t>
      </w:r>
    </w:p>
    <w:p w14:paraId="135BE955" w14:textId="77777777" w:rsidR="000A430B" w:rsidRDefault="007D1F43">
      <w:pPr>
        <w:spacing w:after="0"/>
        <w:ind w:left="350" w:right="64" w:firstLine="708"/>
      </w:pPr>
      <w:r>
        <w:t xml:space="preserve">Сроки уплаты налогов и сборов устанавливаются применительно к каждому налогу и сбору. Изменение установленного срока уплаты налога и сбора допускается только в порядке, предусмотренном НК РФ. При уплате налога и сбора с нарушением срока уплаты налогоплательщик уплачивает пени. Сроки уплаты налогов и сборов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w:t>
      </w:r>
    </w:p>
    <w:p w14:paraId="48130ACA" w14:textId="77777777" w:rsidR="000A430B" w:rsidRDefault="007D1F43">
      <w:pPr>
        <w:spacing w:after="0"/>
        <w:ind w:left="350" w:right="64" w:firstLine="708"/>
      </w:pPr>
      <w:r>
        <w:t xml:space="preserve">Сроки совершения действий участниками отношений, регулируемых законодательством о налогах и сборах, устанавливаются НК РФ применительно к каждому такому действию.  </w:t>
      </w:r>
    </w:p>
    <w:p w14:paraId="1D91C7F8" w14:textId="77777777" w:rsidR="000A430B" w:rsidRDefault="007D1F43">
      <w:pPr>
        <w:spacing w:after="12"/>
        <w:ind w:left="350" w:right="64" w:firstLine="708"/>
      </w:pPr>
      <w:r>
        <w:t xml:space="preserve">По каждому виду налогов (сборов) могут быть установлены налоговые льготы, основания и порядок их применения.  </w:t>
      </w:r>
    </w:p>
    <w:p w14:paraId="7CB12DBC" w14:textId="77777777" w:rsidR="000A430B" w:rsidRDefault="007D1F43">
      <w:pPr>
        <w:spacing w:after="14"/>
        <w:ind w:left="1078" w:right="64"/>
      </w:pPr>
      <w:r>
        <w:t xml:space="preserve">1.3. Способы уплаты налогов  </w:t>
      </w:r>
    </w:p>
    <w:p w14:paraId="343491CA" w14:textId="77777777" w:rsidR="000A430B" w:rsidRDefault="007D1F43">
      <w:pPr>
        <w:spacing w:after="13"/>
        <w:ind w:left="1078" w:right="64"/>
      </w:pPr>
      <w:r>
        <w:t xml:space="preserve">Существуют три основных способа уплаты налогов:  </w:t>
      </w:r>
    </w:p>
    <w:p w14:paraId="5FC9BC09" w14:textId="77777777" w:rsidR="000A430B" w:rsidRDefault="007D1F43">
      <w:pPr>
        <w:spacing w:after="4" w:line="314" w:lineRule="auto"/>
        <w:ind w:left="1078" w:right="5615"/>
        <w:jc w:val="left"/>
      </w:pPr>
      <w:r>
        <w:t xml:space="preserve">1) на основе декларации;  2) у источника дохода;  3) кадастровый.  </w:t>
      </w:r>
    </w:p>
    <w:p w14:paraId="593F9450" w14:textId="77777777" w:rsidR="000A430B" w:rsidRDefault="007D1F43">
      <w:pPr>
        <w:spacing w:after="0"/>
        <w:ind w:left="350" w:right="64" w:firstLine="708"/>
      </w:pPr>
      <w:r>
        <w:t xml:space="preserve">Налоговая декларация ─ письменное заявление налогоплательщика о полученных доходах, произведенных расходах, налоговых льготах, сумм начисленных налогов и других данных, связанных с начислением и уплатой налогов. Характерной чертой такого метода уплаты налога является то, что выплата налога производится после получения дохода и налог уплачивается лицом, получающим доход. Пример: налогообложение неиндексированных доходов, а также случаи, когда доходы налогоплательщика формируются из разных источников.  </w:t>
      </w:r>
    </w:p>
    <w:p w14:paraId="7729A23E" w14:textId="77777777" w:rsidR="000A430B" w:rsidRDefault="007D1F43">
      <w:pPr>
        <w:spacing w:after="17"/>
        <w:ind w:left="350" w:right="64" w:firstLine="708"/>
      </w:pPr>
      <w:r>
        <w:t xml:space="preserve">При уплате налога у источника дохода налог вносится лицом, выплачивающим доход. Поэтому оплата налога производится до получения дохода, причем получатель дохода получает его уменьшенным на сумму </w:t>
      </w:r>
      <w:r>
        <w:lastRenderedPageBreak/>
        <w:t xml:space="preserve">налога. Пример: налог на доходы физических лиц. Этот налог выплачивает предприятие, на котором работает по найму физическое лицо.  </w:t>
      </w:r>
    </w:p>
    <w:p w14:paraId="134214EB" w14:textId="77777777" w:rsidR="000A430B" w:rsidRDefault="007D1F43">
      <w:pPr>
        <w:spacing w:after="0"/>
        <w:ind w:left="350" w:right="64" w:firstLine="708"/>
      </w:pPr>
      <w:r>
        <w:t xml:space="preserve">При кадастровом способе момент уплаты налога не связан с моментом получения дохода. Кадастр представляет собой реестр, который содержит перечень типичных объектов, классифицируемых по внешним признакам, и устанавливает среднюю доходность объекта обложения. Пример: транспортный налог, взимаемый по установленной ставке от мощности транспортного средства независимо от того, используется это транспортное средство или нет.  </w:t>
      </w:r>
    </w:p>
    <w:p w14:paraId="69294087" w14:textId="77777777" w:rsidR="000A430B" w:rsidRDefault="007D1F43">
      <w:pPr>
        <w:spacing w:after="10"/>
        <w:ind w:left="350" w:right="64" w:firstLine="708"/>
      </w:pPr>
      <w:r>
        <w:t xml:space="preserve">Для равномерности налоговых поступлений предусматривают авансовые налоговые платежи. </w:t>
      </w:r>
    </w:p>
    <w:p w14:paraId="6E9D6DFB" w14:textId="77777777" w:rsidR="000A430B" w:rsidRDefault="007D1F43">
      <w:pPr>
        <w:spacing w:after="14"/>
        <w:ind w:left="1078" w:right="64"/>
      </w:pPr>
      <w:r>
        <w:t xml:space="preserve">1.4. Классификация налогов  </w:t>
      </w:r>
    </w:p>
    <w:p w14:paraId="28912873" w14:textId="77777777" w:rsidR="000A430B" w:rsidRDefault="007D1F43">
      <w:pPr>
        <w:spacing w:after="0"/>
        <w:ind w:left="350" w:right="64" w:firstLine="708"/>
      </w:pPr>
      <w:r>
        <w:t xml:space="preserve">Классификацией налогов называют их группировку по какому-либо признаку. Например, по механизму формирования налоги подразделяются на прямые и косвенные. К прямым налогам отнесены налоги на доходы и имущество: налог на доходы физических лиц, налог на прибыль организаций, социальный налог (действовал ранее). Они взимаются с конкретного физического или юридического лица. К косвенным налогам отнесены налоги на товары и услуги и операции с ними: налог на добавленную стоимость, акцизы.  </w:t>
      </w:r>
    </w:p>
    <w:p w14:paraId="63C99DC4" w14:textId="77777777" w:rsidR="000A430B" w:rsidRDefault="007D1F43">
      <w:pPr>
        <w:spacing w:after="0"/>
        <w:ind w:left="350" w:right="64" w:firstLine="708"/>
      </w:pPr>
      <w:r>
        <w:t xml:space="preserve">По объекту обложения налоги делятся на налоги с доходов (выручки, прибыли, заработной платы); налоги с имущества (предприятий и граждан); налоги с определенных видов операций, сделок и деятельности.  </w:t>
      </w:r>
    </w:p>
    <w:p w14:paraId="48B647D0" w14:textId="77777777" w:rsidR="000A430B" w:rsidRDefault="007D1F43">
      <w:pPr>
        <w:spacing w:after="10"/>
        <w:ind w:left="350" w:right="64" w:firstLine="708"/>
      </w:pPr>
      <w:r>
        <w:t xml:space="preserve">По принадлежности к уровням управления (данная классификация является главной в НК РФ (ст. 12)) выделяют:  </w:t>
      </w:r>
    </w:p>
    <w:p w14:paraId="13EDC7B6" w14:textId="77777777" w:rsidR="000A430B" w:rsidRDefault="007D1F43">
      <w:pPr>
        <w:numPr>
          <w:ilvl w:val="0"/>
          <w:numId w:val="3"/>
        </w:numPr>
        <w:spacing w:after="4" w:line="314" w:lineRule="auto"/>
        <w:ind w:right="64" w:hanging="163"/>
      </w:pPr>
      <w:r>
        <w:t xml:space="preserve">федеральные налоги и сборы;  - налоги субъектов РФ (региональные);  - местные налоги.  </w:t>
      </w:r>
    </w:p>
    <w:p w14:paraId="24136018" w14:textId="77777777" w:rsidR="000A430B" w:rsidRDefault="007D1F43">
      <w:pPr>
        <w:spacing w:after="9"/>
        <w:ind w:left="1078" w:right="64"/>
      </w:pPr>
      <w:r>
        <w:t xml:space="preserve">По субъектам уплаты различают налоги:  </w:t>
      </w:r>
    </w:p>
    <w:p w14:paraId="165A3D6E" w14:textId="77777777" w:rsidR="000A430B" w:rsidRDefault="007D1F43">
      <w:pPr>
        <w:numPr>
          <w:ilvl w:val="0"/>
          <w:numId w:val="3"/>
        </w:numPr>
        <w:spacing w:after="4" w:line="314" w:lineRule="auto"/>
        <w:ind w:right="64" w:hanging="163"/>
      </w:pPr>
      <w:r>
        <w:t xml:space="preserve">физических лиц;  - юридических лиц;  - общие.  </w:t>
      </w:r>
    </w:p>
    <w:p w14:paraId="1EF36E18" w14:textId="77777777" w:rsidR="000A430B" w:rsidRDefault="007D1F43">
      <w:pPr>
        <w:spacing w:after="11"/>
        <w:ind w:left="1078" w:right="64"/>
      </w:pPr>
      <w:r>
        <w:t xml:space="preserve">По методу обложения (от ставки) различают налоги:  </w:t>
      </w:r>
    </w:p>
    <w:p w14:paraId="7BD34CFB" w14:textId="77777777" w:rsidR="000A430B" w:rsidRDefault="007D1F43">
      <w:pPr>
        <w:numPr>
          <w:ilvl w:val="0"/>
          <w:numId w:val="3"/>
        </w:numPr>
        <w:spacing w:after="8"/>
        <w:ind w:right="64" w:hanging="163"/>
      </w:pPr>
      <w:r>
        <w:t xml:space="preserve">прогрессивные;  </w:t>
      </w:r>
    </w:p>
    <w:p w14:paraId="743D3736" w14:textId="77777777" w:rsidR="000A430B" w:rsidRDefault="007D1F43">
      <w:pPr>
        <w:numPr>
          <w:ilvl w:val="0"/>
          <w:numId w:val="3"/>
        </w:numPr>
        <w:spacing w:after="9"/>
        <w:ind w:right="64" w:hanging="163"/>
      </w:pPr>
      <w:r>
        <w:t xml:space="preserve">регрессивные;  </w:t>
      </w:r>
    </w:p>
    <w:p w14:paraId="6B7C0089" w14:textId="77777777" w:rsidR="000A430B" w:rsidRDefault="007D1F43">
      <w:pPr>
        <w:numPr>
          <w:ilvl w:val="0"/>
          <w:numId w:val="3"/>
        </w:numPr>
        <w:spacing w:after="6"/>
        <w:ind w:right="64" w:hanging="163"/>
      </w:pPr>
      <w:r>
        <w:t xml:space="preserve">пропорциональные;  </w:t>
      </w:r>
    </w:p>
    <w:p w14:paraId="0F2D7398" w14:textId="77777777" w:rsidR="000A430B" w:rsidRDefault="007D1F43">
      <w:pPr>
        <w:numPr>
          <w:ilvl w:val="0"/>
          <w:numId w:val="3"/>
        </w:numPr>
        <w:spacing w:after="7"/>
        <w:ind w:right="64" w:hanging="163"/>
      </w:pPr>
      <w:r>
        <w:t xml:space="preserve">линейные;  </w:t>
      </w:r>
    </w:p>
    <w:p w14:paraId="5DB85061" w14:textId="77777777" w:rsidR="000A430B" w:rsidRDefault="007D1F43">
      <w:pPr>
        <w:numPr>
          <w:ilvl w:val="0"/>
          <w:numId w:val="3"/>
        </w:numPr>
        <w:spacing w:after="12"/>
        <w:ind w:right="64" w:hanging="163"/>
      </w:pPr>
      <w:r>
        <w:lastRenderedPageBreak/>
        <w:t xml:space="preserve">ступенчатые;  - твердые.  </w:t>
      </w:r>
    </w:p>
    <w:p w14:paraId="02F081FE" w14:textId="77777777" w:rsidR="000A430B" w:rsidRDefault="007D1F43">
      <w:pPr>
        <w:spacing w:after="0"/>
        <w:ind w:left="1078" w:right="64"/>
      </w:pPr>
      <w:r>
        <w:t xml:space="preserve">Классификация, как правило, зависит от целей проводимого анализа.  </w:t>
      </w:r>
    </w:p>
    <w:p w14:paraId="5FB79E33" w14:textId="77777777" w:rsidR="000A430B" w:rsidRDefault="007D1F43">
      <w:pPr>
        <w:spacing w:after="10"/>
        <w:ind w:left="350" w:right="64" w:firstLine="708"/>
      </w:pPr>
      <w:r>
        <w:t xml:space="preserve">1.5. Федеральные налоги и сборы, региональные и местные налоги в Российской Федерации  </w:t>
      </w:r>
    </w:p>
    <w:p w14:paraId="223CFBD3" w14:textId="77777777" w:rsidR="000A430B" w:rsidRDefault="007D1F43">
      <w:pPr>
        <w:spacing w:after="0"/>
        <w:ind w:left="350" w:right="64" w:firstLine="708"/>
      </w:pPr>
      <w:r>
        <w:t xml:space="preserve">В Российской Федерации федеральными налогами и сборами признаются налоги и сборы, установленные НК РФ и обязательные к уплате на всей территории России. Соответствующие налоговые поступления могут быть направлены как в федеральный, так и в региональный бюджет.  </w:t>
      </w:r>
    </w:p>
    <w:p w14:paraId="18958A59" w14:textId="77777777" w:rsidR="000A430B" w:rsidRDefault="007D1F43">
      <w:pPr>
        <w:spacing w:after="0"/>
        <w:ind w:left="350" w:right="64" w:firstLine="708"/>
      </w:pPr>
      <w:r>
        <w:t xml:space="preserve">Региональными налогами признаются налоги, установленные НК РФ и законами субъектов РФ о налогах. Они обязательны к уплате на территориях соответствующих субъектов РФ. Региональные налоги вводятся в действие и прекращают действовать в соответствии с НК РФ и законами субъектов РФ о налогах. При установлении региональных налогов законодательными (представительными) органами государственной власти субъектов РФ определяются в порядке и пределах, предусмотренных НК РФ, налоговые ставки, порядок и сроки уплаты налогов, если эти элементы налога не установлены НК РФ. Иные элементы налогообложения по региональным налогам и налогоплательщики определяются НК РФ. Законодательными (представительными) органами государственной власти субъектов РФ, законами о налогах в порядке и пределах, предусмотренных НК РФ, могут устанавливаться налоговые льготы, их основания и порядок их применения.  </w:t>
      </w:r>
    </w:p>
    <w:p w14:paraId="3BE930C1" w14:textId="77777777" w:rsidR="000A430B" w:rsidRDefault="007D1F43">
      <w:pPr>
        <w:spacing w:after="0"/>
        <w:ind w:left="350" w:right="64" w:firstLine="708"/>
      </w:pPr>
      <w:r>
        <w:t xml:space="preserve">Местными налогами признаются налоги, установленные НК РФ и нормативными правовыми актами представительных органов муниципальных образований о налогах. Они обязательны к уплате на территориях соответствующих муниципальных образований. Местные налоги вводятся в действие и прекращают действовать в соответствии с НК РФ и нормативными правовыми актами представительных органов муниципальных образований о налогах. Местные налоги в городах федерального значения Москве и СанктПетербурге устанавливаются НК РФ и законами указанных субъектов РФ о налогах. Они обязательны к уплате на территориях этих субъектов РФ. Местные налоги вводятся в действие и прекращают действовать на территориях городов федерального значения Москвы и Санкт-Петербурга в соответствии с НК РФ и законами указанных субъектов РФ.  </w:t>
      </w:r>
    </w:p>
    <w:p w14:paraId="7C002D55" w14:textId="77777777" w:rsidR="000A430B" w:rsidRDefault="007D1F43">
      <w:pPr>
        <w:spacing w:after="0"/>
        <w:ind w:left="350" w:right="64" w:firstLine="708"/>
      </w:pPr>
      <w:r>
        <w:t xml:space="preserve">При установлении местных налогов представительными органами муниципальных образований (а также законодательными (представительными) органами государственной власти городов федерального значения Москвы и Санкт-Петербурга) определяются в порядке и пределах, предусмотренных НК РФ, налоговые ставки, порядок и сроки уплаты налогов, если эти элементы налога не установлены НК РФ. Иные элементы налогообложения по местным налогам и налогоплательщики определяются </w:t>
      </w:r>
      <w:r>
        <w:lastRenderedPageBreak/>
        <w:t xml:space="preserve">НК РФ. Представительными органами муниципальных образований (а также законодательными (представительными) органами государственной власти городов федерального значения Москвы и СанктПетербурга) законодательством о налогах и сборах в порядке и пределах, предусмотренных НК РФ, могут устанавливаться налоговые льготы, их основания и порядок применения.  </w:t>
      </w:r>
    </w:p>
    <w:p w14:paraId="2DD81230" w14:textId="77777777" w:rsidR="000A430B" w:rsidRDefault="007D1F43">
      <w:pPr>
        <w:spacing w:after="11"/>
        <w:ind w:left="350" w:right="64" w:firstLine="708"/>
      </w:pPr>
      <w:r>
        <w:t xml:space="preserve">Налоговый кодекс играет определяющую роль в установлении налогообложения:  </w:t>
      </w:r>
    </w:p>
    <w:p w14:paraId="553E7C1A" w14:textId="77777777" w:rsidR="000A430B" w:rsidRDefault="007D1F43">
      <w:pPr>
        <w:numPr>
          <w:ilvl w:val="0"/>
          <w:numId w:val="4"/>
        </w:numPr>
        <w:spacing w:after="10"/>
        <w:ind w:right="64" w:firstLine="708"/>
      </w:pPr>
      <w:r>
        <w:t xml:space="preserve">федеральные, региональные и местные налоги и сборы могут быть установлены или отменены только через НК РФ;  </w:t>
      </w:r>
    </w:p>
    <w:p w14:paraId="592BC1EB" w14:textId="77777777" w:rsidR="000A430B" w:rsidRDefault="007D1F43">
      <w:pPr>
        <w:numPr>
          <w:ilvl w:val="0"/>
          <w:numId w:val="4"/>
        </w:numPr>
        <w:spacing w:after="15"/>
        <w:ind w:right="64" w:firstLine="708"/>
      </w:pPr>
      <w:r>
        <w:t xml:space="preserve">налоги и сборы, не предусмотренные НК РФ, не могут быть установлены.  </w:t>
      </w:r>
    </w:p>
    <w:p w14:paraId="7EBB315B" w14:textId="77777777" w:rsidR="000A430B" w:rsidRDefault="007D1F43">
      <w:pPr>
        <w:spacing w:after="0" w:line="259" w:lineRule="auto"/>
        <w:ind w:left="1005" w:right="706"/>
        <w:jc w:val="center"/>
      </w:pPr>
      <w:r>
        <w:rPr>
          <w:b/>
        </w:rPr>
        <w:t xml:space="preserve">Пример решения задачи </w:t>
      </w:r>
    </w:p>
    <w:p w14:paraId="6E6159DB" w14:textId="77777777" w:rsidR="000A430B" w:rsidRDefault="007D1F43">
      <w:pPr>
        <w:spacing w:after="25" w:line="259" w:lineRule="auto"/>
        <w:ind w:left="360" w:firstLine="0"/>
        <w:jc w:val="center"/>
      </w:pPr>
      <w:r>
        <w:rPr>
          <w:b/>
        </w:rPr>
        <w:t xml:space="preserve"> </w:t>
      </w:r>
    </w:p>
    <w:p w14:paraId="27C112AF" w14:textId="77777777" w:rsidR="000A430B" w:rsidRDefault="007D1F43">
      <w:pPr>
        <w:spacing w:after="11"/>
        <w:ind w:left="350" w:right="64" w:firstLine="708"/>
      </w:pPr>
      <w:r>
        <w:rPr>
          <w:b/>
        </w:rPr>
        <w:t>Задача</w:t>
      </w:r>
      <w:r>
        <w:t xml:space="preserve">. В налоговом периоде организация реализовала продукции на 700 тыс. руб. (без НДС), построила хозяйственным способом для собственных нужд гараж – стоимость строительно-монтажных работ составила 120 тыс. руб. ( без НДС). Оприходовано и отпущено в производство ТМЦ на сумму 300 тыс. руб. ( в том числе НДС), а оплачено – 250 тыс. руб. Кроме этого совершена бартерная сделка : реализовано 20 изделий по цене 1 000 руб. ( без НДС) за штуку, рыночная цена – 1 500 руб. за штуку ( без НДС). Исчислите сумму НДС, подлежащую уплате в бюджет.  </w:t>
      </w:r>
    </w:p>
    <w:p w14:paraId="34F67B3F" w14:textId="77777777" w:rsidR="000A430B" w:rsidRDefault="007D1F43">
      <w:pPr>
        <w:spacing w:after="3" w:line="261" w:lineRule="auto"/>
        <w:ind w:right="568"/>
        <w:jc w:val="center"/>
      </w:pPr>
      <w:r>
        <w:t xml:space="preserve">Решение </w:t>
      </w:r>
    </w:p>
    <w:p w14:paraId="6EE2F826" w14:textId="77777777" w:rsidR="000A430B" w:rsidRDefault="007D1F43">
      <w:pPr>
        <w:spacing w:after="0"/>
        <w:ind w:left="350" w:right="64" w:firstLine="708"/>
      </w:pPr>
      <w:r>
        <w:t xml:space="preserve">Облагаемая база составила: По реализации продукции 700 тыс. руб. Строительству гаража 120 тыс. руб. Бартерной операции 20 тыс. руб. Итого, налогооблагаемая база составила: 700+120+20=840 тыс. руб. Сумма налога, предъявленная покупателю, составит (по ставке налога 18%): НДС = 840×18% = 151 2, тыс.руб. Сумма налоговых вычетов (ст. 171 НК РФ) 100% 8,45 . . 118% 300 18% × = тыс руб × Сумма налога, подлежащая к уплате в бюджет: 151 2, − 8,45 = 105 4, тыс.руб. </w:t>
      </w:r>
    </w:p>
    <w:p w14:paraId="1456C8F6" w14:textId="77777777" w:rsidR="000A430B" w:rsidRDefault="007D1F43">
      <w:pPr>
        <w:spacing w:after="28" w:line="259" w:lineRule="auto"/>
        <w:ind w:left="1068" w:firstLine="0"/>
        <w:jc w:val="left"/>
      </w:pPr>
      <w:r>
        <w:t xml:space="preserve"> </w:t>
      </w:r>
    </w:p>
    <w:p w14:paraId="60684248" w14:textId="77777777" w:rsidR="000A430B" w:rsidRDefault="007D1F43">
      <w:pPr>
        <w:spacing w:after="52" w:line="271" w:lineRule="auto"/>
        <w:ind w:left="1078" w:right="59"/>
      </w:pPr>
      <w:r>
        <w:rPr>
          <w:b/>
        </w:rPr>
        <w:t xml:space="preserve">Задания для самостоятельного решения: </w:t>
      </w:r>
    </w:p>
    <w:p w14:paraId="1AC3B7D9" w14:textId="77777777" w:rsidR="000A430B" w:rsidRDefault="007D1F43">
      <w:pPr>
        <w:spacing w:after="6"/>
        <w:ind w:left="350" w:right="64" w:firstLine="708"/>
      </w:pPr>
      <w:r>
        <w:rPr>
          <w:b/>
        </w:rPr>
        <w:t>Задание 1</w:t>
      </w:r>
      <w:r>
        <w:t xml:space="preserve">. В январе 2005г. организация –производитель алкогольной продукции изготовила 10 000 литров водки, из которых 5 000 литров было реализовано магазину розничной торговли, а оставшиеся 5 000 литров – на акцизный склад оптовой торговли. Ставки акциза определить, согласно НК РФ. Определить сумму акциза, указывая статьи НК РФ.  </w:t>
      </w:r>
    </w:p>
    <w:p w14:paraId="6170C4B0" w14:textId="77777777" w:rsidR="000A430B" w:rsidRDefault="007D1F43">
      <w:pPr>
        <w:spacing w:after="0"/>
        <w:ind w:left="1078" w:right="64"/>
      </w:pPr>
      <w:r>
        <w:t xml:space="preserve">Решение. </w:t>
      </w:r>
    </w:p>
    <w:p w14:paraId="3E36915E" w14:textId="77777777" w:rsidR="000A430B" w:rsidRDefault="007D1F43">
      <w:pPr>
        <w:spacing w:after="16"/>
        <w:ind w:left="350" w:right="64" w:firstLine="708"/>
      </w:pPr>
      <w:r>
        <w:t xml:space="preserve">Водка относится к разряду «Алкогольная продукция с объемной долей этилового спирта свыше 25% (за исключением вин) и спиртосодержащая </w:t>
      </w:r>
      <w:r>
        <w:lastRenderedPageBreak/>
        <w:t xml:space="preserve">продукция» Ст.193 НК РФ В 2005г. акциз составлял 146 руб. за 1 л безводного этилового спирта. Таким образом, сумма акциза, которую нужно начислить при отгрузке алкогольной продукции магазину розничной торговли, будет равна: 5000 л x 40% x 146 руб. = 292 000 руб. В сроки, установленные статьей 204 Налогового кодекса, бухгалтер завода должен перечислить эту сумму в бюджет. При отгрузке производителем алкогольной продукции своему структурному подразделению (в том числе и территориально обособленному), осуществляющему оптовую реализацию этой продукции, акциз начисляется только в том случае, когда это подразделение не имеет статуса акцизного склада. При этом в соответствии с п. 2 ст. 193 Налогового кодекса указанное начисление производится по налоговым ставкам в размере 100% соответствующих налоговых ставок, указанных в п. 1 ст. 193 Налогового кодекса. При отгрузке водки с территории завода на акцизный склад акциз не начисляется, так как в этом случае режим налогового склада не завершается. </w:t>
      </w:r>
    </w:p>
    <w:p w14:paraId="4E739F89" w14:textId="77777777" w:rsidR="000A430B" w:rsidRDefault="007D1F43">
      <w:pPr>
        <w:spacing w:after="13"/>
        <w:ind w:left="350" w:right="64" w:firstLine="708"/>
      </w:pPr>
      <w:r>
        <w:rPr>
          <w:b/>
        </w:rPr>
        <w:t>Задание 2</w:t>
      </w:r>
      <w:r>
        <w:t xml:space="preserve">. За отчетный финансовый год совокупный доход работника равняется 240 000 рублей. В доход включены выплаты на оплату туристической путевки в размере - 30 000 рублей, материальная помощь к отпуску – 5 000 рублей, дивиденды в сумме 24 000 рублей за предыдущий отчетный год по результатам работы предприятия, пенсии по увечью, полученного в результате производственной травмы – 36 000 рублей. </w:t>
      </w:r>
    </w:p>
    <w:p w14:paraId="44BC232F" w14:textId="77777777" w:rsidR="000A430B" w:rsidRDefault="007D1F43">
      <w:pPr>
        <w:spacing w:after="8"/>
        <w:ind w:left="360" w:right="64"/>
      </w:pPr>
      <w:r>
        <w:t xml:space="preserve">Определить НДФЛ за весь отчетный год, указывая статьи НК РФ.  </w:t>
      </w:r>
    </w:p>
    <w:p w14:paraId="009EA8CE" w14:textId="77777777" w:rsidR="000A430B" w:rsidRDefault="007D1F43">
      <w:pPr>
        <w:spacing w:after="14"/>
        <w:ind w:left="1078" w:right="64"/>
      </w:pPr>
      <w:r>
        <w:t xml:space="preserve">Решение. </w:t>
      </w:r>
    </w:p>
    <w:p w14:paraId="61BE9B6F" w14:textId="77777777" w:rsidR="000A430B" w:rsidRDefault="007D1F43">
      <w:pPr>
        <w:spacing w:after="0"/>
        <w:ind w:left="350" w:right="64" w:firstLine="708"/>
      </w:pPr>
      <w:r>
        <w:t xml:space="preserve"> Согласно статье 217 Налогового кодекса не облагаются налогом …компенсационные выплаты в пределах норм, установленных в соответствии с законодательством РФ, связанные с возмещением вреда, причиненного увечьем или иным повреждением здоровья…. В соответствии с п. 28 ст. 217 НК РФ не подлежат налогообложению суммы материальной помощи, не превышающие 4000 руб. за налоговый период, оказываемой работодателями своим работникам. Поэтому сумму, превышающую указанный предел, следует считать доходом работника, подлежащим обложению в общеустановленном порядке. Согласно п. 4 ст. 224 НК дивиденды, полученные физическими лицами, являющимися резидентами РФ, облагаются по ставке 9%. По ставке 13% облагается 240000-30000-5000-2400036000=145000 руб. НДФЛ 145000*13%=18850 руб. НДФЛ с материальной помощи будет равен (5000-4000)*13%=130 руб. НДФЛ с путевки </w:t>
      </w:r>
    </w:p>
    <w:p w14:paraId="685DDECB" w14:textId="77777777" w:rsidR="000A430B" w:rsidRDefault="007D1F43">
      <w:pPr>
        <w:spacing w:after="12"/>
        <w:ind w:left="360" w:right="64"/>
      </w:pPr>
      <w:r>
        <w:t xml:space="preserve">30000*13%=3900 руб. НДФЛ с дивидендов 24000*9%=2160 руб. Итого НДФЛ по ставке 13% будет равен 22880 руб. (18850+130+3900) По ставке 9% 2160 руб. Итого НДФЛ ________________________25040 руб. </w:t>
      </w:r>
    </w:p>
    <w:p w14:paraId="74390582" w14:textId="77777777" w:rsidR="000A430B" w:rsidRDefault="007D1F43">
      <w:pPr>
        <w:spacing w:after="23" w:line="259" w:lineRule="auto"/>
        <w:ind w:left="1068" w:firstLine="0"/>
        <w:jc w:val="left"/>
      </w:pPr>
      <w:r>
        <w:t xml:space="preserve"> </w:t>
      </w:r>
    </w:p>
    <w:p w14:paraId="4A953E6B" w14:textId="77777777" w:rsidR="000A430B" w:rsidRDefault="007D1F43">
      <w:pPr>
        <w:spacing w:after="12" w:line="271" w:lineRule="auto"/>
        <w:ind w:left="1078" w:right="59"/>
      </w:pPr>
      <w:r>
        <w:rPr>
          <w:b/>
        </w:rPr>
        <w:t xml:space="preserve">Вопросы: </w:t>
      </w:r>
    </w:p>
    <w:p w14:paraId="5A8861D1" w14:textId="77777777" w:rsidR="000A430B" w:rsidRDefault="007D1F43">
      <w:pPr>
        <w:numPr>
          <w:ilvl w:val="0"/>
          <w:numId w:val="5"/>
        </w:numPr>
        <w:spacing w:after="14"/>
        <w:ind w:right="64" w:firstLine="708"/>
      </w:pPr>
      <w:r>
        <w:lastRenderedPageBreak/>
        <w:t xml:space="preserve">Дайте определение налога и сбора. В чем отличие налога от сбора? </w:t>
      </w:r>
    </w:p>
    <w:p w14:paraId="3D1D6BB0" w14:textId="77777777" w:rsidR="000A430B" w:rsidRDefault="007D1F43">
      <w:pPr>
        <w:numPr>
          <w:ilvl w:val="0"/>
          <w:numId w:val="5"/>
        </w:numPr>
        <w:spacing w:after="13"/>
        <w:ind w:right="64" w:firstLine="708"/>
      </w:pPr>
      <w:r>
        <w:t xml:space="preserve">Какие функции присущи налогам? В чем состоит фискальная функция?  </w:t>
      </w:r>
    </w:p>
    <w:p w14:paraId="2CB913D5" w14:textId="77777777" w:rsidR="000A430B" w:rsidRDefault="007D1F43">
      <w:pPr>
        <w:numPr>
          <w:ilvl w:val="0"/>
          <w:numId w:val="5"/>
        </w:numPr>
        <w:spacing w:after="13"/>
        <w:ind w:right="64" w:firstLine="708"/>
      </w:pPr>
      <w:r>
        <w:t xml:space="preserve">Как вы понимаете регулирующую функцию налогов? </w:t>
      </w:r>
    </w:p>
    <w:p w14:paraId="533AA480" w14:textId="77777777" w:rsidR="000A430B" w:rsidRDefault="007D1F43">
      <w:pPr>
        <w:numPr>
          <w:ilvl w:val="0"/>
          <w:numId w:val="5"/>
        </w:numPr>
        <w:spacing w:after="0"/>
        <w:ind w:right="64" w:firstLine="708"/>
      </w:pPr>
      <w:r>
        <w:t xml:space="preserve">Назовите семь элементов налогообложения.  </w:t>
      </w:r>
    </w:p>
    <w:p w14:paraId="0BC59F57" w14:textId="77777777" w:rsidR="000A430B" w:rsidRDefault="007D1F43">
      <w:pPr>
        <w:numPr>
          <w:ilvl w:val="0"/>
          <w:numId w:val="5"/>
        </w:numPr>
        <w:spacing w:after="11"/>
        <w:ind w:right="64" w:firstLine="708"/>
      </w:pPr>
      <w:r>
        <w:t xml:space="preserve">Назовите три способа уплаты налогов, укажите примеры таких налогов.  </w:t>
      </w:r>
    </w:p>
    <w:p w14:paraId="377E821B" w14:textId="77777777" w:rsidR="000A430B" w:rsidRDefault="007D1F43">
      <w:pPr>
        <w:numPr>
          <w:ilvl w:val="0"/>
          <w:numId w:val="5"/>
        </w:numPr>
        <w:spacing w:after="0"/>
        <w:ind w:right="64" w:firstLine="708"/>
      </w:pPr>
      <w:r>
        <w:t xml:space="preserve">Перечислите способы классификации налогов.  </w:t>
      </w:r>
    </w:p>
    <w:p w14:paraId="0B5213D0" w14:textId="77777777" w:rsidR="000A430B" w:rsidRDefault="007D1F43">
      <w:pPr>
        <w:numPr>
          <w:ilvl w:val="0"/>
          <w:numId w:val="5"/>
        </w:numPr>
        <w:spacing w:after="13"/>
        <w:ind w:right="64" w:firstLine="708"/>
      </w:pPr>
      <w:r>
        <w:t xml:space="preserve">Укажите, какие элементы налогообложения устанавливаются НК РФ, и какие элементы могут устанавливаться на региональном и местном уровне. </w:t>
      </w:r>
    </w:p>
    <w:p w14:paraId="66CEC968" w14:textId="77777777" w:rsidR="000A430B" w:rsidRDefault="007D1F43">
      <w:pPr>
        <w:spacing w:after="29" w:line="259" w:lineRule="auto"/>
        <w:ind w:left="1068" w:firstLine="0"/>
        <w:jc w:val="left"/>
      </w:pPr>
      <w:r>
        <w:rPr>
          <w:b/>
        </w:rPr>
        <w:t xml:space="preserve"> </w:t>
      </w:r>
    </w:p>
    <w:p w14:paraId="2611997D" w14:textId="77777777" w:rsidR="000A430B" w:rsidRDefault="007D1F43">
      <w:pPr>
        <w:spacing w:after="0" w:line="259" w:lineRule="auto"/>
        <w:ind w:left="1005" w:right="705"/>
        <w:jc w:val="center"/>
      </w:pPr>
      <w:r>
        <w:rPr>
          <w:b/>
        </w:rPr>
        <w:t xml:space="preserve">Практическое занятие 2. Система налогообложения. </w:t>
      </w:r>
    </w:p>
    <w:p w14:paraId="0C3A09CF" w14:textId="77777777" w:rsidR="000A430B" w:rsidRDefault="007D1F43">
      <w:pPr>
        <w:spacing w:after="0" w:line="259" w:lineRule="auto"/>
        <w:ind w:left="360" w:firstLine="0"/>
        <w:jc w:val="center"/>
      </w:pPr>
      <w:r>
        <w:rPr>
          <w:b/>
        </w:rPr>
        <w:t xml:space="preserve"> </w:t>
      </w:r>
    </w:p>
    <w:p w14:paraId="299702EC" w14:textId="77777777" w:rsidR="000A430B" w:rsidRDefault="007D1F43">
      <w:pPr>
        <w:spacing w:after="0"/>
        <w:ind w:left="350" w:right="64" w:firstLine="708"/>
      </w:pPr>
      <w:r>
        <w:t xml:space="preserve">Налоговая система − совокупность налогов и сборов, взимаемых с плательщиков в порядке и на условиях, определенных Налоговым кодексом. Принципы построения налоговой системы в Российской Федерации определены Конституцией Российской Федерацией и Налоговым кодексом РФ.  </w:t>
      </w:r>
    </w:p>
    <w:p w14:paraId="2157DE78" w14:textId="77777777" w:rsidR="000A430B" w:rsidRDefault="007D1F43">
      <w:pPr>
        <w:spacing w:after="0"/>
        <w:ind w:left="350" w:right="64" w:firstLine="708"/>
      </w:pPr>
      <w:r>
        <w:t xml:space="preserve">В соответствии со статьей 1 НК РФ (часть 1) законодательство Российской Федерации о налогах и сборах состоит из Налогового кодекса РФ и принятых в соответствии с ним федеральных законов о налогах и сборах. Действие законодательства РФ о налогах и сборах распространяется на отношения по установлению, введению и взиманию сборов в тех случаях, когда это прямо предусмотрено НК РФ. К отношениям по установлению, введению и взиманию таможенных платежей законодательство о налогах и сборах не применяется. Законодательство субъектов РФ о налогах и сборах состоит из законов о налогах субъектов Российской Федерации, принятых в соответствии с Налоговым кодексом РФ.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НК РФ.  </w:t>
      </w:r>
    </w:p>
    <w:p w14:paraId="42FE670D" w14:textId="77777777" w:rsidR="000A430B" w:rsidRDefault="007D1F43">
      <w:pPr>
        <w:spacing w:after="0"/>
        <w:ind w:left="350" w:right="64" w:firstLine="708"/>
      </w:pPr>
      <w:r>
        <w:t xml:space="preserve">Законодательство РФ о налогах и сборах, законодательство субъектов РФ о налогах и сборах и нормативные правовые акты муниципальных образований о местных налогах и сборах называют налоговым законодательством (законодательством о налогах им сборах).  </w:t>
      </w:r>
    </w:p>
    <w:p w14:paraId="34C4462C" w14:textId="77777777" w:rsidR="000A430B" w:rsidRDefault="007D1F43">
      <w:pPr>
        <w:spacing w:after="0"/>
        <w:ind w:left="350" w:right="64" w:firstLine="708"/>
      </w:pPr>
      <w:r>
        <w:t xml:space="preserve">Законодательство о налогах и сборах основывается на признании всеобщности и равенства налогообложения. Каждое лицо должно уплачивать законно установленные налоги и сборы. При установлении налогов </w:t>
      </w:r>
      <w:r>
        <w:lastRenderedPageBreak/>
        <w:t xml:space="preserve">учитывается фактическая способность налогоплательщика к уплате налога.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 Не допускается устанавливать налоги и сборы, нарушающие единое экономическое пространство России.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w:t>
      </w:r>
    </w:p>
    <w:p w14:paraId="68C4E7C3" w14:textId="77777777" w:rsidR="000A430B" w:rsidRDefault="007D1F43">
      <w:pPr>
        <w:spacing w:after="10"/>
        <w:ind w:left="350" w:right="64" w:firstLine="708"/>
      </w:pPr>
      <w:r>
        <w:t xml:space="preserve">Налоговый кодекс РФ устанавливает систему налогов и сборов, а также общие принципы налогообложения и сборов в РФ. Он состоит их двух частей.  </w:t>
      </w:r>
    </w:p>
    <w:p w14:paraId="64FC259D" w14:textId="77777777" w:rsidR="000A430B" w:rsidRDefault="007D1F43">
      <w:pPr>
        <w:spacing w:after="10"/>
        <w:ind w:left="350" w:right="64" w:firstLine="708"/>
      </w:pPr>
      <w:r>
        <w:t xml:space="preserve">В первой части НК РФ определена система законодательства о налогах и сборах и последовательно установлены:  </w:t>
      </w:r>
    </w:p>
    <w:p w14:paraId="383BE8F4" w14:textId="77777777" w:rsidR="000A430B" w:rsidRDefault="007D1F43">
      <w:pPr>
        <w:numPr>
          <w:ilvl w:val="0"/>
          <w:numId w:val="6"/>
        </w:numPr>
        <w:spacing w:after="0"/>
        <w:ind w:right="64" w:firstLine="708"/>
      </w:pPr>
      <w:r>
        <w:t xml:space="preserve">виды налогов и сборов, взимаемых в РФ;  </w:t>
      </w:r>
    </w:p>
    <w:p w14:paraId="6D64A836" w14:textId="77777777" w:rsidR="000A430B" w:rsidRDefault="007D1F43">
      <w:pPr>
        <w:numPr>
          <w:ilvl w:val="0"/>
          <w:numId w:val="6"/>
        </w:numPr>
        <w:spacing w:after="10"/>
        <w:ind w:right="64" w:firstLine="708"/>
      </w:pPr>
      <w:r>
        <w:t xml:space="preserve">основания возникновения (изменения, прекращения) и порядок исполнения обязанностей по уплате налогов и сборов;  </w:t>
      </w:r>
    </w:p>
    <w:p w14:paraId="49961C13" w14:textId="77777777" w:rsidR="000A430B" w:rsidRDefault="007D1F43">
      <w:pPr>
        <w:numPr>
          <w:ilvl w:val="0"/>
          <w:numId w:val="6"/>
        </w:numPr>
        <w:spacing w:after="10"/>
        <w:ind w:right="64" w:firstLine="708"/>
      </w:pPr>
      <w:r>
        <w:t xml:space="preserve">принципы установления, введения в действие и прекращения действия ранее введенных налогов субъектов РФ и местных налогов;  </w:t>
      </w:r>
    </w:p>
    <w:p w14:paraId="1EBFD381" w14:textId="77777777" w:rsidR="000A430B" w:rsidRDefault="007D1F43">
      <w:pPr>
        <w:numPr>
          <w:ilvl w:val="0"/>
          <w:numId w:val="6"/>
        </w:numPr>
        <w:spacing w:after="10"/>
        <w:ind w:right="64" w:firstLine="708"/>
      </w:pPr>
      <w:r>
        <w:t xml:space="preserve">права и обязанности налогоплательщиков, налоговых органов и других участников отношений, регулируемых законодательством о налогах и сборах;  </w:t>
      </w:r>
    </w:p>
    <w:p w14:paraId="4021C418" w14:textId="77777777" w:rsidR="000A430B" w:rsidRDefault="007D1F43">
      <w:pPr>
        <w:numPr>
          <w:ilvl w:val="0"/>
          <w:numId w:val="6"/>
        </w:numPr>
        <w:spacing w:after="14"/>
        <w:ind w:right="64" w:firstLine="708"/>
      </w:pPr>
      <w:r>
        <w:t xml:space="preserve">формы и методы налогового контроля;  </w:t>
      </w:r>
    </w:p>
    <w:p w14:paraId="6A6CAA74" w14:textId="77777777" w:rsidR="000A430B" w:rsidRDefault="007D1F43">
      <w:pPr>
        <w:numPr>
          <w:ilvl w:val="0"/>
          <w:numId w:val="6"/>
        </w:numPr>
        <w:spacing w:after="16"/>
        <w:ind w:right="64" w:firstLine="708"/>
      </w:pPr>
      <w:r>
        <w:t xml:space="preserve">ответственность за совершение налоговых правонарушений;  • порядок обжалования актов налоговых органов и действий (бездействия) их должностных лиц. </w:t>
      </w:r>
    </w:p>
    <w:p w14:paraId="65D406E5" w14:textId="77777777" w:rsidR="000A430B" w:rsidRDefault="007D1F43">
      <w:pPr>
        <w:spacing w:after="0"/>
        <w:ind w:left="1078" w:right="64"/>
      </w:pPr>
      <w:r>
        <w:t xml:space="preserve"> Вторая часть посвящена конкретным налогам и сборам.  </w:t>
      </w:r>
    </w:p>
    <w:p w14:paraId="12196878" w14:textId="77777777" w:rsidR="000A430B" w:rsidRDefault="007D1F43">
      <w:pPr>
        <w:spacing w:after="15"/>
        <w:ind w:left="350" w:right="64" w:firstLine="708"/>
      </w:pPr>
      <w:r>
        <w:t xml:space="preserve">В соответствии с НК РФ налоги и сборы РФ подразделяются на федеральные, региональные и местные. Как отмечено выше, федеральные налоги и сборы обязательны к уплате на всей территории страны, региональные – на территориях соответствующих субъектов федерации, местные – на территориях соответствующих муниципальных образований. При установлении региональных и местных налогов на региональном и муниципальном уровне соответственно определяются налоговые ставки, порядок и сроки уплаты налогов, могут устанавливаться налоговые льготы, основания и порядок их применения.  </w:t>
      </w:r>
    </w:p>
    <w:p w14:paraId="73C97EEF" w14:textId="77777777" w:rsidR="000A430B" w:rsidRDefault="007D1F43">
      <w:pPr>
        <w:spacing w:after="14"/>
        <w:ind w:left="1078" w:right="64"/>
      </w:pPr>
      <w:r>
        <w:lastRenderedPageBreak/>
        <w:t xml:space="preserve">К федеральным налогам и сборам в РФ относятся:  </w:t>
      </w:r>
    </w:p>
    <w:p w14:paraId="141791A2" w14:textId="77777777" w:rsidR="000A430B" w:rsidRDefault="007D1F43">
      <w:pPr>
        <w:numPr>
          <w:ilvl w:val="0"/>
          <w:numId w:val="6"/>
        </w:numPr>
        <w:spacing w:after="11"/>
        <w:ind w:right="64" w:firstLine="708"/>
      </w:pPr>
      <w:r>
        <w:t xml:space="preserve">налог на добавленную стоимость;  </w:t>
      </w:r>
    </w:p>
    <w:p w14:paraId="673AC299" w14:textId="77777777" w:rsidR="000A430B" w:rsidRDefault="007D1F43">
      <w:pPr>
        <w:numPr>
          <w:ilvl w:val="0"/>
          <w:numId w:val="6"/>
        </w:numPr>
        <w:spacing w:after="16"/>
        <w:ind w:right="64" w:firstLine="708"/>
      </w:pPr>
      <w:r>
        <w:t xml:space="preserve">акцизы;  </w:t>
      </w:r>
    </w:p>
    <w:p w14:paraId="5448641D" w14:textId="77777777" w:rsidR="000A430B" w:rsidRDefault="007D1F43">
      <w:pPr>
        <w:numPr>
          <w:ilvl w:val="0"/>
          <w:numId w:val="6"/>
        </w:numPr>
        <w:spacing w:after="13"/>
        <w:ind w:right="64" w:firstLine="708"/>
      </w:pPr>
      <w:r>
        <w:t xml:space="preserve">налог на доходы физических лиц;  </w:t>
      </w:r>
    </w:p>
    <w:p w14:paraId="78358206" w14:textId="77777777" w:rsidR="000A430B" w:rsidRDefault="007D1F43">
      <w:pPr>
        <w:numPr>
          <w:ilvl w:val="0"/>
          <w:numId w:val="6"/>
        </w:numPr>
        <w:spacing w:after="14"/>
        <w:ind w:right="64" w:firstLine="708"/>
      </w:pPr>
      <w:r>
        <w:t xml:space="preserve">налог на прибыль организаций;  </w:t>
      </w:r>
    </w:p>
    <w:p w14:paraId="37CA2A0C" w14:textId="77777777" w:rsidR="000A430B" w:rsidRDefault="007D1F43">
      <w:pPr>
        <w:numPr>
          <w:ilvl w:val="0"/>
          <w:numId w:val="6"/>
        </w:numPr>
        <w:spacing w:after="12"/>
        <w:ind w:right="64" w:firstLine="708"/>
      </w:pPr>
      <w:r>
        <w:t xml:space="preserve">налог на добычу полезных ископаемых;  </w:t>
      </w:r>
    </w:p>
    <w:p w14:paraId="61BBF097" w14:textId="77777777" w:rsidR="000A430B" w:rsidRDefault="007D1F43">
      <w:pPr>
        <w:numPr>
          <w:ilvl w:val="0"/>
          <w:numId w:val="6"/>
        </w:numPr>
        <w:spacing w:after="0"/>
        <w:ind w:right="64" w:firstLine="708"/>
      </w:pPr>
      <w:r>
        <w:t xml:space="preserve">водный налог;  </w:t>
      </w:r>
    </w:p>
    <w:p w14:paraId="0209AFB8" w14:textId="77777777" w:rsidR="000A430B" w:rsidRDefault="007D1F43">
      <w:pPr>
        <w:numPr>
          <w:ilvl w:val="0"/>
          <w:numId w:val="6"/>
        </w:numPr>
        <w:ind w:right="64" w:firstLine="708"/>
      </w:pPr>
      <w:r>
        <w:t xml:space="preserve">сборы за пользование объектами животного мира и за пользование объектами водных биологических ресурсов;  </w:t>
      </w:r>
    </w:p>
    <w:p w14:paraId="48A6D7AC" w14:textId="77777777" w:rsidR="000A430B" w:rsidRDefault="007D1F43">
      <w:pPr>
        <w:numPr>
          <w:ilvl w:val="0"/>
          <w:numId w:val="6"/>
        </w:numPr>
        <w:spacing w:after="16"/>
        <w:ind w:right="64" w:firstLine="708"/>
      </w:pPr>
      <w:r>
        <w:t xml:space="preserve">государственная пошлина.  </w:t>
      </w:r>
    </w:p>
    <w:p w14:paraId="43ACB34F" w14:textId="77777777" w:rsidR="000A430B" w:rsidRDefault="007D1F43">
      <w:pPr>
        <w:spacing w:after="14"/>
        <w:ind w:left="1078" w:right="64"/>
      </w:pPr>
      <w:r>
        <w:t xml:space="preserve">К региональным налогам относятся:  </w:t>
      </w:r>
    </w:p>
    <w:p w14:paraId="5367B5AA" w14:textId="77777777" w:rsidR="000A430B" w:rsidRDefault="007D1F43">
      <w:pPr>
        <w:numPr>
          <w:ilvl w:val="0"/>
          <w:numId w:val="6"/>
        </w:numPr>
        <w:spacing w:after="10"/>
        <w:ind w:right="64" w:firstLine="708"/>
      </w:pPr>
      <w:r>
        <w:t xml:space="preserve">налог на имущество организаций;  • налог на игорный бизнес;  </w:t>
      </w:r>
    </w:p>
    <w:p w14:paraId="4CB11E0A" w14:textId="77777777" w:rsidR="000A430B" w:rsidRDefault="007D1F43">
      <w:pPr>
        <w:numPr>
          <w:ilvl w:val="0"/>
          <w:numId w:val="6"/>
        </w:numPr>
        <w:spacing w:after="13"/>
        <w:ind w:right="64" w:firstLine="708"/>
      </w:pPr>
      <w:r>
        <w:t xml:space="preserve">транспортный налог.  </w:t>
      </w:r>
    </w:p>
    <w:p w14:paraId="41DA32F6" w14:textId="77777777" w:rsidR="000A430B" w:rsidRDefault="007D1F43">
      <w:pPr>
        <w:spacing w:after="13"/>
        <w:ind w:left="1078" w:right="64"/>
      </w:pPr>
      <w:r>
        <w:t xml:space="preserve">К местным налогам относятся:  </w:t>
      </w:r>
    </w:p>
    <w:p w14:paraId="6AE1CC39" w14:textId="77777777" w:rsidR="000A430B" w:rsidRDefault="007D1F43">
      <w:pPr>
        <w:numPr>
          <w:ilvl w:val="0"/>
          <w:numId w:val="6"/>
        </w:numPr>
        <w:spacing w:after="16"/>
        <w:ind w:right="64" w:firstLine="708"/>
      </w:pPr>
      <w:r>
        <w:t xml:space="preserve">земельный налог;  </w:t>
      </w:r>
    </w:p>
    <w:p w14:paraId="7364A422" w14:textId="77777777" w:rsidR="000A430B" w:rsidRDefault="007D1F43">
      <w:pPr>
        <w:numPr>
          <w:ilvl w:val="0"/>
          <w:numId w:val="6"/>
        </w:numPr>
        <w:spacing w:after="0"/>
        <w:ind w:right="64" w:firstLine="708"/>
      </w:pPr>
      <w:r>
        <w:t xml:space="preserve">налог на имущество физических лиц.  </w:t>
      </w:r>
    </w:p>
    <w:p w14:paraId="76F9AF40" w14:textId="77777777" w:rsidR="000A430B" w:rsidRDefault="007D1F43">
      <w:pPr>
        <w:spacing w:after="0"/>
        <w:ind w:left="350" w:right="64" w:firstLine="708"/>
      </w:pPr>
      <w:r>
        <w:t xml:space="preserve">Перечень налогов России является закрытым. Это означает, что никакой орган власти, за исключением Федерального собрания РФ, не может изменить перечень налогов и ввести налог (сбор), не предусмотренный перечнем.  </w:t>
      </w:r>
    </w:p>
    <w:p w14:paraId="63C510AD" w14:textId="77777777" w:rsidR="000A430B" w:rsidRDefault="007D1F43">
      <w:pPr>
        <w:spacing w:after="13"/>
        <w:ind w:left="350" w:right="64" w:firstLine="708"/>
      </w:pPr>
      <w:r>
        <w:t xml:space="preserve">По объектам налогообложения перечисленные выше налоги и сборы классифицируются следующим образом:  </w:t>
      </w:r>
    </w:p>
    <w:p w14:paraId="1A1DA261" w14:textId="77777777" w:rsidR="000A430B" w:rsidRDefault="007D1F43">
      <w:pPr>
        <w:spacing w:after="13"/>
        <w:ind w:left="1078" w:right="64"/>
      </w:pPr>
      <w:r>
        <w:t xml:space="preserve">Налоги на выплаты физическим лицам и на доходы:  </w:t>
      </w:r>
    </w:p>
    <w:p w14:paraId="7DEB1B6E" w14:textId="77777777" w:rsidR="000A430B" w:rsidRDefault="007D1F43">
      <w:pPr>
        <w:numPr>
          <w:ilvl w:val="0"/>
          <w:numId w:val="6"/>
        </w:numPr>
        <w:spacing w:after="13"/>
        <w:ind w:right="64" w:firstLine="708"/>
      </w:pPr>
      <w:r>
        <w:t xml:space="preserve">налог на доходы физических лиц;  </w:t>
      </w:r>
    </w:p>
    <w:p w14:paraId="3F885401" w14:textId="77777777" w:rsidR="000A430B" w:rsidRDefault="007D1F43">
      <w:pPr>
        <w:numPr>
          <w:ilvl w:val="0"/>
          <w:numId w:val="6"/>
        </w:numPr>
        <w:spacing w:after="14"/>
        <w:ind w:right="64" w:firstLine="708"/>
      </w:pPr>
      <w:r>
        <w:t xml:space="preserve">налог на прибыль организаций;  </w:t>
      </w:r>
    </w:p>
    <w:p w14:paraId="6C0B8CBE" w14:textId="77777777" w:rsidR="000A430B" w:rsidRDefault="007D1F43">
      <w:pPr>
        <w:spacing w:after="13"/>
        <w:ind w:left="1078" w:right="64"/>
      </w:pPr>
      <w:r>
        <w:t xml:space="preserve">Налоги на товары, работы и услуги (операции с ними):  </w:t>
      </w:r>
    </w:p>
    <w:p w14:paraId="122341D3" w14:textId="77777777" w:rsidR="000A430B" w:rsidRDefault="007D1F43">
      <w:pPr>
        <w:numPr>
          <w:ilvl w:val="0"/>
          <w:numId w:val="6"/>
        </w:numPr>
        <w:spacing w:after="10"/>
        <w:ind w:right="64" w:firstLine="708"/>
      </w:pPr>
      <w:r>
        <w:t xml:space="preserve">налог на добавленную стоимость;  • акцизы;  </w:t>
      </w:r>
    </w:p>
    <w:p w14:paraId="6DA0E53C" w14:textId="77777777" w:rsidR="000A430B" w:rsidRDefault="007D1F43">
      <w:pPr>
        <w:spacing w:after="16"/>
        <w:ind w:left="1078" w:right="64"/>
      </w:pPr>
      <w:r>
        <w:t xml:space="preserve">Налоги на имущество и землю:  </w:t>
      </w:r>
    </w:p>
    <w:p w14:paraId="508727BB" w14:textId="77777777" w:rsidR="000A430B" w:rsidRDefault="007D1F43">
      <w:pPr>
        <w:numPr>
          <w:ilvl w:val="0"/>
          <w:numId w:val="6"/>
        </w:numPr>
        <w:spacing w:after="10"/>
        <w:ind w:right="64" w:firstLine="708"/>
      </w:pPr>
      <w:r>
        <w:t xml:space="preserve">налог на имущество организаций;  • налог на имущество физических лиц.  </w:t>
      </w:r>
    </w:p>
    <w:p w14:paraId="6C0C115D" w14:textId="77777777" w:rsidR="000A430B" w:rsidRDefault="007D1F43">
      <w:pPr>
        <w:numPr>
          <w:ilvl w:val="0"/>
          <w:numId w:val="6"/>
        </w:numPr>
        <w:spacing w:after="13"/>
        <w:ind w:right="64" w:firstLine="708"/>
      </w:pPr>
      <w:r>
        <w:t xml:space="preserve">земельный налог;  </w:t>
      </w:r>
    </w:p>
    <w:p w14:paraId="26031439" w14:textId="77777777" w:rsidR="000A430B" w:rsidRDefault="007D1F43">
      <w:pPr>
        <w:numPr>
          <w:ilvl w:val="0"/>
          <w:numId w:val="6"/>
        </w:numPr>
        <w:spacing w:after="13"/>
        <w:ind w:right="64" w:firstLine="708"/>
      </w:pPr>
      <w:r>
        <w:t xml:space="preserve">транспортный налог.  </w:t>
      </w:r>
    </w:p>
    <w:p w14:paraId="5F2B96DD" w14:textId="77777777" w:rsidR="000A430B" w:rsidRDefault="007D1F43">
      <w:pPr>
        <w:spacing w:after="14"/>
        <w:ind w:left="1078" w:right="64"/>
      </w:pPr>
      <w:r>
        <w:t xml:space="preserve">Налоги на природные ресурсы и экологические платежи:  </w:t>
      </w:r>
    </w:p>
    <w:p w14:paraId="2647730E" w14:textId="77777777" w:rsidR="000A430B" w:rsidRDefault="007D1F43">
      <w:pPr>
        <w:numPr>
          <w:ilvl w:val="0"/>
          <w:numId w:val="6"/>
        </w:numPr>
        <w:spacing w:after="15"/>
        <w:ind w:right="64" w:firstLine="708"/>
      </w:pPr>
      <w:r>
        <w:t xml:space="preserve">налог на добычу полезных ископаемых;  </w:t>
      </w:r>
    </w:p>
    <w:p w14:paraId="1E15A09A" w14:textId="77777777" w:rsidR="000A430B" w:rsidRDefault="007D1F43">
      <w:pPr>
        <w:numPr>
          <w:ilvl w:val="0"/>
          <w:numId w:val="6"/>
        </w:numPr>
        <w:spacing w:after="0"/>
        <w:ind w:right="64" w:firstLine="708"/>
      </w:pPr>
      <w:r>
        <w:t xml:space="preserve">водный налог;  </w:t>
      </w:r>
    </w:p>
    <w:p w14:paraId="3EBEF67B" w14:textId="77777777" w:rsidR="000A430B" w:rsidRDefault="007D1F43">
      <w:pPr>
        <w:numPr>
          <w:ilvl w:val="0"/>
          <w:numId w:val="6"/>
        </w:numPr>
        <w:spacing w:after="10"/>
        <w:ind w:right="64" w:firstLine="708"/>
      </w:pPr>
      <w:r>
        <w:t xml:space="preserve">сборы за пользование объектами животного мира и за пользование объектами водных биологических ресурсов;  Прочие налоги и сборы:  </w:t>
      </w:r>
    </w:p>
    <w:p w14:paraId="3F02B1E9" w14:textId="77777777" w:rsidR="000A430B" w:rsidRDefault="007D1F43">
      <w:pPr>
        <w:numPr>
          <w:ilvl w:val="0"/>
          <w:numId w:val="6"/>
        </w:numPr>
        <w:spacing w:after="9"/>
        <w:ind w:right="64" w:firstLine="708"/>
      </w:pPr>
      <w:r>
        <w:t xml:space="preserve">государственная пошлина;  • налог на игорный бизнес.  </w:t>
      </w:r>
    </w:p>
    <w:p w14:paraId="657020B1" w14:textId="77777777" w:rsidR="000A430B" w:rsidRDefault="007D1F43">
      <w:pPr>
        <w:spacing w:after="42" w:line="247" w:lineRule="auto"/>
        <w:ind w:left="345" w:right="64" w:firstLine="708"/>
        <w:jc w:val="left"/>
      </w:pPr>
      <w:r>
        <w:lastRenderedPageBreak/>
        <w:t xml:space="preserve">Кроме перечисленных выше налогов, Налоговым кодексом РФ установлены специальные налоговые режимы, предусматривающие особый порядок определения элементов налогообложения, а также освобождение от обязанности по уплате отдельных налогов и сборов. Специальных режимов четыре:  </w:t>
      </w:r>
    </w:p>
    <w:p w14:paraId="19A31978" w14:textId="77777777" w:rsidR="000A430B" w:rsidRDefault="007D1F43">
      <w:pPr>
        <w:numPr>
          <w:ilvl w:val="0"/>
          <w:numId w:val="7"/>
        </w:numPr>
        <w:spacing w:after="0"/>
        <w:ind w:right="64" w:firstLine="708"/>
      </w:pPr>
      <w:r>
        <w:t xml:space="preserve">упрощенная система налогообложения (УСН); </w:t>
      </w:r>
    </w:p>
    <w:p w14:paraId="2114CB0A" w14:textId="77777777" w:rsidR="000A430B" w:rsidRDefault="007D1F43">
      <w:pPr>
        <w:numPr>
          <w:ilvl w:val="0"/>
          <w:numId w:val="7"/>
        </w:numPr>
        <w:spacing w:after="15"/>
        <w:ind w:right="64" w:firstLine="708"/>
      </w:pPr>
      <w:r>
        <w:t xml:space="preserve">система налогообложения в виде единого налога на вмененный доход для отдельных видов деятельности, или единый налог на вмененный доход </w:t>
      </w:r>
    </w:p>
    <w:p w14:paraId="35BE0C2F" w14:textId="77777777" w:rsidR="000A430B" w:rsidRDefault="007D1F43">
      <w:pPr>
        <w:spacing w:after="0"/>
        <w:ind w:left="360" w:right="64"/>
      </w:pPr>
      <w:r>
        <w:t xml:space="preserve">(ЕНВД);  </w:t>
      </w:r>
    </w:p>
    <w:p w14:paraId="56E640D6" w14:textId="77777777" w:rsidR="000A430B" w:rsidRDefault="007D1F43">
      <w:pPr>
        <w:numPr>
          <w:ilvl w:val="0"/>
          <w:numId w:val="7"/>
        </w:numPr>
        <w:spacing w:after="21"/>
        <w:ind w:right="64" w:firstLine="708"/>
      </w:pPr>
      <w:r>
        <w:t xml:space="preserve">система </w:t>
      </w:r>
      <w:r>
        <w:tab/>
        <w:t xml:space="preserve">налогообложения </w:t>
      </w:r>
      <w:r>
        <w:tab/>
        <w:t xml:space="preserve">для </w:t>
      </w:r>
      <w:r>
        <w:tab/>
        <w:t xml:space="preserve">сельскохозяйственных </w:t>
      </w:r>
    </w:p>
    <w:p w14:paraId="5A5242CF" w14:textId="77777777" w:rsidR="000A430B" w:rsidRDefault="007D1F43">
      <w:pPr>
        <w:spacing w:after="0"/>
        <w:ind w:left="360" w:right="64"/>
      </w:pPr>
      <w:r>
        <w:t xml:space="preserve">товаропроизводителей (единый сельскохозяйственный налог);  </w:t>
      </w:r>
    </w:p>
    <w:p w14:paraId="20D9DCB6" w14:textId="77777777" w:rsidR="000A430B" w:rsidRDefault="007D1F43">
      <w:pPr>
        <w:numPr>
          <w:ilvl w:val="0"/>
          <w:numId w:val="7"/>
        </w:numPr>
        <w:ind w:right="64" w:firstLine="708"/>
      </w:pPr>
      <w:r>
        <w:t xml:space="preserve">система налогообложения при выполнении соглашений о разделе продукции.  </w:t>
      </w:r>
    </w:p>
    <w:p w14:paraId="60F4FFF7" w14:textId="77777777" w:rsidR="000A430B" w:rsidRDefault="007D1F43">
      <w:pPr>
        <w:spacing w:after="238" w:line="271" w:lineRule="auto"/>
        <w:ind w:left="1078" w:right="59"/>
      </w:pPr>
      <w:r>
        <w:rPr>
          <w:b/>
        </w:rPr>
        <w:t xml:space="preserve">Пример решения задач: </w:t>
      </w:r>
    </w:p>
    <w:p w14:paraId="320C9C5E" w14:textId="77777777" w:rsidR="000A430B" w:rsidRDefault="007D1F43">
      <w:pPr>
        <w:spacing w:after="260"/>
        <w:ind w:left="360" w:right="64"/>
      </w:pPr>
      <w:r>
        <w:rPr>
          <w:b/>
        </w:rPr>
        <w:t xml:space="preserve">Задача. </w:t>
      </w:r>
      <w:r>
        <w:t xml:space="preserve">Руководство небольшой строительной фирмы ООО «Дорстрой 10» решило поберечь свои с трудом заработанные деньги и не выплачивать многочисленные налоги, а перейти в 2021 году с общего режима на более выгодный УСН. </w:t>
      </w:r>
    </w:p>
    <w:p w14:paraId="28D7A2BC" w14:textId="77777777" w:rsidR="000A430B" w:rsidRDefault="007D1F43">
      <w:pPr>
        <w:spacing w:after="315"/>
        <w:ind w:left="360" w:right="64"/>
      </w:pPr>
      <w:r>
        <w:t xml:space="preserve">Подсчитанная выручка за объекты, сданные заказчикам с января по сентябрь 2020 года, равна 99 млн руб., включая НДС. Средняя численность работающих с января по сентябрь — 70 человек. Остаточная стоимость основных средств — 68 млн руб. Филиалов у ООО «Дорстрой 10» нет. </w:t>
      </w:r>
    </w:p>
    <w:p w14:paraId="738ABEF1" w14:textId="77777777" w:rsidR="000A430B" w:rsidRDefault="007D1F43">
      <w:pPr>
        <w:spacing w:after="315"/>
        <w:ind w:left="360" w:right="64"/>
      </w:pPr>
      <w:r>
        <w:t xml:space="preserve">Может ли ООО «Дорстрой 10» перейти на УСН с 2021 года? </w:t>
      </w:r>
    </w:p>
    <w:p w14:paraId="2CCC09AE" w14:textId="77777777" w:rsidR="000A430B" w:rsidRDefault="007D1F43">
      <w:pPr>
        <w:spacing w:after="311"/>
        <w:ind w:left="360" w:right="64"/>
      </w:pPr>
      <w:r>
        <w:rPr>
          <w:b/>
        </w:rPr>
        <w:t>Решение</w:t>
      </w:r>
      <w:r>
        <w:t>. ООО «Дорстрой 10» отвечает всем требованиям, которые нужно соблюсти для перехода на упрощенку (ст. 346.12</w:t>
      </w:r>
      <w:hyperlink r:id="rId5">
        <w:r>
          <w:t xml:space="preserve"> </w:t>
        </w:r>
      </w:hyperlink>
      <w:hyperlink r:id="rId6">
        <w:r>
          <w:rPr>
            <w:color w:val="0066CC"/>
            <w:u w:val="single" w:color="0066CC"/>
          </w:rPr>
          <w:t>НК РФ</w:t>
        </w:r>
      </w:hyperlink>
      <w:hyperlink r:id="rId7">
        <w:r>
          <w:t>)</w:t>
        </w:r>
      </w:hyperlink>
      <w:r>
        <w:t xml:space="preserve">, а именно: </w:t>
      </w:r>
    </w:p>
    <w:p w14:paraId="2A9C21DE" w14:textId="77777777" w:rsidR="000A430B" w:rsidRDefault="007D1F43">
      <w:pPr>
        <w:numPr>
          <w:ilvl w:val="0"/>
          <w:numId w:val="8"/>
        </w:numPr>
        <w:spacing w:after="15"/>
        <w:ind w:right="64" w:hanging="360"/>
      </w:pPr>
      <w:r>
        <w:t xml:space="preserve">на предприятии трудится 70 работников, что значительно меньше 100; </w:t>
      </w:r>
    </w:p>
    <w:p w14:paraId="42CC0A54" w14:textId="77777777" w:rsidR="000A430B" w:rsidRDefault="007D1F43">
      <w:pPr>
        <w:numPr>
          <w:ilvl w:val="0"/>
          <w:numId w:val="8"/>
        </w:numPr>
        <w:spacing w:after="15"/>
        <w:ind w:right="64" w:hanging="360"/>
      </w:pPr>
      <w:r>
        <w:t xml:space="preserve">остаточная стоимость ОС в размере 68 млн руб. &lt; 150 млн руб.; </w:t>
      </w:r>
    </w:p>
    <w:p w14:paraId="28B519B3" w14:textId="77777777" w:rsidR="000A430B" w:rsidRDefault="007D1F43">
      <w:pPr>
        <w:numPr>
          <w:ilvl w:val="0"/>
          <w:numId w:val="8"/>
        </w:numPr>
        <w:spacing w:after="15"/>
        <w:ind w:right="64" w:hanging="360"/>
      </w:pPr>
      <w:r>
        <w:t xml:space="preserve">доход в сумме 99 млн рублей &lt; 112,5 млн руб.; </w:t>
      </w:r>
    </w:p>
    <w:p w14:paraId="46A7B20E" w14:textId="77777777" w:rsidR="000A430B" w:rsidRDefault="007D1F43">
      <w:pPr>
        <w:numPr>
          <w:ilvl w:val="0"/>
          <w:numId w:val="8"/>
        </w:numPr>
        <w:spacing w:after="0"/>
        <w:ind w:right="64" w:hanging="360"/>
      </w:pPr>
      <w:r>
        <w:t xml:space="preserve">филиалов у фирмы нет; </w:t>
      </w:r>
    </w:p>
    <w:p w14:paraId="2A66AE9C" w14:textId="77777777" w:rsidR="000A430B" w:rsidRDefault="007D1F43">
      <w:pPr>
        <w:numPr>
          <w:ilvl w:val="0"/>
          <w:numId w:val="8"/>
        </w:numPr>
        <w:spacing w:after="236"/>
        <w:ind w:right="64" w:hanging="360"/>
      </w:pPr>
      <w:r>
        <w:t xml:space="preserve">специфика деятельности ООО «Дорстрой 10» не подпадает под перечень ограничений, приведенных в ст. 346.12 НК РФ. </w:t>
      </w:r>
    </w:p>
    <w:p w14:paraId="40456340" w14:textId="77777777" w:rsidR="000A430B" w:rsidRDefault="007D1F43">
      <w:pPr>
        <w:spacing w:after="315"/>
        <w:ind w:left="360" w:right="64"/>
      </w:pPr>
      <w:r>
        <w:t xml:space="preserve">Следовательно, ООО «Дорстрой 10» может отказаться от ранее используемой системы ОСНО и перейти на более выгодную УСН начиная с января 2021 года. </w:t>
      </w:r>
    </w:p>
    <w:p w14:paraId="40FD5A27" w14:textId="77777777" w:rsidR="000A430B" w:rsidRDefault="007D1F43">
      <w:pPr>
        <w:spacing w:after="271" w:line="259" w:lineRule="auto"/>
        <w:ind w:left="1005" w:right="710"/>
        <w:jc w:val="center"/>
      </w:pPr>
      <w:r>
        <w:rPr>
          <w:b/>
        </w:rPr>
        <w:lastRenderedPageBreak/>
        <w:t xml:space="preserve">Задачи для самостоятельного решения: </w:t>
      </w:r>
    </w:p>
    <w:p w14:paraId="52786415" w14:textId="77777777" w:rsidR="000A430B" w:rsidRDefault="007D1F43">
      <w:pPr>
        <w:spacing w:after="0"/>
        <w:ind w:left="360" w:right="64"/>
      </w:pPr>
      <w:r>
        <w:rPr>
          <w:b/>
        </w:rPr>
        <w:t xml:space="preserve">Задача 1. </w:t>
      </w:r>
      <w:r>
        <w:t xml:space="preserve">Предприятие на УСН ООО «Формула» имеет следующие показатели: </w:t>
      </w:r>
    </w:p>
    <w:tbl>
      <w:tblPr>
        <w:tblStyle w:val="TableGrid"/>
        <w:tblW w:w="7458" w:type="dxa"/>
        <w:tblInd w:w="367" w:type="dxa"/>
        <w:tblCellMar>
          <w:top w:w="65" w:type="dxa"/>
          <w:left w:w="149" w:type="dxa"/>
          <w:right w:w="115" w:type="dxa"/>
        </w:tblCellMar>
        <w:tblLook w:val="04A0" w:firstRow="1" w:lastRow="0" w:firstColumn="1" w:lastColumn="0" w:noHBand="0" w:noVBand="1"/>
      </w:tblPr>
      <w:tblGrid>
        <w:gridCol w:w="1906"/>
        <w:gridCol w:w="1892"/>
        <w:gridCol w:w="1889"/>
        <w:gridCol w:w="1771"/>
      </w:tblGrid>
      <w:tr w:rsidR="000A430B" w14:paraId="4091198B" w14:textId="77777777">
        <w:trPr>
          <w:trHeight w:val="809"/>
        </w:trPr>
        <w:tc>
          <w:tcPr>
            <w:tcW w:w="1906" w:type="dxa"/>
            <w:tcBorders>
              <w:top w:val="single" w:sz="6" w:space="0" w:color="6A6A6A"/>
              <w:left w:val="single" w:sz="6" w:space="0" w:color="6A6A6A"/>
              <w:bottom w:val="single" w:sz="6" w:space="0" w:color="6A6A6A"/>
              <w:right w:val="single" w:sz="6" w:space="0" w:color="6A6A6A"/>
            </w:tcBorders>
          </w:tcPr>
          <w:p w14:paraId="6FA45244" w14:textId="77777777" w:rsidR="000A430B" w:rsidRDefault="007D1F43">
            <w:pPr>
              <w:spacing w:after="0" w:line="259" w:lineRule="auto"/>
              <w:ind w:left="2" w:firstLine="0"/>
              <w:jc w:val="left"/>
            </w:pPr>
            <w:r>
              <w:t xml:space="preserve">Период </w:t>
            </w:r>
          </w:p>
        </w:tc>
        <w:tc>
          <w:tcPr>
            <w:tcW w:w="1892" w:type="dxa"/>
            <w:tcBorders>
              <w:top w:val="single" w:sz="6" w:space="0" w:color="6A6A6A"/>
              <w:left w:val="single" w:sz="6" w:space="0" w:color="6A6A6A"/>
              <w:bottom w:val="single" w:sz="6" w:space="0" w:color="6A6A6A"/>
              <w:right w:val="single" w:sz="6" w:space="0" w:color="6A6A6A"/>
            </w:tcBorders>
          </w:tcPr>
          <w:p w14:paraId="0DF4F657" w14:textId="77777777" w:rsidR="000A430B" w:rsidRDefault="007D1F43">
            <w:pPr>
              <w:spacing w:after="0" w:line="259" w:lineRule="auto"/>
              <w:ind w:left="0" w:firstLine="0"/>
              <w:jc w:val="left"/>
            </w:pPr>
            <w:r>
              <w:t xml:space="preserve">Доход, руб. </w:t>
            </w:r>
          </w:p>
        </w:tc>
        <w:tc>
          <w:tcPr>
            <w:tcW w:w="1889" w:type="dxa"/>
            <w:tcBorders>
              <w:top w:val="single" w:sz="6" w:space="0" w:color="6A6A6A"/>
              <w:left w:val="single" w:sz="6" w:space="0" w:color="6A6A6A"/>
              <w:bottom w:val="single" w:sz="6" w:space="0" w:color="6A6A6A"/>
              <w:right w:val="single" w:sz="6" w:space="0" w:color="6A6A6A"/>
            </w:tcBorders>
          </w:tcPr>
          <w:p w14:paraId="099B0FFF" w14:textId="77777777" w:rsidR="000A430B" w:rsidRDefault="007D1F43">
            <w:pPr>
              <w:spacing w:after="0" w:line="259" w:lineRule="auto"/>
              <w:ind w:left="0" w:firstLine="0"/>
              <w:jc w:val="left"/>
            </w:pPr>
            <w:r>
              <w:t xml:space="preserve">Расход, руб. </w:t>
            </w:r>
          </w:p>
        </w:tc>
        <w:tc>
          <w:tcPr>
            <w:tcW w:w="1771" w:type="dxa"/>
            <w:tcBorders>
              <w:top w:val="single" w:sz="6" w:space="0" w:color="6A6A6A"/>
              <w:left w:val="single" w:sz="6" w:space="0" w:color="6A6A6A"/>
              <w:bottom w:val="single" w:sz="31" w:space="0" w:color="FFFFFF"/>
              <w:right w:val="single" w:sz="6" w:space="0" w:color="6A6A6A"/>
            </w:tcBorders>
            <w:vAlign w:val="center"/>
          </w:tcPr>
          <w:p w14:paraId="1CC15972" w14:textId="77777777" w:rsidR="000A430B" w:rsidRDefault="007D1F43">
            <w:pPr>
              <w:spacing w:after="0" w:line="259" w:lineRule="auto"/>
              <w:ind w:left="0" w:firstLine="0"/>
              <w:jc w:val="left"/>
            </w:pPr>
            <w:r>
              <w:t xml:space="preserve">Ставка УСН,% </w:t>
            </w:r>
          </w:p>
        </w:tc>
      </w:tr>
      <w:tr w:rsidR="000A430B" w14:paraId="037AA841" w14:textId="77777777">
        <w:trPr>
          <w:trHeight w:val="459"/>
        </w:trPr>
        <w:tc>
          <w:tcPr>
            <w:tcW w:w="1906" w:type="dxa"/>
            <w:tcBorders>
              <w:top w:val="single" w:sz="6" w:space="0" w:color="6A6A6A"/>
              <w:left w:val="single" w:sz="6" w:space="0" w:color="6A6A6A"/>
              <w:bottom w:val="single" w:sz="6" w:space="0" w:color="6A6A6A"/>
              <w:right w:val="single" w:sz="6" w:space="0" w:color="6A6A6A"/>
            </w:tcBorders>
          </w:tcPr>
          <w:p w14:paraId="198DCD01" w14:textId="77777777" w:rsidR="000A430B" w:rsidRDefault="007D1F43">
            <w:pPr>
              <w:spacing w:after="0" w:line="259" w:lineRule="auto"/>
              <w:ind w:left="2" w:firstLine="0"/>
              <w:jc w:val="left"/>
            </w:pPr>
            <w:r>
              <w:t xml:space="preserve">2020 год </w:t>
            </w:r>
          </w:p>
        </w:tc>
        <w:tc>
          <w:tcPr>
            <w:tcW w:w="1892" w:type="dxa"/>
            <w:tcBorders>
              <w:top w:val="single" w:sz="6" w:space="0" w:color="6A6A6A"/>
              <w:left w:val="single" w:sz="6" w:space="0" w:color="6A6A6A"/>
              <w:bottom w:val="single" w:sz="6" w:space="0" w:color="6A6A6A"/>
              <w:right w:val="single" w:sz="6" w:space="0" w:color="6A6A6A"/>
            </w:tcBorders>
          </w:tcPr>
          <w:p w14:paraId="6FFE5B3A" w14:textId="77777777" w:rsidR="000A430B" w:rsidRDefault="007D1F43">
            <w:pPr>
              <w:spacing w:after="0" w:line="259" w:lineRule="auto"/>
              <w:ind w:left="0" w:firstLine="0"/>
              <w:jc w:val="left"/>
            </w:pPr>
            <w:r>
              <w:t xml:space="preserve">49 000 000 </w:t>
            </w:r>
          </w:p>
        </w:tc>
        <w:tc>
          <w:tcPr>
            <w:tcW w:w="1889" w:type="dxa"/>
            <w:tcBorders>
              <w:top w:val="single" w:sz="6" w:space="0" w:color="6A6A6A"/>
              <w:left w:val="single" w:sz="6" w:space="0" w:color="6A6A6A"/>
              <w:bottom w:val="single" w:sz="6" w:space="0" w:color="6A6A6A"/>
              <w:right w:val="single" w:sz="6" w:space="0" w:color="6A6A6A"/>
            </w:tcBorders>
          </w:tcPr>
          <w:p w14:paraId="0BFEC54C" w14:textId="77777777" w:rsidR="000A430B" w:rsidRDefault="007D1F43">
            <w:pPr>
              <w:spacing w:after="0" w:line="259" w:lineRule="auto"/>
              <w:ind w:left="0" w:firstLine="0"/>
              <w:jc w:val="left"/>
            </w:pPr>
            <w:r>
              <w:t xml:space="preserve">10 000 000 </w:t>
            </w:r>
          </w:p>
        </w:tc>
        <w:tc>
          <w:tcPr>
            <w:tcW w:w="1771" w:type="dxa"/>
            <w:tcBorders>
              <w:top w:val="single" w:sz="31" w:space="0" w:color="FFFFFF"/>
              <w:left w:val="single" w:sz="6" w:space="0" w:color="6A6A6A"/>
              <w:bottom w:val="single" w:sz="6" w:space="0" w:color="6A6A6A"/>
              <w:right w:val="single" w:sz="6" w:space="0" w:color="6A6A6A"/>
            </w:tcBorders>
          </w:tcPr>
          <w:p w14:paraId="47E3A696" w14:textId="77777777" w:rsidR="000A430B" w:rsidRDefault="007D1F43">
            <w:pPr>
              <w:spacing w:after="0" w:line="259" w:lineRule="auto"/>
              <w:ind w:left="0" w:firstLine="0"/>
              <w:jc w:val="left"/>
            </w:pPr>
            <w:r>
              <w:t xml:space="preserve">15 </w:t>
            </w:r>
          </w:p>
        </w:tc>
      </w:tr>
    </w:tbl>
    <w:p w14:paraId="13957E56" w14:textId="77777777" w:rsidR="000A430B" w:rsidRDefault="007D1F43">
      <w:pPr>
        <w:spacing w:after="309"/>
        <w:ind w:left="360" w:right="64"/>
      </w:pPr>
      <w:r>
        <w:t xml:space="preserve">Как правильно рассчитать единый налог за 2020 год? </w:t>
      </w:r>
    </w:p>
    <w:p w14:paraId="691C6FF9" w14:textId="77777777" w:rsidR="000A430B" w:rsidRDefault="007D1F43">
      <w:pPr>
        <w:spacing w:after="256"/>
        <w:ind w:left="360" w:right="64"/>
      </w:pPr>
      <w:r>
        <w:rPr>
          <w:b/>
        </w:rPr>
        <w:t xml:space="preserve">Решение. </w:t>
      </w:r>
      <w:r>
        <w:t xml:space="preserve">Сумма налога за год = (доход – расход) × 15% = (49 000 000 — 10 000 000) × 0,15 = 39 000 000 × 0,15 = 5 850 000 руб. </w:t>
      </w:r>
    </w:p>
    <w:p w14:paraId="03008F48" w14:textId="77777777" w:rsidR="000A430B" w:rsidRDefault="007D1F43">
      <w:pPr>
        <w:ind w:left="360" w:right="64"/>
      </w:pPr>
      <w:r>
        <w:rPr>
          <w:b/>
        </w:rPr>
        <w:t xml:space="preserve">Задача 2. </w:t>
      </w:r>
      <w:r>
        <w:t xml:space="preserve">Предприятие ООО «Надежный выбор» имеет следующие показатели: </w:t>
      </w:r>
    </w:p>
    <w:tbl>
      <w:tblPr>
        <w:tblStyle w:val="TableGrid"/>
        <w:tblW w:w="7502" w:type="dxa"/>
        <w:tblInd w:w="367" w:type="dxa"/>
        <w:tblCellMar>
          <w:top w:w="62" w:type="dxa"/>
          <w:left w:w="149" w:type="dxa"/>
          <w:right w:w="115" w:type="dxa"/>
        </w:tblCellMar>
        <w:tblLook w:val="04A0" w:firstRow="1" w:lastRow="0" w:firstColumn="1" w:lastColumn="0" w:noHBand="0" w:noVBand="1"/>
      </w:tblPr>
      <w:tblGrid>
        <w:gridCol w:w="1877"/>
        <w:gridCol w:w="1875"/>
        <w:gridCol w:w="1875"/>
        <w:gridCol w:w="1875"/>
      </w:tblGrid>
      <w:tr w:rsidR="000A430B" w14:paraId="14CB7A59" w14:textId="77777777">
        <w:trPr>
          <w:trHeight w:val="812"/>
        </w:trPr>
        <w:tc>
          <w:tcPr>
            <w:tcW w:w="1877" w:type="dxa"/>
            <w:tcBorders>
              <w:top w:val="single" w:sz="6" w:space="0" w:color="6A6A6A"/>
              <w:left w:val="single" w:sz="6" w:space="0" w:color="6A6A6A"/>
              <w:bottom w:val="single" w:sz="31" w:space="0" w:color="FFFFFF"/>
              <w:right w:val="single" w:sz="6" w:space="0" w:color="6A6A6A"/>
            </w:tcBorders>
          </w:tcPr>
          <w:p w14:paraId="47857F3E" w14:textId="77777777" w:rsidR="000A430B" w:rsidRDefault="007D1F43">
            <w:pPr>
              <w:spacing w:after="0" w:line="259" w:lineRule="auto"/>
              <w:ind w:left="2" w:firstLine="0"/>
              <w:jc w:val="left"/>
            </w:pPr>
            <w:r>
              <w:t xml:space="preserve">Период </w:t>
            </w:r>
          </w:p>
        </w:tc>
        <w:tc>
          <w:tcPr>
            <w:tcW w:w="1875" w:type="dxa"/>
            <w:tcBorders>
              <w:top w:val="single" w:sz="6" w:space="0" w:color="6A6A6A"/>
              <w:left w:val="single" w:sz="6" w:space="0" w:color="6A6A6A"/>
              <w:bottom w:val="single" w:sz="31" w:space="0" w:color="FFFFFF"/>
              <w:right w:val="single" w:sz="6" w:space="0" w:color="6A6A6A"/>
            </w:tcBorders>
          </w:tcPr>
          <w:p w14:paraId="676F4F4E" w14:textId="77777777" w:rsidR="000A430B" w:rsidRDefault="007D1F43">
            <w:pPr>
              <w:spacing w:after="0" w:line="259" w:lineRule="auto"/>
              <w:ind w:left="0" w:firstLine="0"/>
              <w:jc w:val="left"/>
            </w:pPr>
            <w:r>
              <w:t xml:space="preserve">Доход, руб. </w:t>
            </w:r>
          </w:p>
        </w:tc>
        <w:tc>
          <w:tcPr>
            <w:tcW w:w="1875" w:type="dxa"/>
            <w:tcBorders>
              <w:top w:val="single" w:sz="6" w:space="0" w:color="6A6A6A"/>
              <w:left w:val="single" w:sz="6" w:space="0" w:color="6A6A6A"/>
              <w:bottom w:val="single" w:sz="31" w:space="0" w:color="FFFFFF"/>
              <w:right w:val="single" w:sz="6" w:space="0" w:color="6A6A6A"/>
            </w:tcBorders>
          </w:tcPr>
          <w:p w14:paraId="344255C1" w14:textId="77777777" w:rsidR="000A430B" w:rsidRDefault="007D1F43">
            <w:pPr>
              <w:spacing w:after="0" w:line="259" w:lineRule="auto"/>
              <w:ind w:left="0" w:firstLine="0"/>
              <w:jc w:val="left"/>
            </w:pPr>
            <w:r>
              <w:t xml:space="preserve">Расход, руб. </w:t>
            </w:r>
          </w:p>
        </w:tc>
        <w:tc>
          <w:tcPr>
            <w:tcW w:w="1875" w:type="dxa"/>
            <w:tcBorders>
              <w:top w:val="single" w:sz="6" w:space="0" w:color="6A6A6A"/>
              <w:left w:val="single" w:sz="6" w:space="0" w:color="6A6A6A"/>
              <w:bottom w:val="single" w:sz="31" w:space="0" w:color="FFFFFF"/>
              <w:right w:val="single" w:sz="6" w:space="0" w:color="6A6A6A"/>
            </w:tcBorders>
            <w:vAlign w:val="center"/>
          </w:tcPr>
          <w:p w14:paraId="6FE08E99" w14:textId="77777777" w:rsidR="000A430B" w:rsidRDefault="007D1F43">
            <w:pPr>
              <w:spacing w:after="0" w:line="259" w:lineRule="auto"/>
              <w:ind w:left="0" w:firstLine="0"/>
              <w:jc w:val="left"/>
            </w:pPr>
            <w:r>
              <w:t xml:space="preserve">Ставка УСН,% </w:t>
            </w:r>
          </w:p>
        </w:tc>
      </w:tr>
      <w:tr w:rsidR="000A430B" w14:paraId="12767B3F" w14:textId="77777777">
        <w:trPr>
          <w:trHeight w:val="644"/>
        </w:trPr>
        <w:tc>
          <w:tcPr>
            <w:tcW w:w="1877" w:type="dxa"/>
            <w:tcBorders>
              <w:top w:val="single" w:sz="31" w:space="0" w:color="FFFFFF"/>
              <w:left w:val="single" w:sz="6" w:space="0" w:color="6A6A6A"/>
              <w:bottom w:val="single" w:sz="6" w:space="0" w:color="6A6A6A"/>
              <w:right w:val="single" w:sz="6" w:space="0" w:color="6A6A6A"/>
            </w:tcBorders>
          </w:tcPr>
          <w:p w14:paraId="5D21580F" w14:textId="77777777" w:rsidR="000A430B" w:rsidRDefault="007D1F43">
            <w:pPr>
              <w:spacing w:after="0" w:line="259" w:lineRule="auto"/>
              <w:ind w:left="2" w:firstLine="0"/>
              <w:jc w:val="left"/>
            </w:pPr>
            <w:r>
              <w:t xml:space="preserve">2020 год </w:t>
            </w:r>
          </w:p>
        </w:tc>
        <w:tc>
          <w:tcPr>
            <w:tcW w:w="1875" w:type="dxa"/>
            <w:tcBorders>
              <w:top w:val="single" w:sz="31" w:space="0" w:color="FFFFFF"/>
              <w:left w:val="single" w:sz="6" w:space="0" w:color="6A6A6A"/>
              <w:bottom w:val="single" w:sz="6" w:space="0" w:color="6A6A6A"/>
              <w:right w:val="single" w:sz="6" w:space="0" w:color="6A6A6A"/>
            </w:tcBorders>
          </w:tcPr>
          <w:p w14:paraId="633C2C56" w14:textId="77777777" w:rsidR="000A430B" w:rsidRDefault="007D1F43">
            <w:pPr>
              <w:spacing w:after="0" w:line="259" w:lineRule="auto"/>
              <w:ind w:left="0" w:firstLine="0"/>
              <w:jc w:val="left"/>
            </w:pPr>
            <w:r>
              <w:t xml:space="preserve">49 000 000 </w:t>
            </w:r>
          </w:p>
        </w:tc>
        <w:tc>
          <w:tcPr>
            <w:tcW w:w="1875" w:type="dxa"/>
            <w:tcBorders>
              <w:top w:val="single" w:sz="31" w:space="0" w:color="FFFFFF"/>
              <w:left w:val="single" w:sz="6" w:space="0" w:color="6A6A6A"/>
              <w:bottom w:val="single" w:sz="6" w:space="0" w:color="6A6A6A"/>
              <w:right w:val="single" w:sz="6" w:space="0" w:color="6A6A6A"/>
            </w:tcBorders>
          </w:tcPr>
          <w:p w14:paraId="167DC6DF" w14:textId="77777777" w:rsidR="000A430B" w:rsidRDefault="007D1F43">
            <w:pPr>
              <w:spacing w:after="0" w:line="259" w:lineRule="auto"/>
              <w:ind w:left="0" w:firstLine="0"/>
              <w:jc w:val="left"/>
            </w:pPr>
            <w:r>
              <w:t xml:space="preserve">49 000 000 </w:t>
            </w:r>
          </w:p>
        </w:tc>
        <w:tc>
          <w:tcPr>
            <w:tcW w:w="1875" w:type="dxa"/>
            <w:tcBorders>
              <w:top w:val="single" w:sz="31" w:space="0" w:color="FFFFFF"/>
              <w:left w:val="single" w:sz="6" w:space="0" w:color="6A6A6A"/>
              <w:bottom w:val="single" w:sz="6" w:space="0" w:color="6A6A6A"/>
              <w:right w:val="single" w:sz="6" w:space="0" w:color="6A6A6A"/>
            </w:tcBorders>
          </w:tcPr>
          <w:p w14:paraId="72431481" w14:textId="77777777" w:rsidR="000A430B" w:rsidRDefault="007D1F43">
            <w:pPr>
              <w:spacing w:after="0" w:line="259" w:lineRule="auto"/>
              <w:ind w:left="0" w:firstLine="0"/>
              <w:jc w:val="left"/>
            </w:pPr>
            <w:r>
              <w:t xml:space="preserve">15 </w:t>
            </w:r>
          </w:p>
        </w:tc>
      </w:tr>
    </w:tbl>
    <w:p w14:paraId="6662E664" w14:textId="77777777" w:rsidR="000A430B" w:rsidRDefault="007D1F43">
      <w:pPr>
        <w:spacing w:after="301"/>
        <w:ind w:left="360" w:right="64"/>
      </w:pPr>
      <w:r>
        <w:t xml:space="preserve">Может ли ООО «Надежный выбор» не платить единый налог, если разница между доходом и расходом равна нулю? </w:t>
      </w:r>
    </w:p>
    <w:p w14:paraId="7B2D879B" w14:textId="77777777" w:rsidR="000A430B" w:rsidRDefault="007D1F43">
      <w:pPr>
        <w:spacing w:after="256"/>
        <w:ind w:left="360" w:right="64"/>
      </w:pPr>
      <w:r>
        <w:rPr>
          <w:b/>
        </w:rPr>
        <w:t>Решение</w:t>
      </w:r>
      <w:r>
        <w:t xml:space="preserve">. Сумма налога = (доход – расход) × 15% = (49 000 000 – 49 000 000) × 0,15 = 0 руб. </w:t>
      </w:r>
    </w:p>
    <w:p w14:paraId="1CB83A20" w14:textId="77777777" w:rsidR="000A430B" w:rsidRDefault="007D1F43">
      <w:pPr>
        <w:spacing w:after="314"/>
        <w:ind w:left="360" w:right="64"/>
      </w:pPr>
      <w:r>
        <w:t xml:space="preserve">Несмотря на то, что налоговая база от деятельности ООО «Надежный выбор» в 2020 году отсутствует, фирма обязана уплатить минимальный налог, равный 1% от полученных доходов. </w:t>
      </w:r>
    </w:p>
    <w:p w14:paraId="629A97FE" w14:textId="77777777" w:rsidR="000A430B" w:rsidRDefault="007D1F43">
      <w:pPr>
        <w:spacing w:after="259"/>
        <w:ind w:left="360" w:right="64"/>
      </w:pPr>
      <w:r>
        <w:t xml:space="preserve">Налог min = доход за 2020 год × 1% = 49 000 000 × 0,01 = 490 000 руб. </w:t>
      </w:r>
    </w:p>
    <w:p w14:paraId="5FC5D838" w14:textId="77777777" w:rsidR="000A430B" w:rsidRDefault="007D1F43">
      <w:pPr>
        <w:spacing w:after="0"/>
        <w:ind w:left="360" w:right="64"/>
      </w:pPr>
      <w:r>
        <w:rPr>
          <w:b/>
        </w:rPr>
        <w:t xml:space="preserve">Задача 3. </w:t>
      </w:r>
      <w:r>
        <w:t xml:space="preserve">Предприятие ООО «Рассвет», рассчитывающее и уплачивающее 15% с доходов, уменьшенных на величину подтвержденных расходов, имеет следующие показатели: </w:t>
      </w:r>
    </w:p>
    <w:tbl>
      <w:tblPr>
        <w:tblStyle w:val="TableGrid"/>
        <w:tblW w:w="7502" w:type="dxa"/>
        <w:tblInd w:w="367" w:type="dxa"/>
        <w:tblCellMar>
          <w:top w:w="65" w:type="dxa"/>
          <w:left w:w="149" w:type="dxa"/>
          <w:right w:w="115" w:type="dxa"/>
        </w:tblCellMar>
        <w:tblLook w:val="04A0" w:firstRow="1" w:lastRow="0" w:firstColumn="1" w:lastColumn="0" w:noHBand="0" w:noVBand="1"/>
      </w:tblPr>
      <w:tblGrid>
        <w:gridCol w:w="1877"/>
        <w:gridCol w:w="1875"/>
        <w:gridCol w:w="1875"/>
        <w:gridCol w:w="1875"/>
      </w:tblGrid>
      <w:tr w:rsidR="000A430B" w14:paraId="38C761FF" w14:textId="77777777">
        <w:trPr>
          <w:trHeight w:val="809"/>
        </w:trPr>
        <w:tc>
          <w:tcPr>
            <w:tcW w:w="1877" w:type="dxa"/>
            <w:tcBorders>
              <w:top w:val="single" w:sz="6" w:space="0" w:color="6A6A6A"/>
              <w:left w:val="single" w:sz="6" w:space="0" w:color="6A6A6A"/>
              <w:bottom w:val="single" w:sz="31" w:space="0" w:color="FFFFFF"/>
              <w:right w:val="single" w:sz="6" w:space="0" w:color="6A6A6A"/>
            </w:tcBorders>
          </w:tcPr>
          <w:p w14:paraId="4404BA3B" w14:textId="77777777" w:rsidR="000A430B" w:rsidRDefault="007D1F43">
            <w:pPr>
              <w:spacing w:after="0" w:line="259" w:lineRule="auto"/>
              <w:ind w:left="2" w:firstLine="0"/>
              <w:jc w:val="left"/>
            </w:pPr>
            <w:r>
              <w:t xml:space="preserve">Период </w:t>
            </w:r>
          </w:p>
        </w:tc>
        <w:tc>
          <w:tcPr>
            <w:tcW w:w="1875" w:type="dxa"/>
            <w:tcBorders>
              <w:top w:val="single" w:sz="6" w:space="0" w:color="6A6A6A"/>
              <w:left w:val="single" w:sz="6" w:space="0" w:color="6A6A6A"/>
              <w:bottom w:val="single" w:sz="31" w:space="0" w:color="FFFFFF"/>
              <w:right w:val="single" w:sz="6" w:space="0" w:color="6A6A6A"/>
            </w:tcBorders>
          </w:tcPr>
          <w:p w14:paraId="046933C4" w14:textId="77777777" w:rsidR="000A430B" w:rsidRDefault="007D1F43">
            <w:pPr>
              <w:spacing w:after="0" w:line="259" w:lineRule="auto"/>
              <w:ind w:left="0" w:firstLine="0"/>
              <w:jc w:val="left"/>
            </w:pPr>
            <w:r>
              <w:t xml:space="preserve">Доход, руб. </w:t>
            </w:r>
          </w:p>
        </w:tc>
        <w:tc>
          <w:tcPr>
            <w:tcW w:w="1875" w:type="dxa"/>
            <w:tcBorders>
              <w:top w:val="single" w:sz="6" w:space="0" w:color="6A6A6A"/>
              <w:left w:val="single" w:sz="6" w:space="0" w:color="6A6A6A"/>
              <w:bottom w:val="single" w:sz="31" w:space="0" w:color="FFFFFF"/>
              <w:right w:val="single" w:sz="6" w:space="0" w:color="6A6A6A"/>
            </w:tcBorders>
          </w:tcPr>
          <w:p w14:paraId="52F3A0DF" w14:textId="77777777" w:rsidR="000A430B" w:rsidRDefault="007D1F43">
            <w:pPr>
              <w:spacing w:after="0" w:line="259" w:lineRule="auto"/>
              <w:ind w:left="0" w:firstLine="0"/>
              <w:jc w:val="left"/>
            </w:pPr>
            <w:r>
              <w:t xml:space="preserve">Расход, руб. </w:t>
            </w:r>
          </w:p>
        </w:tc>
        <w:tc>
          <w:tcPr>
            <w:tcW w:w="1875" w:type="dxa"/>
            <w:tcBorders>
              <w:top w:val="single" w:sz="6" w:space="0" w:color="6A6A6A"/>
              <w:left w:val="single" w:sz="6" w:space="0" w:color="6A6A6A"/>
              <w:bottom w:val="single" w:sz="31" w:space="0" w:color="FFFFFF"/>
              <w:right w:val="single" w:sz="6" w:space="0" w:color="6A6A6A"/>
            </w:tcBorders>
            <w:vAlign w:val="center"/>
          </w:tcPr>
          <w:p w14:paraId="676F6D77" w14:textId="77777777" w:rsidR="000A430B" w:rsidRDefault="007D1F43">
            <w:pPr>
              <w:spacing w:after="0" w:line="259" w:lineRule="auto"/>
              <w:ind w:left="0" w:firstLine="0"/>
              <w:jc w:val="left"/>
            </w:pPr>
            <w:r>
              <w:t xml:space="preserve">Ставка УСН,% </w:t>
            </w:r>
          </w:p>
        </w:tc>
      </w:tr>
      <w:tr w:rsidR="000A430B" w14:paraId="2F39534C" w14:textId="77777777">
        <w:trPr>
          <w:trHeight w:val="459"/>
        </w:trPr>
        <w:tc>
          <w:tcPr>
            <w:tcW w:w="1877" w:type="dxa"/>
            <w:tcBorders>
              <w:top w:val="single" w:sz="31" w:space="0" w:color="FFFFFF"/>
              <w:left w:val="single" w:sz="6" w:space="0" w:color="6A6A6A"/>
              <w:bottom w:val="single" w:sz="6" w:space="0" w:color="6A6A6A"/>
              <w:right w:val="single" w:sz="6" w:space="0" w:color="6A6A6A"/>
            </w:tcBorders>
          </w:tcPr>
          <w:p w14:paraId="54073F77" w14:textId="77777777" w:rsidR="000A430B" w:rsidRDefault="007D1F43">
            <w:pPr>
              <w:spacing w:after="0" w:line="259" w:lineRule="auto"/>
              <w:ind w:left="2" w:firstLine="0"/>
              <w:jc w:val="left"/>
            </w:pPr>
            <w:r>
              <w:t xml:space="preserve">2020 год </w:t>
            </w:r>
          </w:p>
        </w:tc>
        <w:tc>
          <w:tcPr>
            <w:tcW w:w="1875" w:type="dxa"/>
            <w:tcBorders>
              <w:top w:val="single" w:sz="31" w:space="0" w:color="FFFFFF"/>
              <w:left w:val="single" w:sz="6" w:space="0" w:color="6A6A6A"/>
              <w:bottom w:val="single" w:sz="6" w:space="0" w:color="6A6A6A"/>
              <w:right w:val="single" w:sz="6" w:space="0" w:color="6A6A6A"/>
            </w:tcBorders>
          </w:tcPr>
          <w:p w14:paraId="351A8B2D" w14:textId="77777777" w:rsidR="000A430B" w:rsidRDefault="007D1F43">
            <w:pPr>
              <w:spacing w:after="0" w:line="259" w:lineRule="auto"/>
              <w:ind w:left="0" w:firstLine="0"/>
              <w:jc w:val="left"/>
            </w:pPr>
            <w:r>
              <w:t xml:space="preserve">49 000 000 </w:t>
            </w:r>
          </w:p>
        </w:tc>
        <w:tc>
          <w:tcPr>
            <w:tcW w:w="1875" w:type="dxa"/>
            <w:tcBorders>
              <w:top w:val="single" w:sz="31" w:space="0" w:color="FFFFFF"/>
              <w:left w:val="single" w:sz="6" w:space="0" w:color="6A6A6A"/>
              <w:bottom w:val="single" w:sz="6" w:space="0" w:color="6A6A6A"/>
              <w:right w:val="single" w:sz="6" w:space="0" w:color="6A6A6A"/>
            </w:tcBorders>
          </w:tcPr>
          <w:p w14:paraId="565A1A1C" w14:textId="77777777" w:rsidR="000A430B" w:rsidRDefault="007D1F43">
            <w:pPr>
              <w:spacing w:after="0" w:line="259" w:lineRule="auto"/>
              <w:ind w:left="0" w:firstLine="0"/>
              <w:jc w:val="left"/>
            </w:pPr>
            <w:r>
              <w:t xml:space="preserve">48 700 000 </w:t>
            </w:r>
          </w:p>
        </w:tc>
        <w:tc>
          <w:tcPr>
            <w:tcW w:w="1875" w:type="dxa"/>
            <w:tcBorders>
              <w:top w:val="single" w:sz="31" w:space="0" w:color="FFFFFF"/>
              <w:left w:val="single" w:sz="6" w:space="0" w:color="6A6A6A"/>
              <w:bottom w:val="single" w:sz="6" w:space="0" w:color="6A6A6A"/>
              <w:right w:val="single" w:sz="6" w:space="0" w:color="6A6A6A"/>
            </w:tcBorders>
          </w:tcPr>
          <w:p w14:paraId="59A87910" w14:textId="77777777" w:rsidR="000A430B" w:rsidRDefault="007D1F43">
            <w:pPr>
              <w:spacing w:after="0" w:line="259" w:lineRule="auto"/>
              <w:ind w:left="0" w:firstLine="0"/>
              <w:jc w:val="left"/>
            </w:pPr>
            <w:r>
              <w:t xml:space="preserve">15 </w:t>
            </w:r>
          </w:p>
        </w:tc>
      </w:tr>
    </w:tbl>
    <w:p w14:paraId="453D6772" w14:textId="77777777" w:rsidR="000A430B" w:rsidRDefault="007D1F43">
      <w:pPr>
        <w:spacing w:after="312"/>
        <w:ind w:left="360" w:right="64"/>
      </w:pPr>
      <w:r>
        <w:t xml:space="preserve">Какой налог должно уплатить ООО «Рассвет» за 2020 год? </w:t>
      </w:r>
    </w:p>
    <w:p w14:paraId="5FB65C46" w14:textId="77777777" w:rsidR="000A430B" w:rsidRDefault="007D1F43">
      <w:pPr>
        <w:spacing w:after="300"/>
        <w:ind w:left="360" w:right="64"/>
      </w:pPr>
      <w:r>
        <w:rPr>
          <w:b/>
        </w:rPr>
        <w:lastRenderedPageBreak/>
        <w:t xml:space="preserve">Решение. </w:t>
      </w:r>
      <w:r>
        <w:t xml:space="preserve">Налог, рассчитываемой с базы «доходы минус расходы» будет равен: </w:t>
      </w:r>
    </w:p>
    <w:p w14:paraId="71FEDDCA" w14:textId="77777777" w:rsidR="000A430B" w:rsidRDefault="007D1F43">
      <w:pPr>
        <w:spacing w:after="314"/>
        <w:ind w:left="360" w:right="64"/>
      </w:pPr>
      <w:r>
        <w:t xml:space="preserve">(49 000 000 – 48 700 000) × 15% = 300 000 × 0,15 = 45 000 руб. </w:t>
      </w:r>
    </w:p>
    <w:p w14:paraId="598F91F5" w14:textId="77777777" w:rsidR="000A430B" w:rsidRDefault="007D1F43">
      <w:pPr>
        <w:spacing w:after="313"/>
        <w:ind w:left="360" w:right="64"/>
      </w:pPr>
      <w:r>
        <w:t xml:space="preserve">Что меньше минимального налога, который равен: </w:t>
      </w:r>
    </w:p>
    <w:p w14:paraId="73DF3C57" w14:textId="77777777" w:rsidR="000A430B" w:rsidRDefault="007D1F43">
      <w:pPr>
        <w:spacing w:after="259"/>
        <w:ind w:left="360" w:right="64"/>
      </w:pPr>
      <w:r>
        <w:t xml:space="preserve">49 000 000 × 0,01 = 490 000 руб. </w:t>
      </w:r>
    </w:p>
    <w:p w14:paraId="561ADBBA" w14:textId="77777777" w:rsidR="000A430B" w:rsidRDefault="007D1F43">
      <w:pPr>
        <w:spacing w:after="260"/>
        <w:ind w:left="360" w:right="64"/>
      </w:pPr>
      <w:r>
        <w:t xml:space="preserve">Поскольку «упрощенец» должен внести в бюджет налог не ниже минимального, ООО «Рассвет» по итогам 2020 года обязано заплатить налог в сумме 490 000 руб. </w:t>
      </w:r>
    </w:p>
    <w:p w14:paraId="5F6C4DCD" w14:textId="77777777" w:rsidR="000A430B" w:rsidRDefault="007D1F43">
      <w:pPr>
        <w:ind w:left="360" w:right="64"/>
      </w:pPr>
      <w:r>
        <w:rPr>
          <w:b/>
        </w:rPr>
        <w:t xml:space="preserve">Задача 4. </w:t>
      </w:r>
      <w:r>
        <w:t xml:space="preserve">ИП Кузьмин А. С., имеющий работников, рассчитывающий и уплачивающий 6% с доходов, имеет следующие показатели. </w:t>
      </w:r>
    </w:p>
    <w:tbl>
      <w:tblPr>
        <w:tblStyle w:val="TableGrid"/>
        <w:tblW w:w="9342" w:type="dxa"/>
        <w:tblInd w:w="367" w:type="dxa"/>
        <w:tblCellMar>
          <w:top w:w="65" w:type="dxa"/>
          <w:left w:w="149" w:type="dxa"/>
          <w:right w:w="79" w:type="dxa"/>
        </w:tblCellMar>
        <w:tblLook w:val="04A0" w:firstRow="1" w:lastRow="0" w:firstColumn="1" w:lastColumn="0" w:noHBand="0" w:noVBand="1"/>
      </w:tblPr>
      <w:tblGrid>
        <w:gridCol w:w="1200"/>
        <w:gridCol w:w="1107"/>
        <w:gridCol w:w="1764"/>
        <w:gridCol w:w="1172"/>
        <w:gridCol w:w="2174"/>
        <w:gridCol w:w="1925"/>
      </w:tblGrid>
      <w:tr w:rsidR="000A430B" w14:paraId="6156F410" w14:textId="77777777">
        <w:trPr>
          <w:trHeight w:val="2420"/>
        </w:trPr>
        <w:tc>
          <w:tcPr>
            <w:tcW w:w="1200" w:type="dxa"/>
            <w:tcBorders>
              <w:top w:val="single" w:sz="6" w:space="0" w:color="6A6A6A"/>
              <w:left w:val="single" w:sz="6" w:space="0" w:color="6A6A6A"/>
              <w:bottom w:val="single" w:sz="31" w:space="0" w:color="FFFFFF"/>
              <w:right w:val="single" w:sz="6" w:space="0" w:color="6A6A6A"/>
            </w:tcBorders>
          </w:tcPr>
          <w:p w14:paraId="58F1AC81" w14:textId="77777777" w:rsidR="000A430B" w:rsidRDefault="007D1F43">
            <w:pPr>
              <w:spacing w:after="0" w:line="259" w:lineRule="auto"/>
              <w:ind w:left="2" w:firstLine="0"/>
              <w:jc w:val="left"/>
            </w:pPr>
            <w:r>
              <w:t xml:space="preserve">Период </w:t>
            </w:r>
          </w:p>
        </w:tc>
        <w:tc>
          <w:tcPr>
            <w:tcW w:w="1107" w:type="dxa"/>
            <w:tcBorders>
              <w:top w:val="single" w:sz="6" w:space="0" w:color="6A6A6A"/>
              <w:left w:val="single" w:sz="6" w:space="0" w:color="6A6A6A"/>
              <w:bottom w:val="single" w:sz="31" w:space="0" w:color="FFFFFF"/>
              <w:right w:val="single" w:sz="6" w:space="0" w:color="6A6A6A"/>
            </w:tcBorders>
          </w:tcPr>
          <w:p w14:paraId="4A73B471" w14:textId="77777777" w:rsidR="000A430B" w:rsidRDefault="007D1F43">
            <w:pPr>
              <w:spacing w:after="0" w:line="259" w:lineRule="auto"/>
              <w:ind w:left="0" w:right="54" w:firstLine="0"/>
              <w:jc w:val="left"/>
            </w:pPr>
            <w:r>
              <w:t xml:space="preserve">Доход , руб. </w:t>
            </w:r>
          </w:p>
        </w:tc>
        <w:tc>
          <w:tcPr>
            <w:tcW w:w="1764" w:type="dxa"/>
            <w:tcBorders>
              <w:top w:val="single" w:sz="6" w:space="0" w:color="6A6A6A"/>
              <w:left w:val="single" w:sz="6" w:space="0" w:color="6A6A6A"/>
              <w:bottom w:val="single" w:sz="31" w:space="0" w:color="FFFFFF"/>
              <w:right w:val="single" w:sz="6" w:space="0" w:color="6A6A6A"/>
            </w:tcBorders>
          </w:tcPr>
          <w:p w14:paraId="53DE3C40" w14:textId="77777777" w:rsidR="000A430B" w:rsidRDefault="007D1F43">
            <w:pPr>
              <w:spacing w:after="0" w:line="259" w:lineRule="auto"/>
              <w:ind w:left="0" w:firstLine="0"/>
              <w:jc w:val="left"/>
            </w:pPr>
            <w:r>
              <w:t xml:space="preserve">Расход, руб. </w:t>
            </w:r>
          </w:p>
        </w:tc>
        <w:tc>
          <w:tcPr>
            <w:tcW w:w="1172" w:type="dxa"/>
            <w:tcBorders>
              <w:top w:val="single" w:sz="6" w:space="0" w:color="6A6A6A"/>
              <w:left w:val="single" w:sz="6" w:space="0" w:color="6A6A6A"/>
              <w:bottom w:val="single" w:sz="31" w:space="0" w:color="FFFFFF"/>
              <w:right w:val="single" w:sz="6" w:space="0" w:color="6A6A6A"/>
            </w:tcBorders>
          </w:tcPr>
          <w:p w14:paraId="0FBA3DFE" w14:textId="77777777" w:rsidR="000A430B" w:rsidRDefault="007D1F43">
            <w:pPr>
              <w:spacing w:after="0" w:line="259" w:lineRule="auto"/>
              <w:ind w:left="0" w:right="50" w:firstLine="0"/>
              <w:jc w:val="left"/>
            </w:pPr>
            <w:r>
              <w:t xml:space="preserve">Ставка УСН, % </w:t>
            </w:r>
          </w:p>
        </w:tc>
        <w:tc>
          <w:tcPr>
            <w:tcW w:w="2174" w:type="dxa"/>
            <w:tcBorders>
              <w:top w:val="single" w:sz="6" w:space="0" w:color="6A6A6A"/>
              <w:left w:val="single" w:sz="6" w:space="0" w:color="6A6A6A"/>
              <w:bottom w:val="single" w:sz="31" w:space="0" w:color="FFFFFF"/>
              <w:right w:val="single" w:sz="6" w:space="0" w:color="6A6A6A"/>
            </w:tcBorders>
            <w:vAlign w:val="center"/>
          </w:tcPr>
          <w:p w14:paraId="76E8EB79" w14:textId="77777777" w:rsidR="000A430B" w:rsidRDefault="007D1F43">
            <w:pPr>
              <w:spacing w:after="0" w:line="259" w:lineRule="auto"/>
              <w:ind w:left="0" w:right="72" w:firstLine="0"/>
            </w:pPr>
            <w:r>
              <w:t xml:space="preserve">Уплаченные страховые взносы (в т. ч. за работников и фиксированны й взнос ИП), руб. </w:t>
            </w:r>
          </w:p>
        </w:tc>
        <w:tc>
          <w:tcPr>
            <w:tcW w:w="1925" w:type="dxa"/>
            <w:tcBorders>
              <w:top w:val="single" w:sz="6" w:space="0" w:color="6A6A6A"/>
              <w:left w:val="single" w:sz="6" w:space="0" w:color="6A6A6A"/>
              <w:bottom w:val="single" w:sz="31" w:space="0" w:color="FFFFFF"/>
              <w:right w:val="single" w:sz="6" w:space="0" w:color="6A6A6A"/>
            </w:tcBorders>
          </w:tcPr>
          <w:p w14:paraId="609E759E" w14:textId="77777777" w:rsidR="000A430B" w:rsidRDefault="007D1F43">
            <w:pPr>
              <w:spacing w:after="34" w:line="238" w:lineRule="auto"/>
              <w:ind w:left="1" w:firstLine="0"/>
              <w:jc w:val="left"/>
            </w:pPr>
            <w:r>
              <w:t xml:space="preserve">Выплаты больничных </w:t>
            </w:r>
          </w:p>
          <w:p w14:paraId="3A13278F" w14:textId="77777777" w:rsidR="000A430B" w:rsidRDefault="007D1F43">
            <w:pPr>
              <w:spacing w:after="45" w:line="243" w:lineRule="auto"/>
              <w:ind w:left="1" w:firstLine="0"/>
              <w:jc w:val="left"/>
            </w:pPr>
            <w:r>
              <w:t xml:space="preserve">за </w:t>
            </w:r>
            <w:r>
              <w:tab/>
              <w:t>счет работодателя</w:t>
            </w:r>
          </w:p>
          <w:p w14:paraId="0BE167C7" w14:textId="77777777" w:rsidR="000A430B" w:rsidRDefault="007D1F43">
            <w:pPr>
              <w:spacing w:after="0" w:line="259" w:lineRule="auto"/>
              <w:ind w:left="1" w:firstLine="0"/>
              <w:jc w:val="left"/>
            </w:pPr>
            <w:r>
              <w:t xml:space="preserve">, руб. </w:t>
            </w:r>
          </w:p>
        </w:tc>
      </w:tr>
      <w:tr w:rsidR="000A430B" w14:paraId="35CB6BAE" w14:textId="77777777">
        <w:trPr>
          <w:trHeight w:val="1424"/>
        </w:trPr>
        <w:tc>
          <w:tcPr>
            <w:tcW w:w="1200" w:type="dxa"/>
            <w:tcBorders>
              <w:top w:val="single" w:sz="31" w:space="0" w:color="FFFFFF"/>
              <w:left w:val="single" w:sz="6" w:space="0" w:color="6A6A6A"/>
              <w:bottom w:val="single" w:sz="6" w:space="0" w:color="6A6A6A"/>
              <w:right w:val="single" w:sz="6" w:space="0" w:color="6A6A6A"/>
            </w:tcBorders>
          </w:tcPr>
          <w:p w14:paraId="5FDE018C" w14:textId="77777777" w:rsidR="000A430B" w:rsidRDefault="007D1F43">
            <w:pPr>
              <w:spacing w:after="0" w:line="259" w:lineRule="auto"/>
              <w:ind w:left="2" w:right="48" w:firstLine="0"/>
              <w:jc w:val="left"/>
            </w:pPr>
            <w:r>
              <w:t xml:space="preserve">1 кварта л 2021 год </w:t>
            </w:r>
          </w:p>
        </w:tc>
        <w:tc>
          <w:tcPr>
            <w:tcW w:w="1107" w:type="dxa"/>
            <w:tcBorders>
              <w:top w:val="single" w:sz="31" w:space="0" w:color="FFFFFF"/>
              <w:left w:val="single" w:sz="6" w:space="0" w:color="6A6A6A"/>
              <w:bottom w:val="single" w:sz="6" w:space="0" w:color="6A6A6A"/>
              <w:right w:val="single" w:sz="6" w:space="0" w:color="6A6A6A"/>
            </w:tcBorders>
          </w:tcPr>
          <w:p w14:paraId="62EE3BBD" w14:textId="77777777" w:rsidR="000A430B" w:rsidRDefault="007D1F43">
            <w:pPr>
              <w:spacing w:after="0" w:line="259" w:lineRule="auto"/>
              <w:ind w:left="0" w:firstLine="0"/>
              <w:jc w:val="left"/>
            </w:pPr>
            <w:r>
              <w:t xml:space="preserve">11 000 </w:t>
            </w:r>
          </w:p>
          <w:p w14:paraId="6876A05E" w14:textId="77777777" w:rsidR="000A430B" w:rsidRDefault="007D1F43">
            <w:pPr>
              <w:spacing w:after="0" w:line="259" w:lineRule="auto"/>
              <w:ind w:left="0" w:firstLine="0"/>
              <w:jc w:val="left"/>
            </w:pPr>
            <w:r>
              <w:t xml:space="preserve">000 </w:t>
            </w:r>
          </w:p>
        </w:tc>
        <w:tc>
          <w:tcPr>
            <w:tcW w:w="1764" w:type="dxa"/>
            <w:tcBorders>
              <w:top w:val="single" w:sz="31" w:space="0" w:color="FFFFFF"/>
              <w:left w:val="single" w:sz="6" w:space="0" w:color="6A6A6A"/>
              <w:bottom w:val="single" w:sz="6" w:space="0" w:color="6A6A6A"/>
              <w:right w:val="single" w:sz="6" w:space="0" w:color="6A6A6A"/>
            </w:tcBorders>
          </w:tcPr>
          <w:p w14:paraId="29F326C4" w14:textId="77777777" w:rsidR="000A430B" w:rsidRDefault="007D1F43">
            <w:pPr>
              <w:spacing w:after="36" w:line="237" w:lineRule="auto"/>
              <w:ind w:left="0" w:firstLine="0"/>
              <w:jc w:val="left"/>
            </w:pPr>
            <w:r>
              <w:t>Не учитываетс</w:t>
            </w:r>
          </w:p>
          <w:p w14:paraId="70230744" w14:textId="77777777" w:rsidR="000A430B" w:rsidRDefault="007D1F43">
            <w:pPr>
              <w:spacing w:after="0" w:line="259" w:lineRule="auto"/>
              <w:ind w:left="0" w:firstLine="0"/>
              <w:jc w:val="left"/>
            </w:pPr>
            <w:r>
              <w:t xml:space="preserve">я </w:t>
            </w:r>
          </w:p>
        </w:tc>
        <w:tc>
          <w:tcPr>
            <w:tcW w:w="1172" w:type="dxa"/>
            <w:tcBorders>
              <w:top w:val="single" w:sz="31" w:space="0" w:color="FFFFFF"/>
              <w:left w:val="single" w:sz="6" w:space="0" w:color="6A6A6A"/>
              <w:bottom w:val="single" w:sz="6" w:space="0" w:color="6A6A6A"/>
              <w:right w:val="single" w:sz="6" w:space="0" w:color="6A6A6A"/>
            </w:tcBorders>
          </w:tcPr>
          <w:p w14:paraId="0ADAA249" w14:textId="77777777" w:rsidR="000A430B" w:rsidRDefault="007D1F43">
            <w:pPr>
              <w:spacing w:after="0" w:line="259" w:lineRule="auto"/>
              <w:ind w:left="0" w:firstLine="0"/>
              <w:jc w:val="left"/>
            </w:pPr>
            <w:r>
              <w:t xml:space="preserve">6 </w:t>
            </w:r>
          </w:p>
        </w:tc>
        <w:tc>
          <w:tcPr>
            <w:tcW w:w="2174" w:type="dxa"/>
            <w:tcBorders>
              <w:top w:val="single" w:sz="31" w:space="0" w:color="FFFFFF"/>
              <w:left w:val="single" w:sz="6" w:space="0" w:color="6A6A6A"/>
              <w:bottom w:val="single" w:sz="6" w:space="0" w:color="6A6A6A"/>
              <w:right w:val="single" w:sz="6" w:space="0" w:color="6A6A6A"/>
            </w:tcBorders>
          </w:tcPr>
          <w:p w14:paraId="00907143" w14:textId="77777777" w:rsidR="000A430B" w:rsidRDefault="007D1F43">
            <w:pPr>
              <w:spacing w:after="0" w:line="259" w:lineRule="auto"/>
              <w:ind w:left="0" w:firstLine="0"/>
              <w:jc w:val="left"/>
            </w:pPr>
            <w:r>
              <w:t xml:space="preserve">100 000 </w:t>
            </w:r>
          </w:p>
        </w:tc>
        <w:tc>
          <w:tcPr>
            <w:tcW w:w="1925" w:type="dxa"/>
            <w:tcBorders>
              <w:top w:val="single" w:sz="31" w:space="0" w:color="FFFFFF"/>
              <w:left w:val="single" w:sz="6" w:space="0" w:color="6A6A6A"/>
              <w:bottom w:val="single" w:sz="6" w:space="0" w:color="6A6A6A"/>
              <w:right w:val="single" w:sz="6" w:space="0" w:color="6A6A6A"/>
            </w:tcBorders>
          </w:tcPr>
          <w:p w14:paraId="4055C74B" w14:textId="77777777" w:rsidR="000A430B" w:rsidRDefault="007D1F43">
            <w:pPr>
              <w:spacing w:after="0" w:line="259" w:lineRule="auto"/>
              <w:ind w:left="1" w:firstLine="0"/>
              <w:jc w:val="left"/>
            </w:pPr>
            <w:r>
              <w:t xml:space="preserve">26 000 </w:t>
            </w:r>
          </w:p>
        </w:tc>
      </w:tr>
    </w:tbl>
    <w:p w14:paraId="57EEB293" w14:textId="77777777" w:rsidR="000A430B" w:rsidRDefault="007D1F43">
      <w:pPr>
        <w:spacing w:after="313"/>
        <w:ind w:left="360" w:right="64"/>
      </w:pPr>
      <w:r>
        <w:t xml:space="preserve">Как рассчитать авансовый платеж за 1 квартал 2021 года? </w:t>
      </w:r>
    </w:p>
    <w:p w14:paraId="7B458C5D" w14:textId="77777777" w:rsidR="000A430B" w:rsidRDefault="007D1F43">
      <w:pPr>
        <w:spacing w:after="259"/>
        <w:ind w:left="360" w:right="64"/>
      </w:pPr>
      <w:r>
        <w:rPr>
          <w:b/>
        </w:rPr>
        <w:t xml:space="preserve">Решение. </w:t>
      </w:r>
      <w:r>
        <w:t xml:space="preserve">Налог = доход × 6% = 11 000 000 × 0,06 = 660 000 руб. </w:t>
      </w:r>
    </w:p>
    <w:p w14:paraId="3626B942" w14:textId="77777777" w:rsidR="000A430B" w:rsidRDefault="007D1F43">
      <w:pPr>
        <w:spacing w:after="296"/>
        <w:ind w:left="360" w:right="64"/>
      </w:pPr>
      <w:r>
        <w:t xml:space="preserve">«Упрощенцам», выбравшим налоговый объект «доходы», можно уменьшить единый налог на размер уплаченных страховых взносов и выплат больничных пособий за счет работодателя. При наличии работников по таким выплатам действует ограничение — не более 50% от суммы налога. </w:t>
      </w:r>
    </w:p>
    <w:p w14:paraId="069DDAFE" w14:textId="77777777" w:rsidR="000A430B" w:rsidRDefault="007D1F43">
      <w:pPr>
        <w:spacing w:after="316"/>
        <w:ind w:left="360" w:right="64"/>
      </w:pPr>
      <w:r>
        <w:t xml:space="preserve">Сумма взносов и больничных = 100 000 + 26 000 = 126 000 руб. </w:t>
      </w:r>
    </w:p>
    <w:p w14:paraId="70E6F6B8" w14:textId="77777777" w:rsidR="000A430B" w:rsidRDefault="007D1F43">
      <w:pPr>
        <w:numPr>
          <w:ilvl w:val="0"/>
          <w:numId w:val="9"/>
        </w:numPr>
        <w:spacing w:after="288"/>
        <w:ind w:right="64" w:hanging="360"/>
      </w:pPr>
      <w:r>
        <w:t xml:space="preserve">Внимательно проверим максимально возможный размер уменьшения авансового платежа или налога: </w:t>
      </w:r>
    </w:p>
    <w:p w14:paraId="6793F6BD" w14:textId="77777777" w:rsidR="000A430B" w:rsidRDefault="007D1F43">
      <w:pPr>
        <w:spacing w:after="319"/>
        <w:ind w:left="360" w:right="64"/>
      </w:pPr>
      <w:r>
        <w:t xml:space="preserve">Налог × 50% = 660 000 × 0,5 = 330 000 руб. </w:t>
      </w:r>
    </w:p>
    <w:p w14:paraId="326DA147" w14:textId="77777777" w:rsidR="000A430B" w:rsidRDefault="007D1F43">
      <w:pPr>
        <w:numPr>
          <w:ilvl w:val="0"/>
          <w:numId w:val="9"/>
        </w:numPr>
        <w:spacing w:after="296"/>
        <w:ind w:right="64" w:hanging="360"/>
      </w:pPr>
      <w:r>
        <w:lastRenderedPageBreak/>
        <w:t xml:space="preserve">Так как уплаченные страховые взносы меньше максимально возможной суммы уменьшения налога (126 000 руб. &lt; 330 000 руб.), то налог за 1 квартал 2021 года можно уменьшить на всю сумму уплаченных предпринимателем взносов и больничных. </w:t>
      </w:r>
    </w:p>
    <w:p w14:paraId="32D0FADC" w14:textId="77777777" w:rsidR="000A430B" w:rsidRDefault="007D1F43">
      <w:pPr>
        <w:spacing w:after="305"/>
        <w:ind w:left="360" w:right="64"/>
      </w:pPr>
      <w:r>
        <w:t xml:space="preserve">Итого налог за 1 квартал 2021 года составит: </w:t>
      </w:r>
    </w:p>
    <w:p w14:paraId="16348A23" w14:textId="77777777" w:rsidR="000A430B" w:rsidRDefault="007D1F43">
      <w:pPr>
        <w:spacing w:after="312"/>
        <w:ind w:left="360" w:right="64"/>
      </w:pPr>
      <w:r>
        <w:t xml:space="preserve">Доход × 6% – (взносы + больничные) = 660 000 – 126 000 = 534 000 руб. </w:t>
      </w:r>
    </w:p>
    <w:p w14:paraId="78A42DBD" w14:textId="77777777" w:rsidR="000A430B" w:rsidRDefault="007D1F43">
      <w:pPr>
        <w:spacing w:after="13"/>
        <w:ind w:left="1078" w:right="64"/>
      </w:pPr>
      <w:r>
        <w:t xml:space="preserve">Вопросы: </w:t>
      </w:r>
    </w:p>
    <w:p w14:paraId="4D7BA15F" w14:textId="77777777" w:rsidR="000A430B" w:rsidRDefault="007D1F43">
      <w:pPr>
        <w:numPr>
          <w:ilvl w:val="1"/>
          <w:numId w:val="9"/>
        </w:numPr>
        <w:spacing w:after="13"/>
        <w:ind w:right="64" w:hanging="360"/>
      </w:pPr>
      <w:r>
        <w:t xml:space="preserve">Дайте определение налоговой системы. </w:t>
      </w:r>
    </w:p>
    <w:p w14:paraId="1AEAA124" w14:textId="77777777" w:rsidR="000A430B" w:rsidRDefault="007D1F43">
      <w:pPr>
        <w:numPr>
          <w:ilvl w:val="1"/>
          <w:numId w:val="9"/>
        </w:numPr>
        <w:spacing w:after="15"/>
        <w:ind w:right="64" w:hanging="360"/>
      </w:pPr>
      <w:r>
        <w:t xml:space="preserve">Назовите части налогового кодекса. </w:t>
      </w:r>
    </w:p>
    <w:p w14:paraId="36349D92" w14:textId="77777777" w:rsidR="000A430B" w:rsidRDefault="007D1F43">
      <w:pPr>
        <w:numPr>
          <w:ilvl w:val="1"/>
          <w:numId w:val="9"/>
        </w:numPr>
        <w:spacing w:after="13"/>
        <w:ind w:right="64" w:hanging="360"/>
      </w:pPr>
      <w:r>
        <w:t xml:space="preserve">Охарактеризуйте федеральные налоги. </w:t>
      </w:r>
    </w:p>
    <w:p w14:paraId="1B8DCC6C" w14:textId="77777777" w:rsidR="000A430B" w:rsidRDefault="007D1F43">
      <w:pPr>
        <w:numPr>
          <w:ilvl w:val="1"/>
          <w:numId w:val="9"/>
        </w:numPr>
        <w:spacing w:after="10"/>
        <w:ind w:right="64" w:hanging="360"/>
      </w:pPr>
      <w:r>
        <w:t xml:space="preserve">Охарактеризуйте региональные налоги. </w:t>
      </w:r>
      <w:r>
        <w:rPr>
          <w:sz w:val="24"/>
        </w:rPr>
        <w:t>5.</w:t>
      </w:r>
      <w:r>
        <w:rPr>
          <w:rFonts w:ascii="Arial" w:eastAsia="Arial" w:hAnsi="Arial" w:cs="Arial"/>
          <w:sz w:val="24"/>
        </w:rPr>
        <w:t xml:space="preserve"> </w:t>
      </w:r>
      <w:r>
        <w:t xml:space="preserve">Назовите классификацию налогов и сборов по объектам. </w:t>
      </w:r>
    </w:p>
    <w:p w14:paraId="29E811AB" w14:textId="77777777" w:rsidR="000A430B" w:rsidRDefault="007D1F43">
      <w:pPr>
        <w:spacing w:after="0" w:line="259" w:lineRule="auto"/>
        <w:ind w:left="360" w:firstLine="0"/>
        <w:jc w:val="left"/>
      </w:pPr>
      <w:r>
        <w:rPr>
          <w:b/>
        </w:rPr>
        <w:t xml:space="preserve"> </w:t>
      </w:r>
    </w:p>
    <w:p w14:paraId="46FA9D12" w14:textId="77777777" w:rsidR="000A430B" w:rsidRDefault="007D1F43">
      <w:pPr>
        <w:spacing w:after="14" w:line="271" w:lineRule="auto"/>
        <w:ind w:left="355" w:right="59"/>
      </w:pPr>
      <w:r>
        <w:rPr>
          <w:b/>
        </w:rPr>
        <w:t xml:space="preserve">Практическая подготовка 1. Экономическая сущность налогов, сборов и страховых взносов, взимаемых в РФ. </w:t>
      </w:r>
    </w:p>
    <w:p w14:paraId="17688E1D" w14:textId="77777777" w:rsidR="000A430B" w:rsidRDefault="007D1F43">
      <w:pPr>
        <w:spacing w:after="29" w:line="259" w:lineRule="auto"/>
        <w:ind w:left="360" w:firstLine="0"/>
        <w:jc w:val="left"/>
      </w:pPr>
      <w:r>
        <w:rPr>
          <w:b/>
        </w:rPr>
        <w:t xml:space="preserve"> </w:t>
      </w:r>
    </w:p>
    <w:p w14:paraId="2120A875" w14:textId="77777777" w:rsidR="000A430B" w:rsidRDefault="007D1F43">
      <w:pPr>
        <w:numPr>
          <w:ilvl w:val="2"/>
          <w:numId w:val="9"/>
        </w:numPr>
        <w:spacing w:after="75" w:line="259" w:lineRule="auto"/>
        <w:ind w:right="1344" w:firstLine="2950"/>
      </w:pPr>
      <w:r>
        <w:rPr>
          <w:b/>
        </w:rPr>
        <w:t xml:space="preserve">Теоретическое обоснование  </w:t>
      </w:r>
    </w:p>
    <w:p w14:paraId="7CEB53A3" w14:textId="77777777" w:rsidR="000A430B" w:rsidRDefault="007D1F43">
      <w:pPr>
        <w:numPr>
          <w:ilvl w:val="1"/>
          <w:numId w:val="10"/>
        </w:numPr>
        <w:spacing w:after="110" w:line="261" w:lineRule="auto"/>
        <w:ind w:right="64" w:firstLine="540"/>
      </w:pPr>
      <w:r>
        <w:t xml:space="preserve">База страховых взносов по налогоплательщикам работодателям: </w:t>
      </w:r>
    </w:p>
    <w:p w14:paraId="6AF48AD3" w14:textId="77777777" w:rsidR="000A430B" w:rsidRDefault="007D1F43">
      <w:pPr>
        <w:spacing w:after="20" w:line="259" w:lineRule="auto"/>
        <w:ind w:left="880"/>
        <w:jc w:val="center"/>
      </w:pPr>
      <w:r>
        <w:rPr>
          <w:i/>
          <w:sz w:val="25"/>
        </w:rPr>
        <w:t>Б</w:t>
      </w:r>
      <w:r>
        <w:rPr>
          <w:i/>
          <w:sz w:val="23"/>
          <w:vertAlign w:val="subscript"/>
        </w:rPr>
        <w:t xml:space="preserve">раб </w:t>
      </w:r>
      <w:r>
        <w:rPr>
          <w:rFonts w:ascii="Segoe UI Symbol" w:eastAsia="Segoe UI Symbol" w:hAnsi="Segoe UI Symbol" w:cs="Segoe UI Symbol"/>
          <w:sz w:val="25"/>
        </w:rPr>
        <w:t xml:space="preserve">= </w:t>
      </w:r>
      <w:r>
        <w:rPr>
          <w:i/>
          <w:sz w:val="25"/>
        </w:rPr>
        <w:t>Вып</w:t>
      </w:r>
      <w:r>
        <w:rPr>
          <w:sz w:val="25"/>
        </w:rPr>
        <w:t>(</w:t>
      </w:r>
      <w:r>
        <w:rPr>
          <w:i/>
          <w:sz w:val="25"/>
        </w:rPr>
        <w:t>Возн</w:t>
      </w:r>
      <w:r>
        <w:rPr>
          <w:sz w:val="25"/>
        </w:rPr>
        <w:t xml:space="preserve">) </w:t>
      </w:r>
      <w:r>
        <w:rPr>
          <w:rFonts w:ascii="Segoe UI Symbol" w:eastAsia="Segoe UI Symbol" w:hAnsi="Segoe UI Symbol" w:cs="Segoe UI Symbol"/>
          <w:sz w:val="25"/>
        </w:rPr>
        <w:t>−</w:t>
      </w:r>
      <w:r>
        <w:rPr>
          <w:rFonts w:ascii="Segoe UI Symbol" w:eastAsia="Segoe UI Symbol" w:hAnsi="Segoe UI Symbol" w:cs="Segoe UI Symbol"/>
          <w:sz w:val="38"/>
        </w:rPr>
        <w:t></w:t>
      </w:r>
      <w:r>
        <w:rPr>
          <w:i/>
          <w:sz w:val="25"/>
        </w:rPr>
        <w:t>необл</w:t>
      </w:r>
      <w:r>
        <w:rPr>
          <w:rFonts w:ascii="Segoe UI Symbol" w:eastAsia="Segoe UI Symbol" w:hAnsi="Segoe UI Symbol" w:cs="Segoe UI Symbol"/>
          <w:sz w:val="25"/>
        </w:rPr>
        <w:t>−</w:t>
      </w:r>
      <w:r>
        <w:rPr>
          <w:i/>
          <w:sz w:val="39"/>
          <w:vertAlign w:val="superscript"/>
        </w:rPr>
        <w:t xml:space="preserve">НЛ </w:t>
      </w:r>
      <w:r>
        <w:t xml:space="preserve">, </w:t>
      </w:r>
    </w:p>
    <w:p w14:paraId="427EAF2C" w14:textId="77777777" w:rsidR="000A430B" w:rsidRDefault="007D1F43">
      <w:pPr>
        <w:spacing w:after="80"/>
        <w:ind w:left="1768" w:right="64" w:hanging="1418"/>
      </w:pPr>
      <w:r>
        <w:t xml:space="preserve">где Вып(Возн) – сумма выплат и вознаграждений, начисленных в пользу работников работодателем по трудовым, гражданско-правовым договорам и авторским договорам в натуральной, денежной форме или в виде материальной выгоды; </w:t>
      </w:r>
    </w:p>
    <w:p w14:paraId="111301D4" w14:textId="77777777" w:rsidR="000A430B" w:rsidRDefault="007D1F43">
      <w:pPr>
        <w:spacing w:after="12"/>
        <w:ind w:left="360" w:right="64"/>
      </w:pPr>
      <w:r>
        <w:t xml:space="preserve"> </w:t>
      </w:r>
      <w:r>
        <w:rPr>
          <w:rFonts w:ascii="Segoe UI Symbol" w:eastAsia="Segoe UI Symbol" w:hAnsi="Segoe UI Symbol" w:cs="Segoe UI Symbol"/>
          <w:sz w:val="38"/>
        </w:rPr>
        <w:t></w:t>
      </w:r>
      <w:r>
        <w:rPr>
          <w:i/>
          <w:sz w:val="25"/>
        </w:rPr>
        <w:t>необл</w:t>
      </w:r>
      <w:r>
        <w:rPr>
          <w:b/>
        </w:rPr>
        <w:t>–</w:t>
      </w:r>
      <w:r>
        <w:t xml:space="preserve"> необлагаемые суммы; </w:t>
      </w:r>
    </w:p>
    <w:p w14:paraId="2139E980" w14:textId="77777777" w:rsidR="000A430B" w:rsidRDefault="007D1F43">
      <w:pPr>
        <w:tabs>
          <w:tab w:val="center" w:pos="360"/>
          <w:tab w:val="right" w:pos="9787"/>
        </w:tabs>
        <w:ind w:left="0" w:firstLine="0"/>
        <w:jc w:val="left"/>
      </w:pPr>
      <w:r>
        <w:rPr>
          <w:rFonts w:ascii="Calibri" w:eastAsia="Calibri" w:hAnsi="Calibri" w:cs="Calibri"/>
          <w:sz w:val="22"/>
        </w:rPr>
        <w:tab/>
      </w:r>
      <w:r>
        <w:t xml:space="preserve"> </w:t>
      </w:r>
      <w:r>
        <w:tab/>
        <w:t xml:space="preserve">НЛ – сумма необлагаемого лимита составляет от 415 тыс. руб. выплат </w:t>
      </w:r>
    </w:p>
    <w:p w14:paraId="45BF91EA" w14:textId="77777777" w:rsidR="000A430B" w:rsidRDefault="007D1F43">
      <w:pPr>
        <w:spacing w:after="7"/>
        <w:ind w:left="1788" w:right="64"/>
      </w:pPr>
      <w:r>
        <w:t xml:space="preserve">(вознаграждений) и выше на одно лицо в год. </w:t>
      </w:r>
    </w:p>
    <w:p w14:paraId="614DA39C" w14:textId="77777777" w:rsidR="000A430B" w:rsidRDefault="007D1F43">
      <w:pPr>
        <w:spacing w:after="78" w:line="259" w:lineRule="auto"/>
        <w:ind w:left="360" w:firstLine="0"/>
        <w:jc w:val="left"/>
      </w:pPr>
      <w:r>
        <w:t xml:space="preserve"> </w:t>
      </w:r>
    </w:p>
    <w:p w14:paraId="7A8A7D32" w14:textId="77777777" w:rsidR="000A430B" w:rsidRDefault="007D1F43">
      <w:pPr>
        <w:numPr>
          <w:ilvl w:val="1"/>
          <w:numId w:val="10"/>
        </w:numPr>
        <w:spacing w:after="132"/>
        <w:ind w:right="64" w:firstLine="540"/>
      </w:pPr>
      <w:r>
        <w:t xml:space="preserve">База по страховым взносам по договорам авторского заказа,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произведений науки, литературы, искусства: </w:t>
      </w:r>
    </w:p>
    <w:p w14:paraId="2DF1EC17" w14:textId="77777777" w:rsidR="000A430B" w:rsidRDefault="007D1F43">
      <w:pPr>
        <w:spacing w:after="3" w:line="259" w:lineRule="auto"/>
        <w:ind w:left="2350" w:right="1505"/>
        <w:jc w:val="center"/>
      </w:pPr>
      <w:r>
        <w:rPr>
          <w:i/>
          <w:sz w:val="25"/>
        </w:rPr>
        <w:t>Б</w:t>
      </w:r>
      <w:r>
        <w:rPr>
          <w:i/>
          <w:sz w:val="15"/>
        </w:rPr>
        <w:t xml:space="preserve">СВ </w:t>
      </w:r>
      <w:r>
        <w:rPr>
          <w:rFonts w:ascii="Segoe UI Symbol" w:eastAsia="Segoe UI Symbol" w:hAnsi="Segoe UI Symbol" w:cs="Segoe UI Symbol"/>
          <w:sz w:val="25"/>
        </w:rPr>
        <w:t xml:space="preserve">= </w:t>
      </w:r>
      <w:r>
        <w:rPr>
          <w:i/>
          <w:sz w:val="25"/>
        </w:rPr>
        <w:t xml:space="preserve">Д </w:t>
      </w:r>
      <w:r>
        <w:rPr>
          <w:rFonts w:ascii="Segoe UI Symbol" w:eastAsia="Segoe UI Symbol" w:hAnsi="Segoe UI Symbol" w:cs="Segoe UI Symbol"/>
          <w:sz w:val="25"/>
        </w:rPr>
        <w:t>−</w:t>
      </w:r>
      <w:r>
        <w:rPr>
          <w:i/>
          <w:sz w:val="25"/>
        </w:rPr>
        <w:t>Р</w:t>
      </w:r>
      <w:r>
        <w:rPr>
          <w:i/>
          <w:sz w:val="15"/>
        </w:rPr>
        <w:t xml:space="preserve">получ </w:t>
      </w:r>
      <w:r>
        <w:rPr>
          <w:rFonts w:ascii="Segoe UI Symbol" w:eastAsia="Segoe UI Symbol" w:hAnsi="Segoe UI Symbol" w:cs="Segoe UI Symbol"/>
          <w:sz w:val="25"/>
        </w:rPr>
        <w:t>−</w:t>
      </w:r>
      <w:r>
        <w:rPr>
          <w:i/>
          <w:sz w:val="25"/>
        </w:rPr>
        <w:t>Р</w:t>
      </w:r>
      <w:r>
        <w:rPr>
          <w:i/>
          <w:sz w:val="15"/>
        </w:rPr>
        <w:t xml:space="preserve">развит </w:t>
      </w:r>
      <w:r>
        <w:rPr>
          <w:rFonts w:ascii="Segoe UI Symbol" w:eastAsia="Segoe UI Symbol" w:hAnsi="Segoe UI Symbol" w:cs="Segoe UI Symbol"/>
          <w:sz w:val="25"/>
        </w:rPr>
        <w:t>−</w:t>
      </w:r>
      <w:r>
        <w:rPr>
          <w:rFonts w:ascii="Segoe UI Symbol" w:eastAsia="Segoe UI Symbol" w:hAnsi="Segoe UI Symbol" w:cs="Segoe UI Symbol"/>
          <w:sz w:val="38"/>
        </w:rPr>
        <w:t></w:t>
      </w:r>
      <w:r>
        <w:rPr>
          <w:i/>
          <w:sz w:val="25"/>
        </w:rPr>
        <w:t>необл</w:t>
      </w:r>
      <w:r>
        <w:rPr>
          <w:rFonts w:ascii="Segoe UI Symbol" w:eastAsia="Segoe UI Symbol" w:hAnsi="Segoe UI Symbol" w:cs="Segoe UI Symbol"/>
          <w:sz w:val="25"/>
        </w:rPr>
        <w:t>−</w:t>
      </w:r>
      <w:r>
        <w:rPr>
          <w:i/>
          <w:sz w:val="25"/>
        </w:rPr>
        <w:t>НЛ</w:t>
      </w:r>
      <w:r>
        <w:rPr>
          <w:sz w:val="25"/>
        </w:rPr>
        <w:t>,</w:t>
      </w:r>
      <w:r>
        <w:t xml:space="preserve"> </w:t>
      </w:r>
    </w:p>
    <w:p w14:paraId="34FAEAD3" w14:textId="77777777" w:rsidR="000A430B" w:rsidRDefault="007D1F43">
      <w:pPr>
        <w:ind w:left="360" w:right="64"/>
      </w:pPr>
      <w:r>
        <w:lastRenderedPageBreak/>
        <w:t xml:space="preserve">где Д – доходы по перечисленным видам договоров; </w:t>
      </w:r>
    </w:p>
    <w:p w14:paraId="190F6A89" w14:textId="77777777" w:rsidR="000A430B" w:rsidRDefault="007D1F43">
      <w:pPr>
        <w:ind w:left="1768" w:right="64" w:hanging="1418"/>
      </w:pPr>
      <w:r>
        <w:t xml:space="preserve"> Р</w:t>
      </w:r>
      <w:r>
        <w:rPr>
          <w:vertAlign w:val="subscript"/>
        </w:rPr>
        <w:t>получ</w:t>
      </w:r>
      <w:r>
        <w:t xml:space="preserve"> – расходы, фактически произведенные и документально подтвержденные. В случае расходы не подтверждены документально они принимаются к вычету в пределах норматива, установленного ст. 8 п. 7 ФЗ-212. </w:t>
      </w:r>
    </w:p>
    <w:p w14:paraId="7F76C0FD" w14:textId="77777777" w:rsidR="000A430B" w:rsidRDefault="007D1F43">
      <w:pPr>
        <w:spacing w:after="75" w:line="259" w:lineRule="auto"/>
        <w:ind w:left="360" w:firstLine="0"/>
        <w:jc w:val="left"/>
      </w:pPr>
      <w:r>
        <w:t xml:space="preserve"> </w:t>
      </w:r>
    </w:p>
    <w:p w14:paraId="09D6A519" w14:textId="77777777" w:rsidR="000A430B" w:rsidRDefault="007D1F43">
      <w:pPr>
        <w:numPr>
          <w:ilvl w:val="1"/>
          <w:numId w:val="10"/>
        </w:numPr>
        <w:spacing w:after="110"/>
        <w:ind w:right="64" w:firstLine="540"/>
      </w:pPr>
      <w:r>
        <w:t xml:space="preserve">Сумма страховых взносов (СВ), уплачиваемая в Пенсионный фонд РФ налогоплательщиками работодателями: </w:t>
      </w:r>
    </w:p>
    <w:p w14:paraId="0A8854E0" w14:textId="77777777" w:rsidR="000A430B" w:rsidRDefault="007D1F43">
      <w:pPr>
        <w:spacing w:after="20" w:line="259" w:lineRule="auto"/>
        <w:ind w:left="880" w:right="10"/>
        <w:jc w:val="center"/>
      </w:pPr>
      <w:r>
        <w:rPr>
          <w:rFonts w:ascii="Segoe UI Symbol" w:eastAsia="Segoe UI Symbol" w:hAnsi="Segoe UI Symbol" w:cs="Segoe UI Symbol"/>
          <w:sz w:val="38"/>
        </w:rPr>
        <w:t></w:t>
      </w:r>
      <w:r>
        <w:rPr>
          <w:i/>
          <w:sz w:val="25"/>
        </w:rPr>
        <w:t>СВ</w:t>
      </w:r>
      <w:r>
        <w:rPr>
          <w:i/>
          <w:sz w:val="23"/>
          <w:vertAlign w:val="subscript"/>
        </w:rPr>
        <w:t xml:space="preserve">фб </w:t>
      </w:r>
      <w:r>
        <w:rPr>
          <w:rFonts w:ascii="Segoe UI Symbol" w:eastAsia="Segoe UI Symbol" w:hAnsi="Segoe UI Symbol" w:cs="Segoe UI Symbol"/>
          <w:sz w:val="25"/>
        </w:rPr>
        <w:t xml:space="preserve">= </w:t>
      </w:r>
      <w:r>
        <w:rPr>
          <w:i/>
          <w:sz w:val="25"/>
        </w:rPr>
        <w:t xml:space="preserve">Браб </w:t>
      </w:r>
      <w:r>
        <w:rPr>
          <w:sz w:val="25"/>
        </w:rPr>
        <w:t>*</w:t>
      </w:r>
      <w:r>
        <w:rPr>
          <w:i/>
          <w:sz w:val="25"/>
        </w:rPr>
        <w:t>Ст</w:t>
      </w:r>
      <w:r>
        <w:rPr>
          <w:i/>
          <w:sz w:val="23"/>
          <w:vertAlign w:val="subscript"/>
        </w:rPr>
        <w:t xml:space="preserve">ПФ </w:t>
      </w:r>
      <w:r>
        <w:t xml:space="preserve">, </w:t>
      </w:r>
    </w:p>
    <w:p w14:paraId="2B2CCFF8" w14:textId="77777777" w:rsidR="000A430B" w:rsidRDefault="007D1F43">
      <w:pPr>
        <w:spacing w:after="14"/>
        <w:ind w:left="360" w:right="64"/>
      </w:pPr>
      <w:r>
        <w:t>где Ст</w:t>
      </w:r>
      <w:r>
        <w:rPr>
          <w:vertAlign w:val="subscript"/>
        </w:rPr>
        <w:t>ПФ</w:t>
      </w:r>
      <w:r>
        <w:t xml:space="preserve"> – ставка тарифа страховых взносов в Пенсионный фонд. </w:t>
      </w:r>
    </w:p>
    <w:p w14:paraId="71333894" w14:textId="77777777" w:rsidR="000A430B" w:rsidRDefault="007D1F43">
      <w:pPr>
        <w:spacing w:after="76" w:line="259" w:lineRule="auto"/>
        <w:ind w:left="360" w:firstLine="0"/>
        <w:jc w:val="left"/>
      </w:pPr>
      <w:r>
        <w:t xml:space="preserve"> </w:t>
      </w:r>
    </w:p>
    <w:p w14:paraId="550E7DA6" w14:textId="77777777" w:rsidR="000A430B" w:rsidRDefault="007D1F43">
      <w:pPr>
        <w:numPr>
          <w:ilvl w:val="1"/>
          <w:numId w:val="10"/>
        </w:numPr>
        <w:spacing w:after="125"/>
        <w:ind w:right="64" w:firstLine="540"/>
      </w:pPr>
      <w:r>
        <w:t xml:space="preserve">Сумма страховых взносов, уплачиваемая в ФСС налогоплательщиками работодателями: </w:t>
      </w:r>
    </w:p>
    <w:p w14:paraId="27F73B1F" w14:textId="77777777" w:rsidR="000A430B" w:rsidRDefault="007D1F43">
      <w:pPr>
        <w:spacing w:after="3" w:line="259" w:lineRule="auto"/>
        <w:ind w:left="2350" w:right="1478"/>
        <w:jc w:val="center"/>
      </w:pPr>
      <w:r>
        <w:rPr>
          <w:rFonts w:ascii="Segoe UI Symbol" w:eastAsia="Segoe UI Symbol" w:hAnsi="Segoe UI Symbol" w:cs="Segoe UI Symbol"/>
          <w:sz w:val="38"/>
        </w:rPr>
        <w:t></w:t>
      </w:r>
      <w:r>
        <w:rPr>
          <w:i/>
          <w:sz w:val="25"/>
        </w:rPr>
        <w:t>СВ</w:t>
      </w:r>
      <w:r>
        <w:rPr>
          <w:i/>
          <w:sz w:val="15"/>
        </w:rPr>
        <w:t xml:space="preserve">фсс </w:t>
      </w:r>
      <w:r>
        <w:rPr>
          <w:rFonts w:ascii="Segoe UI Symbol" w:eastAsia="Segoe UI Symbol" w:hAnsi="Segoe UI Symbol" w:cs="Segoe UI Symbol"/>
          <w:sz w:val="25"/>
        </w:rPr>
        <w:t xml:space="preserve">= </w:t>
      </w:r>
      <w:r>
        <w:rPr>
          <w:i/>
          <w:sz w:val="25"/>
        </w:rPr>
        <w:t>Б</w:t>
      </w:r>
      <w:r>
        <w:rPr>
          <w:i/>
          <w:sz w:val="15"/>
        </w:rPr>
        <w:t xml:space="preserve">раб </w:t>
      </w:r>
      <w:r>
        <w:rPr>
          <w:sz w:val="25"/>
        </w:rPr>
        <w:t>*</w:t>
      </w:r>
      <w:r>
        <w:rPr>
          <w:i/>
          <w:sz w:val="25"/>
        </w:rPr>
        <w:t>Ст</w:t>
      </w:r>
      <w:r>
        <w:rPr>
          <w:i/>
          <w:sz w:val="15"/>
        </w:rPr>
        <w:t xml:space="preserve">фсс </w:t>
      </w:r>
      <w:r>
        <w:rPr>
          <w:rFonts w:ascii="Segoe UI Symbol" w:eastAsia="Segoe UI Symbol" w:hAnsi="Segoe UI Symbol" w:cs="Segoe UI Symbol"/>
          <w:sz w:val="25"/>
        </w:rPr>
        <w:t>−</w:t>
      </w:r>
      <w:r>
        <w:rPr>
          <w:i/>
          <w:sz w:val="25"/>
        </w:rPr>
        <w:t xml:space="preserve">Ргсс </w:t>
      </w:r>
      <w:r>
        <w:t xml:space="preserve">, </w:t>
      </w:r>
    </w:p>
    <w:p w14:paraId="52A3EABA" w14:textId="77777777" w:rsidR="000A430B" w:rsidRDefault="007D1F43">
      <w:pPr>
        <w:ind w:left="360" w:right="64"/>
      </w:pPr>
      <w:r>
        <w:t>где Ст</w:t>
      </w:r>
      <w:r>
        <w:rPr>
          <w:vertAlign w:val="subscript"/>
        </w:rPr>
        <w:t>фсс</w:t>
      </w:r>
      <w:r>
        <w:rPr>
          <w:b/>
        </w:rPr>
        <w:t>–</w:t>
      </w:r>
      <w:r>
        <w:t xml:space="preserve"> ставка тарифа страховых взносов в фонд социального страхования; </w:t>
      </w:r>
    </w:p>
    <w:p w14:paraId="7570D2EF" w14:textId="77777777" w:rsidR="000A430B" w:rsidRDefault="007D1F43">
      <w:pPr>
        <w:ind w:left="1768" w:right="64" w:hanging="1418"/>
      </w:pPr>
      <w:r>
        <w:t xml:space="preserve"> Ргсс – суммы, уплаченные на цели государственного социального страхования в соответствии с законодательством (по временной нетрудоспособности, по материнству). </w:t>
      </w:r>
    </w:p>
    <w:p w14:paraId="04591436" w14:textId="77777777" w:rsidR="000A430B" w:rsidRDefault="007D1F43">
      <w:pPr>
        <w:spacing w:after="78" w:line="259" w:lineRule="auto"/>
        <w:ind w:left="360" w:firstLine="0"/>
        <w:jc w:val="left"/>
      </w:pPr>
      <w:r>
        <w:t xml:space="preserve"> </w:t>
      </w:r>
    </w:p>
    <w:p w14:paraId="686918FB" w14:textId="77777777" w:rsidR="000A430B" w:rsidRDefault="007D1F43">
      <w:pPr>
        <w:numPr>
          <w:ilvl w:val="1"/>
          <w:numId w:val="10"/>
        </w:numPr>
        <w:spacing w:after="146"/>
        <w:ind w:right="64" w:firstLine="540"/>
      </w:pPr>
      <w:r>
        <w:t xml:space="preserve">Сумма страховых взносов, уплачиваемая в ОФМС налогоплательщиками работодателями: </w:t>
      </w:r>
    </w:p>
    <w:p w14:paraId="22F04C52" w14:textId="77777777" w:rsidR="000A430B" w:rsidRDefault="007D1F43">
      <w:pPr>
        <w:spacing w:after="3" w:line="259" w:lineRule="auto"/>
        <w:ind w:left="2350" w:right="1479"/>
        <w:jc w:val="center"/>
      </w:pPr>
      <w:r>
        <w:rPr>
          <w:rFonts w:ascii="Segoe UI Symbol" w:eastAsia="Segoe UI Symbol" w:hAnsi="Segoe UI Symbol" w:cs="Segoe UI Symbol"/>
          <w:sz w:val="38"/>
        </w:rPr>
        <w:t></w:t>
      </w:r>
      <w:r>
        <w:rPr>
          <w:i/>
          <w:sz w:val="25"/>
        </w:rPr>
        <w:t>СВ</w:t>
      </w:r>
      <w:r>
        <w:rPr>
          <w:i/>
          <w:sz w:val="15"/>
        </w:rPr>
        <w:t xml:space="preserve">офмс </w:t>
      </w:r>
      <w:r>
        <w:rPr>
          <w:rFonts w:ascii="Segoe UI Symbol" w:eastAsia="Segoe UI Symbol" w:hAnsi="Segoe UI Symbol" w:cs="Segoe UI Symbol"/>
          <w:sz w:val="25"/>
        </w:rPr>
        <w:t xml:space="preserve">= </w:t>
      </w:r>
      <w:r>
        <w:rPr>
          <w:i/>
          <w:sz w:val="25"/>
        </w:rPr>
        <w:t>Б</w:t>
      </w:r>
      <w:r>
        <w:rPr>
          <w:i/>
          <w:sz w:val="15"/>
        </w:rPr>
        <w:t xml:space="preserve">раб </w:t>
      </w:r>
      <w:r>
        <w:rPr>
          <w:sz w:val="25"/>
        </w:rPr>
        <w:t>*</w:t>
      </w:r>
      <w:r>
        <w:rPr>
          <w:i/>
          <w:sz w:val="25"/>
        </w:rPr>
        <w:t>Ст</w:t>
      </w:r>
      <w:r>
        <w:rPr>
          <w:i/>
          <w:sz w:val="15"/>
        </w:rPr>
        <w:t xml:space="preserve">офмс </w:t>
      </w:r>
      <w:r>
        <w:t xml:space="preserve">, </w:t>
      </w:r>
    </w:p>
    <w:p w14:paraId="77ACB848" w14:textId="77777777" w:rsidR="000A430B" w:rsidRDefault="007D1F43">
      <w:pPr>
        <w:spacing w:after="0" w:line="319" w:lineRule="auto"/>
        <w:ind w:left="360" w:right="64"/>
      </w:pPr>
      <w:r>
        <w:t>где Ст</w:t>
      </w:r>
      <w:r>
        <w:rPr>
          <w:vertAlign w:val="subscript"/>
        </w:rPr>
        <w:t>офмс</w:t>
      </w:r>
      <w:r>
        <w:t xml:space="preserve"> – ставка тарифа страховых взносов в федеральный фонд медицинского страхования. </w:t>
      </w:r>
    </w:p>
    <w:p w14:paraId="3826A1D6" w14:textId="77777777" w:rsidR="000A430B" w:rsidRDefault="007D1F43">
      <w:pPr>
        <w:numPr>
          <w:ilvl w:val="1"/>
          <w:numId w:val="10"/>
        </w:numPr>
        <w:spacing w:after="149"/>
        <w:ind w:right="64" w:firstLine="540"/>
      </w:pPr>
      <w:r>
        <w:t xml:space="preserve">Сумма страховых взносов, уплачиваемая в ТФМС налогоплательщиками работодателями: </w:t>
      </w:r>
    </w:p>
    <w:p w14:paraId="3D1B5600" w14:textId="77777777" w:rsidR="000A430B" w:rsidRDefault="007D1F43">
      <w:pPr>
        <w:spacing w:after="3" w:line="259" w:lineRule="auto"/>
        <w:ind w:left="2350" w:right="1477"/>
        <w:jc w:val="center"/>
      </w:pPr>
      <w:r>
        <w:rPr>
          <w:rFonts w:ascii="Segoe UI Symbol" w:eastAsia="Segoe UI Symbol" w:hAnsi="Segoe UI Symbol" w:cs="Segoe UI Symbol"/>
          <w:sz w:val="38"/>
        </w:rPr>
        <w:t></w:t>
      </w:r>
      <w:r>
        <w:rPr>
          <w:i/>
          <w:sz w:val="25"/>
        </w:rPr>
        <w:t>СВ</w:t>
      </w:r>
      <w:r>
        <w:rPr>
          <w:i/>
          <w:sz w:val="15"/>
        </w:rPr>
        <w:t xml:space="preserve">офтс </w:t>
      </w:r>
      <w:r>
        <w:rPr>
          <w:rFonts w:ascii="Segoe UI Symbol" w:eastAsia="Segoe UI Symbol" w:hAnsi="Segoe UI Symbol" w:cs="Segoe UI Symbol"/>
          <w:sz w:val="25"/>
        </w:rPr>
        <w:t xml:space="preserve">= </w:t>
      </w:r>
      <w:r>
        <w:rPr>
          <w:i/>
          <w:sz w:val="25"/>
        </w:rPr>
        <w:t>Б</w:t>
      </w:r>
      <w:r>
        <w:rPr>
          <w:i/>
          <w:sz w:val="15"/>
        </w:rPr>
        <w:t xml:space="preserve">раб </w:t>
      </w:r>
      <w:r>
        <w:rPr>
          <w:sz w:val="25"/>
        </w:rPr>
        <w:t>*</w:t>
      </w:r>
      <w:r>
        <w:rPr>
          <w:i/>
          <w:sz w:val="25"/>
        </w:rPr>
        <w:t>Ст</w:t>
      </w:r>
      <w:r>
        <w:rPr>
          <w:i/>
          <w:sz w:val="15"/>
        </w:rPr>
        <w:t xml:space="preserve">офтс </w:t>
      </w:r>
      <w:r>
        <w:t xml:space="preserve">, </w:t>
      </w:r>
    </w:p>
    <w:p w14:paraId="5CBF0DDF" w14:textId="77777777" w:rsidR="000A430B" w:rsidRDefault="007D1F43">
      <w:pPr>
        <w:spacing w:after="0" w:line="317" w:lineRule="auto"/>
        <w:ind w:left="360" w:right="64"/>
      </w:pPr>
      <w:r>
        <w:t>где Ст</w:t>
      </w:r>
      <w:r>
        <w:rPr>
          <w:vertAlign w:val="subscript"/>
        </w:rPr>
        <w:t>офмс</w:t>
      </w:r>
      <w:r>
        <w:t xml:space="preserve"> – ставка тарифов страховых взносов в территориальный фонд медицинского страхования. </w:t>
      </w:r>
    </w:p>
    <w:p w14:paraId="288415FB" w14:textId="77777777" w:rsidR="000A430B" w:rsidRDefault="007D1F43">
      <w:pPr>
        <w:spacing w:after="78" w:line="259" w:lineRule="auto"/>
        <w:ind w:left="360" w:firstLine="0"/>
        <w:jc w:val="left"/>
      </w:pPr>
      <w:r>
        <w:t xml:space="preserve"> </w:t>
      </w:r>
    </w:p>
    <w:p w14:paraId="6E4BFC39" w14:textId="77777777" w:rsidR="000A430B" w:rsidRDefault="007D1F43">
      <w:pPr>
        <w:numPr>
          <w:ilvl w:val="1"/>
          <w:numId w:val="10"/>
        </w:numPr>
        <w:spacing w:after="140"/>
        <w:ind w:right="64" w:firstLine="540"/>
      </w:pPr>
      <w:r>
        <w:t xml:space="preserve">Сумма ежемесячных авансовых платежей, уплачиваемых налогоплательщиками работодателями: </w:t>
      </w:r>
    </w:p>
    <w:p w14:paraId="7417FFD4" w14:textId="77777777" w:rsidR="000A430B" w:rsidRDefault="007D1F43">
      <w:pPr>
        <w:spacing w:after="3" w:line="259" w:lineRule="auto"/>
        <w:ind w:left="2350" w:right="1480"/>
        <w:jc w:val="center"/>
      </w:pPr>
      <w:r>
        <w:rPr>
          <w:rFonts w:ascii="Segoe UI Symbol" w:eastAsia="Segoe UI Symbol" w:hAnsi="Segoe UI Symbol" w:cs="Segoe UI Symbol"/>
          <w:sz w:val="38"/>
        </w:rPr>
        <w:t></w:t>
      </w:r>
      <w:r>
        <w:rPr>
          <w:i/>
          <w:sz w:val="25"/>
        </w:rPr>
        <w:t>А</w:t>
      </w:r>
      <w:r>
        <w:rPr>
          <w:i/>
          <w:sz w:val="15"/>
        </w:rPr>
        <w:t>еж</w:t>
      </w:r>
      <w:r>
        <w:rPr>
          <w:sz w:val="15"/>
        </w:rPr>
        <w:t>.</w:t>
      </w:r>
      <w:r>
        <w:rPr>
          <w:i/>
          <w:sz w:val="15"/>
        </w:rPr>
        <w:t xml:space="preserve">мес </w:t>
      </w:r>
      <w:r>
        <w:rPr>
          <w:rFonts w:ascii="Segoe UI Symbol" w:eastAsia="Segoe UI Symbol" w:hAnsi="Segoe UI Symbol" w:cs="Segoe UI Symbol"/>
          <w:sz w:val="25"/>
        </w:rPr>
        <w:t>=</w:t>
      </w:r>
      <w:r>
        <w:rPr>
          <w:i/>
          <w:sz w:val="25"/>
        </w:rPr>
        <w:t>Б</w:t>
      </w:r>
      <w:r>
        <w:rPr>
          <w:i/>
          <w:sz w:val="15"/>
        </w:rPr>
        <w:t xml:space="preserve">раб </w:t>
      </w:r>
      <w:r>
        <w:rPr>
          <w:sz w:val="25"/>
        </w:rPr>
        <w:t>*</w:t>
      </w:r>
      <w:r>
        <w:rPr>
          <w:i/>
          <w:sz w:val="25"/>
        </w:rPr>
        <w:t>Ст</w:t>
      </w:r>
      <w:r>
        <w:rPr>
          <w:rFonts w:ascii="Segoe UI Symbol" w:eastAsia="Segoe UI Symbol" w:hAnsi="Segoe UI Symbol" w:cs="Segoe UI Symbol"/>
          <w:sz w:val="25"/>
        </w:rPr>
        <w:t>−</w:t>
      </w:r>
      <w:r>
        <w:rPr>
          <w:rFonts w:ascii="Segoe UI Symbol" w:eastAsia="Segoe UI Symbol" w:hAnsi="Segoe UI Symbol" w:cs="Segoe UI Symbol"/>
          <w:sz w:val="38"/>
        </w:rPr>
        <w:t></w:t>
      </w:r>
      <w:r>
        <w:rPr>
          <w:i/>
          <w:sz w:val="25"/>
        </w:rPr>
        <w:t>А</w:t>
      </w:r>
      <w:r>
        <w:rPr>
          <w:i/>
          <w:sz w:val="15"/>
        </w:rPr>
        <w:t xml:space="preserve">упл </w:t>
      </w:r>
      <w:r>
        <w:t xml:space="preserve">, </w:t>
      </w:r>
    </w:p>
    <w:p w14:paraId="57BE6239" w14:textId="77777777" w:rsidR="000A430B" w:rsidRDefault="007D1F43">
      <w:pPr>
        <w:spacing w:after="0"/>
        <w:ind w:left="360" w:right="3025"/>
      </w:pPr>
      <w:r>
        <w:lastRenderedPageBreak/>
        <w:t xml:space="preserve">где Ст – ставка тарифа по страховым взносам;  </w:t>
      </w:r>
      <w:r>
        <w:rPr>
          <w:rFonts w:ascii="Segoe UI Symbol" w:eastAsia="Segoe UI Symbol" w:hAnsi="Segoe UI Symbol" w:cs="Segoe UI Symbol"/>
          <w:sz w:val="38"/>
        </w:rPr>
        <w:t></w:t>
      </w:r>
      <w:r>
        <w:rPr>
          <w:i/>
          <w:sz w:val="25"/>
        </w:rPr>
        <w:t>А</w:t>
      </w:r>
      <w:r>
        <w:rPr>
          <w:i/>
          <w:sz w:val="23"/>
          <w:vertAlign w:val="subscript"/>
        </w:rPr>
        <w:t xml:space="preserve">упл </w:t>
      </w:r>
      <w:r>
        <w:rPr>
          <w:b/>
        </w:rPr>
        <w:t>–</w:t>
      </w:r>
      <w:r>
        <w:t xml:space="preserve"> сумма ранее уплаченных авансов. </w:t>
      </w:r>
    </w:p>
    <w:p w14:paraId="3DCB0870" w14:textId="77777777" w:rsidR="000A430B" w:rsidRDefault="007D1F43">
      <w:pPr>
        <w:spacing w:after="75" w:line="259" w:lineRule="auto"/>
        <w:ind w:left="360" w:firstLine="0"/>
        <w:jc w:val="left"/>
      </w:pPr>
      <w:r>
        <w:t xml:space="preserve"> </w:t>
      </w:r>
    </w:p>
    <w:p w14:paraId="310F8176" w14:textId="77777777" w:rsidR="000A430B" w:rsidRDefault="007D1F43">
      <w:pPr>
        <w:numPr>
          <w:ilvl w:val="1"/>
          <w:numId w:val="10"/>
        </w:numPr>
        <w:ind w:right="64" w:firstLine="540"/>
      </w:pPr>
      <w:r>
        <w:t xml:space="preserve">Стоимость страхового года для плательщиков не работодателей: </w:t>
      </w:r>
    </w:p>
    <w:p w14:paraId="3AE65E5D" w14:textId="77777777" w:rsidR="000A430B" w:rsidRDefault="007D1F43">
      <w:pPr>
        <w:spacing w:after="64" w:line="259" w:lineRule="auto"/>
        <w:ind w:left="859" w:firstLine="0"/>
        <w:jc w:val="center"/>
      </w:pPr>
      <w:r>
        <w:rPr>
          <w:i/>
          <w:sz w:val="26"/>
        </w:rPr>
        <w:t xml:space="preserve">ССГ </w:t>
      </w:r>
      <w:r>
        <w:rPr>
          <w:rFonts w:ascii="Segoe UI Symbol" w:eastAsia="Segoe UI Symbol" w:hAnsi="Segoe UI Symbol" w:cs="Segoe UI Symbol"/>
          <w:sz w:val="26"/>
        </w:rPr>
        <w:t>=</w:t>
      </w:r>
      <w:r>
        <w:rPr>
          <w:i/>
          <w:sz w:val="26"/>
        </w:rPr>
        <w:t>МРОТ</w:t>
      </w:r>
      <w:r>
        <w:rPr>
          <w:rFonts w:ascii="Segoe UI Symbol" w:eastAsia="Segoe UI Symbol" w:hAnsi="Segoe UI Symbol" w:cs="Segoe UI Symbol"/>
          <w:sz w:val="26"/>
        </w:rPr>
        <w:t></w:t>
      </w:r>
      <w:r>
        <w:rPr>
          <w:i/>
          <w:sz w:val="26"/>
        </w:rPr>
        <w:t>Ст</w:t>
      </w:r>
      <w:r>
        <w:rPr>
          <w:rFonts w:ascii="Segoe UI Symbol" w:eastAsia="Segoe UI Symbol" w:hAnsi="Segoe UI Symbol" w:cs="Segoe UI Symbol"/>
          <w:sz w:val="26"/>
        </w:rPr>
        <w:t></w:t>
      </w:r>
      <w:r>
        <w:rPr>
          <w:sz w:val="26"/>
        </w:rPr>
        <w:t>12</w:t>
      </w:r>
      <w:r>
        <w:rPr>
          <w:i/>
          <w:sz w:val="26"/>
        </w:rPr>
        <w:t>мес</w:t>
      </w:r>
      <w:r>
        <w:rPr>
          <w:sz w:val="26"/>
        </w:rPr>
        <w:t>.</w:t>
      </w:r>
      <w:r>
        <w:t xml:space="preserve">, </w:t>
      </w:r>
    </w:p>
    <w:p w14:paraId="32BEEF1A" w14:textId="77777777" w:rsidR="000A430B" w:rsidRDefault="007D1F43">
      <w:pPr>
        <w:ind w:left="360" w:right="1459"/>
      </w:pPr>
      <w:r>
        <w:t xml:space="preserve">где МРОТ </w:t>
      </w:r>
      <w:r>
        <w:rPr>
          <w:b/>
        </w:rPr>
        <w:t>–</w:t>
      </w:r>
      <w:r>
        <w:t xml:space="preserve">минимальный размер оплаты труда на начало года;        Ст – ставка тарифа страховых взносов. </w:t>
      </w:r>
    </w:p>
    <w:p w14:paraId="61E77FB3" w14:textId="77777777" w:rsidR="000A430B" w:rsidRDefault="007D1F43">
      <w:pPr>
        <w:spacing w:after="75" w:line="259" w:lineRule="auto"/>
        <w:ind w:left="360" w:firstLine="0"/>
        <w:jc w:val="left"/>
      </w:pPr>
      <w:r>
        <w:t xml:space="preserve"> </w:t>
      </w:r>
    </w:p>
    <w:p w14:paraId="091AEC45" w14:textId="77777777" w:rsidR="000A430B" w:rsidRDefault="007D1F43">
      <w:pPr>
        <w:numPr>
          <w:ilvl w:val="1"/>
          <w:numId w:val="10"/>
        </w:numPr>
        <w:spacing w:after="89"/>
        <w:ind w:right="64" w:firstLine="540"/>
      </w:pPr>
      <w:r>
        <w:t xml:space="preserve">Общий размер страховых взносов для  не работодателей по каждому виду страхования: </w:t>
      </w:r>
    </w:p>
    <w:p w14:paraId="68E6B84E" w14:textId="77777777" w:rsidR="000A430B" w:rsidRDefault="007D1F43">
      <w:pPr>
        <w:spacing w:after="181" w:line="259" w:lineRule="auto"/>
        <w:ind w:left="880" w:right="13"/>
        <w:jc w:val="center"/>
      </w:pPr>
      <w:r>
        <w:rPr>
          <w:i/>
          <w:sz w:val="25"/>
        </w:rPr>
        <w:t>СВ</w:t>
      </w:r>
      <w:r>
        <w:rPr>
          <w:rFonts w:ascii="Segoe UI Symbol" w:eastAsia="Segoe UI Symbol" w:hAnsi="Segoe UI Symbol" w:cs="Segoe UI Symbol"/>
          <w:sz w:val="25"/>
        </w:rPr>
        <w:t>=</w:t>
      </w:r>
      <w:r>
        <w:rPr>
          <w:i/>
          <w:sz w:val="25"/>
        </w:rPr>
        <w:t>ССГ</w:t>
      </w:r>
      <w:r>
        <w:rPr>
          <w:rFonts w:ascii="Segoe UI Symbol" w:eastAsia="Segoe UI Symbol" w:hAnsi="Segoe UI Symbol" w:cs="Segoe UI Symbol"/>
          <w:sz w:val="25"/>
        </w:rPr>
        <w:t></w:t>
      </w:r>
      <w:r>
        <w:rPr>
          <w:i/>
          <w:sz w:val="25"/>
        </w:rPr>
        <w:t>К</w:t>
      </w:r>
      <w:r>
        <w:rPr>
          <w:i/>
          <w:sz w:val="22"/>
          <w:vertAlign w:val="subscript"/>
        </w:rPr>
        <w:t>раб</w:t>
      </w:r>
      <w:r>
        <w:t xml:space="preserve">, </w:t>
      </w:r>
    </w:p>
    <w:p w14:paraId="76396CBD" w14:textId="77777777" w:rsidR="000A430B" w:rsidRDefault="007D1F43">
      <w:pPr>
        <w:spacing w:after="12"/>
        <w:ind w:left="360" w:right="64"/>
      </w:pPr>
      <w:r>
        <w:t>где К</w:t>
      </w:r>
      <w:r>
        <w:rPr>
          <w:vertAlign w:val="subscript"/>
        </w:rPr>
        <w:t>раб</w:t>
      </w:r>
      <w:r>
        <w:t xml:space="preserve"> – количество членов крестьянского (фермерского), включая его главу. </w:t>
      </w:r>
    </w:p>
    <w:p w14:paraId="140D77CA" w14:textId="77777777" w:rsidR="000A430B" w:rsidRDefault="007D1F43">
      <w:pPr>
        <w:spacing w:after="77" w:line="259" w:lineRule="auto"/>
        <w:ind w:left="360" w:firstLine="0"/>
        <w:jc w:val="left"/>
      </w:pPr>
      <w:r>
        <w:t xml:space="preserve"> </w:t>
      </w:r>
    </w:p>
    <w:p w14:paraId="63B92DDD" w14:textId="77777777" w:rsidR="000A430B" w:rsidRDefault="007D1F43">
      <w:pPr>
        <w:numPr>
          <w:ilvl w:val="1"/>
          <w:numId w:val="10"/>
        </w:numPr>
        <w:spacing w:after="97"/>
        <w:ind w:right="64" w:firstLine="540"/>
      </w:pPr>
      <w:r>
        <w:t xml:space="preserve">Размер страховых взносов для не работодателей, если деятельность начала осуществляться после начала календарного года: </w:t>
      </w:r>
    </w:p>
    <w:p w14:paraId="52215AF0" w14:textId="77777777" w:rsidR="000A430B" w:rsidRDefault="007D1F43">
      <w:pPr>
        <w:spacing w:after="165" w:line="259" w:lineRule="auto"/>
        <w:ind w:left="2739" w:right="1872"/>
        <w:jc w:val="center"/>
      </w:pPr>
      <w:r>
        <w:rPr>
          <w:i/>
          <w:sz w:val="24"/>
        </w:rPr>
        <w:t>СВ</w:t>
      </w:r>
      <w:r>
        <w:rPr>
          <w:rFonts w:ascii="Segoe UI Symbol" w:eastAsia="Segoe UI Symbol" w:hAnsi="Segoe UI Symbol" w:cs="Segoe UI Symbol"/>
          <w:sz w:val="24"/>
        </w:rPr>
        <w:t>=</w:t>
      </w:r>
      <w:r>
        <w:rPr>
          <w:i/>
          <w:sz w:val="24"/>
        </w:rPr>
        <w:t>ССГ</w:t>
      </w:r>
      <w:r>
        <w:rPr>
          <w:rFonts w:ascii="Segoe UI Symbol" w:eastAsia="Segoe UI Symbol" w:hAnsi="Segoe UI Symbol" w:cs="Segoe UI Symbol"/>
          <w:sz w:val="24"/>
        </w:rPr>
        <w:t></w:t>
      </w:r>
      <w:r>
        <w:rPr>
          <w:i/>
          <w:sz w:val="24"/>
        </w:rPr>
        <w:t>К</w:t>
      </w:r>
      <w:r>
        <w:rPr>
          <w:i/>
          <w:sz w:val="22"/>
          <w:vertAlign w:val="subscript"/>
        </w:rPr>
        <w:t>мес</w:t>
      </w:r>
      <w:r>
        <w:t xml:space="preserve">, </w:t>
      </w:r>
    </w:p>
    <w:p w14:paraId="64AA995A" w14:textId="77777777" w:rsidR="000A430B" w:rsidRDefault="007D1F43">
      <w:pPr>
        <w:spacing w:after="4" w:line="314" w:lineRule="auto"/>
        <w:ind w:left="355" w:right="64"/>
        <w:jc w:val="left"/>
      </w:pPr>
      <w:r>
        <w:t>где К</w:t>
      </w:r>
      <w:r>
        <w:rPr>
          <w:vertAlign w:val="subscript"/>
        </w:rPr>
        <w:t>мес</w:t>
      </w:r>
      <w:r>
        <w:t xml:space="preserve"> – количество месяцев осуществления деятельности. При этом за неполный месяц размер страховых взносов определяется пропорционально количеству дней осуществления деятельности в месяце. </w:t>
      </w:r>
      <w:r>
        <w:tab/>
        <w:t xml:space="preserve"> </w:t>
      </w:r>
      <w:r>
        <w:tab/>
        <w:t xml:space="preserve"> </w:t>
      </w:r>
      <w:r>
        <w:tab/>
        <w:t xml:space="preserve"> </w:t>
      </w:r>
    </w:p>
    <w:p w14:paraId="7FCA0EAC" w14:textId="77777777" w:rsidR="000A430B" w:rsidRDefault="007D1F43">
      <w:pPr>
        <w:spacing w:after="82" w:line="259" w:lineRule="auto"/>
        <w:ind w:left="360" w:firstLine="0"/>
        <w:jc w:val="left"/>
      </w:pPr>
      <w:r>
        <w:t xml:space="preserve"> </w:t>
      </w:r>
      <w:r>
        <w:tab/>
        <w:t xml:space="preserve"> </w:t>
      </w:r>
    </w:p>
    <w:p w14:paraId="05A1DBCB" w14:textId="77777777" w:rsidR="000A430B" w:rsidRDefault="007D1F43">
      <w:pPr>
        <w:numPr>
          <w:ilvl w:val="1"/>
          <w:numId w:val="10"/>
        </w:numPr>
        <w:ind w:right="64" w:firstLine="540"/>
      </w:pPr>
      <w:r>
        <w:t xml:space="preserve">Общая сумма страховых взносов, уплачиваемая головной организацией по итогам года: </w:t>
      </w:r>
    </w:p>
    <w:p w14:paraId="2D799F3D" w14:textId="77777777" w:rsidR="000A430B" w:rsidRDefault="007D1F43">
      <w:pPr>
        <w:spacing w:after="3" w:line="259" w:lineRule="auto"/>
        <w:ind w:left="2350" w:right="1478"/>
        <w:jc w:val="center"/>
      </w:pPr>
      <w:r>
        <w:rPr>
          <w:rFonts w:ascii="Segoe UI Symbol" w:eastAsia="Segoe UI Symbol" w:hAnsi="Segoe UI Symbol" w:cs="Segoe UI Symbol"/>
          <w:sz w:val="38"/>
        </w:rPr>
        <w:t></w:t>
      </w:r>
      <w:r>
        <w:rPr>
          <w:i/>
          <w:sz w:val="25"/>
        </w:rPr>
        <w:t>СВ</w:t>
      </w:r>
      <w:r>
        <w:rPr>
          <w:i/>
          <w:sz w:val="15"/>
        </w:rPr>
        <w:t xml:space="preserve">год </w:t>
      </w:r>
      <w:r>
        <w:rPr>
          <w:rFonts w:ascii="Segoe UI Symbol" w:eastAsia="Segoe UI Symbol" w:hAnsi="Segoe UI Symbol" w:cs="Segoe UI Symbol"/>
          <w:sz w:val="25"/>
        </w:rPr>
        <w:t>=</w:t>
      </w:r>
      <w:r>
        <w:rPr>
          <w:i/>
          <w:sz w:val="25"/>
        </w:rPr>
        <w:t>СВ</w:t>
      </w:r>
      <w:r>
        <w:rPr>
          <w:i/>
          <w:sz w:val="15"/>
        </w:rPr>
        <w:t xml:space="preserve">орг </w:t>
      </w:r>
      <w:r>
        <w:rPr>
          <w:rFonts w:ascii="Segoe UI Symbol" w:eastAsia="Segoe UI Symbol" w:hAnsi="Segoe UI Symbol" w:cs="Segoe UI Symbol"/>
          <w:sz w:val="25"/>
        </w:rPr>
        <w:t>−</w:t>
      </w:r>
      <w:r>
        <w:rPr>
          <w:i/>
          <w:sz w:val="25"/>
        </w:rPr>
        <w:t>СВ</w:t>
      </w:r>
      <w:r>
        <w:rPr>
          <w:i/>
          <w:sz w:val="15"/>
        </w:rPr>
        <w:t>подраз</w:t>
      </w:r>
      <w:r>
        <w:rPr>
          <w:sz w:val="15"/>
        </w:rPr>
        <w:t>(</w:t>
      </w:r>
      <w:r>
        <w:rPr>
          <w:i/>
          <w:sz w:val="15"/>
        </w:rPr>
        <w:t>ф</w:t>
      </w:r>
      <w:r>
        <w:rPr>
          <w:sz w:val="15"/>
        </w:rPr>
        <w:t xml:space="preserve">) </w:t>
      </w:r>
      <w:r>
        <w:t xml:space="preserve">, </w:t>
      </w:r>
    </w:p>
    <w:p w14:paraId="2DDEAC3F" w14:textId="77777777" w:rsidR="000A430B" w:rsidRDefault="007D1F43">
      <w:pPr>
        <w:spacing w:after="4" w:line="314" w:lineRule="auto"/>
        <w:ind w:left="355" w:right="64"/>
        <w:jc w:val="left"/>
      </w:pPr>
      <w:r>
        <w:t>где СВ</w:t>
      </w:r>
      <w:r>
        <w:rPr>
          <w:vertAlign w:val="subscript"/>
        </w:rPr>
        <w:t>орг</w:t>
      </w:r>
      <w:r>
        <w:t xml:space="preserve"> – общая сумма страховых взносов в целом по организации;       СВ</w:t>
      </w:r>
      <w:r>
        <w:rPr>
          <w:vertAlign w:val="subscript"/>
        </w:rPr>
        <w:t>подраз(ф)</w:t>
      </w:r>
      <w:r>
        <w:t xml:space="preserve"> – сумма страховых взносов по обособленным подразделениям и филиалам организации. </w:t>
      </w:r>
    </w:p>
    <w:p w14:paraId="5282B27F" w14:textId="77777777" w:rsidR="000A430B" w:rsidRDefault="007D1F43">
      <w:pPr>
        <w:spacing w:after="78" w:line="259" w:lineRule="auto"/>
        <w:ind w:left="0" w:firstLine="0"/>
        <w:jc w:val="right"/>
      </w:pPr>
      <w:r>
        <w:t xml:space="preserve"> </w:t>
      </w:r>
    </w:p>
    <w:p w14:paraId="7B068228" w14:textId="77777777" w:rsidR="000A430B" w:rsidRDefault="007D1F43">
      <w:pPr>
        <w:numPr>
          <w:ilvl w:val="2"/>
          <w:numId w:val="9"/>
        </w:numPr>
        <w:spacing w:after="52" w:line="271" w:lineRule="auto"/>
        <w:ind w:right="1344" w:firstLine="2950"/>
      </w:pPr>
      <w:r>
        <w:rPr>
          <w:b/>
        </w:rPr>
        <w:t xml:space="preserve">Примеры решения задач </w:t>
      </w:r>
      <w:r>
        <w:rPr>
          <w:b/>
          <w:i/>
        </w:rPr>
        <w:t xml:space="preserve">Пример 1. </w:t>
      </w:r>
    </w:p>
    <w:p w14:paraId="43BC386F" w14:textId="77777777" w:rsidR="000A430B" w:rsidRDefault="007D1F43">
      <w:pPr>
        <w:ind w:left="350" w:right="64" w:firstLine="540"/>
      </w:pPr>
      <w:r>
        <w:t xml:space="preserve">Пусть предполагаемый доход индивидуального предпринимателя в 2011 году составит 800 000 руб. Данный налогоплательщик начал осуществлять деятельность с 18 марта 2011 года.  </w:t>
      </w:r>
    </w:p>
    <w:p w14:paraId="26CDD690" w14:textId="77777777" w:rsidR="000A430B" w:rsidRDefault="007D1F43">
      <w:pPr>
        <w:spacing w:after="69" w:line="261" w:lineRule="auto"/>
        <w:ind w:right="651"/>
        <w:jc w:val="center"/>
      </w:pPr>
      <w:r>
        <w:t xml:space="preserve">Произведите расчет страховых взносов на 2011 год по всем фондам. </w:t>
      </w:r>
    </w:p>
    <w:p w14:paraId="41AD1CCB" w14:textId="77777777" w:rsidR="000A430B" w:rsidRDefault="007D1F43">
      <w:pPr>
        <w:spacing w:after="19" w:line="259" w:lineRule="auto"/>
        <w:ind w:left="301"/>
        <w:jc w:val="center"/>
      </w:pPr>
      <w:r>
        <w:rPr>
          <w:i/>
        </w:rPr>
        <w:t xml:space="preserve">Решение. </w:t>
      </w:r>
    </w:p>
    <w:p w14:paraId="2936605A" w14:textId="77777777" w:rsidR="000A430B" w:rsidRDefault="007D1F43">
      <w:pPr>
        <w:ind w:left="350" w:right="64" w:firstLine="540"/>
      </w:pPr>
      <w:r>
        <w:lastRenderedPageBreak/>
        <w:t xml:space="preserve">МРОТ до 1 июня 2011 года составлял 4330 руб., а после был увеличен до 4611 руб. Рассчитаем МРОТ для предпринимателя с учетом того, что он начал осуществлять деятельность с 18 марта: 4330 х 2 мес. + 4611 х 7 мес. = 40937 </w:t>
      </w:r>
    </w:p>
    <w:p w14:paraId="261B36E9" w14:textId="77777777" w:rsidR="000A430B" w:rsidRDefault="007D1F43">
      <w:pPr>
        <w:spacing w:after="22"/>
        <w:ind w:left="360" w:right="64"/>
      </w:pPr>
      <w:r>
        <w:t xml:space="preserve">руб. И остается еще учесть 18 дней марта: 4330 руб. – 31 день </w:t>
      </w:r>
    </w:p>
    <w:p w14:paraId="7D1656CB" w14:textId="77777777" w:rsidR="000A430B" w:rsidRDefault="007D1F43">
      <w:pPr>
        <w:spacing w:after="7"/>
        <w:ind w:left="910" w:right="64"/>
      </w:pPr>
      <w:r>
        <w:t xml:space="preserve">                                                                                Х руб.   – 18 дней. </w:t>
      </w:r>
    </w:p>
    <w:p w14:paraId="5D0C94E4" w14:textId="77777777" w:rsidR="000A430B" w:rsidRDefault="007D1F43">
      <w:pPr>
        <w:ind w:left="350" w:right="64" w:firstLine="540"/>
      </w:pPr>
      <w:r>
        <w:t xml:space="preserve">Отсюда Х = 2514,19 руб.Теперь найдем общую сумму МРОТ: 40937 + 2514,19 = 43451,19 руб. </w:t>
      </w:r>
    </w:p>
    <w:p w14:paraId="46B8E571" w14:textId="77777777" w:rsidR="000A430B" w:rsidRDefault="007D1F43">
      <w:pPr>
        <w:ind w:left="350" w:right="64" w:firstLine="540"/>
      </w:pPr>
      <w:r>
        <w:t xml:space="preserve">Стоимость страхового года для данного предпринимателя в ПФ РФ составит (по формуле 100): 43451,19 х  26%/100% =  11297,31 руб. </w:t>
      </w:r>
    </w:p>
    <w:p w14:paraId="3E46E822" w14:textId="77777777" w:rsidR="000A430B" w:rsidRDefault="007D1F43">
      <w:pPr>
        <w:spacing w:after="29"/>
        <w:ind w:left="350" w:right="64" w:firstLine="540"/>
      </w:pPr>
      <w:r>
        <w:t xml:space="preserve">Стоимость страхового года для предпринимателя в ФСС РФ составит (по формуле 100): 43451,19 х  2,9%/100% =  1260,08 руб. В ФСС предприниматель может уплачивать взносы по желанию. </w:t>
      </w:r>
    </w:p>
    <w:p w14:paraId="41443027" w14:textId="77777777" w:rsidR="000A430B" w:rsidRDefault="007D1F43">
      <w:pPr>
        <w:ind w:left="350" w:right="64" w:firstLine="540"/>
      </w:pPr>
      <w:r>
        <w:t xml:space="preserve">Стоимость страхового года для предпринимателя в ФФОМС РФ составит (по формуле 100): 43451,19 х  2,1%/100% =  912,47 руб. </w:t>
      </w:r>
    </w:p>
    <w:p w14:paraId="6FF80CCD" w14:textId="77777777" w:rsidR="000A430B" w:rsidRDefault="007D1F43">
      <w:pPr>
        <w:ind w:left="350" w:right="64" w:firstLine="540"/>
      </w:pPr>
      <w:r>
        <w:t xml:space="preserve">Стоимость страхового года для предпринимателя в ТФОМС РФ составит (по формуле 100): 43451,19 х  3%/100% =  1303,53 руб. </w:t>
      </w:r>
    </w:p>
    <w:p w14:paraId="1A0FFD00" w14:textId="77777777" w:rsidR="000A430B" w:rsidRDefault="007D1F43">
      <w:pPr>
        <w:spacing w:after="75" w:line="259" w:lineRule="auto"/>
        <w:ind w:left="900" w:firstLine="0"/>
        <w:jc w:val="left"/>
      </w:pPr>
      <w:r>
        <w:rPr>
          <w:i/>
        </w:rPr>
        <w:t xml:space="preserve"> </w:t>
      </w:r>
    </w:p>
    <w:p w14:paraId="7269AB75" w14:textId="77777777" w:rsidR="000A430B" w:rsidRDefault="007D1F43">
      <w:pPr>
        <w:spacing w:after="76" w:line="259" w:lineRule="auto"/>
        <w:ind w:left="355" w:right="3935"/>
        <w:jc w:val="left"/>
      </w:pPr>
      <w:r>
        <w:rPr>
          <w:b/>
          <w:i/>
        </w:rPr>
        <w:t xml:space="preserve">Пример 2. </w:t>
      </w:r>
    </w:p>
    <w:p w14:paraId="5AE3AC20" w14:textId="77777777" w:rsidR="000A430B" w:rsidRDefault="007D1F43">
      <w:pPr>
        <w:ind w:left="350" w:right="64" w:firstLine="566"/>
      </w:pPr>
      <w:r>
        <w:t xml:space="preserve">Фонд оплаты труда работникам предприятия Х составил 125 500 руб. Из них расходовано на  нужды социального страхования (больничные листы) – 4550 руб., заработная плата инвалидов 1,2 и 3 групп – 24000 руб. Были уволены 3 работника, которые получили компенсацию за неиспользованный отпуск в размере общей суммы 2300 руб. В течении года оказывалась материальная помощь 5 работникам в размере – 2 тыс. руб., 5 тыс. руб. и остальным трем по 3,5 тыс. руб. </w:t>
      </w:r>
    </w:p>
    <w:p w14:paraId="6B4F34F1" w14:textId="77777777" w:rsidR="000A430B" w:rsidRDefault="007D1F43">
      <w:pPr>
        <w:ind w:left="4519" w:right="131" w:hanging="3593"/>
      </w:pPr>
      <w:r>
        <w:t xml:space="preserve">Рассчитайте базу по страховым взносам и их сумму по фондам. </w:t>
      </w:r>
      <w:r>
        <w:rPr>
          <w:i/>
        </w:rPr>
        <w:t xml:space="preserve">Решение </w:t>
      </w:r>
    </w:p>
    <w:p w14:paraId="58AF0247" w14:textId="77777777" w:rsidR="000A430B" w:rsidRDefault="007D1F43">
      <w:pPr>
        <w:ind w:left="350" w:right="64" w:firstLine="566"/>
      </w:pPr>
      <w:r>
        <w:t xml:space="preserve">В льготируемой сумме материальная помощь может учитываться в размере не превышающем 4 тыс. руб. в год на одного работника (ст. 9 п. 1 ФЗ212). </w:t>
      </w:r>
    </w:p>
    <w:p w14:paraId="4CF73A07" w14:textId="77777777" w:rsidR="000A430B" w:rsidRDefault="007D1F43">
      <w:pPr>
        <w:ind w:left="936" w:right="64"/>
      </w:pPr>
      <w:r>
        <w:t xml:space="preserve">Льготируемая сумма, то есть не включаемая в базу по страховым взносам:  </w:t>
      </w:r>
    </w:p>
    <w:p w14:paraId="437A0F63" w14:textId="77777777" w:rsidR="000A430B" w:rsidRDefault="007D1F43">
      <w:pPr>
        <w:ind w:left="936" w:right="64"/>
      </w:pPr>
      <w:r>
        <w:t xml:space="preserve">4550 + 1 чел. х 2 + 1 чел. х 4 + 3 чел. х 3,5 = 21050 руб. </w:t>
      </w:r>
    </w:p>
    <w:p w14:paraId="3CAD1192" w14:textId="77777777" w:rsidR="000A430B" w:rsidRDefault="007D1F43">
      <w:pPr>
        <w:ind w:left="936" w:right="492"/>
      </w:pPr>
      <w:r>
        <w:t xml:space="preserve">Базапо страховым взносам: 125000 – 21050 = 103950 руб. Начисление страховых взносов по фондам: </w:t>
      </w:r>
    </w:p>
    <w:p w14:paraId="5687E840" w14:textId="77777777" w:rsidR="000A430B" w:rsidRDefault="007D1F43">
      <w:pPr>
        <w:ind w:left="936" w:right="64"/>
      </w:pPr>
      <w:r>
        <w:t xml:space="preserve">ПФ: 103950 руб.  х 26%/100% = 27027 руб. </w:t>
      </w:r>
    </w:p>
    <w:p w14:paraId="36E5D3C4" w14:textId="77777777" w:rsidR="000A430B" w:rsidRDefault="007D1F43">
      <w:pPr>
        <w:spacing w:after="33"/>
        <w:ind w:left="936" w:right="64"/>
      </w:pPr>
      <w:r>
        <w:t xml:space="preserve">ФСС: 103950 руб. х 2,9%/100% = 3014,55 руб. </w:t>
      </w:r>
    </w:p>
    <w:p w14:paraId="29F9CAFD" w14:textId="77777777" w:rsidR="000A430B" w:rsidRDefault="007D1F43">
      <w:pPr>
        <w:spacing w:after="32"/>
        <w:ind w:left="936" w:right="2090"/>
      </w:pPr>
      <w:r>
        <w:t xml:space="preserve">ФФМС: 103950 руб. х 2,1%/100% = 2182,95 руб. ТФМС: 103950 руб. х3%/100% = 3118,5 руб. </w:t>
      </w:r>
    </w:p>
    <w:p w14:paraId="6EED1C02" w14:textId="77777777" w:rsidR="000A430B" w:rsidRDefault="007D1F43">
      <w:pPr>
        <w:spacing w:after="79" w:line="259" w:lineRule="auto"/>
        <w:ind w:left="926" w:firstLine="0"/>
        <w:jc w:val="left"/>
      </w:pPr>
      <w:r>
        <w:lastRenderedPageBreak/>
        <w:t xml:space="preserve"> </w:t>
      </w:r>
    </w:p>
    <w:p w14:paraId="1958593D" w14:textId="77777777" w:rsidR="000A430B" w:rsidRDefault="007D1F43">
      <w:pPr>
        <w:spacing w:after="52" w:line="271" w:lineRule="auto"/>
        <w:ind w:left="345" w:right="1215" w:firstLine="2129"/>
      </w:pPr>
      <w:r>
        <w:rPr>
          <w:b/>
        </w:rPr>
        <w:t>3.</w:t>
      </w:r>
      <w:r>
        <w:rPr>
          <w:rFonts w:ascii="Arial" w:eastAsia="Arial" w:hAnsi="Arial" w:cs="Arial"/>
          <w:b/>
        </w:rPr>
        <w:t xml:space="preserve"> </w:t>
      </w:r>
      <w:r>
        <w:rPr>
          <w:b/>
        </w:rPr>
        <w:t xml:space="preserve">Задачи для самостоятельного решения </w:t>
      </w:r>
      <w:r>
        <w:rPr>
          <w:b/>
          <w:i/>
        </w:rPr>
        <w:t xml:space="preserve">Задача 1. </w:t>
      </w:r>
    </w:p>
    <w:p w14:paraId="6D642AD6" w14:textId="77777777" w:rsidR="000A430B" w:rsidRDefault="007D1F43">
      <w:pPr>
        <w:spacing w:after="4" w:line="314" w:lineRule="auto"/>
        <w:ind w:left="345" w:right="64" w:firstLine="540"/>
        <w:jc w:val="left"/>
      </w:pPr>
      <w:r>
        <w:t xml:space="preserve">С двумя физическими лицами, не зарегистрированными в качестве индивидуальных предпринимателей, в январе предприятие заключило следующие договоры гражданско-правового характера: </w:t>
      </w:r>
    </w:p>
    <w:p w14:paraId="36CC3DFE" w14:textId="77777777" w:rsidR="000A430B" w:rsidRDefault="007D1F43">
      <w:pPr>
        <w:numPr>
          <w:ilvl w:val="0"/>
          <w:numId w:val="11"/>
        </w:numPr>
        <w:ind w:right="64" w:hanging="281"/>
      </w:pPr>
      <w:r>
        <w:t xml:space="preserve">Подряд на сумму 40 000 руб. </w:t>
      </w:r>
    </w:p>
    <w:p w14:paraId="547302A1" w14:textId="77777777" w:rsidR="000A430B" w:rsidRDefault="007D1F43">
      <w:pPr>
        <w:numPr>
          <w:ilvl w:val="0"/>
          <w:numId w:val="11"/>
        </w:numPr>
        <w:ind w:right="64" w:hanging="281"/>
      </w:pPr>
      <w:r>
        <w:t xml:space="preserve">Аренды на сумму 10 000 руб. </w:t>
      </w:r>
    </w:p>
    <w:p w14:paraId="5B38ADA8" w14:textId="77777777" w:rsidR="000A430B" w:rsidRDefault="007D1F43">
      <w:pPr>
        <w:numPr>
          <w:ilvl w:val="0"/>
          <w:numId w:val="11"/>
        </w:numPr>
        <w:spacing w:after="0"/>
        <w:ind w:right="64" w:hanging="281"/>
      </w:pPr>
      <w:r>
        <w:t xml:space="preserve">Купли-продажи на сумму 1100 руб. </w:t>
      </w:r>
    </w:p>
    <w:p w14:paraId="286AF7B3" w14:textId="77777777" w:rsidR="000A430B" w:rsidRDefault="007D1F43">
      <w:pPr>
        <w:spacing w:after="123" w:line="305" w:lineRule="auto"/>
        <w:ind w:left="638" w:right="71"/>
        <w:jc w:val="left"/>
      </w:pPr>
      <w:r>
        <w:rPr>
          <w:sz w:val="24"/>
        </w:rPr>
        <w:t xml:space="preserve">Выплаты по договорам произведены в феврале. В какие социальные внебюджетные фонды и сколько денежных средств должно быть перечислено данным предприятием. </w:t>
      </w:r>
    </w:p>
    <w:p w14:paraId="2AAD568F" w14:textId="77777777" w:rsidR="000A430B" w:rsidRDefault="007D1F43">
      <w:pPr>
        <w:spacing w:after="75" w:line="259" w:lineRule="auto"/>
        <w:ind w:left="900" w:firstLine="0"/>
        <w:jc w:val="left"/>
      </w:pPr>
      <w:r>
        <w:rPr>
          <w:i/>
        </w:rPr>
        <w:t xml:space="preserve"> </w:t>
      </w:r>
    </w:p>
    <w:p w14:paraId="56DE7F32" w14:textId="77777777" w:rsidR="000A430B" w:rsidRDefault="007D1F43">
      <w:pPr>
        <w:spacing w:after="53" w:line="259" w:lineRule="auto"/>
        <w:ind w:left="355" w:right="3935"/>
        <w:jc w:val="left"/>
      </w:pPr>
      <w:r>
        <w:rPr>
          <w:b/>
          <w:i/>
        </w:rPr>
        <w:t xml:space="preserve">Задача 2. </w:t>
      </w:r>
    </w:p>
    <w:p w14:paraId="30C27370" w14:textId="77777777" w:rsidR="000A430B" w:rsidRDefault="007D1F43">
      <w:pPr>
        <w:spacing w:after="4" w:line="314" w:lineRule="auto"/>
        <w:ind w:left="345" w:right="64" w:firstLine="540"/>
        <w:jc w:val="left"/>
      </w:pPr>
      <w:r>
        <w:t xml:space="preserve">Вознаграждение </w:t>
      </w:r>
      <w:r>
        <w:tab/>
        <w:t xml:space="preserve">автору </w:t>
      </w:r>
      <w:r>
        <w:tab/>
        <w:t xml:space="preserve">научной </w:t>
      </w:r>
      <w:r>
        <w:tab/>
        <w:t xml:space="preserve">разработки, </w:t>
      </w:r>
      <w:r>
        <w:tab/>
        <w:t xml:space="preserve">согласно </w:t>
      </w:r>
      <w:r>
        <w:tab/>
        <w:t xml:space="preserve">договору, составляет 5 000 рублей. Расходы на создание таковой разработки автором документально не подтверждены.  </w:t>
      </w:r>
    </w:p>
    <w:p w14:paraId="2ED35419" w14:textId="77777777" w:rsidR="000A430B" w:rsidRDefault="007D1F43">
      <w:pPr>
        <w:ind w:left="350" w:right="64" w:firstLine="540"/>
      </w:pPr>
      <w:r>
        <w:t xml:space="preserve">Определить налогооблагаемую базу для исчисления единого социального налога. </w:t>
      </w:r>
    </w:p>
    <w:p w14:paraId="7C4E16B3" w14:textId="77777777" w:rsidR="000A430B" w:rsidRDefault="007D1F43">
      <w:pPr>
        <w:spacing w:after="77" w:line="259" w:lineRule="auto"/>
        <w:ind w:left="900" w:firstLine="0"/>
        <w:jc w:val="left"/>
      </w:pPr>
      <w:r>
        <w:rPr>
          <w:i/>
        </w:rPr>
        <w:t xml:space="preserve"> </w:t>
      </w:r>
    </w:p>
    <w:p w14:paraId="5AC9C624" w14:textId="77777777" w:rsidR="000A430B" w:rsidRDefault="007D1F43">
      <w:pPr>
        <w:spacing w:after="22" w:line="259" w:lineRule="auto"/>
        <w:ind w:left="355" w:right="3935"/>
        <w:jc w:val="left"/>
      </w:pPr>
      <w:r>
        <w:rPr>
          <w:b/>
          <w:i/>
        </w:rPr>
        <w:t xml:space="preserve">Задача 3. </w:t>
      </w:r>
    </w:p>
    <w:p w14:paraId="09C32953" w14:textId="77777777" w:rsidR="000A430B" w:rsidRDefault="007D1F43">
      <w:pPr>
        <w:spacing w:after="178" w:line="305" w:lineRule="auto"/>
        <w:ind w:left="638" w:right="71"/>
        <w:jc w:val="left"/>
      </w:pPr>
      <w:r>
        <w:rPr>
          <w:sz w:val="24"/>
        </w:rPr>
        <w:t xml:space="preserve">Пусть, предполагаемый доход индивидуального предпринимателя в 2011 году составит 500 000 руб. (указанный в декларации за 2010 год). </w:t>
      </w:r>
    </w:p>
    <w:p w14:paraId="1F150B41" w14:textId="77777777" w:rsidR="000A430B" w:rsidRDefault="007D1F43">
      <w:pPr>
        <w:spacing w:after="23"/>
        <w:ind w:left="350" w:right="64" w:firstLine="540"/>
      </w:pPr>
      <w:r>
        <w:t xml:space="preserve">Произвести расчет сумм страховых взносов данного предпринимателя за 2011 год. </w:t>
      </w:r>
    </w:p>
    <w:p w14:paraId="055D75A3" w14:textId="77777777" w:rsidR="000A430B" w:rsidRDefault="007D1F43">
      <w:pPr>
        <w:spacing w:after="75" w:line="259" w:lineRule="auto"/>
        <w:ind w:left="900" w:firstLine="0"/>
        <w:jc w:val="left"/>
      </w:pPr>
      <w:r>
        <w:t xml:space="preserve"> </w:t>
      </w:r>
    </w:p>
    <w:p w14:paraId="6D76AA74" w14:textId="77777777" w:rsidR="000A430B" w:rsidRDefault="007D1F43">
      <w:pPr>
        <w:spacing w:after="75" w:line="259" w:lineRule="auto"/>
        <w:ind w:left="355" w:right="3935"/>
        <w:jc w:val="left"/>
      </w:pPr>
      <w:r>
        <w:rPr>
          <w:b/>
          <w:i/>
        </w:rPr>
        <w:t xml:space="preserve">Задача 4. </w:t>
      </w:r>
    </w:p>
    <w:p w14:paraId="7C7625D7" w14:textId="77777777" w:rsidR="000A430B" w:rsidRDefault="007D1F43">
      <w:pPr>
        <w:ind w:left="350" w:right="64" w:firstLine="540"/>
      </w:pPr>
      <w:r>
        <w:t xml:space="preserve">Предполагаемый доход адвоката в n-ом году составит 400 000 руб. (указанный в декларации в (n – 1) – ом году) в который входит его пенсия как бывшего прокурора (в размере 180 000 руб.). Кроме того, им получены дивиденды – 70 000 руб. </w:t>
      </w:r>
    </w:p>
    <w:p w14:paraId="5B969321" w14:textId="77777777" w:rsidR="000A430B" w:rsidRDefault="007D1F43">
      <w:pPr>
        <w:ind w:left="350" w:right="64" w:firstLine="540"/>
      </w:pPr>
      <w:r>
        <w:t xml:space="preserve">Произвести исчисление сумм страховых взносов по фондам для данного предпринимателя в n-ом году. </w:t>
      </w:r>
    </w:p>
    <w:p w14:paraId="3A9733BA" w14:textId="77777777" w:rsidR="000A430B" w:rsidRDefault="007D1F43">
      <w:pPr>
        <w:spacing w:after="75" w:line="259" w:lineRule="auto"/>
        <w:ind w:left="900" w:firstLine="0"/>
        <w:jc w:val="left"/>
      </w:pPr>
      <w:r>
        <w:t xml:space="preserve"> </w:t>
      </w:r>
    </w:p>
    <w:p w14:paraId="55A83F22" w14:textId="77777777" w:rsidR="000A430B" w:rsidRDefault="007D1F43">
      <w:pPr>
        <w:spacing w:after="0" w:line="259" w:lineRule="auto"/>
        <w:ind w:left="355" w:right="3935"/>
        <w:jc w:val="left"/>
      </w:pPr>
      <w:r>
        <w:rPr>
          <w:b/>
          <w:i/>
        </w:rPr>
        <w:t xml:space="preserve">Задача 5. </w:t>
      </w:r>
    </w:p>
    <w:p w14:paraId="328AF004" w14:textId="77777777" w:rsidR="000A430B" w:rsidRDefault="007D1F43">
      <w:pPr>
        <w:spacing w:after="4" w:line="305" w:lineRule="auto"/>
        <w:ind w:left="638" w:right="71"/>
        <w:jc w:val="left"/>
      </w:pPr>
      <w:r>
        <w:rPr>
          <w:sz w:val="24"/>
        </w:rPr>
        <w:t xml:space="preserve">Работодателем Сидоровым С.С. начислены следующие доходы в пользу работников, руб.: </w:t>
      </w:r>
    </w:p>
    <w:tbl>
      <w:tblPr>
        <w:tblStyle w:val="TableGrid"/>
        <w:tblW w:w="9318" w:type="dxa"/>
        <w:tblInd w:w="394" w:type="dxa"/>
        <w:tblCellMar>
          <w:top w:w="14" w:type="dxa"/>
          <w:bottom w:w="46" w:type="dxa"/>
        </w:tblCellMar>
        <w:tblLook w:val="04A0" w:firstRow="1" w:lastRow="0" w:firstColumn="1" w:lastColumn="0" w:noHBand="0" w:noVBand="1"/>
      </w:tblPr>
      <w:tblGrid>
        <w:gridCol w:w="2861"/>
        <w:gridCol w:w="1104"/>
        <w:gridCol w:w="1248"/>
        <w:gridCol w:w="1097"/>
        <w:gridCol w:w="982"/>
        <w:gridCol w:w="1049"/>
        <w:gridCol w:w="977"/>
      </w:tblGrid>
      <w:tr w:rsidR="000A430B" w14:paraId="7A2E8BDC" w14:textId="77777777">
        <w:trPr>
          <w:trHeight w:val="586"/>
        </w:trPr>
        <w:tc>
          <w:tcPr>
            <w:tcW w:w="2861" w:type="dxa"/>
            <w:tcBorders>
              <w:top w:val="single" w:sz="4" w:space="0" w:color="000000"/>
              <w:left w:val="single" w:sz="4" w:space="0" w:color="000000"/>
              <w:bottom w:val="single" w:sz="4" w:space="0" w:color="000000"/>
              <w:right w:val="single" w:sz="4" w:space="0" w:color="000000"/>
            </w:tcBorders>
            <w:vAlign w:val="bottom"/>
          </w:tcPr>
          <w:p w14:paraId="17269C2D" w14:textId="77777777" w:rsidR="000A430B" w:rsidRDefault="007D1F43">
            <w:pPr>
              <w:spacing w:after="0" w:line="259" w:lineRule="auto"/>
              <w:ind w:left="26" w:firstLine="0"/>
              <w:jc w:val="left"/>
            </w:pPr>
            <w:r>
              <w:rPr>
                <w:rFonts w:ascii="Calibri" w:eastAsia="Calibri" w:hAnsi="Calibri" w:cs="Calibri"/>
                <w:color w:val="2F5496"/>
                <w:sz w:val="24"/>
              </w:rPr>
              <w:lastRenderedPageBreak/>
              <w:t xml:space="preserve"> </w:t>
            </w:r>
          </w:p>
        </w:tc>
        <w:tc>
          <w:tcPr>
            <w:tcW w:w="1104" w:type="dxa"/>
            <w:tcBorders>
              <w:top w:val="single" w:sz="4" w:space="0" w:color="000000"/>
              <w:left w:val="single" w:sz="4" w:space="0" w:color="000000"/>
              <w:bottom w:val="single" w:sz="4" w:space="0" w:color="000000"/>
              <w:right w:val="single" w:sz="4" w:space="0" w:color="000000"/>
            </w:tcBorders>
          </w:tcPr>
          <w:p w14:paraId="3F423234" w14:textId="77777777" w:rsidR="000A430B" w:rsidRDefault="007D1F43">
            <w:pPr>
              <w:spacing w:after="0" w:line="259" w:lineRule="auto"/>
              <w:ind w:left="178" w:firstLine="0"/>
              <w:jc w:val="left"/>
            </w:pPr>
            <w:r>
              <w:rPr>
                <w:sz w:val="24"/>
              </w:rPr>
              <w:t xml:space="preserve"> январь </w:t>
            </w:r>
          </w:p>
        </w:tc>
        <w:tc>
          <w:tcPr>
            <w:tcW w:w="1248" w:type="dxa"/>
            <w:tcBorders>
              <w:top w:val="single" w:sz="4" w:space="0" w:color="000000"/>
              <w:left w:val="single" w:sz="4" w:space="0" w:color="000000"/>
              <w:bottom w:val="single" w:sz="4" w:space="0" w:color="000000"/>
              <w:right w:val="single" w:sz="4" w:space="0" w:color="000000"/>
            </w:tcBorders>
          </w:tcPr>
          <w:p w14:paraId="698CD625" w14:textId="77777777" w:rsidR="000A430B" w:rsidRDefault="007D1F43">
            <w:pPr>
              <w:spacing w:after="0" w:line="259" w:lineRule="auto"/>
              <w:ind w:left="209" w:firstLine="0"/>
              <w:jc w:val="left"/>
            </w:pPr>
            <w:r>
              <w:rPr>
                <w:sz w:val="24"/>
              </w:rPr>
              <w:t xml:space="preserve">февраль </w:t>
            </w:r>
          </w:p>
        </w:tc>
        <w:tc>
          <w:tcPr>
            <w:tcW w:w="1097" w:type="dxa"/>
            <w:tcBorders>
              <w:top w:val="single" w:sz="4" w:space="0" w:color="000000"/>
              <w:left w:val="single" w:sz="4" w:space="0" w:color="000000"/>
              <w:bottom w:val="single" w:sz="4" w:space="0" w:color="000000"/>
              <w:right w:val="single" w:sz="4" w:space="0" w:color="000000"/>
            </w:tcBorders>
          </w:tcPr>
          <w:p w14:paraId="5B0040CD" w14:textId="77777777" w:rsidR="000A430B" w:rsidRDefault="007D1F43">
            <w:pPr>
              <w:spacing w:after="0" w:line="259" w:lineRule="auto"/>
              <w:ind w:left="0" w:right="6" w:firstLine="0"/>
              <w:jc w:val="center"/>
            </w:pPr>
            <w:r>
              <w:rPr>
                <w:sz w:val="24"/>
              </w:rPr>
              <w:t xml:space="preserve">март </w:t>
            </w:r>
          </w:p>
        </w:tc>
        <w:tc>
          <w:tcPr>
            <w:tcW w:w="982" w:type="dxa"/>
            <w:tcBorders>
              <w:top w:val="single" w:sz="4" w:space="0" w:color="000000"/>
              <w:left w:val="single" w:sz="4" w:space="0" w:color="000000"/>
              <w:bottom w:val="single" w:sz="4" w:space="0" w:color="000000"/>
              <w:right w:val="single" w:sz="4" w:space="0" w:color="000000"/>
            </w:tcBorders>
          </w:tcPr>
          <w:p w14:paraId="33C2DFE0" w14:textId="77777777" w:rsidR="000A430B" w:rsidRDefault="007D1F43">
            <w:pPr>
              <w:spacing w:after="0" w:line="259" w:lineRule="auto"/>
              <w:ind w:left="144" w:firstLine="0"/>
              <w:jc w:val="left"/>
            </w:pPr>
            <w:r>
              <w:rPr>
                <w:sz w:val="24"/>
              </w:rPr>
              <w:t xml:space="preserve">апрель </w:t>
            </w:r>
          </w:p>
        </w:tc>
        <w:tc>
          <w:tcPr>
            <w:tcW w:w="1049" w:type="dxa"/>
            <w:tcBorders>
              <w:top w:val="single" w:sz="4" w:space="0" w:color="000000"/>
              <w:left w:val="single" w:sz="4" w:space="0" w:color="000000"/>
              <w:bottom w:val="single" w:sz="4" w:space="0" w:color="000000"/>
              <w:right w:val="single" w:sz="4" w:space="0" w:color="000000"/>
            </w:tcBorders>
          </w:tcPr>
          <w:p w14:paraId="56136153" w14:textId="77777777" w:rsidR="000A430B" w:rsidRDefault="007D1F43">
            <w:pPr>
              <w:spacing w:after="0" w:line="259" w:lineRule="auto"/>
              <w:ind w:left="0" w:right="5" w:firstLine="0"/>
              <w:jc w:val="center"/>
            </w:pPr>
            <w:r>
              <w:rPr>
                <w:sz w:val="24"/>
              </w:rPr>
              <w:t xml:space="preserve">май </w:t>
            </w:r>
          </w:p>
        </w:tc>
        <w:tc>
          <w:tcPr>
            <w:tcW w:w="977" w:type="dxa"/>
            <w:tcBorders>
              <w:top w:val="single" w:sz="4" w:space="0" w:color="000000"/>
              <w:left w:val="single" w:sz="4" w:space="0" w:color="000000"/>
              <w:bottom w:val="single" w:sz="4" w:space="0" w:color="000000"/>
              <w:right w:val="single" w:sz="4" w:space="0" w:color="000000"/>
            </w:tcBorders>
          </w:tcPr>
          <w:p w14:paraId="40899BE6" w14:textId="77777777" w:rsidR="000A430B" w:rsidRDefault="007D1F43">
            <w:pPr>
              <w:spacing w:after="0" w:line="259" w:lineRule="auto"/>
              <w:ind w:left="214" w:firstLine="0"/>
              <w:jc w:val="left"/>
            </w:pPr>
            <w:r>
              <w:rPr>
                <w:sz w:val="24"/>
              </w:rPr>
              <w:t xml:space="preserve">июнь </w:t>
            </w:r>
          </w:p>
        </w:tc>
      </w:tr>
      <w:tr w:rsidR="000A430B" w14:paraId="0761E758" w14:textId="77777777">
        <w:trPr>
          <w:trHeight w:val="646"/>
        </w:trPr>
        <w:tc>
          <w:tcPr>
            <w:tcW w:w="2861" w:type="dxa"/>
            <w:tcBorders>
              <w:top w:val="single" w:sz="4" w:space="0" w:color="000000"/>
              <w:left w:val="single" w:sz="4" w:space="0" w:color="000000"/>
              <w:bottom w:val="single" w:sz="4" w:space="0" w:color="000000"/>
              <w:right w:val="single" w:sz="4" w:space="0" w:color="000000"/>
            </w:tcBorders>
          </w:tcPr>
          <w:p w14:paraId="66B877CC" w14:textId="77777777" w:rsidR="000A430B" w:rsidRDefault="007D1F43">
            <w:pPr>
              <w:spacing w:after="0" w:line="259" w:lineRule="auto"/>
              <w:ind w:left="26" w:firstLine="142"/>
            </w:pPr>
            <w:r>
              <w:rPr>
                <w:sz w:val="24"/>
              </w:rPr>
              <w:t xml:space="preserve">Иванову (по основному месту работы) </w:t>
            </w:r>
          </w:p>
        </w:tc>
        <w:tc>
          <w:tcPr>
            <w:tcW w:w="1104" w:type="dxa"/>
            <w:tcBorders>
              <w:top w:val="single" w:sz="4" w:space="0" w:color="000000"/>
              <w:left w:val="single" w:sz="4" w:space="0" w:color="000000"/>
              <w:bottom w:val="single" w:sz="4" w:space="0" w:color="000000"/>
              <w:right w:val="single" w:sz="4" w:space="0" w:color="000000"/>
            </w:tcBorders>
          </w:tcPr>
          <w:p w14:paraId="4DD8B722" w14:textId="77777777" w:rsidR="000A430B" w:rsidRDefault="007D1F43">
            <w:pPr>
              <w:spacing w:after="0" w:line="259" w:lineRule="auto"/>
              <w:ind w:left="0" w:firstLine="0"/>
              <w:jc w:val="center"/>
            </w:pPr>
            <w:r>
              <w:rPr>
                <w:sz w:val="24"/>
              </w:rPr>
              <w:t xml:space="preserve">12000 </w:t>
            </w:r>
          </w:p>
        </w:tc>
        <w:tc>
          <w:tcPr>
            <w:tcW w:w="1248" w:type="dxa"/>
            <w:tcBorders>
              <w:top w:val="single" w:sz="4" w:space="0" w:color="000000"/>
              <w:left w:val="single" w:sz="4" w:space="0" w:color="000000"/>
              <w:bottom w:val="single" w:sz="4" w:space="0" w:color="000000"/>
              <w:right w:val="single" w:sz="4" w:space="0" w:color="000000"/>
            </w:tcBorders>
          </w:tcPr>
          <w:p w14:paraId="0DF66E05" w14:textId="77777777" w:rsidR="000A430B" w:rsidRDefault="007D1F43">
            <w:pPr>
              <w:spacing w:after="0" w:line="259" w:lineRule="auto"/>
              <w:ind w:left="0" w:firstLine="0"/>
              <w:jc w:val="center"/>
            </w:pPr>
            <w:r>
              <w:rPr>
                <w:sz w:val="24"/>
              </w:rPr>
              <w:t xml:space="preserve">12300 </w:t>
            </w:r>
          </w:p>
        </w:tc>
        <w:tc>
          <w:tcPr>
            <w:tcW w:w="1097" w:type="dxa"/>
            <w:tcBorders>
              <w:top w:val="single" w:sz="4" w:space="0" w:color="000000"/>
              <w:left w:val="single" w:sz="4" w:space="0" w:color="000000"/>
              <w:bottom w:val="single" w:sz="4" w:space="0" w:color="000000"/>
              <w:right w:val="single" w:sz="4" w:space="0" w:color="000000"/>
            </w:tcBorders>
          </w:tcPr>
          <w:p w14:paraId="41E7610D" w14:textId="77777777" w:rsidR="000A430B" w:rsidRDefault="007D1F43">
            <w:pPr>
              <w:spacing w:after="0" w:line="259" w:lineRule="auto"/>
              <w:ind w:left="0" w:right="2" w:firstLine="0"/>
              <w:jc w:val="center"/>
            </w:pPr>
            <w:r>
              <w:rPr>
                <w:sz w:val="24"/>
              </w:rPr>
              <w:t xml:space="preserve">12200 </w:t>
            </w:r>
          </w:p>
        </w:tc>
        <w:tc>
          <w:tcPr>
            <w:tcW w:w="982" w:type="dxa"/>
            <w:tcBorders>
              <w:top w:val="single" w:sz="4" w:space="0" w:color="000000"/>
              <w:left w:val="single" w:sz="4" w:space="0" w:color="000000"/>
              <w:bottom w:val="single" w:sz="4" w:space="0" w:color="000000"/>
              <w:right w:val="single" w:sz="4" w:space="0" w:color="000000"/>
            </w:tcBorders>
          </w:tcPr>
          <w:p w14:paraId="64830224" w14:textId="77777777" w:rsidR="000A430B" w:rsidRDefault="007D1F43">
            <w:pPr>
              <w:spacing w:after="0" w:line="259" w:lineRule="auto"/>
              <w:ind w:left="190" w:firstLine="0"/>
              <w:jc w:val="left"/>
            </w:pPr>
            <w:r>
              <w:rPr>
                <w:sz w:val="24"/>
              </w:rPr>
              <w:t xml:space="preserve">11800 </w:t>
            </w:r>
          </w:p>
        </w:tc>
        <w:tc>
          <w:tcPr>
            <w:tcW w:w="1049" w:type="dxa"/>
            <w:tcBorders>
              <w:top w:val="single" w:sz="4" w:space="0" w:color="000000"/>
              <w:left w:val="single" w:sz="4" w:space="0" w:color="000000"/>
              <w:bottom w:val="single" w:sz="4" w:space="0" w:color="000000"/>
              <w:right w:val="single" w:sz="4" w:space="0" w:color="000000"/>
            </w:tcBorders>
          </w:tcPr>
          <w:p w14:paraId="10F617CA" w14:textId="77777777" w:rsidR="000A430B" w:rsidRDefault="007D1F43">
            <w:pPr>
              <w:spacing w:after="0" w:line="259" w:lineRule="auto"/>
              <w:ind w:left="0" w:right="7" w:firstLine="0"/>
              <w:jc w:val="center"/>
            </w:pPr>
            <w:r>
              <w:rPr>
                <w:sz w:val="24"/>
              </w:rPr>
              <w:t xml:space="preserve">12200 </w:t>
            </w:r>
          </w:p>
        </w:tc>
        <w:tc>
          <w:tcPr>
            <w:tcW w:w="977" w:type="dxa"/>
            <w:tcBorders>
              <w:top w:val="single" w:sz="4" w:space="0" w:color="000000"/>
              <w:left w:val="single" w:sz="4" w:space="0" w:color="000000"/>
              <w:bottom w:val="single" w:sz="4" w:space="0" w:color="000000"/>
              <w:right w:val="single" w:sz="4" w:space="0" w:color="000000"/>
            </w:tcBorders>
          </w:tcPr>
          <w:p w14:paraId="4BFB6BC3" w14:textId="77777777" w:rsidR="000A430B" w:rsidRDefault="007D1F43">
            <w:pPr>
              <w:spacing w:after="0" w:line="259" w:lineRule="auto"/>
              <w:ind w:left="187" w:firstLine="0"/>
              <w:jc w:val="left"/>
            </w:pPr>
            <w:r>
              <w:rPr>
                <w:sz w:val="24"/>
              </w:rPr>
              <w:t xml:space="preserve">12600 </w:t>
            </w:r>
          </w:p>
        </w:tc>
      </w:tr>
      <w:tr w:rsidR="000A430B" w14:paraId="1BDC7A3B" w14:textId="77777777">
        <w:trPr>
          <w:trHeight w:val="963"/>
        </w:trPr>
        <w:tc>
          <w:tcPr>
            <w:tcW w:w="2861" w:type="dxa"/>
            <w:tcBorders>
              <w:top w:val="single" w:sz="4" w:space="0" w:color="000000"/>
              <w:left w:val="single" w:sz="4" w:space="0" w:color="000000"/>
              <w:bottom w:val="single" w:sz="4" w:space="0" w:color="000000"/>
              <w:right w:val="single" w:sz="4" w:space="0" w:color="000000"/>
            </w:tcBorders>
          </w:tcPr>
          <w:p w14:paraId="51F4C3BB" w14:textId="77777777" w:rsidR="000A430B" w:rsidRDefault="007D1F43">
            <w:pPr>
              <w:tabs>
                <w:tab w:val="right" w:pos="2861"/>
              </w:tabs>
              <w:spacing w:after="52" w:line="259" w:lineRule="auto"/>
              <w:ind w:left="0" w:firstLine="0"/>
              <w:jc w:val="left"/>
            </w:pPr>
            <w:r>
              <w:rPr>
                <w:sz w:val="24"/>
              </w:rPr>
              <w:t xml:space="preserve">Петрову </w:t>
            </w:r>
            <w:r>
              <w:rPr>
                <w:sz w:val="24"/>
              </w:rPr>
              <w:tab/>
              <w:t>(по</w:t>
            </w:r>
          </w:p>
          <w:p w14:paraId="3605AF95" w14:textId="77777777" w:rsidR="000A430B" w:rsidRDefault="007D1F43">
            <w:pPr>
              <w:tabs>
                <w:tab w:val="right" w:pos="2861"/>
              </w:tabs>
              <w:spacing w:after="67" w:line="259" w:lineRule="auto"/>
              <w:ind w:left="0" w:firstLine="0"/>
              <w:jc w:val="left"/>
            </w:pPr>
            <w:r>
              <w:rPr>
                <w:sz w:val="24"/>
              </w:rPr>
              <w:t xml:space="preserve">дополнительному </w:t>
            </w:r>
            <w:r>
              <w:rPr>
                <w:sz w:val="24"/>
              </w:rPr>
              <w:tab/>
              <w:t xml:space="preserve">месту </w:t>
            </w:r>
          </w:p>
          <w:p w14:paraId="132DA805" w14:textId="77777777" w:rsidR="000A430B" w:rsidRDefault="007D1F43">
            <w:pPr>
              <w:spacing w:after="0" w:line="259" w:lineRule="auto"/>
              <w:ind w:left="26" w:firstLine="0"/>
              <w:jc w:val="left"/>
            </w:pPr>
            <w:r>
              <w:rPr>
                <w:sz w:val="24"/>
              </w:rPr>
              <w:t xml:space="preserve">работы) </w:t>
            </w:r>
          </w:p>
        </w:tc>
        <w:tc>
          <w:tcPr>
            <w:tcW w:w="1104" w:type="dxa"/>
            <w:tcBorders>
              <w:top w:val="single" w:sz="4" w:space="0" w:color="000000"/>
              <w:left w:val="single" w:sz="4" w:space="0" w:color="000000"/>
              <w:bottom w:val="single" w:sz="4" w:space="0" w:color="000000"/>
              <w:right w:val="single" w:sz="4" w:space="0" w:color="000000"/>
            </w:tcBorders>
          </w:tcPr>
          <w:p w14:paraId="599386D4" w14:textId="77777777" w:rsidR="000A430B" w:rsidRDefault="007D1F43">
            <w:pPr>
              <w:tabs>
                <w:tab w:val="center" w:pos="552"/>
              </w:tabs>
              <w:spacing w:after="0" w:line="259" w:lineRule="auto"/>
              <w:ind w:left="-29" w:firstLine="0"/>
              <w:jc w:val="left"/>
            </w:pPr>
            <w:r>
              <w:rPr>
                <w:sz w:val="24"/>
              </w:rPr>
              <w:t xml:space="preserve"> </w:t>
            </w:r>
            <w:r>
              <w:rPr>
                <w:sz w:val="24"/>
              </w:rPr>
              <w:tab/>
              <w:t xml:space="preserve">2800 </w:t>
            </w:r>
          </w:p>
        </w:tc>
        <w:tc>
          <w:tcPr>
            <w:tcW w:w="1248" w:type="dxa"/>
            <w:tcBorders>
              <w:top w:val="single" w:sz="4" w:space="0" w:color="000000"/>
              <w:left w:val="single" w:sz="4" w:space="0" w:color="000000"/>
              <w:bottom w:val="single" w:sz="4" w:space="0" w:color="000000"/>
              <w:right w:val="single" w:sz="4" w:space="0" w:color="000000"/>
            </w:tcBorders>
          </w:tcPr>
          <w:p w14:paraId="0BA86A01" w14:textId="77777777" w:rsidR="000A430B" w:rsidRDefault="007D1F43">
            <w:pPr>
              <w:spacing w:after="0" w:line="259" w:lineRule="auto"/>
              <w:ind w:left="0" w:firstLine="0"/>
              <w:jc w:val="center"/>
            </w:pPr>
            <w:r>
              <w:rPr>
                <w:sz w:val="24"/>
              </w:rPr>
              <w:t xml:space="preserve">2500 </w:t>
            </w:r>
          </w:p>
        </w:tc>
        <w:tc>
          <w:tcPr>
            <w:tcW w:w="1097" w:type="dxa"/>
            <w:tcBorders>
              <w:top w:val="single" w:sz="4" w:space="0" w:color="000000"/>
              <w:left w:val="single" w:sz="4" w:space="0" w:color="000000"/>
              <w:bottom w:val="single" w:sz="4" w:space="0" w:color="000000"/>
              <w:right w:val="single" w:sz="4" w:space="0" w:color="000000"/>
            </w:tcBorders>
          </w:tcPr>
          <w:p w14:paraId="56F76CEC" w14:textId="77777777" w:rsidR="000A430B" w:rsidRDefault="007D1F43">
            <w:pPr>
              <w:spacing w:after="0" w:line="259" w:lineRule="auto"/>
              <w:ind w:left="0" w:right="2" w:firstLine="0"/>
              <w:jc w:val="center"/>
            </w:pPr>
            <w:r>
              <w:rPr>
                <w:sz w:val="24"/>
              </w:rPr>
              <w:t xml:space="preserve">2650 </w:t>
            </w:r>
          </w:p>
        </w:tc>
        <w:tc>
          <w:tcPr>
            <w:tcW w:w="982" w:type="dxa"/>
            <w:tcBorders>
              <w:top w:val="single" w:sz="4" w:space="0" w:color="000000"/>
              <w:left w:val="single" w:sz="4" w:space="0" w:color="000000"/>
              <w:bottom w:val="single" w:sz="4" w:space="0" w:color="000000"/>
              <w:right w:val="single" w:sz="4" w:space="0" w:color="000000"/>
            </w:tcBorders>
          </w:tcPr>
          <w:p w14:paraId="6D1A7B4A" w14:textId="77777777" w:rsidR="000A430B" w:rsidRDefault="007D1F43">
            <w:pPr>
              <w:spacing w:after="0" w:line="259" w:lineRule="auto"/>
              <w:ind w:left="0" w:right="2" w:firstLine="0"/>
              <w:jc w:val="center"/>
            </w:pPr>
            <w:r>
              <w:rPr>
                <w:sz w:val="24"/>
              </w:rPr>
              <w:t xml:space="preserve">2000 </w:t>
            </w:r>
          </w:p>
        </w:tc>
        <w:tc>
          <w:tcPr>
            <w:tcW w:w="1049" w:type="dxa"/>
            <w:tcBorders>
              <w:top w:val="single" w:sz="4" w:space="0" w:color="000000"/>
              <w:left w:val="single" w:sz="4" w:space="0" w:color="000000"/>
              <w:bottom w:val="single" w:sz="4" w:space="0" w:color="000000"/>
              <w:right w:val="single" w:sz="4" w:space="0" w:color="000000"/>
            </w:tcBorders>
          </w:tcPr>
          <w:p w14:paraId="2BF8B2C1" w14:textId="77777777" w:rsidR="000A430B" w:rsidRDefault="007D1F43">
            <w:pPr>
              <w:spacing w:after="0" w:line="259" w:lineRule="auto"/>
              <w:ind w:left="0" w:right="7" w:firstLine="0"/>
              <w:jc w:val="center"/>
            </w:pPr>
            <w:r>
              <w:rPr>
                <w:sz w:val="24"/>
              </w:rPr>
              <w:t xml:space="preserve">2300 </w:t>
            </w:r>
          </w:p>
        </w:tc>
        <w:tc>
          <w:tcPr>
            <w:tcW w:w="977" w:type="dxa"/>
            <w:tcBorders>
              <w:top w:val="single" w:sz="4" w:space="0" w:color="000000"/>
              <w:left w:val="single" w:sz="4" w:space="0" w:color="000000"/>
              <w:bottom w:val="single" w:sz="4" w:space="0" w:color="000000"/>
              <w:right w:val="single" w:sz="4" w:space="0" w:color="000000"/>
            </w:tcBorders>
          </w:tcPr>
          <w:p w14:paraId="7EEE6D1A" w14:textId="77777777" w:rsidR="000A430B" w:rsidRDefault="007D1F43">
            <w:pPr>
              <w:spacing w:after="0" w:line="259" w:lineRule="auto"/>
              <w:ind w:left="0" w:right="2" w:firstLine="0"/>
              <w:jc w:val="center"/>
            </w:pPr>
            <w:r>
              <w:rPr>
                <w:sz w:val="24"/>
              </w:rPr>
              <w:t xml:space="preserve">2500 </w:t>
            </w:r>
          </w:p>
        </w:tc>
      </w:tr>
      <w:tr w:rsidR="000A430B" w14:paraId="13AC0A91" w14:textId="77777777">
        <w:trPr>
          <w:trHeight w:val="643"/>
        </w:trPr>
        <w:tc>
          <w:tcPr>
            <w:tcW w:w="2861" w:type="dxa"/>
            <w:tcBorders>
              <w:top w:val="single" w:sz="4" w:space="0" w:color="000000"/>
              <w:left w:val="single" w:sz="4" w:space="0" w:color="000000"/>
              <w:bottom w:val="single" w:sz="4" w:space="0" w:color="000000"/>
              <w:right w:val="single" w:sz="4" w:space="0" w:color="000000"/>
            </w:tcBorders>
          </w:tcPr>
          <w:p w14:paraId="7449DF9B" w14:textId="77777777" w:rsidR="000A430B" w:rsidRDefault="007D1F43">
            <w:pPr>
              <w:spacing w:after="0" w:line="259" w:lineRule="auto"/>
              <w:ind w:left="26" w:firstLine="0"/>
              <w:jc w:val="left"/>
            </w:pPr>
            <w:r>
              <w:rPr>
                <w:sz w:val="24"/>
              </w:rPr>
              <w:t xml:space="preserve">Дмитриеву (безвозмездные выплаты) </w:t>
            </w:r>
          </w:p>
        </w:tc>
        <w:tc>
          <w:tcPr>
            <w:tcW w:w="1104" w:type="dxa"/>
            <w:tcBorders>
              <w:top w:val="single" w:sz="4" w:space="0" w:color="000000"/>
              <w:left w:val="single" w:sz="4" w:space="0" w:color="000000"/>
              <w:bottom w:val="single" w:sz="4" w:space="0" w:color="000000"/>
              <w:right w:val="single" w:sz="4" w:space="0" w:color="000000"/>
            </w:tcBorders>
          </w:tcPr>
          <w:p w14:paraId="511423A9" w14:textId="77777777" w:rsidR="000A430B" w:rsidRDefault="007D1F43">
            <w:pPr>
              <w:spacing w:after="0" w:line="259" w:lineRule="auto"/>
              <w:ind w:left="0" w:firstLine="0"/>
              <w:jc w:val="center"/>
            </w:pPr>
            <w:r>
              <w:rPr>
                <w:sz w:val="24"/>
              </w:rPr>
              <w:t xml:space="preserve">1800 </w:t>
            </w:r>
          </w:p>
        </w:tc>
        <w:tc>
          <w:tcPr>
            <w:tcW w:w="1248" w:type="dxa"/>
            <w:tcBorders>
              <w:top w:val="single" w:sz="4" w:space="0" w:color="000000"/>
              <w:left w:val="single" w:sz="4" w:space="0" w:color="000000"/>
              <w:bottom w:val="single" w:sz="4" w:space="0" w:color="000000"/>
              <w:right w:val="single" w:sz="4" w:space="0" w:color="000000"/>
            </w:tcBorders>
          </w:tcPr>
          <w:p w14:paraId="0CA8E908" w14:textId="77777777" w:rsidR="000A430B" w:rsidRDefault="007D1F43">
            <w:pPr>
              <w:spacing w:after="0" w:line="259" w:lineRule="auto"/>
              <w:ind w:left="0" w:firstLine="0"/>
              <w:jc w:val="center"/>
            </w:pPr>
            <w:r>
              <w:rPr>
                <w:sz w:val="24"/>
              </w:rPr>
              <w:t xml:space="preserve">3000 </w:t>
            </w:r>
          </w:p>
        </w:tc>
        <w:tc>
          <w:tcPr>
            <w:tcW w:w="1097" w:type="dxa"/>
            <w:tcBorders>
              <w:top w:val="single" w:sz="4" w:space="0" w:color="000000"/>
              <w:left w:val="single" w:sz="4" w:space="0" w:color="000000"/>
              <w:bottom w:val="single" w:sz="4" w:space="0" w:color="000000"/>
              <w:right w:val="single" w:sz="4" w:space="0" w:color="000000"/>
            </w:tcBorders>
          </w:tcPr>
          <w:p w14:paraId="47009B31" w14:textId="77777777" w:rsidR="000A430B" w:rsidRDefault="007D1F43">
            <w:pPr>
              <w:spacing w:after="0" w:line="259" w:lineRule="auto"/>
              <w:ind w:left="0" w:right="2" w:firstLine="0"/>
              <w:jc w:val="center"/>
            </w:pPr>
            <w:r>
              <w:rPr>
                <w:sz w:val="24"/>
              </w:rPr>
              <w:t xml:space="preserve">2700 </w:t>
            </w:r>
          </w:p>
        </w:tc>
        <w:tc>
          <w:tcPr>
            <w:tcW w:w="982" w:type="dxa"/>
            <w:tcBorders>
              <w:top w:val="single" w:sz="4" w:space="0" w:color="000000"/>
              <w:left w:val="single" w:sz="4" w:space="0" w:color="000000"/>
              <w:bottom w:val="single" w:sz="4" w:space="0" w:color="000000"/>
              <w:right w:val="single" w:sz="4" w:space="0" w:color="000000"/>
            </w:tcBorders>
          </w:tcPr>
          <w:p w14:paraId="7D4E84FB" w14:textId="77777777" w:rsidR="000A430B" w:rsidRDefault="007D1F43">
            <w:pPr>
              <w:spacing w:after="0" w:line="259" w:lineRule="auto"/>
              <w:ind w:left="0" w:right="2" w:firstLine="0"/>
              <w:jc w:val="center"/>
            </w:pPr>
            <w:r>
              <w:rPr>
                <w:sz w:val="24"/>
              </w:rPr>
              <w:t xml:space="preserve">2100 </w:t>
            </w:r>
          </w:p>
        </w:tc>
        <w:tc>
          <w:tcPr>
            <w:tcW w:w="1049" w:type="dxa"/>
            <w:tcBorders>
              <w:top w:val="single" w:sz="4" w:space="0" w:color="000000"/>
              <w:left w:val="single" w:sz="4" w:space="0" w:color="000000"/>
              <w:bottom w:val="single" w:sz="4" w:space="0" w:color="000000"/>
              <w:right w:val="single" w:sz="4" w:space="0" w:color="000000"/>
            </w:tcBorders>
          </w:tcPr>
          <w:p w14:paraId="48509DC0" w14:textId="77777777" w:rsidR="000A430B" w:rsidRDefault="007D1F43">
            <w:pPr>
              <w:spacing w:after="0" w:line="259" w:lineRule="auto"/>
              <w:ind w:left="0" w:right="7" w:firstLine="0"/>
              <w:jc w:val="center"/>
            </w:pPr>
            <w:r>
              <w:rPr>
                <w:sz w:val="24"/>
              </w:rPr>
              <w:t xml:space="preserve">2400 </w:t>
            </w:r>
          </w:p>
        </w:tc>
        <w:tc>
          <w:tcPr>
            <w:tcW w:w="977" w:type="dxa"/>
            <w:tcBorders>
              <w:top w:val="single" w:sz="4" w:space="0" w:color="000000"/>
              <w:left w:val="single" w:sz="4" w:space="0" w:color="000000"/>
              <w:bottom w:val="single" w:sz="4" w:space="0" w:color="000000"/>
              <w:right w:val="single" w:sz="4" w:space="0" w:color="000000"/>
            </w:tcBorders>
          </w:tcPr>
          <w:p w14:paraId="57C09F4C" w14:textId="77777777" w:rsidR="000A430B" w:rsidRDefault="007D1F43">
            <w:pPr>
              <w:spacing w:after="0" w:line="259" w:lineRule="auto"/>
              <w:ind w:left="0" w:right="2" w:firstLine="0"/>
              <w:jc w:val="center"/>
            </w:pPr>
            <w:r>
              <w:rPr>
                <w:sz w:val="24"/>
              </w:rPr>
              <w:t xml:space="preserve">2700 </w:t>
            </w:r>
          </w:p>
        </w:tc>
      </w:tr>
      <w:tr w:rsidR="000A430B" w14:paraId="4F8AF0CF" w14:textId="77777777">
        <w:trPr>
          <w:trHeight w:val="329"/>
        </w:trPr>
        <w:tc>
          <w:tcPr>
            <w:tcW w:w="2861" w:type="dxa"/>
            <w:tcBorders>
              <w:top w:val="single" w:sz="4" w:space="0" w:color="000000"/>
              <w:left w:val="single" w:sz="4" w:space="0" w:color="000000"/>
              <w:bottom w:val="single" w:sz="4" w:space="0" w:color="000000"/>
              <w:right w:val="single" w:sz="4" w:space="0" w:color="000000"/>
            </w:tcBorders>
          </w:tcPr>
          <w:p w14:paraId="4A1E1BFD" w14:textId="77777777" w:rsidR="000A430B" w:rsidRDefault="007D1F43">
            <w:pPr>
              <w:spacing w:after="0" w:line="259" w:lineRule="auto"/>
              <w:ind w:left="26" w:firstLine="0"/>
              <w:jc w:val="left"/>
            </w:pPr>
            <w:r>
              <w:rPr>
                <w:sz w:val="24"/>
              </w:rPr>
              <w:t xml:space="preserve">Итого  </w:t>
            </w:r>
          </w:p>
        </w:tc>
        <w:tc>
          <w:tcPr>
            <w:tcW w:w="1104" w:type="dxa"/>
            <w:tcBorders>
              <w:top w:val="single" w:sz="4" w:space="0" w:color="000000"/>
              <w:left w:val="single" w:sz="4" w:space="0" w:color="000000"/>
              <w:bottom w:val="single" w:sz="4" w:space="0" w:color="000000"/>
              <w:right w:val="single" w:sz="4" w:space="0" w:color="000000"/>
            </w:tcBorders>
          </w:tcPr>
          <w:p w14:paraId="0024A569" w14:textId="77777777" w:rsidR="000A430B" w:rsidRDefault="007D1F43">
            <w:pPr>
              <w:spacing w:after="0" w:line="259" w:lineRule="auto"/>
              <w:ind w:left="1" w:firstLine="0"/>
              <w:jc w:val="center"/>
            </w:pPr>
            <w:r>
              <w:rPr>
                <w:sz w:val="24"/>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18EA6139" w14:textId="77777777" w:rsidR="000A430B" w:rsidRDefault="007D1F43">
            <w:pPr>
              <w:spacing w:after="0" w:line="259" w:lineRule="auto"/>
              <w:ind w:left="1" w:firstLine="0"/>
              <w:jc w:val="center"/>
            </w:pPr>
            <w:r>
              <w:rPr>
                <w:sz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2A08466" w14:textId="77777777" w:rsidR="000A430B" w:rsidRDefault="007D1F43">
            <w:pPr>
              <w:spacing w:after="0" w:line="259" w:lineRule="auto"/>
              <w:ind w:left="0" w:right="1" w:firstLine="0"/>
              <w:jc w:val="center"/>
            </w:pPr>
            <w:r>
              <w:rPr>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13042A36" w14:textId="77777777" w:rsidR="000A430B" w:rsidRDefault="007D1F43">
            <w:pPr>
              <w:spacing w:after="0" w:line="259" w:lineRule="auto"/>
              <w:ind w:left="0" w:right="1" w:firstLine="0"/>
              <w:jc w:val="center"/>
            </w:pPr>
            <w:r>
              <w:rPr>
                <w:sz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21D4078D" w14:textId="77777777" w:rsidR="000A430B" w:rsidRDefault="007D1F43">
            <w:pPr>
              <w:spacing w:after="0" w:line="259" w:lineRule="auto"/>
              <w:ind w:left="0" w:right="6" w:firstLine="0"/>
              <w:jc w:val="center"/>
            </w:pPr>
            <w:r>
              <w:rPr>
                <w:sz w:val="24"/>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5E326CF6" w14:textId="77777777" w:rsidR="000A430B" w:rsidRDefault="007D1F43">
            <w:pPr>
              <w:spacing w:after="0" w:line="259" w:lineRule="auto"/>
              <w:ind w:left="0" w:right="1" w:firstLine="0"/>
              <w:jc w:val="center"/>
            </w:pPr>
            <w:r>
              <w:rPr>
                <w:sz w:val="24"/>
              </w:rPr>
              <w:t xml:space="preserve">? </w:t>
            </w:r>
          </w:p>
        </w:tc>
      </w:tr>
    </w:tbl>
    <w:p w14:paraId="20450E11" w14:textId="77777777" w:rsidR="000A430B" w:rsidRDefault="007D1F43">
      <w:pPr>
        <w:spacing w:after="0" w:line="259" w:lineRule="auto"/>
        <w:ind w:left="900" w:firstLine="0"/>
        <w:jc w:val="left"/>
      </w:pPr>
      <w:r>
        <w:t xml:space="preserve"> </w:t>
      </w:r>
    </w:p>
    <w:p w14:paraId="143965FD" w14:textId="77777777" w:rsidR="000A430B" w:rsidRDefault="007D1F43">
      <w:pPr>
        <w:spacing w:after="123" w:line="305" w:lineRule="auto"/>
        <w:ind w:left="638" w:right="71"/>
        <w:jc w:val="left"/>
      </w:pPr>
      <w:r>
        <w:rPr>
          <w:sz w:val="24"/>
        </w:rPr>
        <w:t xml:space="preserve">Определить базу по страховым взносам и сумму, подлежащую внесению в соответствующие фонды. </w:t>
      </w:r>
    </w:p>
    <w:p w14:paraId="790A5D25" w14:textId="77777777" w:rsidR="000A430B" w:rsidRDefault="007D1F43">
      <w:pPr>
        <w:spacing w:after="75" w:line="259" w:lineRule="auto"/>
        <w:ind w:left="900" w:firstLine="0"/>
        <w:jc w:val="left"/>
      </w:pPr>
      <w:r>
        <w:rPr>
          <w:i/>
        </w:rPr>
        <w:t xml:space="preserve"> </w:t>
      </w:r>
    </w:p>
    <w:p w14:paraId="1DA44429" w14:textId="77777777" w:rsidR="000A430B" w:rsidRDefault="007D1F43">
      <w:pPr>
        <w:spacing w:after="0" w:line="259" w:lineRule="auto"/>
        <w:ind w:left="355" w:right="3935"/>
        <w:jc w:val="left"/>
      </w:pPr>
      <w:r>
        <w:rPr>
          <w:b/>
          <w:i/>
        </w:rPr>
        <w:t xml:space="preserve">Задача 6. </w:t>
      </w:r>
    </w:p>
    <w:p w14:paraId="41D7AC24" w14:textId="77777777" w:rsidR="000A430B" w:rsidRDefault="007D1F43">
      <w:pPr>
        <w:spacing w:after="122" w:line="305" w:lineRule="auto"/>
        <w:ind w:left="638" w:right="71"/>
        <w:jc w:val="left"/>
      </w:pPr>
      <w:r>
        <w:rPr>
          <w:sz w:val="24"/>
        </w:rPr>
        <w:t xml:space="preserve">За 5 месяцев календарного года налогоплательщиком исчислено авансовых платежей по  страховым   взносам во внебюджетные фонды на сумму 124 600 руб., в т.ч. по фондам: в ПФ РФ – 98 000 руб., в ФСС – 14 000 руб., в ФОМС – 12 600 руб. За предыдущие 4 месяца уплачено авансовых платежей 94 000 руб., в т.ч. по фондам: в ПФ РФ –  78 000 руб., в ФСС – 9 000 руб., в ФОМС – 7 000 руб. </w:t>
      </w:r>
    </w:p>
    <w:p w14:paraId="09F3B35A" w14:textId="77777777" w:rsidR="000A430B" w:rsidRDefault="007D1F43">
      <w:pPr>
        <w:ind w:left="350" w:right="64" w:firstLine="540"/>
      </w:pPr>
      <w:r>
        <w:t xml:space="preserve">Рассчитать суммы авансовых платежей по страховым взносам во внебюджетные фонды к уплате за отчетный период. </w:t>
      </w:r>
    </w:p>
    <w:p w14:paraId="6534481A" w14:textId="77777777" w:rsidR="000A430B" w:rsidRDefault="007D1F43">
      <w:pPr>
        <w:spacing w:after="75" w:line="259" w:lineRule="auto"/>
        <w:ind w:left="900" w:firstLine="0"/>
        <w:jc w:val="left"/>
      </w:pPr>
      <w:r>
        <w:rPr>
          <w:i/>
        </w:rPr>
        <w:t xml:space="preserve"> </w:t>
      </w:r>
    </w:p>
    <w:p w14:paraId="21BF076E" w14:textId="77777777" w:rsidR="000A430B" w:rsidRDefault="007D1F43">
      <w:pPr>
        <w:spacing w:after="75" w:line="259" w:lineRule="auto"/>
        <w:ind w:left="355" w:right="3935"/>
        <w:jc w:val="left"/>
      </w:pPr>
      <w:r>
        <w:rPr>
          <w:b/>
          <w:i/>
        </w:rPr>
        <w:t xml:space="preserve">Задача 7. </w:t>
      </w:r>
    </w:p>
    <w:p w14:paraId="388CD5B6" w14:textId="77777777" w:rsidR="000A430B" w:rsidRDefault="007D1F43">
      <w:pPr>
        <w:ind w:left="350" w:right="64" w:firstLine="566"/>
      </w:pPr>
      <w:r>
        <w:t xml:space="preserve">Исчислите размер облагаемой страховыми взносами базы, если в пользу работников работодателями произведены следующие выплаты: </w:t>
      </w:r>
    </w:p>
    <w:p w14:paraId="0DEF7D4A" w14:textId="77777777" w:rsidR="000A430B" w:rsidRDefault="007D1F43">
      <w:pPr>
        <w:numPr>
          <w:ilvl w:val="0"/>
          <w:numId w:val="12"/>
        </w:numPr>
        <w:ind w:right="64" w:hanging="425"/>
      </w:pPr>
      <w:r>
        <w:t xml:space="preserve">оплата труда – 600 000 руб.; </w:t>
      </w:r>
    </w:p>
    <w:p w14:paraId="37A62F03" w14:textId="77777777" w:rsidR="000A430B" w:rsidRDefault="007D1F43">
      <w:pPr>
        <w:numPr>
          <w:ilvl w:val="0"/>
          <w:numId w:val="12"/>
        </w:numPr>
        <w:ind w:right="64" w:hanging="425"/>
      </w:pPr>
      <w:r>
        <w:t xml:space="preserve">дивиденды – 100 000 руб.; </w:t>
      </w:r>
    </w:p>
    <w:p w14:paraId="7D666997" w14:textId="77777777" w:rsidR="000A430B" w:rsidRDefault="007D1F43">
      <w:pPr>
        <w:numPr>
          <w:ilvl w:val="0"/>
          <w:numId w:val="12"/>
        </w:numPr>
        <w:ind w:right="64" w:hanging="425"/>
      </w:pPr>
      <w:r>
        <w:t xml:space="preserve">пособия по временной нетрудоспособности – 15 000 руб.; </w:t>
      </w:r>
    </w:p>
    <w:p w14:paraId="5CEDCE73" w14:textId="77777777" w:rsidR="000A430B" w:rsidRDefault="007D1F43">
      <w:pPr>
        <w:numPr>
          <w:ilvl w:val="0"/>
          <w:numId w:val="12"/>
        </w:numPr>
        <w:ind w:right="64" w:hanging="425"/>
      </w:pPr>
      <w:r>
        <w:t xml:space="preserve">компенсации за неиспользованный отпуск уволенным – 12 000 руб.; </w:t>
      </w:r>
    </w:p>
    <w:p w14:paraId="2A15F0B7" w14:textId="77777777" w:rsidR="000A430B" w:rsidRDefault="007D1F43">
      <w:pPr>
        <w:numPr>
          <w:ilvl w:val="0"/>
          <w:numId w:val="12"/>
        </w:numPr>
        <w:ind w:right="64" w:hanging="425"/>
      </w:pPr>
      <w:r>
        <w:t xml:space="preserve">компенсации стоимости туристских путевок – 30 000 руб.; </w:t>
      </w:r>
    </w:p>
    <w:p w14:paraId="26C05547" w14:textId="77777777" w:rsidR="000A430B" w:rsidRDefault="007D1F43">
      <w:pPr>
        <w:numPr>
          <w:ilvl w:val="0"/>
          <w:numId w:val="12"/>
        </w:numPr>
        <w:ind w:right="64" w:hanging="425"/>
      </w:pPr>
      <w:r>
        <w:t xml:space="preserve">расходы по найму жилья при командировках без предоставленных документов в пределах норм – 8 000 руб. </w:t>
      </w:r>
      <w:r>
        <w:rPr>
          <w:b/>
        </w:rPr>
        <w:t xml:space="preserve"> </w:t>
      </w:r>
    </w:p>
    <w:p w14:paraId="3B94527F" w14:textId="77777777" w:rsidR="000A430B" w:rsidRDefault="007D1F43">
      <w:pPr>
        <w:spacing w:after="77" w:line="259" w:lineRule="auto"/>
        <w:ind w:left="360" w:firstLine="0"/>
        <w:jc w:val="left"/>
      </w:pPr>
      <w:r>
        <w:t xml:space="preserve"> </w:t>
      </w:r>
    </w:p>
    <w:p w14:paraId="442D9379" w14:textId="77777777" w:rsidR="000A430B" w:rsidRDefault="007D1F43">
      <w:pPr>
        <w:spacing w:after="74" w:line="259" w:lineRule="auto"/>
        <w:ind w:left="355" w:right="3935"/>
        <w:jc w:val="left"/>
      </w:pPr>
      <w:r>
        <w:rPr>
          <w:b/>
          <w:i/>
        </w:rPr>
        <w:t xml:space="preserve">Задача 8. </w:t>
      </w:r>
    </w:p>
    <w:p w14:paraId="237F71C9" w14:textId="77777777" w:rsidR="000A430B" w:rsidRDefault="007D1F43">
      <w:pPr>
        <w:ind w:left="350" w:right="64" w:firstLine="566"/>
      </w:pPr>
      <w:r>
        <w:t xml:space="preserve">Исчислите страховые взносы в ПФ, ФСС, ФОМС РФ по перечню  выплаченных доходов, если работодатель-организация, занятая в  </w:t>
      </w:r>
      <w:r>
        <w:lastRenderedPageBreak/>
        <w:t xml:space="preserve">производстве сельскохозяйственной продукции, облагаемая база на каждого работника с начала года не превышают 415 000 руб.: </w:t>
      </w:r>
    </w:p>
    <w:p w14:paraId="6B3CE3EA" w14:textId="77777777" w:rsidR="000A430B" w:rsidRDefault="007D1F43">
      <w:pPr>
        <w:numPr>
          <w:ilvl w:val="0"/>
          <w:numId w:val="12"/>
        </w:numPr>
        <w:ind w:right="64" w:hanging="425"/>
      </w:pPr>
      <w:r>
        <w:t xml:space="preserve">заработная плата – 3 000 000 руб.; </w:t>
      </w:r>
    </w:p>
    <w:p w14:paraId="1A00752E" w14:textId="77777777" w:rsidR="000A430B" w:rsidRDefault="007D1F43">
      <w:pPr>
        <w:numPr>
          <w:ilvl w:val="0"/>
          <w:numId w:val="12"/>
        </w:numPr>
        <w:ind w:right="64" w:hanging="425"/>
      </w:pPr>
      <w:r>
        <w:t xml:space="preserve">доходы, полученные в натуральной форме сельскохозяйственной продукцией, – 500 000 руб.; </w:t>
      </w:r>
    </w:p>
    <w:p w14:paraId="1E9C3237" w14:textId="77777777" w:rsidR="000A430B" w:rsidRDefault="007D1F43">
      <w:pPr>
        <w:numPr>
          <w:ilvl w:val="0"/>
          <w:numId w:val="12"/>
        </w:numPr>
        <w:ind w:right="64" w:hanging="425"/>
      </w:pPr>
      <w:r>
        <w:t xml:space="preserve">дополнительная материальная выгода от частичной оплаты работодателем коммунальных услуг – 20 000 руб.; </w:t>
      </w:r>
    </w:p>
    <w:p w14:paraId="693F2CEA" w14:textId="77777777" w:rsidR="000A430B" w:rsidRDefault="007D1F43">
      <w:pPr>
        <w:numPr>
          <w:ilvl w:val="0"/>
          <w:numId w:val="12"/>
        </w:numPr>
        <w:ind w:right="64" w:hanging="425"/>
      </w:pPr>
      <w:r>
        <w:t xml:space="preserve">единовременная материальная помощь семье умершего работника –  10000руб.; </w:t>
      </w:r>
    </w:p>
    <w:p w14:paraId="37AAEB0B" w14:textId="77777777" w:rsidR="000A430B" w:rsidRDefault="007D1F43">
      <w:pPr>
        <w:numPr>
          <w:ilvl w:val="0"/>
          <w:numId w:val="12"/>
        </w:numPr>
        <w:spacing w:after="4" w:line="314" w:lineRule="auto"/>
        <w:ind w:right="64" w:hanging="425"/>
      </w:pPr>
      <w:r>
        <w:t xml:space="preserve">оплата медицинскому учреждению расходов на лечение работников (за счет  средств,  оставшихся после уплаты налога на доходы организации) – 17 000 руб. </w:t>
      </w:r>
    </w:p>
    <w:p w14:paraId="3307DD43" w14:textId="77777777" w:rsidR="000A430B" w:rsidRDefault="007D1F43">
      <w:pPr>
        <w:spacing w:after="75" w:line="259" w:lineRule="auto"/>
        <w:ind w:left="900" w:firstLine="0"/>
        <w:jc w:val="left"/>
      </w:pPr>
      <w:r>
        <w:t xml:space="preserve"> </w:t>
      </w:r>
    </w:p>
    <w:p w14:paraId="4FC02C21" w14:textId="77777777" w:rsidR="000A430B" w:rsidRDefault="007D1F43">
      <w:pPr>
        <w:spacing w:after="22" w:line="259" w:lineRule="auto"/>
        <w:ind w:left="355" w:right="3935"/>
        <w:jc w:val="left"/>
      </w:pPr>
      <w:r>
        <w:rPr>
          <w:b/>
          <w:i/>
        </w:rPr>
        <w:t xml:space="preserve">Задача 9. </w:t>
      </w:r>
    </w:p>
    <w:p w14:paraId="1A69D132" w14:textId="77777777" w:rsidR="000A430B" w:rsidRDefault="007D1F43">
      <w:pPr>
        <w:spacing w:after="179" w:line="305" w:lineRule="auto"/>
        <w:ind w:left="638" w:right="71"/>
        <w:jc w:val="left"/>
      </w:pPr>
      <w:r>
        <w:rPr>
          <w:sz w:val="24"/>
        </w:rPr>
        <w:t xml:space="preserve">На предприятии в январе  отчетного года  фонд  оплаты  труда  составил    4 215 000 руб., из них: </w:t>
      </w:r>
    </w:p>
    <w:p w14:paraId="688B3185" w14:textId="77777777" w:rsidR="000A430B" w:rsidRDefault="007D1F43">
      <w:pPr>
        <w:numPr>
          <w:ilvl w:val="0"/>
          <w:numId w:val="12"/>
        </w:numPr>
        <w:ind w:right="64" w:hanging="425"/>
      </w:pPr>
      <w:r>
        <w:t xml:space="preserve">заработная плата штатных работников за фактически выполненную работу – 4 012 000 руб.; </w:t>
      </w:r>
    </w:p>
    <w:p w14:paraId="3EF7AAA9" w14:textId="77777777" w:rsidR="000A430B" w:rsidRDefault="007D1F43">
      <w:pPr>
        <w:numPr>
          <w:ilvl w:val="0"/>
          <w:numId w:val="12"/>
        </w:numPr>
        <w:ind w:right="64" w:hanging="425"/>
      </w:pPr>
      <w:r>
        <w:t xml:space="preserve">вознаграждение за рационализаторское предложение – 3 000 руб.; </w:t>
      </w:r>
      <w:r>
        <w:rPr>
          <w:rFonts w:ascii="Wingdings" w:eastAsia="Wingdings" w:hAnsi="Wingdings" w:cs="Wingdings"/>
        </w:rPr>
        <w:t>✓</w:t>
      </w:r>
      <w:r>
        <w:rPr>
          <w:rFonts w:ascii="Arial" w:eastAsia="Arial" w:hAnsi="Arial" w:cs="Arial"/>
        </w:rPr>
        <w:t xml:space="preserve"> </w:t>
      </w:r>
      <w:r>
        <w:t xml:space="preserve"> компенсация за неиспользованный отпуск – 200 000 руб. </w:t>
      </w:r>
    </w:p>
    <w:p w14:paraId="3E5AEC16" w14:textId="77777777" w:rsidR="000A430B" w:rsidRDefault="007D1F43">
      <w:pPr>
        <w:ind w:left="350" w:right="64" w:firstLine="540"/>
      </w:pPr>
      <w:r>
        <w:t xml:space="preserve">Определите размер страховых взносов в ПФ, ФСС, ФОМС РФ за январь, если всего работников 20 человек. </w:t>
      </w:r>
    </w:p>
    <w:p w14:paraId="411FE7E7" w14:textId="77777777" w:rsidR="000A430B" w:rsidRDefault="007D1F43">
      <w:pPr>
        <w:spacing w:after="75" w:line="259" w:lineRule="auto"/>
        <w:ind w:left="360" w:firstLine="0"/>
        <w:jc w:val="left"/>
      </w:pPr>
      <w:r>
        <w:rPr>
          <w:i/>
        </w:rPr>
        <w:t xml:space="preserve"> </w:t>
      </w:r>
    </w:p>
    <w:p w14:paraId="00104F94" w14:textId="77777777" w:rsidR="000A430B" w:rsidRDefault="007D1F43">
      <w:pPr>
        <w:spacing w:after="73" w:line="259" w:lineRule="auto"/>
        <w:ind w:left="355" w:right="3935"/>
        <w:jc w:val="left"/>
      </w:pPr>
      <w:r>
        <w:rPr>
          <w:b/>
          <w:i/>
        </w:rPr>
        <w:t xml:space="preserve">Задача 10. </w:t>
      </w:r>
    </w:p>
    <w:p w14:paraId="0CC99F42" w14:textId="77777777" w:rsidR="000A430B" w:rsidRDefault="007D1F43">
      <w:pPr>
        <w:ind w:left="350" w:right="64" w:firstLine="540"/>
      </w:pPr>
      <w:r>
        <w:t xml:space="preserve">Согласно приказу руководителя ООО «Пилот» (г. Санкт-Петербург), для решения производственных вопросов на предприятии ОАО «Исток» (г. Москва), в декабре выписало командировочное удостоверение работнику ООО «Пилот» Сидорову. По возвращении из Москвы командировочное лицо предоставило в бухгалтерию отчет с указанием следующих расходов: </w:t>
      </w:r>
    </w:p>
    <w:p w14:paraId="2DEF6D30" w14:textId="77777777" w:rsidR="000A430B" w:rsidRDefault="007D1F43">
      <w:pPr>
        <w:numPr>
          <w:ilvl w:val="0"/>
          <w:numId w:val="12"/>
        </w:numPr>
        <w:ind w:right="64" w:hanging="425"/>
      </w:pPr>
      <w:r>
        <w:t xml:space="preserve">Проезд туда и обратно (документально подтвержден) – 6 800 руб.; </w:t>
      </w:r>
    </w:p>
    <w:p w14:paraId="553C9323" w14:textId="77777777" w:rsidR="000A430B" w:rsidRDefault="007D1F43">
      <w:pPr>
        <w:numPr>
          <w:ilvl w:val="0"/>
          <w:numId w:val="12"/>
        </w:numPr>
        <w:ind w:right="64" w:hanging="425"/>
      </w:pPr>
      <w:r>
        <w:t xml:space="preserve">Проживание в гостинице 3 суток – 6850 руб. В счет гостиницы включено: </w:t>
      </w:r>
    </w:p>
    <w:p w14:paraId="0FE57F08" w14:textId="77777777" w:rsidR="000A430B" w:rsidRDefault="007D1F43">
      <w:pPr>
        <w:numPr>
          <w:ilvl w:val="1"/>
          <w:numId w:val="12"/>
        </w:numPr>
        <w:ind w:right="1659" w:hanging="278"/>
      </w:pPr>
      <w:r>
        <w:t>проживание 3 суток по 1350 руб.; -</w:t>
      </w:r>
      <w:r>
        <w:rPr>
          <w:rFonts w:ascii="Arial" w:eastAsia="Arial" w:hAnsi="Arial" w:cs="Arial"/>
        </w:rPr>
        <w:t xml:space="preserve"> </w:t>
      </w:r>
      <w:r>
        <w:t xml:space="preserve">питание 3 раза по 500 руб.; </w:t>
      </w:r>
    </w:p>
    <w:p w14:paraId="72471D29" w14:textId="77777777" w:rsidR="000A430B" w:rsidRDefault="007D1F43">
      <w:pPr>
        <w:numPr>
          <w:ilvl w:val="1"/>
          <w:numId w:val="12"/>
        </w:numPr>
        <w:ind w:right="1659" w:hanging="278"/>
      </w:pPr>
      <w:r>
        <w:t xml:space="preserve">пользование сауной – 1 300 руб. </w:t>
      </w:r>
    </w:p>
    <w:p w14:paraId="2D36A422" w14:textId="77777777" w:rsidR="000A430B" w:rsidRDefault="007D1F43">
      <w:pPr>
        <w:numPr>
          <w:ilvl w:val="0"/>
          <w:numId w:val="12"/>
        </w:numPr>
        <w:ind w:right="64" w:hanging="425"/>
      </w:pPr>
      <w:r>
        <w:t xml:space="preserve">Суточные: 4 суток по 100 руб.; </w:t>
      </w:r>
    </w:p>
    <w:p w14:paraId="2443781B" w14:textId="77777777" w:rsidR="000A430B" w:rsidRDefault="007D1F43">
      <w:pPr>
        <w:numPr>
          <w:ilvl w:val="0"/>
          <w:numId w:val="12"/>
        </w:numPr>
        <w:ind w:right="64" w:hanging="425"/>
      </w:pPr>
      <w:r>
        <w:lastRenderedPageBreak/>
        <w:t xml:space="preserve">Проезд на такси от вокзала до гостиницы (документы не приложены) – 320 руб. </w:t>
      </w:r>
    </w:p>
    <w:p w14:paraId="4B636FC9" w14:textId="77777777" w:rsidR="000A430B" w:rsidRDefault="007D1F43">
      <w:pPr>
        <w:spacing w:after="9"/>
        <w:ind w:left="936" w:right="64"/>
      </w:pPr>
      <w:r>
        <w:t xml:space="preserve">Все расходы работнику возмещены. </w:t>
      </w:r>
    </w:p>
    <w:p w14:paraId="40C452E7" w14:textId="77777777" w:rsidR="000A430B" w:rsidRDefault="007D1F43">
      <w:pPr>
        <w:ind w:left="350" w:right="64" w:firstLine="566"/>
      </w:pPr>
      <w:r>
        <w:t xml:space="preserve">Определите, следует ли предприятию производить отчисления сумм страховых взносов вовнебюджетные РФ. Если да, то в каком размере? </w:t>
      </w:r>
    </w:p>
    <w:p w14:paraId="46AD3C70" w14:textId="77777777" w:rsidR="000A430B" w:rsidRDefault="007D1F43">
      <w:pPr>
        <w:spacing w:after="75" w:line="259" w:lineRule="auto"/>
        <w:ind w:left="360" w:firstLine="0"/>
        <w:jc w:val="left"/>
      </w:pPr>
      <w:r>
        <w:rPr>
          <w:b/>
          <w:i/>
        </w:rPr>
        <w:t xml:space="preserve"> </w:t>
      </w:r>
    </w:p>
    <w:p w14:paraId="7EF46A54" w14:textId="77777777" w:rsidR="000A430B" w:rsidRDefault="007D1F43">
      <w:pPr>
        <w:spacing w:after="22" w:line="259" w:lineRule="auto"/>
        <w:ind w:left="355" w:right="3935"/>
        <w:jc w:val="left"/>
      </w:pPr>
      <w:r>
        <w:rPr>
          <w:b/>
          <w:i/>
        </w:rPr>
        <w:t>Задача 11.</w:t>
      </w:r>
      <w:r>
        <w:rPr>
          <w:b/>
        </w:rPr>
        <w:t xml:space="preserve"> </w:t>
      </w:r>
    </w:p>
    <w:p w14:paraId="01A009F6" w14:textId="77777777" w:rsidR="000A430B" w:rsidRDefault="007D1F43">
      <w:pPr>
        <w:spacing w:after="0"/>
        <w:ind w:left="350" w:right="64" w:firstLine="540"/>
      </w:pPr>
      <w:r>
        <w:t xml:space="preserve">В ООО «Рассвет» работают 7 человек. За январь всем сотрудникам начислены доходы: </w:t>
      </w:r>
    </w:p>
    <w:tbl>
      <w:tblPr>
        <w:tblStyle w:val="TableGrid"/>
        <w:tblW w:w="9347" w:type="dxa"/>
        <w:tblInd w:w="365" w:type="dxa"/>
        <w:tblCellMar>
          <w:top w:w="14" w:type="dxa"/>
          <w:left w:w="26" w:type="dxa"/>
          <w:right w:w="103" w:type="dxa"/>
        </w:tblCellMar>
        <w:tblLook w:val="04A0" w:firstRow="1" w:lastRow="0" w:firstColumn="1" w:lastColumn="0" w:noHBand="0" w:noVBand="1"/>
      </w:tblPr>
      <w:tblGrid>
        <w:gridCol w:w="3121"/>
        <w:gridCol w:w="3101"/>
        <w:gridCol w:w="3125"/>
      </w:tblGrid>
      <w:tr w:rsidR="000A430B" w14:paraId="7F8815C9"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73AAD624" w14:textId="77777777" w:rsidR="000A430B" w:rsidRDefault="007D1F43">
            <w:pPr>
              <w:spacing w:after="0" w:line="259" w:lineRule="auto"/>
              <w:ind w:left="72" w:firstLine="0"/>
              <w:jc w:val="center"/>
            </w:pPr>
            <w:r>
              <w:rPr>
                <w:sz w:val="24"/>
              </w:rPr>
              <w:t xml:space="preserve">Должность  </w:t>
            </w:r>
          </w:p>
        </w:tc>
        <w:tc>
          <w:tcPr>
            <w:tcW w:w="3101" w:type="dxa"/>
            <w:tcBorders>
              <w:top w:val="single" w:sz="4" w:space="0" w:color="000000"/>
              <w:left w:val="single" w:sz="4" w:space="0" w:color="000000"/>
              <w:bottom w:val="single" w:sz="4" w:space="0" w:color="000000"/>
              <w:right w:val="single" w:sz="4" w:space="0" w:color="000000"/>
            </w:tcBorders>
          </w:tcPr>
          <w:p w14:paraId="7BE6109F" w14:textId="77777777" w:rsidR="000A430B" w:rsidRDefault="007D1F43">
            <w:pPr>
              <w:spacing w:after="0" w:line="259" w:lineRule="auto"/>
              <w:ind w:left="69" w:firstLine="0"/>
              <w:jc w:val="center"/>
            </w:pPr>
            <w:r>
              <w:rPr>
                <w:sz w:val="24"/>
              </w:rPr>
              <w:t xml:space="preserve">Сумма, руб. </w:t>
            </w:r>
          </w:p>
        </w:tc>
        <w:tc>
          <w:tcPr>
            <w:tcW w:w="3125" w:type="dxa"/>
            <w:tcBorders>
              <w:top w:val="single" w:sz="4" w:space="0" w:color="000000"/>
              <w:left w:val="single" w:sz="4" w:space="0" w:color="000000"/>
              <w:bottom w:val="single" w:sz="4" w:space="0" w:color="000000"/>
              <w:right w:val="single" w:sz="4" w:space="0" w:color="000000"/>
            </w:tcBorders>
          </w:tcPr>
          <w:p w14:paraId="44189E92" w14:textId="77777777" w:rsidR="000A430B" w:rsidRDefault="007D1F43">
            <w:pPr>
              <w:spacing w:after="0" w:line="259" w:lineRule="auto"/>
              <w:ind w:left="74" w:firstLine="0"/>
              <w:jc w:val="center"/>
            </w:pPr>
            <w:r>
              <w:rPr>
                <w:sz w:val="24"/>
              </w:rPr>
              <w:t xml:space="preserve">Примечание  </w:t>
            </w:r>
          </w:p>
        </w:tc>
      </w:tr>
      <w:tr w:rsidR="000A430B" w14:paraId="2FE1FE8F"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22B8BC8D" w14:textId="77777777" w:rsidR="000A430B" w:rsidRDefault="007D1F43">
            <w:pPr>
              <w:spacing w:after="0" w:line="259" w:lineRule="auto"/>
              <w:ind w:left="0" w:firstLine="0"/>
              <w:jc w:val="left"/>
            </w:pPr>
            <w:r>
              <w:rPr>
                <w:sz w:val="24"/>
              </w:rPr>
              <w:t xml:space="preserve">Директор  </w:t>
            </w:r>
          </w:p>
        </w:tc>
        <w:tc>
          <w:tcPr>
            <w:tcW w:w="3101" w:type="dxa"/>
            <w:tcBorders>
              <w:top w:val="single" w:sz="4" w:space="0" w:color="000000"/>
              <w:left w:val="single" w:sz="4" w:space="0" w:color="000000"/>
              <w:bottom w:val="single" w:sz="4" w:space="0" w:color="000000"/>
              <w:right w:val="single" w:sz="4" w:space="0" w:color="000000"/>
            </w:tcBorders>
          </w:tcPr>
          <w:p w14:paraId="242642DE" w14:textId="77777777" w:rsidR="000A430B" w:rsidRDefault="007D1F43">
            <w:pPr>
              <w:spacing w:after="0" w:line="259" w:lineRule="auto"/>
              <w:ind w:left="72" w:firstLine="0"/>
              <w:jc w:val="center"/>
            </w:pPr>
            <w:r>
              <w:rPr>
                <w:sz w:val="24"/>
              </w:rPr>
              <w:t xml:space="preserve">24000 </w:t>
            </w:r>
          </w:p>
        </w:tc>
        <w:tc>
          <w:tcPr>
            <w:tcW w:w="3125" w:type="dxa"/>
            <w:tcBorders>
              <w:top w:val="single" w:sz="4" w:space="0" w:color="000000"/>
              <w:left w:val="single" w:sz="4" w:space="0" w:color="000000"/>
              <w:bottom w:val="single" w:sz="4" w:space="0" w:color="000000"/>
              <w:right w:val="single" w:sz="4" w:space="0" w:color="000000"/>
            </w:tcBorders>
          </w:tcPr>
          <w:p w14:paraId="6AE009B9" w14:textId="77777777" w:rsidR="000A430B" w:rsidRDefault="007D1F43">
            <w:pPr>
              <w:spacing w:after="0" w:line="259" w:lineRule="auto"/>
              <w:ind w:left="0" w:firstLine="0"/>
              <w:jc w:val="left"/>
            </w:pPr>
            <w:r>
              <w:rPr>
                <w:sz w:val="24"/>
              </w:rPr>
              <w:t xml:space="preserve">3000 – из чистой прибыли </w:t>
            </w:r>
          </w:p>
        </w:tc>
      </w:tr>
      <w:tr w:rsidR="000A430B" w14:paraId="0F5F405E"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0BEF93A3" w14:textId="77777777" w:rsidR="000A430B" w:rsidRDefault="007D1F43">
            <w:pPr>
              <w:spacing w:after="0" w:line="259" w:lineRule="auto"/>
              <w:ind w:left="0" w:firstLine="0"/>
              <w:jc w:val="left"/>
            </w:pPr>
            <w:r>
              <w:rPr>
                <w:sz w:val="24"/>
              </w:rPr>
              <w:t xml:space="preserve">Заместитель директора </w:t>
            </w:r>
          </w:p>
        </w:tc>
        <w:tc>
          <w:tcPr>
            <w:tcW w:w="3101" w:type="dxa"/>
            <w:tcBorders>
              <w:top w:val="single" w:sz="4" w:space="0" w:color="000000"/>
              <w:left w:val="single" w:sz="4" w:space="0" w:color="000000"/>
              <w:bottom w:val="single" w:sz="4" w:space="0" w:color="000000"/>
              <w:right w:val="single" w:sz="4" w:space="0" w:color="000000"/>
            </w:tcBorders>
          </w:tcPr>
          <w:p w14:paraId="00FF85F9" w14:textId="77777777" w:rsidR="000A430B" w:rsidRDefault="007D1F43">
            <w:pPr>
              <w:spacing w:after="0" w:line="259" w:lineRule="auto"/>
              <w:ind w:left="72" w:firstLine="0"/>
              <w:jc w:val="center"/>
            </w:pPr>
            <w:r>
              <w:rPr>
                <w:sz w:val="24"/>
              </w:rPr>
              <w:t xml:space="preserve">15000 </w:t>
            </w:r>
          </w:p>
        </w:tc>
        <w:tc>
          <w:tcPr>
            <w:tcW w:w="3125" w:type="dxa"/>
            <w:tcBorders>
              <w:top w:val="single" w:sz="4" w:space="0" w:color="000000"/>
              <w:left w:val="single" w:sz="4" w:space="0" w:color="000000"/>
              <w:bottom w:val="single" w:sz="4" w:space="0" w:color="000000"/>
              <w:right w:val="single" w:sz="4" w:space="0" w:color="000000"/>
            </w:tcBorders>
          </w:tcPr>
          <w:p w14:paraId="65C345F2" w14:textId="77777777" w:rsidR="000A430B" w:rsidRDefault="007D1F43">
            <w:pPr>
              <w:spacing w:after="0" w:line="259" w:lineRule="auto"/>
              <w:ind w:left="0" w:firstLine="0"/>
              <w:jc w:val="left"/>
            </w:pPr>
            <w:r>
              <w:rPr>
                <w:sz w:val="24"/>
              </w:rPr>
              <w:t xml:space="preserve"> </w:t>
            </w:r>
          </w:p>
        </w:tc>
      </w:tr>
      <w:tr w:rsidR="000A430B" w14:paraId="57BAC400"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543500DB" w14:textId="77777777" w:rsidR="000A430B" w:rsidRDefault="007D1F43">
            <w:pPr>
              <w:spacing w:after="0" w:line="259" w:lineRule="auto"/>
              <w:ind w:left="0" w:firstLine="0"/>
              <w:jc w:val="left"/>
            </w:pPr>
            <w:r>
              <w:rPr>
                <w:sz w:val="24"/>
              </w:rPr>
              <w:t xml:space="preserve">Главный бухгалтер </w:t>
            </w:r>
          </w:p>
        </w:tc>
        <w:tc>
          <w:tcPr>
            <w:tcW w:w="3101" w:type="dxa"/>
            <w:tcBorders>
              <w:top w:val="single" w:sz="4" w:space="0" w:color="000000"/>
              <w:left w:val="single" w:sz="4" w:space="0" w:color="000000"/>
              <w:bottom w:val="single" w:sz="4" w:space="0" w:color="000000"/>
              <w:right w:val="single" w:sz="4" w:space="0" w:color="000000"/>
            </w:tcBorders>
          </w:tcPr>
          <w:p w14:paraId="106EBFEE" w14:textId="77777777" w:rsidR="000A430B" w:rsidRDefault="007D1F43">
            <w:pPr>
              <w:spacing w:after="0" w:line="259" w:lineRule="auto"/>
              <w:ind w:left="72" w:firstLine="0"/>
              <w:jc w:val="center"/>
            </w:pPr>
            <w:r>
              <w:rPr>
                <w:sz w:val="24"/>
              </w:rPr>
              <w:t xml:space="preserve">11000 </w:t>
            </w:r>
          </w:p>
        </w:tc>
        <w:tc>
          <w:tcPr>
            <w:tcW w:w="3125" w:type="dxa"/>
            <w:tcBorders>
              <w:top w:val="single" w:sz="4" w:space="0" w:color="000000"/>
              <w:left w:val="single" w:sz="4" w:space="0" w:color="000000"/>
              <w:bottom w:val="single" w:sz="4" w:space="0" w:color="000000"/>
              <w:right w:val="single" w:sz="4" w:space="0" w:color="000000"/>
            </w:tcBorders>
          </w:tcPr>
          <w:p w14:paraId="03C5D64C" w14:textId="77777777" w:rsidR="000A430B" w:rsidRDefault="007D1F43">
            <w:pPr>
              <w:spacing w:after="0" w:line="259" w:lineRule="auto"/>
              <w:ind w:left="0" w:firstLine="0"/>
            </w:pPr>
            <w:r>
              <w:rPr>
                <w:sz w:val="24"/>
              </w:rPr>
              <w:t xml:space="preserve">1000 –материальная помощь </w:t>
            </w:r>
          </w:p>
        </w:tc>
      </w:tr>
      <w:tr w:rsidR="000A430B" w14:paraId="42184F87"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32FE1C27" w14:textId="77777777" w:rsidR="000A430B" w:rsidRDefault="007D1F43">
            <w:pPr>
              <w:spacing w:after="0" w:line="259" w:lineRule="auto"/>
              <w:ind w:left="0" w:firstLine="0"/>
              <w:jc w:val="left"/>
            </w:pPr>
            <w:r>
              <w:rPr>
                <w:sz w:val="24"/>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598ACA13" w14:textId="77777777" w:rsidR="000A430B" w:rsidRDefault="007D1F43">
            <w:pPr>
              <w:spacing w:after="0" w:line="259" w:lineRule="auto"/>
              <w:ind w:left="72" w:firstLine="0"/>
              <w:jc w:val="center"/>
            </w:pPr>
            <w:r>
              <w:rPr>
                <w:sz w:val="24"/>
              </w:rPr>
              <w:t xml:space="preserve">8000 </w:t>
            </w:r>
          </w:p>
        </w:tc>
        <w:tc>
          <w:tcPr>
            <w:tcW w:w="3125" w:type="dxa"/>
            <w:tcBorders>
              <w:top w:val="single" w:sz="4" w:space="0" w:color="000000"/>
              <w:left w:val="single" w:sz="4" w:space="0" w:color="000000"/>
              <w:bottom w:val="single" w:sz="4" w:space="0" w:color="000000"/>
              <w:right w:val="single" w:sz="4" w:space="0" w:color="000000"/>
            </w:tcBorders>
          </w:tcPr>
          <w:p w14:paraId="3C7726CD" w14:textId="77777777" w:rsidR="000A430B" w:rsidRDefault="007D1F43">
            <w:pPr>
              <w:spacing w:after="0" w:line="259" w:lineRule="auto"/>
              <w:ind w:left="0" w:firstLine="0"/>
              <w:jc w:val="left"/>
            </w:pPr>
            <w:r>
              <w:rPr>
                <w:sz w:val="24"/>
              </w:rPr>
              <w:t xml:space="preserve"> </w:t>
            </w:r>
          </w:p>
        </w:tc>
      </w:tr>
      <w:tr w:rsidR="000A430B" w14:paraId="4A3EAD5B"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39AFCBB4" w14:textId="77777777" w:rsidR="000A430B" w:rsidRDefault="007D1F43">
            <w:pPr>
              <w:spacing w:after="0" w:line="259" w:lineRule="auto"/>
              <w:ind w:left="0" w:firstLine="0"/>
              <w:jc w:val="left"/>
            </w:pPr>
            <w:r>
              <w:rPr>
                <w:sz w:val="24"/>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2826942E" w14:textId="77777777" w:rsidR="000A430B" w:rsidRDefault="007D1F43">
            <w:pPr>
              <w:spacing w:after="0" w:line="259" w:lineRule="auto"/>
              <w:ind w:left="72" w:firstLine="0"/>
              <w:jc w:val="center"/>
            </w:pPr>
            <w:r>
              <w:rPr>
                <w:sz w:val="24"/>
              </w:rPr>
              <w:t xml:space="preserve">7500 </w:t>
            </w:r>
          </w:p>
        </w:tc>
        <w:tc>
          <w:tcPr>
            <w:tcW w:w="3125" w:type="dxa"/>
            <w:tcBorders>
              <w:top w:val="single" w:sz="4" w:space="0" w:color="000000"/>
              <w:left w:val="single" w:sz="4" w:space="0" w:color="000000"/>
              <w:bottom w:val="single" w:sz="4" w:space="0" w:color="000000"/>
              <w:right w:val="single" w:sz="4" w:space="0" w:color="000000"/>
            </w:tcBorders>
          </w:tcPr>
          <w:p w14:paraId="6B0F6FBE" w14:textId="77777777" w:rsidR="000A430B" w:rsidRDefault="007D1F43">
            <w:pPr>
              <w:spacing w:after="0" w:line="259" w:lineRule="auto"/>
              <w:ind w:left="0" w:firstLine="0"/>
              <w:jc w:val="left"/>
            </w:pPr>
            <w:r>
              <w:rPr>
                <w:sz w:val="24"/>
              </w:rPr>
              <w:t xml:space="preserve"> </w:t>
            </w:r>
          </w:p>
        </w:tc>
      </w:tr>
      <w:tr w:rsidR="000A430B" w14:paraId="6E761439"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618D5419" w14:textId="77777777" w:rsidR="000A430B" w:rsidRDefault="007D1F43">
            <w:pPr>
              <w:spacing w:after="0" w:line="259" w:lineRule="auto"/>
              <w:ind w:left="0" w:firstLine="0"/>
              <w:jc w:val="left"/>
            </w:pPr>
            <w:r>
              <w:rPr>
                <w:sz w:val="24"/>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05E02D56" w14:textId="77777777" w:rsidR="000A430B" w:rsidRDefault="007D1F43">
            <w:pPr>
              <w:spacing w:after="0" w:line="259" w:lineRule="auto"/>
              <w:ind w:left="72" w:firstLine="0"/>
              <w:jc w:val="center"/>
            </w:pPr>
            <w:r>
              <w:rPr>
                <w:sz w:val="24"/>
              </w:rPr>
              <w:t xml:space="preserve">7000 </w:t>
            </w:r>
          </w:p>
        </w:tc>
        <w:tc>
          <w:tcPr>
            <w:tcW w:w="3125" w:type="dxa"/>
            <w:tcBorders>
              <w:top w:val="single" w:sz="4" w:space="0" w:color="000000"/>
              <w:left w:val="single" w:sz="4" w:space="0" w:color="000000"/>
              <w:bottom w:val="single" w:sz="4" w:space="0" w:color="000000"/>
              <w:right w:val="single" w:sz="4" w:space="0" w:color="000000"/>
            </w:tcBorders>
          </w:tcPr>
          <w:p w14:paraId="0437DF16" w14:textId="77777777" w:rsidR="000A430B" w:rsidRDefault="007D1F43">
            <w:pPr>
              <w:spacing w:after="0" w:line="259" w:lineRule="auto"/>
              <w:ind w:left="0" w:firstLine="0"/>
            </w:pPr>
            <w:r>
              <w:rPr>
                <w:sz w:val="24"/>
              </w:rPr>
              <w:t xml:space="preserve">1000 –материальная помощь </w:t>
            </w:r>
          </w:p>
        </w:tc>
      </w:tr>
      <w:tr w:rsidR="000A430B" w14:paraId="25D86729"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42F2C89E" w14:textId="77777777" w:rsidR="000A430B" w:rsidRDefault="007D1F43">
            <w:pPr>
              <w:spacing w:after="0" w:line="259" w:lineRule="auto"/>
              <w:ind w:left="0" w:firstLine="0"/>
              <w:jc w:val="left"/>
            </w:pPr>
            <w:r>
              <w:rPr>
                <w:sz w:val="24"/>
              </w:rPr>
              <w:t xml:space="preserve">Секретарь  </w:t>
            </w:r>
          </w:p>
        </w:tc>
        <w:tc>
          <w:tcPr>
            <w:tcW w:w="3101" w:type="dxa"/>
            <w:tcBorders>
              <w:top w:val="single" w:sz="4" w:space="0" w:color="000000"/>
              <w:left w:val="single" w:sz="4" w:space="0" w:color="000000"/>
              <w:bottom w:val="single" w:sz="4" w:space="0" w:color="000000"/>
              <w:right w:val="single" w:sz="4" w:space="0" w:color="000000"/>
            </w:tcBorders>
          </w:tcPr>
          <w:p w14:paraId="77071D40" w14:textId="77777777" w:rsidR="000A430B" w:rsidRDefault="007D1F43">
            <w:pPr>
              <w:spacing w:after="0" w:line="259" w:lineRule="auto"/>
              <w:ind w:left="72" w:firstLine="0"/>
              <w:jc w:val="center"/>
            </w:pPr>
            <w:r>
              <w:rPr>
                <w:sz w:val="24"/>
              </w:rPr>
              <w:t xml:space="preserve">5500 </w:t>
            </w:r>
          </w:p>
        </w:tc>
        <w:tc>
          <w:tcPr>
            <w:tcW w:w="3125" w:type="dxa"/>
            <w:tcBorders>
              <w:top w:val="single" w:sz="4" w:space="0" w:color="000000"/>
              <w:left w:val="single" w:sz="4" w:space="0" w:color="000000"/>
              <w:bottom w:val="single" w:sz="4" w:space="0" w:color="000000"/>
              <w:right w:val="single" w:sz="4" w:space="0" w:color="000000"/>
            </w:tcBorders>
          </w:tcPr>
          <w:p w14:paraId="66FA27DE" w14:textId="77777777" w:rsidR="000A430B" w:rsidRDefault="007D1F43">
            <w:pPr>
              <w:spacing w:after="0" w:line="259" w:lineRule="auto"/>
              <w:ind w:left="0" w:firstLine="0"/>
              <w:jc w:val="left"/>
            </w:pPr>
            <w:r>
              <w:rPr>
                <w:sz w:val="24"/>
              </w:rPr>
              <w:t xml:space="preserve"> </w:t>
            </w:r>
          </w:p>
        </w:tc>
      </w:tr>
    </w:tbl>
    <w:p w14:paraId="79FA5EDE" w14:textId="77777777" w:rsidR="000A430B" w:rsidRDefault="007D1F43">
      <w:pPr>
        <w:spacing w:after="3" w:line="261" w:lineRule="auto"/>
        <w:ind w:right="500"/>
        <w:jc w:val="center"/>
      </w:pPr>
      <w:r>
        <w:t xml:space="preserve">Рассчитать компоненты страховых взносов во внебюджетные фонды. </w:t>
      </w:r>
    </w:p>
    <w:p w14:paraId="151655B9" w14:textId="77777777" w:rsidR="000A430B" w:rsidRDefault="007D1F43">
      <w:pPr>
        <w:spacing w:after="67" w:line="259" w:lineRule="auto"/>
        <w:ind w:left="900" w:firstLine="0"/>
        <w:jc w:val="left"/>
      </w:pPr>
      <w:r>
        <w:rPr>
          <w:i/>
        </w:rPr>
        <w:t xml:space="preserve"> </w:t>
      </w:r>
    </w:p>
    <w:p w14:paraId="14E3636A" w14:textId="77777777" w:rsidR="000A430B" w:rsidRDefault="007D1F43">
      <w:pPr>
        <w:spacing w:after="75" w:line="259" w:lineRule="auto"/>
        <w:ind w:left="1005" w:right="706"/>
        <w:jc w:val="center"/>
      </w:pPr>
      <w:r>
        <w:rPr>
          <w:b/>
        </w:rPr>
        <w:t>4.</w:t>
      </w:r>
      <w:r>
        <w:rPr>
          <w:rFonts w:ascii="Arial" w:eastAsia="Arial" w:hAnsi="Arial" w:cs="Arial"/>
          <w:b/>
        </w:rPr>
        <w:t xml:space="preserve"> </w:t>
      </w:r>
      <w:r>
        <w:rPr>
          <w:b/>
        </w:rPr>
        <w:t xml:space="preserve">Вопросы </w:t>
      </w:r>
    </w:p>
    <w:p w14:paraId="72699EBD" w14:textId="77777777" w:rsidR="000A430B" w:rsidRDefault="007D1F43">
      <w:pPr>
        <w:numPr>
          <w:ilvl w:val="0"/>
          <w:numId w:val="13"/>
        </w:numPr>
        <w:ind w:right="64" w:hanging="427"/>
      </w:pPr>
      <w:r>
        <w:t xml:space="preserve">Каково значение страховых взносов во внебюджетные фонды в социальной политике государства? </w:t>
      </w:r>
    </w:p>
    <w:p w14:paraId="58FBB291" w14:textId="77777777" w:rsidR="000A430B" w:rsidRDefault="007D1F43">
      <w:pPr>
        <w:numPr>
          <w:ilvl w:val="0"/>
          <w:numId w:val="13"/>
        </w:numPr>
        <w:ind w:right="64" w:hanging="427"/>
      </w:pPr>
      <w:r>
        <w:t xml:space="preserve">Платежи в какие фонды входят в состав страховых взносов во внебюджетные фонды? </w:t>
      </w:r>
    </w:p>
    <w:p w14:paraId="4AFE52E5" w14:textId="77777777" w:rsidR="000A430B" w:rsidRDefault="007D1F43">
      <w:pPr>
        <w:numPr>
          <w:ilvl w:val="0"/>
          <w:numId w:val="13"/>
        </w:numPr>
        <w:ind w:right="64" w:hanging="427"/>
      </w:pPr>
      <w:r>
        <w:t xml:space="preserve">Кто признается плательщиком страховых взносов во внебюджетные фонды? </w:t>
      </w:r>
    </w:p>
    <w:p w14:paraId="19BEFC73" w14:textId="77777777" w:rsidR="000A430B" w:rsidRDefault="007D1F43">
      <w:pPr>
        <w:numPr>
          <w:ilvl w:val="0"/>
          <w:numId w:val="13"/>
        </w:numPr>
        <w:ind w:right="64" w:hanging="427"/>
      </w:pPr>
      <w:r>
        <w:t xml:space="preserve">При каких условиях организации и индивидуальныепредприниматели не являются плательщиками страховых взносов во внебюджетные фонды? </w:t>
      </w:r>
    </w:p>
    <w:p w14:paraId="4EE798C6" w14:textId="77777777" w:rsidR="000A430B" w:rsidRDefault="007D1F43">
      <w:pPr>
        <w:numPr>
          <w:ilvl w:val="0"/>
          <w:numId w:val="13"/>
        </w:numPr>
        <w:ind w:right="64" w:hanging="427"/>
      </w:pPr>
      <w:r>
        <w:t xml:space="preserve">Какие доходы признаются объектами обложения страховыми взносами во внебюджетные фонды? </w:t>
      </w:r>
    </w:p>
    <w:p w14:paraId="25DCCB55" w14:textId="77777777" w:rsidR="000A430B" w:rsidRDefault="007D1F43">
      <w:pPr>
        <w:numPr>
          <w:ilvl w:val="0"/>
          <w:numId w:val="13"/>
        </w:numPr>
        <w:ind w:right="64" w:hanging="427"/>
      </w:pPr>
      <w:r>
        <w:t xml:space="preserve">Входит ли в облагаемую базу по страховым взносам во внебюджетные фонды оплата физическому лицу работодателем коммунальных услуг, содержания детей в дошкольных учреждениях? </w:t>
      </w:r>
    </w:p>
    <w:p w14:paraId="227148D5" w14:textId="77777777" w:rsidR="000A430B" w:rsidRDefault="007D1F43">
      <w:pPr>
        <w:numPr>
          <w:ilvl w:val="0"/>
          <w:numId w:val="13"/>
        </w:numPr>
        <w:ind w:right="64" w:hanging="427"/>
      </w:pPr>
      <w:r>
        <w:t xml:space="preserve">Какие выплаты не входят в облагаемую базу по страховым взносам во внебюджетные фонды? </w:t>
      </w:r>
    </w:p>
    <w:p w14:paraId="6F03DBC2" w14:textId="77777777" w:rsidR="000A430B" w:rsidRDefault="007D1F43">
      <w:pPr>
        <w:numPr>
          <w:ilvl w:val="0"/>
          <w:numId w:val="13"/>
        </w:numPr>
        <w:ind w:right="64" w:hanging="427"/>
      </w:pPr>
      <w:r>
        <w:t xml:space="preserve">Как определяется облагаемая база по страховым взносам во внебюджетные фонды по выплатам в натуральной форме? </w:t>
      </w:r>
    </w:p>
    <w:p w14:paraId="02128D27" w14:textId="77777777" w:rsidR="000A430B" w:rsidRDefault="007D1F43">
      <w:pPr>
        <w:numPr>
          <w:ilvl w:val="0"/>
          <w:numId w:val="13"/>
        </w:numPr>
        <w:ind w:right="64" w:hanging="427"/>
      </w:pPr>
      <w:r>
        <w:t xml:space="preserve">Перечислите льготы по страховым взносам во внебюджетные фонды. </w:t>
      </w:r>
    </w:p>
    <w:p w14:paraId="1CBDC565" w14:textId="77777777" w:rsidR="000A430B" w:rsidRDefault="007D1F43">
      <w:pPr>
        <w:numPr>
          <w:ilvl w:val="0"/>
          <w:numId w:val="13"/>
        </w:numPr>
        <w:ind w:right="64" w:hanging="427"/>
      </w:pPr>
      <w:r>
        <w:lastRenderedPageBreak/>
        <w:t xml:space="preserve">Входят ли в облагаемую базу по страховым взносам во внебюджетные фонды пособия по временной нетрудоспособности? </w:t>
      </w:r>
    </w:p>
    <w:p w14:paraId="374A7E53" w14:textId="77777777" w:rsidR="000A430B" w:rsidRDefault="007D1F43">
      <w:pPr>
        <w:numPr>
          <w:ilvl w:val="0"/>
          <w:numId w:val="13"/>
        </w:numPr>
        <w:ind w:right="64" w:hanging="427"/>
      </w:pPr>
      <w:r>
        <w:t xml:space="preserve">Какой размер выплат в пользу работников не облагается страховыми взносами во внебюджетные фонды? </w:t>
      </w:r>
    </w:p>
    <w:p w14:paraId="3FDCFD56" w14:textId="77777777" w:rsidR="000A430B" w:rsidRDefault="007D1F43">
      <w:pPr>
        <w:numPr>
          <w:ilvl w:val="0"/>
          <w:numId w:val="13"/>
        </w:numPr>
        <w:ind w:right="64" w:hanging="427"/>
      </w:pPr>
      <w:r>
        <w:t xml:space="preserve">Какие периоды времени признаны отчетными (расчетными) АО страховым взносам во внебюджетные фонды? </w:t>
      </w:r>
    </w:p>
    <w:p w14:paraId="1BEF9526" w14:textId="77777777" w:rsidR="000A430B" w:rsidRDefault="007D1F43">
      <w:pPr>
        <w:numPr>
          <w:ilvl w:val="0"/>
          <w:numId w:val="13"/>
        </w:numPr>
        <w:ind w:right="64" w:hanging="427"/>
      </w:pPr>
      <w:r>
        <w:t xml:space="preserve">Каковы сроки уплаты страховых взносов во внебюджетные фонды? </w:t>
      </w:r>
    </w:p>
    <w:p w14:paraId="5139A287" w14:textId="77777777" w:rsidR="000A430B" w:rsidRDefault="007D1F43">
      <w:pPr>
        <w:numPr>
          <w:ilvl w:val="0"/>
          <w:numId w:val="13"/>
        </w:numPr>
        <w:ind w:right="64" w:hanging="427"/>
      </w:pPr>
      <w:r>
        <w:t xml:space="preserve">Каковы особенности исчисления и уплаты страховых взносов во внебюджетные фонды иностранными гражданами? </w:t>
      </w:r>
    </w:p>
    <w:p w14:paraId="2B1CF913" w14:textId="77777777" w:rsidR="000A430B" w:rsidRDefault="007D1F43">
      <w:pPr>
        <w:numPr>
          <w:ilvl w:val="0"/>
          <w:numId w:val="13"/>
        </w:numPr>
        <w:ind w:right="64" w:hanging="427"/>
      </w:pPr>
      <w:r>
        <w:t xml:space="preserve">Каковы особенности исчисления и уплаты страховых взносов во внебюджетные фонды индивидуальными предпринимателями, адвокатами, нотариусами, главами крестьянских(фермерских) хозяйств? </w:t>
      </w:r>
    </w:p>
    <w:p w14:paraId="118C1430" w14:textId="77777777" w:rsidR="000A430B" w:rsidRDefault="007D1F43">
      <w:pPr>
        <w:spacing w:after="30" w:line="259" w:lineRule="auto"/>
        <w:ind w:left="360" w:firstLine="0"/>
        <w:jc w:val="left"/>
      </w:pPr>
      <w:r>
        <w:rPr>
          <w:b/>
        </w:rPr>
        <w:t xml:space="preserve"> </w:t>
      </w:r>
    </w:p>
    <w:p w14:paraId="45EF3773" w14:textId="77777777" w:rsidR="000A430B" w:rsidRDefault="007D1F43">
      <w:pPr>
        <w:spacing w:after="0" w:line="259" w:lineRule="auto"/>
        <w:ind w:left="1005" w:right="709"/>
        <w:jc w:val="center"/>
      </w:pPr>
      <w:r>
        <w:rPr>
          <w:b/>
        </w:rPr>
        <w:t xml:space="preserve">Практическая подготовка 2. Федеральные налоги. </w:t>
      </w:r>
    </w:p>
    <w:p w14:paraId="052F1198" w14:textId="77777777" w:rsidR="000A430B" w:rsidRDefault="007D1F43">
      <w:pPr>
        <w:spacing w:after="29" w:line="259" w:lineRule="auto"/>
        <w:ind w:left="360" w:firstLine="0"/>
        <w:jc w:val="center"/>
      </w:pPr>
      <w:r>
        <w:rPr>
          <w:b/>
        </w:rPr>
        <w:t xml:space="preserve"> </w:t>
      </w:r>
    </w:p>
    <w:p w14:paraId="79C2AD63" w14:textId="77777777" w:rsidR="000A430B" w:rsidRDefault="007D1F43">
      <w:pPr>
        <w:spacing w:after="18" w:line="259" w:lineRule="auto"/>
        <w:ind w:left="1005" w:right="707"/>
        <w:jc w:val="center"/>
      </w:pPr>
      <w:r>
        <w:rPr>
          <w:b/>
        </w:rPr>
        <w:t>1.</w:t>
      </w:r>
      <w:r>
        <w:rPr>
          <w:rFonts w:ascii="Arial" w:eastAsia="Arial" w:hAnsi="Arial" w:cs="Arial"/>
          <w:b/>
        </w:rPr>
        <w:t xml:space="preserve"> </w:t>
      </w:r>
      <w:r>
        <w:rPr>
          <w:b/>
        </w:rPr>
        <w:t xml:space="preserve">Теоретическое обоснование  </w:t>
      </w:r>
    </w:p>
    <w:p w14:paraId="3C829F82" w14:textId="77777777" w:rsidR="000A430B" w:rsidRDefault="007D1F43">
      <w:pPr>
        <w:numPr>
          <w:ilvl w:val="1"/>
          <w:numId w:val="13"/>
        </w:numPr>
        <w:spacing w:after="290"/>
        <w:ind w:right="64" w:firstLine="566"/>
      </w:pPr>
      <w:r>
        <w:t xml:space="preserve">Задолженность покупателя за поставленные ему товары (работы, услуги), руб.: </w:t>
      </w:r>
    </w:p>
    <w:p w14:paraId="7A2E1178" w14:textId="77777777" w:rsidR="000A430B" w:rsidRDefault="007D1F43">
      <w:pPr>
        <w:spacing w:after="0"/>
        <w:ind w:left="2117" w:right="64"/>
      </w:pPr>
      <w:r>
        <w:t>Д</w:t>
      </w:r>
      <w:r>
        <w:rPr>
          <w:sz w:val="18"/>
        </w:rPr>
        <w:t>пр</w:t>
      </w:r>
      <w:r>
        <w:t xml:space="preserve"> = Ц</w:t>
      </w:r>
      <w:r>
        <w:rPr>
          <w:sz w:val="18"/>
        </w:rPr>
        <w:t>отп</w:t>
      </w:r>
      <w:r>
        <w:t xml:space="preserve"> + НДС = Ц</w:t>
      </w:r>
      <w:r>
        <w:rPr>
          <w:sz w:val="18"/>
        </w:rPr>
        <w:t>отп</w:t>
      </w:r>
      <w:r>
        <w:t xml:space="preserve"> + Ц</w:t>
      </w:r>
      <w:r>
        <w:rPr>
          <w:sz w:val="18"/>
        </w:rPr>
        <w:t xml:space="preserve">отп </w:t>
      </w:r>
      <w:r>
        <w:rPr>
          <w:rFonts w:ascii="Calibri" w:eastAsia="Calibri" w:hAnsi="Calibri" w:cs="Calibri"/>
          <w:noProof/>
          <w:sz w:val="22"/>
        </w:rPr>
        <mc:AlternateContent>
          <mc:Choice Requires="wpg">
            <w:drawing>
              <wp:inline distT="0" distB="0" distL="0" distR="0" wp14:anchorId="7594DA07" wp14:editId="6A7D281D">
                <wp:extent cx="356207" cy="1"/>
                <wp:effectExtent l="0" t="0" r="0" b="0"/>
                <wp:docPr id="123155" name="Group 123155"/>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3732" name="Shape 3732"/>
                        <wps:cNvSpPr/>
                        <wps:spPr>
                          <a:xfrm>
                            <a:off x="0" y="0"/>
                            <a:ext cx="356207" cy="1"/>
                          </a:xfrm>
                          <a:custGeom>
                            <a:avLst/>
                            <a:gdLst/>
                            <a:ahLst/>
                            <a:cxnLst/>
                            <a:rect l="0" t="0" r="0" b="0"/>
                            <a:pathLst>
                              <a:path w="356207" h="1">
                                <a:moveTo>
                                  <a:pt x="0" y="0"/>
                                </a:moveTo>
                                <a:lnTo>
                                  <a:pt x="356207"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155" style="width:28.0478pt;height:6.10352e-05pt;mso-position-horizontal-relative:char;mso-position-vertical-relative:line" coordsize="3562,0">
                <v:shape id="Shape 3732" style="position:absolute;width:3562;height:0;left:0;top:0;" coordsize="356207,1" path="m0,0l356207,1">
                  <v:stroke weight="0.51219pt" endcap="flat" joinstyle="round" on="true" color="#000000"/>
                  <v:fill on="false" color="#000000" opacity="0"/>
                </v:shape>
              </v:group>
            </w:pict>
          </mc:Fallback>
        </mc:AlternateContent>
      </w:r>
      <w:r>
        <w:rPr>
          <w:i/>
          <w:sz w:val="25"/>
        </w:rPr>
        <w:t>С</w:t>
      </w:r>
      <w:r>
        <w:rPr>
          <w:i/>
          <w:sz w:val="15"/>
        </w:rPr>
        <w:t xml:space="preserve">ндс </w:t>
      </w:r>
      <w:r>
        <w:t>= Ц</w:t>
      </w:r>
      <w:r>
        <w:rPr>
          <w:sz w:val="18"/>
        </w:rPr>
        <w:t>отп</w:t>
      </w:r>
      <w:r>
        <w:t xml:space="preserve"> (1 + </w:t>
      </w:r>
      <w:r>
        <w:rPr>
          <w:rFonts w:ascii="Calibri" w:eastAsia="Calibri" w:hAnsi="Calibri" w:cs="Calibri"/>
          <w:noProof/>
          <w:sz w:val="22"/>
        </w:rPr>
        <mc:AlternateContent>
          <mc:Choice Requires="wpg">
            <w:drawing>
              <wp:inline distT="0" distB="0" distL="0" distR="0" wp14:anchorId="5E78DE30" wp14:editId="5DF0C8BA">
                <wp:extent cx="356207" cy="1"/>
                <wp:effectExtent l="0" t="0" r="0" b="0"/>
                <wp:docPr id="123156" name="Group 123156"/>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3741" name="Shape 3741"/>
                        <wps:cNvSpPr/>
                        <wps:spPr>
                          <a:xfrm>
                            <a:off x="0" y="0"/>
                            <a:ext cx="356207" cy="1"/>
                          </a:xfrm>
                          <a:custGeom>
                            <a:avLst/>
                            <a:gdLst/>
                            <a:ahLst/>
                            <a:cxnLst/>
                            <a:rect l="0" t="0" r="0" b="0"/>
                            <a:pathLst>
                              <a:path w="356207" h="1">
                                <a:moveTo>
                                  <a:pt x="0" y="0"/>
                                </a:moveTo>
                                <a:lnTo>
                                  <a:pt x="356207"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156" style="width:28.0478pt;height:6.10352e-05pt;mso-position-horizontal-relative:char;mso-position-vertical-relative:line" coordsize="3562,0">
                <v:shape id="Shape 3741" style="position:absolute;width:3562;height:0;left:0;top:0;" coordsize="356207,1" path="m0,0l356207,1">
                  <v:stroke weight="0.51219pt" endcap="flat" joinstyle="round" on="true" color="#000000"/>
                  <v:fill on="false" color="#000000" opacity="0"/>
                </v:shape>
              </v:group>
            </w:pict>
          </mc:Fallback>
        </mc:AlternateContent>
      </w:r>
      <w:r>
        <w:rPr>
          <w:i/>
          <w:sz w:val="25"/>
        </w:rPr>
        <w:t>С</w:t>
      </w:r>
      <w:r>
        <w:rPr>
          <w:i/>
          <w:sz w:val="15"/>
        </w:rPr>
        <w:t xml:space="preserve">ндс </w:t>
      </w:r>
      <w:r>
        <w:t xml:space="preserve">) , </w:t>
      </w:r>
    </w:p>
    <w:p w14:paraId="5461213A" w14:textId="77777777" w:rsidR="000A430B" w:rsidRDefault="007D1F43">
      <w:pPr>
        <w:tabs>
          <w:tab w:val="center" w:pos="5971"/>
          <w:tab w:val="center" w:pos="7927"/>
        </w:tabs>
        <w:spacing w:after="112" w:line="259" w:lineRule="auto"/>
        <w:ind w:left="0" w:firstLine="0"/>
        <w:jc w:val="left"/>
      </w:pPr>
      <w:r>
        <w:rPr>
          <w:rFonts w:ascii="Calibri" w:eastAsia="Calibri" w:hAnsi="Calibri" w:cs="Calibri"/>
          <w:sz w:val="22"/>
        </w:rPr>
        <w:tab/>
      </w:r>
      <w:r>
        <w:rPr>
          <w:sz w:val="25"/>
        </w:rPr>
        <w:t>100%</w:t>
      </w:r>
      <w:r>
        <w:rPr>
          <w:sz w:val="25"/>
        </w:rPr>
        <w:tab/>
        <w:t>100%</w:t>
      </w:r>
    </w:p>
    <w:p w14:paraId="2D4498FF" w14:textId="77777777" w:rsidR="000A430B" w:rsidRDefault="007D1F43">
      <w:pPr>
        <w:spacing w:after="4" w:line="314" w:lineRule="auto"/>
        <w:ind w:left="355" w:right="2773"/>
        <w:jc w:val="left"/>
      </w:pPr>
      <w:r>
        <w:t xml:space="preserve">где НДС – налог на добавленную стоимость, руб.;  </w:t>
      </w:r>
      <w:r>
        <w:tab/>
        <w:t>Ц</w:t>
      </w:r>
      <w:r>
        <w:rPr>
          <w:vertAlign w:val="subscript"/>
        </w:rPr>
        <w:t>отп</w:t>
      </w:r>
      <w:r>
        <w:t xml:space="preserve"> – отпускная цена товаров (работ, услуг), руб.;  </w:t>
      </w:r>
      <w:r>
        <w:tab/>
        <w:t>С</w:t>
      </w:r>
      <w:r>
        <w:rPr>
          <w:vertAlign w:val="subscript"/>
        </w:rPr>
        <w:t xml:space="preserve">ндс </w:t>
      </w:r>
      <w:r>
        <w:t xml:space="preserve">– ставка НДС, %. </w:t>
      </w:r>
    </w:p>
    <w:p w14:paraId="3BAE29D5" w14:textId="77777777" w:rsidR="000A430B" w:rsidRDefault="007D1F43">
      <w:pPr>
        <w:spacing w:after="78" w:line="259" w:lineRule="auto"/>
        <w:ind w:left="360" w:firstLine="0"/>
        <w:jc w:val="left"/>
      </w:pPr>
      <w:r>
        <w:t xml:space="preserve"> </w:t>
      </w:r>
    </w:p>
    <w:p w14:paraId="238796E3" w14:textId="77777777" w:rsidR="000A430B" w:rsidRDefault="007D1F43">
      <w:pPr>
        <w:numPr>
          <w:ilvl w:val="1"/>
          <w:numId w:val="13"/>
        </w:numPr>
        <w:spacing w:after="0" w:line="438" w:lineRule="auto"/>
        <w:ind w:right="64" w:firstLine="566"/>
      </w:pPr>
      <w:r>
        <w:t>Соотношение между расчетной и общей ставками НДС, %: С</w:t>
      </w:r>
      <w:r>
        <w:rPr>
          <w:sz w:val="18"/>
        </w:rPr>
        <w:t>р.ндс</w:t>
      </w:r>
      <w:r>
        <w:t xml:space="preserve"> = </w:t>
      </w:r>
      <w:r>
        <w:tab/>
      </w:r>
      <w:r>
        <w:rPr>
          <w:rFonts w:ascii="Calibri" w:eastAsia="Calibri" w:hAnsi="Calibri" w:cs="Calibri"/>
          <w:noProof/>
          <w:sz w:val="22"/>
        </w:rPr>
        <mc:AlternateContent>
          <mc:Choice Requires="wpg">
            <w:drawing>
              <wp:inline distT="0" distB="0" distL="0" distR="0" wp14:anchorId="795179FC" wp14:editId="45C1A066">
                <wp:extent cx="741040" cy="6357"/>
                <wp:effectExtent l="0" t="0" r="0" b="0"/>
                <wp:docPr id="123157" name="Group 123157"/>
                <wp:cNvGraphicFramePr/>
                <a:graphic xmlns:a="http://schemas.openxmlformats.org/drawingml/2006/main">
                  <a:graphicData uri="http://schemas.microsoft.com/office/word/2010/wordprocessingGroup">
                    <wpg:wgp>
                      <wpg:cNvGrpSpPr/>
                      <wpg:grpSpPr>
                        <a:xfrm>
                          <a:off x="0" y="0"/>
                          <a:ext cx="741040" cy="6357"/>
                          <a:chOff x="0" y="0"/>
                          <a:chExt cx="741040" cy="6357"/>
                        </a:xfrm>
                      </wpg:grpSpPr>
                      <wps:wsp>
                        <wps:cNvPr id="3779" name="Shape 3779"/>
                        <wps:cNvSpPr/>
                        <wps:spPr>
                          <a:xfrm>
                            <a:off x="0" y="0"/>
                            <a:ext cx="741040" cy="0"/>
                          </a:xfrm>
                          <a:custGeom>
                            <a:avLst/>
                            <a:gdLst/>
                            <a:ahLst/>
                            <a:cxnLst/>
                            <a:rect l="0" t="0" r="0" b="0"/>
                            <a:pathLst>
                              <a:path w="741040">
                                <a:moveTo>
                                  <a:pt x="0" y="0"/>
                                </a:moveTo>
                                <a:lnTo>
                                  <a:pt x="741040" y="0"/>
                                </a:lnTo>
                              </a:path>
                            </a:pathLst>
                          </a:custGeom>
                          <a:ln w="635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157" style="width:58.3496pt;height:0.500555pt;mso-position-horizontal-relative:char;mso-position-vertical-relative:line" coordsize="7410,63">
                <v:shape id="Shape 3779" style="position:absolute;width:7410;height:0;left:0;top:0;" coordsize="741040,0" path="m0,0l741040,0">
                  <v:stroke weight="0.500555pt" endcap="flat" joinstyle="round" on="true" color="#000000"/>
                  <v:fill on="false" color="#000000" opacity="0"/>
                </v:shape>
              </v:group>
            </w:pict>
          </mc:Fallback>
        </mc:AlternateContent>
      </w:r>
      <w:r>
        <w:rPr>
          <w:i/>
          <w:sz w:val="24"/>
        </w:rPr>
        <w:t>С</w:t>
      </w:r>
      <w:r>
        <w:rPr>
          <w:i/>
          <w:sz w:val="14"/>
        </w:rPr>
        <w:t>ндс</w:t>
      </w:r>
      <w:r>
        <w:rPr>
          <w:i/>
          <w:sz w:val="14"/>
        </w:rPr>
        <w:tab/>
      </w:r>
      <w:r>
        <w:t xml:space="preserve"> , </w:t>
      </w:r>
    </w:p>
    <w:p w14:paraId="23B45962" w14:textId="77777777" w:rsidR="000A430B" w:rsidRDefault="007D1F43">
      <w:pPr>
        <w:spacing w:after="165" w:line="259" w:lineRule="auto"/>
        <w:ind w:left="4104" w:right="2576"/>
        <w:jc w:val="center"/>
      </w:pPr>
      <w:r>
        <w:rPr>
          <w:sz w:val="24"/>
        </w:rPr>
        <w:t>100%</w:t>
      </w:r>
      <w:r>
        <w:rPr>
          <w:rFonts w:ascii="Segoe UI Symbol" w:eastAsia="Segoe UI Symbol" w:hAnsi="Segoe UI Symbol" w:cs="Segoe UI Symbol"/>
          <w:sz w:val="24"/>
        </w:rPr>
        <w:t>+</w:t>
      </w:r>
      <w:r>
        <w:rPr>
          <w:i/>
          <w:sz w:val="24"/>
        </w:rPr>
        <w:t>С</w:t>
      </w:r>
      <w:r>
        <w:rPr>
          <w:i/>
          <w:sz w:val="21"/>
          <w:vertAlign w:val="subscript"/>
        </w:rPr>
        <w:t>ндс</w:t>
      </w:r>
    </w:p>
    <w:p w14:paraId="58D5D30D" w14:textId="77777777" w:rsidR="000A430B" w:rsidRDefault="007D1F43">
      <w:pPr>
        <w:spacing w:after="0" w:line="322" w:lineRule="auto"/>
        <w:ind w:left="360" w:right="4378"/>
      </w:pPr>
      <w:r>
        <w:t>где С</w:t>
      </w:r>
      <w:r>
        <w:rPr>
          <w:vertAlign w:val="subscript"/>
        </w:rPr>
        <w:t xml:space="preserve">р.ндс </w:t>
      </w:r>
      <w:r>
        <w:t xml:space="preserve">– расчетная ставка НДС, %;  </w:t>
      </w:r>
      <w:r>
        <w:tab/>
        <w:t>С</w:t>
      </w:r>
      <w:r>
        <w:rPr>
          <w:vertAlign w:val="subscript"/>
        </w:rPr>
        <w:t>ндс</w:t>
      </w:r>
      <w:r>
        <w:t xml:space="preserve"> – общая ставка НДС, %. </w:t>
      </w:r>
    </w:p>
    <w:p w14:paraId="1E0E7A62" w14:textId="77777777" w:rsidR="000A430B" w:rsidRDefault="007D1F43">
      <w:pPr>
        <w:spacing w:after="76" w:line="259" w:lineRule="auto"/>
        <w:ind w:left="900" w:firstLine="0"/>
        <w:jc w:val="left"/>
      </w:pPr>
      <w:r>
        <w:t xml:space="preserve"> </w:t>
      </w:r>
    </w:p>
    <w:p w14:paraId="2C79C138" w14:textId="77777777" w:rsidR="000A430B" w:rsidRDefault="007D1F43">
      <w:pPr>
        <w:numPr>
          <w:ilvl w:val="1"/>
          <w:numId w:val="13"/>
        </w:numPr>
        <w:spacing w:after="0" w:line="448" w:lineRule="auto"/>
        <w:ind w:right="64" w:firstLine="566"/>
      </w:pPr>
      <w:r>
        <w:t>Средняя расчетная ставка налога на добавленную стоимость, %: С</w:t>
      </w:r>
      <w:r>
        <w:rPr>
          <w:sz w:val="18"/>
        </w:rPr>
        <w:t>ср. р. ндс</w:t>
      </w:r>
      <w:r>
        <w:t xml:space="preserve"> = </w:t>
      </w:r>
      <w:r>
        <w:rPr>
          <w:rFonts w:ascii="Calibri" w:eastAsia="Calibri" w:hAnsi="Calibri" w:cs="Calibri"/>
          <w:noProof/>
          <w:sz w:val="22"/>
        </w:rPr>
        <mc:AlternateContent>
          <mc:Choice Requires="wpg">
            <w:drawing>
              <wp:inline distT="0" distB="0" distL="0" distR="0" wp14:anchorId="3033399B" wp14:editId="3835ACE7">
                <wp:extent cx="345019" cy="6563"/>
                <wp:effectExtent l="0" t="0" r="0" b="0"/>
                <wp:docPr id="123158" name="Group 123158"/>
                <wp:cNvGraphicFramePr/>
                <a:graphic xmlns:a="http://schemas.openxmlformats.org/drawingml/2006/main">
                  <a:graphicData uri="http://schemas.microsoft.com/office/word/2010/wordprocessingGroup">
                    <wpg:wgp>
                      <wpg:cNvGrpSpPr/>
                      <wpg:grpSpPr>
                        <a:xfrm>
                          <a:off x="0" y="0"/>
                          <a:ext cx="345019" cy="6563"/>
                          <a:chOff x="0" y="0"/>
                          <a:chExt cx="345019" cy="6563"/>
                        </a:xfrm>
                      </wpg:grpSpPr>
                      <wps:wsp>
                        <wps:cNvPr id="3814" name="Shape 3814"/>
                        <wps:cNvSpPr/>
                        <wps:spPr>
                          <a:xfrm>
                            <a:off x="0" y="0"/>
                            <a:ext cx="345019" cy="0"/>
                          </a:xfrm>
                          <a:custGeom>
                            <a:avLst/>
                            <a:gdLst/>
                            <a:ahLst/>
                            <a:cxnLst/>
                            <a:rect l="0" t="0" r="0" b="0"/>
                            <a:pathLst>
                              <a:path w="345019">
                                <a:moveTo>
                                  <a:pt x="0" y="0"/>
                                </a:moveTo>
                                <a:lnTo>
                                  <a:pt x="345019" y="0"/>
                                </a:lnTo>
                              </a:path>
                            </a:pathLst>
                          </a:custGeom>
                          <a:ln w="656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158" style="width:27.1669pt;height:0.516765pt;mso-position-horizontal-relative:char;mso-position-vertical-relative:line" coordsize="3450,65">
                <v:shape id="Shape 3814" style="position:absolute;width:3450;height:0;left:0;top:0;" coordsize="345019,0" path="m0,0l345019,0">
                  <v:stroke weight="0.516765pt" endcap="flat" joinstyle="round" on="true" color="#000000"/>
                  <v:fill on="false" color="#000000" opacity="0"/>
                </v:shape>
              </v:group>
            </w:pict>
          </mc:Fallback>
        </mc:AlternateContent>
      </w:r>
      <w:r>
        <w:rPr>
          <w:i/>
          <w:sz w:val="24"/>
        </w:rPr>
        <w:t>НДС</w:t>
      </w:r>
      <w:r>
        <w:t xml:space="preserve"> , </w:t>
      </w:r>
    </w:p>
    <w:p w14:paraId="55F63CFC" w14:textId="77777777" w:rsidR="000A430B" w:rsidRDefault="007D1F43">
      <w:pPr>
        <w:spacing w:after="162" w:line="259" w:lineRule="auto"/>
        <w:ind w:left="1853"/>
        <w:jc w:val="center"/>
      </w:pPr>
      <w:r>
        <w:rPr>
          <w:i/>
          <w:sz w:val="24"/>
        </w:rPr>
        <w:t>С</w:t>
      </w:r>
      <w:r>
        <w:rPr>
          <w:i/>
          <w:sz w:val="22"/>
          <w:vertAlign w:val="subscript"/>
        </w:rPr>
        <w:t>т</w:t>
      </w:r>
    </w:p>
    <w:p w14:paraId="628E7FDD" w14:textId="77777777" w:rsidR="000A430B" w:rsidRDefault="007D1F43">
      <w:pPr>
        <w:ind w:left="360" w:right="64"/>
      </w:pPr>
      <w:r>
        <w:lastRenderedPageBreak/>
        <w:t xml:space="preserve">где НДС – налог на добавленную стоимость, руб.; </w:t>
      </w:r>
    </w:p>
    <w:p w14:paraId="0FCC25D8" w14:textId="77777777" w:rsidR="000A430B" w:rsidRDefault="007D1F43">
      <w:pPr>
        <w:spacing w:after="4" w:line="314" w:lineRule="auto"/>
        <w:ind w:left="1905" w:right="64" w:hanging="1560"/>
        <w:jc w:val="left"/>
      </w:pPr>
      <w:r>
        <w:t xml:space="preserve"> </w:t>
      </w:r>
      <w:r>
        <w:tab/>
        <w:t>С</w:t>
      </w:r>
      <w:r>
        <w:rPr>
          <w:vertAlign w:val="subscript"/>
        </w:rPr>
        <w:t>т</w:t>
      </w:r>
      <w:r>
        <w:t xml:space="preserve"> – стоимость поступивших за отчетный период товаров по цене с учетом НДС (кроме продукции, не облагаемой НДС только у поставщиков, а также закупаемой у населения), руб. </w:t>
      </w:r>
    </w:p>
    <w:p w14:paraId="25D479CE" w14:textId="77777777" w:rsidR="000A430B" w:rsidRDefault="007D1F43">
      <w:pPr>
        <w:spacing w:after="18" w:line="259" w:lineRule="auto"/>
        <w:ind w:left="900" w:firstLine="0"/>
        <w:jc w:val="left"/>
      </w:pPr>
      <w:r>
        <w:t xml:space="preserve"> </w:t>
      </w:r>
    </w:p>
    <w:p w14:paraId="63519F5D" w14:textId="77777777" w:rsidR="000A430B" w:rsidRDefault="007D1F43">
      <w:pPr>
        <w:numPr>
          <w:ilvl w:val="1"/>
          <w:numId w:val="13"/>
        </w:numPr>
        <w:spacing w:after="81"/>
        <w:ind w:right="64" w:firstLine="566"/>
      </w:pPr>
      <w:r>
        <w:t xml:space="preserve">Налог на добавленную стоимость, уплачиваемый юридическим лицом в бюджет, руб.: </w:t>
      </w:r>
    </w:p>
    <w:p w14:paraId="4D5B9038" w14:textId="77777777" w:rsidR="000A430B" w:rsidRDefault="007D1F43">
      <w:pPr>
        <w:spacing w:after="3" w:line="261" w:lineRule="auto"/>
        <w:ind w:right="27"/>
        <w:jc w:val="center"/>
      </w:pPr>
      <w:r>
        <w:t>НДС</w:t>
      </w:r>
      <w:r>
        <w:rPr>
          <w:vertAlign w:val="subscript"/>
        </w:rPr>
        <w:t>бюд</w:t>
      </w:r>
      <w:r>
        <w:t xml:space="preserve"> = НДС</w:t>
      </w:r>
      <w:r>
        <w:rPr>
          <w:vertAlign w:val="subscript"/>
        </w:rPr>
        <w:t>пол</w:t>
      </w:r>
      <w:r>
        <w:t xml:space="preserve"> – НДС</w:t>
      </w:r>
      <w:r>
        <w:rPr>
          <w:vertAlign w:val="subscript"/>
        </w:rPr>
        <w:t>упл</w:t>
      </w:r>
      <w:r>
        <w:t xml:space="preserve"> , </w:t>
      </w:r>
    </w:p>
    <w:p w14:paraId="4CB8A197" w14:textId="77777777" w:rsidR="000A430B" w:rsidRDefault="007D1F43">
      <w:pPr>
        <w:spacing w:after="14"/>
        <w:ind w:left="360" w:right="64"/>
      </w:pPr>
      <w:r>
        <w:t>где НДС</w:t>
      </w:r>
      <w:r>
        <w:rPr>
          <w:vertAlign w:val="subscript"/>
        </w:rPr>
        <w:t>пол</w:t>
      </w:r>
      <w:r>
        <w:t xml:space="preserve"> – налог на добавленную стоимость, полученный от покупателя за </w:t>
      </w:r>
    </w:p>
    <w:p w14:paraId="621BF140" w14:textId="77777777" w:rsidR="000A430B" w:rsidRDefault="007D1F43">
      <w:pPr>
        <w:ind w:left="1788" w:right="64"/>
      </w:pPr>
      <w:r>
        <w:t xml:space="preserve">реализованные им продукцию, товары, услуги, основные средства, нематериальные активы и др., руб.; </w:t>
      </w:r>
    </w:p>
    <w:p w14:paraId="65030475" w14:textId="77777777" w:rsidR="000A430B" w:rsidRDefault="007D1F43">
      <w:pPr>
        <w:spacing w:after="31"/>
        <w:ind w:left="1768" w:right="64" w:hanging="1418"/>
      </w:pPr>
      <w:r>
        <w:t xml:space="preserve"> НДС</w:t>
      </w:r>
      <w:r>
        <w:rPr>
          <w:vertAlign w:val="subscript"/>
        </w:rPr>
        <w:t>упл</w:t>
      </w:r>
      <w:r>
        <w:rPr>
          <w:b/>
        </w:rPr>
        <w:t>–</w:t>
      </w:r>
      <w:r>
        <w:t xml:space="preserve"> налог на добавленную стоимость, уплаченный поставщикам, за приобретенные у них материалы, товары, услуги, стоимость которых относится на издержки производства и обращения, руб. </w:t>
      </w:r>
    </w:p>
    <w:p w14:paraId="3FCEDF09" w14:textId="77777777" w:rsidR="000A430B" w:rsidRDefault="007D1F43">
      <w:pPr>
        <w:spacing w:after="18" w:line="259" w:lineRule="auto"/>
        <w:ind w:left="900" w:firstLine="0"/>
        <w:jc w:val="left"/>
      </w:pPr>
      <w:r>
        <w:t xml:space="preserve"> </w:t>
      </w:r>
    </w:p>
    <w:p w14:paraId="7E4F30A3" w14:textId="77777777" w:rsidR="000A430B" w:rsidRDefault="007D1F43">
      <w:pPr>
        <w:numPr>
          <w:ilvl w:val="1"/>
          <w:numId w:val="13"/>
        </w:numPr>
        <w:spacing w:after="309"/>
        <w:ind w:right="64" w:firstLine="566"/>
      </w:pPr>
      <w:r>
        <w:t xml:space="preserve">Налог на добавленную стоимость, полученный от покупателей (заказчиков), при реализации им товаров, работ, услуг собственного производства (кроме товаров предприятий розничной торговли и общественного питания), руб.: </w:t>
      </w:r>
    </w:p>
    <w:p w14:paraId="3F09CB49"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реал </w:t>
      </w:r>
      <w:r>
        <w:rPr>
          <w:rFonts w:ascii="Calibri" w:eastAsia="Calibri" w:hAnsi="Calibri" w:cs="Calibri"/>
          <w:noProof/>
          <w:sz w:val="22"/>
        </w:rPr>
        <mc:AlternateContent>
          <mc:Choice Requires="wpg">
            <w:drawing>
              <wp:inline distT="0" distB="0" distL="0" distR="0" wp14:anchorId="7E36D93B" wp14:editId="193898EF">
                <wp:extent cx="355589" cy="1"/>
                <wp:effectExtent l="0" t="0" r="0" b="0"/>
                <wp:docPr id="127613" name="Group 127613"/>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3916" name="Shape 3916"/>
                        <wps:cNvSpPr/>
                        <wps:spPr>
                          <a:xfrm>
                            <a:off x="0" y="0"/>
                            <a:ext cx="355589" cy="1"/>
                          </a:xfrm>
                          <a:custGeom>
                            <a:avLst/>
                            <a:gdLst/>
                            <a:ahLst/>
                            <a:cxnLst/>
                            <a:rect l="0" t="0" r="0" b="0"/>
                            <a:pathLst>
                              <a:path w="355589" h="1">
                                <a:moveTo>
                                  <a:pt x="0" y="0"/>
                                </a:moveTo>
                                <a:lnTo>
                                  <a:pt x="355589"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613" style="width:27.9991pt;height:6.10352e-05pt;mso-position-horizontal-relative:char;mso-position-vertical-relative:line" coordsize="3555,0">
                <v:shape id="Shape 3916" style="position:absolute;width:3555;height:0;left:0;top:0;" coordsize="355589,1" path="m0,0l355589,1">
                  <v:stroke weight="0.51219pt" endcap="flat" joinstyle="round" on="true" color="#000000"/>
                  <v:fill on="false" color="#000000" opacity="0"/>
                </v:shape>
              </v:group>
            </w:pict>
          </mc:Fallback>
        </mc:AlternateContent>
      </w:r>
      <w:r>
        <w:rPr>
          <w:i/>
          <w:sz w:val="25"/>
        </w:rPr>
        <w:t>С</w:t>
      </w:r>
      <w:r>
        <w:rPr>
          <w:i/>
          <w:sz w:val="15"/>
        </w:rPr>
        <w:t>ндс</w:t>
      </w:r>
      <w:r>
        <w:t xml:space="preserve"> , </w:t>
      </w:r>
      <w:r>
        <w:rPr>
          <w:sz w:val="25"/>
        </w:rPr>
        <w:t>100%</w:t>
      </w:r>
    </w:p>
    <w:p w14:paraId="75C882E9" w14:textId="77777777" w:rsidR="000A430B" w:rsidRDefault="007D1F43">
      <w:pPr>
        <w:spacing w:after="0" w:line="318" w:lineRule="auto"/>
        <w:ind w:left="360" w:right="64"/>
      </w:pPr>
      <w:r>
        <w:t>где Ц</w:t>
      </w:r>
      <w:r>
        <w:rPr>
          <w:vertAlign w:val="subscript"/>
        </w:rPr>
        <w:t>реал</w:t>
      </w:r>
      <w:r>
        <w:t xml:space="preserve"> – продажная стоимость реализованных продукции, товаров, работ, услуг, материалов, МБП, руб.;  С</w:t>
      </w:r>
      <w:r>
        <w:rPr>
          <w:vertAlign w:val="subscript"/>
        </w:rPr>
        <w:t>ндс</w:t>
      </w:r>
      <w:r>
        <w:t xml:space="preserve"> – ставка НДС, %. </w:t>
      </w:r>
    </w:p>
    <w:p w14:paraId="28532B38" w14:textId="77777777" w:rsidR="000A430B" w:rsidRDefault="007D1F43">
      <w:pPr>
        <w:spacing w:after="21" w:line="259" w:lineRule="auto"/>
        <w:ind w:left="900" w:firstLine="0"/>
        <w:jc w:val="left"/>
      </w:pPr>
      <w:r>
        <w:t xml:space="preserve"> </w:t>
      </w:r>
    </w:p>
    <w:p w14:paraId="19ADBF84" w14:textId="77777777" w:rsidR="000A430B" w:rsidRDefault="007D1F43">
      <w:pPr>
        <w:numPr>
          <w:ilvl w:val="1"/>
          <w:numId w:val="13"/>
        </w:numPr>
        <w:spacing w:after="295"/>
        <w:ind w:right="64" w:firstLine="566"/>
      </w:pPr>
      <w:r>
        <w:t xml:space="preserve">НДС, полученный при реализации предприятием товаров (работ, услуг) несобственного производства (перепродажа), руб.: </w:t>
      </w:r>
    </w:p>
    <w:p w14:paraId="3998D8F6" w14:textId="77777777" w:rsidR="000A430B" w:rsidRDefault="007D1F43">
      <w:pPr>
        <w:spacing w:after="0" w:line="259" w:lineRule="auto"/>
        <w:ind w:left="1378" w:right="540"/>
        <w:jc w:val="center"/>
      </w:pPr>
      <w:r>
        <w:t>НДС</w:t>
      </w:r>
      <w:r>
        <w:rPr>
          <w:sz w:val="18"/>
        </w:rPr>
        <w:t>пол</w:t>
      </w:r>
      <w:r>
        <w:t xml:space="preserve"> = (S</w:t>
      </w:r>
      <w:r>
        <w:rPr>
          <w:sz w:val="18"/>
        </w:rPr>
        <w:t>прод</w:t>
      </w:r>
      <w:r>
        <w:t xml:space="preserve">  - S</w:t>
      </w:r>
      <w:r>
        <w:rPr>
          <w:sz w:val="18"/>
        </w:rPr>
        <w:t>пок</w:t>
      </w:r>
      <w:r>
        <w:t xml:space="preserve">) </w:t>
      </w:r>
      <w:r>
        <w:rPr>
          <w:rFonts w:ascii="Calibri" w:eastAsia="Calibri" w:hAnsi="Calibri" w:cs="Calibri"/>
          <w:noProof/>
          <w:sz w:val="22"/>
        </w:rPr>
        <mc:AlternateContent>
          <mc:Choice Requires="wpg">
            <w:drawing>
              <wp:inline distT="0" distB="0" distL="0" distR="0" wp14:anchorId="2B4FBCE7" wp14:editId="2D0EA69D">
                <wp:extent cx="355589" cy="6505"/>
                <wp:effectExtent l="0" t="0" r="0" b="0"/>
                <wp:docPr id="127614" name="Group 127614"/>
                <wp:cNvGraphicFramePr/>
                <a:graphic xmlns:a="http://schemas.openxmlformats.org/drawingml/2006/main">
                  <a:graphicData uri="http://schemas.microsoft.com/office/word/2010/wordprocessingGroup">
                    <wpg:wgp>
                      <wpg:cNvGrpSpPr/>
                      <wpg:grpSpPr>
                        <a:xfrm>
                          <a:off x="0" y="0"/>
                          <a:ext cx="355589" cy="6505"/>
                          <a:chOff x="0" y="0"/>
                          <a:chExt cx="355589" cy="6505"/>
                        </a:xfrm>
                      </wpg:grpSpPr>
                      <wps:wsp>
                        <wps:cNvPr id="3959" name="Shape 3959"/>
                        <wps:cNvSpPr/>
                        <wps:spPr>
                          <a:xfrm>
                            <a:off x="0" y="0"/>
                            <a:ext cx="355589" cy="0"/>
                          </a:xfrm>
                          <a:custGeom>
                            <a:avLst/>
                            <a:gdLst/>
                            <a:ahLst/>
                            <a:cxnLst/>
                            <a:rect l="0" t="0" r="0" b="0"/>
                            <a:pathLst>
                              <a:path w="355589">
                                <a:moveTo>
                                  <a:pt x="0" y="0"/>
                                </a:moveTo>
                                <a:lnTo>
                                  <a:pt x="355589"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614" style="width:27.9991pt;height:0.51219pt;mso-position-horizontal-relative:char;mso-position-vertical-relative:line" coordsize="3555,65">
                <v:shape id="Shape 3959" style="position:absolute;width:3555;height:0;left:0;top:0;" coordsize="355589,0" path="m0,0l355589,0">
                  <v:stroke weight="0.51219pt" endcap="flat" joinstyle="round" on="true" color="#000000"/>
                  <v:fill on="false" color="#000000" opacity="0"/>
                </v:shape>
              </v:group>
            </w:pict>
          </mc:Fallback>
        </mc:AlternateContent>
      </w:r>
      <w:r>
        <w:rPr>
          <w:i/>
          <w:sz w:val="25"/>
        </w:rPr>
        <w:t>С</w:t>
      </w:r>
      <w:r>
        <w:rPr>
          <w:i/>
          <w:sz w:val="15"/>
        </w:rPr>
        <w:t>ндс</w:t>
      </w:r>
      <w:r>
        <w:t xml:space="preserve"> , </w:t>
      </w:r>
    </w:p>
    <w:p w14:paraId="37C81D13" w14:textId="77777777" w:rsidR="000A430B" w:rsidRDefault="007D1F43">
      <w:pPr>
        <w:spacing w:after="109" w:line="259" w:lineRule="auto"/>
        <w:ind w:left="3326"/>
        <w:jc w:val="center"/>
      </w:pPr>
      <w:r>
        <w:rPr>
          <w:sz w:val="25"/>
        </w:rPr>
        <w:t>100%</w:t>
      </w:r>
    </w:p>
    <w:p w14:paraId="1310353A" w14:textId="77777777" w:rsidR="000A430B" w:rsidRDefault="007D1F43">
      <w:pPr>
        <w:ind w:left="1768" w:right="64" w:hanging="1418"/>
      </w:pPr>
      <w:r>
        <w:t>где S</w:t>
      </w:r>
      <w:r>
        <w:rPr>
          <w:vertAlign w:val="subscript"/>
        </w:rPr>
        <w:t>прод</w:t>
      </w:r>
      <w:r>
        <w:t xml:space="preserve"> – продажная стоимость товаров (работ, услуг), включающая НДС, руб.; </w:t>
      </w:r>
    </w:p>
    <w:p w14:paraId="6FD6A4F2" w14:textId="77777777" w:rsidR="000A430B" w:rsidRDefault="007D1F43">
      <w:pPr>
        <w:spacing w:after="0" w:line="323" w:lineRule="auto"/>
        <w:ind w:left="360" w:right="287"/>
      </w:pPr>
      <w:r>
        <w:t xml:space="preserve"> </w:t>
      </w:r>
      <w:r>
        <w:tab/>
        <w:t>S</w:t>
      </w:r>
      <w:r>
        <w:rPr>
          <w:vertAlign w:val="subscript"/>
        </w:rPr>
        <w:t>пок</w:t>
      </w:r>
      <w:r>
        <w:t xml:space="preserve"> – покупательная стоимость товаров (работ, услуг) с НДС, руб.;  </w:t>
      </w:r>
      <w:r>
        <w:tab/>
        <w:t>С</w:t>
      </w:r>
      <w:r>
        <w:rPr>
          <w:vertAlign w:val="subscript"/>
        </w:rPr>
        <w:t>ндс</w:t>
      </w:r>
      <w:r>
        <w:t xml:space="preserve"> – ставка НДС, %. </w:t>
      </w:r>
    </w:p>
    <w:p w14:paraId="1882BE92" w14:textId="77777777" w:rsidR="000A430B" w:rsidRDefault="007D1F43">
      <w:pPr>
        <w:spacing w:after="21" w:line="259" w:lineRule="auto"/>
        <w:ind w:left="900" w:firstLine="0"/>
        <w:jc w:val="left"/>
      </w:pPr>
      <w:r>
        <w:t xml:space="preserve"> </w:t>
      </w:r>
    </w:p>
    <w:p w14:paraId="6AD594D1" w14:textId="77777777" w:rsidR="000A430B" w:rsidRDefault="007D1F43">
      <w:pPr>
        <w:numPr>
          <w:ilvl w:val="1"/>
          <w:numId w:val="13"/>
        </w:numPr>
        <w:spacing w:after="306"/>
        <w:ind w:right="64" w:firstLine="566"/>
      </w:pPr>
      <w:r>
        <w:t xml:space="preserve">НДС, полученный от покупателей при реализации на территории России товаров (работ, услуг) за иностранную валюту (в случаях, не </w:t>
      </w:r>
      <w:r>
        <w:lastRenderedPageBreak/>
        <w:t xml:space="preserve">противоречащих законодательству; оплата производится в валюте или в рублевом эквиваленте по курсу ЦБ РФ), руб.: </w:t>
      </w:r>
    </w:p>
    <w:p w14:paraId="1EBB1575"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реал </w:t>
      </w:r>
      <w:r>
        <w:rPr>
          <w:rFonts w:ascii="Calibri" w:eastAsia="Calibri" w:hAnsi="Calibri" w:cs="Calibri"/>
          <w:noProof/>
          <w:sz w:val="22"/>
        </w:rPr>
        <mc:AlternateContent>
          <mc:Choice Requires="wpg">
            <w:drawing>
              <wp:inline distT="0" distB="0" distL="0" distR="0" wp14:anchorId="261A8D75" wp14:editId="63B192B9">
                <wp:extent cx="355589" cy="6505"/>
                <wp:effectExtent l="0" t="0" r="0" b="0"/>
                <wp:docPr id="127615" name="Group 127615"/>
                <wp:cNvGraphicFramePr/>
                <a:graphic xmlns:a="http://schemas.openxmlformats.org/drawingml/2006/main">
                  <a:graphicData uri="http://schemas.microsoft.com/office/word/2010/wordprocessingGroup">
                    <wpg:wgp>
                      <wpg:cNvGrpSpPr/>
                      <wpg:grpSpPr>
                        <a:xfrm>
                          <a:off x="0" y="0"/>
                          <a:ext cx="355589" cy="6505"/>
                          <a:chOff x="0" y="0"/>
                          <a:chExt cx="355589" cy="6505"/>
                        </a:xfrm>
                      </wpg:grpSpPr>
                      <wps:wsp>
                        <wps:cNvPr id="4006" name="Shape 4006"/>
                        <wps:cNvSpPr/>
                        <wps:spPr>
                          <a:xfrm>
                            <a:off x="0" y="0"/>
                            <a:ext cx="355589" cy="0"/>
                          </a:xfrm>
                          <a:custGeom>
                            <a:avLst/>
                            <a:gdLst/>
                            <a:ahLst/>
                            <a:cxnLst/>
                            <a:rect l="0" t="0" r="0" b="0"/>
                            <a:pathLst>
                              <a:path w="355589">
                                <a:moveTo>
                                  <a:pt x="0" y="0"/>
                                </a:moveTo>
                                <a:lnTo>
                                  <a:pt x="355589"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615" style="width:27.9991pt;height:0.51219pt;mso-position-horizontal-relative:char;mso-position-vertical-relative:line" coordsize="3555,65">
                <v:shape id="Shape 4006" style="position:absolute;width:3555;height:0;left:0;top:0;" coordsize="355589,0" path="m0,0l355589,0">
                  <v:stroke weight="0.51219pt" endcap="flat" joinstyle="round" on="true" color="#000000"/>
                  <v:fill on="false" color="#000000" opacity="0"/>
                </v:shape>
              </v:group>
            </w:pict>
          </mc:Fallback>
        </mc:AlternateContent>
      </w:r>
      <w:r>
        <w:rPr>
          <w:i/>
          <w:sz w:val="25"/>
        </w:rPr>
        <w:t>С</w:t>
      </w:r>
      <w:r>
        <w:rPr>
          <w:i/>
          <w:sz w:val="15"/>
        </w:rPr>
        <w:t>ндс</w:t>
      </w:r>
      <w:r>
        <w:t xml:space="preserve"> , </w:t>
      </w:r>
      <w:r>
        <w:rPr>
          <w:sz w:val="25"/>
        </w:rPr>
        <w:t>100%</w:t>
      </w:r>
    </w:p>
    <w:p w14:paraId="0A32E2FA" w14:textId="77777777" w:rsidR="000A430B" w:rsidRDefault="007D1F43">
      <w:pPr>
        <w:ind w:left="1768" w:right="64" w:hanging="1418"/>
      </w:pPr>
      <w:r>
        <w:t>где Ц</w:t>
      </w:r>
      <w:r>
        <w:rPr>
          <w:vertAlign w:val="subscript"/>
        </w:rPr>
        <w:t>реал</w:t>
      </w:r>
      <w:r>
        <w:t xml:space="preserve"> – продажная стоимость реализованных товаров (работ, услуг), валюта. </w:t>
      </w:r>
    </w:p>
    <w:p w14:paraId="5D3A5082" w14:textId="77777777" w:rsidR="000A430B" w:rsidRDefault="007D1F43">
      <w:pPr>
        <w:spacing w:after="75" w:line="259" w:lineRule="auto"/>
        <w:ind w:left="900" w:firstLine="0"/>
        <w:jc w:val="left"/>
      </w:pPr>
      <w:r>
        <w:t xml:space="preserve"> </w:t>
      </w:r>
    </w:p>
    <w:p w14:paraId="212F7434" w14:textId="77777777" w:rsidR="000A430B" w:rsidRDefault="007D1F43">
      <w:pPr>
        <w:numPr>
          <w:ilvl w:val="1"/>
          <w:numId w:val="13"/>
        </w:numPr>
        <w:ind w:right="64" w:firstLine="566"/>
      </w:pPr>
      <w:r>
        <w:t xml:space="preserve">НДС при получении: </w:t>
      </w:r>
    </w:p>
    <w:p w14:paraId="3489B4BA" w14:textId="77777777" w:rsidR="000A430B" w:rsidRDefault="007D1F43">
      <w:pPr>
        <w:numPr>
          <w:ilvl w:val="2"/>
          <w:numId w:val="13"/>
        </w:numPr>
        <w:ind w:right="64" w:hanging="283"/>
      </w:pPr>
      <w:r>
        <w:t xml:space="preserve">Авансов и предварительной оплате от покупателей, в том числе по экспортным поставкам. </w:t>
      </w:r>
    </w:p>
    <w:p w14:paraId="21E70223" w14:textId="77777777" w:rsidR="000A430B" w:rsidRDefault="007D1F43">
      <w:pPr>
        <w:numPr>
          <w:ilvl w:val="2"/>
          <w:numId w:val="13"/>
        </w:numPr>
        <w:spacing w:after="76" w:line="259" w:lineRule="auto"/>
        <w:ind w:right="64" w:hanging="283"/>
      </w:pPr>
      <w:r>
        <w:t xml:space="preserve">Средств (от других предприятий в форме финансовой помощи), связанных с расчетами по оплате товаров (работ, услуг). </w:t>
      </w:r>
    </w:p>
    <w:p w14:paraId="3649C5E4" w14:textId="77777777" w:rsidR="000A430B" w:rsidRDefault="007D1F43">
      <w:pPr>
        <w:numPr>
          <w:ilvl w:val="2"/>
          <w:numId w:val="13"/>
        </w:numPr>
        <w:spacing w:after="279"/>
        <w:ind w:right="64" w:hanging="283"/>
      </w:pPr>
      <w:r>
        <w:t xml:space="preserve">Сумм на пополнение специальных фондов или увеличение прибыли. </w:t>
      </w:r>
      <w:r>
        <w:rPr>
          <w:rFonts w:ascii="Wingdings" w:eastAsia="Wingdings" w:hAnsi="Wingdings" w:cs="Wingdings"/>
        </w:rPr>
        <w:t>✓</w:t>
      </w:r>
      <w:r>
        <w:rPr>
          <w:rFonts w:ascii="Arial" w:eastAsia="Arial" w:hAnsi="Arial" w:cs="Arial"/>
        </w:rPr>
        <w:t xml:space="preserve"> </w:t>
      </w:r>
      <w:r>
        <w:t xml:space="preserve">Средств от взимания штрафов, пеней, неустоек за нарушение договорных обязательств, руб.: </w:t>
      </w:r>
    </w:p>
    <w:p w14:paraId="4739991D" w14:textId="77777777" w:rsidR="000A430B" w:rsidRDefault="007D1F43">
      <w:pPr>
        <w:spacing w:after="0" w:line="259" w:lineRule="auto"/>
        <w:ind w:left="1378" w:right="540"/>
        <w:jc w:val="center"/>
      </w:pPr>
      <w:r>
        <w:t>НДС</w:t>
      </w:r>
      <w:r>
        <w:rPr>
          <w:sz w:val="18"/>
        </w:rPr>
        <w:t>пол</w:t>
      </w:r>
      <w:r>
        <w:t xml:space="preserve"> = S</w:t>
      </w:r>
      <w:r>
        <w:rPr>
          <w:sz w:val="18"/>
        </w:rPr>
        <w:t xml:space="preserve">пол </w:t>
      </w:r>
      <w:r>
        <w:rPr>
          <w:rFonts w:ascii="Calibri" w:eastAsia="Calibri" w:hAnsi="Calibri" w:cs="Calibri"/>
          <w:noProof/>
          <w:sz w:val="22"/>
        </w:rPr>
        <mc:AlternateContent>
          <mc:Choice Requires="wpg">
            <w:drawing>
              <wp:inline distT="0" distB="0" distL="0" distR="0" wp14:anchorId="2E56BF84" wp14:editId="50FDEB8A">
                <wp:extent cx="432200" cy="6482"/>
                <wp:effectExtent l="0" t="0" r="0" b="0"/>
                <wp:docPr id="125973" name="Group 125973"/>
                <wp:cNvGraphicFramePr/>
                <a:graphic xmlns:a="http://schemas.openxmlformats.org/drawingml/2006/main">
                  <a:graphicData uri="http://schemas.microsoft.com/office/word/2010/wordprocessingGroup">
                    <wpg:wgp>
                      <wpg:cNvGrpSpPr/>
                      <wpg:grpSpPr>
                        <a:xfrm>
                          <a:off x="0" y="0"/>
                          <a:ext cx="432200" cy="6482"/>
                          <a:chOff x="0" y="0"/>
                          <a:chExt cx="432200" cy="6482"/>
                        </a:xfrm>
                      </wpg:grpSpPr>
                      <wps:wsp>
                        <wps:cNvPr id="4075" name="Shape 4075"/>
                        <wps:cNvSpPr/>
                        <wps:spPr>
                          <a:xfrm>
                            <a:off x="0" y="0"/>
                            <a:ext cx="432200" cy="0"/>
                          </a:xfrm>
                          <a:custGeom>
                            <a:avLst/>
                            <a:gdLst/>
                            <a:ahLst/>
                            <a:cxnLst/>
                            <a:rect l="0" t="0" r="0" b="0"/>
                            <a:pathLst>
                              <a:path w="432200">
                                <a:moveTo>
                                  <a:pt x="0" y="0"/>
                                </a:moveTo>
                                <a:lnTo>
                                  <a:pt x="432200"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73" style="width:34.0315pt;height:0.510369pt;mso-position-horizontal-relative:char;mso-position-vertical-relative:line" coordsize="4322,64">
                <v:shape id="Shape 4075" style="position:absolute;width:4322;height:0;left:0;top:0;" coordsize="432200,0" path="m0,0l432200,0">
                  <v:stroke weight="0.510369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p>
    <w:p w14:paraId="07B3CCD9" w14:textId="77777777" w:rsidR="000A430B" w:rsidRDefault="007D1F43">
      <w:pPr>
        <w:spacing w:after="114" w:line="259" w:lineRule="auto"/>
        <w:ind w:left="4104" w:right="1857"/>
        <w:jc w:val="center"/>
      </w:pPr>
      <w:r>
        <w:rPr>
          <w:sz w:val="24"/>
        </w:rPr>
        <w:t>100%</w:t>
      </w:r>
    </w:p>
    <w:p w14:paraId="17C6561C" w14:textId="77777777" w:rsidR="000A430B" w:rsidRDefault="007D1F43">
      <w:pPr>
        <w:ind w:left="360" w:right="64"/>
      </w:pPr>
      <w:r>
        <w:t>где S</w:t>
      </w:r>
      <w:r>
        <w:rPr>
          <w:vertAlign w:val="subscript"/>
        </w:rPr>
        <w:t>пол</w:t>
      </w:r>
      <w:r>
        <w:t xml:space="preserve"> – сумма средств, полученных: </w:t>
      </w:r>
    </w:p>
    <w:p w14:paraId="2EE22945" w14:textId="77777777" w:rsidR="000A430B" w:rsidRDefault="007D1F43">
      <w:pPr>
        <w:numPr>
          <w:ilvl w:val="2"/>
          <w:numId w:val="13"/>
        </w:numPr>
        <w:ind w:right="64" w:hanging="283"/>
      </w:pPr>
      <w:r>
        <w:t xml:space="preserve">В виде авансов и предварительной оплаты от покупателей, в том числе по экспортным поставкам. </w:t>
      </w:r>
    </w:p>
    <w:p w14:paraId="3555FF47" w14:textId="77777777" w:rsidR="000A430B" w:rsidRDefault="007D1F43">
      <w:pPr>
        <w:numPr>
          <w:ilvl w:val="2"/>
          <w:numId w:val="13"/>
        </w:numPr>
        <w:ind w:right="64" w:hanging="283"/>
      </w:pPr>
      <w:r>
        <w:t xml:space="preserve">В форме финансовой помощи от других предприятий в связи с расчетами по оплате товаров (работ, услуг). </w:t>
      </w:r>
    </w:p>
    <w:p w14:paraId="3F2F1E03" w14:textId="77777777" w:rsidR="000A430B" w:rsidRDefault="007D1F43">
      <w:pPr>
        <w:numPr>
          <w:ilvl w:val="2"/>
          <w:numId w:val="13"/>
        </w:numPr>
        <w:spacing w:after="76" w:line="259" w:lineRule="auto"/>
        <w:ind w:right="64" w:hanging="283"/>
      </w:pPr>
      <w:r>
        <w:t xml:space="preserve">На пополнение специальных фондов или увеличение прибыли. </w:t>
      </w:r>
    </w:p>
    <w:p w14:paraId="0D9F1D0E" w14:textId="77777777" w:rsidR="000A430B" w:rsidRDefault="007D1F43">
      <w:pPr>
        <w:numPr>
          <w:ilvl w:val="2"/>
          <w:numId w:val="13"/>
        </w:numPr>
        <w:ind w:right="64" w:hanging="283"/>
      </w:pPr>
      <w:r>
        <w:t xml:space="preserve">От взимания штрафов, пеней, неустоек за нарушение договорных обязательств, руб. </w:t>
      </w:r>
    </w:p>
    <w:p w14:paraId="2C2A4BE6" w14:textId="77777777" w:rsidR="000A430B" w:rsidRDefault="007D1F43">
      <w:pPr>
        <w:spacing w:after="18" w:line="259" w:lineRule="auto"/>
        <w:ind w:left="900" w:firstLine="0"/>
        <w:jc w:val="left"/>
      </w:pPr>
      <w:r>
        <w:t xml:space="preserve"> </w:t>
      </w:r>
    </w:p>
    <w:p w14:paraId="6DAE77AA" w14:textId="77777777" w:rsidR="000A430B" w:rsidRDefault="007D1F43">
      <w:pPr>
        <w:numPr>
          <w:ilvl w:val="1"/>
          <w:numId w:val="13"/>
        </w:numPr>
        <w:spacing w:after="265"/>
        <w:ind w:right="64" w:firstLine="566"/>
      </w:pPr>
      <w:r>
        <w:t xml:space="preserve">НДС, полученный предприятиями розничной торговли и общественного питания по суммам, причитающимся в порядке частичной оплаты, за реализованные товары (работы, услуги), авансовым и плановым платежам, в счет предстоящих поставок товаров и выполнения работ, руб.: </w:t>
      </w:r>
    </w:p>
    <w:p w14:paraId="5931AF0A" w14:textId="77777777" w:rsidR="000A430B" w:rsidRDefault="007D1F43">
      <w:pPr>
        <w:spacing w:after="100"/>
        <w:ind w:left="5641" w:right="2659" w:hanging="1508"/>
      </w:pPr>
      <w:r>
        <w:t>НДС</w:t>
      </w:r>
      <w:r>
        <w:rPr>
          <w:sz w:val="18"/>
        </w:rPr>
        <w:t>пол</w:t>
      </w:r>
      <w:r>
        <w:t xml:space="preserve"> = Н </w:t>
      </w:r>
      <w:r>
        <w:rPr>
          <w:rFonts w:ascii="Calibri" w:eastAsia="Calibri" w:hAnsi="Calibri" w:cs="Calibri"/>
          <w:noProof/>
          <w:sz w:val="22"/>
        </w:rPr>
        <mc:AlternateContent>
          <mc:Choice Requires="wpg">
            <w:drawing>
              <wp:inline distT="0" distB="0" distL="0" distR="0" wp14:anchorId="3841FD00" wp14:editId="5693CA1B">
                <wp:extent cx="432200" cy="6482"/>
                <wp:effectExtent l="0" t="0" r="0" b="0"/>
                <wp:docPr id="125974" name="Group 125974"/>
                <wp:cNvGraphicFramePr/>
                <a:graphic xmlns:a="http://schemas.openxmlformats.org/drawingml/2006/main">
                  <a:graphicData uri="http://schemas.microsoft.com/office/word/2010/wordprocessingGroup">
                    <wpg:wgp>
                      <wpg:cNvGrpSpPr/>
                      <wpg:grpSpPr>
                        <a:xfrm>
                          <a:off x="0" y="0"/>
                          <a:ext cx="432200" cy="6482"/>
                          <a:chOff x="0" y="0"/>
                          <a:chExt cx="432200" cy="6482"/>
                        </a:xfrm>
                      </wpg:grpSpPr>
                      <wps:wsp>
                        <wps:cNvPr id="4127" name="Shape 4127"/>
                        <wps:cNvSpPr/>
                        <wps:spPr>
                          <a:xfrm>
                            <a:off x="0" y="0"/>
                            <a:ext cx="432200" cy="0"/>
                          </a:xfrm>
                          <a:custGeom>
                            <a:avLst/>
                            <a:gdLst/>
                            <a:ahLst/>
                            <a:cxnLst/>
                            <a:rect l="0" t="0" r="0" b="0"/>
                            <a:pathLst>
                              <a:path w="432200">
                                <a:moveTo>
                                  <a:pt x="0" y="0"/>
                                </a:moveTo>
                                <a:lnTo>
                                  <a:pt x="432200"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74" style="width:34.0315pt;height:0.510369pt;mso-position-horizontal-relative:char;mso-position-vertical-relative:line" coordsize="4322,64">
                <v:shape id="Shape 4127" style="position:absolute;width:4322;height:0;left:0;top:0;" coordsize="432200,0" path="m0,0l432200,0">
                  <v:stroke weight="0.510369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r>
        <w:rPr>
          <w:sz w:val="24"/>
        </w:rPr>
        <w:t>100%</w:t>
      </w:r>
    </w:p>
    <w:p w14:paraId="6214FD41" w14:textId="77777777" w:rsidR="000A430B" w:rsidRDefault="007D1F43">
      <w:pPr>
        <w:ind w:left="1768" w:right="64" w:hanging="1418"/>
      </w:pPr>
      <w:r>
        <w:t xml:space="preserve">где Н – разница в ценах или соответствующая ей величина надбавок и наценок, руб.; </w:t>
      </w:r>
    </w:p>
    <w:p w14:paraId="5A4492A9" w14:textId="77777777" w:rsidR="000A430B" w:rsidRDefault="007D1F43">
      <w:pPr>
        <w:tabs>
          <w:tab w:val="center" w:pos="360"/>
          <w:tab w:val="center" w:pos="2990"/>
        </w:tabs>
        <w:spacing w:after="12"/>
        <w:ind w:left="0" w:firstLine="0"/>
        <w:jc w:val="left"/>
      </w:pPr>
      <w:r>
        <w:rPr>
          <w:rFonts w:ascii="Calibri" w:eastAsia="Calibri" w:hAnsi="Calibri" w:cs="Calibri"/>
          <w:sz w:val="22"/>
        </w:rPr>
        <w:tab/>
      </w:r>
      <w:r>
        <w:t xml:space="preserve"> </w:t>
      </w:r>
      <w:r>
        <w:tab/>
        <w:t>С</w:t>
      </w:r>
      <w:r>
        <w:rPr>
          <w:vertAlign w:val="subscript"/>
        </w:rPr>
        <w:t>р. НДС</w:t>
      </w:r>
      <w:r>
        <w:t xml:space="preserve"> – расчетная ставка НДС, %. </w:t>
      </w:r>
    </w:p>
    <w:p w14:paraId="13BB3464" w14:textId="77777777" w:rsidR="000A430B" w:rsidRDefault="007D1F43">
      <w:pPr>
        <w:spacing w:after="21" w:line="259" w:lineRule="auto"/>
        <w:ind w:left="900" w:firstLine="0"/>
        <w:jc w:val="left"/>
      </w:pPr>
      <w:r>
        <w:t xml:space="preserve"> </w:t>
      </w:r>
    </w:p>
    <w:p w14:paraId="0FD58F63" w14:textId="77777777" w:rsidR="000A430B" w:rsidRDefault="007D1F43">
      <w:pPr>
        <w:numPr>
          <w:ilvl w:val="1"/>
          <w:numId w:val="13"/>
        </w:numPr>
        <w:spacing w:after="300"/>
        <w:ind w:right="64" w:firstLine="566"/>
      </w:pPr>
      <w:r>
        <w:lastRenderedPageBreak/>
        <w:t xml:space="preserve">НДС, полученный от покупателей при реализации товаров, работ, услуг по ценам не выше себестоимости, руб.: </w:t>
      </w:r>
    </w:p>
    <w:p w14:paraId="0EEA7F24" w14:textId="77777777" w:rsidR="000A430B" w:rsidRDefault="007D1F43">
      <w:pPr>
        <w:spacing w:after="164" w:line="216" w:lineRule="auto"/>
        <w:ind w:left="5769" w:right="2614" w:hanging="1693"/>
      </w:pPr>
      <w:r>
        <w:t>НДС</w:t>
      </w:r>
      <w:r>
        <w:rPr>
          <w:sz w:val="18"/>
        </w:rPr>
        <w:t>пол</w:t>
      </w:r>
      <w:r>
        <w:t xml:space="preserve"> = Ц</w:t>
      </w:r>
      <w:r>
        <w:rPr>
          <w:sz w:val="18"/>
        </w:rPr>
        <w:t xml:space="preserve">рын </w:t>
      </w:r>
      <w:r>
        <w:rPr>
          <w:rFonts w:ascii="Calibri" w:eastAsia="Calibri" w:hAnsi="Calibri" w:cs="Calibri"/>
          <w:noProof/>
          <w:sz w:val="22"/>
        </w:rPr>
        <mc:AlternateContent>
          <mc:Choice Requires="wpg">
            <w:drawing>
              <wp:inline distT="0" distB="0" distL="0" distR="0" wp14:anchorId="7EBD573B" wp14:editId="40C86214">
                <wp:extent cx="355589" cy="6505"/>
                <wp:effectExtent l="0" t="0" r="0" b="0"/>
                <wp:docPr id="125975" name="Group 125975"/>
                <wp:cNvGraphicFramePr/>
                <a:graphic xmlns:a="http://schemas.openxmlformats.org/drawingml/2006/main">
                  <a:graphicData uri="http://schemas.microsoft.com/office/word/2010/wordprocessingGroup">
                    <wpg:wgp>
                      <wpg:cNvGrpSpPr/>
                      <wpg:grpSpPr>
                        <a:xfrm>
                          <a:off x="0" y="0"/>
                          <a:ext cx="355589" cy="6505"/>
                          <a:chOff x="0" y="0"/>
                          <a:chExt cx="355589" cy="6505"/>
                        </a:xfrm>
                      </wpg:grpSpPr>
                      <wps:wsp>
                        <wps:cNvPr id="4163" name="Shape 4163"/>
                        <wps:cNvSpPr/>
                        <wps:spPr>
                          <a:xfrm>
                            <a:off x="0" y="0"/>
                            <a:ext cx="355589" cy="0"/>
                          </a:xfrm>
                          <a:custGeom>
                            <a:avLst/>
                            <a:gdLst/>
                            <a:ahLst/>
                            <a:cxnLst/>
                            <a:rect l="0" t="0" r="0" b="0"/>
                            <a:pathLst>
                              <a:path w="355589">
                                <a:moveTo>
                                  <a:pt x="0" y="0"/>
                                </a:moveTo>
                                <a:lnTo>
                                  <a:pt x="355589"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75" style="width:27.9991pt;height:0.51219pt;mso-position-horizontal-relative:char;mso-position-vertical-relative:line" coordsize="3555,65">
                <v:shape id="Shape 4163" style="position:absolute;width:3555;height:0;left:0;top:0;" coordsize="355589,0" path="m0,0l355589,0">
                  <v:stroke weight="0.51219pt" endcap="flat" joinstyle="round" on="true" color="#000000"/>
                  <v:fill on="false" color="#000000" opacity="0"/>
                </v:shape>
              </v:group>
            </w:pict>
          </mc:Fallback>
        </mc:AlternateContent>
      </w:r>
      <w:r>
        <w:rPr>
          <w:i/>
          <w:sz w:val="25"/>
        </w:rPr>
        <w:t>С</w:t>
      </w:r>
      <w:r>
        <w:rPr>
          <w:i/>
          <w:sz w:val="15"/>
        </w:rPr>
        <w:t>ндс</w:t>
      </w:r>
      <w:r>
        <w:t xml:space="preserve"> , </w:t>
      </w:r>
      <w:r>
        <w:rPr>
          <w:sz w:val="25"/>
        </w:rPr>
        <w:t>100%</w:t>
      </w:r>
    </w:p>
    <w:p w14:paraId="551C4811" w14:textId="77777777" w:rsidR="000A430B" w:rsidRDefault="007D1F43">
      <w:pPr>
        <w:spacing w:after="0" w:line="319" w:lineRule="auto"/>
        <w:ind w:left="360" w:right="64"/>
      </w:pPr>
      <w:r>
        <w:t>где Ц</w:t>
      </w:r>
      <w:r>
        <w:rPr>
          <w:vertAlign w:val="subscript"/>
        </w:rPr>
        <w:t>рын</w:t>
      </w:r>
      <w:r>
        <w:t xml:space="preserve"> – рыночная стоимость реализованных товаров, работ, услуг (но не ниже фактической себестоимости), руб.;  С</w:t>
      </w:r>
      <w:r>
        <w:rPr>
          <w:vertAlign w:val="subscript"/>
        </w:rPr>
        <w:t>ндс</w:t>
      </w:r>
      <w:r>
        <w:t xml:space="preserve"> – ставка НДС, %. </w:t>
      </w:r>
    </w:p>
    <w:p w14:paraId="390592A9" w14:textId="77777777" w:rsidR="000A430B" w:rsidRDefault="007D1F43">
      <w:pPr>
        <w:spacing w:after="18" w:line="259" w:lineRule="auto"/>
        <w:ind w:left="900" w:firstLine="0"/>
        <w:jc w:val="left"/>
      </w:pPr>
      <w:r>
        <w:t xml:space="preserve"> </w:t>
      </w:r>
    </w:p>
    <w:p w14:paraId="25D8391C" w14:textId="77777777" w:rsidR="000A430B" w:rsidRDefault="007D1F43">
      <w:pPr>
        <w:numPr>
          <w:ilvl w:val="1"/>
          <w:numId w:val="13"/>
        </w:numPr>
        <w:spacing w:after="301"/>
        <w:ind w:right="64" w:firstLine="566"/>
      </w:pPr>
      <w:r>
        <w:t xml:space="preserve">НДС, полученный при обмене товарами (работами, услугами) либо при их безвозмездной передаче, если предприятие обменивает вновь освоенные или приобретенные товары (работы, услуги), руб.: </w:t>
      </w:r>
    </w:p>
    <w:p w14:paraId="7313A73C"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рын </w:t>
      </w:r>
      <w:r>
        <w:rPr>
          <w:rFonts w:ascii="Calibri" w:eastAsia="Calibri" w:hAnsi="Calibri" w:cs="Calibri"/>
          <w:noProof/>
          <w:sz w:val="22"/>
        </w:rPr>
        <mc:AlternateContent>
          <mc:Choice Requires="wpg">
            <w:drawing>
              <wp:inline distT="0" distB="0" distL="0" distR="0" wp14:anchorId="6267659E" wp14:editId="33B23BC3">
                <wp:extent cx="355589" cy="6505"/>
                <wp:effectExtent l="0" t="0" r="0" b="0"/>
                <wp:docPr id="125976" name="Group 125976"/>
                <wp:cNvGraphicFramePr/>
                <a:graphic xmlns:a="http://schemas.openxmlformats.org/drawingml/2006/main">
                  <a:graphicData uri="http://schemas.microsoft.com/office/word/2010/wordprocessingGroup">
                    <wpg:wgp>
                      <wpg:cNvGrpSpPr/>
                      <wpg:grpSpPr>
                        <a:xfrm>
                          <a:off x="0" y="0"/>
                          <a:ext cx="355589" cy="6505"/>
                          <a:chOff x="0" y="0"/>
                          <a:chExt cx="355589" cy="6505"/>
                        </a:xfrm>
                      </wpg:grpSpPr>
                      <wps:wsp>
                        <wps:cNvPr id="4200" name="Shape 4200"/>
                        <wps:cNvSpPr/>
                        <wps:spPr>
                          <a:xfrm>
                            <a:off x="0" y="0"/>
                            <a:ext cx="355589" cy="0"/>
                          </a:xfrm>
                          <a:custGeom>
                            <a:avLst/>
                            <a:gdLst/>
                            <a:ahLst/>
                            <a:cxnLst/>
                            <a:rect l="0" t="0" r="0" b="0"/>
                            <a:pathLst>
                              <a:path w="355589">
                                <a:moveTo>
                                  <a:pt x="0" y="0"/>
                                </a:moveTo>
                                <a:lnTo>
                                  <a:pt x="355589"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76" style="width:27.9991pt;height:0.51219pt;mso-position-horizontal-relative:char;mso-position-vertical-relative:line" coordsize="3555,65">
                <v:shape id="Shape 4200" style="position:absolute;width:3555;height:0;left:0;top:0;" coordsize="355589,0" path="m0,0l355589,0">
                  <v:stroke weight="0.51219pt" endcap="flat" joinstyle="round" on="true" color="#000000"/>
                  <v:fill on="false" color="#000000" opacity="0"/>
                </v:shape>
              </v:group>
            </w:pict>
          </mc:Fallback>
        </mc:AlternateContent>
      </w:r>
      <w:r>
        <w:rPr>
          <w:i/>
          <w:sz w:val="25"/>
        </w:rPr>
        <w:t>С</w:t>
      </w:r>
      <w:r>
        <w:rPr>
          <w:i/>
          <w:sz w:val="15"/>
        </w:rPr>
        <w:t>ндс</w:t>
      </w:r>
      <w:r>
        <w:t xml:space="preserve"> , </w:t>
      </w:r>
      <w:r>
        <w:rPr>
          <w:sz w:val="25"/>
        </w:rPr>
        <w:t>100%</w:t>
      </w:r>
    </w:p>
    <w:p w14:paraId="54038E40" w14:textId="77777777" w:rsidR="000A430B" w:rsidRDefault="007D1F43">
      <w:pPr>
        <w:ind w:left="360" w:right="64"/>
      </w:pPr>
      <w:r>
        <w:t>где Ц</w:t>
      </w:r>
      <w:r>
        <w:rPr>
          <w:vertAlign w:val="subscript"/>
        </w:rPr>
        <w:t>рын</w:t>
      </w:r>
      <w:r>
        <w:t xml:space="preserve"> – стоимость вновь освоенных или приобретенных товаров (работ, услуг) по рыночным ценам на аналогичные товары (работы, услуги), сложившиеся в данном регионе на момент реализации, но не ниже фактической себестоимости, руб.;  С</w:t>
      </w:r>
      <w:r>
        <w:rPr>
          <w:vertAlign w:val="subscript"/>
        </w:rPr>
        <w:t>ндс</w:t>
      </w:r>
      <w:r>
        <w:t xml:space="preserve"> – ставка НДС, %. </w:t>
      </w:r>
    </w:p>
    <w:p w14:paraId="277504FE" w14:textId="77777777" w:rsidR="000A430B" w:rsidRDefault="007D1F43">
      <w:pPr>
        <w:numPr>
          <w:ilvl w:val="1"/>
          <w:numId w:val="13"/>
        </w:numPr>
        <w:spacing w:after="300"/>
        <w:ind w:right="64" w:firstLine="566"/>
      </w:pPr>
      <w:r>
        <w:t xml:space="preserve">НДС, полученный при использовании товаров, работ, услуг для собственного потребления (кроме внутрипроизводственного оборота), руб.: </w:t>
      </w:r>
    </w:p>
    <w:p w14:paraId="4F4D52A6"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реал </w:t>
      </w:r>
      <w:r>
        <w:rPr>
          <w:rFonts w:ascii="Calibri" w:eastAsia="Calibri" w:hAnsi="Calibri" w:cs="Calibri"/>
          <w:noProof/>
          <w:sz w:val="22"/>
        </w:rPr>
        <mc:AlternateContent>
          <mc:Choice Requires="wpg">
            <w:drawing>
              <wp:inline distT="0" distB="0" distL="0" distR="0" wp14:anchorId="57AB67C1" wp14:editId="65B82EA1">
                <wp:extent cx="355589" cy="1"/>
                <wp:effectExtent l="0" t="0" r="0" b="0"/>
                <wp:docPr id="124774" name="Group 124774"/>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4256" name="Shape 4256"/>
                        <wps:cNvSpPr/>
                        <wps:spPr>
                          <a:xfrm>
                            <a:off x="0" y="0"/>
                            <a:ext cx="355589" cy="1"/>
                          </a:xfrm>
                          <a:custGeom>
                            <a:avLst/>
                            <a:gdLst/>
                            <a:ahLst/>
                            <a:cxnLst/>
                            <a:rect l="0" t="0" r="0" b="0"/>
                            <a:pathLst>
                              <a:path w="355589" h="1">
                                <a:moveTo>
                                  <a:pt x="0" y="0"/>
                                </a:moveTo>
                                <a:lnTo>
                                  <a:pt x="355589"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774" style="width:27.9991pt;height:4.57764e-05pt;mso-position-horizontal-relative:char;mso-position-vertical-relative:line" coordsize="3555,0">
                <v:shape id="Shape 4256" style="position:absolute;width:3555;height:0;left:0;top:0;" coordsize="355589,1" path="m0,0l355589,1">
                  <v:stroke weight="0.51219pt" endcap="flat" joinstyle="round" on="true" color="#000000"/>
                  <v:fill on="false" color="#000000" opacity="0"/>
                </v:shape>
              </v:group>
            </w:pict>
          </mc:Fallback>
        </mc:AlternateContent>
      </w:r>
      <w:r>
        <w:rPr>
          <w:i/>
          <w:sz w:val="25"/>
        </w:rPr>
        <w:t>С</w:t>
      </w:r>
      <w:r>
        <w:rPr>
          <w:i/>
          <w:sz w:val="15"/>
        </w:rPr>
        <w:t>ндс</w:t>
      </w:r>
      <w:r>
        <w:t xml:space="preserve"> , </w:t>
      </w:r>
      <w:r>
        <w:rPr>
          <w:sz w:val="25"/>
        </w:rPr>
        <w:t>100%</w:t>
      </w:r>
    </w:p>
    <w:p w14:paraId="646883FE" w14:textId="77777777" w:rsidR="000A430B" w:rsidRDefault="007D1F43">
      <w:pPr>
        <w:spacing w:after="4" w:line="314" w:lineRule="auto"/>
        <w:ind w:left="355" w:right="64"/>
        <w:jc w:val="left"/>
      </w:pPr>
      <w:r>
        <w:t>где Ц</w:t>
      </w:r>
      <w:r>
        <w:rPr>
          <w:vertAlign w:val="subscript"/>
        </w:rPr>
        <w:t>реал</w:t>
      </w:r>
      <w:r>
        <w:t xml:space="preserve"> – продажная стоимость товаров, работ, услуг (но не ниже фактической себестоимости), руб.;  </w:t>
      </w:r>
      <w:r>
        <w:tab/>
        <w:t>С</w:t>
      </w:r>
      <w:r>
        <w:rPr>
          <w:vertAlign w:val="subscript"/>
        </w:rPr>
        <w:t>ндс</w:t>
      </w:r>
      <w:r>
        <w:t xml:space="preserve"> – ставка НДС, %. </w:t>
      </w:r>
    </w:p>
    <w:p w14:paraId="189C9160" w14:textId="77777777" w:rsidR="000A430B" w:rsidRDefault="007D1F43">
      <w:pPr>
        <w:spacing w:after="19" w:line="259" w:lineRule="auto"/>
        <w:ind w:left="900" w:firstLine="0"/>
        <w:jc w:val="left"/>
      </w:pPr>
      <w:r>
        <w:t xml:space="preserve"> </w:t>
      </w:r>
    </w:p>
    <w:p w14:paraId="4981CB25" w14:textId="77777777" w:rsidR="000A430B" w:rsidRDefault="007D1F43">
      <w:pPr>
        <w:numPr>
          <w:ilvl w:val="1"/>
          <w:numId w:val="13"/>
        </w:numPr>
        <w:spacing w:after="85"/>
        <w:ind w:right="64" w:firstLine="566"/>
      </w:pPr>
      <w:r>
        <w:t xml:space="preserve">НДС, полученный при выдаче  зарплаты работникам предприятия товарами (работами, услугами) собственного производства, руб.: </w:t>
      </w:r>
    </w:p>
    <w:p w14:paraId="135B17EC" w14:textId="77777777" w:rsidR="000A430B" w:rsidRDefault="007D1F43">
      <w:pPr>
        <w:spacing w:after="3" w:line="259" w:lineRule="auto"/>
        <w:ind w:left="2350"/>
        <w:jc w:val="center"/>
      </w:pPr>
      <w:r>
        <w:rPr>
          <w:i/>
          <w:sz w:val="25"/>
        </w:rPr>
        <w:t>С</w:t>
      </w:r>
      <w:r>
        <w:rPr>
          <w:i/>
          <w:sz w:val="15"/>
        </w:rPr>
        <w:t>ндс</w:t>
      </w:r>
    </w:p>
    <w:p w14:paraId="28B1652B"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рын </w:t>
      </w:r>
      <w:r>
        <w:rPr>
          <w:rFonts w:ascii="Calibri" w:eastAsia="Calibri" w:hAnsi="Calibri" w:cs="Calibri"/>
          <w:noProof/>
          <w:sz w:val="22"/>
        </w:rPr>
        <mc:AlternateContent>
          <mc:Choice Requires="wpg">
            <w:drawing>
              <wp:inline distT="0" distB="0" distL="0" distR="0" wp14:anchorId="65E1B652" wp14:editId="1F1C4DD8">
                <wp:extent cx="355589" cy="1"/>
                <wp:effectExtent l="0" t="0" r="0" b="0"/>
                <wp:docPr id="124775" name="Group 124775"/>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4291" name="Shape 4291"/>
                        <wps:cNvSpPr/>
                        <wps:spPr>
                          <a:xfrm>
                            <a:off x="0" y="0"/>
                            <a:ext cx="355589" cy="1"/>
                          </a:xfrm>
                          <a:custGeom>
                            <a:avLst/>
                            <a:gdLst/>
                            <a:ahLst/>
                            <a:cxnLst/>
                            <a:rect l="0" t="0" r="0" b="0"/>
                            <a:pathLst>
                              <a:path w="355589" h="1">
                                <a:moveTo>
                                  <a:pt x="0" y="0"/>
                                </a:moveTo>
                                <a:lnTo>
                                  <a:pt x="355589"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775" style="width:27.9991pt;height:6.10352e-05pt;mso-position-horizontal-relative:char;mso-position-vertical-relative:line" coordsize="3555,0">
                <v:shape id="Shape 4291" style="position:absolute;width:3555;height:0;left:0;top:0;" coordsize="355589,1" path="m0,0l355589,1">
                  <v:stroke weight="0.51219pt" endcap="flat" joinstyle="round" on="true" color="#000000"/>
                  <v:fill on="false" color="#000000" opacity="0"/>
                </v:shape>
              </v:group>
            </w:pict>
          </mc:Fallback>
        </mc:AlternateContent>
      </w:r>
      <w:r>
        <w:t xml:space="preserve"> , </w:t>
      </w:r>
      <w:r>
        <w:rPr>
          <w:sz w:val="25"/>
        </w:rPr>
        <w:t>100%</w:t>
      </w:r>
    </w:p>
    <w:p w14:paraId="3882F172" w14:textId="77777777" w:rsidR="000A430B" w:rsidRDefault="007D1F43">
      <w:pPr>
        <w:spacing w:after="0" w:line="319" w:lineRule="auto"/>
        <w:ind w:left="360" w:right="64"/>
      </w:pPr>
      <w:r>
        <w:t>где Ц</w:t>
      </w:r>
      <w:r>
        <w:rPr>
          <w:vertAlign w:val="subscript"/>
        </w:rPr>
        <w:t>рын</w:t>
      </w:r>
      <w:r>
        <w:t xml:space="preserve"> – стоимость реализованных (выданных) товаров (работ, услуг) по рыночной цене, руб.;  С</w:t>
      </w:r>
      <w:r>
        <w:rPr>
          <w:vertAlign w:val="subscript"/>
        </w:rPr>
        <w:t>ндс</w:t>
      </w:r>
      <w:r>
        <w:t xml:space="preserve"> – ставка НДС, %. </w:t>
      </w:r>
    </w:p>
    <w:p w14:paraId="12757F8E" w14:textId="77777777" w:rsidR="000A430B" w:rsidRDefault="007D1F43">
      <w:pPr>
        <w:spacing w:after="18" w:line="259" w:lineRule="auto"/>
        <w:ind w:left="900" w:firstLine="0"/>
        <w:jc w:val="left"/>
      </w:pPr>
      <w:r>
        <w:t xml:space="preserve"> </w:t>
      </w:r>
    </w:p>
    <w:p w14:paraId="40AB1598" w14:textId="77777777" w:rsidR="000A430B" w:rsidRDefault="007D1F43">
      <w:pPr>
        <w:numPr>
          <w:ilvl w:val="1"/>
          <w:numId w:val="13"/>
        </w:numPr>
        <w:spacing w:after="303"/>
        <w:ind w:right="64" w:firstLine="566"/>
      </w:pPr>
      <w:r>
        <w:t xml:space="preserve">НДС, полученный при выдаче зарплаты работникам предприятия товарами (работами, услугами) собственного производства, если отсутствуют рыночные цены, руб.: </w:t>
      </w:r>
    </w:p>
    <w:p w14:paraId="7E684C18" w14:textId="77777777" w:rsidR="000A430B" w:rsidRDefault="007D1F43">
      <w:pPr>
        <w:spacing w:after="156" w:line="227" w:lineRule="auto"/>
        <w:ind w:left="5845" w:right="2665" w:hanging="1794"/>
        <w:jc w:val="left"/>
      </w:pPr>
      <w:r>
        <w:t>НДС</w:t>
      </w:r>
      <w:r>
        <w:rPr>
          <w:sz w:val="18"/>
        </w:rPr>
        <w:t>пол</w:t>
      </w:r>
      <w:r>
        <w:t xml:space="preserve"> = Ц</w:t>
      </w:r>
      <w:r>
        <w:rPr>
          <w:sz w:val="18"/>
        </w:rPr>
        <w:t xml:space="preserve">факт </w:t>
      </w:r>
      <w:r>
        <w:rPr>
          <w:rFonts w:ascii="Calibri" w:eastAsia="Calibri" w:hAnsi="Calibri" w:cs="Calibri"/>
          <w:noProof/>
          <w:sz w:val="22"/>
        </w:rPr>
        <mc:AlternateContent>
          <mc:Choice Requires="wpg">
            <w:drawing>
              <wp:inline distT="0" distB="0" distL="0" distR="0" wp14:anchorId="1BE31A15" wp14:editId="726C5D76">
                <wp:extent cx="355589" cy="6505"/>
                <wp:effectExtent l="0" t="0" r="0" b="0"/>
                <wp:docPr id="124776" name="Group 124776"/>
                <wp:cNvGraphicFramePr/>
                <a:graphic xmlns:a="http://schemas.openxmlformats.org/drawingml/2006/main">
                  <a:graphicData uri="http://schemas.microsoft.com/office/word/2010/wordprocessingGroup">
                    <wpg:wgp>
                      <wpg:cNvGrpSpPr/>
                      <wpg:grpSpPr>
                        <a:xfrm>
                          <a:off x="0" y="0"/>
                          <a:ext cx="355589" cy="6505"/>
                          <a:chOff x="0" y="0"/>
                          <a:chExt cx="355589" cy="6505"/>
                        </a:xfrm>
                      </wpg:grpSpPr>
                      <wps:wsp>
                        <wps:cNvPr id="4328" name="Shape 4328"/>
                        <wps:cNvSpPr/>
                        <wps:spPr>
                          <a:xfrm>
                            <a:off x="0" y="0"/>
                            <a:ext cx="355589" cy="0"/>
                          </a:xfrm>
                          <a:custGeom>
                            <a:avLst/>
                            <a:gdLst/>
                            <a:ahLst/>
                            <a:cxnLst/>
                            <a:rect l="0" t="0" r="0" b="0"/>
                            <a:pathLst>
                              <a:path w="355589">
                                <a:moveTo>
                                  <a:pt x="0" y="0"/>
                                </a:moveTo>
                                <a:lnTo>
                                  <a:pt x="355589"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776" style="width:27.9991pt;height:3.05176e-05pt;mso-position-horizontal-relative:char;mso-position-vertical-relative:line" coordsize="3555,0">
                <v:shape id="Shape 4328" style="position:absolute;width:3555;height:0;left:0;top:0;" coordsize="355589,0" path="m0,0l355589,0">
                  <v:stroke weight="0.51219pt" endcap="flat" joinstyle="round" on="true" color="#000000"/>
                  <v:fill on="false" color="#000000" opacity="0"/>
                </v:shape>
              </v:group>
            </w:pict>
          </mc:Fallback>
        </mc:AlternateContent>
      </w:r>
      <w:r>
        <w:rPr>
          <w:i/>
          <w:sz w:val="25"/>
        </w:rPr>
        <w:t>С</w:t>
      </w:r>
      <w:r>
        <w:rPr>
          <w:i/>
          <w:sz w:val="15"/>
        </w:rPr>
        <w:t>ндс</w:t>
      </w:r>
      <w:r>
        <w:t xml:space="preserve"> , </w:t>
      </w:r>
      <w:r>
        <w:rPr>
          <w:sz w:val="25"/>
        </w:rPr>
        <w:t>100%</w:t>
      </w:r>
    </w:p>
    <w:p w14:paraId="023C39CC" w14:textId="77777777" w:rsidR="000A430B" w:rsidRDefault="007D1F43">
      <w:pPr>
        <w:spacing w:after="4" w:line="314" w:lineRule="auto"/>
        <w:ind w:left="355" w:right="64"/>
        <w:jc w:val="left"/>
      </w:pPr>
      <w:r>
        <w:lastRenderedPageBreak/>
        <w:t>где Ц</w:t>
      </w:r>
      <w:r>
        <w:rPr>
          <w:vertAlign w:val="subscript"/>
        </w:rPr>
        <w:t>факт</w:t>
      </w:r>
      <w:r>
        <w:t xml:space="preserve"> – стоимость товаров (работ, услуг) по их фактической себестоимости, руб.;  </w:t>
      </w:r>
      <w:r>
        <w:tab/>
        <w:t>С</w:t>
      </w:r>
      <w:r>
        <w:rPr>
          <w:vertAlign w:val="subscript"/>
        </w:rPr>
        <w:t>ндс</w:t>
      </w:r>
      <w:r>
        <w:t xml:space="preserve"> – ставка НДС, %. </w:t>
      </w:r>
    </w:p>
    <w:p w14:paraId="5B81EB00" w14:textId="77777777" w:rsidR="000A430B" w:rsidRDefault="007D1F43">
      <w:pPr>
        <w:spacing w:after="73" w:line="259" w:lineRule="auto"/>
        <w:ind w:left="900" w:firstLine="0"/>
        <w:jc w:val="left"/>
      </w:pPr>
      <w:r>
        <w:t xml:space="preserve"> </w:t>
      </w:r>
    </w:p>
    <w:p w14:paraId="22213911" w14:textId="77777777" w:rsidR="000A430B" w:rsidRDefault="007D1F43">
      <w:pPr>
        <w:numPr>
          <w:ilvl w:val="1"/>
          <w:numId w:val="13"/>
        </w:numPr>
        <w:spacing w:after="289"/>
        <w:ind w:right="64" w:firstLine="566"/>
      </w:pPr>
      <w:r>
        <w:t xml:space="preserve">НДС, полученный при реализации товаров, освобожденных от уплаты НДС при таможенном оформлении, руб.: </w:t>
      </w:r>
    </w:p>
    <w:p w14:paraId="6F971864" w14:textId="77777777" w:rsidR="000A430B" w:rsidRDefault="007D1F43">
      <w:pPr>
        <w:spacing w:after="156" w:line="227" w:lineRule="auto"/>
        <w:ind w:left="5831" w:right="2665" w:hanging="1780"/>
        <w:jc w:val="left"/>
      </w:pPr>
      <w:r>
        <w:t>НДС</w:t>
      </w:r>
      <w:r>
        <w:rPr>
          <w:sz w:val="18"/>
        </w:rPr>
        <w:t>пол</w:t>
      </w:r>
      <w:r>
        <w:t xml:space="preserve"> = Ц</w:t>
      </w:r>
      <w:r>
        <w:rPr>
          <w:sz w:val="18"/>
        </w:rPr>
        <w:t xml:space="preserve">расч </w:t>
      </w:r>
      <w:r>
        <w:rPr>
          <w:rFonts w:ascii="Calibri" w:eastAsia="Calibri" w:hAnsi="Calibri" w:cs="Calibri"/>
          <w:noProof/>
          <w:sz w:val="22"/>
        </w:rPr>
        <mc:AlternateContent>
          <mc:Choice Requires="wpg">
            <w:drawing>
              <wp:inline distT="0" distB="0" distL="0" distR="0" wp14:anchorId="424A5CCC" wp14:editId="39D6CB5C">
                <wp:extent cx="432200" cy="6482"/>
                <wp:effectExtent l="0" t="0" r="0" b="0"/>
                <wp:docPr id="124777" name="Group 124777"/>
                <wp:cNvGraphicFramePr/>
                <a:graphic xmlns:a="http://schemas.openxmlformats.org/drawingml/2006/main">
                  <a:graphicData uri="http://schemas.microsoft.com/office/word/2010/wordprocessingGroup">
                    <wpg:wgp>
                      <wpg:cNvGrpSpPr/>
                      <wpg:grpSpPr>
                        <a:xfrm>
                          <a:off x="0" y="0"/>
                          <a:ext cx="432200" cy="6482"/>
                          <a:chOff x="0" y="0"/>
                          <a:chExt cx="432200" cy="6482"/>
                        </a:xfrm>
                      </wpg:grpSpPr>
                      <wps:wsp>
                        <wps:cNvPr id="4365" name="Shape 4365"/>
                        <wps:cNvSpPr/>
                        <wps:spPr>
                          <a:xfrm>
                            <a:off x="0" y="0"/>
                            <a:ext cx="432200" cy="0"/>
                          </a:xfrm>
                          <a:custGeom>
                            <a:avLst/>
                            <a:gdLst/>
                            <a:ahLst/>
                            <a:cxnLst/>
                            <a:rect l="0" t="0" r="0" b="0"/>
                            <a:pathLst>
                              <a:path w="432200">
                                <a:moveTo>
                                  <a:pt x="0" y="0"/>
                                </a:moveTo>
                                <a:lnTo>
                                  <a:pt x="432200"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777" style="width:34.0315pt;height:0.510369pt;mso-position-horizontal-relative:char;mso-position-vertical-relative:line" coordsize="4322,64">
                <v:shape id="Shape 4365" style="position:absolute;width:4322;height:0;left:0;top:0;" coordsize="432200,0" path="m0,0l432200,0">
                  <v:stroke weight="0.510369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r>
        <w:rPr>
          <w:sz w:val="24"/>
        </w:rPr>
        <w:t>100%</w:t>
      </w:r>
    </w:p>
    <w:p w14:paraId="128F9EA8" w14:textId="77777777" w:rsidR="000A430B" w:rsidRDefault="007D1F43">
      <w:pPr>
        <w:spacing w:after="12"/>
        <w:ind w:left="360" w:right="64"/>
      </w:pPr>
      <w:r>
        <w:t>где Ц</w:t>
      </w:r>
      <w:r>
        <w:rPr>
          <w:vertAlign w:val="subscript"/>
        </w:rPr>
        <w:t>расч</w:t>
      </w:r>
      <w:r>
        <w:t xml:space="preserve"> – стоимость товаров, уменьшенная на величину таможенной </w:t>
      </w:r>
    </w:p>
    <w:p w14:paraId="2AC63CEB" w14:textId="77777777" w:rsidR="000A430B" w:rsidRDefault="007D1F43">
      <w:pPr>
        <w:ind w:left="1788" w:right="64"/>
      </w:pPr>
      <w:r>
        <w:t xml:space="preserve">стоимости, таможенной пошлины, сборов за таможенное оформление, руб. </w:t>
      </w:r>
    </w:p>
    <w:p w14:paraId="121BCB75" w14:textId="77777777" w:rsidR="000A430B" w:rsidRDefault="007D1F43">
      <w:pPr>
        <w:tabs>
          <w:tab w:val="center" w:pos="360"/>
          <w:tab w:val="center" w:pos="2990"/>
        </w:tabs>
        <w:spacing w:after="11"/>
        <w:ind w:left="0" w:firstLine="0"/>
        <w:jc w:val="left"/>
      </w:pPr>
      <w:r>
        <w:rPr>
          <w:rFonts w:ascii="Calibri" w:eastAsia="Calibri" w:hAnsi="Calibri" w:cs="Calibri"/>
          <w:sz w:val="22"/>
        </w:rPr>
        <w:tab/>
      </w:r>
      <w:r>
        <w:t xml:space="preserve"> </w:t>
      </w:r>
      <w:r>
        <w:tab/>
        <w:t>С</w:t>
      </w:r>
      <w:r>
        <w:rPr>
          <w:vertAlign w:val="subscript"/>
        </w:rPr>
        <w:t>р. НДС</w:t>
      </w:r>
      <w:r>
        <w:t xml:space="preserve"> – расчетная ставка НДС, %. </w:t>
      </w:r>
    </w:p>
    <w:p w14:paraId="4F58F0F0" w14:textId="77777777" w:rsidR="000A430B" w:rsidRDefault="007D1F43">
      <w:pPr>
        <w:spacing w:after="18" w:line="259" w:lineRule="auto"/>
        <w:ind w:left="900" w:firstLine="0"/>
        <w:jc w:val="left"/>
      </w:pPr>
      <w:r>
        <w:t xml:space="preserve"> </w:t>
      </w:r>
    </w:p>
    <w:p w14:paraId="22201230" w14:textId="77777777" w:rsidR="000A430B" w:rsidRDefault="007D1F43">
      <w:pPr>
        <w:numPr>
          <w:ilvl w:val="1"/>
          <w:numId w:val="13"/>
        </w:numPr>
        <w:spacing w:after="307"/>
        <w:ind w:right="64" w:firstLine="566"/>
      </w:pPr>
      <w:r>
        <w:t xml:space="preserve">НДС, полученный при реализации товаров предприятиями розничной торговли и общественного питания, руб.: </w:t>
      </w:r>
    </w:p>
    <w:p w14:paraId="43667D99" w14:textId="77777777" w:rsidR="000A430B" w:rsidRDefault="007D1F43">
      <w:pPr>
        <w:spacing w:after="106"/>
        <w:ind w:left="6316" w:right="2054" w:hanging="2787"/>
      </w:pPr>
      <w:r>
        <w:t>НДС</w:t>
      </w:r>
      <w:r>
        <w:rPr>
          <w:sz w:val="18"/>
        </w:rPr>
        <w:t>пол</w:t>
      </w:r>
      <w:r>
        <w:t xml:space="preserve"> = (С</w:t>
      </w:r>
      <w:r>
        <w:rPr>
          <w:sz w:val="18"/>
        </w:rPr>
        <w:t>прод</w:t>
      </w:r>
      <w:r>
        <w:t xml:space="preserve"> – С</w:t>
      </w:r>
      <w:r>
        <w:rPr>
          <w:sz w:val="18"/>
        </w:rPr>
        <w:t>пок</w:t>
      </w:r>
      <w:r>
        <w:t xml:space="preserve">) </w:t>
      </w:r>
      <w:r>
        <w:rPr>
          <w:rFonts w:ascii="Calibri" w:eastAsia="Calibri" w:hAnsi="Calibri" w:cs="Calibri"/>
          <w:noProof/>
          <w:sz w:val="22"/>
        </w:rPr>
        <mc:AlternateContent>
          <mc:Choice Requires="wpg">
            <w:drawing>
              <wp:inline distT="0" distB="0" distL="0" distR="0" wp14:anchorId="00446CAE" wp14:editId="5C0A0409">
                <wp:extent cx="432200" cy="1"/>
                <wp:effectExtent l="0" t="0" r="0" b="0"/>
                <wp:docPr id="126352" name="Group 126352"/>
                <wp:cNvGraphicFramePr/>
                <a:graphic xmlns:a="http://schemas.openxmlformats.org/drawingml/2006/main">
                  <a:graphicData uri="http://schemas.microsoft.com/office/word/2010/wordprocessingGroup">
                    <wpg:wgp>
                      <wpg:cNvGrpSpPr/>
                      <wpg:grpSpPr>
                        <a:xfrm>
                          <a:off x="0" y="0"/>
                          <a:ext cx="432200" cy="1"/>
                          <a:chOff x="0" y="0"/>
                          <a:chExt cx="432200" cy="1"/>
                        </a:xfrm>
                      </wpg:grpSpPr>
                      <wps:wsp>
                        <wps:cNvPr id="4430" name="Shape 4430"/>
                        <wps:cNvSpPr/>
                        <wps:spPr>
                          <a:xfrm>
                            <a:off x="0" y="0"/>
                            <a:ext cx="432200" cy="1"/>
                          </a:xfrm>
                          <a:custGeom>
                            <a:avLst/>
                            <a:gdLst/>
                            <a:ahLst/>
                            <a:cxnLst/>
                            <a:rect l="0" t="0" r="0" b="0"/>
                            <a:pathLst>
                              <a:path w="432200" h="1">
                                <a:moveTo>
                                  <a:pt x="0" y="0"/>
                                </a:moveTo>
                                <a:lnTo>
                                  <a:pt x="432200"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352" style="width:34.0315pt;height:5.34058e-05pt;mso-position-horizontal-relative:char;mso-position-vertical-relative:line" coordsize="4322,0">
                <v:shape id="Shape 4430" style="position:absolute;width:4322;height:0;left:0;top:0;" coordsize="432200,1" path="m0,0l432200,1">
                  <v:stroke weight="0.510369pt" endcap="flat" joinstyle="round" on="true" color="#000000"/>
                  <v:fill on="false" color="#000000" opacity="0"/>
                </v:shape>
              </v:group>
            </w:pict>
          </mc:Fallback>
        </mc:AlternateContent>
      </w:r>
      <w:r>
        <w:rPr>
          <w:i/>
          <w:sz w:val="24"/>
        </w:rPr>
        <w:t>С</w:t>
      </w:r>
      <w:r>
        <w:rPr>
          <w:i/>
          <w:sz w:val="14"/>
        </w:rPr>
        <w:t>р</w:t>
      </w:r>
      <w:r>
        <w:rPr>
          <w:sz w:val="14"/>
        </w:rPr>
        <w:t>.</w:t>
      </w:r>
      <w:r>
        <w:rPr>
          <w:i/>
          <w:sz w:val="14"/>
        </w:rPr>
        <w:t xml:space="preserve">НДС </w:t>
      </w:r>
      <w:r>
        <w:t>,</w:t>
      </w:r>
      <w:r>
        <w:rPr>
          <w:b/>
        </w:rPr>
        <w:t xml:space="preserve"> </w:t>
      </w:r>
      <w:r>
        <w:rPr>
          <w:sz w:val="24"/>
        </w:rPr>
        <w:t>100%</w:t>
      </w:r>
    </w:p>
    <w:p w14:paraId="4DED3F55" w14:textId="77777777" w:rsidR="000A430B" w:rsidRDefault="007D1F43">
      <w:pPr>
        <w:ind w:left="1768" w:right="64" w:hanging="1418"/>
      </w:pPr>
      <w:r>
        <w:t>где С</w:t>
      </w:r>
      <w:r>
        <w:rPr>
          <w:vertAlign w:val="subscript"/>
        </w:rPr>
        <w:t>прод</w:t>
      </w:r>
      <w:r>
        <w:t xml:space="preserve"> – стоимость продажи товаров, включающая их продажную цену и НДС, руб.; </w:t>
      </w:r>
    </w:p>
    <w:p w14:paraId="21A3772C" w14:textId="77777777" w:rsidR="000A430B" w:rsidRDefault="007D1F43">
      <w:pPr>
        <w:ind w:left="1768" w:right="64" w:hanging="1418"/>
      </w:pPr>
      <w:r>
        <w:t xml:space="preserve"> </w:t>
      </w:r>
      <w:r>
        <w:tab/>
        <w:t>С</w:t>
      </w:r>
      <w:r>
        <w:rPr>
          <w:vertAlign w:val="subscript"/>
        </w:rPr>
        <w:t>пок</w:t>
      </w:r>
      <w:r>
        <w:t xml:space="preserve"> – стоимость покупки товаров, включающая их покупную цену и НДС, руб.; </w:t>
      </w:r>
    </w:p>
    <w:p w14:paraId="171F9DEA" w14:textId="77777777" w:rsidR="000A430B" w:rsidRDefault="007D1F43">
      <w:pPr>
        <w:tabs>
          <w:tab w:val="center" w:pos="360"/>
          <w:tab w:val="center" w:pos="2990"/>
        </w:tabs>
        <w:spacing w:after="12"/>
        <w:ind w:left="0" w:firstLine="0"/>
        <w:jc w:val="left"/>
      </w:pPr>
      <w:r>
        <w:rPr>
          <w:rFonts w:ascii="Calibri" w:eastAsia="Calibri" w:hAnsi="Calibri" w:cs="Calibri"/>
          <w:sz w:val="22"/>
        </w:rPr>
        <w:tab/>
      </w:r>
      <w:r>
        <w:t xml:space="preserve"> </w:t>
      </w:r>
      <w:r>
        <w:tab/>
        <w:t>С</w:t>
      </w:r>
      <w:r>
        <w:rPr>
          <w:vertAlign w:val="subscript"/>
        </w:rPr>
        <w:t>р. НДС</w:t>
      </w:r>
      <w:r>
        <w:t xml:space="preserve"> – расчетная ставка НДС, %. </w:t>
      </w:r>
    </w:p>
    <w:p w14:paraId="32F9E610" w14:textId="77777777" w:rsidR="000A430B" w:rsidRDefault="007D1F43">
      <w:pPr>
        <w:spacing w:after="21" w:line="259" w:lineRule="auto"/>
        <w:ind w:left="900" w:firstLine="0"/>
        <w:jc w:val="left"/>
      </w:pPr>
      <w:r>
        <w:t xml:space="preserve"> </w:t>
      </w:r>
    </w:p>
    <w:p w14:paraId="37FBB54D" w14:textId="77777777" w:rsidR="000A430B" w:rsidRDefault="007D1F43">
      <w:pPr>
        <w:numPr>
          <w:ilvl w:val="1"/>
          <w:numId w:val="13"/>
        </w:numPr>
        <w:spacing w:after="110"/>
        <w:ind w:right="64" w:firstLine="566"/>
      </w:pPr>
      <w:r>
        <w:t xml:space="preserve">НДС, полученный при реализации товаров предприятиями розничной торговли и общественного питания с разными ставками НДС, руб.: </w:t>
      </w:r>
    </w:p>
    <w:p w14:paraId="4E671B5F" w14:textId="77777777" w:rsidR="000A430B" w:rsidRDefault="007D1F43">
      <w:pPr>
        <w:spacing w:after="0" w:line="259" w:lineRule="auto"/>
        <w:ind w:left="3424"/>
        <w:jc w:val="center"/>
      </w:pPr>
      <w:r>
        <w:rPr>
          <w:i/>
          <w:sz w:val="24"/>
        </w:rPr>
        <w:t>С</w:t>
      </w:r>
      <w:r>
        <w:rPr>
          <w:i/>
          <w:sz w:val="14"/>
        </w:rPr>
        <w:t>ср</w:t>
      </w:r>
      <w:r>
        <w:rPr>
          <w:sz w:val="14"/>
        </w:rPr>
        <w:t>.</w:t>
      </w:r>
      <w:r>
        <w:rPr>
          <w:i/>
          <w:sz w:val="14"/>
        </w:rPr>
        <w:t>р</w:t>
      </w:r>
      <w:r>
        <w:rPr>
          <w:sz w:val="14"/>
        </w:rPr>
        <w:t>.</w:t>
      </w:r>
      <w:r>
        <w:rPr>
          <w:i/>
          <w:sz w:val="14"/>
        </w:rPr>
        <w:t>НДС</w:t>
      </w:r>
    </w:p>
    <w:p w14:paraId="6491E187" w14:textId="77777777" w:rsidR="000A430B" w:rsidRDefault="007D1F43">
      <w:pPr>
        <w:spacing w:after="169" w:line="216" w:lineRule="auto"/>
        <w:ind w:left="6328" w:right="1985" w:hanging="2874"/>
      </w:pPr>
      <w:r>
        <w:t>НДС</w:t>
      </w:r>
      <w:r>
        <w:rPr>
          <w:sz w:val="18"/>
        </w:rPr>
        <w:t>пол</w:t>
      </w:r>
      <w:r>
        <w:t xml:space="preserve"> = (С</w:t>
      </w:r>
      <w:r>
        <w:rPr>
          <w:sz w:val="18"/>
        </w:rPr>
        <w:t>прод</w:t>
      </w:r>
      <w:r>
        <w:t xml:space="preserve"> – С</w:t>
      </w:r>
      <w:r>
        <w:rPr>
          <w:sz w:val="18"/>
        </w:rPr>
        <w:t>пок</w:t>
      </w:r>
      <w:r>
        <w:t xml:space="preserve">) </w:t>
      </w:r>
      <w:r>
        <w:rPr>
          <w:rFonts w:ascii="Calibri" w:eastAsia="Calibri" w:hAnsi="Calibri" w:cs="Calibri"/>
          <w:noProof/>
          <w:sz w:val="22"/>
        </w:rPr>
        <mc:AlternateContent>
          <mc:Choice Requires="wpg">
            <w:drawing>
              <wp:inline distT="0" distB="0" distL="0" distR="0" wp14:anchorId="0749A949" wp14:editId="2FF0197B">
                <wp:extent cx="536500" cy="6173"/>
                <wp:effectExtent l="0" t="0" r="0" b="0"/>
                <wp:docPr id="126353" name="Group 126353"/>
                <wp:cNvGraphicFramePr/>
                <a:graphic xmlns:a="http://schemas.openxmlformats.org/drawingml/2006/main">
                  <a:graphicData uri="http://schemas.microsoft.com/office/word/2010/wordprocessingGroup">
                    <wpg:wgp>
                      <wpg:cNvGrpSpPr/>
                      <wpg:grpSpPr>
                        <a:xfrm>
                          <a:off x="0" y="0"/>
                          <a:ext cx="536500" cy="6173"/>
                          <a:chOff x="0" y="0"/>
                          <a:chExt cx="536500" cy="6173"/>
                        </a:xfrm>
                      </wpg:grpSpPr>
                      <wps:wsp>
                        <wps:cNvPr id="4481" name="Shape 4481"/>
                        <wps:cNvSpPr/>
                        <wps:spPr>
                          <a:xfrm>
                            <a:off x="0" y="0"/>
                            <a:ext cx="536500" cy="0"/>
                          </a:xfrm>
                          <a:custGeom>
                            <a:avLst/>
                            <a:gdLst/>
                            <a:ahLst/>
                            <a:cxnLst/>
                            <a:rect l="0" t="0" r="0" b="0"/>
                            <a:pathLst>
                              <a:path w="536500">
                                <a:moveTo>
                                  <a:pt x="0" y="0"/>
                                </a:moveTo>
                                <a:lnTo>
                                  <a:pt x="536500" y="0"/>
                                </a:lnTo>
                              </a:path>
                            </a:pathLst>
                          </a:custGeom>
                          <a:ln w="617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353" style="width:42.2441pt;height:3.05176e-05pt;mso-position-horizontal-relative:char;mso-position-vertical-relative:line" coordsize="5365,0">
                <v:shape id="Shape 4481" style="position:absolute;width:5365;height:0;left:0;top:0;" coordsize="536500,0" path="m0,0l536500,0">
                  <v:stroke weight="0.486063pt" endcap="flat" joinstyle="round" on="true" color="#000000"/>
                  <v:fill on="false" color="#000000" opacity="0"/>
                </v:shape>
              </v:group>
            </w:pict>
          </mc:Fallback>
        </mc:AlternateContent>
      </w:r>
      <w:r>
        <w:t>,</w:t>
      </w:r>
      <w:r>
        <w:rPr>
          <w:b/>
        </w:rPr>
        <w:t xml:space="preserve"> </w:t>
      </w:r>
      <w:r>
        <w:rPr>
          <w:sz w:val="24"/>
        </w:rPr>
        <w:t>100%</w:t>
      </w:r>
    </w:p>
    <w:p w14:paraId="4B85E5F6" w14:textId="77777777" w:rsidR="000A430B" w:rsidRDefault="007D1F43">
      <w:pPr>
        <w:spacing w:after="1" w:line="317" w:lineRule="auto"/>
        <w:ind w:left="1768" w:right="64" w:hanging="1418"/>
      </w:pPr>
      <w:r>
        <w:t>где С</w:t>
      </w:r>
      <w:r>
        <w:rPr>
          <w:vertAlign w:val="subscript"/>
        </w:rPr>
        <w:t>прод</w:t>
      </w:r>
      <w:r>
        <w:t xml:space="preserve"> – стоимость продажи товаров, включающая их продажную цену и НДС, руб.; </w:t>
      </w:r>
    </w:p>
    <w:p w14:paraId="6AD3FA1D" w14:textId="77777777" w:rsidR="000A430B" w:rsidRDefault="007D1F43">
      <w:pPr>
        <w:ind w:left="1768" w:right="64" w:hanging="1418"/>
      </w:pPr>
      <w:r>
        <w:t xml:space="preserve"> </w:t>
      </w:r>
      <w:r>
        <w:tab/>
        <w:t>С</w:t>
      </w:r>
      <w:r>
        <w:rPr>
          <w:vertAlign w:val="subscript"/>
        </w:rPr>
        <w:t>пок</w:t>
      </w:r>
      <w:r>
        <w:t xml:space="preserve"> – стоимость покупки товаров, включающая их покупную цену и НДС, руб.; </w:t>
      </w:r>
    </w:p>
    <w:p w14:paraId="612F0C04" w14:textId="77777777" w:rsidR="000A430B" w:rsidRDefault="007D1F43">
      <w:pPr>
        <w:tabs>
          <w:tab w:val="center" w:pos="360"/>
          <w:tab w:val="center" w:pos="3601"/>
        </w:tabs>
        <w:spacing w:after="14"/>
        <w:ind w:left="0" w:firstLine="0"/>
        <w:jc w:val="left"/>
      </w:pPr>
      <w:r>
        <w:rPr>
          <w:rFonts w:ascii="Calibri" w:eastAsia="Calibri" w:hAnsi="Calibri" w:cs="Calibri"/>
          <w:sz w:val="22"/>
        </w:rPr>
        <w:tab/>
      </w:r>
      <w:r>
        <w:t xml:space="preserve"> </w:t>
      </w:r>
      <w:r>
        <w:tab/>
        <w:t>С</w:t>
      </w:r>
      <w:r>
        <w:rPr>
          <w:vertAlign w:val="subscript"/>
        </w:rPr>
        <w:t>ср.р. НДС</w:t>
      </w:r>
      <w:r>
        <w:t xml:space="preserve"> – средняя расчетная ставка НДС, %. </w:t>
      </w:r>
    </w:p>
    <w:p w14:paraId="64ECDB6E" w14:textId="77777777" w:rsidR="000A430B" w:rsidRDefault="007D1F43">
      <w:pPr>
        <w:spacing w:after="18" w:line="259" w:lineRule="auto"/>
        <w:ind w:left="900" w:firstLine="0"/>
        <w:jc w:val="left"/>
      </w:pPr>
      <w:r>
        <w:t xml:space="preserve"> </w:t>
      </w:r>
    </w:p>
    <w:p w14:paraId="6DAAECF7" w14:textId="77777777" w:rsidR="000A430B" w:rsidRDefault="007D1F43">
      <w:pPr>
        <w:numPr>
          <w:ilvl w:val="1"/>
          <w:numId w:val="13"/>
        </w:numPr>
        <w:spacing w:after="83"/>
        <w:ind w:right="64" w:firstLine="566"/>
      </w:pPr>
      <w:r>
        <w:t xml:space="preserve">Средняя расчетная ставка НДС при реализации предприятиями розничной торговли и общественного питания товаров, облагаемых НДС по разными ставкам, %: </w:t>
      </w:r>
    </w:p>
    <w:p w14:paraId="5151B00C" w14:textId="77777777" w:rsidR="000A430B" w:rsidRDefault="007D1F43">
      <w:pPr>
        <w:spacing w:after="0" w:line="259" w:lineRule="auto"/>
        <w:ind w:left="2739"/>
        <w:jc w:val="center"/>
      </w:pPr>
      <w:r>
        <w:rPr>
          <w:rFonts w:ascii="Segoe UI Symbol" w:eastAsia="Segoe UI Symbol" w:hAnsi="Segoe UI Symbol" w:cs="Segoe UI Symbol"/>
          <w:sz w:val="36"/>
        </w:rPr>
        <w:lastRenderedPageBreak/>
        <w:t></w:t>
      </w:r>
      <w:r>
        <w:rPr>
          <w:rFonts w:ascii="Segoe UI Symbol" w:eastAsia="Segoe UI Symbol" w:hAnsi="Segoe UI Symbol" w:cs="Segoe UI Symbol"/>
          <w:sz w:val="36"/>
        </w:rPr>
        <w:t></w:t>
      </w:r>
      <w:r>
        <w:rPr>
          <w:i/>
          <w:sz w:val="24"/>
        </w:rPr>
        <w:t>ндс</w:t>
      </w:r>
      <w:r>
        <w:rPr>
          <w:i/>
          <w:sz w:val="22"/>
          <w:vertAlign w:val="subscript"/>
        </w:rPr>
        <w:t>IL</w:t>
      </w:r>
    </w:p>
    <w:p w14:paraId="45DBA0FD" w14:textId="77777777" w:rsidR="000A430B" w:rsidRDefault="007D1F43">
      <w:pPr>
        <w:tabs>
          <w:tab w:val="center" w:pos="3500"/>
          <w:tab w:val="center" w:pos="4406"/>
          <w:tab w:val="center" w:pos="6274"/>
          <w:tab w:val="center" w:pos="6136"/>
          <w:tab w:val="center" w:pos="7585"/>
        </w:tabs>
        <w:spacing w:after="0" w:line="259" w:lineRule="auto"/>
        <w:ind w:left="0" w:firstLine="0"/>
        <w:jc w:val="left"/>
      </w:pPr>
      <w:r>
        <w:rPr>
          <w:rFonts w:ascii="Calibri" w:eastAsia="Calibri" w:hAnsi="Calibri" w:cs="Calibri"/>
          <w:sz w:val="22"/>
        </w:rPr>
        <w:tab/>
      </w:r>
      <w:r>
        <w:t xml:space="preserve"> </w:t>
      </w:r>
      <w:r>
        <w:tab/>
        <w:t>С</w:t>
      </w:r>
      <w:r>
        <w:rPr>
          <w:sz w:val="18"/>
        </w:rPr>
        <w:t>ср.р.НДС</w:t>
      </w:r>
      <w:r>
        <w:t xml:space="preserve"> = </w:t>
      </w:r>
      <w:r>
        <w:tab/>
      </w:r>
      <w:r>
        <w:rPr>
          <w:rFonts w:ascii="Calibri" w:eastAsia="Calibri" w:hAnsi="Calibri" w:cs="Calibri"/>
          <w:noProof/>
          <w:sz w:val="22"/>
        </w:rPr>
        <mc:AlternateContent>
          <mc:Choice Requires="wpg">
            <w:drawing>
              <wp:inline distT="0" distB="0" distL="0" distR="0" wp14:anchorId="290E53DC" wp14:editId="25B3E009">
                <wp:extent cx="1513301" cy="6164"/>
                <wp:effectExtent l="0" t="0" r="0" b="0"/>
                <wp:docPr id="126354" name="Group 126354"/>
                <wp:cNvGraphicFramePr/>
                <a:graphic xmlns:a="http://schemas.openxmlformats.org/drawingml/2006/main">
                  <a:graphicData uri="http://schemas.microsoft.com/office/word/2010/wordprocessingGroup">
                    <wpg:wgp>
                      <wpg:cNvGrpSpPr/>
                      <wpg:grpSpPr>
                        <a:xfrm>
                          <a:off x="0" y="0"/>
                          <a:ext cx="1513301" cy="6164"/>
                          <a:chOff x="0" y="0"/>
                          <a:chExt cx="1513301" cy="6164"/>
                        </a:xfrm>
                      </wpg:grpSpPr>
                      <wps:wsp>
                        <wps:cNvPr id="4530" name="Shape 4530"/>
                        <wps:cNvSpPr/>
                        <wps:spPr>
                          <a:xfrm>
                            <a:off x="0" y="0"/>
                            <a:ext cx="1513301" cy="0"/>
                          </a:xfrm>
                          <a:custGeom>
                            <a:avLst/>
                            <a:gdLst/>
                            <a:ahLst/>
                            <a:cxnLst/>
                            <a:rect l="0" t="0" r="0" b="0"/>
                            <a:pathLst>
                              <a:path w="1513301">
                                <a:moveTo>
                                  <a:pt x="0" y="0"/>
                                </a:moveTo>
                                <a:lnTo>
                                  <a:pt x="1513301" y="0"/>
                                </a:lnTo>
                              </a:path>
                            </a:pathLst>
                          </a:custGeom>
                          <a:ln w="61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354" style="width:119.158pt;height:3.05176e-05pt;mso-position-horizontal-relative:char;mso-position-vertical-relative:line" coordsize="15133,0">
                <v:shape id="Shape 4530" style="position:absolute;width:15133;height:0;left:0;top:0;" coordsize="1513301,0" path="m0,0l1513301,0">
                  <v:stroke weight="0.485383pt" endcap="flat" joinstyle="round" on="true" color="#000000"/>
                  <v:fill on="false" color="#000000" opacity="0"/>
                </v:shape>
              </v:group>
            </w:pict>
          </mc:Fallback>
        </mc:AlternateContent>
      </w:r>
      <w:r>
        <w:rPr>
          <w:i/>
          <w:sz w:val="14"/>
        </w:rPr>
        <w:t>i</w:t>
      </w:r>
      <w:r>
        <w:rPr>
          <w:i/>
          <w:sz w:val="14"/>
        </w:rPr>
        <w:tab/>
        <w:t>l</w:t>
      </w:r>
      <w:r>
        <w:rPr>
          <w:i/>
          <w:sz w:val="14"/>
        </w:rPr>
        <w:tab/>
      </w:r>
      <w:r>
        <w:t xml:space="preserve"> , </w:t>
      </w:r>
    </w:p>
    <w:p w14:paraId="15BBE194" w14:textId="77777777" w:rsidR="000A430B" w:rsidRDefault="007D1F43">
      <w:pPr>
        <w:spacing w:after="0" w:line="259" w:lineRule="auto"/>
        <w:ind w:left="3424" w:right="694"/>
        <w:jc w:val="center"/>
      </w:pPr>
      <w:r>
        <w:rPr>
          <w:rFonts w:ascii="Segoe UI Symbol" w:eastAsia="Segoe UI Symbol" w:hAnsi="Segoe UI Symbol" w:cs="Segoe UI Symbol"/>
          <w:sz w:val="36"/>
        </w:rPr>
        <w:t></w:t>
      </w:r>
      <w:r>
        <w:rPr>
          <w:rFonts w:ascii="Segoe UI Symbol" w:eastAsia="Segoe UI Symbol" w:hAnsi="Segoe UI Symbol" w:cs="Segoe UI Symbol"/>
          <w:sz w:val="36"/>
        </w:rPr>
        <w:t></w:t>
      </w:r>
      <w:r>
        <w:rPr>
          <w:i/>
          <w:sz w:val="24"/>
        </w:rPr>
        <w:t>с</w:t>
      </w:r>
      <w:r>
        <w:rPr>
          <w:i/>
          <w:sz w:val="14"/>
        </w:rPr>
        <w:t xml:space="preserve">ПОКIL </w:t>
      </w:r>
      <w:r>
        <w:rPr>
          <w:rFonts w:ascii="Segoe UI Symbol" w:eastAsia="Segoe UI Symbol" w:hAnsi="Segoe UI Symbol" w:cs="Segoe UI Symbol"/>
          <w:sz w:val="24"/>
        </w:rPr>
        <w:t>+</w:t>
      </w:r>
      <w:r>
        <w:rPr>
          <w:rFonts w:ascii="Segoe UI Symbol" w:eastAsia="Segoe UI Symbol" w:hAnsi="Segoe UI Symbol" w:cs="Segoe UI Symbol"/>
          <w:sz w:val="36"/>
        </w:rPr>
        <w:t></w:t>
      </w:r>
      <w:r>
        <w:rPr>
          <w:i/>
          <w:sz w:val="24"/>
        </w:rPr>
        <w:t>с</w:t>
      </w:r>
      <w:r>
        <w:rPr>
          <w:i/>
          <w:sz w:val="14"/>
        </w:rPr>
        <w:t>НЕОБЛI</w:t>
      </w:r>
    </w:p>
    <w:p w14:paraId="63C9B22C" w14:textId="77777777" w:rsidR="000A430B" w:rsidRDefault="007D1F43">
      <w:pPr>
        <w:tabs>
          <w:tab w:val="center" w:pos="5218"/>
          <w:tab w:val="center" w:pos="5514"/>
          <w:tab w:val="center" w:pos="6611"/>
        </w:tabs>
        <w:spacing w:after="228" w:line="259" w:lineRule="auto"/>
        <w:ind w:left="0" w:firstLine="0"/>
        <w:jc w:val="left"/>
      </w:pPr>
      <w:r>
        <w:rPr>
          <w:rFonts w:ascii="Calibri" w:eastAsia="Calibri" w:hAnsi="Calibri" w:cs="Calibri"/>
          <w:sz w:val="22"/>
        </w:rPr>
        <w:tab/>
      </w:r>
      <w:r>
        <w:rPr>
          <w:i/>
          <w:sz w:val="14"/>
        </w:rPr>
        <w:t>I</w:t>
      </w:r>
      <w:r>
        <w:rPr>
          <w:i/>
          <w:sz w:val="14"/>
        </w:rPr>
        <w:tab/>
        <w:t>L</w:t>
      </w:r>
      <w:r>
        <w:rPr>
          <w:i/>
          <w:sz w:val="14"/>
        </w:rPr>
        <w:tab/>
        <w:t>I</w:t>
      </w:r>
    </w:p>
    <w:p w14:paraId="4BC51FCB" w14:textId="77777777" w:rsidR="000A430B" w:rsidRDefault="007D1F43">
      <w:pPr>
        <w:spacing w:after="10" w:line="318" w:lineRule="auto"/>
        <w:ind w:left="1768" w:right="64" w:hanging="1418"/>
      </w:pPr>
      <w:r>
        <w:t>где НДС</w:t>
      </w:r>
      <w:r>
        <w:rPr>
          <w:vertAlign w:val="subscript"/>
        </w:rPr>
        <w:t>il</w:t>
      </w:r>
      <w:r>
        <w:t xml:space="preserve"> – сумма НДС по i-м товарам с l-й ставкой НДС, поступившим за отчетный период, руб.; </w:t>
      </w:r>
    </w:p>
    <w:p w14:paraId="64619878" w14:textId="77777777" w:rsidR="000A430B" w:rsidRDefault="007D1F43">
      <w:pPr>
        <w:spacing w:after="0" w:line="377" w:lineRule="auto"/>
        <w:ind w:left="1768" w:right="64" w:hanging="1418"/>
      </w:pPr>
      <w:r>
        <w:t xml:space="preserve"> С</w:t>
      </w:r>
      <w:r>
        <w:rPr>
          <w:vertAlign w:val="subscript"/>
        </w:rPr>
        <w:t>покil</w:t>
      </w:r>
      <w:r>
        <w:t xml:space="preserve"> – покупная стоимость i-х товаров l-й ставкой НДС, поступивших за отчетный период, руб.; </w:t>
      </w:r>
    </w:p>
    <w:p w14:paraId="0F2318C0" w14:textId="77777777" w:rsidR="000A430B" w:rsidRDefault="007D1F43">
      <w:pPr>
        <w:spacing w:after="4" w:line="314" w:lineRule="auto"/>
        <w:ind w:left="1763" w:right="64" w:hanging="1418"/>
        <w:jc w:val="left"/>
      </w:pPr>
      <w:r>
        <w:t xml:space="preserve"> </w:t>
      </w:r>
      <w:r>
        <w:tab/>
        <w:t>С</w:t>
      </w:r>
      <w:r>
        <w:rPr>
          <w:vertAlign w:val="subscript"/>
        </w:rPr>
        <w:t>необл.i</w:t>
      </w:r>
      <w:r>
        <w:t xml:space="preserve">– покупная стоимость не облагаемых НДС i-х товаров (изделия медицинского назначения, лекарственные средства, изделия народных промыслов), поступивших за отчетный период, руб. </w:t>
      </w:r>
    </w:p>
    <w:p w14:paraId="50793978" w14:textId="77777777" w:rsidR="000A430B" w:rsidRDefault="007D1F43">
      <w:pPr>
        <w:spacing w:after="18" w:line="259" w:lineRule="auto"/>
        <w:ind w:left="900" w:firstLine="0"/>
        <w:jc w:val="left"/>
      </w:pPr>
      <w:r>
        <w:t xml:space="preserve"> </w:t>
      </w:r>
    </w:p>
    <w:p w14:paraId="559E8184" w14:textId="77777777" w:rsidR="000A430B" w:rsidRDefault="007D1F43">
      <w:pPr>
        <w:numPr>
          <w:ilvl w:val="1"/>
          <w:numId w:val="13"/>
        </w:numPr>
        <w:spacing w:after="98"/>
        <w:ind w:right="64" w:firstLine="566"/>
      </w:pPr>
      <w:r>
        <w:t xml:space="preserve">НДС, полученный предприятиями розничной торговли, при комиссионной торговле с населением, руб.: </w:t>
      </w:r>
    </w:p>
    <w:p w14:paraId="3CDB8563" w14:textId="77777777" w:rsidR="000A430B" w:rsidRDefault="007D1F43">
      <w:pPr>
        <w:spacing w:after="0" w:line="259" w:lineRule="auto"/>
        <w:ind w:left="3424" w:right="1025"/>
        <w:jc w:val="center"/>
      </w:pPr>
      <w:r>
        <w:rPr>
          <w:i/>
          <w:sz w:val="24"/>
        </w:rPr>
        <w:t>С</w:t>
      </w:r>
      <w:r>
        <w:rPr>
          <w:i/>
          <w:sz w:val="22"/>
          <w:vertAlign w:val="subscript"/>
        </w:rPr>
        <w:t>р</w:t>
      </w:r>
      <w:r>
        <w:rPr>
          <w:sz w:val="14"/>
        </w:rPr>
        <w:t>.</w:t>
      </w:r>
      <w:r>
        <w:rPr>
          <w:i/>
          <w:sz w:val="14"/>
        </w:rPr>
        <w:t>НДС</w:t>
      </w:r>
    </w:p>
    <w:p w14:paraId="4C98F809" w14:textId="77777777" w:rsidR="000A430B" w:rsidRDefault="007D1F43">
      <w:pPr>
        <w:spacing w:after="156" w:line="227" w:lineRule="auto"/>
        <w:ind w:left="5788" w:right="2665" w:hanging="1737"/>
        <w:jc w:val="left"/>
      </w:pPr>
      <w:r>
        <w:t>НДС</w:t>
      </w:r>
      <w:r>
        <w:rPr>
          <w:sz w:val="18"/>
        </w:rPr>
        <w:t>пол</w:t>
      </w:r>
      <w:r>
        <w:t xml:space="preserve"> = К</w:t>
      </w:r>
      <w:r>
        <w:rPr>
          <w:sz w:val="18"/>
        </w:rPr>
        <w:t>сбор</w:t>
      </w:r>
      <w:r>
        <w:rPr>
          <w:sz w:val="18"/>
        </w:rPr>
        <w:tab/>
      </w:r>
      <w:r>
        <w:rPr>
          <w:rFonts w:ascii="Calibri" w:eastAsia="Calibri" w:hAnsi="Calibri" w:cs="Calibri"/>
          <w:noProof/>
          <w:sz w:val="22"/>
        </w:rPr>
        <mc:AlternateContent>
          <mc:Choice Requires="wpg">
            <w:drawing>
              <wp:inline distT="0" distB="0" distL="0" distR="0" wp14:anchorId="00A68D32" wp14:editId="10835510">
                <wp:extent cx="432200" cy="6482"/>
                <wp:effectExtent l="0" t="0" r="0" b="0"/>
                <wp:docPr id="126355" name="Group 126355"/>
                <wp:cNvGraphicFramePr/>
                <a:graphic xmlns:a="http://schemas.openxmlformats.org/drawingml/2006/main">
                  <a:graphicData uri="http://schemas.microsoft.com/office/word/2010/wordprocessingGroup">
                    <wpg:wgp>
                      <wpg:cNvGrpSpPr/>
                      <wpg:grpSpPr>
                        <a:xfrm>
                          <a:off x="0" y="0"/>
                          <a:ext cx="432200" cy="6482"/>
                          <a:chOff x="0" y="0"/>
                          <a:chExt cx="432200" cy="6482"/>
                        </a:xfrm>
                      </wpg:grpSpPr>
                      <wps:wsp>
                        <wps:cNvPr id="4606" name="Shape 4606"/>
                        <wps:cNvSpPr/>
                        <wps:spPr>
                          <a:xfrm>
                            <a:off x="0" y="0"/>
                            <a:ext cx="432200" cy="0"/>
                          </a:xfrm>
                          <a:custGeom>
                            <a:avLst/>
                            <a:gdLst/>
                            <a:ahLst/>
                            <a:cxnLst/>
                            <a:rect l="0" t="0" r="0" b="0"/>
                            <a:pathLst>
                              <a:path w="432200">
                                <a:moveTo>
                                  <a:pt x="0" y="0"/>
                                </a:moveTo>
                                <a:lnTo>
                                  <a:pt x="432200"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355" style="width:34.0315pt;height:0.510369pt;mso-position-horizontal-relative:char;mso-position-vertical-relative:line" coordsize="4322,64">
                <v:shape id="Shape 4606" style="position:absolute;width:4322;height:0;left:0;top:0;" coordsize="432200,0" path="m0,0l432200,0">
                  <v:stroke weight="0.510369pt" endcap="flat" joinstyle="round" on="true" color="#000000"/>
                  <v:fill on="false" color="#000000" opacity="0"/>
                </v:shape>
              </v:group>
            </w:pict>
          </mc:Fallback>
        </mc:AlternateContent>
      </w:r>
      <w:r>
        <w:t xml:space="preserve"> ,</w:t>
      </w:r>
      <w:r>
        <w:rPr>
          <w:b/>
        </w:rPr>
        <w:t xml:space="preserve"> </w:t>
      </w:r>
      <w:r>
        <w:rPr>
          <w:sz w:val="24"/>
        </w:rPr>
        <w:t>100%</w:t>
      </w:r>
    </w:p>
    <w:p w14:paraId="23705FA4" w14:textId="77777777" w:rsidR="000A430B" w:rsidRDefault="007D1F43">
      <w:pPr>
        <w:spacing w:after="84"/>
        <w:ind w:left="360" w:right="64"/>
      </w:pPr>
      <w:r>
        <w:t>где К</w:t>
      </w:r>
      <w:r>
        <w:rPr>
          <w:vertAlign w:val="subscript"/>
        </w:rPr>
        <w:t>сбор</w:t>
      </w:r>
      <w:r>
        <w:t xml:space="preserve"> – комиссионный сбор, руб.; </w:t>
      </w:r>
    </w:p>
    <w:p w14:paraId="2911DF69" w14:textId="77777777" w:rsidR="000A430B" w:rsidRDefault="007D1F43">
      <w:pPr>
        <w:tabs>
          <w:tab w:val="center" w:pos="360"/>
          <w:tab w:val="center" w:pos="2967"/>
        </w:tabs>
        <w:ind w:left="0" w:firstLine="0"/>
        <w:jc w:val="left"/>
      </w:pPr>
      <w:r>
        <w:rPr>
          <w:rFonts w:ascii="Calibri" w:eastAsia="Calibri" w:hAnsi="Calibri" w:cs="Calibri"/>
          <w:sz w:val="22"/>
        </w:rPr>
        <w:tab/>
      </w:r>
      <w:r>
        <w:t xml:space="preserve"> </w:t>
      </w:r>
      <w:r>
        <w:tab/>
        <w:t>С</w:t>
      </w:r>
      <w:r>
        <w:rPr>
          <w:vertAlign w:val="subscript"/>
        </w:rPr>
        <w:t xml:space="preserve">р.НДС </w:t>
      </w:r>
      <w:r>
        <w:t xml:space="preserve">– расчетная ставка НДС, %. </w:t>
      </w:r>
    </w:p>
    <w:p w14:paraId="2DB487E7" w14:textId="77777777" w:rsidR="000A430B" w:rsidRDefault="007D1F43">
      <w:pPr>
        <w:spacing w:after="21" w:line="259" w:lineRule="auto"/>
        <w:ind w:left="900" w:firstLine="0"/>
        <w:jc w:val="left"/>
      </w:pPr>
      <w:r>
        <w:t xml:space="preserve"> </w:t>
      </w:r>
    </w:p>
    <w:p w14:paraId="01CE6AB6" w14:textId="77777777" w:rsidR="000A430B" w:rsidRDefault="007D1F43">
      <w:pPr>
        <w:numPr>
          <w:ilvl w:val="1"/>
          <w:numId w:val="13"/>
        </w:numPr>
        <w:spacing w:after="117"/>
        <w:ind w:right="64" w:firstLine="566"/>
      </w:pPr>
      <w:r>
        <w:t xml:space="preserve">НДС, полученный организациями общественного питания при реализации продукции собственного производства и покупных товаров с разными ставками НДС, включая импортные, руб.: </w:t>
      </w:r>
    </w:p>
    <w:p w14:paraId="66E067A9" w14:textId="77777777" w:rsidR="000A430B" w:rsidRDefault="007D1F43">
      <w:pPr>
        <w:spacing w:after="0" w:line="259" w:lineRule="auto"/>
        <w:ind w:left="3424" w:right="1276"/>
        <w:jc w:val="center"/>
      </w:pPr>
      <w:r>
        <w:rPr>
          <w:i/>
          <w:sz w:val="37"/>
          <w:vertAlign w:val="superscript"/>
        </w:rPr>
        <w:t>С</w:t>
      </w:r>
      <w:r>
        <w:rPr>
          <w:i/>
          <w:sz w:val="14"/>
        </w:rPr>
        <w:t>ср</w:t>
      </w:r>
      <w:r>
        <w:rPr>
          <w:sz w:val="14"/>
        </w:rPr>
        <w:t>.</w:t>
      </w:r>
      <w:r>
        <w:rPr>
          <w:i/>
          <w:sz w:val="14"/>
        </w:rPr>
        <w:t>р</w:t>
      </w:r>
      <w:r>
        <w:rPr>
          <w:sz w:val="14"/>
        </w:rPr>
        <w:t>.</w:t>
      </w:r>
      <w:r>
        <w:rPr>
          <w:i/>
          <w:sz w:val="14"/>
        </w:rPr>
        <w:t>НДС</w:t>
      </w:r>
    </w:p>
    <w:p w14:paraId="49F5AA4B" w14:textId="77777777" w:rsidR="000A430B" w:rsidRDefault="007D1F43">
      <w:pPr>
        <w:tabs>
          <w:tab w:val="center" w:pos="4774"/>
          <w:tab w:val="center" w:pos="6042"/>
        </w:tabs>
        <w:spacing w:after="3" w:line="261" w:lineRule="auto"/>
        <w:ind w:left="0" w:firstLine="0"/>
        <w:jc w:val="left"/>
      </w:pPr>
      <w:r>
        <w:rPr>
          <w:rFonts w:ascii="Calibri" w:eastAsia="Calibri" w:hAnsi="Calibri" w:cs="Calibri"/>
          <w:sz w:val="22"/>
        </w:rPr>
        <w:tab/>
      </w:r>
      <w:r>
        <w:t>НДС</w:t>
      </w:r>
      <w:r>
        <w:rPr>
          <w:vertAlign w:val="subscript"/>
        </w:rPr>
        <w:t>пол</w:t>
      </w:r>
      <w:r>
        <w:t xml:space="preserve"> = Н </w:t>
      </w:r>
      <w:r>
        <w:tab/>
      </w:r>
      <w:r>
        <w:rPr>
          <w:rFonts w:ascii="Calibri" w:eastAsia="Calibri" w:hAnsi="Calibri" w:cs="Calibri"/>
          <w:noProof/>
          <w:sz w:val="22"/>
        </w:rPr>
        <mc:AlternateContent>
          <mc:Choice Requires="wpg">
            <w:drawing>
              <wp:inline distT="0" distB="0" distL="0" distR="0" wp14:anchorId="19630C80" wp14:editId="07E346A2">
                <wp:extent cx="536500" cy="6173"/>
                <wp:effectExtent l="0" t="0" r="0" b="0"/>
                <wp:docPr id="124900" name="Group 124900"/>
                <wp:cNvGraphicFramePr/>
                <a:graphic xmlns:a="http://schemas.openxmlformats.org/drawingml/2006/main">
                  <a:graphicData uri="http://schemas.microsoft.com/office/word/2010/wordprocessingGroup">
                    <wpg:wgp>
                      <wpg:cNvGrpSpPr/>
                      <wpg:grpSpPr>
                        <a:xfrm>
                          <a:off x="0" y="0"/>
                          <a:ext cx="536500" cy="6173"/>
                          <a:chOff x="0" y="0"/>
                          <a:chExt cx="536500" cy="6173"/>
                        </a:xfrm>
                      </wpg:grpSpPr>
                      <wps:wsp>
                        <wps:cNvPr id="4661" name="Shape 4661"/>
                        <wps:cNvSpPr/>
                        <wps:spPr>
                          <a:xfrm>
                            <a:off x="0" y="0"/>
                            <a:ext cx="536500" cy="0"/>
                          </a:xfrm>
                          <a:custGeom>
                            <a:avLst/>
                            <a:gdLst/>
                            <a:ahLst/>
                            <a:cxnLst/>
                            <a:rect l="0" t="0" r="0" b="0"/>
                            <a:pathLst>
                              <a:path w="536500">
                                <a:moveTo>
                                  <a:pt x="0" y="0"/>
                                </a:moveTo>
                                <a:lnTo>
                                  <a:pt x="536500" y="0"/>
                                </a:lnTo>
                              </a:path>
                            </a:pathLst>
                          </a:custGeom>
                          <a:ln w="617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00" style="width:42.2441pt;height:0.486063pt;mso-position-horizontal-relative:char;mso-position-vertical-relative:line" coordsize="5365,61">
                <v:shape id="Shape 4661" style="position:absolute;width:5365;height:0;left:0;top:0;" coordsize="536500,0" path="m0,0l536500,0">
                  <v:stroke weight="0.486063pt" endcap="flat" joinstyle="round" on="true" color="#000000"/>
                  <v:fill on="false" color="#000000" opacity="0"/>
                </v:shape>
              </v:group>
            </w:pict>
          </mc:Fallback>
        </mc:AlternateContent>
      </w:r>
      <w:r>
        <w:t>,</w:t>
      </w:r>
      <w:r>
        <w:rPr>
          <w:b/>
        </w:rPr>
        <w:t xml:space="preserve"> </w:t>
      </w:r>
    </w:p>
    <w:p w14:paraId="7092DF4D" w14:textId="77777777" w:rsidR="000A430B" w:rsidRDefault="007D1F43">
      <w:pPr>
        <w:spacing w:after="114" w:line="259" w:lineRule="auto"/>
        <w:ind w:left="4104" w:right="1933"/>
        <w:jc w:val="center"/>
      </w:pPr>
      <w:r>
        <w:rPr>
          <w:sz w:val="24"/>
        </w:rPr>
        <w:t>100%</w:t>
      </w:r>
    </w:p>
    <w:p w14:paraId="4D8D87EE" w14:textId="77777777" w:rsidR="000A430B" w:rsidRDefault="007D1F43">
      <w:pPr>
        <w:ind w:left="1768" w:right="64" w:hanging="1418"/>
      </w:pPr>
      <w:r>
        <w:t xml:space="preserve">где Н – торговая надбавка (наценка), применяемая к цене приобретения с НДС, руб.; </w:t>
      </w:r>
    </w:p>
    <w:p w14:paraId="49A49226" w14:textId="77777777" w:rsidR="000A430B" w:rsidRDefault="007D1F43">
      <w:pPr>
        <w:tabs>
          <w:tab w:val="center" w:pos="360"/>
          <w:tab w:val="center" w:pos="3601"/>
        </w:tabs>
        <w:spacing w:after="14"/>
        <w:ind w:left="0" w:firstLine="0"/>
        <w:jc w:val="left"/>
      </w:pPr>
      <w:r>
        <w:rPr>
          <w:rFonts w:ascii="Calibri" w:eastAsia="Calibri" w:hAnsi="Calibri" w:cs="Calibri"/>
          <w:sz w:val="22"/>
        </w:rPr>
        <w:tab/>
      </w:r>
      <w:r>
        <w:t xml:space="preserve"> </w:t>
      </w:r>
      <w:r>
        <w:tab/>
        <w:t>С</w:t>
      </w:r>
      <w:r>
        <w:rPr>
          <w:vertAlign w:val="subscript"/>
        </w:rPr>
        <w:t>ср.р. НДС</w:t>
      </w:r>
      <w:r>
        <w:t xml:space="preserve"> – средняя расчетная ставка НДС, %. </w:t>
      </w:r>
    </w:p>
    <w:p w14:paraId="498789BB" w14:textId="77777777" w:rsidR="000A430B" w:rsidRDefault="007D1F43">
      <w:pPr>
        <w:spacing w:after="18" w:line="259" w:lineRule="auto"/>
        <w:ind w:left="926" w:firstLine="0"/>
        <w:jc w:val="left"/>
      </w:pPr>
      <w:r>
        <w:t xml:space="preserve"> </w:t>
      </w:r>
    </w:p>
    <w:p w14:paraId="6FBBA12C" w14:textId="77777777" w:rsidR="000A430B" w:rsidRDefault="007D1F43">
      <w:pPr>
        <w:numPr>
          <w:ilvl w:val="1"/>
          <w:numId w:val="13"/>
        </w:numPr>
        <w:spacing w:after="291"/>
        <w:ind w:right="64" w:firstLine="566"/>
      </w:pPr>
      <w:r>
        <w:t xml:space="preserve">НДС, полученный предприятиями торговли при аукционной продаже товаров, в том числе импортных, руб.: </w:t>
      </w:r>
    </w:p>
    <w:p w14:paraId="0C2317D0" w14:textId="77777777" w:rsidR="000A430B" w:rsidRDefault="007D1F43">
      <w:pPr>
        <w:spacing w:after="3" w:line="261" w:lineRule="auto"/>
        <w:ind w:right="3"/>
        <w:jc w:val="center"/>
      </w:pPr>
      <w:r>
        <w:t>НДС</w:t>
      </w:r>
      <w:r>
        <w:rPr>
          <w:sz w:val="18"/>
        </w:rPr>
        <w:t>пол</w:t>
      </w:r>
      <w:r>
        <w:t xml:space="preserve"> = (S</w:t>
      </w:r>
      <w:r>
        <w:rPr>
          <w:i/>
          <w:sz w:val="15"/>
        </w:rPr>
        <w:t>оконреал</w:t>
      </w:r>
      <w:r>
        <w:t xml:space="preserve"> - S</w:t>
      </w:r>
      <w:r>
        <w:rPr>
          <w:i/>
          <w:sz w:val="14"/>
        </w:rPr>
        <w:t>пост</w:t>
      </w:r>
      <w:r>
        <w:t xml:space="preserve">) </w:t>
      </w:r>
      <w:r>
        <w:rPr>
          <w:rFonts w:ascii="Calibri" w:eastAsia="Calibri" w:hAnsi="Calibri" w:cs="Calibri"/>
          <w:noProof/>
          <w:sz w:val="22"/>
        </w:rPr>
        <mc:AlternateContent>
          <mc:Choice Requires="wpg">
            <w:drawing>
              <wp:inline distT="0" distB="0" distL="0" distR="0" wp14:anchorId="3519728E" wp14:editId="2C4C8E89">
                <wp:extent cx="403591" cy="6325"/>
                <wp:effectExtent l="0" t="0" r="0" b="0"/>
                <wp:docPr id="124902" name="Group 124902"/>
                <wp:cNvGraphicFramePr/>
                <a:graphic xmlns:a="http://schemas.openxmlformats.org/drawingml/2006/main">
                  <a:graphicData uri="http://schemas.microsoft.com/office/word/2010/wordprocessingGroup">
                    <wpg:wgp>
                      <wpg:cNvGrpSpPr/>
                      <wpg:grpSpPr>
                        <a:xfrm>
                          <a:off x="0" y="0"/>
                          <a:ext cx="403591" cy="6325"/>
                          <a:chOff x="0" y="0"/>
                          <a:chExt cx="403591" cy="6325"/>
                        </a:xfrm>
                      </wpg:grpSpPr>
                      <wps:wsp>
                        <wps:cNvPr id="4706" name="Shape 4706"/>
                        <wps:cNvSpPr/>
                        <wps:spPr>
                          <a:xfrm>
                            <a:off x="0" y="0"/>
                            <a:ext cx="403591" cy="0"/>
                          </a:xfrm>
                          <a:custGeom>
                            <a:avLst/>
                            <a:gdLst/>
                            <a:ahLst/>
                            <a:cxnLst/>
                            <a:rect l="0" t="0" r="0" b="0"/>
                            <a:pathLst>
                              <a:path w="403591">
                                <a:moveTo>
                                  <a:pt x="0" y="0"/>
                                </a:moveTo>
                                <a:lnTo>
                                  <a:pt x="403591"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02" style="width:31.7788pt;height:3.05176e-05pt;mso-position-horizontal-relative:char;mso-position-vertical-relative:line" coordsize="4035,0">
                <v:shape id="Shape 4706" style="position:absolute;width:4035;height:0;left:0;top:0;" coordsize="403591,0" path="m0,0l403591,0">
                  <v:stroke weight="0.498034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p>
    <w:p w14:paraId="39553FBC" w14:textId="77777777" w:rsidR="000A430B" w:rsidRDefault="007D1F43">
      <w:pPr>
        <w:spacing w:after="114" w:line="259" w:lineRule="auto"/>
        <w:ind w:left="4104" w:right="701"/>
        <w:jc w:val="center"/>
      </w:pPr>
      <w:r>
        <w:rPr>
          <w:sz w:val="24"/>
        </w:rPr>
        <w:t>100%</w:t>
      </w:r>
    </w:p>
    <w:p w14:paraId="167AD97B" w14:textId="77777777" w:rsidR="000A430B" w:rsidRDefault="007D1F43">
      <w:pPr>
        <w:spacing w:after="197"/>
        <w:ind w:left="360" w:right="64"/>
      </w:pPr>
      <w:r>
        <w:lastRenderedPageBreak/>
        <w:t xml:space="preserve">где S </w:t>
      </w:r>
      <w:r>
        <w:rPr>
          <w:i/>
          <w:sz w:val="23"/>
          <w:vertAlign w:val="superscript"/>
        </w:rPr>
        <w:t>окон</w:t>
      </w:r>
      <w:r>
        <w:rPr>
          <w:i/>
          <w:sz w:val="23"/>
          <w:vertAlign w:val="subscript"/>
        </w:rPr>
        <w:t>реал</w:t>
      </w:r>
      <w:r>
        <w:t xml:space="preserve"> – окончательная стоимость реализации товара, руб.; </w:t>
      </w:r>
    </w:p>
    <w:p w14:paraId="01F5F06B" w14:textId="77777777" w:rsidR="000A430B" w:rsidRDefault="007D1F43">
      <w:pPr>
        <w:tabs>
          <w:tab w:val="center" w:pos="360"/>
          <w:tab w:val="right" w:pos="9787"/>
        </w:tabs>
        <w:spacing w:after="133"/>
        <w:ind w:left="0" w:firstLine="0"/>
        <w:jc w:val="left"/>
      </w:pPr>
      <w:r>
        <w:rPr>
          <w:rFonts w:ascii="Calibri" w:eastAsia="Calibri" w:hAnsi="Calibri" w:cs="Calibri"/>
          <w:sz w:val="22"/>
        </w:rPr>
        <w:tab/>
      </w:r>
      <w:r>
        <w:t xml:space="preserve"> </w:t>
      </w:r>
      <w:r>
        <w:tab/>
        <w:t>S</w:t>
      </w:r>
      <w:r>
        <w:rPr>
          <w:i/>
          <w:sz w:val="22"/>
          <w:vertAlign w:val="subscript"/>
        </w:rPr>
        <w:t>пост</w:t>
      </w:r>
      <w:r>
        <w:t xml:space="preserve"> – стоимость поступления товара на аукцион, включающая НДС, </w:t>
      </w:r>
    </w:p>
    <w:p w14:paraId="5314FD34" w14:textId="77777777" w:rsidR="000A430B" w:rsidRDefault="007D1F43">
      <w:pPr>
        <w:spacing w:after="77"/>
        <w:ind w:left="1788" w:right="64"/>
      </w:pPr>
      <w:r>
        <w:t xml:space="preserve">руб.; </w:t>
      </w:r>
    </w:p>
    <w:p w14:paraId="6742A6E8" w14:textId="77777777" w:rsidR="000A430B" w:rsidRDefault="007D1F43">
      <w:pPr>
        <w:tabs>
          <w:tab w:val="center" w:pos="360"/>
          <w:tab w:val="center" w:pos="2967"/>
        </w:tabs>
        <w:spacing w:after="12"/>
        <w:ind w:left="0" w:firstLine="0"/>
        <w:jc w:val="left"/>
      </w:pPr>
      <w:r>
        <w:rPr>
          <w:rFonts w:ascii="Calibri" w:eastAsia="Calibri" w:hAnsi="Calibri" w:cs="Calibri"/>
          <w:sz w:val="22"/>
        </w:rPr>
        <w:tab/>
      </w:r>
      <w:r>
        <w:t xml:space="preserve"> </w:t>
      </w:r>
      <w:r>
        <w:tab/>
        <w:t>С</w:t>
      </w:r>
      <w:r>
        <w:rPr>
          <w:vertAlign w:val="subscript"/>
        </w:rPr>
        <w:t>р.НДС</w:t>
      </w:r>
      <w:r>
        <w:t xml:space="preserve"> – расчетная ставка НДС, %. </w:t>
      </w:r>
    </w:p>
    <w:p w14:paraId="0309FC29" w14:textId="77777777" w:rsidR="000A430B" w:rsidRDefault="007D1F43">
      <w:pPr>
        <w:spacing w:after="18" w:line="259" w:lineRule="auto"/>
        <w:ind w:left="926" w:firstLine="0"/>
        <w:jc w:val="left"/>
      </w:pPr>
      <w:r>
        <w:t xml:space="preserve"> </w:t>
      </w:r>
    </w:p>
    <w:p w14:paraId="311B5742" w14:textId="77777777" w:rsidR="000A430B" w:rsidRDefault="007D1F43">
      <w:pPr>
        <w:numPr>
          <w:ilvl w:val="1"/>
          <w:numId w:val="13"/>
        </w:numPr>
        <w:spacing w:after="294"/>
        <w:ind w:right="64" w:firstLine="566"/>
      </w:pPr>
      <w:r>
        <w:t xml:space="preserve">НДС, полученный при оказании посреднических услуг, в том числе посреднических услуг, по договорам комиссии без участия в расчетах, руб.: </w:t>
      </w:r>
    </w:p>
    <w:p w14:paraId="00EF58D2" w14:textId="77777777" w:rsidR="000A430B" w:rsidRDefault="007D1F43">
      <w:pPr>
        <w:spacing w:after="156" w:line="227" w:lineRule="auto"/>
        <w:ind w:left="5851" w:right="2665" w:hanging="1737"/>
        <w:jc w:val="left"/>
      </w:pPr>
      <w:r>
        <w:t>НДС</w:t>
      </w:r>
      <w:r>
        <w:rPr>
          <w:sz w:val="18"/>
        </w:rPr>
        <w:t>пол</w:t>
      </w:r>
      <w:r>
        <w:t xml:space="preserve"> = К</w:t>
      </w:r>
      <w:r>
        <w:rPr>
          <w:sz w:val="18"/>
        </w:rPr>
        <w:t xml:space="preserve">возн </w:t>
      </w:r>
      <w:r>
        <w:rPr>
          <w:rFonts w:ascii="Calibri" w:eastAsia="Calibri" w:hAnsi="Calibri" w:cs="Calibri"/>
          <w:noProof/>
          <w:sz w:val="22"/>
        </w:rPr>
        <mc:AlternateContent>
          <mc:Choice Requires="wpg">
            <w:drawing>
              <wp:inline distT="0" distB="0" distL="0" distR="0" wp14:anchorId="1004F0E8" wp14:editId="289AA8EC">
                <wp:extent cx="356207" cy="6482"/>
                <wp:effectExtent l="0" t="0" r="0" b="0"/>
                <wp:docPr id="124904" name="Group 124904"/>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4752" name="Shape 4752"/>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04" style="width:28.0478pt;height:3.05176e-05pt;mso-position-horizontal-relative:char;mso-position-vertical-relative:line" coordsize="3562,0">
                <v:shape id="Shape 4752"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792F3299" w14:textId="77777777" w:rsidR="000A430B" w:rsidRDefault="007D1F43">
      <w:pPr>
        <w:spacing w:after="0" w:line="319" w:lineRule="auto"/>
        <w:ind w:left="360" w:right="64"/>
      </w:pPr>
      <w:r>
        <w:t>где К</w:t>
      </w:r>
      <w:r>
        <w:rPr>
          <w:vertAlign w:val="subscript"/>
        </w:rPr>
        <w:t>возн</w:t>
      </w:r>
      <w:r>
        <w:t xml:space="preserve"> – комиссионное вознаграждение, получаемое за посредническую услугу без участия в расчетах, руб.;  С</w:t>
      </w:r>
      <w:r>
        <w:rPr>
          <w:vertAlign w:val="subscript"/>
        </w:rPr>
        <w:t>НДС</w:t>
      </w:r>
      <w:r>
        <w:t xml:space="preserve"> – ставка НДС, %. </w:t>
      </w:r>
    </w:p>
    <w:p w14:paraId="22B50E46" w14:textId="77777777" w:rsidR="000A430B" w:rsidRDefault="007D1F43">
      <w:pPr>
        <w:spacing w:after="18" w:line="259" w:lineRule="auto"/>
        <w:ind w:left="926" w:firstLine="0"/>
        <w:jc w:val="left"/>
      </w:pPr>
      <w:r>
        <w:t xml:space="preserve"> </w:t>
      </w:r>
    </w:p>
    <w:p w14:paraId="16F147A8" w14:textId="77777777" w:rsidR="000A430B" w:rsidRDefault="007D1F43">
      <w:pPr>
        <w:numPr>
          <w:ilvl w:val="1"/>
          <w:numId w:val="13"/>
        </w:numPr>
        <w:spacing w:after="291"/>
        <w:ind w:right="64" w:firstLine="566"/>
      </w:pPr>
      <w:r>
        <w:t xml:space="preserve">НДС, полученный комиссионером при оказании посреднических услуг по договорам комиссии с участием в расчетах, руб.: </w:t>
      </w:r>
    </w:p>
    <w:p w14:paraId="4156C2A9"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реал </w:t>
      </w:r>
      <w:r>
        <w:rPr>
          <w:rFonts w:ascii="Calibri" w:eastAsia="Calibri" w:hAnsi="Calibri" w:cs="Calibri"/>
          <w:noProof/>
          <w:sz w:val="22"/>
        </w:rPr>
        <mc:AlternateContent>
          <mc:Choice Requires="wpg">
            <w:drawing>
              <wp:inline distT="0" distB="0" distL="0" distR="0" wp14:anchorId="504F1D25" wp14:editId="061DE781">
                <wp:extent cx="356207" cy="6482"/>
                <wp:effectExtent l="0" t="0" r="0" b="0"/>
                <wp:docPr id="124906" name="Group 124906"/>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4787" name="Shape 4787"/>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06" style="width:28.0478pt;height:0.510369pt;mso-position-horizontal-relative:char;mso-position-vertical-relative:line" coordsize="3562,64">
                <v:shape id="Shape 4787"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3876A3F0" w14:textId="77777777" w:rsidR="000A430B" w:rsidRDefault="007D1F43">
      <w:pPr>
        <w:spacing w:after="0" w:line="326" w:lineRule="auto"/>
        <w:ind w:left="360" w:right="1121"/>
      </w:pPr>
      <w:r>
        <w:t>где Ц</w:t>
      </w:r>
      <w:r>
        <w:rPr>
          <w:vertAlign w:val="subscript"/>
        </w:rPr>
        <w:t>реал</w:t>
      </w:r>
      <w:r>
        <w:t xml:space="preserve"> – цена реализации товара по договору комиссии, руб.;  </w:t>
      </w:r>
      <w:r>
        <w:tab/>
        <w:t>С</w:t>
      </w:r>
      <w:r>
        <w:rPr>
          <w:vertAlign w:val="subscript"/>
        </w:rPr>
        <w:t>НДС</w:t>
      </w:r>
      <w:r>
        <w:t xml:space="preserve"> – ставка НДС, %. </w:t>
      </w:r>
    </w:p>
    <w:p w14:paraId="3A7C0029" w14:textId="77777777" w:rsidR="000A430B" w:rsidRDefault="007D1F43">
      <w:pPr>
        <w:spacing w:after="18" w:line="259" w:lineRule="auto"/>
        <w:ind w:left="926" w:firstLine="0"/>
        <w:jc w:val="left"/>
      </w:pPr>
      <w:r>
        <w:t xml:space="preserve"> </w:t>
      </w:r>
    </w:p>
    <w:p w14:paraId="421EF3CB" w14:textId="77777777" w:rsidR="000A430B" w:rsidRDefault="007D1F43">
      <w:pPr>
        <w:numPr>
          <w:ilvl w:val="1"/>
          <w:numId w:val="13"/>
        </w:numPr>
        <w:spacing w:after="288"/>
        <w:ind w:right="64" w:firstLine="566"/>
      </w:pPr>
      <w:r>
        <w:t xml:space="preserve">НДС, полученный комитентом, передающим товар по договору комиссии, руб.: </w:t>
      </w:r>
    </w:p>
    <w:p w14:paraId="387B96DA" w14:textId="77777777" w:rsidR="000A430B" w:rsidRDefault="007D1F43">
      <w:pPr>
        <w:spacing w:after="108"/>
        <w:ind w:left="5798" w:right="2657" w:hanging="1653"/>
      </w:pPr>
      <w:r>
        <w:t>НДС</w:t>
      </w:r>
      <w:r>
        <w:rPr>
          <w:sz w:val="18"/>
        </w:rPr>
        <w:t>пол</w:t>
      </w:r>
      <w:r>
        <w:t xml:space="preserve"> = Ц</w:t>
      </w:r>
      <w:r>
        <w:rPr>
          <w:sz w:val="18"/>
        </w:rPr>
        <w:t xml:space="preserve">пер </w:t>
      </w:r>
      <w:r>
        <w:rPr>
          <w:rFonts w:ascii="Calibri" w:eastAsia="Calibri" w:hAnsi="Calibri" w:cs="Calibri"/>
          <w:noProof/>
          <w:sz w:val="22"/>
        </w:rPr>
        <mc:AlternateContent>
          <mc:Choice Requires="wpg">
            <w:drawing>
              <wp:inline distT="0" distB="0" distL="0" distR="0" wp14:anchorId="4446ED92" wp14:editId="7014CC3C">
                <wp:extent cx="356207" cy="6482"/>
                <wp:effectExtent l="0" t="0" r="0" b="0"/>
                <wp:docPr id="124908" name="Group 124908"/>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4820" name="Shape 4820"/>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08" style="width:28.0478pt;height:0.510369pt;mso-position-horizontal-relative:char;mso-position-vertical-relative:line" coordsize="3562,64">
                <v:shape id="Shape 4820"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7856F671" w14:textId="77777777" w:rsidR="000A430B" w:rsidRDefault="007D1F43">
      <w:pPr>
        <w:ind w:left="360" w:right="64"/>
      </w:pPr>
      <w:r>
        <w:t>где Ц</w:t>
      </w:r>
      <w:r>
        <w:rPr>
          <w:vertAlign w:val="subscript"/>
        </w:rPr>
        <w:t>пер</w:t>
      </w:r>
      <w:r>
        <w:t xml:space="preserve"> – цена товара при передаче комиссионеру, руб.; </w:t>
      </w:r>
    </w:p>
    <w:p w14:paraId="3B3957AB" w14:textId="77777777" w:rsidR="000A430B" w:rsidRDefault="007D1F43">
      <w:pPr>
        <w:tabs>
          <w:tab w:val="center" w:pos="360"/>
          <w:tab w:val="center" w:pos="2275"/>
        </w:tabs>
        <w:spacing w:after="14"/>
        <w:ind w:left="0" w:firstLine="0"/>
        <w:jc w:val="left"/>
      </w:pPr>
      <w:r>
        <w:rPr>
          <w:rFonts w:ascii="Calibri" w:eastAsia="Calibri" w:hAnsi="Calibri" w:cs="Calibri"/>
          <w:sz w:val="22"/>
        </w:rPr>
        <w:tab/>
      </w:r>
      <w:r>
        <w:t xml:space="preserve"> </w:t>
      </w:r>
      <w:r>
        <w:tab/>
        <w:t>С</w:t>
      </w:r>
      <w:r>
        <w:rPr>
          <w:vertAlign w:val="subscript"/>
        </w:rPr>
        <w:t>НДС</w:t>
      </w:r>
      <w:r>
        <w:t xml:space="preserve"> – ставка НДС, %. </w:t>
      </w:r>
    </w:p>
    <w:p w14:paraId="21E51676" w14:textId="77777777" w:rsidR="000A430B" w:rsidRDefault="007D1F43">
      <w:pPr>
        <w:spacing w:after="74" w:line="259" w:lineRule="auto"/>
        <w:ind w:left="926" w:firstLine="0"/>
        <w:jc w:val="left"/>
      </w:pPr>
      <w:r>
        <w:t xml:space="preserve"> </w:t>
      </w:r>
    </w:p>
    <w:p w14:paraId="6C9B7073" w14:textId="77777777" w:rsidR="000A430B" w:rsidRDefault="007D1F43">
      <w:pPr>
        <w:numPr>
          <w:ilvl w:val="1"/>
          <w:numId w:val="13"/>
        </w:numPr>
        <w:spacing w:after="287"/>
        <w:ind w:right="64" w:firstLine="566"/>
      </w:pPr>
      <w:r>
        <w:t xml:space="preserve">НДС, полученный на бирже по комиссионным сборам, руб.: </w:t>
      </w:r>
    </w:p>
    <w:p w14:paraId="2235E5D6" w14:textId="77777777" w:rsidR="000A430B" w:rsidRDefault="007D1F43">
      <w:pPr>
        <w:spacing w:after="105"/>
        <w:ind w:left="5722" w:right="2663" w:hanging="1586"/>
      </w:pPr>
      <w:r>
        <w:t>НДС</w:t>
      </w:r>
      <w:r>
        <w:rPr>
          <w:sz w:val="18"/>
        </w:rPr>
        <w:t>пол</w:t>
      </w:r>
      <w:r>
        <w:t xml:space="preserve"> = К</w:t>
      </w:r>
      <w:r>
        <w:rPr>
          <w:sz w:val="18"/>
        </w:rPr>
        <w:t xml:space="preserve">сб </w:t>
      </w:r>
      <w:r>
        <w:rPr>
          <w:rFonts w:ascii="Calibri" w:eastAsia="Calibri" w:hAnsi="Calibri" w:cs="Calibri"/>
          <w:noProof/>
          <w:sz w:val="22"/>
        </w:rPr>
        <mc:AlternateContent>
          <mc:Choice Requires="wpg">
            <w:drawing>
              <wp:inline distT="0" distB="0" distL="0" distR="0" wp14:anchorId="68EBFD99" wp14:editId="406CD4B0">
                <wp:extent cx="403591" cy="1"/>
                <wp:effectExtent l="0" t="0" r="0" b="0"/>
                <wp:docPr id="127004" name="Group 127004"/>
                <wp:cNvGraphicFramePr/>
                <a:graphic xmlns:a="http://schemas.openxmlformats.org/drawingml/2006/main">
                  <a:graphicData uri="http://schemas.microsoft.com/office/word/2010/wordprocessingGroup">
                    <wpg:wgp>
                      <wpg:cNvGrpSpPr/>
                      <wpg:grpSpPr>
                        <a:xfrm>
                          <a:off x="0" y="0"/>
                          <a:ext cx="403591" cy="1"/>
                          <a:chOff x="0" y="0"/>
                          <a:chExt cx="403591" cy="1"/>
                        </a:xfrm>
                      </wpg:grpSpPr>
                      <wps:wsp>
                        <wps:cNvPr id="4877" name="Shape 4877"/>
                        <wps:cNvSpPr/>
                        <wps:spPr>
                          <a:xfrm>
                            <a:off x="0" y="0"/>
                            <a:ext cx="403591" cy="1"/>
                          </a:xfrm>
                          <a:custGeom>
                            <a:avLst/>
                            <a:gdLst/>
                            <a:ahLst/>
                            <a:cxnLst/>
                            <a:rect l="0" t="0" r="0" b="0"/>
                            <a:pathLst>
                              <a:path w="403591" h="1">
                                <a:moveTo>
                                  <a:pt x="0" y="0"/>
                                </a:moveTo>
                                <a:lnTo>
                                  <a:pt x="403591" y="1"/>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004" style="width:31.7788pt;height:4.57764e-05pt;mso-position-horizontal-relative:char;mso-position-vertical-relative:line" coordsize="4035,0">
                <v:shape id="Shape 4877" style="position:absolute;width:4035;height:0;left:0;top:0;" coordsize="403591,1" path="m0,0l403591,1">
                  <v:stroke weight="0.498034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r>
        <w:rPr>
          <w:sz w:val="24"/>
        </w:rPr>
        <w:t>100%</w:t>
      </w:r>
    </w:p>
    <w:p w14:paraId="08BF188A" w14:textId="77777777" w:rsidR="000A430B" w:rsidRDefault="007D1F43">
      <w:pPr>
        <w:spacing w:after="82"/>
        <w:ind w:left="360" w:right="64"/>
      </w:pPr>
      <w:r>
        <w:t>где К</w:t>
      </w:r>
      <w:r>
        <w:rPr>
          <w:vertAlign w:val="subscript"/>
        </w:rPr>
        <w:t>сб</w:t>
      </w:r>
      <w:r>
        <w:t xml:space="preserve"> – комиссионный сбор, руб.; </w:t>
      </w:r>
    </w:p>
    <w:p w14:paraId="261D18C9" w14:textId="77777777" w:rsidR="000A430B" w:rsidRDefault="007D1F43">
      <w:pPr>
        <w:tabs>
          <w:tab w:val="center" w:pos="360"/>
          <w:tab w:val="center" w:pos="2967"/>
        </w:tabs>
        <w:spacing w:after="12"/>
        <w:ind w:left="0" w:firstLine="0"/>
        <w:jc w:val="left"/>
      </w:pPr>
      <w:r>
        <w:rPr>
          <w:rFonts w:ascii="Calibri" w:eastAsia="Calibri" w:hAnsi="Calibri" w:cs="Calibri"/>
          <w:sz w:val="22"/>
        </w:rPr>
        <w:tab/>
      </w:r>
      <w:r>
        <w:t xml:space="preserve"> </w:t>
      </w:r>
      <w:r>
        <w:tab/>
        <w:t>С</w:t>
      </w:r>
      <w:r>
        <w:rPr>
          <w:vertAlign w:val="subscript"/>
        </w:rPr>
        <w:t>р.НДС</w:t>
      </w:r>
      <w:r>
        <w:t xml:space="preserve"> – расчетная ставка НДС, %. </w:t>
      </w:r>
    </w:p>
    <w:p w14:paraId="454CA8C4" w14:textId="77777777" w:rsidR="000A430B" w:rsidRDefault="007D1F43">
      <w:pPr>
        <w:spacing w:after="73" w:line="259" w:lineRule="auto"/>
        <w:ind w:left="926" w:firstLine="0"/>
        <w:jc w:val="left"/>
      </w:pPr>
      <w:r>
        <w:t xml:space="preserve"> </w:t>
      </w:r>
    </w:p>
    <w:p w14:paraId="28F34790" w14:textId="77777777" w:rsidR="000A430B" w:rsidRDefault="007D1F43">
      <w:pPr>
        <w:numPr>
          <w:ilvl w:val="1"/>
          <w:numId w:val="13"/>
        </w:numPr>
        <w:spacing w:after="300"/>
        <w:ind w:right="64" w:firstLine="566"/>
      </w:pPr>
      <w:r>
        <w:t xml:space="preserve">НДС, полученный на бирже по услугам, оказываемым биржей, руб.: </w:t>
      </w:r>
    </w:p>
    <w:p w14:paraId="180D296B" w14:textId="77777777" w:rsidR="000A430B" w:rsidRDefault="007D1F43">
      <w:pPr>
        <w:spacing w:after="107"/>
        <w:ind w:left="5793" w:right="2659" w:hanging="1645"/>
      </w:pPr>
      <w:r>
        <w:lastRenderedPageBreak/>
        <w:t>НДС</w:t>
      </w:r>
      <w:r>
        <w:rPr>
          <w:sz w:val="18"/>
        </w:rPr>
        <w:t>пол</w:t>
      </w:r>
      <w:r>
        <w:t xml:space="preserve"> = Ц</w:t>
      </w:r>
      <w:r>
        <w:rPr>
          <w:sz w:val="18"/>
        </w:rPr>
        <w:t xml:space="preserve">усл </w:t>
      </w:r>
      <w:r>
        <w:rPr>
          <w:rFonts w:ascii="Calibri" w:eastAsia="Calibri" w:hAnsi="Calibri" w:cs="Calibri"/>
          <w:noProof/>
          <w:sz w:val="22"/>
        </w:rPr>
        <mc:AlternateContent>
          <mc:Choice Requires="wpg">
            <w:drawing>
              <wp:inline distT="0" distB="0" distL="0" distR="0" wp14:anchorId="2A283250" wp14:editId="631F00C0">
                <wp:extent cx="356207" cy="1"/>
                <wp:effectExtent l="0" t="0" r="0" b="0"/>
                <wp:docPr id="127005" name="Group 127005"/>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4912" name="Shape 4912"/>
                        <wps:cNvSpPr/>
                        <wps:spPr>
                          <a:xfrm>
                            <a:off x="0"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005" style="width:28.0478pt;height:4.57764e-05pt;mso-position-horizontal-relative:char;mso-position-vertical-relative:line" coordsize="3562,0">
                <v:shape id="Shape 4912" style="position:absolute;width:3562;height:0;left:0;top:0;" coordsize="356207,1" path="m0,0l356207,1">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4BFAB9FF" w14:textId="77777777" w:rsidR="000A430B" w:rsidRDefault="007D1F43">
      <w:pPr>
        <w:spacing w:after="0" w:line="326" w:lineRule="auto"/>
        <w:ind w:left="360" w:right="4107"/>
      </w:pPr>
      <w:r>
        <w:t>где Ц</w:t>
      </w:r>
      <w:r>
        <w:rPr>
          <w:vertAlign w:val="subscript"/>
        </w:rPr>
        <w:t>усл</w:t>
      </w:r>
      <w:r>
        <w:t xml:space="preserve"> – цена биржевой услуги, руб.;  </w:t>
      </w:r>
      <w:r>
        <w:tab/>
        <w:t>С</w:t>
      </w:r>
      <w:r>
        <w:rPr>
          <w:vertAlign w:val="subscript"/>
        </w:rPr>
        <w:t>НДС</w:t>
      </w:r>
      <w:r>
        <w:t xml:space="preserve"> – ставка НДС, %. </w:t>
      </w:r>
    </w:p>
    <w:p w14:paraId="6CBE5A74" w14:textId="77777777" w:rsidR="000A430B" w:rsidRDefault="007D1F43">
      <w:pPr>
        <w:spacing w:after="21" w:line="259" w:lineRule="auto"/>
        <w:ind w:left="926" w:firstLine="0"/>
        <w:jc w:val="left"/>
      </w:pPr>
      <w:r>
        <w:t xml:space="preserve"> </w:t>
      </w:r>
    </w:p>
    <w:p w14:paraId="5DA106C8" w14:textId="77777777" w:rsidR="000A430B" w:rsidRDefault="007D1F43">
      <w:pPr>
        <w:numPr>
          <w:ilvl w:val="1"/>
          <w:numId w:val="13"/>
        </w:numPr>
        <w:spacing w:after="280"/>
        <w:ind w:right="64" w:firstLine="566"/>
      </w:pPr>
      <w:r>
        <w:t xml:space="preserve">НДС, полученный при реализации товаров (работ, услуг) на территории России иностранными предприятиями, не состоящими на учете в налоговом органе, руб.: </w:t>
      </w:r>
    </w:p>
    <w:p w14:paraId="058DFD34" w14:textId="77777777" w:rsidR="000A430B" w:rsidRDefault="007D1F43">
      <w:pPr>
        <w:spacing w:after="3" w:line="261" w:lineRule="auto"/>
        <w:ind w:right="1"/>
        <w:jc w:val="center"/>
      </w:pPr>
      <w:r>
        <w:t>НДС</w:t>
      </w:r>
      <w:r>
        <w:rPr>
          <w:sz w:val="18"/>
        </w:rPr>
        <w:t>пол</w:t>
      </w:r>
      <w:r>
        <w:t xml:space="preserve"> = S</w:t>
      </w:r>
      <w:r>
        <w:rPr>
          <w:sz w:val="18"/>
        </w:rPr>
        <w:t xml:space="preserve">ин </w:t>
      </w:r>
      <w:r>
        <w:rPr>
          <w:rFonts w:ascii="Calibri" w:eastAsia="Calibri" w:hAnsi="Calibri" w:cs="Calibri"/>
          <w:noProof/>
          <w:sz w:val="22"/>
        </w:rPr>
        <mc:AlternateContent>
          <mc:Choice Requires="wpg">
            <w:drawing>
              <wp:inline distT="0" distB="0" distL="0" distR="0" wp14:anchorId="376CAFD9" wp14:editId="5FA2F976">
                <wp:extent cx="356207" cy="6482"/>
                <wp:effectExtent l="0" t="0" r="0" b="0"/>
                <wp:docPr id="127006" name="Group 127006"/>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4948" name="Shape 4948"/>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006" style="width:28.0478pt;height:0.510369pt;mso-position-horizontal-relative:char;mso-position-vertical-relative:line" coordsize="3562,64">
                <v:shape id="Shape 4948"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p>
    <w:p w14:paraId="33375F80" w14:textId="77777777" w:rsidR="000A430B" w:rsidRDefault="007D1F43">
      <w:pPr>
        <w:spacing w:after="114" w:line="259" w:lineRule="auto"/>
        <w:ind w:left="4104" w:right="1843"/>
        <w:jc w:val="center"/>
      </w:pPr>
      <w:r>
        <w:rPr>
          <w:sz w:val="24"/>
        </w:rPr>
        <w:t>100%</w:t>
      </w:r>
    </w:p>
    <w:p w14:paraId="6E578066" w14:textId="77777777" w:rsidR="000A430B" w:rsidRDefault="007D1F43">
      <w:pPr>
        <w:ind w:left="360" w:right="64"/>
      </w:pPr>
      <w:r>
        <w:t>где S</w:t>
      </w:r>
      <w:r>
        <w:rPr>
          <w:vertAlign w:val="subscript"/>
        </w:rPr>
        <w:t>ин</w:t>
      </w:r>
      <w:r>
        <w:t xml:space="preserve"> – продажная стоимость товаров (работ, услуг), полученных от </w:t>
      </w:r>
    </w:p>
    <w:p w14:paraId="2DE5AD29" w14:textId="77777777" w:rsidR="000A430B" w:rsidRDefault="007D1F43">
      <w:pPr>
        <w:tabs>
          <w:tab w:val="center" w:pos="2602"/>
          <w:tab w:val="center" w:pos="4596"/>
          <w:tab w:val="center" w:pos="5845"/>
          <w:tab w:val="center" w:pos="7107"/>
          <w:tab w:val="right" w:pos="9787"/>
        </w:tabs>
        <w:spacing w:after="76" w:line="259" w:lineRule="auto"/>
        <w:ind w:left="0" w:firstLine="0"/>
        <w:jc w:val="left"/>
      </w:pPr>
      <w:r>
        <w:rPr>
          <w:rFonts w:ascii="Calibri" w:eastAsia="Calibri" w:hAnsi="Calibri" w:cs="Calibri"/>
          <w:sz w:val="22"/>
        </w:rPr>
        <w:tab/>
      </w:r>
      <w:r>
        <w:t xml:space="preserve">иностранного </w:t>
      </w:r>
      <w:r>
        <w:tab/>
        <w:t xml:space="preserve">предприятия </w:t>
      </w:r>
      <w:r>
        <w:tab/>
        <w:t xml:space="preserve">и </w:t>
      </w:r>
      <w:r>
        <w:tab/>
        <w:t xml:space="preserve">реализуемых </w:t>
      </w:r>
      <w:r>
        <w:tab/>
        <w:t xml:space="preserve">российским </w:t>
      </w:r>
    </w:p>
    <w:p w14:paraId="5F30CB25" w14:textId="77777777" w:rsidR="000A430B" w:rsidRDefault="007D1F43">
      <w:pPr>
        <w:spacing w:after="0" w:line="322" w:lineRule="auto"/>
        <w:ind w:left="350" w:right="64" w:firstLine="1418"/>
      </w:pPr>
      <w:r>
        <w:t xml:space="preserve">предприятием (выручка иностранного юридического лица), руб.;  </w:t>
      </w:r>
      <w:r>
        <w:tab/>
        <w:t>С</w:t>
      </w:r>
      <w:r>
        <w:rPr>
          <w:vertAlign w:val="subscript"/>
        </w:rPr>
        <w:t>НДС</w:t>
      </w:r>
      <w:r>
        <w:t xml:space="preserve"> – ставка НДС, %. </w:t>
      </w:r>
    </w:p>
    <w:p w14:paraId="6DEE2EB1" w14:textId="77777777" w:rsidR="000A430B" w:rsidRDefault="007D1F43">
      <w:pPr>
        <w:spacing w:after="18" w:line="259" w:lineRule="auto"/>
        <w:ind w:left="926" w:firstLine="0"/>
        <w:jc w:val="left"/>
      </w:pPr>
      <w:r>
        <w:t xml:space="preserve"> </w:t>
      </w:r>
    </w:p>
    <w:p w14:paraId="65823DDA" w14:textId="77777777" w:rsidR="000A430B" w:rsidRDefault="007D1F43">
      <w:pPr>
        <w:numPr>
          <w:ilvl w:val="1"/>
          <w:numId w:val="13"/>
        </w:numPr>
        <w:spacing w:after="0" w:line="353" w:lineRule="auto"/>
        <w:ind w:right="64" w:firstLine="566"/>
      </w:pPr>
      <w:r>
        <w:t xml:space="preserve">НДС, полученный при изготовлении товаров из давальческого сырья и материалов, руб.: </w:t>
      </w:r>
      <w:r>
        <w:rPr>
          <w:i/>
          <w:sz w:val="24"/>
        </w:rPr>
        <w:t>С</w:t>
      </w:r>
      <w:r>
        <w:rPr>
          <w:i/>
          <w:sz w:val="14"/>
        </w:rPr>
        <w:t>НДС</w:t>
      </w:r>
    </w:p>
    <w:p w14:paraId="508BB048" w14:textId="77777777" w:rsidR="000A430B" w:rsidRDefault="007D1F43">
      <w:pPr>
        <w:tabs>
          <w:tab w:val="center" w:pos="4956"/>
          <w:tab w:val="center" w:pos="6131"/>
        </w:tabs>
        <w:spacing w:after="0" w:line="259" w:lineRule="auto"/>
        <w:ind w:left="0" w:firstLine="0"/>
        <w:jc w:val="left"/>
      </w:pPr>
      <w:r>
        <w:rPr>
          <w:rFonts w:ascii="Calibri" w:eastAsia="Calibri" w:hAnsi="Calibri" w:cs="Calibri"/>
          <w:sz w:val="22"/>
        </w:rPr>
        <w:tab/>
      </w:r>
      <w:r>
        <w:t>НДС</w:t>
      </w:r>
      <w:r>
        <w:rPr>
          <w:sz w:val="18"/>
        </w:rPr>
        <w:t>пол</w:t>
      </w:r>
      <w:r>
        <w:t xml:space="preserve"> = S</w:t>
      </w:r>
      <w:r>
        <w:rPr>
          <w:sz w:val="18"/>
        </w:rPr>
        <w:t>обр</w:t>
      </w:r>
      <w:r>
        <w:rPr>
          <w:sz w:val="18"/>
        </w:rPr>
        <w:tab/>
      </w:r>
      <w:r>
        <w:rPr>
          <w:rFonts w:ascii="Calibri" w:eastAsia="Calibri" w:hAnsi="Calibri" w:cs="Calibri"/>
          <w:noProof/>
          <w:sz w:val="22"/>
        </w:rPr>
        <mc:AlternateContent>
          <mc:Choice Requires="wpg">
            <w:drawing>
              <wp:inline distT="0" distB="0" distL="0" distR="0" wp14:anchorId="0A4917B6" wp14:editId="311F4D8D">
                <wp:extent cx="356207" cy="6482"/>
                <wp:effectExtent l="0" t="0" r="0" b="0"/>
                <wp:docPr id="127007" name="Group 127007"/>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4985" name="Shape 4985"/>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007" style="width:28.0478pt;height:0.510369pt;mso-position-horizontal-relative:char;mso-position-vertical-relative:line" coordsize="3562,64">
                <v:shape id="Shape 4985" style="position:absolute;width:3562;height:0;left:0;top:0;" coordsize="356207,0" path="m0,0l356207,0">
                  <v:stroke weight="0.510369pt" endcap="flat" joinstyle="round" on="true" color="#000000"/>
                  <v:fill on="false" color="#000000" opacity="0"/>
                </v:shape>
              </v:group>
            </w:pict>
          </mc:Fallback>
        </mc:AlternateContent>
      </w:r>
      <w:r>
        <w:t xml:space="preserve"> , </w:t>
      </w:r>
    </w:p>
    <w:p w14:paraId="19F69D10" w14:textId="77777777" w:rsidR="000A430B" w:rsidRDefault="007D1F43">
      <w:pPr>
        <w:spacing w:after="61" w:line="259" w:lineRule="auto"/>
        <w:ind w:left="4104" w:right="1767"/>
        <w:jc w:val="center"/>
      </w:pPr>
      <w:r>
        <w:rPr>
          <w:sz w:val="24"/>
        </w:rPr>
        <w:t>100%</w:t>
      </w:r>
    </w:p>
    <w:p w14:paraId="24F43FA9" w14:textId="77777777" w:rsidR="000A430B" w:rsidRDefault="007D1F43">
      <w:pPr>
        <w:spacing w:after="78" w:line="259" w:lineRule="auto"/>
        <w:ind w:left="360" w:firstLine="0"/>
        <w:jc w:val="left"/>
      </w:pPr>
      <w:r>
        <w:t xml:space="preserve"> </w:t>
      </w:r>
    </w:p>
    <w:p w14:paraId="493B0FDC" w14:textId="77777777" w:rsidR="000A430B" w:rsidRDefault="007D1F43">
      <w:pPr>
        <w:spacing w:after="4" w:line="314" w:lineRule="auto"/>
        <w:ind w:left="355" w:right="64"/>
        <w:jc w:val="left"/>
      </w:pPr>
      <w:r>
        <w:t>где S</w:t>
      </w:r>
      <w:r>
        <w:rPr>
          <w:vertAlign w:val="subscript"/>
        </w:rPr>
        <w:t>обр</w:t>
      </w:r>
      <w:r>
        <w:t xml:space="preserve"> – стоимость обработки сырья и материалов, включающая прибыль, а по подакцизным сырью и материалам еще и акциз, руб.;  </w:t>
      </w:r>
      <w:r>
        <w:tab/>
        <w:t>С</w:t>
      </w:r>
      <w:r>
        <w:rPr>
          <w:vertAlign w:val="subscript"/>
        </w:rPr>
        <w:t>НДС</w:t>
      </w:r>
      <w:r>
        <w:t xml:space="preserve"> – ставка НДС, %. </w:t>
      </w:r>
    </w:p>
    <w:p w14:paraId="79DC401D" w14:textId="77777777" w:rsidR="000A430B" w:rsidRDefault="007D1F43">
      <w:pPr>
        <w:spacing w:after="18" w:line="259" w:lineRule="auto"/>
        <w:ind w:left="926" w:firstLine="0"/>
        <w:jc w:val="left"/>
      </w:pPr>
      <w:r>
        <w:t xml:space="preserve"> </w:t>
      </w:r>
    </w:p>
    <w:p w14:paraId="11948688" w14:textId="77777777" w:rsidR="000A430B" w:rsidRDefault="007D1F43">
      <w:pPr>
        <w:numPr>
          <w:ilvl w:val="1"/>
          <w:numId w:val="13"/>
        </w:numPr>
        <w:spacing w:after="284"/>
        <w:ind w:right="64" w:firstLine="566"/>
      </w:pPr>
      <w:r>
        <w:t xml:space="preserve">НДС, полученный предприятием, оказывающим платные услуги, в том числе населению, руб.: </w:t>
      </w:r>
    </w:p>
    <w:p w14:paraId="09F9DBC3" w14:textId="77777777" w:rsidR="000A430B" w:rsidRDefault="007D1F43">
      <w:pPr>
        <w:spacing w:after="107"/>
        <w:ind w:left="5765" w:right="2619" w:hanging="1675"/>
      </w:pPr>
      <w:r>
        <w:t>НДС</w:t>
      </w:r>
      <w:r>
        <w:rPr>
          <w:sz w:val="18"/>
        </w:rPr>
        <w:t>пол</w:t>
      </w:r>
      <w:r>
        <w:t xml:space="preserve"> = В</w:t>
      </w:r>
      <w:r>
        <w:rPr>
          <w:sz w:val="18"/>
        </w:rPr>
        <w:t xml:space="preserve">усл </w:t>
      </w:r>
      <w:r>
        <w:rPr>
          <w:rFonts w:ascii="Calibri" w:eastAsia="Calibri" w:hAnsi="Calibri" w:cs="Calibri"/>
          <w:noProof/>
          <w:sz w:val="22"/>
        </w:rPr>
        <mc:AlternateContent>
          <mc:Choice Requires="wpg">
            <w:drawing>
              <wp:inline distT="0" distB="0" distL="0" distR="0" wp14:anchorId="18EEE90D" wp14:editId="206F4E7F">
                <wp:extent cx="403591" cy="6325"/>
                <wp:effectExtent l="0" t="0" r="0" b="0"/>
                <wp:docPr id="127008" name="Group 127008"/>
                <wp:cNvGraphicFramePr/>
                <a:graphic xmlns:a="http://schemas.openxmlformats.org/drawingml/2006/main">
                  <a:graphicData uri="http://schemas.microsoft.com/office/word/2010/wordprocessingGroup">
                    <wpg:wgp>
                      <wpg:cNvGrpSpPr/>
                      <wpg:grpSpPr>
                        <a:xfrm>
                          <a:off x="0" y="0"/>
                          <a:ext cx="403591" cy="6325"/>
                          <a:chOff x="0" y="0"/>
                          <a:chExt cx="403591" cy="6325"/>
                        </a:xfrm>
                      </wpg:grpSpPr>
                      <wps:wsp>
                        <wps:cNvPr id="5020" name="Shape 5020"/>
                        <wps:cNvSpPr/>
                        <wps:spPr>
                          <a:xfrm>
                            <a:off x="0" y="0"/>
                            <a:ext cx="403591" cy="0"/>
                          </a:xfrm>
                          <a:custGeom>
                            <a:avLst/>
                            <a:gdLst/>
                            <a:ahLst/>
                            <a:cxnLst/>
                            <a:rect l="0" t="0" r="0" b="0"/>
                            <a:pathLst>
                              <a:path w="403591">
                                <a:moveTo>
                                  <a:pt x="0" y="0"/>
                                </a:moveTo>
                                <a:lnTo>
                                  <a:pt x="403591"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008" style="width:31.7788pt;height:0.498034pt;mso-position-horizontal-relative:char;mso-position-vertical-relative:line" coordsize="4035,63">
                <v:shape id="Shape 5020" style="position:absolute;width:4035;height:0;left:0;top:0;" coordsize="403591,0" path="m0,0l403591,0">
                  <v:stroke weight="0.498034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r>
        <w:rPr>
          <w:sz w:val="24"/>
        </w:rPr>
        <w:t>100%</w:t>
      </w:r>
    </w:p>
    <w:p w14:paraId="51707ED6" w14:textId="77777777" w:rsidR="000A430B" w:rsidRDefault="007D1F43">
      <w:pPr>
        <w:spacing w:line="330" w:lineRule="auto"/>
        <w:ind w:left="360" w:right="1700"/>
      </w:pPr>
      <w:r>
        <w:t>где В</w:t>
      </w:r>
      <w:r>
        <w:rPr>
          <w:vertAlign w:val="subscript"/>
        </w:rPr>
        <w:t>усл</w:t>
      </w:r>
      <w:r>
        <w:t xml:space="preserve"> – выручка от оказания услуг с учетом НДС, руб.;  </w:t>
      </w:r>
      <w:r>
        <w:tab/>
        <w:t>С</w:t>
      </w:r>
      <w:r>
        <w:rPr>
          <w:vertAlign w:val="subscript"/>
        </w:rPr>
        <w:t xml:space="preserve">р.НДС </w:t>
      </w:r>
      <w:r>
        <w:t xml:space="preserve">– расчетная ставка НДС, %. </w:t>
      </w:r>
    </w:p>
    <w:p w14:paraId="63BEBE04" w14:textId="77777777" w:rsidR="000A430B" w:rsidRDefault="007D1F43">
      <w:pPr>
        <w:spacing w:after="21" w:line="259" w:lineRule="auto"/>
        <w:ind w:left="926" w:firstLine="0"/>
        <w:jc w:val="left"/>
      </w:pPr>
      <w:r>
        <w:t xml:space="preserve"> </w:t>
      </w:r>
    </w:p>
    <w:p w14:paraId="278C9D56" w14:textId="77777777" w:rsidR="000A430B" w:rsidRDefault="007D1F43">
      <w:pPr>
        <w:numPr>
          <w:ilvl w:val="1"/>
          <w:numId w:val="13"/>
        </w:numPr>
        <w:spacing w:after="293"/>
        <w:ind w:right="64" w:firstLine="566"/>
      </w:pPr>
      <w:r>
        <w:t xml:space="preserve">НДС, полученный предприятием, оказывающим платные услуги, в том числе населению, если при этом стоимость материалов и запасных частей оплачивается заказчиком дополнительно, руб.:            </w:t>
      </w:r>
    </w:p>
    <w:p w14:paraId="587CA5B6" w14:textId="77777777" w:rsidR="000A430B" w:rsidRDefault="007D1F43">
      <w:pPr>
        <w:spacing w:after="3" w:line="261" w:lineRule="auto"/>
        <w:ind w:right="1"/>
        <w:jc w:val="center"/>
      </w:pPr>
      <w:r>
        <w:lastRenderedPageBreak/>
        <w:t>НДС</w:t>
      </w:r>
      <w:r>
        <w:rPr>
          <w:sz w:val="18"/>
        </w:rPr>
        <w:t>пол</w:t>
      </w:r>
      <w:r>
        <w:t xml:space="preserve"> = (S</w:t>
      </w:r>
      <w:r>
        <w:rPr>
          <w:sz w:val="18"/>
        </w:rPr>
        <w:t>мат</w:t>
      </w:r>
      <w:r>
        <w:t xml:space="preserve"> – S</w:t>
      </w:r>
      <w:r>
        <w:rPr>
          <w:sz w:val="18"/>
        </w:rPr>
        <w:t>пок</w:t>
      </w:r>
      <w:r>
        <w:t xml:space="preserve">) </w:t>
      </w:r>
      <w:r>
        <w:rPr>
          <w:rFonts w:ascii="Calibri" w:eastAsia="Calibri" w:hAnsi="Calibri" w:cs="Calibri"/>
          <w:noProof/>
          <w:sz w:val="22"/>
        </w:rPr>
        <mc:AlternateContent>
          <mc:Choice Requires="wpg">
            <w:drawing>
              <wp:inline distT="0" distB="0" distL="0" distR="0" wp14:anchorId="69232F82" wp14:editId="05E2721C">
                <wp:extent cx="403591" cy="6325"/>
                <wp:effectExtent l="0" t="0" r="0" b="0"/>
                <wp:docPr id="128061" name="Group 128061"/>
                <wp:cNvGraphicFramePr/>
                <a:graphic xmlns:a="http://schemas.openxmlformats.org/drawingml/2006/main">
                  <a:graphicData uri="http://schemas.microsoft.com/office/word/2010/wordprocessingGroup">
                    <wpg:wgp>
                      <wpg:cNvGrpSpPr/>
                      <wpg:grpSpPr>
                        <a:xfrm>
                          <a:off x="0" y="0"/>
                          <a:ext cx="403591" cy="6325"/>
                          <a:chOff x="0" y="0"/>
                          <a:chExt cx="403591" cy="6325"/>
                        </a:xfrm>
                      </wpg:grpSpPr>
                      <wps:wsp>
                        <wps:cNvPr id="5089" name="Shape 5089"/>
                        <wps:cNvSpPr/>
                        <wps:spPr>
                          <a:xfrm>
                            <a:off x="0" y="0"/>
                            <a:ext cx="403591" cy="0"/>
                          </a:xfrm>
                          <a:custGeom>
                            <a:avLst/>
                            <a:gdLst/>
                            <a:ahLst/>
                            <a:cxnLst/>
                            <a:rect l="0" t="0" r="0" b="0"/>
                            <a:pathLst>
                              <a:path w="403591">
                                <a:moveTo>
                                  <a:pt x="0" y="0"/>
                                </a:moveTo>
                                <a:lnTo>
                                  <a:pt x="403591"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061" style="width:31.7788pt;height:0.498034pt;mso-position-horizontal-relative:char;mso-position-vertical-relative:line" coordsize="4035,63">
                <v:shape id="Shape 5089" style="position:absolute;width:4035;height:0;left:0;top:0;" coordsize="403591,0" path="m0,0l403591,0">
                  <v:stroke weight="0.498034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p>
    <w:p w14:paraId="40EE1D2B" w14:textId="77777777" w:rsidR="000A430B" w:rsidRDefault="007D1F43">
      <w:pPr>
        <w:spacing w:after="114" w:line="259" w:lineRule="auto"/>
        <w:ind w:left="4104" w:right="855"/>
        <w:jc w:val="center"/>
      </w:pPr>
      <w:r>
        <w:rPr>
          <w:sz w:val="24"/>
        </w:rPr>
        <w:t>100%</w:t>
      </w:r>
    </w:p>
    <w:p w14:paraId="09E1E399" w14:textId="77777777" w:rsidR="000A430B" w:rsidRDefault="007D1F43">
      <w:pPr>
        <w:ind w:left="1768" w:right="64" w:hanging="1418"/>
      </w:pPr>
      <w:r>
        <w:t>где S</w:t>
      </w:r>
      <w:r>
        <w:rPr>
          <w:vertAlign w:val="subscript"/>
        </w:rPr>
        <w:t>мат</w:t>
      </w:r>
      <w:r>
        <w:t xml:space="preserve"> – стоимость материалов, полученных от заказчиков с учетом НДС, руб.; </w:t>
      </w:r>
    </w:p>
    <w:p w14:paraId="39E52A6A" w14:textId="77777777" w:rsidR="000A430B" w:rsidRDefault="007D1F43">
      <w:pPr>
        <w:spacing w:after="0" w:line="328" w:lineRule="auto"/>
        <w:ind w:left="360" w:right="1052"/>
      </w:pPr>
      <w:r>
        <w:t xml:space="preserve"> </w:t>
      </w:r>
      <w:r>
        <w:tab/>
        <w:t>S</w:t>
      </w:r>
      <w:r>
        <w:rPr>
          <w:vertAlign w:val="subscript"/>
        </w:rPr>
        <w:t>пок</w:t>
      </w:r>
      <w:r>
        <w:t xml:space="preserve"> – покупная стоимость материалов с учетом НДС, руб.;  </w:t>
      </w:r>
      <w:r>
        <w:tab/>
        <w:t>С</w:t>
      </w:r>
      <w:r>
        <w:rPr>
          <w:vertAlign w:val="subscript"/>
        </w:rPr>
        <w:t>р.НДС</w:t>
      </w:r>
      <w:r>
        <w:t xml:space="preserve"> – расчетная ставка НДС, %. </w:t>
      </w:r>
    </w:p>
    <w:p w14:paraId="27990970" w14:textId="77777777" w:rsidR="000A430B" w:rsidRDefault="007D1F43">
      <w:pPr>
        <w:spacing w:after="18" w:line="259" w:lineRule="auto"/>
        <w:ind w:left="926" w:firstLine="0"/>
        <w:jc w:val="left"/>
      </w:pPr>
      <w:r>
        <w:t xml:space="preserve"> </w:t>
      </w:r>
    </w:p>
    <w:p w14:paraId="350BDADD" w14:textId="77777777" w:rsidR="000A430B" w:rsidRDefault="007D1F43">
      <w:pPr>
        <w:numPr>
          <w:ilvl w:val="1"/>
          <w:numId w:val="13"/>
        </w:numPr>
        <w:spacing w:after="297"/>
        <w:ind w:right="64" w:firstLine="566"/>
      </w:pPr>
      <w:r>
        <w:t xml:space="preserve">НДС, полученный предприятием, оказывающим транспортные услуги, руб.: </w:t>
      </w:r>
    </w:p>
    <w:p w14:paraId="22D82D93" w14:textId="77777777" w:rsidR="000A430B" w:rsidRDefault="007D1F43">
      <w:pPr>
        <w:spacing w:after="156" w:line="227" w:lineRule="auto"/>
        <w:ind w:left="5862" w:right="2665" w:hanging="1811"/>
        <w:jc w:val="left"/>
      </w:pPr>
      <w:r>
        <w:t>НДС</w:t>
      </w:r>
      <w:r>
        <w:rPr>
          <w:sz w:val="18"/>
        </w:rPr>
        <w:t>пол</w:t>
      </w:r>
      <w:r>
        <w:t xml:space="preserve"> = Ц</w:t>
      </w:r>
      <w:r>
        <w:rPr>
          <w:sz w:val="18"/>
        </w:rPr>
        <w:t xml:space="preserve">транс </w:t>
      </w:r>
      <w:r>
        <w:rPr>
          <w:rFonts w:ascii="Calibri" w:eastAsia="Calibri" w:hAnsi="Calibri" w:cs="Calibri"/>
          <w:noProof/>
          <w:sz w:val="22"/>
        </w:rPr>
        <mc:AlternateContent>
          <mc:Choice Requires="wpg">
            <w:drawing>
              <wp:inline distT="0" distB="0" distL="0" distR="0" wp14:anchorId="5B405484" wp14:editId="4DF73C92">
                <wp:extent cx="356207" cy="6482"/>
                <wp:effectExtent l="0" t="0" r="0" b="0"/>
                <wp:docPr id="128062" name="Group 128062"/>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134" name="Shape 5134"/>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062" style="width:28.0478pt;height:0.510369pt;mso-position-horizontal-relative:char;mso-position-vertical-relative:line" coordsize="3562,64">
                <v:shape id="Shape 5134"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5A591959" w14:textId="77777777" w:rsidR="000A430B" w:rsidRDefault="007D1F43">
      <w:pPr>
        <w:spacing w:after="4" w:line="314" w:lineRule="auto"/>
        <w:ind w:left="355" w:right="64"/>
        <w:jc w:val="left"/>
      </w:pPr>
      <w:r>
        <w:t>где Ц</w:t>
      </w:r>
      <w:r>
        <w:rPr>
          <w:vertAlign w:val="subscript"/>
        </w:rPr>
        <w:t>транс</w:t>
      </w:r>
      <w:r>
        <w:t xml:space="preserve"> – цена услуг по перевозкам грузов, пассажиров, багажа, грузобагажа, оказываемых собственными силами, а также услуг, оказываемых пассажирам на вокзалах, в поездах, портах, аэропортах и т.п., руб.;  </w:t>
      </w:r>
      <w:r>
        <w:tab/>
        <w:t>С</w:t>
      </w:r>
      <w:r>
        <w:rPr>
          <w:vertAlign w:val="subscript"/>
        </w:rPr>
        <w:t>НДС</w:t>
      </w:r>
      <w:r>
        <w:t xml:space="preserve"> – ставка НДС, %. </w:t>
      </w:r>
    </w:p>
    <w:p w14:paraId="272E46F9" w14:textId="77777777" w:rsidR="000A430B" w:rsidRDefault="007D1F43">
      <w:pPr>
        <w:spacing w:after="73" w:line="259" w:lineRule="auto"/>
        <w:ind w:left="926" w:firstLine="0"/>
        <w:jc w:val="left"/>
      </w:pPr>
      <w:r>
        <w:t xml:space="preserve"> </w:t>
      </w:r>
    </w:p>
    <w:p w14:paraId="3565778E" w14:textId="77777777" w:rsidR="000A430B" w:rsidRDefault="007D1F43">
      <w:pPr>
        <w:numPr>
          <w:ilvl w:val="1"/>
          <w:numId w:val="13"/>
        </w:numPr>
        <w:spacing w:after="287"/>
        <w:ind w:right="64" w:firstLine="566"/>
      </w:pPr>
      <w:r>
        <w:t xml:space="preserve">НДС, полученный строительно-монтажными и ремонтными организациями, руб.: </w:t>
      </w:r>
    </w:p>
    <w:p w14:paraId="10A845CD" w14:textId="77777777" w:rsidR="000A430B" w:rsidRDefault="007D1F43">
      <w:pPr>
        <w:spacing w:after="107"/>
        <w:ind w:left="5788" w:right="2667" w:hanging="1635"/>
      </w:pPr>
      <w:r>
        <w:t>НДС</w:t>
      </w:r>
      <w:r>
        <w:rPr>
          <w:sz w:val="18"/>
        </w:rPr>
        <w:t>пол</w:t>
      </w:r>
      <w:r>
        <w:t xml:space="preserve"> = Ц</w:t>
      </w:r>
      <w:r>
        <w:rPr>
          <w:sz w:val="18"/>
        </w:rPr>
        <w:t xml:space="preserve">стр </w:t>
      </w:r>
      <w:r>
        <w:rPr>
          <w:rFonts w:ascii="Calibri" w:eastAsia="Calibri" w:hAnsi="Calibri" w:cs="Calibri"/>
          <w:noProof/>
          <w:sz w:val="22"/>
        </w:rPr>
        <mc:AlternateContent>
          <mc:Choice Requires="wpg">
            <w:drawing>
              <wp:inline distT="0" distB="0" distL="0" distR="0" wp14:anchorId="20DB871B" wp14:editId="20DAD706">
                <wp:extent cx="356207" cy="6482"/>
                <wp:effectExtent l="0" t="0" r="0" b="0"/>
                <wp:docPr id="128063" name="Group 128063"/>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173" name="Shape 5173"/>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063" style="width:28.0478pt;height:0.510369pt;mso-position-horizontal-relative:char;mso-position-vertical-relative:line" coordsize="3562,64">
                <v:shape id="Shape 5173"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228A7A54" w14:textId="77777777" w:rsidR="000A430B" w:rsidRDefault="007D1F43">
      <w:pPr>
        <w:ind w:left="1768" w:right="64" w:hanging="1418"/>
      </w:pPr>
      <w:r>
        <w:t>где Ц</w:t>
      </w:r>
      <w:r>
        <w:rPr>
          <w:vertAlign w:val="subscript"/>
        </w:rPr>
        <w:t>стр</w:t>
      </w:r>
      <w:r>
        <w:t xml:space="preserve"> – стоимость реализованной строительной продукции (работ, услуг), определяемая, исходя из договорных цен, с учетом их изменений, вызванных повышением (снижением) цен на материалы, тарифов </w:t>
      </w:r>
    </w:p>
    <w:p w14:paraId="3583AC7A" w14:textId="77777777" w:rsidR="000A430B" w:rsidRDefault="007D1F43">
      <w:pPr>
        <w:spacing w:after="0" w:line="322" w:lineRule="auto"/>
        <w:ind w:left="350" w:right="4813" w:firstLine="1418"/>
      </w:pPr>
      <w:r>
        <w:t xml:space="preserve">на услуги и т.п., руб.;  </w:t>
      </w:r>
      <w:r>
        <w:tab/>
        <w:t>С</w:t>
      </w:r>
      <w:r>
        <w:rPr>
          <w:vertAlign w:val="subscript"/>
        </w:rPr>
        <w:t>НДС</w:t>
      </w:r>
      <w:r>
        <w:t xml:space="preserve"> – ставка НДС, %. </w:t>
      </w:r>
    </w:p>
    <w:p w14:paraId="177C947F" w14:textId="77777777" w:rsidR="000A430B" w:rsidRDefault="007D1F43">
      <w:pPr>
        <w:spacing w:after="18" w:line="259" w:lineRule="auto"/>
        <w:ind w:left="926" w:firstLine="0"/>
        <w:jc w:val="left"/>
      </w:pPr>
      <w:r>
        <w:t xml:space="preserve"> </w:t>
      </w:r>
    </w:p>
    <w:p w14:paraId="21598D40" w14:textId="77777777" w:rsidR="000A430B" w:rsidRDefault="007D1F43">
      <w:pPr>
        <w:numPr>
          <w:ilvl w:val="1"/>
          <w:numId w:val="13"/>
        </w:numPr>
        <w:spacing w:after="105"/>
        <w:ind w:right="64" w:firstLine="566"/>
      </w:pPr>
      <w:r>
        <w:t xml:space="preserve">НДС, полученный при реализации жилых домов, квартир, а также основных средств, введенных в эксплуатацию после окончания строительства и числящихся на балансе, с учетом НДС по строительно-монтажным работам, руб.: </w:t>
      </w:r>
    </w:p>
    <w:p w14:paraId="038CA42C" w14:textId="77777777" w:rsidR="000A430B" w:rsidRDefault="007D1F43">
      <w:pPr>
        <w:spacing w:after="0" w:line="259" w:lineRule="auto"/>
        <w:ind w:left="3424" w:right="228"/>
        <w:jc w:val="center"/>
      </w:pPr>
      <w:r>
        <w:rPr>
          <w:i/>
          <w:sz w:val="24"/>
        </w:rPr>
        <w:t>С</w:t>
      </w:r>
      <w:r>
        <w:rPr>
          <w:i/>
          <w:sz w:val="14"/>
        </w:rPr>
        <w:t>р</w:t>
      </w:r>
      <w:r>
        <w:rPr>
          <w:sz w:val="14"/>
        </w:rPr>
        <w:t>.</w:t>
      </w:r>
      <w:r>
        <w:rPr>
          <w:i/>
          <w:sz w:val="14"/>
        </w:rPr>
        <w:t>НДС</w:t>
      </w:r>
    </w:p>
    <w:p w14:paraId="4582F03E" w14:textId="77777777" w:rsidR="000A430B" w:rsidRDefault="007D1F43">
      <w:pPr>
        <w:tabs>
          <w:tab w:val="center" w:pos="4856"/>
          <w:tab w:val="center" w:pos="6599"/>
        </w:tabs>
        <w:spacing w:after="3" w:line="261" w:lineRule="auto"/>
        <w:ind w:left="0" w:firstLine="0"/>
        <w:jc w:val="left"/>
      </w:pPr>
      <w:r>
        <w:rPr>
          <w:rFonts w:ascii="Calibri" w:eastAsia="Calibri" w:hAnsi="Calibri" w:cs="Calibri"/>
          <w:sz w:val="22"/>
        </w:rPr>
        <w:tab/>
      </w:r>
      <w:r>
        <w:t>НДС</w:t>
      </w:r>
      <w:r>
        <w:rPr>
          <w:sz w:val="18"/>
        </w:rPr>
        <w:t>пол</w:t>
      </w:r>
      <w:r>
        <w:t xml:space="preserve"> = (В</w:t>
      </w:r>
      <w:r>
        <w:rPr>
          <w:sz w:val="18"/>
        </w:rPr>
        <w:t>реал</w:t>
      </w:r>
      <w:r>
        <w:t xml:space="preserve"> – С</w:t>
      </w:r>
      <w:r>
        <w:rPr>
          <w:sz w:val="18"/>
        </w:rPr>
        <w:t>ф</w:t>
      </w:r>
      <w:r>
        <w:t xml:space="preserve">) </w:t>
      </w:r>
      <w:r>
        <w:tab/>
      </w:r>
      <w:r>
        <w:rPr>
          <w:rFonts w:ascii="Calibri" w:eastAsia="Calibri" w:hAnsi="Calibri" w:cs="Calibri"/>
          <w:noProof/>
          <w:sz w:val="22"/>
        </w:rPr>
        <mc:AlternateContent>
          <mc:Choice Requires="wpg">
            <w:drawing>
              <wp:inline distT="0" distB="0" distL="0" distR="0" wp14:anchorId="0677CE36" wp14:editId="3D2E969A">
                <wp:extent cx="403591" cy="6325"/>
                <wp:effectExtent l="0" t="0" r="0" b="0"/>
                <wp:docPr id="128064" name="Group 128064"/>
                <wp:cNvGraphicFramePr/>
                <a:graphic xmlns:a="http://schemas.openxmlformats.org/drawingml/2006/main">
                  <a:graphicData uri="http://schemas.microsoft.com/office/word/2010/wordprocessingGroup">
                    <wpg:wgp>
                      <wpg:cNvGrpSpPr/>
                      <wpg:grpSpPr>
                        <a:xfrm>
                          <a:off x="0" y="0"/>
                          <a:ext cx="403591" cy="6325"/>
                          <a:chOff x="0" y="0"/>
                          <a:chExt cx="403591" cy="6325"/>
                        </a:xfrm>
                      </wpg:grpSpPr>
                      <wps:wsp>
                        <wps:cNvPr id="5222" name="Shape 5222"/>
                        <wps:cNvSpPr/>
                        <wps:spPr>
                          <a:xfrm>
                            <a:off x="0" y="0"/>
                            <a:ext cx="403591" cy="0"/>
                          </a:xfrm>
                          <a:custGeom>
                            <a:avLst/>
                            <a:gdLst/>
                            <a:ahLst/>
                            <a:cxnLst/>
                            <a:rect l="0" t="0" r="0" b="0"/>
                            <a:pathLst>
                              <a:path w="403591">
                                <a:moveTo>
                                  <a:pt x="0" y="0"/>
                                </a:moveTo>
                                <a:lnTo>
                                  <a:pt x="403591"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064" style="width:31.7788pt;height:0.498034pt;mso-position-horizontal-relative:char;mso-position-vertical-relative:line" coordsize="4035,63">
                <v:shape id="Shape 5222" style="position:absolute;width:4035;height:0;left:0;top:0;" coordsize="403591,0" path="m0,0l403591,0">
                  <v:stroke weight="0.498034pt" endcap="flat" joinstyle="round" on="true" color="#000000"/>
                  <v:fill on="false" color="#000000" opacity="0"/>
                </v:shape>
              </v:group>
            </w:pict>
          </mc:Fallback>
        </mc:AlternateContent>
      </w:r>
      <w:r>
        <w:t xml:space="preserve"> , </w:t>
      </w:r>
    </w:p>
    <w:p w14:paraId="4B476692" w14:textId="77777777" w:rsidR="000A430B" w:rsidRDefault="007D1F43">
      <w:pPr>
        <w:spacing w:after="114" w:line="259" w:lineRule="auto"/>
        <w:ind w:left="4104" w:right="889"/>
        <w:jc w:val="center"/>
      </w:pPr>
      <w:r>
        <w:rPr>
          <w:sz w:val="24"/>
        </w:rPr>
        <w:t>100%</w:t>
      </w:r>
    </w:p>
    <w:p w14:paraId="0D36C609" w14:textId="77777777" w:rsidR="000A430B" w:rsidRDefault="007D1F43">
      <w:pPr>
        <w:ind w:left="360" w:right="64"/>
      </w:pPr>
      <w:r>
        <w:t>где В</w:t>
      </w:r>
      <w:r>
        <w:rPr>
          <w:vertAlign w:val="subscript"/>
        </w:rPr>
        <w:t>реал</w:t>
      </w:r>
      <w:r>
        <w:t xml:space="preserve"> – продажная стоимость с учетом НДС, руб.; </w:t>
      </w:r>
    </w:p>
    <w:p w14:paraId="0957F654" w14:textId="77777777" w:rsidR="000A430B" w:rsidRDefault="007D1F43">
      <w:pPr>
        <w:spacing w:after="77"/>
        <w:ind w:left="360" w:right="64"/>
      </w:pPr>
      <w:r>
        <w:t xml:space="preserve"> </w:t>
      </w:r>
      <w:r>
        <w:tab/>
        <w:t>С</w:t>
      </w:r>
      <w:r>
        <w:rPr>
          <w:vertAlign w:val="subscript"/>
        </w:rPr>
        <w:t>ф</w:t>
      </w:r>
      <w:r>
        <w:t xml:space="preserve"> – фактические затраты на данный объект основных средств с учетом НДС, руб.; </w:t>
      </w:r>
    </w:p>
    <w:p w14:paraId="0E91AAB1" w14:textId="77777777" w:rsidR="000A430B" w:rsidRDefault="007D1F43">
      <w:pPr>
        <w:tabs>
          <w:tab w:val="center" w:pos="360"/>
          <w:tab w:val="center" w:pos="2967"/>
        </w:tabs>
        <w:spacing w:after="12"/>
        <w:ind w:left="0" w:firstLine="0"/>
        <w:jc w:val="left"/>
      </w:pPr>
      <w:r>
        <w:rPr>
          <w:rFonts w:ascii="Calibri" w:eastAsia="Calibri" w:hAnsi="Calibri" w:cs="Calibri"/>
          <w:sz w:val="22"/>
        </w:rPr>
        <w:lastRenderedPageBreak/>
        <w:tab/>
      </w:r>
      <w:r>
        <w:t xml:space="preserve"> </w:t>
      </w:r>
      <w:r>
        <w:tab/>
        <w:t>С</w:t>
      </w:r>
      <w:r>
        <w:rPr>
          <w:vertAlign w:val="subscript"/>
        </w:rPr>
        <w:t>р.НДС</w:t>
      </w:r>
      <w:r>
        <w:t xml:space="preserve"> – расчетная ставка НДС, %. </w:t>
      </w:r>
    </w:p>
    <w:p w14:paraId="054E084B" w14:textId="77777777" w:rsidR="000A430B" w:rsidRDefault="007D1F43">
      <w:pPr>
        <w:spacing w:after="18" w:line="259" w:lineRule="auto"/>
        <w:ind w:left="926" w:firstLine="0"/>
        <w:jc w:val="left"/>
      </w:pPr>
      <w:r>
        <w:t xml:space="preserve"> </w:t>
      </w:r>
    </w:p>
    <w:p w14:paraId="1DA0DD5F" w14:textId="77777777" w:rsidR="000A430B" w:rsidRDefault="007D1F43">
      <w:pPr>
        <w:numPr>
          <w:ilvl w:val="1"/>
          <w:numId w:val="13"/>
        </w:numPr>
        <w:spacing w:after="294"/>
        <w:ind w:right="64" w:firstLine="566"/>
      </w:pPr>
      <w:r>
        <w:t xml:space="preserve">НДС, полученный при реализации основных средств, внесенных как вклад в уставный капитал, если уставный капитал уменьшается на величину вклада, руб.: </w:t>
      </w:r>
    </w:p>
    <w:p w14:paraId="3F593ADC" w14:textId="77777777" w:rsidR="000A430B" w:rsidRDefault="007D1F43">
      <w:pPr>
        <w:spacing w:after="156" w:line="227" w:lineRule="auto"/>
        <w:ind w:left="5788" w:right="2665" w:hanging="1737"/>
        <w:jc w:val="left"/>
      </w:pPr>
      <w:r>
        <w:t>НДС</w:t>
      </w:r>
      <w:r>
        <w:rPr>
          <w:sz w:val="18"/>
        </w:rPr>
        <w:t>пол</w:t>
      </w:r>
      <w:r>
        <w:t xml:space="preserve"> = Ц</w:t>
      </w:r>
      <w:r>
        <w:rPr>
          <w:sz w:val="18"/>
        </w:rPr>
        <w:t xml:space="preserve">реал </w:t>
      </w:r>
      <w:r>
        <w:rPr>
          <w:rFonts w:ascii="Calibri" w:eastAsia="Calibri" w:hAnsi="Calibri" w:cs="Calibri"/>
          <w:noProof/>
          <w:sz w:val="22"/>
        </w:rPr>
        <mc:AlternateContent>
          <mc:Choice Requires="wpg">
            <w:drawing>
              <wp:inline distT="0" distB="0" distL="0" distR="0" wp14:anchorId="3F54797F" wp14:editId="26C5D807">
                <wp:extent cx="356207" cy="1"/>
                <wp:effectExtent l="0" t="0" r="0" b="0"/>
                <wp:docPr id="126541" name="Group 126541"/>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5292" name="Shape 5292"/>
                        <wps:cNvSpPr/>
                        <wps:spPr>
                          <a:xfrm>
                            <a:off x="0"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541" style="width:28.0478pt;height:4.57764e-05pt;mso-position-horizontal-relative:char;mso-position-vertical-relative:line" coordsize="3562,0">
                <v:shape id="Shape 5292" style="position:absolute;width:3562;height:0;left:0;top:0;" coordsize="356207,1" path="m0,0l356207,1">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5D33F059" w14:textId="77777777" w:rsidR="000A430B" w:rsidRDefault="007D1F43">
      <w:pPr>
        <w:spacing w:after="0" w:line="328" w:lineRule="auto"/>
        <w:ind w:left="360" w:right="2435"/>
      </w:pPr>
      <w:r>
        <w:t>где Ц</w:t>
      </w:r>
      <w:r>
        <w:rPr>
          <w:vertAlign w:val="subscript"/>
        </w:rPr>
        <w:t>реал</w:t>
      </w:r>
      <w:r>
        <w:t xml:space="preserve"> – продажная цена основных средств, руб.;  </w:t>
      </w:r>
      <w:r>
        <w:tab/>
        <w:t>С</w:t>
      </w:r>
      <w:r>
        <w:rPr>
          <w:vertAlign w:val="subscript"/>
        </w:rPr>
        <w:t>р.НДС</w:t>
      </w:r>
      <w:r>
        <w:t xml:space="preserve"> – расчетная ставка НДС, %. </w:t>
      </w:r>
    </w:p>
    <w:p w14:paraId="2C986BC9" w14:textId="77777777" w:rsidR="000A430B" w:rsidRDefault="007D1F43">
      <w:pPr>
        <w:spacing w:after="18" w:line="259" w:lineRule="auto"/>
        <w:ind w:left="926" w:firstLine="0"/>
        <w:jc w:val="left"/>
      </w:pPr>
      <w:r>
        <w:t xml:space="preserve"> </w:t>
      </w:r>
    </w:p>
    <w:p w14:paraId="6E6BD59C" w14:textId="77777777" w:rsidR="000A430B" w:rsidRDefault="007D1F43">
      <w:pPr>
        <w:numPr>
          <w:ilvl w:val="1"/>
          <w:numId w:val="13"/>
        </w:numPr>
        <w:spacing w:after="297"/>
        <w:ind w:right="64" w:firstLine="566"/>
      </w:pPr>
      <w:r>
        <w:t xml:space="preserve">НДС, полученный при реализации основных средств, внесенных как вклад в уставный капитал, если уставный капитал не изменяется, руб.: </w:t>
      </w:r>
    </w:p>
    <w:p w14:paraId="39EEA879" w14:textId="77777777" w:rsidR="000A430B" w:rsidRDefault="007D1F43">
      <w:pPr>
        <w:spacing w:after="170" w:line="216" w:lineRule="auto"/>
        <w:ind w:left="6271" w:right="2113" w:hanging="2685"/>
      </w:pPr>
      <w:r>
        <w:t>НДС</w:t>
      </w:r>
      <w:r>
        <w:rPr>
          <w:sz w:val="18"/>
        </w:rPr>
        <w:t>пол</w:t>
      </w:r>
      <w:r>
        <w:t xml:space="preserve"> = (Ц</w:t>
      </w:r>
      <w:r>
        <w:rPr>
          <w:sz w:val="18"/>
        </w:rPr>
        <w:t>реал</w:t>
      </w:r>
      <w:r>
        <w:t xml:space="preserve"> – Ц</w:t>
      </w:r>
      <w:r>
        <w:rPr>
          <w:sz w:val="18"/>
        </w:rPr>
        <w:t>ук</w:t>
      </w:r>
      <w:r>
        <w:t xml:space="preserve">) </w:t>
      </w:r>
      <w:r>
        <w:rPr>
          <w:rFonts w:ascii="Calibri" w:eastAsia="Calibri" w:hAnsi="Calibri" w:cs="Calibri"/>
          <w:noProof/>
          <w:sz w:val="22"/>
        </w:rPr>
        <mc:AlternateContent>
          <mc:Choice Requires="wpg">
            <w:drawing>
              <wp:inline distT="0" distB="0" distL="0" distR="0" wp14:anchorId="0EFD44AF" wp14:editId="2540B3A2">
                <wp:extent cx="403591" cy="6325"/>
                <wp:effectExtent l="0" t="0" r="0" b="0"/>
                <wp:docPr id="126542" name="Group 126542"/>
                <wp:cNvGraphicFramePr/>
                <a:graphic xmlns:a="http://schemas.openxmlformats.org/drawingml/2006/main">
                  <a:graphicData uri="http://schemas.microsoft.com/office/word/2010/wordprocessingGroup">
                    <wpg:wgp>
                      <wpg:cNvGrpSpPr/>
                      <wpg:grpSpPr>
                        <a:xfrm>
                          <a:off x="0" y="0"/>
                          <a:ext cx="403591" cy="6325"/>
                          <a:chOff x="0" y="0"/>
                          <a:chExt cx="403591" cy="6325"/>
                        </a:xfrm>
                      </wpg:grpSpPr>
                      <wps:wsp>
                        <wps:cNvPr id="5332" name="Shape 5332"/>
                        <wps:cNvSpPr/>
                        <wps:spPr>
                          <a:xfrm>
                            <a:off x="0" y="0"/>
                            <a:ext cx="403591" cy="0"/>
                          </a:xfrm>
                          <a:custGeom>
                            <a:avLst/>
                            <a:gdLst/>
                            <a:ahLst/>
                            <a:cxnLst/>
                            <a:rect l="0" t="0" r="0" b="0"/>
                            <a:pathLst>
                              <a:path w="403591">
                                <a:moveTo>
                                  <a:pt x="0" y="0"/>
                                </a:moveTo>
                                <a:lnTo>
                                  <a:pt x="403591"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542" style="width:31.7788pt;height:0.498034pt;mso-position-horizontal-relative:char;mso-position-vertical-relative:line" coordsize="4035,63">
                <v:shape id="Shape 5332" style="position:absolute;width:4035;height:0;left:0;top:0;" coordsize="403591,0" path="m0,0l403591,0">
                  <v:stroke weight="0.498034pt" endcap="flat" joinstyle="round" on="true" color="#000000"/>
                  <v:fill on="false" color="#000000" opacity="0"/>
                </v:shape>
              </v:group>
            </w:pict>
          </mc:Fallback>
        </mc:AlternateContent>
      </w:r>
      <w:r>
        <w:rPr>
          <w:i/>
          <w:sz w:val="24"/>
        </w:rPr>
        <w:t>С</w:t>
      </w:r>
      <w:r>
        <w:rPr>
          <w:i/>
          <w:sz w:val="14"/>
        </w:rPr>
        <w:t>р</w:t>
      </w:r>
      <w:r>
        <w:rPr>
          <w:sz w:val="14"/>
        </w:rPr>
        <w:t>.</w:t>
      </w:r>
      <w:r>
        <w:rPr>
          <w:i/>
          <w:sz w:val="14"/>
        </w:rPr>
        <w:t>НДС</w:t>
      </w:r>
      <w:r>
        <w:t xml:space="preserve"> , </w:t>
      </w:r>
      <w:r>
        <w:rPr>
          <w:sz w:val="24"/>
        </w:rPr>
        <w:t>100%</w:t>
      </w:r>
    </w:p>
    <w:p w14:paraId="13C20BE4" w14:textId="77777777" w:rsidR="000A430B" w:rsidRDefault="007D1F43">
      <w:pPr>
        <w:ind w:left="360" w:right="64"/>
      </w:pPr>
      <w:r>
        <w:t>где Ц</w:t>
      </w:r>
      <w:r>
        <w:rPr>
          <w:vertAlign w:val="subscript"/>
        </w:rPr>
        <w:t>реал</w:t>
      </w:r>
      <w:r>
        <w:t xml:space="preserve"> – продажная цена основных средств, руб.; </w:t>
      </w:r>
    </w:p>
    <w:p w14:paraId="164EECD1" w14:textId="77777777" w:rsidR="000A430B" w:rsidRDefault="007D1F43">
      <w:pPr>
        <w:spacing w:after="0" w:line="327" w:lineRule="auto"/>
        <w:ind w:left="360" w:right="64"/>
      </w:pPr>
      <w:r>
        <w:t xml:space="preserve"> Ц</w:t>
      </w:r>
      <w:r>
        <w:rPr>
          <w:vertAlign w:val="subscript"/>
        </w:rPr>
        <w:t>ук</w:t>
      </w:r>
      <w:r>
        <w:t xml:space="preserve"> – цена основных средств, зафиксированная в уставном капитале, руб.;  С</w:t>
      </w:r>
      <w:r>
        <w:rPr>
          <w:vertAlign w:val="subscript"/>
        </w:rPr>
        <w:t>р.НДС</w:t>
      </w:r>
      <w:r>
        <w:t xml:space="preserve"> – расчетная ставка НДС, %. </w:t>
      </w:r>
    </w:p>
    <w:p w14:paraId="6CDFD03C" w14:textId="77777777" w:rsidR="000A430B" w:rsidRDefault="007D1F43">
      <w:pPr>
        <w:spacing w:after="18" w:line="259" w:lineRule="auto"/>
        <w:ind w:left="926" w:firstLine="0"/>
        <w:jc w:val="left"/>
      </w:pPr>
      <w:r>
        <w:t xml:space="preserve"> </w:t>
      </w:r>
    </w:p>
    <w:p w14:paraId="6144847B" w14:textId="77777777" w:rsidR="000A430B" w:rsidRDefault="007D1F43">
      <w:pPr>
        <w:numPr>
          <w:ilvl w:val="1"/>
          <w:numId w:val="13"/>
        </w:numPr>
        <w:spacing w:after="284"/>
        <w:ind w:right="64" w:firstLine="566"/>
      </w:pPr>
      <w:r>
        <w:t xml:space="preserve">НДС, полученный при выполнении строительных работ хозяйственным способом, руб.: </w:t>
      </w:r>
    </w:p>
    <w:p w14:paraId="1C9B5819" w14:textId="77777777" w:rsidR="000A430B" w:rsidRDefault="007D1F43">
      <w:pPr>
        <w:spacing w:after="156" w:line="227" w:lineRule="auto"/>
        <w:ind w:left="5803" w:right="2665" w:hanging="1665"/>
        <w:jc w:val="left"/>
      </w:pPr>
      <w:r>
        <w:t>НДС</w:t>
      </w:r>
      <w:r>
        <w:rPr>
          <w:sz w:val="18"/>
        </w:rPr>
        <w:t>пол</w:t>
      </w:r>
      <w:r>
        <w:t xml:space="preserve"> = С</w:t>
      </w:r>
      <w:r>
        <w:rPr>
          <w:sz w:val="18"/>
        </w:rPr>
        <w:t xml:space="preserve">стр </w:t>
      </w:r>
      <w:r>
        <w:rPr>
          <w:rFonts w:ascii="Calibri" w:eastAsia="Calibri" w:hAnsi="Calibri" w:cs="Calibri"/>
          <w:noProof/>
          <w:sz w:val="22"/>
        </w:rPr>
        <mc:AlternateContent>
          <mc:Choice Requires="wpg">
            <w:drawing>
              <wp:inline distT="0" distB="0" distL="0" distR="0" wp14:anchorId="3E382152" wp14:editId="0A632DF8">
                <wp:extent cx="356207" cy="6482"/>
                <wp:effectExtent l="0" t="0" r="0" b="0"/>
                <wp:docPr id="126543" name="Group 126543"/>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377" name="Shape 5377"/>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543" style="width:28.0478pt;height:3.05176e-05pt;mso-position-horizontal-relative:char;mso-position-vertical-relative:line" coordsize="3562,0">
                <v:shape id="Shape 5377"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0E8F82C3" w14:textId="77777777" w:rsidR="000A430B" w:rsidRDefault="007D1F43">
      <w:pPr>
        <w:spacing w:after="4" w:line="314" w:lineRule="auto"/>
        <w:ind w:left="355" w:right="64"/>
        <w:jc w:val="left"/>
      </w:pPr>
      <w:r>
        <w:t xml:space="preserve">где – затраты по строительным работам, отраженные на балансовом счете 08 «Капитальные вложения», руб.;  </w:t>
      </w:r>
      <w:r>
        <w:tab/>
        <w:t>С</w:t>
      </w:r>
      <w:r>
        <w:rPr>
          <w:vertAlign w:val="subscript"/>
        </w:rPr>
        <w:t>НДС</w:t>
      </w:r>
      <w:r>
        <w:t xml:space="preserve"> – ставка НДС, %. </w:t>
      </w:r>
    </w:p>
    <w:p w14:paraId="329837DA" w14:textId="77777777" w:rsidR="000A430B" w:rsidRDefault="007D1F43">
      <w:pPr>
        <w:spacing w:after="76" w:line="259" w:lineRule="auto"/>
        <w:ind w:left="926" w:firstLine="0"/>
        <w:jc w:val="left"/>
      </w:pPr>
      <w:r>
        <w:t xml:space="preserve"> </w:t>
      </w:r>
    </w:p>
    <w:p w14:paraId="14A364D7" w14:textId="77777777" w:rsidR="000A430B" w:rsidRDefault="007D1F43">
      <w:pPr>
        <w:numPr>
          <w:ilvl w:val="1"/>
          <w:numId w:val="13"/>
        </w:numPr>
        <w:spacing w:after="300"/>
        <w:ind w:right="64" w:firstLine="566"/>
      </w:pPr>
      <w:r>
        <w:t xml:space="preserve">НДС, полученный при безвозмездной передаче имущества, руб.: </w:t>
      </w:r>
    </w:p>
    <w:p w14:paraId="5B6039E3" w14:textId="77777777" w:rsidR="000A430B" w:rsidRDefault="007D1F43">
      <w:pPr>
        <w:spacing w:after="108"/>
        <w:ind w:left="5817" w:right="2638" w:hanging="1693"/>
      </w:pPr>
      <w:r>
        <w:t>НДС</w:t>
      </w:r>
      <w:r>
        <w:rPr>
          <w:sz w:val="18"/>
        </w:rPr>
        <w:t>пол</w:t>
      </w:r>
      <w:r>
        <w:t xml:space="preserve"> = Ц</w:t>
      </w:r>
      <w:r>
        <w:rPr>
          <w:sz w:val="18"/>
        </w:rPr>
        <w:t xml:space="preserve">рын </w:t>
      </w:r>
      <w:r>
        <w:rPr>
          <w:rFonts w:ascii="Calibri" w:eastAsia="Calibri" w:hAnsi="Calibri" w:cs="Calibri"/>
          <w:noProof/>
          <w:sz w:val="22"/>
        </w:rPr>
        <mc:AlternateContent>
          <mc:Choice Requires="wpg">
            <w:drawing>
              <wp:inline distT="0" distB="0" distL="0" distR="0" wp14:anchorId="19E73B25" wp14:editId="56D4A8D2">
                <wp:extent cx="356207" cy="6482"/>
                <wp:effectExtent l="0" t="0" r="0" b="0"/>
                <wp:docPr id="126545" name="Group 126545"/>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408" name="Shape 5408"/>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545" style="width:28.0478pt;height:0.510369pt;mso-position-horizontal-relative:char;mso-position-vertical-relative:line" coordsize="3562,64">
                <v:shape id="Shape 5408"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159992A2" w14:textId="77777777" w:rsidR="000A430B" w:rsidRDefault="007D1F43">
      <w:pPr>
        <w:ind w:left="1768" w:right="64" w:hanging="1418"/>
      </w:pPr>
      <w:r>
        <w:t>где Ц</w:t>
      </w:r>
      <w:r>
        <w:rPr>
          <w:vertAlign w:val="subscript"/>
        </w:rPr>
        <w:t>рын</w:t>
      </w:r>
      <w:r>
        <w:t xml:space="preserve"> – рыночная стоимость безвозмездно переданного имущества без НДС, руб.; </w:t>
      </w:r>
    </w:p>
    <w:p w14:paraId="3F9B0A2C" w14:textId="77777777" w:rsidR="000A430B" w:rsidRDefault="007D1F43">
      <w:pPr>
        <w:tabs>
          <w:tab w:val="center" w:pos="360"/>
          <w:tab w:val="center" w:pos="2275"/>
        </w:tabs>
        <w:spacing w:after="12"/>
        <w:ind w:left="0" w:firstLine="0"/>
        <w:jc w:val="left"/>
      </w:pPr>
      <w:r>
        <w:rPr>
          <w:rFonts w:ascii="Calibri" w:eastAsia="Calibri" w:hAnsi="Calibri" w:cs="Calibri"/>
          <w:sz w:val="22"/>
        </w:rPr>
        <w:tab/>
      </w:r>
      <w:r>
        <w:t xml:space="preserve"> </w:t>
      </w:r>
      <w:r>
        <w:tab/>
        <w:t>С</w:t>
      </w:r>
      <w:r>
        <w:rPr>
          <w:vertAlign w:val="subscript"/>
        </w:rPr>
        <w:t>НДС</w:t>
      </w:r>
      <w:r>
        <w:t xml:space="preserve"> – ставка НДС, %. </w:t>
      </w:r>
    </w:p>
    <w:p w14:paraId="39E2121A" w14:textId="77777777" w:rsidR="000A430B" w:rsidRDefault="007D1F43">
      <w:pPr>
        <w:spacing w:after="18" w:line="259" w:lineRule="auto"/>
        <w:ind w:left="926" w:firstLine="0"/>
        <w:jc w:val="left"/>
      </w:pPr>
      <w:r>
        <w:t xml:space="preserve"> </w:t>
      </w:r>
    </w:p>
    <w:p w14:paraId="30DD3A4D" w14:textId="77777777" w:rsidR="000A430B" w:rsidRDefault="007D1F43">
      <w:pPr>
        <w:numPr>
          <w:ilvl w:val="1"/>
          <w:numId w:val="13"/>
        </w:numPr>
        <w:spacing w:after="288"/>
        <w:ind w:right="64" w:firstLine="566"/>
      </w:pPr>
      <w:r>
        <w:t xml:space="preserve">НДС, полученный при использовании для непроизводственного потребления материалов, МБП, основных средств, нематериальных активов, товаров, руб.: </w:t>
      </w:r>
    </w:p>
    <w:p w14:paraId="3212610F" w14:textId="77777777" w:rsidR="000A430B" w:rsidRDefault="007D1F43">
      <w:pPr>
        <w:spacing w:after="0" w:line="259" w:lineRule="auto"/>
        <w:ind w:left="1378" w:right="516"/>
        <w:jc w:val="center"/>
      </w:pPr>
      <w:r>
        <w:lastRenderedPageBreak/>
        <w:t>НДС</w:t>
      </w:r>
      <w:r>
        <w:rPr>
          <w:sz w:val="18"/>
        </w:rPr>
        <w:t>пол</w:t>
      </w:r>
      <w:r>
        <w:t xml:space="preserve"> = С</w:t>
      </w:r>
      <w:r>
        <w:rPr>
          <w:sz w:val="18"/>
        </w:rPr>
        <w:t xml:space="preserve">бал </w:t>
      </w:r>
      <w:r>
        <w:rPr>
          <w:rFonts w:ascii="Calibri" w:eastAsia="Calibri" w:hAnsi="Calibri" w:cs="Calibri"/>
          <w:noProof/>
          <w:sz w:val="22"/>
        </w:rPr>
        <mc:AlternateContent>
          <mc:Choice Requires="wpg">
            <w:drawing>
              <wp:inline distT="0" distB="0" distL="0" distR="0" wp14:anchorId="375D6AD7" wp14:editId="15D878D3">
                <wp:extent cx="356207" cy="6482"/>
                <wp:effectExtent l="0" t="0" r="0" b="0"/>
                <wp:docPr id="126546" name="Group 126546"/>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444" name="Shape 5444"/>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546" style="width:28.0478pt;height:0.510369pt;mso-position-horizontal-relative:char;mso-position-vertical-relative:line" coordsize="3562,64">
                <v:shape id="Shape 5444"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p>
    <w:p w14:paraId="06224210" w14:textId="77777777" w:rsidR="000A430B" w:rsidRDefault="007D1F43">
      <w:pPr>
        <w:spacing w:after="114" w:line="259" w:lineRule="auto"/>
        <w:ind w:left="4104" w:right="1705"/>
        <w:jc w:val="center"/>
      </w:pPr>
      <w:r>
        <w:rPr>
          <w:sz w:val="24"/>
        </w:rPr>
        <w:t>100%</w:t>
      </w:r>
    </w:p>
    <w:p w14:paraId="6B4D0978" w14:textId="77777777" w:rsidR="000A430B" w:rsidRDefault="007D1F43">
      <w:pPr>
        <w:spacing w:after="0" w:line="318" w:lineRule="auto"/>
        <w:ind w:left="360" w:right="64"/>
      </w:pPr>
      <w:r>
        <w:t>где С</w:t>
      </w:r>
      <w:r>
        <w:rPr>
          <w:vertAlign w:val="subscript"/>
        </w:rPr>
        <w:t>бал</w:t>
      </w:r>
      <w:r>
        <w:t xml:space="preserve"> – балансовая стоимость использованного на непроизводственные цели имущества, руб.;  С</w:t>
      </w:r>
      <w:r>
        <w:rPr>
          <w:vertAlign w:val="subscript"/>
        </w:rPr>
        <w:t>НДС</w:t>
      </w:r>
      <w:r>
        <w:t xml:space="preserve"> – ставка НДС, %. </w:t>
      </w:r>
    </w:p>
    <w:p w14:paraId="05714080" w14:textId="77777777" w:rsidR="000A430B" w:rsidRDefault="007D1F43">
      <w:pPr>
        <w:spacing w:after="21" w:line="259" w:lineRule="auto"/>
        <w:ind w:left="926" w:firstLine="0"/>
        <w:jc w:val="left"/>
      </w:pPr>
      <w:r>
        <w:t xml:space="preserve"> </w:t>
      </w:r>
    </w:p>
    <w:p w14:paraId="64C4245F" w14:textId="77777777" w:rsidR="000A430B" w:rsidRDefault="007D1F43">
      <w:pPr>
        <w:numPr>
          <w:ilvl w:val="1"/>
          <w:numId w:val="13"/>
        </w:numPr>
        <w:spacing w:after="295"/>
        <w:ind w:right="64" w:firstLine="566"/>
      </w:pPr>
      <w:r>
        <w:t xml:space="preserve">Списание НДС по товарам, оплаченным и оприходованным (кроме розничной торговли и общественного питания), а также по материалам, оплаченным поставщикам и оприходованным на склад, в том числе и импортным, руб.: </w:t>
      </w:r>
    </w:p>
    <w:p w14:paraId="53B4415A" w14:textId="77777777" w:rsidR="000A430B" w:rsidRDefault="007D1F43">
      <w:pPr>
        <w:spacing w:after="106"/>
        <w:ind w:left="5800" w:right="2655" w:hanging="1659"/>
      </w:pPr>
      <w:r>
        <w:t>НДС</w:t>
      </w:r>
      <w:r>
        <w:rPr>
          <w:sz w:val="18"/>
        </w:rPr>
        <w:t>упл</w:t>
      </w:r>
      <w:r>
        <w:t xml:space="preserve"> = Ц</w:t>
      </w:r>
      <w:r>
        <w:rPr>
          <w:sz w:val="18"/>
        </w:rPr>
        <w:t xml:space="preserve">пок </w:t>
      </w:r>
      <w:r>
        <w:rPr>
          <w:rFonts w:ascii="Calibri" w:eastAsia="Calibri" w:hAnsi="Calibri" w:cs="Calibri"/>
          <w:noProof/>
          <w:sz w:val="22"/>
        </w:rPr>
        <mc:AlternateContent>
          <mc:Choice Requires="wpg">
            <w:drawing>
              <wp:inline distT="0" distB="0" distL="0" distR="0" wp14:anchorId="2C9FEB67" wp14:editId="0E16A377">
                <wp:extent cx="356207" cy="1"/>
                <wp:effectExtent l="0" t="0" r="0" b="0"/>
                <wp:docPr id="125324" name="Group 125324"/>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5505" name="Shape 5505"/>
                        <wps:cNvSpPr/>
                        <wps:spPr>
                          <a:xfrm>
                            <a:off x="0"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324" style="width:28.0478pt;height:4.57764e-05pt;mso-position-horizontal-relative:char;mso-position-vertical-relative:line" coordsize="3562,0">
                <v:shape id="Shape 5505" style="position:absolute;width:3562;height:0;left:0;top:0;" coordsize="356207,1" path="m0,0l356207,1">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453C08AA" w14:textId="77777777" w:rsidR="000A430B" w:rsidRDefault="007D1F43">
      <w:pPr>
        <w:spacing w:after="0" w:line="326" w:lineRule="auto"/>
        <w:ind w:left="360" w:right="190"/>
      </w:pPr>
      <w:r>
        <w:t>где Ц</w:t>
      </w:r>
      <w:r>
        <w:rPr>
          <w:vertAlign w:val="subscript"/>
        </w:rPr>
        <w:t>пок</w:t>
      </w:r>
      <w:r>
        <w:t xml:space="preserve"> – покупная стоимость товара (материала) без учета НДС, руб.;  </w:t>
      </w:r>
      <w:r>
        <w:tab/>
        <w:t>С</w:t>
      </w:r>
      <w:r>
        <w:rPr>
          <w:vertAlign w:val="subscript"/>
        </w:rPr>
        <w:t>НДС</w:t>
      </w:r>
      <w:r>
        <w:t xml:space="preserve"> – ставка НДС, %. </w:t>
      </w:r>
    </w:p>
    <w:p w14:paraId="2B253BF9" w14:textId="77777777" w:rsidR="000A430B" w:rsidRDefault="007D1F43">
      <w:pPr>
        <w:spacing w:after="21" w:line="259" w:lineRule="auto"/>
        <w:ind w:left="926" w:firstLine="0"/>
        <w:jc w:val="left"/>
      </w:pPr>
      <w:r>
        <w:t xml:space="preserve"> </w:t>
      </w:r>
    </w:p>
    <w:p w14:paraId="4E7A8D9B" w14:textId="77777777" w:rsidR="000A430B" w:rsidRDefault="007D1F43">
      <w:pPr>
        <w:numPr>
          <w:ilvl w:val="1"/>
          <w:numId w:val="13"/>
        </w:numPr>
        <w:spacing w:after="289"/>
        <w:ind w:right="64" w:firstLine="566"/>
      </w:pPr>
      <w:r>
        <w:t xml:space="preserve">Списание НДС по работам и услугам, выполненным и оплаченным подрядчикам, руб.: </w:t>
      </w:r>
    </w:p>
    <w:p w14:paraId="4E975E75" w14:textId="77777777" w:rsidR="000A430B" w:rsidRDefault="007D1F43">
      <w:pPr>
        <w:spacing w:after="108"/>
        <w:ind w:left="5803" w:right="2652" w:hanging="1662"/>
      </w:pPr>
      <w:r>
        <w:t>НДС</w:t>
      </w:r>
      <w:r>
        <w:rPr>
          <w:sz w:val="18"/>
        </w:rPr>
        <w:t>упл</w:t>
      </w:r>
      <w:r>
        <w:t xml:space="preserve"> = Ц</w:t>
      </w:r>
      <w:r>
        <w:rPr>
          <w:sz w:val="18"/>
        </w:rPr>
        <w:t xml:space="preserve">упл </w:t>
      </w:r>
      <w:r>
        <w:rPr>
          <w:rFonts w:ascii="Calibri" w:eastAsia="Calibri" w:hAnsi="Calibri" w:cs="Calibri"/>
          <w:noProof/>
          <w:sz w:val="22"/>
        </w:rPr>
        <mc:AlternateContent>
          <mc:Choice Requires="wpg">
            <w:drawing>
              <wp:inline distT="0" distB="0" distL="0" distR="0" wp14:anchorId="1589C5EE" wp14:editId="617AE9B1">
                <wp:extent cx="356207" cy="6482"/>
                <wp:effectExtent l="0" t="0" r="0" b="0"/>
                <wp:docPr id="125325" name="Group 125325"/>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539" name="Shape 5539"/>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325" style="width:28.0478pt;height:3.05176e-05pt;mso-position-horizontal-relative:char;mso-position-vertical-relative:line" coordsize="3562,0">
                <v:shape id="Shape 5539"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200F7E9B" w14:textId="77777777" w:rsidR="000A430B" w:rsidRDefault="007D1F43">
      <w:pPr>
        <w:spacing w:after="0" w:line="328" w:lineRule="auto"/>
        <w:ind w:left="360" w:right="3658"/>
      </w:pPr>
      <w:r>
        <w:t>где Ц</w:t>
      </w:r>
      <w:r>
        <w:rPr>
          <w:vertAlign w:val="subscript"/>
        </w:rPr>
        <w:t>упл</w:t>
      </w:r>
      <w:r>
        <w:t xml:space="preserve"> – стоимость работы, услуги, руб.;  </w:t>
      </w:r>
      <w:r>
        <w:tab/>
        <w:t>С</w:t>
      </w:r>
      <w:r>
        <w:rPr>
          <w:vertAlign w:val="subscript"/>
        </w:rPr>
        <w:t>НДС</w:t>
      </w:r>
      <w:r>
        <w:t xml:space="preserve"> – ставка НДС, %. </w:t>
      </w:r>
    </w:p>
    <w:p w14:paraId="0D78BA75" w14:textId="77777777" w:rsidR="000A430B" w:rsidRDefault="007D1F43">
      <w:pPr>
        <w:spacing w:after="18" w:line="259" w:lineRule="auto"/>
        <w:ind w:left="926" w:firstLine="0"/>
        <w:jc w:val="left"/>
      </w:pPr>
      <w:r>
        <w:t xml:space="preserve"> </w:t>
      </w:r>
    </w:p>
    <w:p w14:paraId="6B95CC2E" w14:textId="77777777" w:rsidR="000A430B" w:rsidRDefault="007D1F43">
      <w:pPr>
        <w:numPr>
          <w:ilvl w:val="1"/>
          <w:numId w:val="13"/>
        </w:numPr>
        <w:spacing w:after="292"/>
        <w:ind w:right="64" w:firstLine="566"/>
      </w:pPr>
      <w:r>
        <w:t xml:space="preserve">Списание НДС у комиссионеров или поверенных, реализующих товары (работы, услуги) по договорам комиссии или поручения (с участием в расчетах), руб.: </w:t>
      </w:r>
    </w:p>
    <w:p w14:paraId="6CC6EAF5" w14:textId="77777777" w:rsidR="000A430B" w:rsidRDefault="007D1F43">
      <w:pPr>
        <w:spacing w:after="142" w:line="248" w:lineRule="auto"/>
        <w:ind w:left="5843" w:right="2611" w:hanging="1746"/>
        <w:jc w:val="left"/>
      </w:pPr>
      <w:r>
        <w:t>НДС</w:t>
      </w:r>
      <w:r>
        <w:rPr>
          <w:sz w:val="18"/>
        </w:rPr>
        <w:t>упл</w:t>
      </w:r>
      <w:r>
        <w:t xml:space="preserve"> = Ц </w:t>
      </w:r>
      <w:r>
        <w:rPr>
          <w:i/>
          <w:sz w:val="15"/>
        </w:rPr>
        <w:t xml:space="preserve">комреал </w:t>
      </w:r>
      <w:r>
        <w:rPr>
          <w:rFonts w:ascii="Calibri" w:eastAsia="Calibri" w:hAnsi="Calibri" w:cs="Calibri"/>
          <w:noProof/>
          <w:sz w:val="22"/>
        </w:rPr>
        <mc:AlternateContent>
          <mc:Choice Requires="wpg">
            <w:drawing>
              <wp:inline distT="0" distB="0" distL="0" distR="0" wp14:anchorId="436407EA" wp14:editId="6F9062F6">
                <wp:extent cx="356207" cy="6482"/>
                <wp:effectExtent l="0" t="0" r="0" b="0"/>
                <wp:docPr id="125326" name="Group 125326"/>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574" name="Shape 5574"/>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326" style="width:28.0478pt;height:0.510369pt;mso-position-horizontal-relative:char;mso-position-vertical-relative:line" coordsize="3562,64">
                <v:shape id="Shape 5574"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2630A8B9" w14:textId="77777777" w:rsidR="000A430B" w:rsidRDefault="007D1F43">
      <w:pPr>
        <w:spacing w:after="0" w:line="361" w:lineRule="auto"/>
        <w:ind w:left="360" w:right="64"/>
      </w:pPr>
      <w:r>
        <w:t xml:space="preserve">где Ц </w:t>
      </w:r>
      <w:r>
        <w:rPr>
          <w:i/>
          <w:sz w:val="23"/>
          <w:vertAlign w:val="superscript"/>
        </w:rPr>
        <w:t>ком</w:t>
      </w:r>
      <w:r>
        <w:rPr>
          <w:i/>
          <w:sz w:val="23"/>
          <w:vertAlign w:val="subscript"/>
        </w:rPr>
        <w:t>реал</w:t>
      </w:r>
      <w:r>
        <w:t xml:space="preserve"> – цена реализации, указанная комитентом или доверителем, при передаче этих товаров комиссионеру или поверенному, руб.;  С</w:t>
      </w:r>
      <w:r>
        <w:rPr>
          <w:vertAlign w:val="subscript"/>
        </w:rPr>
        <w:t>НДС</w:t>
      </w:r>
      <w:r>
        <w:t xml:space="preserve"> – ставка НДС, %. </w:t>
      </w:r>
    </w:p>
    <w:p w14:paraId="33C59474" w14:textId="77777777" w:rsidR="000A430B" w:rsidRDefault="007D1F43">
      <w:pPr>
        <w:spacing w:after="18" w:line="259" w:lineRule="auto"/>
        <w:ind w:left="926" w:firstLine="0"/>
        <w:jc w:val="left"/>
      </w:pPr>
      <w:r>
        <w:t xml:space="preserve"> </w:t>
      </w:r>
    </w:p>
    <w:p w14:paraId="3DDCF86A" w14:textId="77777777" w:rsidR="000A430B" w:rsidRDefault="007D1F43">
      <w:pPr>
        <w:numPr>
          <w:ilvl w:val="1"/>
          <w:numId w:val="13"/>
        </w:numPr>
        <w:spacing w:after="75"/>
        <w:ind w:right="64" w:firstLine="566"/>
      </w:pPr>
      <w:r>
        <w:t xml:space="preserve">Списание НДС для возмещения из бюджета при экспорте предприятиями товаров (работ, услуг), в том числе через посреднические организации, по договорам комиссии или поручения, руб.: </w:t>
      </w:r>
    </w:p>
    <w:p w14:paraId="6132BEEA" w14:textId="77777777" w:rsidR="000A430B" w:rsidRDefault="007D1F43">
      <w:pPr>
        <w:spacing w:after="179" w:line="261" w:lineRule="auto"/>
        <w:ind w:right="3"/>
        <w:jc w:val="center"/>
      </w:pPr>
      <w:r>
        <w:t>НДС</w:t>
      </w:r>
      <w:r>
        <w:rPr>
          <w:sz w:val="18"/>
        </w:rPr>
        <w:t>упл</w:t>
      </w:r>
      <w:r>
        <w:t xml:space="preserve"> = НДС </w:t>
      </w:r>
      <w:r>
        <w:rPr>
          <w:i/>
          <w:sz w:val="14"/>
        </w:rPr>
        <w:t>эупл</w:t>
      </w:r>
      <w:r>
        <w:t xml:space="preserve"> , </w:t>
      </w:r>
    </w:p>
    <w:p w14:paraId="72D310FD" w14:textId="77777777" w:rsidR="000A430B" w:rsidRDefault="007D1F43">
      <w:pPr>
        <w:spacing w:after="122"/>
        <w:ind w:left="360" w:right="64"/>
      </w:pPr>
      <w:r>
        <w:lastRenderedPageBreak/>
        <w:t xml:space="preserve">где НДС </w:t>
      </w:r>
      <w:r>
        <w:rPr>
          <w:i/>
          <w:sz w:val="21"/>
          <w:vertAlign w:val="superscript"/>
        </w:rPr>
        <w:t>э</w:t>
      </w:r>
      <w:r>
        <w:rPr>
          <w:i/>
          <w:sz w:val="21"/>
          <w:vertAlign w:val="subscript"/>
        </w:rPr>
        <w:t>упл</w:t>
      </w:r>
      <w:r>
        <w:t xml:space="preserve"> – налог, уплаченный поставщикам по товарам (работам, </w:t>
      </w:r>
    </w:p>
    <w:p w14:paraId="263FAF06" w14:textId="77777777" w:rsidR="000A430B" w:rsidRDefault="007D1F43">
      <w:pPr>
        <w:ind w:left="1788" w:right="64"/>
      </w:pPr>
      <w:r>
        <w:t xml:space="preserve">услугам), использованным для производства реализованных экспортных товаров (работ, услуг), руб. </w:t>
      </w:r>
    </w:p>
    <w:p w14:paraId="742A4F6B" w14:textId="77777777" w:rsidR="000A430B" w:rsidRDefault="007D1F43">
      <w:pPr>
        <w:spacing w:after="21" w:line="259" w:lineRule="auto"/>
        <w:ind w:left="926" w:firstLine="0"/>
        <w:jc w:val="left"/>
      </w:pPr>
      <w:r>
        <w:t xml:space="preserve"> </w:t>
      </w:r>
    </w:p>
    <w:p w14:paraId="1635BEB3" w14:textId="77777777" w:rsidR="000A430B" w:rsidRDefault="007D1F43">
      <w:pPr>
        <w:numPr>
          <w:ilvl w:val="1"/>
          <w:numId w:val="13"/>
        </w:numPr>
        <w:spacing w:after="105"/>
        <w:ind w:right="64" w:firstLine="566"/>
      </w:pPr>
      <w:r>
        <w:t xml:space="preserve">Списание НДС по  реализованным или безвозмездно переданным основным средствам и нематериальным активам, в том числе и импортным, руб.: </w:t>
      </w:r>
    </w:p>
    <w:p w14:paraId="26E19233" w14:textId="77777777" w:rsidR="000A430B" w:rsidRDefault="007D1F43">
      <w:pPr>
        <w:spacing w:after="189" w:line="261" w:lineRule="auto"/>
        <w:ind w:right="1"/>
        <w:jc w:val="center"/>
      </w:pPr>
      <w:r>
        <w:t>НДС</w:t>
      </w:r>
      <w:r>
        <w:rPr>
          <w:sz w:val="18"/>
        </w:rPr>
        <w:t>упл</w:t>
      </w:r>
      <w:r>
        <w:t xml:space="preserve"> = Н</w:t>
      </w:r>
      <w:r>
        <w:rPr>
          <w:i/>
          <w:sz w:val="14"/>
        </w:rPr>
        <w:t>оупл</w:t>
      </w:r>
      <w:r>
        <w:t xml:space="preserve"> , </w:t>
      </w:r>
    </w:p>
    <w:p w14:paraId="36B278B5" w14:textId="77777777" w:rsidR="000A430B" w:rsidRDefault="007D1F43">
      <w:pPr>
        <w:spacing w:after="119"/>
        <w:ind w:left="360" w:right="64"/>
      </w:pPr>
      <w:r>
        <w:t>где Н</w:t>
      </w:r>
      <w:r>
        <w:rPr>
          <w:i/>
          <w:sz w:val="21"/>
          <w:vertAlign w:val="superscript"/>
        </w:rPr>
        <w:t>о</w:t>
      </w:r>
      <w:r>
        <w:rPr>
          <w:i/>
          <w:sz w:val="21"/>
          <w:vertAlign w:val="subscript"/>
        </w:rPr>
        <w:t>упл</w:t>
      </w:r>
      <w:r>
        <w:t xml:space="preserve"> – остаток не списанного в зачет бюджету НДС</w:t>
      </w:r>
      <w:r>
        <w:rPr>
          <w:vertAlign w:val="subscript"/>
        </w:rPr>
        <w:t xml:space="preserve">упл </w:t>
      </w:r>
      <w:r>
        <w:t xml:space="preserve">, руб. </w:t>
      </w:r>
    </w:p>
    <w:p w14:paraId="77CD8AD9" w14:textId="77777777" w:rsidR="000A430B" w:rsidRDefault="007D1F43">
      <w:pPr>
        <w:spacing w:after="18" w:line="259" w:lineRule="auto"/>
        <w:ind w:left="926" w:firstLine="0"/>
        <w:jc w:val="left"/>
      </w:pPr>
      <w:r>
        <w:t xml:space="preserve"> </w:t>
      </w:r>
    </w:p>
    <w:p w14:paraId="23549188" w14:textId="77777777" w:rsidR="000A430B" w:rsidRDefault="007D1F43">
      <w:pPr>
        <w:numPr>
          <w:ilvl w:val="1"/>
          <w:numId w:val="13"/>
        </w:numPr>
        <w:spacing w:after="283"/>
        <w:ind w:right="64" w:firstLine="566"/>
      </w:pPr>
      <w:r>
        <w:t xml:space="preserve">Списание НДС по введенным в эксплуатацию основным средствам (нематериальным активам), руб.: </w:t>
      </w:r>
    </w:p>
    <w:p w14:paraId="7E5FDB0E" w14:textId="77777777" w:rsidR="000A430B" w:rsidRDefault="007D1F43">
      <w:pPr>
        <w:spacing w:after="105"/>
        <w:ind w:left="5750" w:right="2705" w:hanging="1557"/>
      </w:pPr>
      <w:r>
        <w:t>НДС</w:t>
      </w:r>
      <w:r>
        <w:rPr>
          <w:sz w:val="18"/>
        </w:rPr>
        <w:t>упл</w:t>
      </w:r>
      <w:r>
        <w:t xml:space="preserve"> = Ц</w:t>
      </w:r>
      <w:r>
        <w:rPr>
          <w:sz w:val="18"/>
        </w:rPr>
        <w:t xml:space="preserve">ос </w:t>
      </w:r>
      <w:r>
        <w:rPr>
          <w:rFonts w:ascii="Calibri" w:eastAsia="Calibri" w:hAnsi="Calibri" w:cs="Calibri"/>
          <w:noProof/>
          <w:sz w:val="22"/>
        </w:rPr>
        <mc:AlternateContent>
          <mc:Choice Requires="wpg">
            <w:drawing>
              <wp:inline distT="0" distB="0" distL="0" distR="0" wp14:anchorId="11317819" wp14:editId="31D90CF5">
                <wp:extent cx="356207" cy="1"/>
                <wp:effectExtent l="0" t="0" r="0" b="0"/>
                <wp:docPr id="128440" name="Group 128440"/>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5683" name="Shape 5683"/>
                        <wps:cNvSpPr/>
                        <wps:spPr>
                          <a:xfrm>
                            <a:off x="0"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440" style="width:28.0478pt;height:4.57764e-05pt;mso-position-horizontal-relative:char;mso-position-vertical-relative:line" coordsize="3562,0">
                <v:shape id="Shape 5683" style="position:absolute;width:3562;height:0;left:0;top:0;" coordsize="356207,1" path="m0,0l356207,1">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3E63A152" w14:textId="77777777" w:rsidR="000A430B" w:rsidRDefault="007D1F43">
      <w:pPr>
        <w:spacing w:after="0" w:line="320" w:lineRule="auto"/>
        <w:ind w:left="360" w:right="64"/>
      </w:pPr>
      <w:r>
        <w:t>где Ц</w:t>
      </w:r>
      <w:r>
        <w:rPr>
          <w:vertAlign w:val="subscript"/>
        </w:rPr>
        <w:t>ос</w:t>
      </w:r>
      <w:r>
        <w:t xml:space="preserve"> – покупная стоимость введенного в эксплуатацию основного средства (нематериального актива), руб.;  С</w:t>
      </w:r>
      <w:r>
        <w:rPr>
          <w:vertAlign w:val="subscript"/>
        </w:rPr>
        <w:t>НДС</w:t>
      </w:r>
      <w:r>
        <w:t xml:space="preserve"> – ставка НДС, %. </w:t>
      </w:r>
    </w:p>
    <w:p w14:paraId="0F309CBC" w14:textId="77777777" w:rsidR="000A430B" w:rsidRDefault="007D1F43">
      <w:pPr>
        <w:spacing w:after="21" w:line="259" w:lineRule="auto"/>
        <w:ind w:left="926" w:firstLine="0"/>
        <w:jc w:val="left"/>
      </w:pPr>
      <w:r>
        <w:t xml:space="preserve"> </w:t>
      </w:r>
    </w:p>
    <w:p w14:paraId="56F998E2" w14:textId="77777777" w:rsidR="000A430B" w:rsidRDefault="007D1F43">
      <w:pPr>
        <w:numPr>
          <w:ilvl w:val="1"/>
          <w:numId w:val="13"/>
        </w:numPr>
        <w:ind w:right="64" w:firstLine="566"/>
      </w:pPr>
      <w:r>
        <w:t xml:space="preserve">Списание НДС, уплаченного российским предприятием за иностранное юридическое лицо за счет его средств, руб.: </w:t>
      </w:r>
    </w:p>
    <w:p w14:paraId="406B05F8" w14:textId="77777777" w:rsidR="000A430B" w:rsidRDefault="007D1F43">
      <w:pPr>
        <w:spacing w:after="187" w:line="261" w:lineRule="auto"/>
        <w:ind w:right="3"/>
        <w:jc w:val="center"/>
      </w:pPr>
      <w:r>
        <w:t>НДС</w:t>
      </w:r>
      <w:r>
        <w:rPr>
          <w:sz w:val="18"/>
        </w:rPr>
        <w:t>упл</w:t>
      </w:r>
      <w:r>
        <w:t xml:space="preserve"> = НДС </w:t>
      </w:r>
      <w:r>
        <w:rPr>
          <w:i/>
          <w:sz w:val="14"/>
        </w:rPr>
        <w:t>инупл</w:t>
      </w:r>
      <w:r>
        <w:t xml:space="preserve"> , </w:t>
      </w:r>
    </w:p>
    <w:p w14:paraId="64D0DC33" w14:textId="77777777" w:rsidR="000A430B" w:rsidRDefault="007D1F43">
      <w:pPr>
        <w:spacing w:after="121"/>
        <w:ind w:left="360" w:right="64"/>
      </w:pPr>
      <w:r>
        <w:t xml:space="preserve">где НДС </w:t>
      </w:r>
      <w:r>
        <w:rPr>
          <w:i/>
          <w:sz w:val="21"/>
          <w:vertAlign w:val="superscript"/>
        </w:rPr>
        <w:t>ин</w:t>
      </w:r>
      <w:r>
        <w:rPr>
          <w:i/>
          <w:sz w:val="21"/>
          <w:vertAlign w:val="subscript"/>
        </w:rPr>
        <w:t>упл</w:t>
      </w:r>
      <w:r>
        <w:t xml:space="preserve"> – налог, уплаченный за иностранное юридическое лицо по </w:t>
      </w:r>
    </w:p>
    <w:p w14:paraId="3B9C79F4" w14:textId="77777777" w:rsidR="000A430B" w:rsidRDefault="007D1F43">
      <w:pPr>
        <w:ind w:left="1788" w:right="64"/>
      </w:pPr>
      <w:r>
        <w:t xml:space="preserve">материальным ресурсам (работам, услугам), стоимость которых относится на издержки производства и обращения, руб. </w:t>
      </w:r>
    </w:p>
    <w:p w14:paraId="7CFF4EEB" w14:textId="77777777" w:rsidR="000A430B" w:rsidRDefault="007D1F43">
      <w:pPr>
        <w:spacing w:after="21" w:line="259" w:lineRule="auto"/>
        <w:ind w:left="926" w:firstLine="0"/>
        <w:jc w:val="left"/>
      </w:pPr>
      <w:r>
        <w:t xml:space="preserve"> </w:t>
      </w:r>
    </w:p>
    <w:p w14:paraId="69837FEF" w14:textId="77777777" w:rsidR="000A430B" w:rsidRDefault="007D1F43">
      <w:pPr>
        <w:numPr>
          <w:ilvl w:val="1"/>
          <w:numId w:val="13"/>
        </w:numPr>
        <w:spacing w:after="77"/>
        <w:ind w:right="64" w:firstLine="566"/>
      </w:pPr>
      <w:r>
        <w:t xml:space="preserve">Списание в зачет бюджету НДС, начисленного по авансам и предоплатам, полученным как от российских, так и от иностранных покупателей, руб.:  </w:t>
      </w:r>
    </w:p>
    <w:p w14:paraId="74CFE9AF" w14:textId="77777777" w:rsidR="000A430B" w:rsidRDefault="007D1F43">
      <w:pPr>
        <w:spacing w:after="183" w:line="261" w:lineRule="auto"/>
        <w:ind w:right="1"/>
        <w:jc w:val="center"/>
      </w:pPr>
      <w:r>
        <w:t>НДС</w:t>
      </w:r>
      <w:r>
        <w:rPr>
          <w:sz w:val="18"/>
        </w:rPr>
        <w:t>упл</w:t>
      </w:r>
      <w:r>
        <w:t xml:space="preserve"> = НДС</w:t>
      </w:r>
      <w:r>
        <w:rPr>
          <w:i/>
          <w:sz w:val="14"/>
        </w:rPr>
        <w:t>авупл</w:t>
      </w:r>
      <w:r>
        <w:t xml:space="preserve"> , </w:t>
      </w:r>
    </w:p>
    <w:p w14:paraId="6744D40F" w14:textId="77777777" w:rsidR="000A430B" w:rsidRDefault="007D1F43">
      <w:pPr>
        <w:spacing w:after="0" w:line="397" w:lineRule="auto"/>
        <w:ind w:left="1768" w:right="64" w:hanging="1418"/>
      </w:pPr>
      <w:r>
        <w:t>где НДС</w:t>
      </w:r>
      <w:r>
        <w:rPr>
          <w:i/>
          <w:sz w:val="21"/>
          <w:vertAlign w:val="superscript"/>
        </w:rPr>
        <w:t>ав</w:t>
      </w:r>
      <w:r>
        <w:rPr>
          <w:i/>
          <w:sz w:val="21"/>
          <w:vertAlign w:val="subscript"/>
        </w:rPr>
        <w:t>упл</w:t>
      </w:r>
      <w:r>
        <w:t xml:space="preserve"> – налог, начисленный по авансам и предоплатам, полученным как от российских, так и от иностранных покупателей, руб. </w:t>
      </w:r>
    </w:p>
    <w:p w14:paraId="56883C75" w14:textId="77777777" w:rsidR="000A430B" w:rsidRDefault="007D1F43">
      <w:pPr>
        <w:spacing w:after="18" w:line="259" w:lineRule="auto"/>
        <w:ind w:left="926" w:firstLine="0"/>
        <w:jc w:val="left"/>
      </w:pPr>
      <w:r>
        <w:t xml:space="preserve"> </w:t>
      </w:r>
    </w:p>
    <w:p w14:paraId="43843BC1" w14:textId="77777777" w:rsidR="000A430B" w:rsidRDefault="007D1F43">
      <w:pPr>
        <w:numPr>
          <w:ilvl w:val="1"/>
          <w:numId w:val="13"/>
        </w:numPr>
        <w:spacing w:after="299"/>
        <w:ind w:right="64" w:firstLine="566"/>
      </w:pPr>
      <w:r>
        <w:t xml:space="preserve">НДС, уплачиваемый декларантом по импортным товарам, облагаемым таможенными пошлинами и акцизами (валюта): </w:t>
      </w:r>
    </w:p>
    <w:p w14:paraId="42F5407E" w14:textId="77777777" w:rsidR="000A430B" w:rsidRDefault="007D1F43">
      <w:pPr>
        <w:spacing w:after="170" w:line="216" w:lineRule="auto"/>
        <w:ind w:left="6597" w:right="1858" w:hanging="3253"/>
      </w:pPr>
      <w:r>
        <w:lastRenderedPageBreak/>
        <w:t>НДС</w:t>
      </w:r>
      <w:r>
        <w:rPr>
          <w:sz w:val="18"/>
        </w:rPr>
        <w:t>упл</w:t>
      </w:r>
      <w:r>
        <w:t xml:space="preserve"> = (S</w:t>
      </w:r>
      <w:r>
        <w:rPr>
          <w:sz w:val="18"/>
        </w:rPr>
        <w:t>там</w:t>
      </w:r>
      <w:r>
        <w:t xml:space="preserve"> + Т</w:t>
      </w:r>
      <w:r>
        <w:rPr>
          <w:sz w:val="18"/>
        </w:rPr>
        <w:t>пошл</w:t>
      </w:r>
      <w:r>
        <w:t xml:space="preserve"> + А) </w:t>
      </w:r>
      <w:r>
        <w:rPr>
          <w:rFonts w:ascii="Calibri" w:eastAsia="Calibri" w:hAnsi="Calibri" w:cs="Calibri"/>
          <w:noProof/>
          <w:sz w:val="22"/>
        </w:rPr>
        <mc:AlternateContent>
          <mc:Choice Requires="wpg">
            <w:drawing>
              <wp:inline distT="0" distB="0" distL="0" distR="0" wp14:anchorId="6ED2DD7B" wp14:editId="2A87A6A7">
                <wp:extent cx="356207" cy="6482"/>
                <wp:effectExtent l="0" t="0" r="0" b="0"/>
                <wp:docPr id="128441" name="Group 128441"/>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5775" name="Shape 5775"/>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441" style="width:28.0478pt;height:0.510369pt;mso-position-horizontal-relative:char;mso-position-vertical-relative:line" coordsize="3562,64">
                <v:shape id="Shape 5775" style="position:absolute;width:3562;height:0;left:0;top:0;" coordsize="356207,0" path="m0,0l356207,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55B7F265" w14:textId="77777777" w:rsidR="000A430B" w:rsidRDefault="007D1F43">
      <w:pPr>
        <w:spacing w:after="78"/>
        <w:ind w:left="360" w:right="64"/>
      </w:pPr>
      <w:r>
        <w:t>где S</w:t>
      </w:r>
      <w:r>
        <w:rPr>
          <w:vertAlign w:val="subscript"/>
        </w:rPr>
        <w:t>там</w:t>
      </w:r>
      <w:r>
        <w:t xml:space="preserve"> – таможенная стоимость импортного товара, валюта; </w:t>
      </w:r>
    </w:p>
    <w:p w14:paraId="0CDAF79E" w14:textId="77777777" w:rsidR="000A430B" w:rsidRDefault="007D1F43">
      <w:pPr>
        <w:spacing w:after="4" w:line="314" w:lineRule="auto"/>
        <w:ind w:left="355" w:right="4351"/>
        <w:jc w:val="left"/>
      </w:pPr>
      <w:r>
        <w:t xml:space="preserve"> </w:t>
      </w:r>
      <w:r>
        <w:tab/>
        <w:t>Т</w:t>
      </w:r>
      <w:r>
        <w:rPr>
          <w:vertAlign w:val="subscript"/>
        </w:rPr>
        <w:t>пошл</w:t>
      </w:r>
      <w:r>
        <w:t xml:space="preserve"> – таможенная пошлина, валюта;  </w:t>
      </w:r>
      <w:r>
        <w:tab/>
        <w:t xml:space="preserve">А – сумма акциза, валюта;  </w:t>
      </w:r>
      <w:r>
        <w:tab/>
        <w:t>С</w:t>
      </w:r>
      <w:r>
        <w:rPr>
          <w:vertAlign w:val="subscript"/>
        </w:rPr>
        <w:t>НДС</w:t>
      </w:r>
      <w:r>
        <w:t xml:space="preserve"> – ставка НДС, %. </w:t>
      </w:r>
    </w:p>
    <w:p w14:paraId="475A2397" w14:textId="77777777" w:rsidR="000A430B" w:rsidRDefault="007D1F43">
      <w:pPr>
        <w:spacing w:after="18" w:line="259" w:lineRule="auto"/>
        <w:ind w:left="926" w:firstLine="0"/>
        <w:jc w:val="left"/>
      </w:pPr>
      <w:r>
        <w:t xml:space="preserve"> </w:t>
      </w:r>
    </w:p>
    <w:p w14:paraId="681444B9" w14:textId="77777777" w:rsidR="000A430B" w:rsidRDefault="007D1F43">
      <w:pPr>
        <w:numPr>
          <w:ilvl w:val="1"/>
          <w:numId w:val="13"/>
        </w:numPr>
        <w:ind w:right="64" w:firstLine="566"/>
      </w:pPr>
      <w:r>
        <w:t xml:space="preserve">НДС, уплачиваемый декларантом по импортным неподакцизным товарам (валюта): </w:t>
      </w:r>
    </w:p>
    <w:p w14:paraId="6C9D6A7C" w14:textId="77777777" w:rsidR="000A430B" w:rsidRDefault="007D1F43">
      <w:pPr>
        <w:spacing w:after="3" w:line="261" w:lineRule="auto"/>
        <w:ind w:right="3"/>
        <w:jc w:val="center"/>
      </w:pPr>
      <w:r>
        <w:t>НДС</w:t>
      </w:r>
      <w:r>
        <w:rPr>
          <w:sz w:val="18"/>
        </w:rPr>
        <w:t>упл</w:t>
      </w:r>
      <w:r>
        <w:t xml:space="preserve"> = (S</w:t>
      </w:r>
      <w:r>
        <w:rPr>
          <w:sz w:val="18"/>
        </w:rPr>
        <w:t>там</w:t>
      </w:r>
      <w:r>
        <w:t xml:space="preserve"> + Т</w:t>
      </w:r>
      <w:r>
        <w:rPr>
          <w:sz w:val="18"/>
        </w:rPr>
        <w:t>пошл</w:t>
      </w:r>
      <w:r>
        <w:t xml:space="preserve"> ) </w:t>
      </w:r>
      <w:r>
        <w:rPr>
          <w:rFonts w:ascii="Calibri" w:eastAsia="Calibri" w:hAnsi="Calibri" w:cs="Calibri"/>
          <w:noProof/>
          <w:sz w:val="22"/>
        </w:rPr>
        <mc:AlternateContent>
          <mc:Choice Requires="wpg">
            <w:drawing>
              <wp:inline distT="0" distB="0" distL="0" distR="0" wp14:anchorId="31112EF5" wp14:editId="7B43421F">
                <wp:extent cx="355589" cy="1"/>
                <wp:effectExtent l="0" t="0" r="0" b="0"/>
                <wp:docPr id="128765" name="Group 128765"/>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5860" name="Shape 5860"/>
                        <wps:cNvSpPr/>
                        <wps:spPr>
                          <a:xfrm>
                            <a:off x="0" y="0"/>
                            <a:ext cx="355589" cy="1"/>
                          </a:xfrm>
                          <a:custGeom>
                            <a:avLst/>
                            <a:gdLst/>
                            <a:ahLst/>
                            <a:cxnLst/>
                            <a:rect l="0" t="0" r="0" b="0"/>
                            <a:pathLst>
                              <a:path w="355589" h="1">
                                <a:moveTo>
                                  <a:pt x="0" y="0"/>
                                </a:moveTo>
                                <a:lnTo>
                                  <a:pt x="355589"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65" style="width:27.9991pt;height:4.57764e-05pt;mso-position-horizontal-relative:char;mso-position-vertical-relative:line" coordsize="3555,0">
                <v:shape id="Shape 5860" style="position:absolute;width:3555;height:0;left:0;top:0;" coordsize="355589,1" path="m0,0l355589,1">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p>
    <w:p w14:paraId="6E0B0BDC" w14:textId="77777777" w:rsidR="000A430B" w:rsidRDefault="007D1F43">
      <w:pPr>
        <w:spacing w:after="114" w:line="259" w:lineRule="auto"/>
        <w:ind w:left="4104" w:right="557"/>
        <w:jc w:val="center"/>
      </w:pPr>
      <w:r>
        <w:rPr>
          <w:sz w:val="24"/>
        </w:rPr>
        <w:t>100%</w:t>
      </w:r>
    </w:p>
    <w:p w14:paraId="38D2D7A8" w14:textId="77777777" w:rsidR="000A430B" w:rsidRDefault="007D1F43">
      <w:pPr>
        <w:spacing w:after="4" w:line="314" w:lineRule="auto"/>
        <w:ind w:left="355" w:right="2002"/>
        <w:jc w:val="left"/>
      </w:pPr>
      <w:r>
        <w:t>где S</w:t>
      </w:r>
      <w:r>
        <w:rPr>
          <w:vertAlign w:val="subscript"/>
        </w:rPr>
        <w:t>там</w:t>
      </w:r>
      <w:r>
        <w:t xml:space="preserve"> – таможенная стоимость импортного товара, валюта;  </w:t>
      </w:r>
      <w:r>
        <w:tab/>
        <w:t>Т</w:t>
      </w:r>
      <w:r>
        <w:rPr>
          <w:vertAlign w:val="subscript"/>
        </w:rPr>
        <w:t>пошл</w:t>
      </w:r>
      <w:r>
        <w:t xml:space="preserve"> – таможенная пошлина, валюта;  </w:t>
      </w:r>
      <w:r>
        <w:tab/>
        <w:t>С</w:t>
      </w:r>
      <w:r>
        <w:rPr>
          <w:vertAlign w:val="subscript"/>
        </w:rPr>
        <w:t>НДС</w:t>
      </w:r>
      <w:r>
        <w:t xml:space="preserve"> – ставка НДС, %. </w:t>
      </w:r>
    </w:p>
    <w:p w14:paraId="0BA80EB1" w14:textId="77777777" w:rsidR="000A430B" w:rsidRDefault="007D1F43">
      <w:pPr>
        <w:spacing w:after="21" w:line="259" w:lineRule="auto"/>
        <w:ind w:left="926" w:firstLine="0"/>
        <w:jc w:val="left"/>
      </w:pPr>
      <w:r>
        <w:t xml:space="preserve"> </w:t>
      </w:r>
    </w:p>
    <w:p w14:paraId="49485ACA" w14:textId="77777777" w:rsidR="000A430B" w:rsidRDefault="007D1F43">
      <w:pPr>
        <w:numPr>
          <w:ilvl w:val="1"/>
          <w:numId w:val="13"/>
        </w:numPr>
        <w:spacing w:after="46" w:line="314" w:lineRule="auto"/>
        <w:ind w:right="64" w:firstLine="566"/>
      </w:pPr>
      <w:r>
        <w:t xml:space="preserve">НДС, уплачиваемый декларантом по импортным товарам, не облагаемых ни таможенными пошлинами, ни акцизами (валюта): </w:t>
      </w:r>
      <w:r>
        <w:rPr>
          <w:i/>
          <w:sz w:val="24"/>
        </w:rPr>
        <w:t>С</w:t>
      </w:r>
      <w:r>
        <w:rPr>
          <w:i/>
          <w:sz w:val="14"/>
        </w:rPr>
        <w:t>НДС</w:t>
      </w:r>
    </w:p>
    <w:p w14:paraId="77CFE3F3" w14:textId="77777777" w:rsidR="000A430B" w:rsidRDefault="007D1F43">
      <w:pPr>
        <w:spacing w:after="0" w:line="259" w:lineRule="auto"/>
        <w:ind w:left="1378" w:right="514"/>
        <w:jc w:val="center"/>
      </w:pPr>
      <w:r>
        <w:t>НДС</w:t>
      </w:r>
      <w:r>
        <w:rPr>
          <w:sz w:val="18"/>
        </w:rPr>
        <w:t>упл</w:t>
      </w:r>
      <w:r>
        <w:t xml:space="preserve"> = S</w:t>
      </w:r>
      <w:r>
        <w:rPr>
          <w:sz w:val="18"/>
        </w:rPr>
        <w:t xml:space="preserve">там </w:t>
      </w:r>
      <w:r>
        <w:rPr>
          <w:rFonts w:ascii="Calibri" w:eastAsia="Calibri" w:hAnsi="Calibri" w:cs="Calibri"/>
          <w:noProof/>
          <w:sz w:val="22"/>
        </w:rPr>
        <mc:AlternateContent>
          <mc:Choice Requires="wpg">
            <w:drawing>
              <wp:inline distT="0" distB="0" distL="0" distR="0" wp14:anchorId="5E4C8649" wp14:editId="38C8956E">
                <wp:extent cx="355589" cy="1"/>
                <wp:effectExtent l="0" t="0" r="0" b="0"/>
                <wp:docPr id="128766" name="Group 128766"/>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5903" name="Shape 5903"/>
                        <wps:cNvSpPr/>
                        <wps:spPr>
                          <a:xfrm>
                            <a:off x="0" y="0"/>
                            <a:ext cx="355589" cy="1"/>
                          </a:xfrm>
                          <a:custGeom>
                            <a:avLst/>
                            <a:gdLst/>
                            <a:ahLst/>
                            <a:cxnLst/>
                            <a:rect l="0" t="0" r="0" b="0"/>
                            <a:pathLst>
                              <a:path w="355589" h="1">
                                <a:moveTo>
                                  <a:pt x="0" y="0"/>
                                </a:moveTo>
                                <a:lnTo>
                                  <a:pt x="355589"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66" style="width:27.9991pt;height:4.57764e-05pt;mso-position-horizontal-relative:char;mso-position-vertical-relative:line" coordsize="3555,0">
                <v:shape id="Shape 5903" style="position:absolute;width:3555;height:0;left:0;top:0;" coordsize="355589,1" path="m0,0l355589,1">
                  <v:stroke weight="0.510369pt" endcap="flat" joinstyle="round" on="true" color="#000000"/>
                  <v:fill on="false" color="#000000" opacity="0"/>
                </v:shape>
              </v:group>
            </w:pict>
          </mc:Fallback>
        </mc:AlternateContent>
      </w:r>
      <w:r>
        <w:t xml:space="preserve"> , </w:t>
      </w:r>
    </w:p>
    <w:p w14:paraId="7D68E90B" w14:textId="77777777" w:rsidR="000A430B" w:rsidRDefault="007D1F43">
      <w:pPr>
        <w:spacing w:after="114" w:line="259" w:lineRule="auto"/>
        <w:ind w:left="4104" w:right="1767"/>
        <w:jc w:val="center"/>
      </w:pPr>
      <w:r>
        <w:rPr>
          <w:sz w:val="24"/>
        </w:rPr>
        <w:t>100%</w:t>
      </w:r>
    </w:p>
    <w:p w14:paraId="3CC1504B" w14:textId="77777777" w:rsidR="000A430B" w:rsidRDefault="007D1F43">
      <w:pPr>
        <w:spacing w:after="0" w:line="328" w:lineRule="auto"/>
        <w:ind w:left="360" w:right="1373"/>
      </w:pPr>
      <w:r>
        <w:t>где S</w:t>
      </w:r>
      <w:r>
        <w:rPr>
          <w:vertAlign w:val="subscript"/>
        </w:rPr>
        <w:t>там</w:t>
      </w:r>
      <w:r>
        <w:t xml:space="preserve"> – таможенная стоимость импортного товара, валюта;  </w:t>
      </w:r>
      <w:r>
        <w:tab/>
        <w:t>С</w:t>
      </w:r>
      <w:r>
        <w:rPr>
          <w:vertAlign w:val="subscript"/>
        </w:rPr>
        <w:t>НДС</w:t>
      </w:r>
      <w:r>
        <w:t xml:space="preserve"> – ставка НДС, %. </w:t>
      </w:r>
    </w:p>
    <w:p w14:paraId="5F322C7A" w14:textId="77777777" w:rsidR="000A430B" w:rsidRDefault="007D1F43">
      <w:pPr>
        <w:spacing w:after="18" w:line="259" w:lineRule="auto"/>
        <w:ind w:left="926" w:firstLine="0"/>
        <w:jc w:val="left"/>
      </w:pPr>
      <w:r>
        <w:t xml:space="preserve"> </w:t>
      </w:r>
    </w:p>
    <w:p w14:paraId="22E13F5B" w14:textId="77777777" w:rsidR="000A430B" w:rsidRDefault="007D1F43">
      <w:pPr>
        <w:numPr>
          <w:ilvl w:val="1"/>
          <w:numId w:val="13"/>
        </w:numPr>
        <w:spacing w:after="281"/>
        <w:ind w:right="64" w:firstLine="566"/>
      </w:pPr>
      <w:r>
        <w:t xml:space="preserve">НДС, уплачиваемый декларантом по подакцизным импортным товарам, не облагаемым таможенными пошлинами (валюта): </w:t>
      </w:r>
    </w:p>
    <w:p w14:paraId="36484347" w14:textId="77777777" w:rsidR="000A430B" w:rsidRDefault="007D1F43">
      <w:pPr>
        <w:spacing w:after="3" w:line="261" w:lineRule="auto"/>
        <w:ind w:right="1"/>
        <w:jc w:val="center"/>
      </w:pPr>
      <w:r>
        <w:t>НДС</w:t>
      </w:r>
      <w:r>
        <w:rPr>
          <w:sz w:val="18"/>
        </w:rPr>
        <w:t>упл</w:t>
      </w:r>
      <w:r>
        <w:t xml:space="preserve"> = (S</w:t>
      </w:r>
      <w:r>
        <w:rPr>
          <w:sz w:val="18"/>
        </w:rPr>
        <w:t>там</w:t>
      </w:r>
      <w:r>
        <w:t xml:space="preserve"> + А ) </w:t>
      </w:r>
      <w:r>
        <w:rPr>
          <w:rFonts w:ascii="Calibri" w:eastAsia="Calibri" w:hAnsi="Calibri" w:cs="Calibri"/>
          <w:noProof/>
          <w:sz w:val="22"/>
        </w:rPr>
        <mc:AlternateContent>
          <mc:Choice Requires="wpg">
            <w:drawing>
              <wp:inline distT="0" distB="0" distL="0" distR="0" wp14:anchorId="021980EB" wp14:editId="277376B0">
                <wp:extent cx="355589" cy="6482"/>
                <wp:effectExtent l="0" t="0" r="0" b="0"/>
                <wp:docPr id="128767" name="Group 128767"/>
                <wp:cNvGraphicFramePr/>
                <a:graphic xmlns:a="http://schemas.openxmlformats.org/drawingml/2006/main">
                  <a:graphicData uri="http://schemas.microsoft.com/office/word/2010/wordprocessingGroup">
                    <wpg:wgp>
                      <wpg:cNvGrpSpPr/>
                      <wpg:grpSpPr>
                        <a:xfrm>
                          <a:off x="0" y="0"/>
                          <a:ext cx="355589" cy="6482"/>
                          <a:chOff x="0" y="0"/>
                          <a:chExt cx="355589" cy="6482"/>
                        </a:xfrm>
                      </wpg:grpSpPr>
                      <wps:wsp>
                        <wps:cNvPr id="5939" name="Shape 5939"/>
                        <wps:cNvSpPr/>
                        <wps:spPr>
                          <a:xfrm>
                            <a:off x="0" y="0"/>
                            <a:ext cx="355589" cy="0"/>
                          </a:xfrm>
                          <a:custGeom>
                            <a:avLst/>
                            <a:gdLst/>
                            <a:ahLst/>
                            <a:cxnLst/>
                            <a:rect l="0" t="0" r="0" b="0"/>
                            <a:pathLst>
                              <a:path w="355589">
                                <a:moveTo>
                                  <a:pt x="0" y="0"/>
                                </a:moveTo>
                                <a:lnTo>
                                  <a:pt x="355589"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67" style="width:27.9991pt;height:3.05176e-05pt;mso-position-horizontal-relative:char;mso-position-vertical-relative:line" coordsize="3555,0">
                <v:shape id="Shape 5939" style="position:absolute;width:3555;height:0;left:0;top:0;" coordsize="355589,0" path="m0,0l355589,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p>
    <w:p w14:paraId="0D49BDA2" w14:textId="77777777" w:rsidR="000A430B" w:rsidRDefault="007D1F43">
      <w:pPr>
        <w:spacing w:after="114" w:line="259" w:lineRule="auto"/>
        <w:ind w:left="4104" w:right="937"/>
        <w:jc w:val="center"/>
      </w:pPr>
      <w:r>
        <w:rPr>
          <w:sz w:val="24"/>
        </w:rPr>
        <w:t>100%</w:t>
      </w:r>
    </w:p>
    <w:p w14:paraId="60FCA43A" w14:textId="77777777" w:rsidR="000A430B" w:rsidRDefault="007D1F43">
      <w:pPr>
        <w:spacing w:after="4" w:line="314" w:lineRule="auto"/>
        <w:ind w:left="355" w:right="2005"/>
        <w:jc w:val="left"/>
      </w:pPr>
      <w:r>
        <w:t>где S</w:t>
      </w:r>
      <w:r>
        <w:rPr>
          <w:vertAlign w:val="subscript"/>
        </w:rPr>
        <w:t>там</w:t>
      </w:r>
      <w:r>
        <w:t xml:space="preserve"> – таможенная стоимость импортного товара, валюта;  </w:t>
      </w:r>
      <w:r>
        <w:tab/>
        <w:t xml:space="preserve">А – сумма акциза, валюта;  </w:t>
      </w:r>
      <w:r>
        <w:tab/>
        <w:t>С</w:t>
      </w:r>
      <w:r>
        <w:rPr>
          <w:vertAlign w:val="subscript"/>
        </w:rPr>
        <w:t>НДС</w:t>
      </w:r>
      <w:r>
        <w:t xml:space="preserve"> – ставка НДС, %. </w:t>
      </w:r>
    </w:p>
    <w:p w14:paraId="57351DA2" w14:textId="77777777" w:rsidR="000A430B" w:rsidRDefault="007D1F43">
      <w:pPr>
        <w:spacing w:after="18" w:line="259" w:lineRule="auto"/>
        <w:ind w:left="926" w:firstLine="0"/>
        <w:jc w:val="left"/>
      </w:pPr>
      <w:r>
        <w:t xml:space="preserve"> </w:t>
      </w:r>
    </w:p>
    <w:p w14:paraId="2BBEC484" w14:textId="77777777" w:rsidR="000A430B" w:rsidRDefault="007D1F43">
      <w:pPr>
        <w:numPr>
          <w:ilvl w:val="1"/>
          <w:numId w:val="13"/>
        </w:numPr>
        <w:spacing w:after="314"/>
        <w:ind w:right="64" w:firstLine="566"/>
      </w:pPr>
      <w:r>
        <w:t xml:space="preserve">НДС, полученный при реализации на территории России импортных товаров, освобожденных от уплаты НДС таможенным органам при ввозе их в Россию, руб.: </w:t>
      </w:r>
    </w:p>
    <w:p w14:paraId="5085CEAC" w14:textId="77777777" w:rsidR="000A430B" w:rsidRDefault="007D1F43">
      <w:pPr>
        <w:spacing w:after="156" w:line="227" w:lineRule="auto"/>
        <w:ind w:left="7087" w:right="1368" w:hanging="4233"/>
        <w:jc w:val="left"/>
      </w:pPr>
      <w:r>
        <w:t>НДС</w:t>
      </w:r>
      <w:r>
        <w:rPr>
          <w:sz w:val="18"/>
        </w:rPr>
        <w:t>пол</w:t>
      </w:r>
      <w:r>
        <w:t xml:space="preserve"> = (S</w:t>
      </w:r>
      <w:r>
        <w:rPr>
          <w:sz w:val="18"/>
        </w:rPr>
        <w:t>прод</w:t>
      </w:r>
      <w:r>
        <w:t xml:space="preserve"> – S</w:t>
      </w:r>
      <w:r>
        <w:rPr>
          <w:sz w:val="18"/>
        </w:rPr>
        <w:t>там</w:t>
      </w:r>
      <w:r>
        <w:t xml:space="preserve"> – Т</w:t>
      </w:r>
      <w:r>
        <w:rPr>
          <w:sz w:val="18"/>
        </w:rPr>
        <w:t>пошл</w:t>
      </w:r>
      <w:r>
        <w:t xml:space="preserve"> – Т</w:t>
      </w:r>
      <w:r>
        <w:rPr>
          <w:sz w:val="18"/>
        </w:rPr>
        <w:t>сб</w:t>
      </w:r>
      <w:r>
        <w:t xml:space="preserve"> ) </w:t>
      </w:r>
      <w:r>
        <w:rPr>
          <w:rFonts w:ascii="Calibri" w:eastAsia="Calibri" w:hAnsi="Calibri" w:cs="Calibri"/>
          <w:noProof/>
          <w:sz w:val="22"/>
        </w:rPr>
        <mc:AlternateContent>
          <mc:Choice Requires="wpg">
            <w:drawing>
              <wp:inline distT="0" distB="0" distL="0" distR="0" wp14:anchorId="139D0413" wp14:editId="09B217FC">
                <wp:extent cx="355589" cy="6482"/>
                <wp:effectExtent l="0" t="0" r="0" b="0"/>
                <wp:docPr id="128768" name="Group 128768"/>
                <wp:cNvGraphicFramePr/>
                <a:graphic xmlns:a="http://schemas.openxmlformats.org/drawingml/2006/main">
                  <a:graphicData uri="http://schemas.microsoft.com/office/word/2010/wordprocessingGroup">
                    <wpg:wgp>
                      <wpg:cNvGrpSpPr/>
                      <wpg:grpSpPr>
                        <a:xfrm>
                          <a:off x="0" y="0"/>
                          <a:ext cx="355589" cy="6482"/>
                          <a:chOff x="0" y="0"/>
                          <a:chExt cx="355589" cy="6482"/>
                        </a:xfrm>
                      </wpg:grpSpPr>
                      <wps:wsp>
                        <wps:cNvPr id="5997" name="Shape 5997"/>
                        <wps:cNvSpPr/>
                        <wps:spPr>
                          <a:xfrm>
                            <a:off x="0" y="0"/>
                            <a:ext cx="355589" cy="0"/>
                          </a:xfrm>
                          <a:custGeom>
                            <a:avLst/>
                            <a:gdLst/>
                            <a:ahLst/>
                            <a:cxnLst/>
                            <a:rect l="0" t="0" r="0" b="0"/>
                            <a:pathLst>
                              <a:path w="355589">
                                <a:moveTo>
                                  <a:pt x="0" y="0"/>
                                </a:moveTo>
                                <a:lnTo>
                                  <a:pt x="355589"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68" style="width:27.9991pt;height:0.510369pt;mso-position-horizontal-relative:char;mso-position-vertical-relative:line" coordsize="3555,64">
                <v:shape id="Shape 5997" style="position:absolute;width:3555;height:0;left:0;top:0;" coordsize="355589,0" path="m0,0l355589,0">
                  <v:stroke weight="0.510369pt" endcap="flat" joinstyle="round" on="true" color="#000000"/>
                  <v:fill on="false" color="#000000" opacity="0"/>
                </v:shape>
              </v:group>
            </w:pict>
          </mc:Fallback>
        </mc:AlternateContent>
      </w:r>
      <w:r>
        <w:rPr>
          <w:i/>
          <w:sz w:val="24"/>
        </w:rPr>
        <w:t>С</w:t>
      </w:r>
      <w:r>
        <w:rPr>
          <w:i/>
          <w:sz w:val="14"/>
        </w:rPr>
        <w:t xml:space="preserve">НДС </w:t>
      </w:r>
      <w:r>
        <w:t xml:space="preserve">, </w:t>
      </w:r>
      <w:r>
        <w:rPr>
          <w:sz w:val="24"/>
        </w:rPr>
        <w:t>100%</w:t>
      </w:r>
    </w:p>
    <w:p w14:paraId="38568AB4" w14:textId="77777777" w:rsidR="000A430B" w:rsidRDefault="007D1F43">
      <w:pPr>
        <w:ind w:left="360" w:right="64"/>
      </w:pPr>
      <w:r>
        <w:t>где S</w:t>
      </w:r>
      <w:r>
        <w:rPr>
          <w:vertAlign w:val="subscript"/>
        </w:rPr>
        <w:t>прод</w:t>
      </w:r>
      <w:r>
        <w:t xml:space="preserve"> – продажная стоимость импортных товаров с учетом НДС, руб.; </w:t>
      </w:r>
    </w:p>
    <w:p w14:paraId="6B13FCA5" w14:textId="77777777" w:rsidR="000A430B" w:rsidRDefault="007D1F43">
      <w:pPr>
        <w:spacing w:after="4" w:line="314" w:lineRule="auto"/>
        <w:ind w:left="355" w:right="2363"/>
        <w:jc w:val="left"/>
      </w:pPr>
      <w:r>
        <w:lastRenderedPageBreak/>
        <w:t xml:space="preserve"> </w:t>
      </w:r>
      <w:r>
        <w:tab/>
        <w:t>S</w:t>
      </w:r>
      <w:r>
        <w:rPr>
          <w:vertAlign w:val="subscript"/>
        </w:rPr>
        <w:t>там</w:t>
      </w:r>
      <w:r>
        <w:t xml:space="preserve"> – таможенная стоимость импортного товара, руб.;  </w:t>
      </w:r>
      <w:r>
        <w:tab/>
        <w:t>Т</w:t>
      </w:r>
      <w:r>
        <w:rPr>
          <w:vertAlign w:val="subscript"/>
        </w:rPr>
        <w:t>пошл</w:t>
      </w:r>
      <w:r>
        <w:t xml:space="preserve"> – таможенная пошлина, руб.;  </w:t>
      </w:r>
      <w:r>
        <w:tab/>
        <w:t>Т</w:t>
      </w:r>
      <w:r>
        <w:rPr>
          <w:vertAlign w:val="subscript"/>
        </w:rPr>
        <w:t xml:space="preserve">сб </w:t>
      </w:r>
      <w:r>
        <w:t xml:space="preserve"> – таможенные сборы, руб. </w:t>
      </w:r>
    </w:p>
    <w:p w14:paraId="78D03D4D" w14:textId="77777777" w:rsidR="000A430B" w:rsidRDefault="007D1F43">
      <w:pPr>
        <w:spacing w:after="18" w:line="259" w:lineRule="auto"/>
        <w:ind w:left="926" w:firstLine="0"/>
        <w:jc w:val="left"/>
      </w:pPr>
      <w:r>
        <w:t xml:space="preserve"> </w:t>
      </w:r>
    </w:p>
    <w:p w14:paraId="67CC9A72" w14:textId="77777777" w:rsidR="000A430B" w:rsidRDefault="007D1F43">
      <w:pPr>
        <w:numPr>
          <w:ilvl w:val="1"/>
          <w:numId w:val="13"/>
        </w:numPr>
        <w:spacing w:after="252"/>
        <w:ind w:right="64" w:firstLine="566"/>
      </w:pPr>
      <w:r>
        <w:t xml:space="preserve">НДС, полученный по штрафным санкциям, связанным с поставщиками товаров (работ, услуг), руб.: </w:t>
      </w:r>
    </w:p>
    <w:p w14:paraId="2F4E01C6" w14:textId="77777777" w:rsidR="000A430B" w:rsidRDefault="007D1F43">
      <w:pPr>
        <w:tabs>
          <w:tab w:val="center" w:pos="5222"/>
          <w:tab w:val="center" w:pos="6784"/>
        </w:tabs>
        <w:spacing w:after="0" w:line="259" w:lineRule="auto"/>
        <w:ind w:left="0" w:firstLine="0"/>
        <w:jc w:val="left"/>
      </w:pPr>
      <w:r>
        <w:rPr>
          <w:rFonts w:ascii="Calibri" w:eastAsia="Calibri" w:hAnsi="Calibri" w:cs="Calibri"/>
          <w:sz w:val="22"/>
        </w:rPr>
        <w:tab/>
      </w:r>
      <w:r>
        <w:t>НДС</w:t>
      </w:r>
      <w:r>
        <w:rPr>
          <w:sz w:val="18"/>
        </w:rPr>
        <w:t>пол</w:t>
      </w:r>
      <w:r>
        <w:t xml:space="preserve"> = S</w:t>
      </w:r>
      <w:r>
        <w:rPr>
          <w:sz w:val="18"/>
        </w:rPr>
        <w:t xml:space="preserve">штр </w:t>
      </w:r>
      <w:r>
        <w:rPr>
          <w:rFonts w:ascii="Calibri" w:eastAsia="Calibri" w:hAnsi="Calibri" w:cs="Calibri"/>
          <w:noProof/>
          <w:sz w:val="22"/>
        </w:rPr>
        <mc:AlternateContent>
          <mc:Choice Requires="wpg">
            <w:drawing>
              <wp:inline distT="0" distB="0" distL="0" distR="0" wp14:anchorId="104ED22D" wp14:editId="3AE1C198">
                <wp:extent cx="770736" cy="5899"/>
                <wp:effectExtent l="0" t="0" r="0" b="0"/>
                <wp:docPr id="128769" name="Group 128769"/>
                <wp:cNvGraphicFramePr/>
                <a:graphic xmlns:a="http://schemas.openxmlformats.org/drawingml/2006/main">
                  <a:graphicData uri="http://schemas.microsoft.com/office/word/2010/wordprocessingGroup">
                    <wpg:wgp>
                      <wpg:cNvGrpSpPr/>
                      <wpg:grpSpPr>
                        <a:xfrm>
                          <a:off x="0" y="0"/>
                          <a:ext cx="770736" cy="5899"/>
                          <a:chOff x="0" y="0"/>
                          <a:chExt cx="770736" cy="5899"/>
                        </a:xfrm>
                      </wpg:grpSpPr>
                      <wps:wsp>
                        <wps:cNvPr id="6047" name="Shape 6047"/>
                        <wps:cNvSpPr/>
                        <wps:spPr>
                          <a:xfrm>
                            <a:off x="0" y="0"/>
                            <a:ext cx="770736" cy="0"/>
                          </a:xfrm>
                          <a:custGeom>
                            <a:avLst/>
                            <a:gdLst/>
                            <a:ahLst/>
                            <a:cxnLst/>
                            <a:rect l="0" t="0" r="0" b="0"/>
                            <a:pathLst>
                              <a:path w="770736">
                                <a:moveTo>
                                  <a:pt x="0" y="0"/>
                                </a:moveTo>
                                <a:lnTo>
                                  <a:pt x="770736" y="0"/>
                                </a:lnTo>
                              </a:path>
                            </a:pathLst>
                          </a:custGeom>
                          <a:ln w="589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769" style="width:60.6879pt;height:0.464508pt;mso-position-horizontal-relative:char;mso-position-vertical-relative:line" coordsize="7707,58">
                <v:shape id="Shape 6047" style="position:absolute;width:7707;height:0;left:0;top:0;" coordsize="770736,0" path="m0,0l770736,0">
                  <v:stroke weight="0.464508pt" endcap="flat" joinstyle="round" on="true" color="#000000"/>
                  <v:fill on="false" color="#000000" opacity="0"/>
                </v:shape>
              </v:group>
            </w:pict>
          </mc:Fallback>
        </mc:AlternateContent>
      </w:r>
      <w:r>
        <w:rPr>
          <w:i/>
          <w:sz w:val="24"/>
        </w:rPr>
        <w:t>С</w:t>
      </w:r>
      <w:r>
        <w:rPr>
          <w:i/>
          <w:sz w:val="14"/>
        </w:rPr>
        <w:t>НДС</w:t>
      </w:r>
      <w:r>
        <w:rPr>
          <w:i/>
          <w:sz w:val="14"/>
        </w:rPr>
        <w:tab/>
      </w:r>
      <w:r>
        <w:t xml:space="preserve"> , </w:t>
      </w:r>
    </w:p>
    <w:p w14:paraId="5EA6D428" w14:textId="77777777" w:rsidR="000A430B" w:rsidRDefault="007D1F43">
      <w:pPr>
        <w:spacing w:after="176" w:line="259" w:lineRule="auto"/>
        <w:ind w:left="4104" w:right="1835"/>
        <w:jc w:val="center"/>
      </w:pPr>
      <w:r>
        <w:rPr>
          <w:sz w:val="24"/>
        </w:rPr>
        <w:t>100%</w:t>
      </w:r>
      <w:r>
        <w:rPr>
          <w:rFonts w:ascii="Segoe UI Symbol" w:eastAsia="Segoe UI Symbol" w:hAnsi="Segoe UI Symbol" w:cs="Segoe UI Symbol"/>
          <w:sz w:val="24"/>
        </w:rPr>
        <w:t>−</w:t>
      </w:r>
      <w:r>
        <w:rPr>
          <w:i/>
          <w:sz w:val="24"/>
        </w:rPr>
        <w:t>С</w:t>
      </w:r>
      <w:r>
        <w:rPr>
          <w:i/>
          <w:sz w:val="21"/>
          <w:vertAlign w:val="subscript"/>
        </w:rPr>
        <w:t>НДС</w:t>
      </w:r>
    </w:p>
    <w:p w14:paraId="4125EA75" w14:textId="77777777" w:rsidR="000A430B" w:rsidRDefault="007D1F43">
      <w:pPr>
        <w:spacing w:after="0" w:line="326" w:lineRule="auto"/>
        <w:ind w:left="360" w:right="3034"/>
      </w:pPr>
      <w:r>
        <w:t>где S</w:t>
      </w:r>
      <w:r>
        <w:rPr>
          <w:vertAlign w:val="subscript"/>
        </w:rPr>
        <w:t>штр</w:t>
      </w:r>
      <w:r>
        <w:t xml:space="preserve"> –сумма штрафа, пени, неустойки, руб.;  </w:t>
      </w:r>
      <w:r>
        <w:tab/>
        <w:t>С</w:t>
      </w:r>
      <w:r>
        <w:rPr>
          <w:vertAlign w:val="subscript"/>
        </w:rPr>
        <w:t>НДС</w:t>
      </w:r>
      <w:r>
        <w:t xml:space="preserve"> – ставка НДС, %. </w:t>
      </w:r>
    </w:p>
    <w:p w14:paraId="66A061DE" w14:textId="77777777" w:rsidR="000A430B" w:rsidRDefault="007D1F43">
      <w:pPr>
        <w:spacing w:after="76" w:line="259" w:lineRule="auto"/>
        <w:ind w:left="360" w:firstLine="0"/>
        <w:jc w:val="left"/>
      </w:pPr>
      <w:r>
        <w:t xml:space="preserve"> </w:t>
      </w:r>
    </w:p>
    <w:p w14:paraId="31D779E9" w14:textId="77777777" w:rsidR="000A430B" w:rsidRDefault="007D1F43">
      <w:pPr>
        <w:spacing w:after="75" w:line="259" w:lineRule="auto"/>
        <w:ind w:left="1005" w:right="704"/>
        <w:jc w:val="center"/>
      </w:pPr>
      <w:r>
        <w:rPr>
          <w:b/>
        </w:rPr>
        <w:t>1.</w:t>
      </w:r>
      <w:r>
        <w:rPr>
          <w:rFonts w:ascii="Arial" w:eastAsia="Arial" w:hAnsi="Arial" w:cs="Arial"/>
          <w:b/>
        </w:rPr>
        <w:t xml:space="preserve"> </w:t>
      </w:r>
      <w:r>
        <w:rPr>
          <w:b/>
        </w:rPr>
        <w:t xml:space="preserve">Примеры решения задач </w:t>
      </w:r>
    </w:p>
    <w:p w14:paraId="326CA794" w14:textId="77777777" w:rsidR="000A430B" w:rsidRDefault="007D1F43">
      <w:pPr>
        <w:spacing w:after="22" w:line="259" w:lineRule="auto"/>
        <w:ind w:left="355" w:right="3935"/>
        <w:jc w:val="left"/>
      </w:pPr>
      <w:r>
        <w:rPr>
          <w:b/>
          <w:i/>
        </w:rPr>
        <w:t xml:space="preserve">Пример 1. </w:t>
      </w:r>
    </w:p>
    <w:p w14:paraId="0D659AA2" w14:textId="77777777" w:rsidR="000A430B" w:rsidRDefault="007D1F43">
      <w:pPr>
        <w:spacing w:after="28"/>
        <w:ind w:left="350" w:right="64" w:firstLine="566"/>
      </w:pPr>
      <w:r>
        <w:t xml:space="preserve">Предположим, себестоимость добычи 1 т угля составляет 50 усл. ед. Рентабельность шахты – 8%. Транспортировка 1 т угля по железной дороге обходится в 10 усл. ед. при рентабельности 17%. Уголь поступает на электростанцию. Его доля в затратах на производство электроэнергии составляет 42%, рентабельность электростанции – 22%. </w:t>
      </w:r>
    </w:p>
    <w:p w14:paraId="0DE9DF5E" w14:textId="77777777" w:rsidR="000A430B" w:rsidRDefault="007D1F43">
      <w:pPr>
        <w:ind w:left="350" w:right="64" w:firstLine="566"/>
      </w:pPr>
      <w:r>
        <w:t xml:space="preserve">Определить стоимость электроэнергии, выработанной из 1 т угля, и НДС, который должен быть уплачен в бюджет на каждой стадии технологической цепочки. </w:t>
      </w:r>
    </w:p>
    <w:p w14:paraId="602ADA8F" w14:textId="77777777" w:rsidR="000A430B" w:rsidRDefault="007D1F43">
      <w:pPr>
        <w:spacing w:after="19" w:line="259" w:lineRule="auto"/>
        <w:ind w:left="301"/>
        <w:jc w:val="center"/>
      </w:pPr>
      <w:r>
        <w:rPr>
          <w:i/>
        </w:rPr>
        <w:t xml:space="preserve">Решение. </w:t>
      </w:r>
    </w:p>
    <w:p w14:paraId="670F8FBD" w14:textId="77777777" w:rsidR="000A430B" w:rsidRDefault="007D1F43">
      <w:pPr>
        <w:spacing w:after="21"/>
        <w:ind w:left="350" w:right="64" w:firstLine="566"/>
      </w:pPr>
      <w:r>
        <w:t xml:space="preserve">В данной задаче рассматривается один из сложных аспектов начисления НДС в цене: выбор правильной базы для такого начисления. Если предприятие изготавливает из сырья и материалов новое изделие, НДС начисляется на соответствующую цену (оптовую, отпускную, розничную). Если же происходит лишь увеличение стоимости без изменения вида продукции (торговля, транспортирование и пр.), НДС начисляется лишь на данное увеличение стоимости. </w:t>
      </w:r>
    </w:p>
    <w:p w14:paraId="5B0A4629" w14:textId="77777777" w:rsidR="000A430B" w:rsidRDefault="007D1F43">
      <w:pPr>
        <w:ind w:left="350" w:right="64" w:firstLine="566"/>
      </w:pPr>
      <w:r>
        <w:t xml:space="preserve">Исходя из условий задачи, цена 1 т угля без НДС, равная сумме себестоимости его добычи и прибыли шахты, составит: </w:t>
      </w:r>
      <w:r>
        <w:rPr>
          <w:sz w:val="24"/>
        </w:rPr>
        <w:t>50</w:t>
      </w:r>
      <w:r>
        <w:rPr>
          <w:i/>
          <w:sz w:val="24"/>
        </w:rPr>
        <w:t>усл</w:t>
      </w:r>
      <w:r>
        <w:rPr>
          <w:sz w:val="24"/>
        </w:rPr>
        <w:t>.</w:t>
      </w:r>
      <w:r>
        <w:rPr>
          <w:i/>
          <w:sz w:val="24"/>
        </w:rPr>
        <w:t>ед</w:t>
      </w:r>
      <w:r>
        <w:rPr>
          <w:sz w:val="24"/>
        </w:rPr>
        <w:t>.*8%</w:t>
      </w:r>
    </w:p>
    <w:p w14:paraId="34328071" w14:textId="77777777" w:rsidR="000A430B" w:rsidRDefault="007D1F43">
      <w:pPr>
        <w:spacing w:after="3" w:line="261" w:lineRule="auto"/>
        <w:ind w:right="572"/>
        <w:jc w:val="center"/>
      </w:pPr>
      <w:r>
        <w:t xml:space="preserve">54 усл. ед.= 50 усл. ед. + </w:t>
      </w:r>
      <w:r>
        <w:rPr>
          <w:rFonts w:ascii="Calibri" w:eastAsia="Calibri" w:hAnsi="Calibri" w:cs="Calibri"/>
          <w:noProof/>
          <w:sz w:val="22"/>
        </w:rPr>
        <mc:AlternateContent>
          <mc:Choice Requires="wpg">
            <w:drawing>
              <wp:inline distT="0" distB="0" distL="0" distR="0" wp14:anchorId="01CCB55F" wp14:editId="2556A620">
                <wp:extent cx="888667" cy="6230"/>
                <wp:effectExtent l="0" t="0" r="0" b="0"/>
                <wp:docPr id="131403" name="Group 131403"/>
                <wp:cNvGraphicFramePr/>
                <a:graphic xmlns:a="http://schemas.openxmlformats.org/drawingml/2006/main">
                  <a:graphicData uri="http://schemas.microsoft.com/office/word/2010/wordprocessingGroup">
                    <wpg:wgp>
                      <wpg:cNvGrpSpPr/>
                      <wpg:grpSpPr>
                        <a:xfrm>
                          <a:off x="0" y="0"/>
                          <a:ext cx="888667" cy="6230"/>
                          <a:chOff x="0" y="0"/>
                          <a:chExt cx="888667" cy="6230"/>
                        </a:xfrm>
                      </wpg:grpSpPr>
                      <wps:wsp>
                        <wps:cNvPr id="6148" name="Shape 6148"/>
                        <wps:cNvSpPr/>
                        <wps:spPr>
                          <a:xfrm>
                            <a:off x="0" y="0"/>
                            <a:ext cx="888667" cy="0"/>
                          </a:xfrm>
                          <a:custGeom>
                            <a:avLst/>
                            <a:gdLst/>
                            <a:ahLst/>
                            <a:cxnLst/>
                            <a:rect l="0" t="0" r="0" b="0"/>
                            <a:pathLst>
                              <a:path w="888667">
                                <a:moveTo>
                                  <a:pt x="0" y="0"/>
                                </a:moveTo>
                                <a:lnTo>
                                  <a:pt x="888667" y="0"/>
                                </a:lnTo>
                              </a:path>
                            </a:pathLst>
                          </a:custGeom>
                          <a:ln w="623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403" style="width:69.9738pt;height:3.05176e-05pt;mso-position-horizontal-relative:char;mso-position-vertical-relative:line" coordsize="8886,0">
                <v:shape id="Shape 6148" style="position:absolute;width:8886;height:0;left:0;top:0;" coordsize="888667,0" path="m0,0l888667,0">
                  <v:stroke weight="0.490532pt" endcap="flat" joinstyle="round" on="true" color="#000000"/>
                  <v:fill on="false" color="#000000" opacity="0"/>
                </v:shape>
              </v:group>
            </w:pict>
          </mc:Fallback>
        </mc:AlternateContent>
      </w:r>
      <w:r>
        <w:t xml:space="preserve"> . </w:t>
      </w:r>
    </w:p>
    <w:p w14:paraId="107637F6" w14:textId="77777777" w:rsidR="000A430B" w:rsidRDefault="007D1F43">
      <w:pPr>
        <w:spacing w:after="41" w:line="259" w:lineRule="auto"/>
        <w:ind w:left="4104" w:right="933"/>
        <w:jc w:val="center"/>
      </w:pPr>
      <w:r>
        <w:rPr>
          <w:sz w:val="24"/>
        </w:rPr>
        <w:t>100%</w:t>
      </w:r>
    </w:p>
    <w:p w14:paraId="224D81BB" w14:textId="77777777" w:rsidR="000A430B" w:rsidRDefault="007D1F43">
      <w:pPr>
        <w:spacing w:after="0" w:line="259" w:lineRule="auto"/>
        <w:ind w:left="4104" w:right="423"/>
        <w:jc w:val="center"/>
      </w:pPr>
      <w:r>
        <w:rPr>
          <w:sz w:val="24"/>
        </w:rPr>
        <w:t>54</w:t>
      </w:r>
      <w:r>
        <w:rPr>
          <w:i/>
          <w:sz w:val="24"/>
        </w:rPr>
        <w:t>усл</w:t>
      </w:r>
      <w:r>
        <w:rPr>
          <w:sz w:val="24"/>
        </w:rPr>
        <w:t>.</w:t>
      </w:r>
      <w:r>
        <w:rPr>
          <w:i/>
          <w:sz w:val="24"/>
        </w:rPr>
        <w:t>ед</w:t>
      </w:r>
      <w:r>
        <w:rPr>
          <w:sz w:val="24"/>
        </w:rPr>
        <w:t>.*18%</w:t>
      </w:r>
    </w:p>
    <w:p w14:paraId="1276A09A" w14:textId="77777777" w:rsidR="000A430B" w:rsidRDefault="007D1F43">
      <w:pPr>
        <w:spacing w:after="107" w:line="216" w:lineRule="auto"/>
        <w:ind w:left="6443" w:right="64" w:hanging="5517"/>
      </w:pPr>
      <w:r>
        <w:t xml:space="preserve">Цена с НДС 63,7 усл. ед. = 54 усл. ед. + </w:t>
      </w:r>
      <w:r>
        <w:rPr>
          <w:rFonts w:ascii="Calibri" w:eastAsia="Calibri" w:hAnsi="Calibri" w:cs="Calibri"/>
          <w:noProof/>
          <w:sz w:val="22"/>
        </w:rPr>
        <mc:AlternateContent>
          <mc:Choice Requires="wpg">
            <w:drawing>
              <wp:inline distT="0" distB="0" distL="0" distR="0" wp14:anchorId="082FDE57" wp14:editId="2F716960">
                <wp:extent cx="941899" cy="6130"/>
                <wp:effectExtent l="0" t="0" r="0" b="0"/>
                <wp:docPr id="131404" name="Group 131404"/>
                <wp:cNvGraphicFramePr/>
                <a:graphic xmlns:a="http://schemas.openxmlformats.org/drawingml/2006/main">
                  <a:graphicData uri="http://schemas.microsoft.com/office/word/2010/wordprocessingGroup">
                    <wpg:wgp>
                      <wpg:cNvGrpSpPr/>
                      <wpg:grpSpPr>
                        <a:xfrm>
                          <a:off x="0" y="0"/>
                          <a:ext cx="941899" cy="6130"/>
                          <a:chOff x="0" y="0"/>
                          <a:chExt cx="941899" cy="6130"/>
                        </a:xfrm>
                      </wpg:grpSpPr>
                      <wps:wsp>
                        <wps:cNvPr id="6162" name="Shape 6162"/>
                        <wps:cNvSpPr/>
                        <wps:spPr>
                          <a:xfrm>
                            <a:off x="0" y="0"/>
                            <a:ext cx="941899" cy="0"/>
                          </a:xfrm>
                          <a:custGeom>
                            <a:avLst/>
                            <a:gdLst/>
                            <a:ahLst/>
                            <a:cxnLst/>
                            <a:rect l="0" t="0" r="0" b="0"/>
                            <a:pathLst>
                              <a:path w="941899">
                                <a:moveTo>
                                  <a:pt x="0" y="0"/>
                                </a:moveTo>
                                <a:lnTo>
                                  <a:pt x="941899" y="0"/>
                                </a:lnTo>
                              </a:path>
                            </a:pathLst>
                          </a:custGeom>
                          <a:ln w="613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404" style="width:74.1653pt;height:3.05176e-05pt;mso-position-horizontal-relative:char;mso-position-vertical-relative:line" coordsize="9418,0">
                <v:shape id="Shape 6162" style="position:absolute;width:9418;height:0;left:0;top:0;" coordsize="941899,0" path="m0,0l941899,0">
                  <v:stroke weight="0.482689pt" endcap="flat" joinstyle="round" on="true" color="#000000"/>
                  <v:fill on="false" color="#000000" opacity="0"/>
                </v:shape>
              </v:group>
            </w:pict>
          </mc:Fallback>
        </mc:AlternateContent>
      </w:r>
      <w:r>
        <w:t xml:space="preserve"> . В бюджет шахта </w:t>
      </w:r>
      <w:r>
        <w:rPr>
          <w:sz w:val="24"/>
        </w:rPr>
        <w:t>100%</w:t>
      </w:r>
    </w:p>
    <w:p w14:paraId="6BFBFA3A" w14:textId="77777777" w:rsidR="000A430B" w:rsidRDefault="007D1F43">
      <w:pPr>
        <w:ind w:left="360" w:right="64"/>
      </w:pPr>
      <w:r>
        <w:t xml:space="preserve">заплатит разницу между этой последней суммой и суммой НДС в материалах, энергии, использованных при добыче угля 63,7 усл. ед. – 54 усл. ед. = 9,7усл. </w:t>
      </w:r>
      <w:r>
        <w:lastRenderedPageBreak/>
        <w:t xml:space="preserve">ед. Таким образом,  НДС в цене 1 т угля составляет 9,7 усл. ед. Транспортная накидка на цену тонны угля составит: </w:t>
      </w:r>
      <w:r>
        <w:rPr>
          <w:sz w:val="24"/>
        </w:rPr>
        <w:t>10</w:t>
      </w:r>
      <w:r>
        <w:rPr>
          <w:i/>
          <w:sz w:val="24"/>
        </w:rPr>
        <w:t>усл</w:t>
      </w:r>
      <w:r>
        <w:rPr>
          <w:sz w:val="24"/>
        </w:rPr>
        <w:t>.</w:t>
      </w:r>
      <w:r>
        <w:rPr>
          <w:i/>
          <w:sz w:val="24"/>
        </w:rPr>
        <w:t>ед</w:t>
      </w:r>
      <w:r>
        <w:rPr>
          <w:sz w:val="24"/>
        </w:rPr>
        <w:t>.*17%</w:t>
      </w:r>
    </w:p>
    <w:p w14:paraId="3CBB6B72" w14:textId="77777777" w:rsidR="000A430B" w:rsidRDefault="007D1F43">
      <w:pPr>
        <w:spacing w:after="3" w:line="261" w:lineRule="auto"/>
        <w:ind w:right="567"/>
        <w:jc w:val="center"/>
      </w:pPr>
      <w:r>
        <w:t xml:space="preserve">11,7 усл. ед. = 10 усл. ед. + </w:t>
      </w:r>
      <w:r>
        <w:rPr>
          <w:rFonts w:ascii="Calibri" w:eastAsia="Calibri" w:hAnsi="Calibri" w:cs="Calibri"/>
          <w:noProof/>
          <w:sz w:val="22"/>
        </w:rPr>
        <mc:AlternateContent>
          <mc:Choice Requires="wpg">
            <w:drawing>
              <wp:inline distT="0" distB="0" distL="0" distR="0" wp14:anchorId="2CE46370" wp14:editId="50C7982D">
                <wp:extent cx="896378" cy="1"/>
                <wp:effectExtent l="0" t="0" r="0" b="0"/>
                <wp:docPr id="131405" name="Group 131405"/>
                <wp:cNvGraphicFramePr/>
                <a:graphic xmlns:a="http://schemas.openxmlformats.org/drawingml/2006/main">
                  <a:graphicData uri="http://schemas.microsoft.com/office/word/2010/wordprocessingGroup">
                    <wpg:wgp>
                      <wpg:cNvGrpSpPr/>
                      <wpg:grpSpPr>
                        <a:xfrm>
                          <a:off x="0" y="0"/>
                          <a:ext cx="896378" cy="1"/>
                          <a:chOff x="0" y="0"/>
                          <a:chExt cx="896378" cy="1"/>
                        </a:xfrm>
                      </wpg:grpSpPr>
                      <wps:wsp>
                        <wps:cNvPr id="6185" name="Shape 6185"/>
                        <wps:cNvSpPr/>
                        <wps:spPr>
                          <a:xfrm>
                            <a:off x="0" y="0"/>
                            <a:ext cx="896378" cy="1"/>
                          </a:xfrm>
                          <a:custGeom>
                            <a:avLst/>
                            <a:gdLst/>
                            <a:ahLst/>
                            <a:cxnLst/>
                            <a:rect l="0" t="0" r="0" b="0"/>
                            <a:pathLst>
                              <a:path w="896378" h="1">
                                <a:moveTo>
                                  <a:pt x="0" y="0"/>
                                </a:moveTo>
                                <a:lnTo>
                                  <a:pt x="896378" y="1"/>
                                </a:lnTo>
                              </a:path>
                            </a:pathLst>
                          </a:custGeom>
                          <a:ln w="591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405" style="width:70.5809pt;height:6.10352e-05pt;mso-position-horizontal-relative:char;mso-position-vertical-relative:line" coordsize="8963,0">
                <v:shape id="Shape 6185" style="position:absolute;width:8963;height:0;left:0;top:0;" coordsize="896378,1" path="m0,0l896378,1">
                  <v:stroke weight="0.465421pt" endcap="flat" joinstyle="round" on="true" color="#000000"/>
                  <v:fill on="false" color="#000000" opacity="0"/>
                </v:shape>
              </v:group>
            </w:pict>
          </mc:Fallback>
        </mc:AlternateContent>
      </w:r>
      <w:r>
        <w:t xml:space="preserve"> . </w:t>
      </w:r>
    </w:p>
    <w:p w14:paraId="7D15CF4C" w14:textId="77777777" w:rsidR="000A430B" w:rsidRDefault="007D1F43">
      <w:pPr>
        <w:spacing w:after="114" w:line="259" w:lineRule="auto"/>
        <w:ind w:left="4104" w:right="708"/>
        <w:jc w:val="center"/>
      </w:pPr>
      <w:r>
        <w:rPr>
          <w:sz w:val="24"/>
        </w:rPr>
        <w:t>100%</w:t>
      </w:r>
    </w:p>
    <w:p w14:paraId="48BEA379" w14:textId="77777777" w:rsidR="000A430B" w:rsidRDefault="007D1F43">
      <w:pPr>
        <w:ind w:left="936" w:right="64"/>
      </w:pPr>
      <w:r>
        <w:t xml:space="preserve">Тогда стоимость 1 т перевезенного угля без НДС будет равна: </w:t>
      </w:r>
    </w:p>
    <w:p w14:paraId="54924561" w14:textId="77777777" w:rsidR="000A430B" w:rsidRDefault="007D1F43">
      <w:pPr>
        <w:spacing w:after="71" w:line="261" w:lineRule="auto"/>
        <w:ind w:right="567"/>
        <w:jc w:val="center"/>
      </w:pPr>
      <w:r>
        <w:t xml:space="preserve">65,7 усл. ед. = 54 усл. ед. + 11,7 усл.ед. </w:t>
      </w:r>
    </w:p>
    <w:p w14:paraId="0A7C6DB6" w14:textId="77777777" w:rsidR="000A430B" w:rsidRDefault="007D1F43">
      <w:pPr>
        <w:ind w:left="5889" w:right="1420" w:hanging="4963"/>
      </w:pPr>
      <w:r>
        <w:t xml:space="preserve">Стоимость 1 т перевезенного угля с НДС равна: </w:t>
      </w:r>
      <w:r>
        <w:rPr>
          <w:sz w:val="24"/>
        </w:rPr>
        <w:t>65,7</w:t>
      </w:r>
      <w:r>
        <w:rPr>
          <w:i/>
          <w:sz w:val="24"/>
        </w:rPr>
        <w:t>усл</w:t>
      </w:r>
      <w:r>
        <w:rPr>
          <w:sz w:val="24"/>
        </w:rPr>
        <w:t>.</w:t>
      </w:r>
      <w:r>
        <w:rPr>
          <w:i/>
          <w:sz w:val="24"/>
        </w:rPr>
        <w:t>ед</w:t>
      </w:r>
      <w:r>
        <w:rPr>
          <w:sz w:val="24"/>
        </w:rPr>
        <w:t>*18%</w:t>
      </w:r>
    </w:p>
    <w:p w14:paraId="62899FEE" w14:textId="77777777" w:rsidR="000A430B" w:rsidRDefault="007D1F43">
      <w:pPr>
        <w:tabs>
          <w:tab w:val="center" w:pos="4063"/>
          <w:tab w:val="center" w:pos="6797"/>
        </w:tabs>
        <w:spacing w:after="3" w:line="261" w:lineRule="auto"/>
        <w:ind w:left="0" w:firstLine="0"/>
        <w:jc w:val="left"/>
      </w:pPr>
      <w:r>
        <w:rPr>
          <w:rFonts w:ascii="Calibri" w:eastAsia="Calibri" w:hAnsi="Calibri" w:cs="Calibri"/>
          <w:sz w:val="22"/>
        </w:rPr>
        <w:tab/>
      </w:r>
      <w:r>
        <w:t xml:space="preserve">77,5 усл. ед. = 65,7 усл. ед. + </w:t>
      </w:r>
      <w:r>
        <w:tab/>
      </w:r>
      <w:r>
        <w:rPr>
          <w:rFonts w:ascii="Calibri" w:eastAsia="Calibri" w:hAnsi="Calibri" w:cs="Calibri"/>
          <w:noProof/>
          <w:sz w:val="22"/>
        </w:rPr>
        <mc:AlternateContent>
          <mc:Choice Requires="wpg">
            <w:drawing>
              <wp:inline distT="0" distB="0" distL="0" distR="0" wp14:anchorId="1425E40C" wp14:editId="0CAA50D7">
                <wp:extent cx="1047023" cy="6219"/>
                <wp:effectExtent l="0" t="0" r="0" b="0"/>
                <wp:docPr id="131406" name="Group 131406"/>
                <wp:cNvGraphicFramePr/>
                <a:graphic xmlns:a="http://schemas.openxmlformats.org/drawingml/2006/main">
                  <a:graphicData uri="http://schemas.microsoft.com/office/word/2010/wordprocessingGroup">
                    <wpg:wgp>
                      <wpg:cNvGrpSpPr/>
                      <wpg:grpSpPr>
                        <a:xfrm>
                          <a:off x="0" y="0"/>
                          <a:ext cx="1047023" cy="6219"/>
                          <a:chOff x="0" y="0"/>
                          <a:chExt cx="1047023" cy="6219"/>
                        </a:xfrm>
                      </wpg:grpSpPr>
                      <wps:wsp>
                        <wps:cNvPr id="6207" name="Shape 6207"/>
                        <wps:cNvSpPr/>
                        <wps:spPr>
                          <a:xfrm>
                            <a:off x="0" y="0"/>
                            <a:ext cx="1047023" cy="0"/>
                          </a:xfrm>
                          <a:custGeom>
                            <a:avLst/>
                            <a:gdLst/>
                            <a:ahLst/>
                            <a:cxnLst/>
                            <a:rect l="0" t="0" r="0" b="0"/>
                            <a:pathLst>
                              <a:path w="1047023">
                                <a:moveTo>
                                  <a:pt x="0" y="0"/>
                                </a:moveTo>
                                <a:lnTo>
                                  <a:pt x="1047023" y="0"/>
                                </a:lnTo>
                              </a:path>
                            </a:pathLst>
                          </a:custGeom>
                          <a:ln w="62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406" style="width:82.4427pt;height:0.489714pt;mso-position-horizontal-relative:char;mso-position-vertical-relative:line" coordsize="10470,62">
                <v:shape id="Shape 6207" style="position:absolute;width:10470;height:0;left:0;top:0;" coordsize="1047023,0" path="m0,0l1047023,0">
                  <v:stroke weight="0.489714pt" endcap="flat" joinstyle="round" on="true" color="#000000"/>
                  <v:fill on="false" color="#000000" opacity="0"/>
                </v:shape>
              </v:group>
            </w:pict>
          </mc:Fallback>
        </mc:AlternateContent>
      </w:r>
      <w:r>
        <w:t xml:space="preserve"> . </w:t>
      </w:r>
    </w:p>
    <w:p w14:paraId="54C94BDF" w14:textId="77777777" w:rsidR="000A430B" w:rsidRDefault="007D1F43">
      <w:pPr>
        <w:ind w:left="926" w:right="2232" w:firstLine="5485"/>
      </w:pPr>
      <w:r>
        <w:rPr>
          <w:sz w:val="24"/>
        </w:rPr>
        <w:t xml:space="preserve">100% </w:t>
      </w:r>
      <w:r>
        <w:t xml:space="preserve">НДС в цене, перевезенной тонны угля, составляет: </w:t>
      </w:r>
    </w:p>
    <w:p w14:paraId="49707EC1" w14:textId="77777777" w:rsidR="000A430B" w:rsidRDefault="007D1F43">
      <w:pPr>
        <w:spacing w:after="0" w:line="259" w:lineRule="auto"/>
        <w:ind w:left="4104" w:right="2039"/>
        <w:jc w:val="center"/>
      </w:pPr>
      <w:r>
        <w:rPr>
          <w:sz w:val="24"/>
        </w:rPr>
        <w:t>65,7</w:t>
      </w:r>
      <w:r>
        <w:rPr>
          <w:i/>
          <w:sz w:val="24"/>
        </w:rPr>
        <w:t>усл</w:t>
      </w:r>
      <w:r>
        <w:rPr>
          <w:sz w:val="24"/>
        </w:rPr>
        <w:t>.</w:t>
      </w:r>
      <w:r>
        <w:rPr>
          <w:i/>
          <w:sz w:val="24"/>
        </w:rPr>
        <w:t>ед</w:t>
      </w:r>
      <w:r>
        <w:rPr>
          <w:sz w:val="24"/>
        </w:rPr>
        <w:t>*18%</w:t>
      </w:r>
    </w:p>
    <w:p w14:paraId="7BBB9CA8" w14:textId="77777777" w:rsidR="000A430B" w:rsidRDefault="007D1F43">
      <w:pPr>
        <w:tabs>
          <w:tab w:val="center" w:pos="3972"/>
          <w:tab w:val="center" w:pos="6015"/>
        </w:tabs>
        <w:spacing w:after="3" w:line="261" w:lineRule="auto"/>
        <w:ind w:left="0" w:firstLine="0"/>
        <w:jc w:val="left"/>
      </w:pPr>
      <w:r>
        <w:rPr>
          <w:rFonts w:ascii="Calibri" w:eastAsia="Calibri" w:hAnsi="Calibri" w:cs="Calibri"/>
          <w:sz w:val="22"/>
        </w:rPr>
        <w:tab/>
      </w:r>
      <w:r>
        <w:t xml:space="preserve">11,8 усл. ед. = </w:t>
      </w:r>
      <w:r>
        <w:tab/>
      </w:r>
      <w:r>
        <w:rPr>
          <w:rFonts w:ascii="Calibri" w:eastAsia="Calibri" w:hAnsi="Calibri" w:cs="Calibri"/>
          <w:noProof/>
          <w:sz w:val="22"/>
        </w:rPr>
        <mc:AlternateContent>
          <mc:Choice Requires="wpg">
            <w:drawing>
              <wp:inline distT="0" distB="0" distL="0" distR="0" wp14:anchorId="7CEC0F95" wp14:editId="071ED246">
                <wp:extent cx="1047023" cy="6219"/>
                <wp:effectExtent l="0" t="0" r="0" b="0"/>
                <wp:docPr id="131407" name="Group 131407"/>
                <wp:cNvGraphicFramePr/>
                <a:graphic xmlns:a="http://schemas.openxmlformats.org/drawingml/2006/main">
                  <a:graphicData uri="http://schemas.microsoft.com/office/word/2010/wordprocessingGroup">
                    <wpg:wgp>
                      <wpg:cNvGrpSpPr/>
                      <wpg:grpSpPr>
                        <a:xfrm>
                          <a:off x="0" y="0"/>
                          <a:ext cx="1047023" cy="6219"/>
                          <a:chOff x="0" y="0"/>
                          <a:chExt cx="1047023" cy="6219"/>
                        </a:xfrm>
                      </wpg:grpSpPr>
                      <wps:wsp>
                        <wps:cNvPr id="6225" name="Shape 6225"/>
                        <wps:cNvSpPr/>
                        <wps:spPr>
                          <a:xfrm>
                            <a:off x="0" y="0"/>
                            <a:ext cx="1047023" cy="0"/>
                          </a:xfrm>
                          <a:custGeom>
                            <a:avLst/>
                            <a:gdLst/>
                            <a:ahLst/>
                            <a:cxnLst/>
                            <a:rect l="0" t="0" r="0" b="0"/>
                            <a:pathLst>
                              <a:path w="1047023">
                                <a:moveTo>
                                  <a:pt x="0" y="0"/>
                                </a:moveTo>
                                <a:lnTo>
                                  <a:pt x="1047023" y="0"/>
                                </a:lnTo>
                              </a:path>
                            </a:pathLst>
                          </a:custGeom>
                          <a:ln w="62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407" style="width:82.4427pt;height:0.489714pt;mso-position-horizontal-relative:char;mso-position-vertical-relative:line" coordsize="10470,62">
                <v:shape id="Shape 6225" style="position:absolute;width:10470;height:0;left:0;top:0;" coordsize="1047023,0" path="m0,0l1047023,0">
                  <v:stroke weight="0.489714pt" endcap="flat" joinstyle="round" on="true" color="#000000"/>
                  <v:fill on="false" color="#000000" opacity="0"/>
                </v:shape>
              </v:group>
            </w:pict>
          </mc:Fallback>
        </mc:AlternateContent>
      </w:r>
      <w:r>
        <w:t xml:space="preserve"> . </w:t>
      </w:r>
    </w:p>
    <w:p w14:paraId="6775E479" w14:textId="77777777" w:rsidR="000A430B" w:rsidRDefault="007D1F43">
      <w:pPr>
        <w:spacing w:after="58" w:line="259" w:lineRule="auto"/>
        <w:ind w:left="4104" w:right="2062"/>
        <w:jc w:val="center"/>
      </w:pPr>
      <w:r>
        <w:rPr>
          <w:sz w:val="24"/>
        </w:rPr>
        <w:t>100%</w:t>
      </w:r>
    </w:p>
    <w:p w14:paraId="30CAD125" w14:textId="77777777" w:rsidR="000A430B" w:rsidRDefault="007D1F43">
      <w:pPr>
        <w:ind w:left="350" w:right="64" w:firstLine="566"/>
      </w:pPr>
      <w:r>
        <w:t xml:space="preserve">Транспортная организация заплатит НДС в сумме 2,1 усл. ед. = 11,8 усл. ед. – 9,7 усл. ед. </w:t>
      </w:r>
    </w:p>
    <w:p w14:paraId="6FC65473" w14:textId="77777777" w:rsidR="000A430B" w:rsidRDefault="007D1F43">
      <w:pPr>
        <w:ind w:left="936" w:right="64"/>
      </w:pPr>
      <w:r>
        <w:t xml:space="preserve">К такому же результату можно прийти используя другой метод расчета: </w:t>
      </w:r>
    </w:p>
    <w:p w14:paraId="26A2C214" w14:textId="77777777" w:rsidR="000A430B" w:rsidRDefault="007D1F43">
      <w:pPr>
        <w:spacing w:after="4" w:line="305" w:lineRule="auto"/>
        <w:ind w:left="1999" w:right="71"/>
        <w:jc w:val="left"/>
      </w:pPr>
      <w:r>
        <w:rPr>
          <w:sz w:val="24"/>
        </w:rPr>
        <w:t>11,7</w:t>
      </w:r>
      <w:r>
        <w:rPr>
          <w:i/>
          <w:sz w:val="24"/>
        </w:rPr>
        <w:t>усл</w:t>
      </w:r>
      <w:r>
        <w:rPr>
          <w:sz w:val="24"/>
        </w:rPr>
        <w:t>.</w:t>
      </w:r>
      <w:r>
        <w:rPr>
          <w:i/>
          <w:sz w:val="24"/>
        </w:rPr>
        <w:t>ед</w:t>
      </w:r>
      <w:r>
        <w:rPr>
          <w:sz w:val="24"/>
        </w:rPr>
        <w:t>.*18%</w:t>
      </w:r>
    </w:p>
    <w:p w14:paraId="4CFC4E4F" w14:textId="77777777" w:rsidR="000A430B" w:rsidRDefault="007D1F43">
      <w:pPr>
        <w:spacing w:after="0"/>
        <w:ind w:left="360" w:right="64"/>
      </w:pPr>
      <w:r>
        <w:t xml:space="preserve">2,1 усл. ед. = </w:t>
      </w:r>
      <w:r>
        <w:rPr>
          <w:rFonts w:ascii="Calibri" w:eastAsia="Calibri" w:hAnsi="Calibri" w:cs="Calibri"/>
          <w:noProof/>
          <w:sz w:val="22"/>
        </w:rPr>
        <mc:AlternateContent>
          <mc:Choice Requires="wpg">
            <w:drawing>
              <wp:inline distT="0" distB="0" distL="0" distR="0" wp14:anchorId="447586BF" wp14:editId="6BBF1384">
                <wp:extent cx="1047023" cy="1"/>
                <wp:effectExtent l="0" t="0" r="0" b="0"/>
                <wp:docPr id="134414" name="Group 134414"/>
                <wp:cNvGraphicFramePr/>
                <a:graphic xmlns:a="http://schemas.openxmlformats.org/drawingml/2006/main">
                  <a:graphicData uri="http://schemas.microsoft.com/office/word/2010/wordprocessingGroup">
                    <wpg:wgp>
                      <wpg:cNvGrpSpPr/>
                      <wpg:grpSpPr>
                        <a:xfrm>
                          <a:off x="0" y="0"/>
                          <a:ext cx="1047023" cy="1"/>
                          <a:chOff x="0" y="0"/>
                          <a:chExt cx="1047023" cy="1"/>
                        </a:xfrm>
                      </wpg:grpSpPr>
                      <wps:wsp>
                        <wps:cNvPr id="6270" name="Shape 6270"/>
                        <wps:cNvSpPr/>
                        <wps:spPr>
                          <a:xfrm>
                            <a:off x="0" y="0"/>
                            <a:ext cx="1047023" cy="1"/>
                          </a:xfrm>
                          <a:custGeom>
                            <a:avLst/>
                            <a:gdLst/>
                            <a:ahLst/>
                            <a:cxnLst/>
                            <a:rect l="0" t="0" r="0" b="0"/>
                            <a:pathLst>
                              <a:path w="1047023" h="1">
                                <a:moveTo>
                                  <a:pt x="0" y="0"/>
                                </a:moveTo>
                                <a:lnTo>
                                  <a:pt x="1047023" y="1"/>
                                </a:lnTo>
                              </a:path>
                            </a:pathLst>
                          </a:custGeom>
                          <a:ln w="62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414" style="width:82.4427pt;height:4.57764e-05pt;mso-position-horizontal-relative:char;mso-position-vertical-relative:line" coordsize="10470,0">
                <v:shape id="Shape 6270" style="position:absolute;width:10470;height:0;left:0;top:0;" coordsize="1047023,1" path="m0,0l1047023,1">
                  <v:stroke weight="0.489714pt" endcap="flat" joinstyle="round" on="true" color="#000000"/>
                  <v:fill on="false" color="#000000" opacity="0"/>
                </v:shape>
              </v:group>
            </w:pict>
          </mc:Fallback>
        </mc:AlternateContent>
      </w:r>
      <w:r>
        <w:t xml:space="preserve"> . </w:t>
      </w:r>
    </w:p>
    <w:p w14:paraId="06550CC3" w14:textId="77777777" w:rsidR="000A430B" w:rsidRDefault="007D1F43">
      <w:pPr>
        <w:spacing w:after="4" w:line="305" w:lineRule="auto"/>
        <w:ind w:left="2543" w:right="71"/>
        <w:jc w:val="left"/>
      </w:pPr>
      <w:r>
        <w:rPr>
          <w:sz w:val="24"/>
        </w:rPr>
        <w:t>100%</w:t>
      </w:r>
    </w:p>
    <w:p w14:paraId="07D74313" w14:textId="77777777" w:rsidR="000A430B" w:rsidRDefault="007D1F43">
      <w:pPr>
        <w:ind w:left="350" w:right="64" w:firstLine="566"/>
      </w:pPr>
      <w:r>
        <w:t xml:space="preserve">Себестоимость электроэнергии рассчитывается исходя из цены 1 т поступившего на электростанцию угля без НДС и доли угля в затратах на производство электроэнергии.   </w:t>
      </w:r>
    </w:p>
    <w:p w14:paraId="6834E626" w14:textId="77777777" w:rsidR="000A430B" w:rsidRDefault="007D1F43">
      <w:pPr>
        <w:spacing w:after="9"/>
        <w:ind w:left="936" w:right="64"/>
      </w:pPr>
      <w:r>
        <w:t xml:space="preserve">Пусть себестоимость электроэнергии будет Х, тогда: </w:t>
      </w:r>
    </w:p>
    <w:p w14:paraId="506E2D20" w14:textId="77777777" w:rsidR="000A430B" w:rsidRDefault="007D1F43">
      <w:pPr>
        <w:tabs>
          <w:tab w:val="center" w:pos="4369"/>
          <w:tab w:val="center" w:pos="5718"/>
        </w:tabs>
        <w:spacing w:after="0" w:line="259" w:lineRule="auto"/>
        <w:ind w:left="0" w:firstLine="0"/>
        <w:jc w:val="left"/>
      </w:pPr>
      <w:r>
        <w:rPr>
          <w:rFonts w:ascii="Calibri" w:eastAsia="Calibri" w:hAnsi="Calibri" w:cs="Calibri"/>
          <w:sz w:val="22"/>
        </w:rPr>
        <w:tab/>
      </w:r>
      <w:r>
        <w:rPr>
          <w:sz w:val="24"/>
        </w:rPr>
        <w:t>65,7</w:t>
      </w:r>
      <w:r>
        <w:rPr>
          <w:i/>
          <w:sz w:val="24"/>
        </w:rPr>
        <w:t>усл</w:t>
      </w:r>
      <w:r>
        <w:rPr>
          <w:sz w:val="24"/>
        </w:rPr>
        <w:t>.</w:t>
      </w:r>
      <w:r>
        <w:rPr>
          <w:i/>
          <w:sz w:val="24"/>
        </w:rPr>
        <w:t>ед</w:t>
      </w:r>
      <w:r>
        <w:rPr>
          <w:sz w:val="24"/>
        </w:rPr>
        <w:t>.</w:t>
      </w:r>
      <w:r>
        <w:rPr>
          <w:sz w:val="24"/>
        </w:rPr>
        <w:tab/>
      </w:r>
      <w:r>
        <w:rPr>
          <w:i/>
          <w:sz w:val="24"/>
        </w:rPr>
        <w:t>Хусл</w:t>
      </w:r>
      <w:r>
        <w:rPr>
          <w:sz w:val="24"/>
        </w:rPr>
        <w:t>.</w:t>
      </w:r>
      <w:r>
        <w:rPr>
          <w:i/>
          <w:sz w:val="24"/>
        </w:rPr>
        <w:t>ед</w:t>
      </w:r>
      <w:r>
        <w:rPr>
          <w:sz w:val="24"/>
        </w:rPr>
        <w:t>.</w:t>
      </w:r>
    </w:p>
    <w:p w14:paraId="2DC5FEFD" w14:textId="77777777" w:rsidR="000A430B" w:rsidRDefault="007D1F43">
      <w:pPr>
        <w:tabs>
          <w:tab w:val="center" w:pos="4965"/>
          <w:tab w:val="center" w:pos="6222"/>
        </w:tabs>
        <w:spacing w:after="3" w:line="261"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1C5CAFC2" wp14:editId="2ACF623F">
                <wp:extent cx="1450239" cy="321"/>
                <wp:effectExtent l="0" t="0" r="0" b="0"/>
                <wp:docPr id="134415" name="Group 134415"/>
                <wp:cNvGraphicFramePr/>
                <a:graphic xmlns:a="http://schemas.openxmlformats.org/drawingml/2006/main">
                  <a:graphicData uri="http://schemas.microsoft.com/office/word/2010/wordprocessingGroup">
                    <wpg:wgp>
                      <wpg:cNvGrpSpPr/>
                      <wpg:grpSpPr>
                        <a:xfrm>
                          <a:off x="0" y="0"/>
                          <a:ext cx="1450239" cy="321"/>
                          <a:chOff x="0" y="0"/>
                          <a:chExt cx="1450239" cy="321"/>
                        </a:xfrm>
                      </wpg:grpSpPr>
                      <wps:wsp>
                        <wps:cNvPr id="6293" name="Shape 6293"/>
                        <wps:cNvSpPr/>
                        <wps:spPr>
                          <a:xfrm>
                            <a:off x="0" y="321"/>
                            <a:ext cx="683399" cy="1"/>
                          </a:xfrm>
                          <a:custGeom>
                            <a:avLst/>
                            <a:gdLst/>
                            <a:ahLst/>
                            <a:cxnLst/>
                            <a:rect l="0" t="0" r="0" b="0"/>
                            <a:pathLst>
                              <a:path w="683399" h="1">
                                <a:moveTo>
                                  <a:pt x="0" y="0"/>
                                </a:moveTo>
                                <a:lnTo>
                                  <a:pt x="683399" y="1"/>
                                </a:lnTo>
                              </a:path>
                            </a:pathLst>
                          </a:custGeom>
                          <a:ln w="6173" cap="flat">
                            <a:round/>
                          </a:ln>
                        </wps:spPr>
                        <wps:style>
                          <a:lnRef idx="1">
                            <a:srgbClr val="000000"/>
                          </a:lnRef>
                          <a:fillRef idx="0">
                            <a:srgbClr val="000000">
                              <a:alpha val="0"/>
                            </a:srgbClr>
                          </a:fillRef>
                          <a:effectRef idx="0">
                            <a:scrgbClr r="0" g="0" b="0"/>
                          </a:effectRef>
                          <a:fontRef idx="none"/>
                        </wps:style>
                        <wps:bodyPr/>
                      </wps:wsp>
                      <wps:wsp>
                        <wps:cNvPr id="6305" name="Shape 6305"/>
                        <wps:cNvSpPr/>
                        <wps:spPr>
                          <a:xfrm>
                            <a:off x="932862" y="0"/>
                            <a:ext cx="517377" cy="1"/>
                          </a:xfrm>
                          <a:custGeom>
                            <a:avLst/>
                            <a:gdLst/>
                            <a:ahLst/>
                            <a:cxnLst/>
                            <a:rect l="0" t="0" r="0" b="0"/>
                            <a:pathLst>
                              <a:path w="517377" h="1">
                                <a:moveTo>
                                  <a:pt x="0" y="0"/>
                                </a:moveTo>
                                <a:lnTo>
                                  <a:pt x="517377" y="1"/>
                                </a:lnTo>
                              </a:path>
                            </a:pathLst>
                          </a:custGeom>
                          <a:ln w="649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415" style="width:114.192pt;height:0.0252991pt;mso-position-horizontal-relative:char;mso-position-vertical-relative:line" coordsize="14502,3">
                <v:shape id="Shape 6293" style="position:absolute;width:6833;height:0;left:0;top:3;" coordsize="683399,1" path="m0,0l683399,1">
                  <v:stroke weight="0.486096pt" endcap="flat" joinstyle="round" on="true" color="#000000"/>
                  <v:fill on="false" color="#000000" opacity="0"/>
                </v:shape>
                <v:shape id="Shape 6305" style="position:absolute;width:5173;height:0;left:9328;top:0;" coordsize="517377,1" path="m0,0l517377,1">
                  <v:stroke weight="0.511364pt" endcap="flat" joinstyle="round" on="true" color="#000000"/>
                  <v:fill on="false" color="#000000" opacity="0"/>
                </v:shape>
              </v:group>
            </w:pict>
          </mc:Fallback>
        </mc:AlternateContent>
      </w:r>
      <w:r>
        <w:t xml:space="preserve"> = </w:t>
      </w:r>
      <w:r>
        <w:tab/>
        <w:t xml:space="preserve"> . </w:t>
      </w:r>
    </w:p>
    <w:p w14:paraId="1FD40C00" w14:textId="77777777" w:rsidR="000A430B" w:rsidRDefault="007D1F43">
      <w:pPr>
        <w:tabs>
          <w:tab w:val="center" w:pos="4365"/>
          <w:tab w:val="center" w:pos="5688"/>
        </w:tabs>
        <w:spacing w:after="114" w:line="259" w:lineRule="auto"/>
        <w:ind w:left="0" w:firstLine="0"/>
        <w:jc w:val="left"/>
      </w:pPr>
      <w:r>
        <w:rPr>
          <w:rFonts w:ascii="Calibri" w:eastAsia="Calibri" w:hAnsi="Calibri" w:cs="Calibri"/>
          <w:sz w:val="22"/>
        </w:rPr>
        <w:tab/>
      </w:r>
      <w:r>
        <w:rPr>
          <w:sz w:val="24"/>
        </w:rPr>
        <w:t>42%</w:t>
      </w:r>
      <w:r>
        <w:rPr>
          <w:sz w:val="24"/>
        </w:rPr>
        <w:tab/>
        <w:t>100%</w:t>
      </w:r>
    </w:p>
    <w:p w14:paraId="24DD188B" w14:textId="77777777" w:rsidR="000A430B" w:rsidRDefault="007D1F43">
      <w:pPr>
        <w:ind w:left="936" w:right="541"/>
      </w:pPr>
      <w:r>
        <w:t xml:space="preserve">Отсюда себестоимость электроэнергии равняется 156,43 усл.ед. Цена электроэнергии без НДС составит: </w:t>
      </w:r>
    </w:p>
    <w:p w14:paraId="51035D58" w14:textId="77777777" w:rsidR="000A430B" w:rsidRDefault="007D1F43">
      <w:pPr>
        <w:spacing w:after="4" w:line="305" w:lineRule="auto"/>
        <w:ind w:left="6029" w:right="71"/>
        <w:jc w:val="left"/>
      </w:pPr>
      <w:r>
        <w:rPr>
          <w:sz w:val="24"/>
        </w:rPr>
        <w:t>156,43</w:t>
      </w:r>
      <w:r>
        <w:rPr>
          <w:i/>
          <w:sz w:val="24"/>
        </w:rPr>
        <w:t>усл</w:t>
      </w:r>
      <w:r>
        <w:rPr>
          <w:sz w:val="24"/>
        </w:rPr>
        <w:t>.</w:t>
      </w:r>
      <w:r>
        <w:rPr>
          <w:i/>
          <w:sz w:val="24"/>
        </w:rPr>
        <w:t>ед</w:t>
      </w:r>
      <w:r>
        <w:rPr>
          <w:sz w:val="24"/>
        </w:rPr>
        <w:t>.*22%</w:t>
      </w:r>
    </w:p>
    <w:p w14:paraId="0920D270" w14:textId="77777777" w:rsidR="000A430B" w:rsidRDefault="007D1F43">
      <w:pPr>
        <w:spacing w:after="3" w:line="261" w:lineRule="auto"/>
        <w:ind w:right="567"/>
        <w:jc w:val="center"/>
      </w:pPr>
      <w:r>
        <w:t xml:space="preserve">190,84 усл.ед. = 156,43 усл. ед. + </w:t>
      </w:r>
      <w:r>
        <w:rPr>
          <w:rFonts w:ascii="Calibri" w:eastAsia="Calibri" w:hAnsi="Calibri" w:cs="Calibri"/>
          <w:noProof/>
          <w:sz w:val="22"/>
        </w:rPr>
        <mc:AlternateContent>
          <mc:Choice Requires="wpg">
            <w:drawing>
              <wp:inline distT="0" distB="0" distL="0" distR="0" wp14:anchorId="70F8CA46" wp14:editId="1374D2E6">
                <wp:extent cx="1209379" cy="1"/>
                <wp:effectExtent l="0" t="0" r="0" b="0"/>
                <wp:docPr id="134416" name="Group 134416"/>
                <wp:cNvGraphicFramePr/>
                <a:graphic xmlns:a="http://schemas.openxmlformats.org/drawingml/2006/main">
                  <a:graphicData uri="http://schemas.microsoft.com/office/word/2010/wordprocessingGroup">
                    <wpg:wgp>
                      <wpg:cNvGrpSpPr/>
                      <wpg:grpSpPr>
                        <a:xfrm>
                          <a:off x="0" y="0"/>
                          <a:ext cx="1209379" cy="1"/>
                          <a:chOff x="0" y="0"/>
                          <a:chExt cx="1209379" cy="1"/>
                        </a:xfrm>
                      </wpg:grpSpPr>
                      <wps:wsp>
                        <wps:cNvPr id="6320" name="Shape 6320"/>
                        <wps:cNvSpPr/>
                        <wps:spPr>
                          <a:xfrm>
                            <a:off x="0" y="0"/>
                            <a:ext cx="1209379" cy="1"/>
                          </a:xfrm>
                          <a:custGeom>
                            <a:avLst/>
                            <a:gdLst/>
                            <a:ahLst/>
                            <a:cxnLst/>
                            <a:rect l="0" t="0" r="0" b="0"/>
                            <a:pathLst>
                              <a:path w="1209379" h="1">
                                <a:moveTo>
                                  <a:pt x="0" y="0"/>
                                </a:moveTo>
                                <a:lnTo>
                                  <a:pt x="1209379" y="1"/>
                                </a:lnTo>
                              </a:path>
                            </a:pathLst>
                          </a:custGeom>
                          <a:ln w="614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416" style="width:95.2267pt;height:4.57764e-05pt;mso-position-horizontal-relative:char;mso-position-vertical-relative:line" coordsize="12093,0">
                <v:shape id="Shape 6320" style="position:absolute;width:12093;height:0;left:0;top:0;" coordsize="1209379,1" path="m0,0l1209379,1">
                  <v:stroke weight="0.483877pt" endcap="flat" joinstyle="round" on="true" color="#000000"/>
                  <v:fill on="false" color="#000000" opacity="0"/>
                </v:shape>
              </v:group>
            </w:pict>
          </mc:Fallback>
        </mc:AlternateContent>
      </w:r>
      <w:r>
        <w:t xml:space="preserve"> . </w:t>
      </w:r>
    </w:p>
    <w:p w14:paraId="4B35C184" w14:textId="77777777" w:rsidR="000A430B" w:rsidRDefault="007D1F43">
      <w:pPr>
        <w:spacing w:after="114" w:line="259" w:lineRule="auto"/>
        <w:ind w:left="4104" w:right="-61"/>
        <w:jc w:val="center"/>
      </w:pPr>
      <w:r>
        <w:rPr>
          <w:sz w:val="24"/>
        </w:rPr>
        <w:t>100%</w:t>
      </w:r>
    </w:p>
    <w:p w14:paraId="684DD2F2" w14:textId="77777777" w:rsidR="000A430B" w:rsidRDefault="007D1F43">
      <w:pPr>
        <w:spacing w:after="0"/>
        <w:ind w:left="936" w:right="64"/>
      </w:pPr>
      <w:r>
        <w:t xml:space="preserve">Цена электроэнергии с НДС: </w:t>
      </w:r>
    </w:p>
    <w:p w14:paraId="0CA280A2" w14:textId="77777777" w:rsidR="000A430B" w:rsidRDefault="007D1F43">
      <w:pPr>
        <w:spacing w:after="0" w:line="259" w:lineRule="auto"/>
        <w:ind w:left="4104"/>
        <w:jc w:val="center"/>
      </w:pPr>
      <w:r>
        <w:rPr>
          <w:sz w:val="24"/>
        </w:rPr>
        <w:t>190,84</w:t>
      </w:r>
      <w:r>
        <w:rPr>
          <w:i/>
          <w:sz w:val="24"/>
        </w:rPr>
        <w:t>ус</w:t>
      </w:r>
      <w:r>
        <w:rPr>
          <w:sz w:val="24"/>
        </w:rPr>
        <w:t>.</w:t>
      </w:r>
      <w:r>
        <w:rPr>
          <w:i/>
          <w:sz w:val="24"/>
        </w:rPr>
        <w:t>ед</w:t>
      </w:r>
      <w:r>
        <w:rPr>
          <w:sz w:val="24"/>
        </w:rPr>
        <w:t>.*18%</w:t>
      </w:r>
    </w:p>
    <w:p w14:paraId="512D7DD9" w14:textId="77777777" w:rsidR="000A430B" w:rsidRDefault="007D1F43">
      <w:pPr>
        <w:tabs>
          <w:tab w:val="center" w:pos="4083"/>
          <w:tab w:val="center" w:pos="7007"/>
        </w:tabs>
        <w:spacing w:after="3" w:line="261" w:lineRule="auto"/>
        <w:ind w:left="0" w:firstLine="0"/>
        <w:jc w:val="left"/>
      </w:pPr>
      <w:r>
        <w:rPr>
          <w:rFonts w:ascii="Calibri" w:eastAsia="Calibri" w:hAnsi="Calibri" w:cs="Calibri"/>
          <w:sz w:val="22"/>
        </w:rPr>
        <w:tab/>
      </w:r>
      <w:r>
        <w:t xml:space="preserve">225,2 усл. ед. = 190,84 усл. ед. + </w:t>
      </w:r>
      <w:r>
        <w:tab/>
      </w:r>
      <w:r>
        <w:rPr>
          <w:rFonts w:ascii="Calibri" w:eastAsia="Calibri" w:hAnsi="Calibri" w:cs="Calibri"/>
          <w:noProof/>
          <w:sz w:val="22"/>
        </w:rPr>
        <mc:AlternateContent>
          <mc:Choice Requires="wpg">
            <w:drawing>
              <wp:inline distT="0" distB="0" distL="0" distR="0" wp14:anchorId="03CB7196" wp14:editId="2ED14B87">
                <wp:extent cx="1071553" cy="5852"/>
                <wp:effectExtent l="0" t="0" r="0" b="0"/>
                <wp:docPr id="134417" name="Group 134417"/>
                <wp:cNvGraphicFramePr/>
                <a:graphic xmlns:a="http://schemas.openxmlformats.org/drawingml/2006/main">
                  <a:graphicData uri="http://schemas.microsoft.com/office/word/2010/wordprocessingGroup">
                    <wpg:wgp>
                      <wpg:cNvGrpSpPr/>
                      <wpg:grpSpPr>
                        <a:xfrm>
                          <a:off x="0" y="0"/>
                          <a:ext cx="1071553" cy="5852"/>
                          <a:chOff x="0" y="0"/>
                          <a:chExt cx="1071553" cy="5852"/>
                        </a:xfrm>
                      </wpg:grpSpPr>
                      <wps:wsp>
                        <wps:cNvPr id="6338" name="Shape 6338"/>
                        <wps:cNvSpPr/>
                        <wps:spPr>
                          <a:xfrm>
                            <a:off x="0" y="0"/>
                            <a:ext cx="1071553" cy="0"/>
                          </a:xfrm>
                          <a:custGeom>
                            <a:avLst/>
                            <a:gdLst/>
                            <a:ahLst/>
                            <a:cxnLst/>
                            <a:rect l="0" t="0" r="0" b="0"/>
                            <a:pathLst>
                              <a:path w="1071553">
                                <a:moveTo>
                                  <a:pt x="0" y="0"/>
                                </a:moveTo>
                                <a:lnTo>
                                  <a:pt x="1071553" y="0"/>
                                </a:lnTo>
                              </a:path>
                            </a:pathLst>
                          </a:custGeom>
                          <a:ln w="585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417" style="width:84.3742pt;height:0.460809pt;mso-position-horizontal-relative:char;mso-position-vertical-relative:line" coordsize="10715,58">
                <v:shape id="Shape 6338" style="position:absolute;width:10715;height:0;left:0;top:0;" coordsize="1071553,0" path="m0,0l1071553,0">
                  <v:stroke weight="0.460809pt" endcap="flat" joinstyle="round" on="true" color="#000000"/>
                  <v:fill on="false" color="#000000" opacity="0"/>
                </v:shape>
              </v:group>
            </w:pict>
          </mc:Fallback>
        </mc:AlternateContent>
      </w:r>
      <w:r>
        <w:t xml:space="preserve">. </w:t>
      </w:r>
    </w:p>
    <w:p w14:paraId="5941D41C" w14:textId="77777777" w:rsidR="000A430B" w:rsidRDefault="007D1F43">
      <w:pPr>
        <w:spacing w:after="114" w:line="259" w:lineRule="auto"/>
        <w:ind w:left="4104"/>
        <w:jc w:val="center"/>
      </w:pPr>
      <w:r>
        <w:rPr>
          <w:sz w:val="24"/>
        </w:rPr>
        <w:t>100%</w:t>
      </w:r>
    </w:p>
    <w:p w14:paraId="4D730DB0" w14:textId="77777777" w:rsidR="000A430B" w:rsidRDefault="007D1F43">
      <w:pPr>
        <w:spacing w:after="0"/>
        <w:ind w:left="936" w:right="64"/>
      </w:pPr>
      <w:r>
        <w:t xml:space="preserve">Сумма  НДС в цене составляет: </w:t>
      </w:r>
    </w:p>
    <w:p w14:paraId="51E0F8C5" w14:textId="77777777" w:rsidR="000A430B" w:rsidRDefault="007D1F43">
      <w:pPr>
        <w:spacing w:after="0" w:line="259" w:lineRule="auto"/>
        <w:ind w:left="4104" w:right="2021"/>
        <w:jc w:val="center"/>
      </w:pPr>
      <w:r>
        <w:rPr>
          <w:sz w:val="24"/>
        </w:rPr>
        <w:t>190,84</w:t>
      </w:r>
      <w:r>
        <w:rPr>
          <w:i/>
          <w:sz w:val="24"/>
        </w:rPr>
        <w:t>усл</w:t>
      </w:r>
      <w:r>
        <w:rPr>
          <w:sz w:val="24"/>
        </w:rPr>
        <w:t>.</w:t>
      </w:r>
      <w:r>
        <w:rPr>
          <w:i/>
          <w:sz w:val="24"/>
        </w:rPr>
        <w:t>ед</w:t>
      </w:r>
      <w:r>
        <w:rPr>
          <w:sz w:val="24"/>
        </w:rPr>
        <w:t>.*18%</w:t>
      </w:r>
    </w:p>
    <w:p w14:paraId="3EB4839F" w14:textId="77777777" w:rsidR="000A430B" w:rsidRDefault="007D1F43">
      <w:pPr>
        <w:spacing w:after="3" w:line="261" w:lineRule="auto"/>
        <w:ind w:right="567"/>
        <w:jc w:val="center"/>
      </w:pPr>
      <w:r>
        <w:t xml:space="preserve">34,35 усл. ед. = </w:t>
      </w:r>
      <w:r>
        <w:rPr>
          <w:rFonts w:ascii="Calibri" w:eastAsia="Calibri" w:hAnsi="Calibri" w:cs="Calibri"/>
          <w:noProof/>
          <w:sz w:val="22"/>
        </w:rPr>
        <mc:AlternateContent>
          <mc:Choice Requires="wpg">
            <w:drawing>
              <wp:inline distT="0" distB="0" distL="0" distR="0" wp14:anchorId="2E4B5130" wp14:editId="1A765B6F">
                <wp:extent cx="1177565" cy="6103"/>
                <wp:effectExtent l="0" t="0" r="0" b="0"/>
                <wp:docPr id="134418" name="Group 134418"/>
                <wp:cNvGraphicFramePr/>
                <a:graphic xmlns:a="http://schemas.openxmlformats.org/drawingml/2006/main">
                  <a:graphicData uri="http://schemas.microsoft.com/office/word/2010/wordprocessingGroup">
                    <wpg:wgp>
                      <wpg:cNvGrpSpPr/>
                      <wpg:grpSpPr>
                        <a:xfrm>
                          <a:off x="0" y="0"/>
                          <a:ext cx="1177565" cy="6103"/>
                          <a:chOff x="0" y="0"/>
                          <a:chExt cx="1177565" cy="6103"/>
                        </a:xfrm>
                      </wpg:grpSpPr>
                      <wps:wsp>
                        <wps:cNvPr id="6358" name="Shape 6358"/>
                        <wps:cNvSpPr/>
                        <wps:spPr>
                          <a:xfrm>
                            <a:off x="0" y="0"/>
                            <a:ext cx="1177565" cy="0"/>
                          </a:xfrm>
                          <a:custGeom>
                            <a:avLst/>
                            <a:gdLst/>
                            <a:ahLst/>
                            <a:cxnLst/>
                            <a:rect l="0" t="0" r="0" b="0"/>
                            <a:pathLst>
                              <a:path w="1177565">
                                <a:moveTo>
                                  <a:pt x="0" y="0"/>
                                </a:moveTo>
                                <a:lnTo>
                                  <a:pt x="1177565" y="0"/>
                                </a:lnTo>
                              </a:path>
                            </a:pathLst>
                          </a:custGeom>
                          <a:ln w="610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418" style="width:92.7216pt;height:3.05176e-05pt;mso-position-horizontal-relative:char;mso-position-vertical-relative:line" coordsize="11775,0">
                <v:shape id="Shape 6358" style="position:absolute;width:11775;height:0;left:0;top:0;" coordsize="1177565,0" path="m0,0l1177565,0">
                  <v:stroke weight="0.48055pt" endcap="flat" joinstyle="round" on="true" color="#000000"/>
                  <v:fill on="false" color="#000000" opacity="0"/>
                </v:shape>
              </v:group>
            </w:pict>
          </mc:Fallback>
        </mc:AlternateContent>
      </w:r>
      <w:r>
        <w:t xml:space="preserve">. </w:t>
      </w:r>
    </w:p>
    <w:p w14:paraId="2E2A2D60" w14:textId="77777777" w:rsidR="000A430B" w:rsidRDefault="007D1F43">
      <w:pPr>
        <w:spacing w:after="4" w:line="314" w:lineRule="auto"/>
        <w:ind w:left="900" w:right="489" w:firstLine="4756"/>
        <w:jc w:val="left"/>
      </w:pPr>
      <w:r>
        <w:rPr>
          <w:sz w:val="24"/>
        </w:rPr>
        <w:lastRenderedPageBreak/>
        <w:t xml:space="preserve">100% </w:t>
      </w:r>
      <w:r>
        <w:t xml:space="preserve">Таким образом, электростанция перечислит в бюджет НДС в размере: 22,55 усл .ед. = 34,35 усл. ед. – 11,8 усл. ед. </w:t>
      </w:r>
    </w:p>
    <w:p w14:paraId="231B81B6" w14:textId="77777777" w:rsidR="000A430B" w:rsidRDefault="007D1F43">
      <w:pPr>
        <w:spacing w:after="77" w:line="259" w:lineRule="auto"/>
        <w:ind w:left="926" w:firstLine="0"/>
        <w:jc w:val="left"/>
      </w:pPr>
      <w:r>
        <w:t xml:space="preserve"> </w:t>
      </w:r>
    </w:p>
    <w:p w14:paraId="714BE1AE" w14:textId="77777777" w:rsidR="000A430B" w:rsidRDefault="007D1F43">
      <w:pPr>
        <w:spacing w:after="22" w:line="259" w:lineRule="auto"/>
        <w:ind w:left="355" w:right="3935"/>
        <w:jc w:val="left"/>
      </w:pPr>
      <w:r>
        <w:rPr>
          <w:b/>
          <w:i/>
        </w:rPr>
        <w:t xml:space="preserve">Пример 2. </w:t>
      </w:r>
    </w:p>
    <w:p w14:paraId="071DC3C1" w14:textId="77777777" w:rsidR="000A430B" w:rsidRDefault="007D1F43">
      <w:pPr>
        <w:spacing w:after="4" w:line="314" w:lineRule="auto"/>
        <w:ind w:left="345" w:right="64" w:firstLine="566"/>
        <w:jc w:val="left"/>
      </w:pPr>
      <w:r>
        <w:t xml:space="preserve">Имеются данные о стоимости продукции (без НДС) по трем предприятиям: стоимость продукции первого предприятия – 100 тыс. руб., второго – 300 тыс. руб., третьего – 900 тыс. руб. </w:t>
      </w:r>
    </w:p>
    <w:p w14:paraId="1BEB7A30" w14:textId="77777777" w:rsidR="000A430B" w:rsidRDefault="007D1F43">
      <w:pPr>
        <w:ind w:left="350" w:right="64" w:firstLine="566"/>
      </w:pPr>
      <w:r>
        <w:t xml:space="preserve">Первое предприятие относится к добывающей отрасли промышленности, и вся его продукция используется вторым предприятием как материальные ресурсы. Третье предприятие производит свою продукцию, используя в качестве материалов, продукцию второго предприятия. </w:t>
      </w:r>
    </w:p>
    <w:p w14:paraId="33BB4A52" w14:textId="77777777" w:rsidR="000A430B" w:rsidRDefault="007D1F43">
      <w:pPr>
        <w:ind w:left="350" w:right="64" w:firstLine="566"/>
      </w:pPr>
      <w:r>
        <w:t xml:space="preserve">Определить сумму НДС, которую каждое из трех предприятий должно внести в бюджет. </w:t>
      </w:r>
    </w:p>
    <w:p w14:paraId="331EFF2F" w14:textId="77777777" w:rsidR="000A430B" w:rsidRDefault="007D1F43">
      <w:pPr>
        <w:spacing w:after="19" w:line="259" w:lineRule="auto"/>
        <w:ind w:left="301"/>
        <w:jc w:val="center"/>
      </w:pPr>
      <w:r>
        <w:rPr>
          <w:i/>
        </w:rPr>
        <w:t xml:space="preserve">Решение. </w:t>
      </w:r>
    </w:p>
    <w:p w14:paraId="47308E48" w14:textId="77777777" w:rsidR="000A430B" w:rsidRDefault="007D1F43">
      <w:pPr>
        <w:spacing w:after="0"/>
        <w:ind w:left="350" w:right="64" w:firstLine="566"/>
      </w:pPr>
      <w:r>
        <w:t xml:space="preserve">Расчет суммы НДС, подлежащих уплате в бюджет, представим в виде следующей таблицы (в тыс. руб.): </w:t>
      </w:r>
    </w:p>
    <w:tbl>
      <w:tblPr>
        <w:tblStyle w:val="TableGrid"/>
        <w:tblW w:w="9326" w:type="dxa"/>
        <w:tblInd w:w="374" w:type="dxa"/>
        <w:tblCellMar>
          <w:top w:w="15" w:type="dxa"/>
          <w:left w:w="34" w:type="dxa"/>
        </w:tblCellMar>
        <w:tblLook w:val="04A0" w:firstRow="1" w:lastRow="0" w:firstColumn="1" w:lastColumn="0" w:noHBand="0" w:noVBand="1"/>
      </w:tblPr>
      <w:tblGrid>
        <w:gridCol w:w="672"/>
        <w:gridCol w:w="1327"/>
        <w:gridCol w:w="1501"/>
        <w:gridCol w:w="790"/>
        <w:gridCol w:w="732"/>
        <w:gridCol w:w="782"/>
        <w:gridCol w:w="768"/>
        <w:gridCol w:w="766"/>
        <w:gridCol w:w="711"/>
        <w:gridCol w:w="1277"/>
      </w:tblGrid>
      <w:tr w:rsidR="000A430B" w14:paraId="556CDF8F" w14:textId="77777777">
        <w:trPr>
          <w:trHeight w:val="1862"/>
        </w:trPr>
        <w:tc>
          <w:tcPr>
            <w:tcW w:w="672" w:type="dxa"/>
            <w:tcBorders>
              <w:top w:val="single" w:sz="4" w:space="0" w:color="000000"/>
              <w:left w:val="single" w:sz="4" w:space="0" w:color="000000"/>
              <w:bottom w:val="single" w:sz="4" w:space="0" w:color="000000"/>
              <w:right w:val="single" w:sz="4" w:space="0" w:color="000000"/>
            </w:tcBorders>
          </w:tcPr>
          <w:p w14:paraId="2CCF42B0" w14:textId="77777777" w:rsidR="000A430B" w:rsidRDefault="007D1F43">
            <w:pPr>
              <w:spacing w:after="0" w:line="259" w:lineRule="auto"/>
              <w:ind w:left="0" w:firstLine="0"/>
              <w:jc w:val="center"/>
            </w:pPr>
            <w:r>
              <w:rPr>
                <w:sz w:val="20"/>
              </w:rPr>
              <w:t xml:space="preserve">Номер предпр иятия </w:t>
            </w:r>
          </w:p>
        </w:tc>
        <w:tc>
          <w:tcPr>
            <w:tcW w:w="1327" w:type="dxa"/>
            <w:tcBorders>
              <w:top w:val="single" w:sz="4" w:space="0" w:color="000000"/>
              <w:left w:val="single" w:sz="4" w:space="0" w:color="000000"/>
              <w:bottom w:val="single" w:sz="4" w:space="0" w:color="000000"/>
              <w:right w:val="single" w:sz="4" w:space="0" w:color="000000"/>
            </w:tcBorders>
          </w:tcPr>
          <w:p w14:paraId="263E2E4F" w14:textId="77777777" w:rsidR="000A430B" w:rsidRDefault="007D1F43">
            <w:pPr>
              <w:spacing w:after="0" w:line="277" w:lineRule="auto"/>
              <w:ind w:left="0" w:firstLine="0"/>
              <w:jc w:val="center"/>
            </w:pPr>
            <w:r>
              <w:rPr>
                <w:sz w:val="20"/>
              </w:rPr>
              <w:t>Стоимость приобретенны</w:t>
            </w:r>
          </w:p>
          <w:p w14:paraId="3A835468" w14:textId="77777777" w:rsidR="000A430B" w:rsidRDefault="007D1F43">
            <w:pPr>
              <w:spacing w:after="15" w:line="259" w:lineRule="auto"/>
              <w:ind w:left="0" w:right="32" w:firstLine="0"/>
              <w:jc w:val="center"/>
            </w:pPr>
            <w:r>
              <w:rPr>
                <w:sz w:val="20"/>
              </w:rPr>
              <w:t xml:space="preserve">х </w:t>
            </w:r>
          </w:p>
          <w:p w14:paraId="5B49ED1A" w14:textId="77777777" w:rsidR="000A430B" w:rsidRDefault="007D1F43">
            <w:pPr>
              <w:spacing w:after="0" w:line="275" w:lineRule="auto"/>
              <w:ind w:left="0" w:firstLine="0"/>
              <w:jc w:val="center"/>
            </w:pPr>
            <w:r>
              <w:rPr>
                <w:sz w:val="20"/>
              </w:rPr>
              <w:t xml:space="preserve">материальных ресурсов </w:t>
            </w:r>
          </w:p>
          <w:p w14:paraId="3E19D7AF" w14:textId="77777777" w:rsidR="000A430B" w:rsidRDefault="007D1F43">
            <w:pPr>
              <w:spacing w:after="0" w:line="259" w:lineRule="auto"/>
              <w:ind w:left="0" w:firstLine="0"/>
              <w:jc w:val="center"/>
            </w:pPr>
            <w:r>
              <w:rPr>
                <w:sz w:val="20"/>
              </w:rPr>
              <w:t xml:space="preserve">(включая НДС) </w:t>
            </w:r>
          </w:p>
        </w:tc>
        <w:tc>
          <w:tcPr>
            <w:tcW w:w="1501" w:type="dxa"/>
            <w:tcBorders>
              <w:top w:val="single" w:sz="4" w:space="0" w:color="000000"/>
              <w:left w:val="single" w:sz="4" w:space="0" w:color="000000"/>
              <w:bottom w:val="single" w:sz="4" w:space="0" w:color="000000"/>
              <w:right w:val="single" w:sz="4" w:space="0" w:color="000000"/>
            </w:tcBorders>
          </w:tcPr>
          <w:p w14:paraId="00743B3B" w14:textId="77777777" w:rsidR="000A430B" w:rsidRDefault="007D1F43">
            <w:pPr>
              <w:spacing w:after="0" w:line="276" w:lineRule="auto"/>
              <w:ind w:left="0" w:firstLine="0"/>
              <w:jc w:val="center"/>
            </w:pPr>
            <w:r>
              <w:rPr>
                <w:sz w:val="20"/>
              </w:rPr>
              <w:t xml:space="preserve">Стоимость материальных ресурсов, </w:t>
            </w:r>
          </w:p>
          <w:p w14:paraId="0610F412" w14:textId="77777777" w:rsidR="000A430B" w:rsidRDefault="007D1F43">
            <w:pPr>
              <w:spacing w:after="0" w:line="275" w:lineRule="auto"/>
              <w:ind w:left="0" w:firstLine="0"/>
              <w:jc w:val="center"/>
            </w:pPr>
            <w:r>
              <w:rPr>
                <w:sz w:val="20"/>
              </w:rPr>
              <w:t xml:space="preserve">отнесенная на издержки </w:t>
            </w:r>
          </w:p>
          <w:p w14:paraId="536FFB67" w14:textId="77777777" w:rsidR="000A430B" w:rsidRDefault="007D1F43">
            <w:pPr>
              <w:spacing w:after="52" w:line="259" w:lineRule="auto"/>
              <w:ind w:left="142" w:firstLine="0"/>
              <w:jc w:val="left"/>
            </w:pPr>
            <w:r>
              <w:rPr>
                <w:sz w:val="20"/>
              </w:rPr>
              <w:t xml:space="preserve">производства </w:t>
            </w:r>
          </w:p>
          <w:p w14:paraId="0A0C91D8" w14:textId="77777777" w:rsidR="000A430B" w:rsidRDefault="007D1F43">
            <w:pPr>
              <w:spacing w:after="0" w:line="259" w:lineRule="auto"/>
              <w:ind w:left="0" w:right="37" w:firstLine="0"/>
              <w:jc w:val="center"/>
            </w:pPr>
            <w:r>
              <w:rPr>
                <w:sz w:val="20"/>
              </w:rPr>
              <w:t xml:space="preserve">(обращения) </w:t>
            </w:r>
          </w:p>
        </w:tc>
        <w:tc>
          <w:tcPr>
            <w:tcW w:w="790" w:type="dxa"/>
            <w:tcBorders>
              <w:top w:val="single" w:sz="4" w:space="0" w:color="000000"/>
              <w:left w:val="single" w:sz="4" w:space="0" w:color="000000"/>
              <w:bottom w:val="single" w:sz="4" w:space="0" w:color="000000"/>
              <w:right w:val="single" w:sz="4" w:space="0" w:color="000000"/>
            </w:tcBorders>
          </w:tcPr>
          <w:p w14:paraId="1F43C384" w14:textId="77777777" w:rsidR="000A430B" w:rsidRDefault="007D1F43">
            <w:pPr>
              <w:spacing w:after="0" w:line="277" w:lineRule="auto"/>
              <w:ind w:left="0" w:firstLine="0"/>
              <w:jc w:val="center"/>
            </w:pPr>
            <w:r>
              <w:rPr>
                <w:sz w:val="20"/>
              </w:rPr>
              <w:t xml:space="preserve">Стоимо сть </w:t>
            </w:r>
          </w:p>
          <w:p w14:paraId="05B073B3" w14:textId="77777777" w:rsidR="000A430B" w:rsidRDefault="007D1F43">
            <w:pPr>
              <w:spacing w:after="36" w:line="275" w:lineRule="auto"/>
              <w:ind w:left="0" w:firstLine="0"/>
              <w:jc w:val="center"/>
            </w:pPr>
            <w:r>
              <w:rPr>
                <w:sz w:val="20"/>
              </w:rPr>
              <w:t xml:space="preserve">продукц ии (без </w:t>
            </w:r>
          </w:p>
          <w:p w14:paraId="5D535E36" w14:textId="77777777" w:rsidR="000A430B" w:rsidRDefault="007D1F43">
            <w:pPr>
              <w:spacing w:after="0" w:line="259" w:lineRule="auto"/>
              <w:ind w:left="122" w:firstLine="0"/>
              <w:jc w:val="left"/>
            </w:pPr>
            <w:r>
              <w:rPr>
                <w:sz w:val="20"/>
              </w:rPr>
              <w:t xml:space="preserve">НДС) </w:t>
            </w:r>
          </w:p>
        </w:tc>
        <w:tc>
          <w:tcPr>
            <w:tcW w:w="732" w:type="dxa"/>
            <w:tcBorders>
              <w:top w:val="single" w:sz="4" w:space="0" w:color="000000"/>
              <w:left w:val="single" w:sz="4" w:space="0" w:color="000000"/>
              <w:bottom w:val="single" w:sz="4" w:space="0" w:color="000000"/>
              <w:right w:val="single" w:sz="4" w:space="0" w:color="000000"/>
            </w:tcBorders>
          </w:tcPr>
          <w:p w14:paraId="625222B2" w14:textId="77777777" w:rsidR="000A430B" w:rsidRDefault="007D1F43">
            <w:pPr>
              <w:spacing w:after="0" w:line="277" w:lineRule="auto"/>
              <w:ind w:left="0" w:firstLine="0"/>
              <w:jc w:val="center"/>
            </w:pPr>
            <w:r>
              <w:rPr>
                <w:sz w:val="20"/>
              </w:rPr>
              <w:t xml:space="preserve">Сумма НДС </w:t>
            </w:r>
          </w:p>
          <w:p w14:paraId="0409E1C8" w14:textId="77777777" w:rsidR="000A430B" w:rsidRDefault="007D1F43">
            <w:pPr>
              <w:spacing w:after="15" w:line="259" w:lineRule="auto"/>
              <w:ind w:left="29" w:firstLine="0"/>
            </w:pPr>
            <w:r>
              <w:rPr>
                <w:sz w:val="20"/>
              </w:rPr>
              <w:t xml:space="preserve">(ставка </w:t>
            </w:r>
          </w:p>
          <w:p w14:paraId="0A276457" w14:textId="77777777" w:rsidR="000A430B" w:rsidRDefault="007D1F43">
            <w:pPr>
              <w:spacing w:after="15" w:line="259" w:lineRule="auto"/>
              <w:ind w:left="127" w:firstLine="0"/>
              <w:jc w:val="left"/>
            </w:pPr>
            <w:r>
              <w:rPr>
                <w:sz w:val="20"/>
              </w:rPr>
              <w:t xml:space="preserve">НДС </w:t>
            </w:r>
          </w:p>
          <w:p w14:paraId="2441174D" w14:textId="77777777" w:rsidR="000A430B" w:rsidRDefault="007D1F43">
            <w:pPr>
              <w:spacing w:after="0" w:line="259" w:lineRule="auto"/>
              <w:ind w:left="115" w:firstLine="0"/>
              <w:jc w:val="left"/>
            </w:pPr>
            <w:r>
              <w:rPr>
                <w:sz w:val="20"/>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7027B990" w14:textId="77777777" w:rsidR="000A430B" w:rsidRDefault="007D1F43">
            <w:pPr>
              <w:spacing w:after="0" w:line="277" w:lineRule="auto"/>
              <w:ind w:left="0" w:right="13" w:firstLine="0"/>
              <w:jc w:val="center"/>
            </w:pPr>
            <w:r>
              <w:rPr>
                <w:sz w:val="20"/>
              </w:rPr>
              <w:t xml:space="preserve">Выручк а от </w:t>
            </w:r>
          </w:p>
          <w:p w14:paraId="3F06CC4A" w14:textId="77777777" w:rsidR="000A430B" w:rsidRDefault="007D1F43">
            <w:pPr>
              <w:spacing w:after="0" w:line="275" w:lineRule="auto"/>
              <w:ind w:left="0" w:firstLine="0"/>
              <w:jc w:val="center"/>
            </w:pPr>
            <w:r>
              <w:rPr>
                <w:sz w:val="20"/>
              </w:rPr>
              <w:t xml:space="preserve">реализа ции </w:t>
            </w:r>
          </w:p>
          <w:p w14:paraId="02D7F9D8" w14:textId="77777777" w:rsidR="000A430B" w:rsidRDefault="007D1F43">
            <w:pPr>
              <w:spacing w:after="0" w:line="259" w:lineRule="auto"/>
              <w:ind w:left="0" w:firstLine="0"/>
              <w:jc w:val="center"/>
            </w:pPr>
            <w:r>
              <w:rPr>
                <w:sz w:val="20"/>
              </w:rPr>
              <w:t xml:space="preserve">продукц ии </w:t>
            </w:r>
          </w:p>
        </w:tc>
        <w:tc>
          <w:tcPr>
            <w:tcW w:w="768" w:type="dxa"/>
            <w:tcBorders>
              <w:top w:val="single" w:sz="4" w:space="0" w:color="000000"/>
              <w:left w:val="single" w:sz="4" w:space="0" w:color="000000"/>
              <w:bottom w:val="single" w:sz="4" w:space="0" w:color="000000"/>
              <w:right w:val="single" w:sz="4" w:space="0" w:color="000000"/>
            </w:tcBorders>
          </w:tcPr>
          <w:p w14:paraId="32988778" w14:textId="77777777" w:rsidR="000A430B" w:rsidRDefault="007D1F43">
            <w:pPr>
              <w:spacing w:after="17" w:line="259" w:lineRule="auto"/>
              <w:ind w:left="62" w:firstLine="0"/>
            </w:pPr>
            <w:r>
              <w:rPr>
                <w:sz w:val="20"/>
              </w:rPr>
              <w:t xml:space="preserve">Сумма </w:t>
            </w:r>
          </w:p>
          <w:p w14:paraId="2091E2AF" w14:textId="77777777" w:rsidR="000A430B" w:rsidRDefault="007D1F43">
            <w:pPr>
              <w:spacing w:after="0" w:line="259" w:lineRule="auto"/>
              <w:ind w:left="0" w:firstLine="9"/>
              <w:jc w:val="center"/>
            </w:pPr>
            <w:r>
              <w:rPr>
                <w:sz w:val="20"/>
              </w:rPr>
              <w:t xml:space="preserve">НДС, подлеж ащая к зачету </w:t>
            </w:r>
          </w:p>
        </w:tc>
        <w:tc>
          <w:tcPr>
            <w:tcW w:w="766" w:type="dxa"/>
            <w:tcBorders>
              <w:top w:val="single" w:sz="4" w:space="0" w:color="000000"/>
              <w:left w:val="single" w:sz="4" w:space="0" w:color="000000"/>
              <w:bottom w:val="single" w:sz="4" w:space="0" w:color="000000"/>
              <w:right w:val="single" w:sz="4" w:space="0" w:color="000000"/>
            </w:tcBorders>
          </w:tcPr>
          <w:p w14:paraId="17B2271F" w14:textId="77777777" w:rsidR="000A430B" w:rsidRDefault="007D1F43">
            <w:pPr>
              <w:spacing w:after="17" w:line="259" w:lineRule="auto"/>
              <w:ind w:left="62" w:firstLine="0"/>
            </w:pPr>
            <w:r>
              <w:rPr>
                <w:sz w:val="20"/>
              </w:rPr>
              <w:t xml:space="preserve">Сумма </w:t>
            </w:r>
          </w:p>
          <w:p w14:paraId="2893980B" w14:textId="77777777" w:rsidR="000A430B" w:rsidRDefault="007D1F43">
            <w:pPr>
              <w:spacing w:after="0" w:line="275" w:lineRule="auto"/>
              <w:ind w:left="0" w:firstLine="0"/>
              <w:jc w:val="center"/>
            </w:pPr>
            <w:r>
              <w:rPr>
                <w:sz w:val="20"/>
              </w:rPr>
              <w:t xml:space="preserve">НДС, подлеж ащая </w:t>
            </w:r>
          </w:p>
          <w:p w14:paraId="413CB849" w14:textId="77777777" w:rsidR="000A430B" w:rsidRDefault="007D1F43">
            <w:pPr>
              <w:spacing w:after="0" w:line="259" w:lineRule="auto"/>
              <w:ind w:left="0" w:firstLine="0"/>
              <w:jc w:val="center"/>
            </w:pPr>
            <w:r>
              <w:rPr>
                <w:sz w:val="20"/>
              </w:rPr>
              <w:t xml:space="preserve">внесени ю в бюджет </w:t>
            </w:r>
          </w:p>
        </w:tc>
        <w:tc>
          <w:tcPr>
            <w:tcW w:w="711" w:type="dxa"/>
            <w:tcBorders>
              <w:top w:val="single" w:sz="4" w:space="0" w:color="000000"/>
              <w:left w:val="single" w:sz="4" w:space="0" w:color="000000"/>
              <w:bottom w:val="single" w:sz="4" w:space="0" w:color="000000"/>
              <w:right w:val="single" w:sz="4" w:space="0" w:color="000000"/>
            </w:tcBorders>
          </w:tcPr>
          <w:p w14:paraId="51769DA3" w14:textId="77777777" w:rsidR="000A430B" w:rsidRDefault="007D1F43">
            <w:pPr>
              <w:spacing w:after="0" w:line="277" w:lineRule="auto"/>
              <w:ind w:left="0" w:firstLine="0"/>
              <w:jc w:val="center"/>
            </w:pPr>
            <w:r>
              <w:rPr>
                <w:sz w:val="20"/>
              </w:rPr>
              <w:t xml:space="preserve">Добавл енная </w:t>
            </w:r>
          </w:p>
          <w:p w14:paraId="4E8A5D3E" w14:textId="77777777" w:rsidR="000A430B" w:rsidRDefault="007D1F43">
            <w:pPr>
              <w:spacing w:after="0" w:line="259" w:lineRule="auto"/>
              <w:ind w:left="0" w:firstLine="0"/>
              <w:jc w:val="center"/>
            </w:pPr>
            <w:r>
              <w:rPr>
                <w:sz w:val="20"/>
              </w:rPr>
              <w:t xml:space="preserve">стоимо сть </w:t>
            </w:r>
          </w:p>
        </w:tc>
        <w:tc>
          <w:tcPr>
            <w:tcW w:w="1277" w:type="dxa"/>
            <w:tcBorders>
              <w:top w:val="single" w:sz="4" w:space="0" w:color="000000"/>
              <w:left w:val="single" w:sz="4" w:space="0" w:color="000000"/>
              <w:bottom w:val="single" w:sz="4" w:space="0" w:color="000000"/>
              <w:right w:val="single" w:sz="4" w:space="0" w:color="000000"/>
            </w:tcBorders>
          </w:tcPr>
          <w:p w14:paraId="2D27E3FF" w14:textId="77777777" w:rsidR="000A430B" w:rsidRDefault="007D1F43">
            <w:pPr>
              <w:spacing w:after="0" w:line="275" w:lineRule="auto"/>
              <w:ind w:left="4" w:hanging="4"/>
              <w:jc w:val="center"/>
            </w:pPr>
            <w:r>
              <w:rPr>
                <w:sz w:val="20"/>
              </w:rPr>
              <w:t xml:space="preserve">Соотношение суммы НДС, подлежащей внесению в бюджет и </w:t>
            </w:r>
          </w:p>
          <w:p w14:paraId="6E628A9F" w14:textId="77777777" w:rsidR="000A430B" w:rsidRDefault="007D1F43">
            <w:pPr>
              <w:spacing w:after="0" w:line="259" w:lineRule="auto"/>
              <w:ind w:left="0" w:firstLine="0"/>
              <w:jc w:val="center"/>
            </w:pPr>
            <w:r>
              <w:rPr>
                <w:sz w:val="20"/>
              </w:rPr>
              <w:t xml:space="preserve">добавленной стоимости, % </w:t>
            </w:r>
          </w:p>
        </w:tc>
      </w:tr>
      <w:tr w:rsidR="000A430B" w14:paraId="18118B30" w14:textId="77777777">
        <w:trPr>
          <w:trHeight w:val="274"/>
        </w:trPr>
        <w:tc>
          <w:tcPr>
            <w:tcW w:w="672" w:type="dxa"/>
            <w:tcBorders>
              <w:top w:val="single" w:sz="4" w:space="0" w:color="000000"/>
              <w:left w:val="single" w:sz="4" w:space="0" w:color="000000"/>
              <w:bottom w:val="single" w:sz="4" w:space="0" w:color="000000"/>
              <w:right w:val="single" w:sz="4" w:space="0" w:color="000000"/>
            </w:tcBorders>
          </w:tcPr>
          <w:p w14:paraId="4CC95D12" w14:textId="77777777" w:rsidR="000A430B" w:rsidRDefault="007D1F43">
            <w:pPr>
              <w:spacing w:after="0" w:line="259" w:lineRule="auto"/>
              <w:ind w:left="0" w:right="35" w:firstLine="0"/>
              <w:jc w:val="center"/>
            </w:pPr>
            <w:r>
              <w:rPr>
                <w:sz w:val="20"/>
              </w:rPr>
              <w:t xml:space="preserve">1 </w:t>
            </w:r>
          </w:p>
        </w:tc>
        <w:tc>
          <w:tcPr>
            <w:tcW w:w="1327" w:type="dxa"/>
            <w:tcBorders>
              <w:top w:val="single" w:sz="4" w:space="0" w:color="000000"/>
              <w:left w:val="single" w:sz="4" w:space="0" w:color="000000"/>
              <w:bottom w:val="single" w:sz="4" w:space="0" w:color="000000"/>
              <w:right w:val="single" w:sz="4" w:space="0" w:color="000000"/>
            </w:tcBorders>
          </w:tcPr>
          <w:p w14:paraId="6404597F" w14:textId="77777777" w:rsidR="000A430B" w:rsidRDefault="007D1F43">
            <w:pPr>
              <w:spacing w:after="0" w:line="259" w:lineRule="auto"/>
              <w:ind w:left="0" w:right="32" w:firstLine="0"/>
              <w:jc w:val="center"/>
            </w:pPr>
            <w:r>
              <w:rPr>
                <w:sz w:val="20"/>
              </w:rPr>
              <w:t xml:space="preserve">2 </w:t>
            </w:r>
          </w:p>
        </w:tc>
        <w:tc>
          <w:tcPr>
            <w:tcW w:w="1501" w:type="dxa"/>
            <w:tcBorders>
              <w:top w:val="single" w:sz="4" w:space="0" w:color="000000"/>
              <w:left w:val="single" w:sz="4" w:space="0" w:color="000000"/>
              <w:bottom w:val="single" w:sz="4" w:space="0" w:color="000000"/>
              <w:right w:val="single" w:sz="4" w:space="0" w:color="000000"/>
            </w:tcBorders>
          </w:tcPr>
          <w:p w14:paraId="15EA54CD" w14:textId="77777777" w:rsidR="000A430B" w:rsidRDefault="007D1F43">
            <w:pPr>
              <w:spacing w:after="0" w:line="259" w:lineRule="auto"/>
              <w:ind w:left="0" w:right="37" w:firstLine="0"/>
              <w:jc w:val="center"/>
            </w:pPr>
            <w:r>
              <w:rPr>
                <w:sz w:val="20"/>
              </w:rPr>
              <w:t xml:space="preserve">3 </w:t>
            </w:r>
          </w:p>
        </w:tc>
        <w:tc>
          <w:tcPr>
            <w:tcW w:w="790" w:type="dxa"/>
            <w:tcBorders>
              <w:top w:val="single" w:sz="4" w:space="0" w:color="000000"/>
              <w:left w:val="single" w:sz="4" w:space="0" w:color="000000"/>
              <w:bottom w:val="single" w:sz="4" w:space="0" w:color="000000"/>
              <w:right w:val="single" w:sz="4" w:space="0" w:color="000000"/>
            </w:tcBorders>
          </w:tcPr>
          <w:p w14:paraId="59C3F305" w14:textId="77777777" w:rsidR="000A430B" w:rsidRDefault="007D1F43">
            <w:pPr>
              <w:spacing w:after="0" w:line="259" w:lineRule="auto"/>
              <w:ind w:left="0" w:right="32" w:firstLine="0"/>
              <w:jc w:val="center"/>
            </w:pPr>
            <w:r>
              <w:rPr>
                <w:sz w:val="20"/>
              </w:rPr>
              <w:t xml:space="preserve">4 </w:t>
            </w:r>
          </w:p>
        </w:tc>
        <w:tc>
          <w:tcPr>
            <w:tcW w:w="732" w:type="dxa"/>
            <w:tcBorders>
              <w:top w:val="single" w:sz="4" w:space="0" w:color="000000"/>
              <w:left w:val="single" w:sz="4" w:space="0" w:color="000000"/>
              <w:bottom w:val="single" w:sz="4" w:space="0" w:color="000000"/>
              <w:right w:val="single" w:sz="4" w:space="0" w:color="000000"/>
            </w:tcBorders>
          </w:tcPr>
          <w:p w14:paraId="4D4EE9A5" w14:textId="77777777" w:rsidR="000A430B" w:rsidRDefault="007D1F43">
            <w:pPr>
              <w:spacing w:after="0" w:line="259" w:lineRule="auto"/>
              <w:ind w:left="10" w:firstLine="0"/>
            </w:pPr>
            <w:r>
              <w:rPr>
                <w:sz w:val="20"/>
              </w:rPr>
              <w:t xml:space="preserve">5=гр.4* </w:t>
            </w:r>
          </w:p>
        </w:tc>
        <w:tc>
          <w:tcPr>
            <w:tcW w:w="782" w:type="dxa"/>
            <w:tcBorders>
              <w:top w:val="single" w:sz="4" w:space="0" w:color="000000"/>
              <w:left w:val="single" w:sz="4" w:space="0" w:color="000000"/>
              <w:bottom w:val="single" w:sz="4" w:space="0" w:color="000000"/>
              <w:right w:val="single" w:sz="4" w:space="0" w:color="000000"/>
            </w:tcBorders>
          </w:tcPr>
          <w:p w14:paraId="67664F2F" w14:textId="77777777" w:rsidR="000A430B" w:rsidRDefault="007D1F43">
            <w:pPr>
              <w:spacing w:after="0" w:line="259" w:lineRule="auto"/>
              <w:ind w:left="29" w:firstLine="0"/>
            </w:pPr>
            <w:r>
              <w:rPr>
                <w:sz w:val="20"/>
              </w:rPr>
              <w:t>6=гр.4+</w:t>
            </w:r>
          </w:p>
        </w:tc>
        <w:tc>
          <w:tcPr>
            <w:tcW w:w="768" w:type="dxa"/>
            <w:tcBorders>
              <w:top w:val="single" w:sz="4" w:space="0" w:color="000000"/>
              <w:left w:val="single" w:sz="4" w:space="0" w:color="000000"/>
              <w:bottom w:val="single" w:sz="4" w:space="0" w:color="000000"/>
              <w:right w:val="single" w:sz="4" w:space="0" w:color="000000"/>
            </w:tcBorders>
          </w:tcPr>
          <w:p w14:paraId="5AF89BA9" w14:textId="77777777" w:rsidR="000A430B" w:rsidRDefault="007D1F43">
            <w:pPr>
              <w:spacing w:after="0" w:line="259" w:lineRule="auto"/>
              <w:ind w:left="46" w:firstLine="0"/>
            </w:pPr>
            <w:r>
              <w:rPr>
                <w:sz w:val="20"/>
              </w:rPr>
              <w:t>7=гр.2-</w:t>
            </w:r>
          </w:p>
        </w:tc>
        <w:tc>
          <w:tcPr>
            <w:tcW w:w="766" w:type="dxa"/>
            <w:tcBorders>
              <w:top w:val="single" w:sz="4" w:space="0" w:color="000000"/>
              <w:left w:val="single" w:sz="4" w:space="0" w:color="000000"/>
              <w:bottom w:val="single" w:sz="4" w:space="0" w:color="000000"/>
              <w:right w:val="single" w:sz="4" w:space="0" w:color="000000"/>
            </w:tcBorders>
          </w:tcPr>
          <w:p w14:paraId="0E787737" w14:textId="77777777" w:rsidR="000A430B" w:rsidRDefault="007D1F43">
            <w:pPr>
              <w:spacing w:after="0" w:line="259" w:lineRule="auto"/>
              <w:ind w:left="43" w:firstLine="0"/>
            </w:pPr>
            <w:r>
              <w:rPr>
                <w:sz w:val="20"/>
              </w:rPr>
              <w:t>8=гр.5-</w:t>
            </w:r>
          </w:p>
        </w:tc>
        <w:tc>
          <w:tcPr>
            <w:tcW w:w="711" w:type="dxa"/>
            <w:tcBorders>
              <w:top w:val="single" w:sz="4" w:space="0" w:color="000000"/>
              <w:left w:val="single" w:sz="4" w:space="0" w:color="000000"/>
              <w:bottom w:val="single" w:sz="4" w:space="0" w:color="000000"/>
              <w:right w:val="single" w:sz="4" w:space="0" w:color="000000"/>
            </w:tcBorders>
          </w:tcPr>
          <w:p w14:paraId="3E824422" w14:textId="77777777" w:rsidR="000A430B" w:rsidRDefault="007D1F43">
            <w:pPr>
              <w:spacing w:after="0" w:line="259" w:lineRule="auto"/>
              <w:ind w:left="17" w:firstLine="0"/>
            </w:pPr>
            <w:r>
              <w:rPr>
                <w:sz w:val="20"/>
              </w:rPr>
              <w:t>9=гр.4-</w:t>
            </w:r>
          </w:p>
        </w:tc>
        <w:tc>
          <w:tcPr>
            <w:tcW w:w="1277" w:type="dxa"/>
            <w:tcBorders>
              <w:top w:val="single" w:sz="4" w:space="0" w:color="000000"/>
              <w:left w:val="single" w:sz="4" w:space="0" w:color="000000"/>
              <w:bottom w:val="single" w:sz="4" w:space="0" w:color="000000"/>
              <w:right w:val="single" w:sz="4" w:space="0" w:color="000000"/>
            </w:tcBorders>
          </w:tcPr>
          <w:p w14:paraId="267CAD50" w14:textId="77777777" w:rsidR="000A430B" w:rsidRDefault="007D1F43">
            <w:pPr>
              <w:spacing w:after="0" w:line="259" w:lineRule="auto"/>
              <w:ind w:left="0" w:right="32" w:firstLine="0"/>
              <w:jc w:val="center"/>
            </w:pPr>
            <w:r>
              <w:rPr>
                <w:sz w:val="20"/>
              </w:rPr>
              <w:t xml:space="preserve">10=гр.8/ </w:t>
            </w:r>
          </w:p>
        </w:tc>
      </w:tr>
      <w:tr w:rsidR="000A430B" w14:paraId="2B0B6213" w14:textId="77777777">
        <w:trPr>
          <w:trHeight w:val="276"/>
        </w:trPr>
        <w:tc>
          <w:tcPr>
            <w:tcW w:w="672" w:type="dxa"/>
            <w:tcBorders>
              <w:top w:val="single" w:sz="4" w:space="0" w:color="000000"/>
              <w:left w:val="single" w:sz="4" w:space="0" w:color="000000"/>
              <w:bottom w:val="single" w:sz="4" w:space="0" w:color="000000"/>
              <w:right w:val="single" w:sz="4" w:space="0" w:color="000000"/>
            </w:tcBorders>
          </w:tcPr>
          <w:p w14:paraId="741581F5" w14:textId="77777777" w:rsidR="000A430B" w:rsidRDefault="000A430B">
            <w:pPr>
              <w:spacing w:after="160" w:line="259" w:lineRule="auto"/>
              <w:ind w:left="0" w:firstLine="0"/>
              <w:jc w:val="left"/>
            </w:pPr>
          </w:p>
        </w:tc>
        <w:tc>
          <w:tcPr>
            <w:tcW w:w="1327" w:type="dxa"/>
            <w:tcBorders>
              <w:top w:val="single" w:sz="4" w:space="0" w:color="000000"/>
              <w:left w:val="single" w:sz="4" w:space="0" w:color="000000"/>
              <w:bottom w:val="single" w:sz="4" w:space="0" w:color="000000"/>
              <w:right w:val="single" w:sz="4" w:space="0" w:color="000000"/>
            </w:tcBorders>
          </w:tcPr>
          <w:p w14:paraId="782785D1" w14:textId="77777777" w:rsidR="000A430B" w:rsidRDefault="000A430B">
            <w:pPr>
              <w:spacing w:after="160" w:line="259" w:lineRule="auto"/>
              <w:ind w:left="0" w:firstLine="0"/>
              <w:jc w:val="left"/>
            </w:pPr>
          </w:p>
        </w:tc>
        <w:tc>
          <w:tcPr>
            <w:tcW w:w="1501" w:type="dxa"/>
            <w:tcBorders>
              <w:top w:val="single" w:sz="4" w:space="0" w:color="000000"/>
              <w:left w:val="single" w:sz="4" w:space="0" w:color="000000"/>
              <w:bottom w:val="single" w:sz="4" w:space="0" w:color="000000"/>
              <w:right w:val="single" w:sz="4" w:space="0" w:color="000000"/>
            </w:tcBorders>
          </w:tcPr>
          <w:p w14:paraId="1F459FD5" w14:textId="77777777" w:rsidR="000A430B" w:rsidRDefault="000A430B">
            <w:pPr>
              <w:spacing w:after="160" w:line="259" w:lineRule="auto"/>
              <w:ind w:left="0" w:firstLine="0"/>
              <w:jc w:val="left"/>
            </w:pPr>
          </w:p>
        </w:tc>
        <w:tc>
          <w:tcPr>
            <w:tcW w:w="790" w:type="dxa"/>
            <w:tcBorders>
              <w:top w:val="single" w:sz="4" w:space="0" w:color="000000"/>
              <w:left w:val="single" w:sz="4" w:space="0" w:color="000000"/>
              <w:bottom w:val="single" w:sz="4" w:space="0" w:color="000000"/>
              <w:right w:val="single" w:sz="4" w:space="0" w:color="000000"/>
            </w:tcBorders>
          </w:tcPr>
          <w:p w14:paraId="4D11806D" w14:textId="77777777" w:rsidR="000A430B" w:rsidRDefault="000A430B">
            <w:pPr>
              <w:spacing w:after="160" w:line="259" w:lineRule="auto"/>
              <w:ind w:left="0" w:firstLine="0"/>
              <w:jc w:val="left"/>
            </w:pPr>
          </w:p>
        </w:tc>
        <w:tc>
          <w:tcPr>
            <w:tcW w:w="732" w:type="dxa"/>
            <w:tcBorders>
              <w:top w:val="single" w:sz="4" w:space="0" w:color="000000"/>
              <w:left w:val="single" w:sz="4" w:space="0" w:color="000000"/>
              <w:bottom w:val="single" w:sz="4" w:space="0" w:color="000000"/>
              <w:right w:val="single" w:sz="4" w:space="0" w:color="000000"/>
            </w:tcBorders>
          </w:tcPr>
          <w:p w14:paraId="3378AB77" w14:textId="77777777" w:rsidR="000A430B" w:rsidRDefault="007D1F43">
            <w:pPr>
              <w:spacing w:after="0" w:line="259" w:lineRule="auto"/>
              <w:ind w:left="0" w:firstLine="0"/>
              <w:jc w:val="left"/>
            </w:pPr>
            <w:r>
              <w:rPr>
                <w:sz w:val="20"/>
              </w:rPr>
              <w:t xml:space="preserve">18/100 </w:t>
            </w:r>
          </w:p>
        </w:tc>
        <w:tc>
          <w:tcPr>
            <w:tcW w:w="782" w:type="dxa"/>
            <w:tcBorders>
              <w:top w:val="single" w:sz="4" w:space="0" w:color="000000"/>
              <w:left w:val="single" w:sz="4" w:space="0" w:color="000000"/>
              <w:bottom w:val="single" w:sz="4" w:space="0" w:color="000000"/>
              <w:right w:val="single" w:sz="4" w:space="0" w:color="000000"/>
            </w:tcBorders>
          </w:tcPr>
          <w:p w14:paraId="3756D437" w14:textId="77777777" w:rsidR="000A430B" w:rsidRDefault="007D1F43">
            <w:pPr>
              <w:spacing w:after="0" w:line="259" w:lineRule="auto"/>
              <w:ind w:left="0" w:right="51" w:firstLine="0"/>
              <w:jc w:val="center"/>
            </w:pPr>
            <w:r>
              <w:rPr>
                <w:sz w:val="20"/>
              </w:rPr>
              <w:t xml:space="preserve">гр.5 </w:t>
            </w:r>
          </w:p>
        </w:tc>
        <w:tc>
          <w:tcPr>
            <w:tcW w:w="768" w:type="dxa"/>
            <w:tcBorders>
              <w:top w:val="single" w:sz="4" w:space="0" w:color="000000"/>
              <w:left w:val="single" w:sz="4" w:space="0" w:color="000000"/>
              <w:bottom w:val="single" w:sz="4" w:space="0" w:color="000000"/>
              <w:right w:val="single" w:sz="4" w:space="0" w:color="000000"/>
            </w:tcBorders>
          </w:tcPr>
          <w:p w14:paraId="19180F9C" w14:textId="77777777" w:rsidR="000A430B" w:rsidRDefault="007D1F43">
            <w:pPr>
              <w:spacing w:after="0" w:line="259" w:lineRule="auto"/>
              <w:ind w:left="0" w:right="51" w:firstLine="0"/>
              <w:jc w:val="center"/>
            </w:pPr>
            <w:r>
              <w:rPr>
                <w:sz w:val="20"/>
              </w:rPr>
              <w:t xml:space="preserve">гр.3 </w:t>
            </w:r>
          </w:p>
        </w:tc>
        <w:tc>
          <w:tcPr>
            <w:tcW w:w="766" w:type="dxa"/>
            <w:tcBorders>
              <w:top w:val="single" w:sz="4" w:space="0" w:color="000000"/>
              <w:left w:val="single" w:sz="4" w:space="0" w:color="000000"/>
              <w:bottom w:val="single" w:sz="4" w:space="0" w:color="000000"/>
              <w:right w:val="single" w:sz="4" w:space="0" w:color="000000"/>
            </w:tcBorders>
          </w:tcPr>
          <w:p w14:paraId="4B1B8E0A" w14:textId="77777777" w:rsidR="000A430B" w:rsidRDefault="007D1F43">
            <w:pPr>
              <w:spacing w:after="0" w:line="259" w:lineRule="auto"/>
              <w:ind w:left="0" w:right="49" w:firstLine="0"/>
              <w:jc w:val="center"/>
            </w:pPr>
            <w:r>
              <w:rPr>
                <w:sz w:val="20"/>
              </w:rPr>
              <w:t xml:space="preserve">гр.7 </w:t>
            </w:r>
          </w:p>
        </w:tc>
        <w:tc>
          <w:tcPr>
            <w:tcW w:w="711" w:type="dxa"/>
            <w:tcBorders>
              <w:top w:val="single" w:sz="4" w:space="0" w:color="000000"/>
              <w:left w:val="single" w:sz="4" w:space="0" w:color="000000"/>
              <w:bottom w:val="single" w:sz="4" w:space="0" w:color="000000"/>
              <w:right w:val="single" w:sz="4" w:space="0" w:color="000000"/>
            </w:tcBorders>
          </w:tcPr>
          <w:p w14:paraId="7B250293" w14:textId="77777777" w:rsidR="000A430B" w:rsidRDefault="007D1F43">
            <w:pPr>
              <w:spacing w:after="0" w:line="259" w:lineRule="auto"/>
              <w:ind w:left="0" w:right="51" w:firstLine="0"/>
              <w:jc w:val="center"/>
            </w:pPr>
            <w:r>
              <w:rPr>
                <w:sz w:val="20"/>
              </w:rPr>
              <w:t xml:space="preserve">гр.3 </w:t>
            </w:r>
          </w:p>
        </w:tc>
        <w:tc>
          <w:tcPr>
            <w:tcW w:w="1277" w:type="dxa"/>
            <w:tcBorders>
              <w:top w:val="single" w:sz="4" w:space="0" w:color="000000"/>
              <w:left w:val="single" w:sz="4" w:space="0" w:color="000000"/>
              <w:bottom w:val="single" w:sz="4" w:space="0" w:color="000000"/>
              <w:right w:val="single" w:sz="4" w:space="0" w:color="000000"/>
            </w:tcBorders>
          </w:tcPr>
          <w:p w14:paraId="55E0C5A6" w14:textId="77777777" w:rsidR="000A430B" w:rsidRDefault="007D1F43">
            <w:pPr>
              <w:spacing w:after="0" w:line="259" w:lineRule="auto"/>
              <w:ind w:left="0" w:right="51" w:firstLine="0"/>
              <w:jc w:val="center"/>
            </w:pPr>
            <w:r>
              <w:rPr>
                <w:sz w:val="20"/>
              </w:rPr>
              <w:t xml:space="preserve">гр.9 </w:t>
            </w:r>
          </w:p>
        </w:tc>
      </w:tr>
      <w:tr w:rsidR="000A430B" w14:paraId="70ECB794" w14:textId="77777777">
        <w:trPr>
          <w:trHeight w:val="274"/>
        </w:trPr>
        <w:tc>
          <w:tcPr>
            <w:tcW w:w="672" w:type="dxa"/>
            <w:tcBorders>
              <w:top w:val="single" w:sz="4" w:space="0" w:color="000000"/>
              <w:left w:val="single" w:sz="4" w:space="0" w:color="000000"/>
              <w:bottom w:val="single" w:sz="4" w:space="0" w:color="000000"/>
              <w:right w:val="single" w:sz="4" w:space="0" w:color="000000"/>
            </w:tcBorders>
          </w:tcPr>
          <w:p w14:paraId="6EBE3489" w14:textId="77777777" w:rsidR="000A430B" w:rsidRDefault="007D1F43">
            <w:pPr>
              <w:spacing w:after="0" w:line="259" w:lineRule="auto"/>
              <w:ind w:left="0" w:right="53" w:firstLine="0"/>
              <w:jc w:val="center"/>
            </w:pPr>
            <w:r>
              <w:rPr>
                <w:sz w:val="20"/>
              </w:rPr>
              <w:t xml:space="preserve">1 </w:t>
            </w:r>
          </w:p>
        </w:tc>
        <w:tc>
          <w:tcPr>
            <w:tcW w:w="1327" w:type="dxa"/>
            <w:tcBorders>
              <w:top w:val="single" w:sz="4" w:space="0" w:color="000000"/>
              <w:left w:val="single" w:sz="4" w:space="0" w:color="000000"/>
              <w:bottom w:val="single" w:sz="4" w:space="0" w:color="000000"/>
              <w:right w:val="single" w:sz="4" w:space="0" w:color="000000"/>
            </w:tcBorders>
          </w:tcPr>
          <w:p w14:paraId="11F27078" w14:textId="77777777" w:rsidR="000A430B" w:rsidRDefault="007D1F43">
            <w:pPr>
              <w:spacing w:after="0" w:line="259" w:lineRule="auto"/>
              <w:ind w:left="0" w:right="51" w:firstLine="0"/>
              <w:jc w:val="center"/>
            </w:pPr>
            <w:r>
              <w:rPr>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14:paraId="1CD17972" w14:textId="77777777" w:rsidR="000A430B" w:rsidRDefault="007D1F43">
            <w:pPr>
              <w:spacing w:after="0" w:line="259" w:lineRule="auto"/>
              <w:ind w:left="0" w:right="55" w:firstLine="0"/>
              <w:jc w:val="center"/>
            </w:pPr>
            <w:r>
              <w:rPr>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2B2CD9B1" w14:textId="77777777" w:rsidR="000A430B" w:rsidRDefault="007D1F43">
            <w:pPr>
              <w:spacing w:after="0" w:line="259" w:lineRule="auto"/>
              <w:ind w:left="0" w:right="51" w:firstLine="0"/>
              <w:jc w:val="center"/>
            </w:pPr>
            <w:r>
              <w:rPr>
                <w:sz w:val="20"/>
              </w:rPr>
              <w:t xml:space="preserve">100 </w:t>
            </w:r>
          </w:p>
        </w:tc>
        <w:tc>
          <w:tcPr>
            <w:tcW w:w="732" w:type="dxa"/>
            <w:tcBorders>
              <w:top w:val="single" w:sz="4" w:space="0" w:color="000000"/>
              <w:left w:val="single" w:sz="4" w:space="0" w:color="000000"/>
              <w:bottom w:val="single" w:sz="4" w:space="0" w:color="000000"/>
              <w:right w:val="single" w:sz="4" w:space="0" w:color="000000"/>
            </w:tcBorders>
          </w:tcPr>
          <w:p w14:paraId="72A81584" w14:textId="77777777" w:rsidR="000A430B" w:rsidRDefault="007D1F43">
            <w:pPr>
              <w:spacing w:after="0" w:line="259" w:lineRule="auto"/>
              <w:ind w:left="0" w:right="51" w:firstLine="0"/>
              <w:jc w:val="center"/>
            </w:pPr>
            <w:r>
              <w:rPr>
                <w:sz w:val="20"/>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354E6E54" w14:textId="77777777" w:rsidR="000A430B" w:rsidRDefault="007D1F43">
            <w:pPr>
              <w:spacing w:after="0" w:line="259" w:lineRule="auto"/>
              <w:ind w:left="0" w:right="49" w:firstLine="0"/>
              <w:jc w:val="center"/>
            </w:pPr>
            <w:r>
              <w:rPr>
                <w:sz w:val="20"/>
              </w:rPr>
              <w:t xml:space="preserve">118 </w:t>
            </w:r>
          </w:p>
        </w:tc>
        <w:tc>
          <w:tcPr>
            <w:tcW w:w="768" w:type="dxa"/>
            <w:tcBorders>
              <w:top w:val="single" w:sz="4" w:space="0" w:color="000000"/>
              <w:left w:val="single" w:sz="4" w:space="0" w:color="000000"/>
              <w:bottom w:val="single" w:sz="4" w:space="0" w:color="000000"/>
              <w:right w:val="single" w:sz="4" w:space="0" w:color="000000"/>
            </w:tcBorders>
          </w:tcPr>
          <w:p w14:paraId="1CEB4C48" w14:textId="77777777" w:rsidR="000A430B" w:rsidRDefault="007D1F43">
            <w:pPr>
              <w:spacing w:after="0" w:line="259" w:lineRule="auto"/>
              <w:ind w:left="0" w:right="53" w:firstLine="0"/>
              <w:jc w:val="center"/>
            </w:pPr>
            <w:r>
              <w:rPr>
                <w:sz w:val="20"/>
              </w:rPr>
              <w:t xml:space="preserve">- </w:t>
            </w:r>
          </w:p>
        </w:tc>
        <w:tc>
          <w:tcPr>
            <w:tcW w:w="766" w:type="dxa"/>
            <w:tcBorders>
              <w:top w:val="single" w:sz="4" w:space="0" w:color="000000"/>
              <w:left w:val="single" w:sz="4" w:space="0" w:color="000000"/>
              <w:bottom w:val="single" w:sz="4" w:space="0" w:color="000000"/>
              <w:right w:val="single" w:sz="4" w:space="0" w:color="000000"/>
            </w:tcBorders>
          </w:tcPr>
          <w:p w14:paraId="09DA2FBD" w14:textId="77777777" w:rsidR="000A430B" w:rsidRDefault="007D1F43">
            <w:pPr>
              <w:spacing w:after="0" w:line="259" w:lineRule="auto"/>
              <w:ind w:left="0" w:right="51" w:firstLine="0"/>
              <w:jc w:val="center"/>
            </w:pPr>
            <w:r>
              <w:rPr>
                <w:sz w:val="20"/>
              </w:rPr>
              <w:t xml:space="preserve">18 </w:t>
            </w:r>
          </w:p>
        </w:tc>
        <w:tc>
          <w:tcPr>
            <w:tcW w:w="711" w:type="dxa"/>
            <w:tcBorders>
              <w:top w:val="single" w:sz="4" w:space="0" w:color="000000"/>
              <w:left w:val="single" w:sz="4" w:space="0" w:color="000000"/>
              <w:bottom w:val="single" w:sz="4" w:space="0" w:color="000000"/>
              <w:right w:val="single" w:sz="4" w:space="0" w:color="000000"/>
            </w:tcBorders>
          </w:tcPr>
          <w:p w14:paraId="12662760" w14:textId="77777777" w:rsidR="000A430B" w:rsidRDefault="007D1F43">
            <w:pPr>
              <w:spacing w:after="0" w:line="259" w:lineRule="auto"/>
              <w:ind w:left="0" w:right="48" w:firstLine="0"/>
              <w:jc w:val="center"/>
            </w:pPr>
            <w:r>
              <w:rPr>
                <w:sz w:val="20"/>
              </w:rPr>
              <w:t xml:space="preserve">100 </w:t>
            </w:r>
          </w:p>
        </w:tc>
        <w:tc>
          <w:tcPr>
            <w:tcW w:w="1277" w:type="dxa"/>
            <w:tcBorders>
              <w:top w:val="single" w:sz="4" w:space="0" w:color="000000"/>
              <w:left w:val="single" w:sz="4" w:space="0" w:color="000000"/>
              <w:bottom w:val="single" w:sz="4" w:space="0" w:color="000000"/>
              <w:right w:val="single" w:sz="4" w:space="0" w:color="000000"/>
            </w:tcBorders>
          </w:tcPr>
          <w:p w14:paraId="74014CD0" w14:textId="77777777" w:rsidR="000A430B" w:rsidRDefault="007D1F43">
            <w:pPr>
              <w:spacing w:after="0" w:line="259" w:lineRule="auto"/>
              <w:ind w:left="0" w:right="53" w:firstLine="0"/>
              <w:jc w:val="center"/>
            </w:pPr>
            <w:r>
              <w:rPr>
                <w:sz w:val="20"/>
              </w:rPr>
              <w:t xml:space="preserve">18 </w:t>
            </w:r>
          </w:p>
        </w:tc>
      </w:tr>
      <w:tr w:rsidR="000A430B" w14:paraId="5911C3E8" w14:textId="77777777">
        <w:trPr>
          <w:trHeight w:val="276"/>
        </w:trPr>
        <w:tc>
          <w:tcPr>
            <w:tcW w:w="672" w:type="dxa"/>
            <w:tcBorders>
              <w:top w:val="single" w:sz="4" w:space="0" w:color="000000"/>
              <w:left w:val="single" w:sz="4" w:space="0" w:color="000000"/>
              <w:bottom w:val="single" w:sz="4" w:space="0" w:color="000000"/>
              <w:right w:val="single" w:sz="4" w:space="0" w:color="000000"/>
            </w:tcBorders>
          </w:tcPr>
          <w:p w14:paraId="444B97E2" w14:textId="77777777" w:rsidR="000A430B" w:rsidRDefault="007D1F43">
            <w:pPr>
              <w:spacing w:after="0" w:line="259" w:lineRule="auto"/>
              <w:ind w:left="0" w:right="53" w:firstLine="0"/>
              <w:jc w:val="center"/>
            </w:pPr>
            <w:r>
              <w:rPr>
                <w:sz w:val="20"/>
              </w:rPr>
              <w:t xml:space="preserve">2 </w:t>
            </w:r>
          </w:p>
        </w:tc>
        <w:tc>
          <w:tcPr>
            <w:tcW w:w="1327" w:type="dxa"/>
            <w:tcBorders>
              <w:top w:val="single" w:sz="4" w:space="0" w:color="000000"/>
              <w:left w:val="single" w:sz="4" w:space="0" w:color="000000"/>
              <w:bottom w:val="single" w:sz="4" w:space="0" w:color="000000"/>
              <w:right w:val="single" w:sz="4" w:space="0" w:color="000000"/>
            </w:tcBorders>
          </w:tcPr>
          <w:p w14:paraId="230EA154" w14:textId="77777777" w:rsidR="000A430B" w:rsidRDefault="007D1F43">
            <w:pPr>
              <w:spacing w:after="0" w:line="259" w:lineRule="auto"/>
              <w:ind w:left="0" w:right="51" w:firstLine="0"/>
              <w:jc w:val="center"/>
            </w:pPr>
            <w:r>
              <w:rPr>
                <w:sz w:val="20"/>
              </w:rPr>
              <w:t xml:space="preserve">118 </w:t>
            </w:r>
          </w:p>
        </w:tc>
        <w:tc>
          <w:tcPr>
            <w:tcW w:w="1501" w:type="dxa"/>
            <w:tcBorders>
              <w:top w:val="single" w:sz="4" w:space="0" w:color="000000"/>
              <w:left w:val="single" w:sz="4" w:space="0" w:color="000000"/>
              <w:bottom w:val="single" w:sz="4" w:space="0" w:color="000000"/>
              <w:right w:val="single" w:sz="4" w:space="0" w:color="000000"/>
            </w:tcBorders>
          </w:tcPr>
          <w:p w14:paraId="034FE065" w14:textId="77777777" w:rsidR="000A430B" w:rsidRDefault="007D1F43">
            <w:pPr>
              <w:spacing w:after="0" w:line="259" w:lineRule="auto"/>
              <w:ind w:left="0" w:right="50" w:firstLine="0"/>
              <w:jc w:val="center"/>
            </w:pPr>
            <w:r>
              <w:rPr>
                <w:sz w:val="20"/>
              </w:rPr>
              <w:t xml:space="preserve">100 </w:t>
            </w:r>
          </w:p>
        </w:tc>
        <w:tc>
          <w:tcPr>
            <w:tcW w:w="790" w:type="dxa"/>
            <w:tcBorders>
              <w:top w:val="single" w:sz="4" w:space="0" w:color="000000"/>
              <w:left w:val="single" w:sz="4" w:space="0" w:color="000000"/>
              <w:bottom w:val="single" w:sz="4" w:space="0" w:color="000000"/>
              <w:right w:val="single" w:sz="4" w:space="0" w:color="000000"/>
            </w:tcBorders>
          </w:tcPr>
          <w:p w14:paraId="2A60441B" w14:textId="77777777" w:rsidR="000A430B" w:rsidRDefault="007D1F43">
            <w:pPr>
              <w:spacing w:after="0" w:line="259" w:lineRule="auto"/>
              <w:ind w:left="0" w:right="51" w:firstLine="0"/>
              <w:jc w:val="center"/>
            </w:pPr>
            <w:r>
              <w:rPr>
                <w:sz w:val="20"/>
              </w:rPr>
              <w:t xml:space="preserve">300 </w:t>
            </w:r>
          </w:p>
        </w:tc>
        <w:tc>
          <w:tcPr>
            <w:tcW w:w="732" w:type="dxa"/>
            <w:tcBorders>
              <w:top w:val="single" w:sz="4" w:space="0" w:color="000000"/>
              <w:left w:val="single" w:sz="4" w:space="0" w:color="000000"/>
              <w:bottom w:val="single" w:sz="4" w:space="0" w:color="000000"/>
              <w:right w:val="single" w:sz="4" w:space="0" w:color="000000"/>
            </w:tcBorders>
          </w:tcPr>
          <w:p w14:paraId="4A21893E" w14:textId="77777777" w:rsidR="000A430B" w:rsidRDefault="007D1F43">
            <w:pPr>
              <w:spacing w:after="0" w:line="259" w:lineRule="auto"/>
              <w:ind w:left="0" w:right="51" w:firstLine="0"/>
              <w:jc w:val="center"/>
            </w:pPr>
            <w:r>
              <w:rPr>
                <w:sz w:val="20"/>
              </w:rPr>
              <w:t xml:space="preserve">54 </w:t>
            </w:r>
          </w:p>
        </w:tc>
        <w:tc>
          <w:tcPr>
            <w:tcW w:w="782" w:type="dxa"/>
            <w:tcBorders>
              <w:top w:val="single" w:sz="4" w:space="0" w:color="000000"/>
              <w:left w:val="single" w:sz="4" w:space="0" w:color="000000"/>
              <w:bottom w:val="single" w:sz="4" w:space="0" w:color="000000"/>
              <w:right w:val="single" w:sz="4" w:space="0" w:color="000000"/>
            </w:tcBorders>
          </w:tcPr>
          <w:p w14:paraId="039ADA4E" w14:textId="77777777" w:rsidR="000A430B" w:rsidRDefault="007D1F43">
            <w:pPr>
              <w:spacing w:after="0" w:line="259" w:lineRule="auto"/>
              <w:ind w:left="0" w:right="49" w:firstLine="0"/>
              <w:jc w:val="center"/>
            </w:pPr>
            <w:r>
              <w:rPr>
                <w:sz w:val="20"/>
              </w:rPr>
              <w:t xml:space="preserve">354 </w:t>
            </w:r>
          </w:p>
        </w:tc>
        <w:tc>
          <w:tcPr>
            <w:tcW w:w="768" w:type="dxa"/>
            <w:tcBorders>
              <w:top w:val="single" w:sz="4" w:space="0" w:color="000000"/>
              <w:left w:val="single" w:sz="4" w:space="0" w:color="000000"/>
              <w:bottom w:val="single" w:sz="4" w:space="0" w:color="000000"/>
              <w:right w:val="single" w:sz="4" w:space="0" w:color="000000"/>
            </w:tcBorders>
          </w:tcPr>
          <w:p w14:paraId="66B5A073" w14:textId="77777777" w:rsidR="000A430B" w:rsidRDefault="007D1F43">
            <w:pPr>
              <w:spacing w:after="0" w:line="259" w:lineRule="auto"/>
              <w:ind w:left="0" w:right="49" w:firstLine="0"/>
              <w:jc w:val="center"/>
            </w:pPr>
            <w:r>
              <w:rPr>
                <w:sz w:val="20"/>
              </w:rPr>
              <w:t xml:space="preserve">18 </w:t>
            </w:r>
          </w:p>
        </w:tc>
        <w:tc>
          <w:tcPr>
            <w:tcW w:w="766" w:type="dxa"/>
            <w:tcBorders>
              <w:top w:val="single" w:sz="4" w:space="0" w:color="000000"/>
              <w:left w:val="single" w:sz="4" w:space="0" w:color="000000"/>
              <w:bottom w:val="single" w:sz="4" w:space="0" w:color="000000"/>
              <w:right w:val="single" w:sz="4" w:space="0" w:color="000000"/>
            </w:tcBorders>
          </w:tcPr>
          <w:p w14:paraId="60D94BDE" w14:textId="77777777" w:rsidR="000A430B" w:rsidRDefault="007D1F43">
            <w:pPr>
              <w:spacing w:after="0" w:line="259" w:lineRule="auto"/>
              <w:ind w:left="0" w:right="51" w:firstLine="0"/>
              <w:jc w:val="center"/>
            </w:pPr>
            <w:r>
              <w:rPr>
                <w:sz w:val="20"/>
              </w:rPr>
              <w:t xml:space="preserve">36 </w:t>
            </w:r>
          </w:p>
        </w:tc>
        <w:tc>
          <w:tcPr>
            <w:tcW w:w="711" w:type="dxa"/>
            <w:tcBorders>
              <w:top w:val="single" w:sz="4" w:space="0" w:color="000000"/>
              <w:left w:val="single" w:sz="4" w:space="0" w:color="000000"/>
              <w:bottom w:val="single" w:sz="4" w:space="0" w:color="000000"/>
              <w:right w:val="single" w:sz="4" w:space="0" w:color="000000"/>
            </w:tcBorders>
          </w:tcPr>
          <w:p w14:paraId="0B4079AA" w14:textId="77777777" w:rsidR="000A430B" w:rsidRDefault="007D1F43">
            <w:pPr>
              <w:spacing w:after="0" w:line="259" w:lineRule="auto"/>
              <w:ind w:left="0" w:right="48" w:firstLine="0"/>
              <w:jc w:val="center"/>
            </w:pPr>
            <w:r>
              <w:rPr>
                <w:sz w:val="20"/>
              </w:rPr>
              <w:t xml:space="preserve">200 </w:t>
            </w:r>
          </w:p>
        </w:tc>
        <w:tc>
          <w:tcPr>
            <w:tcW w:w="1277" w:type="dxa"/>
            <w:tcBorders>
              <w:top w:val="single" w:sz="4" w:space="0" w:color="000000"/>
              <w:left w:val="single" w:sz="4" w:space="0" w:color="000000"/>
              <w:bottom w:val="single" w:sz="4" w:space="0" w:color="000000"/>
              <w:right w:val="single" w:sz="4" w:space="0" w:color="000000"/>
            </w:tcBorders>
          </w:tcPr>
          <w:p w14:paraId="43882575" w14:textId="77777777" w:rsidR="000A430B" w:rsidRDefault="007D1F43">
            <w:pPr>
              <w:spacing w:after="0" w:line="259" w:lineRule="auto"/>
              <w:ind w:left="0" w:right="53" w:firstLine="0"/>
              <w:jc w:val="center"/>
            </w:pPr>
            <w:r>
              <w:rPr>
                <w:sz w:val="20"/>
              </w:rPr>
              <w:t xml:space="preserve">18 </w:t>
            </w:r>
          </w:p>
        </w:tc>
      </w:tr>
      <w:tr w:rsidR="000A430B" w14:paraId="5D6D77B6" w14:textId="77777777">
        <w:trPr>
          <w:trHeight w:val="274"/>
        </w:trPr>
        <w:tc>
          <w:tcPr>
            <w:tcW w:w="672" w:type="dxa"/>
            <w:tcBorders>
              <w:top w:val="single" w:sz="4" w:space="0" w:color="000000"/>
              <w:left w:val="single" w:sz="4" w:space="0" w:color="000000"/>
              <w:bottom w:val="single" w:sz="4" w:space="0" w:color="000000"/>
              <w:right w:val="single" w:sz="4" w:space="0" w:color="000000"/>
            </w:tcBorders>
          </w:tcPr>
          <w:p w14:paraId="19958349" w14:textId="77777777" w:rsidR="000A430B" w:rsidRDefault="007D1F43">
            <w:pPr>
              <w:spacing w:after="0" w:line="259" w:lineRule="auto"/>
              <w:ind w:left="0" w:right="53" w:firstLine="0"/>
              <w:jc w:val="center"/>
            </w:pPr>
            <w:r>
              <w:rPr>
                <w:sz w:val="20"/>
              </w:rPr>
              <w:t xml:space="preserve">3 </w:t>
            </w:r>
          </w:p>
        </w:tc>
        <w:tc>
          <w:tcPr>
            <w:tcW w:w="1327" w:type="dxa"/>
            <w:tcBorders>
              <w:top w:val="single" w:sz="4" w:space="0" w:color="000000"/>
              <w:left w:val="single" w:sz="4" w:space="0" w:color="000000"/>
              <w:bottom w:val="single" w:sz="4" w:space="0" w:color="000000"/>
              <w:right w:val="single" w:sz="4" w:space="0" w:color="000000"/>
            </w:tcBorders>
          </w:tcPr>
          <w:p w14:paraId="17DA3F7E" w14:textId="77777777" w:rsidR="000A430B" w:rsidRDefault="007D1F43">
            <w:pPr>
              <w:spacing w:after="0" w:line="259" w:lineRule="auto"/>
              <w:ind w:left="0" w:right="51" w:firstLine="0"/>
              <w:jc w:val="center"/>
            </w:pPr>
            <w:r>
              <w:rPr>
                <w:sz w:val="20"/>
              </w:rPr>
              <w:t xml:space="preserve">354 </w:t>
            </w:r>
          </w:p>
        </w:tc>
        <w:tc>
          <w:tcPr>
            <w:tcW w:w="1501" w:type="dxa"/>
            <w:tcBorders>
              <w:top w:val="single" w:sz="4" w:space="0" w:color="000000"/>
              <w:left w:val="single" w:sz="4" w:space="0" w:color="000000"/>
              <w:bottom w:val="single" w:sz="4" w:space="0" w:color="000000"/>
              <w:right w:val="single" w:sz="4" w:space="0" w:color="000000"/>
            </w:tcBorders>
          </w:tcPr>
          <w:p w14:paraId="2AC2928D" w14:textId="77777777" w:rsidR="000A430B" w:rsidRDefault="007D1F43">
            <w:pPr>
              <w:spacing w:after="0" w:line="259" w:lineRule="auto"/>
              <w:ind w:left="0" w:right="50" w:firstLine="0"/>
              <w:jc w:val="center"/>
            </w:pPr>
            <w:r>
              <w:rPr>
                <w:sz w:val="20"/>
              </w:rPr>
              <w:t xml:space="preserve">300 </w:t>
            </w:r>
          </w:p>
        </w:tc>
        <w:tc>
          <w:tcPr>
            <w:tcW w:w="790" w:type="dxa"/>
            <w:tcBorders>
              <w:top w:val="single" w:sz="4" w:space="0" w:color="000000"/>
              <w:left w:val="single" w:sz="4" w:space="0" w:color="000000"/>
              <w:bottom w:val="single" w:sz="4" w:space="0" w:color="000000"/>
              <w:right w:val="single" w:sz="4" w:space="0" w:color="000000"/>
            </w:tcBorders>
          </w:tcPr>
          <w:p w14:paraId="057CF388" w14:textId="77777777" w:rsidR="000A430B" w:rsidRDefault="007D1F43">
            <w:pPr>
              <w:spacing w:after="0" w:line="259" w:lineRule="auto"/>
              <w:ind w:left="0" w:right="51" w:firstLine="0"/>
              <w:jc w:val="center"/>
            </w:pPr>
            <w:r>
              <w:rPr>
                <w:sz w:val="20"/>
              </w:rPr>
              <w:t xml:space="preserve">900 </w:t>
            </w:r>
          </w:p>
        </w:tc>
        <w:tc>
          <w:tcPr>
            <w:tcW w:w="732" w:type="dxa"/>
            <w:tcBorders>
              <w:top w:val="single" w:sz="4" w:space="0" w:color="000000"/>
              <w:left w:val="single" w:sz="4" w:space="0" w:color="000000"/>
              <w:bottom w:val="single" w:sz="4" w:space="0" w:color="000000"/>
              <w:right w:val="single" w:sz="4" w:space="0" w:color="000000"/>
            </w:tcBorders>
          </w:tcPr>
          <w:p w14:paraId="259766C0" w14:textId="77777777" w:rsidR="000A430B" w:rsidRDefault="007D1F43">
            <w:pPr>
              <w:spacing w:after="0" w:line="259" w:lineRule="auto"/>
              <w:ind w:left="0" w:right="51" w:firstLine="0"/>
              <w:jc w:val="center"/>
            </w:pPr>
            <w:r>
              <w:rPr>
                <w:sz w:val="20"/>
              </w:rPr>
              <w:t xml:space="preserve">162 </w:t>
            </w:r>
          </w:p>
        </w:tc>
        <w:tc>
          <w:tcPr>
            <w:tcW w:w="782" w:type="dxa"/>
            <w:tcBorders>
              <w:top w:val="single" w:sz="4" w:space="0" w:color="000000"/>
              <w:left w:val="single" w:sz="4" w:space="0" w:color="000000"/>
              <w:bottom w:val="single" w:sz="4" w:space="0" w:color="000000"/>
              <w:right w:val="single" w:sz="4" w:space="0" w:color="000000"/>
            </w:tcBorders>
          </w:tcPr>
          <w:p w14:paraId="3C4D8C06" w14:textId="77777777" w:rsidR="000A430B" w:rsidRDefault="007D1F43">
            <w:pPr>
              <w:spacing w:after="0" w:line="259" w:lineRule="auto"/>
              <w:ind w:left="0" w:right="49" w:firstLine="0"/>
              <w:jc w:val="center"/>
            </w:pPr>
            <w:r>
              <w:rPr>
                <w:sz w:val="20"/>
              </w:rPr>
              <w:t xml:space="preserve">1062 </w:t>
            </w:r>
          </w:p>
        </w:tc>
        <w:tc>
          <w:tcPr>
            <w:tcW w:w="768" w:type="dxa"/>
            <w:tcBorders>
              <w:top w:val="single" w:sz="4" w:space="0" w:color="000000"/>
              <w:left w:val="single" w:sz="4" w:space="0" w:color="000000"/>
              <w:bottom w:val="single" w:sz="4" w:space="0" w:color="000000"/>
              <w:right w:val="single" w:sz="4" w:space="0" w:color="000000"/>
            </w:tcBorders>
          </w:tcPr>
          <w:p w14:paraId="06018578" w14:textId="77777777" w:rsidR="000A430B" w:rsidRDefault="007D1F43">
            <w:pPr>
              <w:spacing w:after="0" w:line="259" w:lineRule="auto"/>
              <w:ind w:left="0" w:right="49" w:firstLine="0"/>
              <w:jc w:val="center"/>
            </w:pPr>
            <w:r>
              <w:rPr>
                <w:sz w:val="20"/>
              </w:rPr>
              <w:t xml:space="preserve">54 </w:t>
            </w:r>
          </w:p>
        </w:tc>
        <w:tc>
          <w:tcPr>
            <w:tcW w:w="766" w:type="dxa"/>
            <w:tcBorders>
              <w:top w:val="single" w:sz="4" w:space="0" w:color="000000"/>
              <w:left w:val="single" w:sz="4" w:space="0" w:color="000000"/>
              <w:bottom w:val="single" w:sz="4" w:space="0" w:color="000000"/>
              <w:right w:val="single" w:sz="4" w:space="0" w:color="000000"/>
            </w:tcBorders>
          </w:tcPr>
          <w:p w14:paraId="036A046B" w14:textId="77777777" w:rsidR="000A430B" w:rsidRDefault="007D1F43">
            <w:pPr>
              <w:spacing w:after="0" w:line="259" w:lineRule="auto"/>
              <w:ind w:left="0" w:right="51" w:firstLine="0"/>
              <w:jc w:val="center"/>
            </w:pPr>
            <w:r>
              <w:rPr>
                <w:sz w:val="20"/>
              </w:rPr>
              <w:t xml:space="preserve">108 </w:t>
            </w:r>
          </w:p>
        </w:tc>
        <w:tc>
          <w:tcPr>
            <w:tcW w:w="711" w:type="dxa"/>
            <w:tcBorders>
              <w:top w:val="single" w:sz="4" w:space="0" w:color="000000"/>
              <w:left w:val="single" w:sz="4" w:space="0" w:color="000000"/>
              <w:bottom w:val="single" w:sz="4" w:space="0" w:color="000000"/>
              <w:right w:val="single" w:sz="4" w:space="0" w:color="000000"/>
            </w:tcBorders>
          </w:tcPr>
          <w:p w14:paraId="15383CB7" w14:textId="77777777" w:rsidR="000A430B" w:rsidRDefault="007D1F43">
            <w:pPr>
              <w:spacing w:after="0" w:line="259" w:lineRule="auto"/>
              <w:ind w:left="0" w:right="48" w:firstLine="0"/>
              <w:jc w:val="center"/>
            </w:pPr>
            <w:r>
              <w:rPr>
                <w:sz w:val="20"/>
              </w:rPr>
              <w:t xml:space="preserve">600 </w:t>
            </w:r>
          </w:p>
        </w:tc>
        <w:tc>
          <w:tcPr>
            <w:tcW w:w="1277" w:type="dxa"/>
            <w:tcBorders>
              <w:top w:val="single" w:sz="4" w:space="0" w:color="000000"/>
              <w:left w:val="single" w:sz="4" w:space="0" w:color="000000"/>
              <w:bottom w:val="single" w:sz="4" w:space="0" w:color="000000"/>
              <w:right w:val="single" w:sz="4" w:space="0" w:color="000000"/>
            </w:tcBorders>
          </w:tcPr>
          <w:p w14:paraId="297DE2AB" w14:textId="77777777" w:rsidR="000A430B" w:rsidRDefault="007D1F43">
            <w:pPr>
              <w:spacing w:after="0" w:line="259" w:lineRule="auto"/>
              <w:ind w:left="0" w:right="53" w:firstLine="0"/>
              <w:jc w:val="center"/>
            </w:pPr>
            <w:r>
              <w:rPr>
                <w:sz w:val="20"/>
              </w:rPr>
              <w:t xml:space="preserve">18 </w:t>
            </w:r>
          </w:p>
        </w:tc>
      </w:tr>
    </w:tbl>
    <w:p w14:paraId="4B9666CB" w14:textId="77777777" w:rsidR="000A430B" w:rsidRDefault="007D1F43">
      <w:pPr>
        <w:spacing w:after="18" w:line="259" w:lineRule="auto"/>
        <w:ind w:left="926" w:firstLine="0"/>
        <w:jc w:val="left"/>
      </w:pPr>
      <w:r>
        <w:t xml:space="preserve"> </w:t>
      </w:r>
    </w:p>
    <w:p w14:paraId="63F2663E" w14:textId="77777777" w:rsidR="000A430B" w:rsidRDefault="007D1F43">
      <w:pPr>
        <w:spacing w:after="14"/>
        <w:ind w:left="350" w:right="64" w:firstLine="566"/>
      </w:pPr>
      <w:r>
        <w:t xml:space="preserve">Поскольку первое предприятие относится к добывающей отрасли промышленности, оно стоит в начале технологической цепочки и не имеет поставщиков. Условно будем считать, что материальных затрат у него нет. Поэтому в гр. 2 и гр. 3 таблицы стоит прочерк. В гр. 4 показана стоимость продукции, в следующей графе – сумма НДС. Показатель выручки от реализации продукции, который включает не только издержки производства и обращения и прибыль, но и НДС, отражен в гр.6. Именно 118 тыс. руб. второе предприятие должно заплатить первому, покупая его продукцию. Получив 118 тыс. руб., первое предприятие перечисляет в бюджет 18 тыс. руб. НДС. Так как </w:t>
      </w:r>
      <w:r>
        <w:lastRenderedPageBreak/>
        <w:t xml:space="preserve">первое предприятие не покупало материальных ресурсов, то и к зачету у него никакая сумма НДС не принимается. </w:t>
      </w:r>
    </w:p>
    <w:p w14:paraId="654932F6" w14:textId="77777777" w:rsidR="000A430B" w:rsidRDefault="007D1F43">
      <w:pPr>
        <w:ind w:left="350" w:right="64" w:firstLine="566"/>
      </w:pPr>
      <w:r>
        <w:t xml:space="preserve">Второе предприятие, купив материальные ресурсы и заплатив за них 118 тыс. руб., в издержки производства включает только 100 тыс. руб., а сумма уплаченного НДС – 18 тыс. руб. – ему будет возвращена. Получив от третьего предприятия НДС в сумме 54 тыс. руб., второе предприятие перечисляет в бюджет только 36 тыс. руб., так как 18 тыс. руб. принимаются к зачету. </w:t>
      </w:r>
    </w:p>
    <w:p w14:paraId="4434EA6C" w14:textId="77777777" w:rsidR="000A430B" w:rsidRDefault="007D1F43">
      <w:pPr>
        <w:spacing w:after="21"/>
        <w:ind w:left="350" w:right="64" w:firstLine="566"/>
      </w:pPr>
      <w:r>
        <w:t xml:space="preserve">Расчет суммы НДС, подлежащей внесению в бюджет третьим предприятием, производится так же, как и по второму. Все предприятия перечислили в бюджет 162 тыс. руб. (гр.8). Именно эта сумма составляет 18% стоимости продукции третьего предприятия (гр.5, стр.3). </w:t>
      </w:r>
    </w:p>
    <w:p w14:paraId="3D121005" w14:textId="77777777" w:rsidR="000A430B" w:rsidRDefault="007D1F43">
      <w:pPr>
        <w:spacing w:after="28"/>
        <w:ind w:left="350" w:right="64" w:firstLine="566"/>
      </w:pPr>
      <w:r>
        <w:t xml:space="preserve">Данные гр. 10 показывают, что каждое из трех предприятий перечислило в бюджет сумму, равную 18% величины добавленной стоимости, созданной на предприятии. </w:t>
      </w:r>
    </w:p>
    <w:p w14:paraId="78FD6109" w14:textId="77777777" w:rsidR="000A430B" w:rsidRDefault="007D1F43">
      <w:pPr>
        <w:spacing w:after="77" w:line="259" w:lineRule="auto"/>
        <w:ind w:left="900" w:firstLine="0"/>
        <w:jc w:val="left"/>
      </w:pPr>
      <w:r>
        <w:rPr>
          <w:i/>
        </w:rPr>
        <w:t xml:space="preserve"> </w:t>
      </w:r>
    </w:p>
    <w:p w14:paraId="2B809294" w14:textId="77777777" w:rsidR="000A430B" w:rsidRDefault="007D1F43">
      <w:pPr>
        <w:spacing w:after="52" w:line="271" w:lineRule="auto"/>
        <w:ind w:left="345" w:right="1215" w:firstLine="2062"/>
      </w:pPr>
      <w:r>
        <w:rPr>
          <w:b/>
        </w:rPr>
        <w:t xml:space="preserve">3. Задачи для самостоятельного решения </w:t>
      </w:r>
      <w:r>
        <w:rPr>
          <w:b/>
          <w:i/>
        </w:rPr>
        <w:t xml:space="preserve">Задача 1. </w:t>
      </w:r>
    </w:p>
    <w:p w14:paraId="7E83F86D" w14:textId="77777777" w:rsidR="000A430B" w:rsidRDefault="007D1F43">
      <w:pPr>
        <w:ind w:left="350" w:right="64" w:firstLine="566"/>
      </w:pPr>
      <w:r>
        <w:t xml:space="preserve">Себестоимость детского матраца – 900 руб. Цена реализации (с учетом НДС) партии товара – 250 тыс. руб. Оптовая партия – 130 штук.  </w:t>
      </w:r>
    </w:p>
    <w:p w14:paraId="27DE6470" w14:textId="77777777" w:rsidR="000A430B" w:rsidRDefault="007D1F43">
      <w:pPr>
        <w:ind w:left="350" w:right="64" w:firstLine="566"/>
      </w:pPr>
      <w:r>
        <w:t xml:space="preserve">Определить прибыль предприятия от реализации этих изделий и НДС на единицу продукции. </w:t>
      </w:r>
    </w:p>
    <w:p w14:paraId="19BFD376" w14:textId="77777777" w:rsidR="000A430B" w:rsidRDefault="007D1F43">
      <w:pPr>
        <w:spacing w:after="75" w:line="259" w:lineRule="auto"/>
        <w:ind w:left="900" w:firstLine="0"/>
        <w:jc w:val="left"/>
      </w:pPr>
      <w:r>
        <w:rPr>
          <w:i/>
        </w:rPr>
        <w:t xml:space="preserve"> </w:t>
      </w:r>
    </w:p>
    <w:p w14:paraId="6F20273D" w14:textId="77777777" w:rsidR="000A430B" w:rsidRDefault="007D1F43">
      <w:pPr>
        <w:spacing w:after="22" w:line="259" w:lineRule="auto"/>
        <w:ind w:left="355" w:right="3935"/>
        <w:jc w:val="left"/>
      </w:pPr>
      <w:r>
        <w:rPr>
          <w:b/>
          <w:i/>
        </w:rPr>
        <w:t xml:space="preserve">Задача 2. </w:t>
      </w:r>
    </w:p>
    <w:p w14:paraId="3F8E330A" w14:textId="77777777" w:rsidR="000A430B" w:rsidRDefault="007D1F43">
      <w:pPr>
        <w:spacing w:after="174"/>
        <w:ind w:left="653" w:right="64"/>
      </w:pPr>
      <w:r>
        <w:t xml:space="preserve">Предприятие осуществило обмен 100 ед. продукции собственного производства по договору мены. Одновременно реализовало по договорам: </w:t>
      </w:r>
    </w:p>
    <w:p w14:paraId="4D48E56B" w14:textId="77777777" w:rsidR="000A430B" w:rsidRDefault="007D1F43">
      <w:pPr>
        <w:numPr>
          <w:ilvl w:val="0"/>
          <w:numId w:val="14"/>
        </w:numPr>
        <w:spacing w:after="3" w:line="261" w:lineRule="auto"/>
        <w:ind w:right="64" w:hanging="281"/>
      </w:pPr>
      <w:r>
        <w:t xml:space="preserve">купли-продажи за наличные 40 ед. по 650 руб. без учета НДС; </w:t>
      </w:r>
    </w:p>
    <w:p w14:paraId="00960B19" w14:textId="77777777" w:rsidR="000A430B" w:rsidRDefault="007D1F43">
      <w:pPr>
        <w:numPr>
          <w:ilvl w:val="0"/>
          <w:numId w:val="14"/>
        </w:numPr>
        <w:ind w:right="64" w:hanging="281"/>
      </w:pPr>
      <w:r>
        <w:t xml:space="preserve">поставки с оплатой в безналичном порядке 70 ед. по 700 руб. без учета НДС; </w:t>
      </w:r>
    </w:p>
    <w:p w14:paraId="17346DAA" w14:textId="77777777" w:rsidR="000A430B" w:rsidRDefault="007D1F43">
      <w:pPr>
        <w:numPr>
          <w:ilvl w:val="0"/>
          <w:numId w:val="14"/>
        </w:numPr>
        <w:ind w:right="64" w:hanging="281"/>
      </w:pPr>
      <w:r>
        <w:t xml:space="preserve">поставки с оплатой в форме получения финансового векселя 200 ед. по 1000 руб. без учета НДС. </w:t>
      </w:r>
    </w:p>
    <w:p w14:paraId="515FD359" w14:textId="77777777" w:rsidR="000A430B" w:rsidRDefault="007D1F43">
      <w:pPr>
        <w:spacing w:after="117"/>
        <w:ind w:left="653" w:right="64"/>
      </w:pPr>
      <w:r>
        <w:t xml:space="preserve">Определить налогооблагаемый оборот предприятия при осуществлении мены для обложения НДС. </w:t>
      </w:r>
    </w:p>
    <w:p w14:paraId="643BD256" w14:textId="77777777" w:rsidR="000A430B" w:rsidRDefault="007D1F43">
      <w:pPr>
        <w:spacing w:after="75" w:line="259" w:lineRule="auto"/>
        <w:ind w:left="900" w:firstLine="0"/>
        <w:jc w:val="left"/>
      </w:pPr>
      <w:r>
        <w:rPr>
          <w:i/>
        </w:rPr>
        <w:t xml:space="preserve"> </w:t>
      </w:r>
    </w:p>
    <w:p w14:paraId="66011D08" w14:textId="77777777" w:rsidR="000A430B" w:rsidRDefault="007D1F43">
      <w:pPr>
        <w:spacing w:after="141" w:line="259" w:lineRule="auto"/>
        <w:ind w:left="653" w:right="3935"/>
        <w:jc w:val="left"/>
      </w:pPr>
      <w:r>
        <w:rPr>
          <w:b/>
          <w:i/>
        </w:rPr>
        <w:t xml:space="preserve">Задача 3. </w:t>
      </w:r>
    </w:p>
    <w:p w14:paraId="53C3BC68" w14:textId="77777777" w:rsidR="000A430B" w:rsidRDefault="007D1F43">
      <w:pPr>
        <w:spacing w:after="171"/>
        <w:ind w:left="653" w:right="64"/>
      </w:pPr>
      <w:r>
        <w:t xml:space="preserve">Посредническая организация купила товар на 265 тыс. руб. (включая 42,68 тыс. руб. НДС), а продала его за 320 тыс. руб. (с учетом НДС). </w:t>
      </w:r>
    </w:p>
    <w:p w14:paraId="171FCF54" w14:textId="77777777" w:rsidR="000A430B" w:rsidRDefault="007D1F43">
      <w:pPr>
        <w:spacing w:after="130"/>
        <w:ind w:left="653" w:right="64"/>
      </w:pPr>
      <w:r>
        <w:t xml:space="preserve">Рассчитать сумму НДС. </w:t>
      </w:r>
    </w:p>
    <w:p w14:paraId="3A61926C" w14:textId="77777777" w:rsidR="000A430B" w:rsidRDefault="007D1F43">
      <w:pPr>
        <w:spacing w:after="195" w:line="259" w:lineRule="auto"/>
        <w:ind w:left="643" w:firstLine="0"/>
        <w:jc w:val="left"/>
      </w:pPr>
      <w:r>
        <w:lastRenderedPageBreak/>
        <w:t xml:space="preserve"> </w:t>
      </w:r>
    </w:p>
    <w:p w14:paraId="4C3B08F5" w14:textId="77777777" w:rsidR="000A430B" w:rsidRDefault="007D1F43">
      <w:pPr>
        <w:spacing w:after="193" w:line="259" w:lineRule="auto"/>
        <w:ind w:left="653" w:right="3935"/>
        <w:jc w:val="left"/>
      </w:pPr>
      <w:r>
        <w:rPr>
          <w:b/>
          <w:i/>
        </w:rPr>
        <w:t xml:space="preserve">Задача 4. </w:t>
      </w:r>
    </w:p>
    <w:p w14:paraId="0FD38309" w14:textId="77777777" w:rsidR="000A430B" w:rsidRDefault="007D1F43">
      <w:pPr>
        <w:spacing w:after="174"/>
        <w:ind w:left="653" w:right="64"/>
      </w:pPr>
      <w:r>
        <w:t xml:space="preserve">Столовая варит кашу на молоке. Закуплено молока на 240 руб., крупы на – 90 руб. Стоимость каши составила 429 руб. </w:t>
      </w:r>
    </w:p>
    <w:p w14:paraId="4056B68D" w14:textId="77777777" w:rsidR="000A430B" w:rsidRDefault="007D1F43">
      <w:pPr>
        <w:spacing w:after="127"/>
        <w:ind w:left="653" w:right="64"/>
      </w:pPr>
      <w:r>
        <w:t xml:space="preserve">Каковы обязательства столовой перед бюджетом по НДС? </w:t>
      </w:r>
    </w:p>
    <w:p w14:paraId="59A62799" w14:textId="77777777" w:rsidR="000A430B" w:rsidRDefault="007D1F43">
      <w:pPr>
        <w:spacing w:after="195" w:line="259" w:lineRule="auto"/>
        <w:ind w:left="643" w:firstLine="0"/>
        <w:jc w:val="left"/>
      </w:pPr>
      <w:r>
        <w:t xml:space="preserve"> </w:t>
      </w:r>
    </w:p>
    <w:p w14:paraId="5649F365" w14:textId="77777777" w:rsidR="000A430B" w:rsidRDefault="007D1F43">
      <w:pPr>
        <w:spacing w:after="196" w:line="259" w:lineRule="auto"/>
        <w:ind w:left="653" w:right="3935"/>
        <w:jc w:val="left"/>
      </w:pPr>
      <w:r>
        <w:rPr>
          <w:b/>
          <w:i/>
        </w:rPr>
        <w:t xml:space="preserve">Задача 5. </w:t>
      </w:r>
    </w:p>
    <w:p w14:paraId="6E0B4939" w14:textId="77777777" w:rsidR="000A430B" w:rsidRDefault="007D1F43">
      <w:pPr>
        <w:spacing w:after="121"/>
        <w:ind w:left="653" w:right="64"/>
      </w:pPr>
      <w:r>
        <w:t xml:space="preserve">Торговое предприятие – «Искра», исходя из конъюнктуры рынка, продаст товары, произведенные предприятием «Омега», конечному потребителю (населению) за 900 усл. ед. </w:t>
      </w:r>
    </w:p>
    <w:p w14:paraId="42050040" w14:textId="77777777" w:rsidR="000A430B" w:rsidRDefault="007D1F43">
      <w:pPr>
        <w:spacing w:after="177"/>
        <w:ind w:left="653" w:right="64"/>
      </w:pPr>
      <w:r>
        <w:t xml:space="preserve">«Омега» затратила на приобретение материалов для производства товаров 200 усл. ед.  В результате запуска в производство этого материала было выпущено и реализовано по свободным ценам «Искре» товаров на сумму 600 усл. ед. </w:t>
      </w:r>
    </w:p>
    <w:p w14:paraId="54E76A7F" w14:textId="77777777" w:rsidR="000A430B" w:rsidRDefault="007D1F43">
      <w:pPr>
        <w:spacing w:after="129"/>
        <w:ind w:left="653" w:right="64"/>
      </w:pPr>
      <w:r>
        <w:t xml:space="preserve">Определить сумму НДС, внесенную торговым предприятием в бюджет. </w:t>
      </w:r>
    </w:p>
    <w:p w14:paraId="4CED5C68" w14:textId="77777777" w:rsidR="000A430B" w:rsidRDefault="007D1F43">
      <w:pPr>
        <w:spacing w:after="195" w:line="259" w:lineRule="auto"/>
        <w:ind w:left="643" w:firstLine="0"/>
        <w:jc w:val="left"/>
      </w:pPr>
      <w:r>
        <w:t xml:space="preserve"> </w:t>
      </w:r>
    </w:p>
    <w:p w14:paraId="48FEEC8E" w14:textId="77777777" w:rsidR="000A430B" w:rsidRDefault="007D1F43">
      <w:pPr>
        <w:spacing w:after="139" w:line="259" w:lineRule="auto"/>
        <w:ind w:left="653" w:right="3935"/>
        <w:jc w:val="left"/>
      </w:pPr>
      <w:r>
        <w:rPr>
          <w:b/>
          <w:i/>
        </w:rPr>
        <w:t xml:space="preserve">Задача 6.  </w:t>
      </w:r>
    </w:p>
    <w:p w14:paraId="76C5D734" w14:textId="77777777" w:rsidR="000A430B" w:rsidRDefault="007D1F43">
      <w:pPr>
        <w:spacing w:after="154"/>
        <w:ind w:left="653" w:right="64"/>
      </w:pPr>
      <w:r>
        <w:t xml:space="preserve">Кожевенная фабрика «Олимп» за отчетный период реализовала изделий на сумму 587 тыс. руб., из них мужских зимних сапог – на 152 тыс. руб., женских туфель – на 254 тыс. руб.; детских ботинок – на 98 тыс. руб.; детских кроссовок – на 83 тыс. руб. Материальные затраты на изготовление продукции по стандартной ставке составили 344 тыс. руб. В этом же периоде организация получила средства от учредителей в качестве вклада в уставный фонд – 560 тыс. руб. и безвозмездную финансовую помощь от ООО «Лама» - 32 тыс. руб., на которую были приобретены два станка по 85 тыс. руб.  </w:t>
      </w:r>
    </w:p>
    <w:p w14:paraId="1EDDDB02" w14:textId="77777777" w:rsidR="000A430B" w:rsidRDefault="007D1F43">
      <w:pPr>
        <w:spacing w:after="0" w:line="405" w:lineRule="auto"/>
        <w:ind w:left="350" w:right="391" w:firstLine="283"/>
      </w:pPr>
      <w:r>
        <w:t xml:space="preserve">Рассчитать сумму НДС для взноса в бюджет за отчетный период. </w:t>
      </w:r>
      <w:r>
        <w:rPr>
          <w:b/>
          <w:i/>
        </w:rPr>
        <w:t xml:space="preserve">Задача 7. </w:t>
      </w:r>
    </w:p>
    <w:p w14:paraId="40278B9B" w14:textId="77777777" w:rsidR="000A430B" w:rsidRDefault="007D1F43">
      <w:pPr>
        <w:spacing w:after="122"/>
        <w:ind w:left="653" w:right="64"/>
      </w:pPr>
      <w:r>
        <w:t xml:space="preserve">Выручка предприятия от оптовой реализации продукции за отчетный период составила 120 тыс. руб. (включая НДС). Доходы от сдачи в аренду нежилых помещений – 20 350 руб. Предприятием оплачены и введены в эксплуатацию основные средства на сумму 17 400 руб. (в том числе НДС), оплачен счет исполнителя за оказанные консультационные услуги, в сумме </w:t>
      </w:r>
      <w:r>
        <w:lastRenderedPageBreak/>
        <w:t xml:space="preserve">8 000 руб. (в том числе НДС). Внесено  в отчетном периоде в счет предстоящих платежей 10 000 руб. </w:t>
      </w:r>
    </w:p>
    <w:p w14:paraId="482395C5" w14:textId="77777777" w:rsidR="000A430B" w:rsidRDefault="007D1F43">
      <w:pPr>
        <w:spacing w:after="117"/>
        <w:ind w:left="653" w:right="64"/>
      </w:pPr>
      <w:r>
        <w:t xml:space="preserve">Рассчитайте сумму НДС, подлежащую уплате в бюджет за отчетный период. </w:t>
      </w:r>
    </w:p>
    <w:p w14:paraId="183585F4" w14:textId="77777777" w:rsidR="000A430B" w:rsidRDefault="007D1F43">
      <w:pPr>
        <w:spacing w:after="197" w:line="259" w:lineRule="auto"/>
        <w:ind w:left="643" w:firstLine="0"/>
        <w:jc w:val="left"/>
      </w:pPr>
      <w:r>
        <w:rPr>
          <w:b/>
          <w:i/>
        </w:rPr>
        <w:t xml:space="preserve"> </w:t>
      </w:r>
    </w:p>
    <w:p w14:paraId="58609DE2" w14:textId="77777777" w:rsidR="000A430B" w:rsidRDefault="007D1F43">
      <w:pPr>
        <w:spacing w:after="138" w:line="259" w:lineRule="auto"/>
        <w:ind w:left="653" w:right="3935"/>
        <w:jc w:val="left"/>
      </w:pPr>
      <w:r>
        <w:rPr>
          <w:b/>
          <w:i/>
        </w:rPr>
        <w:t xml:space="preserve">Задача 8. </w:t>
      </w:r>
    </w:p>
    <w:p w14:paraId="0D95C271" w14:textId="77777777" w:rsidR="000A430B" w:rsidRDefault="007D1F43">
      <w:pPr>
        <w:spacing w:after="180"/>
        <w:ind w:left="653" w:right="64"/>
      </w:pPr>
      <w:r>
        <w:t xml:space="preserve">Выручка от оптовой реализации продукции за отчетный период составила 100 000 руб. (без НДС). Переданы другому предприятию безвозмездно основные средства на сумму 4300 руб. (в том числе НДС). Авансовые платежи, полученные от покупателей  в счет предстоящих поставок, составили 65 000 руб. Получено от учредителей в счет взносов в уставный фонд – 170 000 руб. </w:t>
      </w:r>
    </w:p>
    <w:p w14:paraId="45512CA3" w14:textId="77777777" w:rsidR="000A430B" w:rsidRDefault="007D1F43">
      <w:pPr>
        <w:spacing w:after="127"/>
        <w:ind w:left="653" w:right="64"/>
      </w:pPr>
      <w:r>
        <w:t xml:space="preserve">Определите сумму НДС, подлежащую уплате в бюджет. </w:t>
      </w:r>
    </w:p>
    <w:p w14:paraId="562A3CE9" w14:textId="77777777" w:rsidR="000A430B" w:rsidRDefault="007D1F43">
      <w:pPr>
        <w:spacing w:after="195" w:line="259" w:lineRule="auto"/>
        <w:ind w:left="643" w:firstLine="0"/>
        <w:jc w:val="left"/>
      </w:pPr>
      <w:r>
        <w:t xml:space="preserve"> </w:t>
      </w:r>
    </w:p>
    <w:p w14:paraId="2D6F8C5D" w14:textId="77777777" w:rsidR="000A430B" w:rsidRDefault="007D1F43">
      <w:pPr>
        <w:spacing w:after="138" w:line="259" w:lineRule="auto"/>
        <w:ind w:left="653" w:right="3935"/>
        <w:jc w:val="left"/>
      </w:pPr>
      <w:r>
        <w:rPr>
          <w:b/>
          <w:i/>
        </w:rPr>
        <w:t xml:space="preserve">Задача 9. </w:t>
      </w:r>
    </w:p>
    <w:p w14:paraId="2B689DD5" w14:textId="77777777" w:rsidR="000A430B" w:rsidRDefault="007D1F43">
      <w:pPr>
        <w:spacing w:after="121"/>
        <w:ind w:left="653" w:right="64"/>
      </w:pPr>
      <w:r>
        <w:t xml:space="preserve">Оборот предприятия от оптовой реализации товаров за июнь (без НДС) составил  682 605 руб.,  валовой  доход  от розничной реализации товаров – 21 040 руб., НДС по приобретенным материальным ценностям и услугам – 179 120 руб., в том числе оплаченный поставщикам – 174 200 руб. Сумма предоплат за товар, поступивших в июне, – 250 000 руб.; предоплат, поступивших в предыдущем отчетном периоде, за товар, отгруженный в июне, –40 000 руб. В отчетном периоде в счет предстоящих платежей предприятием внесено в бюджет 30 000 руб. </w:t>
      </w:r>
    </w:p>
    <w:p w14:paraId="677BCA3F" w14:textId="77777777" w:rsidR="000A430B" w:rsidRDefault="007D1F43">
      <w:pPr>
        <w:ind w:left="653" w:right="64"/>
      </w:pPr>
      <w:r>
        <w:t xml:space="preserve">Определите сумму НДС, подлежащую уплате в бюджет или возмещению из бюджета за июнь. </w:t>
      </w:r>
    </w:p>
    <w:p w14:paraId="130AB2DF" w14:textId="77777777" w:rsidR="000A430B" w:rsidRDefault="007D1F43">
      <w:pPr>
        <w:spacing w:after="198" w:line="259" w:lineRule="auto"/>
        <w:ind w:left="643" w:firstLine="0"/>
        <w:jc w:val="left"/>
      </w:pPr>
      <w:r>
        <w:rPr>
          <w:i/>
        </w:rPr>
        <w:t xml:space="preserve"> </w:t>
      </w:r>
    </w:p>
    <w:p w14:paraId="1C7CE2A4" w14:textId="77777777" w:rsidR="000A430B" w:rsidRDefault="007D1F43">
      <w:pPr>
        <w:spacing w:after="138" w:line="259" w:lineRule="auto"/>
        <w:ind w:left="653" w:right="3935"/>
        <w:jc w:val="left"/>
      </w:pPr>
      <w:r>
        <w:rPr>
          <w:b/>
          <w:i/>
        </w:rPr>
        <w:t xml:space="preserve">Задача 10. </w:t>
      </w:r>
    </w:p>
    <w:p w14:paraId="7E0F67F2" w14:textId="77777777" w:rsidR="000A430B" w:rsidRDefault="007D1F43">
      <w:pPr>
        <w:spacing w:after="174"/>
        <w:ind w:left="653" w:right="64"/>
      </w:pPr>
      <w:r>
        <w:t xml:space="preserve">Выручка предприятия от реализации продукции составила за отчетный период 260 000 руб. (без НДС), доходы от реализации услуг – 35 000 руб., взносы учредителей в уставный капитал – 80 000 руб. Предприятием оплачены и введены в эксплуатацию основные средства на сумму 45 000 руб. (в том числе НДС). </w:t>
      </w:r>
    </w:p>
    <w:p w14:paraId="30139BDC" w14:textId="77777777" w:rsidR="000A430B" w:rsidRDefault="007D1F43">
      <w:pPr>
        <w:spacing w:after="129"/>
        <w:ind w:left="653" w:right="64"/>
      </w:pPr>
      <w:r>
        <w:t xml:space="preserve">Определите сумму НДС, подлежащую взносу в бюджет за отчетный период. </w:t>
      </w:r>
    </w:p>
    <w:p w14:paraId="7B4F24F4" w14:textId="77777777" w:rsidR="000A430B" w:rsidRDefault="007D1F43">
      <w:pPr>
        <w:spacing w:after="195" w:line="259" w:lineRule="auto"/>
        <w:ind w:left="643" w:firstLine="0"/>
        <w:jc w:val="left"/>
      </w:pPr>
      <w:r>
        <w:t xml:space="preserve"> </w:t>
      </w:r>
    </w:p>
    <w:p w14:paraId="2649A345" w14:textId="77777777" w:rsidR="000A430B" w:rsidRDefault="007D1F43">
      <w:pPr>
        <w:spacing w:after="139" w:line="259" w:lineRule="auto"/>
        <w:ind w:left="653" w:right="3935"/>
        <w:jc w:val="left"/>
      </w:pPr>
      <w:r>
        <w:rPr>
          <w:b/>
          <w:i/>
        </w:rPr>
        <w:t xml:space="preserve">Задача 11. </w:t>
      </w:r>
    </w:p>
    <w:p w14:paraId="72096701" w14:textId="77777777" w:rsidR="000A430B" w:rsidRDefault="007D1F43">
      <w:pPr>
        <w:spacing w:after="177"/>
        <w:ind w:left="653" w:right="64"/>
      </w:pPr>
      <w:r>
        <w:lastRenderedPageBreak/>
        <w:t xml:space="preserve">Организация «Сигма» занимается производством и реализацией продукции. Платит НДС ежемесячно. В апреле организация произвела следующие хозяйственные операции: </w:t>
      </w:r>
    </w:p>
    <w:p w14:paraId="6DC18281" w14:textId="77777777" w:rsidR="000A430B" w:rsidRDefault="007D1F43">
      <w:pPr>
        <w:numPr>
          <w:ilvl w:val="0"/>
          <w:numId w:val="15"/>
        </w:numPr>
        <w:ind w:right="64" w:firstLine="852"/>
      </w:pPr>
      <w:r>
        <w:t xml:space="preserve">Реализовала продукцию по ставке НДС 10% - 660 тыс. руб., в т.ч. НДС. </w:t>
      </w:r>
    </w:p>
    <w:p w14:paraId="33B8737E" w14:textId="77777777" w:rsidR="000A430B" w:rsidRDefault="007D1F43">
      <w:pPr>
        <w:numPr>
          <w:ilvl w:val="0"/>
          <w:numId w:val="15"/>
        </w:numPr>
        <w:ind w:right="64" w:firstLine="852"/>
      </w:pPr>
      <w:r>
        <w:t xml:space="preserve">Реализовала продукцию по ставке НДС 18% - 1 680 тыс. руб., в т.ч. НДС. </w:t>
      </w:r>
    </w:p>
    <w:p w14:paraId="46338084" w14:textId="77777777" w:rsidR="000A430B" w:rsidRDefault="007D1F43">
      <w:pPr>
        <w:numPr>
          <w:ilvl w:val="0"/>
          <w:numId w:val="15"/>
        </w:numPr>
        <w:spacing w:after="76" w:line="259" w:lineRule="auto"/>
        <w:ind w:right="64" w:firstLine="852"/>
      </w:pPr>
      <w:r>
        <w:t xml:space="preserve">Оплатило счет – фактуру за станок-автомат стоимостью 264 тыс. </w:t>
      </w:r>
    </w:p>
    <w:p w14:paraId="40D61654" w14:textId="77777777" w:rsidR="000A430B" w:rsidRDefault="007D1F43">
      <w:pPr>
        <w:ind w:left="360" w:right="64"/>
      </w:pPr>
      <w:r>
        <w:t xml:space="preserve">руб., в т.ч. НДС. Станок принят на учет как элемент основных фондов. </w:t>
      </w:r>
    </w:p>
    <w:p w14:paraId="70236E34" w14:textId="77777777" w:rsidR="000A430B" w:rsidRDefault="007D1F43">
      <w:pPr>
        <w:numPr>
          <w:ilvl w:val="0"/>
          <w:numId w:val="15"/>
        </w:numPr>
        <w:spacing w:after="76" w:line="259" w:lineRule="auto"/>
        <w:ind w:right="64" w:firstLine="852"/>
      </w:pPr>
      <w:r>
        <w:t xml:space="preserve">Оплатило счет – фактуру за сырье – 840 тыс. руб., в т.ч. НДС (18%). </w:t>
      </w:r>
    </w:p>
    <w:p w14:paraId="1A47AAFE" w14:textId="77777777" w:rsidR="000A430B" w:rsidRDefault="007D1F43">
      <w:pPr>
        <w:numPr>
          <w:ilvl w:val="0"/>
          <w:numId w:val="15"/>
        </w:numPr>
        <w:ind w:right="64" w:firstLine="852"/>
      </w:pPr>
      <w:r>
        <w:t xml:space="preserve">Оплатило счет – фактуру за аренду склада в апреле – 84 тыс. руб., в т.ч. НДС. </w:t>
      </w:r>
    </w:p>
    <w:p w14:paraId="4A778D8B" w14:textId="77777777" w:rsidR="000A430B" w:rsidRDefault="007D1F43">
      <w:pPr>
        <w:numPr>
          <w:ilvl w:val="0"/>
          <w:numId w:val="15"/>
        </w:numPr>
        <w:ind w:right="64" w:firstLine="852"/>
      </w:pPr>
      <w:r>
        <w:t xml:space="preserve">В розничной торговле приобрела книги и бланки за наличный расчет – 819 руб., в т.ч. НДС. Кассовый чек имеется; по кассовому чеку НДС не выделен. </w:t>
      </w:r>
    </w:p>
    <w:p w14:paraId="677DDAF8" w14:textId="77777777" w:rsidR="000A430B" w:rsidRDefault="007D1F43">
      <w:pPr>
        <w:spacing w:after="171"/>
        <w:ind w:left="653" w:right="64"/>
      </w:pPr>
      <w:r>
        <w:t xml:space="preserve">Расчеты осуществлены (кроме последней операции) через расчетный счет, счета-фактуры имеются (кроме последней операции). В учетной политике НДС определяется по отгрузке продукции. </w:t>
      </w:r>
    </w:p>
    <w:p w14:paraId="62465540" w14:textId="77777777" w:rsidR="000A430B" w:rsidRDefault="007D1F43">
      <w:pPr>
        <w:spacing w:after="130"/>
        <w:ind w:left="653" w:right="64"/>
      </w:pPr>
      <w:r>
        <w:t xml:space="preserve">Определить сумму НДС к уплате в бюджет. </w:t>
      </w:r>
    </w:p>
    <w:p w14:paraId="3F416D70" w14:textId="77777777" w:rsidR="000A430B" w:rsidRDefault="007D1F43">
      <w:pPr>
        <w:spacing w:after="195" w:line="259" w:lineRule="auto"/>
        <w:ind w:left="643" w:firstLine="0"/>
        <w:jc w:val="left"/>
      </w:pPr>
      <w:r>
        <w:t xml:space="preserve"> </w:t>
      </w:r>
    </w:p>
    <w:p w14:paraId="4C103ED3" w14:textId="77777777" w:rsidR="000A430B" w:rsidRDefault="007D1F43">
      <w:pPr>
        <w:spacing w:after="138" w:line="259" w:lineRule="auto"/>
        <w:ind w:left="653" w:right="3935"/>
        <w:jc w:val="left"/>
      </w:pPr>
      <w:r>
        <w:rPr>
          <w:b/>
          <w:i/>
        </w:rPr>
        <w:t xml:space="preserve">Задача 12. </w:t>
      </w:r>
    </w:p>
    <w:p w14:paraId="2646F607" w14:textId="77777777" w:rsidR="000A430B" w:rsidRDefault="007D1F43">
      <w:pPr>
        <w:ind w:left="653" w:right="64"/>
      </w:pPr>
      <w:r>
        <w:t xml:space="preserve">Организация торгует детским питанием. В апреле она закупила товар на сумму 66 000 руб. (в том числе НДС). В апреле товар был отгружен с наценкой 10%. 80% оплаты за товар поступило в апреле, остальные 20% – в мае.  </w:t>
      </w:r>
    </w:p>
    <w:p w14:paraId="0B592810" w14:textId="77777777" w:rsidR="000A430B" w:rsidRDefault="007D1F43">
      <w:pPr>
        <w:spacing w:after="91"/>
        <w:ind w:left="653" w:right="64"/>
      </w:pPr>
      <w:r>
        <w:t xml:space="preserve">Определите сумму НДС, подлежащую уплате в бюджет за апрель. </w:t>
      </w:r>
    </w:p>
    <w:p w14:paraId="7662A628" w14:textId="77777777" w:rsidR="000A430B" w:rsidRDefault="007D1F43">
      <w:pPr>
        <w:spacing w:after="232" w:line="259" w:lineRule="auto"/>
        <w:ind w:left="643" w:firstLine="0"/>
        <w:jc w:val="left"/>
      </w:pPr>
      <w:r>
        <w:rPr>
          <w:sz w:val="24"/>
        </w:rPr>
        <w:t xml:space="preserve"> </w:t>
      </w:r>
    </w:p>
    <w:p w14:paraId="418D3D26" w14:textId="77777777" w:rsidR="000A430B" w:rsidRDefault="007D1F43">
      <w:pPr>
        <w:spacing w:after="75" w:line="259" w:lineRule="auto"/>
        <w:ind w:left="1005" w:right="704"/>
        <w:jc w:val="center"/>
      </w:pPr>
      <w:r>
        <w:rPr>
          <w:b/>
        </w:rPr>
        <w:t xml:space="preserve">4. Вопросы </w:t>
      </w:r>
    </w:p>
    <w:p w14:paraId="626FB4F1" w14:textId="77777777" w:rsidR="000A430B" w:rsidRDefault="007D1F43">
      <w:pPr>
        <w:numPr>
          <w:ilvl w:val="0"/>
          <w:numId w:val="16"/>
        </w:numPr>
        <w:ind w:right="64" w:hanging="427"/>
      </w:pPr>
      <w:r>
        <w:t>Раскройте экономическую сущность НДС.</w:t>
      </w:r>
      <w:r>
        <w:rPr>
          <w:b/>
        </w:rPr>
        <w:t xml:space="preserve"> </w:t>
      </w:r>
    </w:p>
    <w:p w14:paraId="727D6F18" w14:textId="77777777" w:rsidR="000A430B" w:rsidRDefault="007D1F43">
      <w:pPr>
        <w:numPr>
          <w:ilvl w:val="0"/>
          <w:numId w:val="16"/>
        </w:numPr>
        <w:ind w:right="64" w:hanging="427"/>
      </w:pPr>
      <w:r>
        <w:t>Какова роль НДС в формировании бюджета?</w:t>
      </w:r>
      <w:r>
        <w:rPr>
          <w:b/>
        </w:rPr>
        <w:t xml:space="preserve"> </w:t>
      </w:r>
    </w:p>
    <w:p w14:paraId="511BDAFD" w14:textId="77777777" w:rsidR="000A430B" w:rsidRDefault="007D1F43">
      <w:pPr>
        <w:numPr>
          <w:ilvl w:val="0"/>
          <w:numId w:val="16"/>
        </w:numPr>
        <w:ind w:right="64" w:hanging="427"/>
      </w:pPr>
      <w:r>
        <w:t>Каковы тенденции развития НДС в зарубежных странах?</w:t>
      </w:r>
      <w:r>
        <w:rPr>
          <w:b/>
        </w:rPr>
        <w:t xml:space="preserve"> </w:t>
      </w:r>
    </w:p>
    <w:p w14:paraId="34ACEBB6" w14:textId="77777777" w:rsidR="000A430B" w:rsidRDefault="007D1F43">
      <w:pPr>
        <w:numPr>
          <w:ilvl w:val="0"/>
          <w:numId w:val="16"/>
        </w:numPr>
        <w:ind w:right="64" w:hanging="427"/>
      </w:pPr>
      <w:r>
        <w:t xml:space="preserve">Кто признается плательщиком НДС? </w:t>
      </w:r>
    </w:p>
    <w:p w14:paraId="68DB69C0" w14:textId="77777777" w:rsidR="000A430B" w:rsidRDefault="007D1F43">
      <w:pPr>
        <w:numPr>
          <w:ilvl w:val="0"/>
          <w:numId w:val="16"/>
        </w:numPr>
        <w:spacing w:after="0" w:line="321" w:lineRule="auto"/>
        <w:ind w:right="64" w:hanging="427"/>
      </w:pPr>
      <w:r>
        <w:t xml:space="preserve">Какие </w:t>
      </w:r>
      <w:r>
        <w:tab/>
        <w:t xml:space="preserve">условия </w:t>
      </w:r>
      <w:r>
        <w:tab/>
        <w:t xml:space="preserve">необходимо </w:t>
      </w:r>
      <w:r>
        <w:tab/>
        <w:t xml:space="preserve">выполнить </w:t>
      </w:r>
      <w:r>
        <w:tab/>
        <w:t xml:space="preserve">лицам, </w:t>
      </w:r>
      <w:r>
        <w:tab/>
        <w:t xml:space="preserve">претендующим </w:t>
      </w:r>
      <w:r>
        <w:tab/>
        <w:t>на освобождение от исполнения обязанностей плательщика НДС?</w:t>
      </w:r>
      <w:r>
        <w:rPr>
          <w:b/>
        </w:rPr>
        <w:t xml:space="preserve"> </w:t>
      </w:r>
    </w:p>
    <w:p w14:paraId="4474D346" w14:textId="77777777" w:rsidR="000A430B" w:rsidRDefault="007D1F43">
      <w:pPr>
        <w:numPr>
          <w:ilvl w:val="0"/>
          <w:numId w:val="16"/>
        </w:numPr>
        <w:ind w:right="64" w:hanging="427"/>
      </w:pPr>
      <w:r>
        <w:lastRenderedPageBreak/>
        <w:t>Каковы объекты налогообложения по НДС?</w:t>
      </w:r>
      <w:r>
        <w:rPr>
          <w:b/>
        </w:rPr>
        <w:t xml:space="preserve"> </w:t>
      </w:r>
    </w:p>
    <w:p w14:paraId="50DA0D2E" w14:textId="77777777" w:rsidR="000A430B" w:rsidRDefault="007D1F43">
      <w:pPr>
        <w:numPr>
          <w:ilvl w:val="0"/>
          <w:numId w:val="16"/>
        </w:numPr>
        <w:ind w:right="64" w:hanging="427"/>
      </w:pPr>
      <w:r>
        <w:t xml:space="preserve">Признается ли объектом налогообложения безвозмездная передача товаров другим лицам? </w:t>
      </w:r>
    </w:p>
    <w:p w14:paraId="58387500" w14:textId="77777777" w:rsidR="000A430B" w:rsidRDefault="007D1F43">
      <w:pPr>
        <w:numPr>
          <w:ilvl w:val="0"/>
          <w:numId w:val="16"/>
        </w:numPr>
        <w:ind w:right="64" w:hanging="427"/>
      </w:pPr>
      <w:r>
        <w:t xml:space="preserve">Облагаются ли НДС авансовые платежи, полученные российскими организациями в счет предстоящего экспорта? </w:t>
      </w:r>
    </w:p>
    <w:p w14:paraId="08ED724C" w14:textId="77777777" w:rsidR="000A430B" w:rsidRDefault="007D1F43">
      <w:pPr>
        <w:numPr>
          <w:ilvl w:val="0"/>
          <w:numId w:val="16"/>
        </w:numPr>
        <w:spacing w:after="0" w:line="319" w:lineRule="auto"/>
        <w:ind w:right="64" w:hanging="427"/>
      </w:pPr>
      <w:r>
        <w:t xml:space="preserve">Облагаются </w:t>
      </w:r>
      <w:r>
        <w:tab/>
        <w:t xml:space="preserve">ли </w:t>
      </w:r>
      <w:r>
        <w:tab/>
        <w:t xml:space="preserve">НДС </w:t>
      </w:r>
      <w:r>
        <w:tab/>
        <w:t xml:space="preserve">вклады </w:t>
      </w:r>
      <w:r>
        <w:tab/>
        <w:t xml:space="preserve">участников </w:t>
      </w:r>
      <w:r>
        <w:tab/>
        <w:t xml:space="preserve">по </w:t>
      </w:r>
      <w:r>
        <w:tab/>
        <w:t xml:space="preserve">договору </w:t>
      </w:r>
      <w:r>
        <w:tab/>
        <w:t>простого товарищества?</w:t>
      </w:r>
      <w:r>
        <w:rPr>
          <w:b/>
        </w:rPr>
        <w:t xml:space="preserve"> </w:t>
      </w:r>
    </w:p>
    <w:p w14:paraId="1846734D" w14:textId="77777777" w:rsidR="000A430B" w:rsidRDefault="007D1F43">
      <w:pPr>
        <w:numPr>
          <w:ilvl w:val="0"/>
          <w:numId w:val="16"/>
        </w:numPr>
        <w:ind w:right="64" w:hanging="427"/>
      </w:pPr>
      <w:r>
        <w:t>Что является местом реализации товаров (работ, услуг)?</w:t>
      </w:r>
      <w:r>
        <w:rPr>
          <w:b/>
        </w:rPr>
        <w:t xml:space="preserve"> </w:t>
      </w:r>
    </w:p>
    <w:p w14:paraId="61C21275" w14:textId="77777777" w:rsidR="000A430B" w:rsidRDefault="007D1F43">
      <w:pPr>
        <w:numPr>
          <w:ilvl w:val="0"/>
          <w:numId w:val="16"/>
        </w:numPr>
        <w:ind w:right="64" w:hanging="427"/>
      </w:pPr>
      <w:r>
        <w:t>Признаются ли объектом налогообложения работы по грузоперевозкам транспортными организациями, осуществляемы за пределами территории России?</w:t>
      </w:r>
      <w:r>
        <w:rPr>
          <w:b/>
        </w:rPr>
        <w:t xml:space="preserve"> </w:t>
      </w:r>
    </w:p>
    <w:p w14:paraId="6D4B0943" w14:textId="77777777" w:rsidR="000A430B" w:rsidRDefault="007D1F43">
      <w:pPr>
        <w:numPr>
          <w:ilvl w:val="0"/>
          <w:numId w:val="16"/>
        </w:numPr>
        <w:ind w:right="64" w:hanging="427"/>
      </w:pPr>
      <w:r>
        <w:t xml:space="preserve">Назовите основные операции, не подлежащие налогообложению. </w:t>
      </w:r>
    </w:p>
    <w:p w14:paraId="72AF4BB8" w14:textId="77777777" w:rsidR="000A430B" w:rsidRDefault="007D1F43">
      <w:pPr>
        <w:numPr>
          <w:ilvl w:val="0"/>
          <w:numId w:val="16"/>
        </w:numPr>
        <w:ind w:right="64" w:hanging="427"/>
      </w:pPr>
      <w:r>
        <w:t>Какие товары (работы, услуги) освобождаются от НДС?</w:t>
      </w:r>
      <w:r>
        <w:rPr>
          <w:b/>
        </w:rPr>
        <w:t xml:space="preserve"> </w:t>
      </w:r>
    </w:p>
    <w:p w14:paraId="49F8BFC3" w14:textId="77777777" w:rsidR="000A430B" w:rsidRDefault="007D1F43">
      <w:pPr>
        <w:numPr>
          <w:ilvl w:val="0"/>
          <w:numId w:val="16"/>
        </w:numPr>
        <w:ind w:right="64" w:hanging="427"/>
      </w:pPr>
      <w:r>
        <w:t>Каков основной порядок определения налоговой базы?</w:t>
      </w:r>
      <w:r>
        <w:rPr>
          <w:b/>
        </w:rPr>
        <w:t xml:space="preserve"> </w:t>
      </w:r>
    </w:p>
    <w:p w14:paraId="66E187A9" w14:textId="77777777" w:rsidR="000A430B" w:rsidRDefault="007D1F43">
      <w:pPr>
        <w:numPr>
          <w:ilvl w:val="0"/>
          <w:numId w:val="16"/>
        </w:numPr>
        <w:ind w:right="64" w:hanging="427"/>
      </w:pPr>
      <w:r>
        <w:t>Каковы особенности исчисления НДС по транспортным перевозкам?</w:t>
      </w:r>
      <w:r>
        <w:rPr>
          <w:b/>
        </w:rPr>
        <w:t xml:space="preserve"> </w:t>
      </w:r>
    </w:p>
    <w:p w14:paraId="751E46D7" w14:textId="77777777" w:rsidR="000A430B" w:rsidRDefault="007D1F43">
      <w:pPr>
        <w:numPr>
          <w:ilvl w:val="0"/>
          <w:numId w:val="16"/>
        </w:numPr>
        <w:ind w:right="64" w:hanging="427"/>
      </w:pPr>
      <w:r>
        <w:t>В чем заключается особенность исчисления НДС по операциям, осуществляемым финансово-кредитными учреждениями?</w:t>
      </w:r>
      <w:r>
        <w:rPr>
          <w:b/>
        </w:rPr>
        <w:t xml:space="preserve"> </w:t>
      </w:r>
    </w:p>
    <w:p w14:paraId="2590AE41" w14:textId="77777777" w:rsidR="000A430B" w:rsidRDefault="007D1F43">
      <w:pPr>
        <w:numPr>
          <w:ilvl w:val="0"/>
          <w:numId w:val="16"/>
        </w:numPr>
        <w:ind w:right="64" w:hanging="427"/>
      </w:pPr>
      <w:r>
        <w:t>Каковы особенности определения налоговой базыпо договорам финансирования под уступку денежного требования или уступки требования (цессии)?</w:t>
      </w:r>
      <w:r>
        <w:rPr>
          <w:b/>
        </w:rPr>
        <w:t xml:space="preserve"> </w:t>
      </w:r>
    </w:p>
    <w:p w14:paraId="3A79A8BD" w14:textId="77777777" w:rsidR="000A430B" w:rsidRDefault="007D1F43">
      <w:pPr>
        <w:numPr>
          <w:ilvl w:val="0"/>
          <w:numId w:val="16"/>
        </w:numPr>
        <w:ind w:right="64" w:hanging="427"/>
      </w:pPr>
      <w:r>
        <w:t>Каковы особенности определения налоговой базы при получении дохода по договору поручения?</w:t>
      </w:r>
      <w:r>
        <w:rPr>
          <w:b/>
        </w:rPr>
        <w:t xml:space="preserve"> </w:t>
      </w:r>
    </w:p>
    <w:p w14:paraId="684B2C2E" w14:textId="77777777" w:rsidR="000A430B" w:rsidRDefault="007D1F43">
      <w:pPr>
        <w:numPr>
          <w:ilvl w:val="0"/>
          <w:numId w:val="16"/>
        </w:numPr>
        <w:ind w:right="64" w:hanging="427"/>
      </w:pPr>
      <w:r>
        <w:t>Как рассчитывается налоговая база при получении дохода на основании агентского договора?</w:t>
      </w:r>
      <w:r>
        <w:rPr>
          <w:b/>
        </w:rPr>
        <w:t xml:space="preserve"> </w:t>
      </w:r>
    </w:p>
    <w:p w14:paraId="26EAD287" w14:textId="77777777" w:rsidR="000A430B" w:rsidRDefault="007D1F43">
      <w:pPr>
        <w:numPr>
          <w:ilvl w:val="0"/>
          <w:numId w:val="16"/>
        </w:numPr>
        <w:ind w:right="64" w:hanging="427"/>
      </w:pPr>
      <w:r>
        <w:t>Как исчисляется налоговая база при реализации проездных документов по льготным тарифам?</w:t>
      </w:r>
      <w:r>
        <w:rPr>
          <w:b/>
        </w:rPr>
        <w:t xml:space="preserve"> </w:t>
      </w:r>
    </w:p>
    <w:p w14:paraId="199B5B83" w14:textId="77777777" w:rsidR="000A430B" w:rsidRDefault="007D1F43">
      <w:pPr>
        <w:numPr>
          <w:ilvl w:val="0"/>
          <w:numId w:val="16"/>
        </w:numPr>
        <w:ind w:right="64" w:hanging="427"/>
      </w:pPr>
      <w:r>
        <w:t>Каковы особенности определения налоговой базы при реализации услуг международной связи?</w:t>
      </w:r>
      <w:r>
        <w:rPr>
          <w:b/>
        </w:rPr>
        <w:t xml:space="preserve"> </w:t>
      </w:r>
    </w:p>
    <w:p w14:paraId="78127B97" w14:textId="77777777" w:rsidR="000A430B" w:rsidRDefault="007D1F43">
      <w:pPr>
        <w:numPr>
          <w:ilvl w:val="0"/>
          <w:numId w:val="16"/>
        </w:numPr>
        <w:ind w:right="64" w:hanging="427"/>
      </w:pPr>
      <w:r>
        <w:t>Каков порядок расчета налоговой базы при выполнении строительномонтажных работ для собственного потребления?</w:t>
      </w:r>
      <w:r>
        <w:rPr>
          <w:b/>
        </w:rPr>
        <w:t xml:space="preserve"> </w:t>
      </w:r>
    </w:p>
    <w:p w14:paraId="781C493C" w14:textId="77777777" w:rsidR="000A430B" w:rsidRDefault="007D1F43">
      <w:pPr>
        <w:numPr>
          <w:ilvl w:val="0"/>
          <w:numId w:val="16"/>
        </w:numPr>
        <w:ind w:right="64" w:hanging="427"/>
      </w:pPr>
      <w:r>
        <w:t>В каком порядке определяется налоговая база при ввозе товаров на таможенную территорию Российской Федерации?</w:t>
      </w:r>
      <w:r>
        <w:rPr>
          <w:b/>
        </w:rPr>
        <w:t xml:space="preserve"> </w:t>
      </w:r>
    </w:p>
    <w:p w14:paraId="70328CE3" w14:textId="77777777" w:rsidR="000A430B" w:rsidRDefault="007D1F43">
      <w:pPr>
        <w:numPr>
          <w:ilvl w:val="0"/>
          <w:numId w:val="16"/>
        </w:numPr>
        <w:ind w:right="64" w:hanging="427"/>
      </w:pPr>
      <w:r>
        <w:t>Включаются ли в налогооблагаемый оборот займы организаций?</w:t>
      </w:r>
      <w:r>
        <w:rPr>
          <w:b/>
        </w:rPr>
        <w:t xml:space="preserve"> </w:t>
      </w:r>
    </w:p>
    <w:p w14:paraId="5E53D7AD" w14:textId="77777777" w:rsidR="000A430B" w:rsidRDefault="007D1F43">
      <w:pPr>
        <w:numPr>
          <w:ilvl w:val="0"/>
          <w:numId w:val="16"/>
        </w:numPr>
        <w:ind w:right="64" w:hanging="427"/>
      </w:pPr>
      <w:r>
        <w:t>Какой период времени установлен НК РФ для НДС?</w:t>
      </w:r>
      <w:r>
        <w:rPr>
          <w:b/>
        </w:rPr>
        <w:t xml:space="preserve"> </w:t>
      </w:r>
    </w:p>
    <w:p w14:paraId="5185E163" w14:textId="77777777" w:rsidR="000A430B" w:rsidRDefault="007D1F43">
      <w:pPr>
        <w:numPr>
          <w:ilvl w:val="0"/>
          <w:numId w:val="16"/>
        </w:numPr>
        <w:ind w:right="64" w:hanging="427"/>
      </w:pPr>
      <w:r>
        <w:t>Какие ставки НДС действуют в настоящее время?</w:t>
      </w:r>
      <w:r>
        <w:rPr>
          <w:b/>
        </w:rPr>
        <w:t xml:space="preserve"> </w:t>
      </w:r>
    </w:p>
    <w:p w14:paraId="18246F21" w14:textId="77777777" w:rsidR="000A430B" w:rsidRDefault="007D1F43">
      <w:pPr>
        <w:numPr>
          <w:ilvl w:val="0"/>
          <w:numId w:val="16"/>
        </w:numPr>
        <w:ind w:right="64" w:hanging="427"/>
      </w:pPr>
      <w:r>
        <w:t>В каких случаях для исчисления НДС применяются ставки 10% : 110% х 100% и 18% : 118% х 100%?</w:t>
      </w:r>
      <w:r>
        <w:rPr>
          <w:b/>
        </w:rPr>
        <w:t xml:space="preserve"> </w:t>
      </w:r>
    </w:p>
    <w:p w14:paraId="48C80880" w14:textId="77777777" w:rsidR="000A430B" w:rsidRDefault="007D1F43">
      <w:pPr>
        <w:numPr>
          <w:ilvl w:val="0"/>
          <w:numId w:val="16"/>
        </w:numPr>
        <w:ind w:right="64" w:hanging="427"/>
      </w:pPr>
      <w:r>
        <w:lastRenderedPageBreak/>
        <w:t>Как следует понимать налогообложение по налоговой ставке 0%?</w:t>
      </w:r>
      <w:r>
        <w:rPr>
          <w:b/>
        </w:rPr>
        <w:t xml:space="preserve"> </w:t>
      </w:r>
    </w:p>
    <w:p w14:paraId="3CFAE33A" w14:textId="77777777" w:rsidR="000A430B" w:rsidRDefault="007D1F43">
      <w:pPr>
        <w:numPr>
          <w:ilvl w:val="0"/>
          <w:numId w:val="16"/>
        </w:numPr>
        <w:ind w:right="64" w:hanging="427"/>
      </w:pPr>
      <w:r>
        <w:t>Изложите порядок подтверждения права на получение возмещения при налогообложении по налоговой ставке 0%.</w:t>
      </w:r>
      <w:r>
        <w:rPr>
          <w:b/>
        </w:rPr>
        <w:t xml:space="preserve"> </w:t>
      </w:r>
    </w:p>
    <w:p w14:paraId="7FEC01E8" w14:textId="77777777" w:rsidR="000A430B" w:rsidRDefault="007D1F43">
      <w:pPr>
        <w:numPr>
          <w:ilvl w:val="0"/>
          <w:numId w:val="16"/>
        </w:numPr>
        <w:ind w:right="64" w:hanging="427"/>
      </w:pPr>
      <w:r>
        <w:t>Каков порядок исчисления налога?</w:t>
      </w:r>
      <w:r>
        <w:rPr>
          <w:b/>
        </w:rPr>
        <w:t xml:space="preserve"> </w:t>
      </w:r>
    </w:p>
    <w:p w14:paraId="1C121952" w14:textId="77777777" w:rsidR="000A430B" w:rsidRDefault="007D1F43">
      <w:pPr>
        <w:numPr>
          <w:ilvl w:val="0"/>
          <w:numId w:val="16"/>
        </w:numPr>
        <w:ind w:right="64" w:hanging="427"/>
      </w:pPr>
      <w:r>
        <w:t>При каких условиях НДС по приобретенным товарно-материальным ценностям (работам, услугам) относится к вычетам?</w:t>
      </w:r>
      <w:r>
        <w:rPr>
          <w:b/>
        </w:rPr>
        <w:t xml:space="preserve"> </w:t>
      </w:r>
    </w:p>
    <w:p w14:paraId="7D6211F6" w14:textId="77777777" w:rsidR="000A430B" w:rsidRDefault="007D1F43">
      <w:pPr>
        <w:numPr>
          <w:ilvl w:val="0"/>
          <w:numId w:val="16"/>
        </w:numPr>
        <w:ind w:right="64" w:hanging="427"/>
      </w:pPr>
      <w:r>
        <w:t>В чем специфика обложения НДС экспортных операций?</w:t>
      </w:r>
      <w:r>
        <w:rPr>
          <w:b/>
        </w:rPr>
        <w:t xml:space="preserve"> </w:t>
      </w:r>
    </w:p>
    <w:p w14:paraId="36580CE5" w14:textId="77777777" w:rsidR="000A430B" w:rsidRDefault="007D1F43">
      <w:pPr>
        <w:numPr>
          <w:ilvl w:val="0"/>
          <w:numId w:val="16"/>
        </w:numPr>
        <w:ind w:right="64" w:hanging="427"/>
      </w:pPr>
      <w:r>
        <w:t>Какие документы должны быть представлены в налоговый орган для подтверждения реального экспорта?</w:t>
      </w:r>
      <w:r>
        <w:rPr>
          <w:b/>
        </w:rPr>
        <w:t xml:space="preserve"> </w:t>
      </w:r>
    </w:p>
    <w:p w14:paraId="6AF370D9" w14:textId="77777777" w:rsidR="000A430B" w:rsidRDefault="007D1F43">
      <w:pPr>
        <w:numPr>
          <w:ilvl w:val="0"/>
          <w:numId w:val="16"/>
        </w:numPr>
        <w:ind w:right="64" w:hanging="427"/>
      </w:pPr>
      <w:r>
        <w:t>На какие моменты определяется налоговая база при реализации (передаче) товаров (работ, услуг) в целях налогообложения?</w:t>
      </w:r>
      <w:r>
        <w:rPr>
          <w:b/>
        </w:rPr>
        <w:t xml:space="preserve"> </w:t>
      </w:r>
    </w:p>
    <w:p w14:paraId="183D35DC" w14:textId="77777777" w:rsidR="000A430B" w:rsidRDefault="007D1F43">
      <w:pPr>
        <w:numPr>
          <w:ilvl w:val="0"/>
          <w:numId w:val="16"/>
        </w:numPr>
        <w:ind w:right="64" w:hanging="427"/>
      </w:pPr>
      <w:r>
        <w:t>При выполнении каких условий признается реализация товаров (работ, услуг) по отгрузке и по оплате?</w:t>
      </w:r>
      <w:r>
        <w:rPr>
          <w:b/>
        </w:rPr>
        <w:t xml:space="preserve"> </w:t>
      </w:r>
    </w:p>
    <w:p w14:paraId="7F480AAA" w14:textId="77777777" w:rsidR="000A430B" w:rsidRDefault="007D1F43">
      <w:pPr>
        <w:numPr>
          <w:ilvl w:val="0"/>
          <w:numId w:val="16"/>
        </w:numPr>
        <w:ind w:right="64" w:hanging="427"/>
      </w:pPr>
      <w:r>
        <w:t>Как определяется дата выполнения строительно-монтажных работ для собственного потребления?</w:t>
      </w:r>
      <w:r>
        <w:rPr>
          <w:b/>
        </w:rPr>
        <w:t xml:space="preserve"> </w:t>
      </w:r>
    </w:p>
    <w:p w14:paraId="09CE227C" w14:textId="77777777" w:rsidR="000A430B" w:rsidRDefault="007D1F43">
      <w:pPr>
        <w:numPr>
          <w:ilvl w:val="0"/>
          <w:numId w:val="16"/>
        </w:numPr>
        <w:ind w:right="64" w:hanging="427"/>
      </w:pPr>
      <w:r>
        <w:t>Как определяется дата реализации товаров, переданных на хранение?</w:t>
      </w:r>
      <w:r>
        <w:rPr>
          <w:b/>
        </w:rPr>
        <w:t xml:space="preserve"> </w:t>
      </w:r>
    </w:p>
    <w:p w14:paraId="440D92F0" w14:textId="77777777" w:rsidR="000A430B" w:rsidRDefault="007D1F43">
      <w:pPr>
        <w:numPr>
          <w:ilvl w:val="0"/>
          <w:numId w:val="16"/>
        </w:numPr>
        <w:ind w:right="64" w:hanging="427"/>
      </w:pPr>
      <w:r>
        <w:t>Как определяется дата совершения оборота при безвозмездной передаче или обмене товаров (работ, услуг)?</w:t>
      </w:r>
      <w:r>
        <w:rPr>
          <w:b/>
        </w:rPr>
        <w:t xml:space="preserve"> </w:t>
      </w:r>
    </w:p>
    <w:p w14:paraId="57CADB40" w14:textId="77777777" w:rsidR="000A430B" w:rsidRDefault="007D1F43">
      <w:pPr>
        <w:numPr>
          <w:ilvl w:val="0"/>
          <w:numId w:val="16"/>
        </w:numPr>
        <w:ind w:right="64" w:hanging="427"/>
      </w:pPr>
      <w:r>
        <w:t>В каком порядке возмещается НДС при оплате продукции (работ, услуг) поставщикам векселями?</w:t>
      </w:r>
      <w:r>
        <w:rPr>
          <w:b/>
        </w:rPr>
        <w:t xml:space="preserve"> </w:t>
      </w:r>
    </w:p>
    <w:p w14:paraId="1C4A0CD4" w14:textId="77777777" w:rsidR="000A430B" w:rsidRDefault="007D1F43">
      <w:pPr>
        <w:numPr>
          <w:ilvl w:val="0"/>
          <w:numId w:val="16"/>
        </w:numPr>
        <w:ind w:right="64" w:hanging="427"/>
      </w:pPr>
      <w:r>
        <w:t>В каком порядке учитывается НДС по основным средствам и нематериальным активам, приобретенным за счет бюджетных ассигнований?</w:t>
      </w:r>
      <w:r>
        <w:rPr>
          <w:b/>
        </w:rPr>
        <w:t xml:space="preserve"> </w:t>
      </w:r>
    </w:p>
    <w:p w14:paraId="5FDAEE0A" w14:textId="77777777" w:rsidR="000A430B" w:rsidRDefault="007D1F43">
      <w:pPr>
        <w:numPr>
          <w:ilvl w:val="0"/>
          <w:numId w:val="16"/>
        </w:numPr>
        <w:ind w:right="64" w:hanging="427"/>
      </w:pPr>
      <w:r>
        <w:t>Как возмещается НДС по основным средствам, принимаемым заказчиком на балансовый учет после ввода в эксплуатацию объектов, законченных строительством подрядным способом?</w:t>
      </w:r>
      <w:r>
        <w:rPr>
          <w:b/>
        </w:rPr>
        <w:t xml:space="preserve"> </w:t>
      </w:r>
    </w:p>
    <w:p w14:paraId="6CEAEB58" w14:textId="77777777" w:rsidR="000A430B" w:rsidRDefault="007D1F43">
      <w:pPr>
        <w:numPr>
          <w:ilvl w:val="0"/>
          <w:numId w:val="16"/>
        </w:numPr>
        <w:ind w:right="64" w:hanging="427"/>
      </w:pPr>
      <w:r>
        <w:t>Как учитывают НДС организации, перешедшие на упрощенную систему налогообложения?</w:t>
      </w:r>
      <w:r>
        <w:rPr>
          <w:b/>
        </w:rPr>
        <w:t xml:space="preserve"> </w:t>
      </w:r>
    </w:p>
    <w:p w14:paraId="0B537686" w14:textId="77777777" w:rsidR="000A430B" w:rsidRDefault="007D1F43">
      <w:pPr>
        <w:numPr>
          <w:ilvl w:val="0"/>
          <w:numId w:val="16"/>
        </w:numPr>
        <w:ind w:right="64" w:hanging="427"/>
      </w:pPr>
      <w:r>
        <w:t>Как рассчитываются налоговые вычеты при наличии облагаемых и не облагаемых НДС операций?</w:t>
      </w:r>
      <w:r>
        <w:rPr>
          <w:b/>
        </w:rPr>
        <w:t xml:space="preserve"> </w:t>
      </w:r>
    </w:p>
    <w:p w14:paraId="1BF6A75B" w14:textId="77777777" w:rsidR="000A430B" w:rsidRDefault="007D1F43">
      <w:pPr>
        <w:numPr>
          <w:ilvl w:val="0"/>
          <w:numId w:val="16"/>
        </w:numPr>
        <w:ind w:right="64" w:hanging="427"/>
      </w:pPr>
      <w:r>
        <w:t>Как определяются налоговые вычеты при приобретении товаров для перепродажи?</w:t>
      </w:r>
      <w:r>
        <w:rPr>
          <w:b/>
        </w:rPr>
        <w:t xml:space="preserve"> </w:t>
      </w:r>
    </w:p>
    <w:p w14:paraId="607F1C22" w14:textId="77777777" w:rsidR="000A430B" w:rsidRDefault="007D1F43">
      <w:pPr>
        <w:numPr>
          <w:ilvl w:val="0"/>
          <w:numId w:val="16"/>
        </w:numPr>
        <w:ind w:right="64" w:hanging="427"/>
      </w:pPr>
      <w:r>
        <w:t>Как учитывается НДС, уплаченный на таможне по импортным товарам?</w:t>
      </w:r>
      <w:r>
        <w:rPr>
          <w:b/>
        </w:rPr>
        <w:t xml:space="preserve"> </w:t>
      </w:r>
    </w:p>
    <w:p w14:paraId="07672889" w14:textId="77777777" w:rsidR="000A430B" w:rsidRDefault="007D1F43">
      <w:pPr>
        <w:numPr>
          <w:ilvl w:val="0"/>
          <w:numId w:val="16"/>
        </w:numPr>
        <w:ind w:right="64" w:hanging="427"/>
      </w:pPr>
      <w:r>
        <w:t>Какие поправочные коэффициенты применяются при реализации предприятия в целом как имущественного комплекса?</w:t>
      </w:r>
      <w:r>
        <w:rPr>
          <w:b/>
        </w:rPr>
        <w:t xml:space="preserve"> </w:t>
      </w:r>
    </w:p>
    <w:p w14:paraId="1B8ABDA1" w14:textId="77777777" w:rsidR="000A430B" w:rsidRDefault="007D1F43">
      <w:pPr>
        <w:numPr>
          <w:ilvl w:val="0"/>
          <w:numId w:val="16"/>
        </w:numPr>
        <w:ind w:right="64" w:hanging="427"/>
      </w:pPr>
      <w:r>
        <w:t>Какие реквизиты должны быть указаны в счете-фактуре?</w:t>
      </w:r>
      <w:r>
        <w:rPr>
          <w:b/>
        </w:rPr>
        <w:t xml:space="preserve"> </w:t>
      </w:r>
    </w:p>
    <w:p w14:paraId="34998342" w14:textId="77777777" w:rsidR="000A430B" w:rsidRDefault="007D1F43">
      <w:pPr>
        <w:numPr>
          <w:ilvl w:val="0"/>
          <w:numId w:val="16"/>
        </w:numPr>
        <w:ind w:right="64" w:hanging="427"/>
      </w:pPr>
      <w:r>
        <w:lastRenderedPageBreak/>
        <w:t>Чем различается ведение книги продаж при методах налогообложения «по оплате» и «по отгрузке»?</w:t>
      </w:r>
      <w:r>
        <w:rPr>
          <w:b/>
        </w:rPr>
        <w:t xml:space="preserve"> </w:t>
      </w:r>
    </w:p>
    <w:p w14:paraId="004D568B" w14:textId="77777777" w:rsidR="000A430B" w:rsidRDefault="007D1F43">
      <w:pPr>
        <w:numPr>
          <w:ilvl w:val="0"/>
          <w:numId w:val="16"/>
        </w:numPr>
        <w:ind w:right="64" w:hanging="427"/>
      </w:pPr>
      <w:r>
        <w:t>Каков срок хранения книги покупок и книги продаж?</w:t>
      </w:r>
      <w:r>
        <w:rPr>
          <w:b/>
        </w:rPr>
        <w:t xml:space="preserve"> </w:t>
      </w:r>
    </w:p>
    <w:p w14:paraId="31FDC4A0" w14:textId="77777777" w:rsidR="000A430B" w:rsidRDefault="007D1F43">
      <w:pPr>
        <w:numPr>
          <w:ilvl w:val="0"/>
          <w:numId w:val="16"/>
        </w:numPr>
        <w:ind w:right="64" w:hanging="427"/>
      </w:pPr>
      <w:r>
        <w:t>Каков порядок нумерации счетов-фактур?</w:t>
      </w:r>
      <w:r>
        <w:rPr>
          <w:b/>
        </w:rPr>
        <w:t xml:space="preserve"> </w:t>
      </w:r>
    </w:p>
    <w:p w14:paraId="6F6CF575" w14:textId="77777777" w:rsidR="000A430B" w:rsidRDefault="007D1F43">
      <w:pPr>
        <w:numPr>
          <w:ilvl w:val="0"/>
          <w:numId w:val="16"/>
        </w:numPr>
        <w:ind w:right="64" w:hanging="427"/>
      </w:pPr>
      <w:r>
        <w:t>В каких случаях могут быть произведены налоговые вычеты, если счетфактура поставщика отсутствует?</w:t>
      </w:r>
      <w:r>
        <w:rPr>
          <w:b/>
        </w:rPr>
        <w:t xml:space="preserve"> </w:t>
      </w:r>
    </w:p>
    <w:p w14:paraId="42116EBB" w14:textId="77777777" w:rsidR="000A430B" w:rsidRDefault="007D1F43">
      <w:pPr>
        <w:numPr>
          <w:ilvl w:val="0"/>
          <w:numId w:val="16"/>
        </w:numPr>
        <w:ind w:right="64" w:hanging="427"/>
      </w:pPr>
      <w:r>
        <w:t>В какой срок налогоплательщик обязан выставить покупателю счетфактуру?</w:t>
      </w:r>
      <w:r>
        <w:rPr>
          <w:b/>
        </w:rPr>
        <w:t xml:space="preserve"> </w:t>
      </w:r>
    </w:p>
    <w:p w14:paraId="31D1E50F" w14:textId="77777777" w:rsidR="000A430B" w:rsidRDefault="007D1F43">
      <w:pPr>
        <w:numPr>
          <w:ilvl w:val="0"/>
          <w:numId w:val="16"/>
        </w:numPr>
        <w:ind w:right="64" w:hanging="427"/>
      </w:pPr>
      <w:r>
        <w:t>По каким операциям налогоплательщики не составляют счета-фактуры?</w:t>
      </w:r>
      <w:r>
        <w:rPr>
          <w:b/>
        </w:rPr>
        <w:t xml:space="preserve"> </w:t>
      </w:r>
    </w:p>
    <w:p w14:paraId="5C4D4438" w14:textId="77777777" w:rsidR="000A430B" w:rsidRDefault="007D1F43">
      <w:pPr>
        <w:numPr>
          <w:ilvl w:val="0"/>
          <w:numId w:val="16"/>
        </w:numPr>
        <w:ind w:right="64" w:hanging="427"/>
      </w:pPr>
      <w:r>
        <w:t>Могут ли суммы в счетах-фактурах быть выражены в иностранной валюте?</w:t>
      </w:r>
      <w:r>
        <w:rPr>
          <w:b/>
        </w:rPr>
        <w:t xml:space="preserve"> </w:t>
      </w:r>
    </w:p>
    <w:p w14:paraId="1B3EF508" w14:textId="77777777" w:rsidR="000A430B" w:rsidRDefault="007D1F43">
      <w:pPr>
        <w:numPr>
          <w:ilvl w:val="0"/>
          <w:numId w:val="16"/>
        </w:numPr>
        <w:ind w:right="64" w:hanging="427"/>
      </w:pPr>
      <w:r>
        <w:t>Каков порядок составления сводного счета-фактуры при реализации предприятия на аукционе?</w:t>
      </w:r>
      <w:r>
        <w:rPr>
          <w:b/>
        </w:rPr>
        <w:t xml:space="preserve"> </w:t>
      </w:r>
    </w:p>
    <w:p w14:paraId="594B01D5" w14:textId="77777777" w:rsidR="000A430B" w:rsidRDefault="007D1F43">
      <w:pPr>
        <w:numPr>
          <w:ilvl w:val="0"/>
          <w:numId w:val="16"/>
        </w:numPr>
        <w:ind w:right="64" w:hanging="427"/>
      </w:pPr>
      <w:r>
        <w:t>На основании каких документов производятся налоговые вычеты по НДС?</w:t>
      </w:r>
      <w:r>
        <w:rPr>
          <w:b/>
        </w:rPr>
        <w:t xml:space="preserve"> </w:t>
      </w:r>
      <w:r>
        <w:t>57.</w:t>
      </w:r>
      <w:r>
        <w:rPr>
          <w:rFonts w:ascii="Arial" w:eastAsia="Arial" w:hAnsi="Arial" w:cs="Arial"/>
        </w:rPr>
        <w:t xml:space="preserve"> </w:t>
      </w:r>
      <w:r>
        <w:t>Каков порядок расчета НДС для налогового вычета в случае осуществления облагаемой и не облагаемой налогом деятельности?</w:t>
      </w:r>
      <w:r>
        <w:rPr>
          <w:b/>
        </w:rPr>
        <w:t xml:space="preserve"> </w:t>
      </w:r>
    </w:p>
    <w:p w14:paraId="2D921E9F" w14:textId="77777777" w:rsidR="000A430B" w:rsidRDefault="007D1F43">
      <w:pPr>
        <w:numPr>
          <w:ilvl w:val="0"/>
          <w:numId w:val="17"/>
        </w:numPr>
        <w:spacing w:after="0" w:line="318" w:lineRule="auto"/>
        <w:ind w:right="64" w:hanging="427"/>
      </w:pPr>
      <w:r>
        <w:t xml:space="preserve">Каковы </w:t>
      </w:r>
      <w:r>
        <w:tab/>
        <w:t xml:space="preserve">сроки </w:t>
      </w:r>
      <w:r>
        <w:tab/>
        <w:t xml:space="preserve">уплаты </w:t>
      </w:r>
      <w:r>
        <w:tab/>
        <w:t xml:space="preserve">и </w:t>
      </w:r>
      <w:r>
        <w:tab/>
        <w:t xml:space="preserve">представления </w:t>
      </w:r>
      <w:r>
        <w:tab/>
        <w:t xml:space="preserve">деклараций </w:t>
      </w:r>
      <w:r>
        <w:tab/>
        <w:t xml:space="preserve">по </w:t>
      </w:r>
      <w:r>
        <w:tab/>
        <w:t xml:space="preserve">НДС налогоплательщиками? </w:t>
      </w:r>
    </w:p>
    <w:p w14:paraId="59AD9639" w14:textId="77777777" w:rsidR="000A430B" w:rsidRDefault="007D1F43">
      <w:pPr>
        <w:numPr>
          <w:ilvl w:val="0"/>
          <w:numId w:val="17"/>
        </w:numPr>
        <w:ind w:right="64" w:hanging="427"/>
      </w:pPr>
      <w:r>
        <w:t xml:space="preserve">Каков порядок определения даты сдачи декларации в случае отправления ее по почте? </w:t>
      </w:r>
    </w:p>
    <w:p w14:paraId="7368E817" w14:textId="77777777" w:rsidR="000A430B" w:rsidRDefault="007D1F43">
      <w:pPr>
        <w:numPr>
          <w:ilvl w:val="0"/>
          <w:numId w:val="17"/>
        </w:numPr>
        <w:ind w:right="64" w:hanging="427"/>
      </w:pPr>
      <w:r>
        <w:t xml:space="preserve">В каком порядке вносятся исправления в налоговую декларацию по НДС при обнаружении бухгалтером ошибки, повлекшей занижение налогооблагаемого оборота? </w:t>
      </w:r>
    </w:p>
    <w:p w14:paraId="1A9C9CF7" w14:textId="77777777" w:rsidR="000A430B" w:rsidRDefault="007D1F43">
      <w:pPr>
        <w:numPr>
          <w:ilvl w:val="0"/>
          <w:numId w:val="17"/>
        </w:numPr>
        <w:ind w:right="64" w:hanging="427"/>
      </w:pPr>
      <w:r>
        <w:t xml:space="preserve">Какие финансовые санкции предусмотрены НК РФ за отсутствие книги покупок или книги продаж? </w:t>
      </w:r>
    </w:p>
    <w:p w14:paraId="053E64B5" w14:textId="77777777" w:rsidR="000A430B" w:rsidRDefault="007D1F43">
      <w:pPr>
        <w:numPr>
          <w:ilvl w:val="0"/>
          <w:numId w:val="17"/>
        </w:numPr>
        <w:ind w:right="64" w:hanging="427"/>
      </w:pPr>
      <w:r>
        <w:t xml:space="preserve">Какие финансовые санкции предусмотрены НК РФ за отсутствие счетовфактур? </w:t>
      </w:r>
    </w:p>
    <w:p w14:paraId="45AA3757" w14:textId="77777777" w:rsidR="000A430B" w:rsidRDefault="007D1F43">
      <w:pPr>
        <w:numPr>
          <w:ilvl w:val="0"/>
          <w:numId w:val="17"/>
        </w:numPr>
        <w:ind w:right="64" w:hanging="427"/>
      </w:pPr>
      <w:r>
        <w:t>Чем зачет отличается от возврата?</w:t>
      </w:r>
      <w:r>
        <w:rPr>
          <w:b/>
        </w:rPr>
        <w:t xml:space="preserve"> </w:t>
      </w:r>
    </w:p>
    <w:p w14:paraId="2E19D84D" w14:textId="77777777" w:rsidR="000A430B" w:rsidRDefault="007D1F43">
      <w:pPr>
        <w:numPr>
          <w:ilvl w:val="0"/>
          <w:numId w:val="17"/>
        </w:numPr>
        <w:ind w:right="64" w:hanging="427"/>
      </w:pPr>
      <w:r>
        <w:t>Каков порядок и какие сроки установлены для возврата незачтенной суммы НДС?</w:t>
      </w:r>
      <w:r>
        <w:rPr>
          <w:b/>
        </w:rPr>
        <w:t xml:space="preserve"> </w:t>
      </w:r>
    </w:p>
    <w:p w14:paraId="308BD7B1" w14:textId="77777777" w:rsidR="000A430B" w:rsidRDefault="007D1F43">
      <w:pPr>
        <w:numPr>
          <w:ilvl w:val="0"/>
          <w:numId w:val="17"/>
        </w:numPr>
        <w:ind w:right="64" w:hanging="427"/>
      </w:pPr>
      <w:r>
        <w:t>Какие органы осуществляют возврат НДС налогоплательщику?</w:t>
      </w:r>
      <w:r>
        <w:rPr>
          <w:b/>
        </w:rPr>
        <w:t xml:space="preserve"> </w:t>
      </w:r>
    </w:p>
    <w:p w14:paraId="7FDE7358" w14:textId="77777777" w:rsidR="000A430B" w:rsidRDefault="007D1F43">
      <w:pPr>
        <w:numPr>
          <w:ilvl w:val="0"/>
          <w:numId w:val="17"/>
        </w:numPr>
        <w:ind w:right="64" w:hanging="427"/>
      </w:pPr>
      <w:r>
        <w:t>Какие счета бухгалтерского учета используются для отражения хозяйственных операций, связанных с НДС?</w:t>
      </w:r>
      <w:r>
        <w:rPr>
          <w:b/>
        </w:rPr>
        <w:t xml:space="preserve"> </w:t>
      </w:r>
    </w:p>
    <w:p w14:paraId="13FBF334" w14:textId="77777777" w:rsidR="000A430B" w:rsidRDefault="007D1F43">
      <w:pPr>
        <w:spacing w:after="0" w:line="259" w:lineRule="auto"/>
        <w:ind w:left="360" w:firstLine="0"/>
        <w:jc w:val="left"/>
      </w:pPr>
      <w:r>
        <w:rPr>
          <w:b/>
        </w:rPr>
        <w:t xml:space="preserve"> </w:t>
      </w:r>
    </w:p>
    <w:p w14:paraId="43ADCBA9" w14:textId="77777777" w:rsidR="000A430B" w:rsidRDefault="007D1F43">
      <w:pPr>
        <w:spacing w:after="0" w:line="259" w:lineRule="auto"/>
        <w:ind w:left="360" w:firstLine="0"/>
        <w:jc w:val="left"/>
      </w:pPr>
      <w:r>
        <w:rPr>
          <w:b/>
        </w:rPr>
        <w:t xml:space="preserve"> </w:t>
      </w:r>
    </w:p>
    <w:p w14:paraId="7D6AEDF4" w14:textId="77777777" w:rsidR="000A430B" w:rsidRDefault="007D1F43">
      <w:pPr>
        <w:spacing w:after="0" w:line="259" w:lineRule="auto"/>
        <w:ind w:left="1005" w:right="703"/>
        <w:jc w:val="center"/>
      </w:pPr>
      <w:r>
        <w:rPr>
          <w:b/>
        </w:rPr>
        <w:t xml:space="preserve">Практическая подготовка 3. Акцизы. </w:t>
      </w:r>
    </w:p>
    <w:p w14:paraId="0A37A87F" w14:textId="77777777" w:rsidR="000A430B" w:rsidRDefault="007D1F43">
      <w:pPr>
        <w:spacing w:after="29" w:line="259" w:lineRule="auto"/>
        <w:ind w:left="360" w:firstLine="0"/>
        <w:jc w:val="left"/>
      </w:pPr>
      <w:r>
        <w:rPr>
          <w:b/>
        </w:rPr>
        <w:t xml:space="preserve"> </w:t>
      </w:r>
    </w:p>
    <w:p w14:paraId="1447D78C" w14:textId="77777777" w:rsidR="000A430B" w:rsidRDefault="007D1F43">
      <w:pPr>
        <w:numPr>
          <w:ilvl w:val="1"/>
          <w:numId w:val="17"/>
        </w:numPr>
        <w:spacing w:after="81"/>
        <w:ind w:right="64" w:firstLine="540"/>
      </w:pPr>
      <w:r>
        <w:rPr>
          <w:b/>
        </w:rPr>
        <w:lastRenderedPageBreak/>
        <w:t xml:space="preserve">Теоретическое обоснование  </w:t>
      </w:r>
      <w:r>
        <w:t>1.</w:t>
      </w:r>
      <w:r>
        <w:rPr>
          <w:rFonts w:ascii="Arial" w:eastAsia="Arial" w:hAnsi="Arial" w:cs="Arial"/>
        </w:rPr>
        <w:t xml:space="preserve"> </w:t>
      </w:r>
      <w:r>
        <w:t xml:space="preserve">Отпускная цена подакцизного товара, руб.: </w:t>
      </w:r>
    </w:p>
    <w:p w14:paraId="2324CD4F" w14:textId="77777777" w:rsidR="000A430B" w:rsidRDefault="007D1F43">
      <w:pPr>
        <w:spacing w:after="80" w:line="261" w:lineRule="auto"/>
        <w:ind w:right="25"/>
        <w:jc w:val="center"/>
      </w:pPr>
      <w:r>
        <w:t>Ц</w:t>
      </w:r>
      <w:r>
        <w:rPr>
          <w:sz w:val="18"/>
        </w:rPr>
        <w:t>отп</w:t>
      </w:r>
      <w:r>
        <w:t xml:space="preserve"> = Ц</w:t>
      </w:r>
      <w:r>
        <w:rPr>
          <w:sz w:val="18"/>
        </w:rPr>
        <w:t>опт</w:t>
      </w:r>
      <w:r>
        <w:t xml:space="preserve"> + А, </w:t>
      </w:r>
    </w:p>
    <w:p w14:paraId="55E5130F" w14:textId="77777777" w:rsidR="000A430B" w:rsidRDefault="007D1F43">
      <w:pPr>
        <w:ind w:left="360" w:right="3002"/>
      </w:pPr>
      <w:r>
        <w:t>где Ц</w:t>
      </w:r>
      <w:r>
        <w:rPr>
          <w:vertAlign w:val="subscript"/>
        </w:rPr>
        <w:t>опт</w:t>
      </w:r>
      <w:r>
        <w:t xml:space="preserve"> – оптовая цена подакцизного товара, руб.;  </w:t>
      </w:r>
      <w:r>
        <w:tab/>
        <w:t xml:space="preserve">А – акциз, руб. </w:t>
      </w:r>
    </w:p>
    <w:p w14:paraId="50190B9A" w14:textId="77777777" w:rsidR="000A430B" w:rsidRDefault="007D1F43">
      <w:pPr>
        <w:spacing w:after="74" w:line="259" w:lineRule="auto"/>
        <w:ind w:left="360" w:firstLine="0"/>
        <w:jc w:val="left"/>
      </w:pPr>
      <w:r>
        <w:t xml:space="preserve"> </w:t>
      </w:r>
    </w:p>
    <w:p w14:paraId="6BDEF506" w14:textId="77777777" w:rsidR="000A430B" w:rsidRDefault="007D1F43">
      <w:pPr>
        <w:numPr>
          <w:ilvl w:val="1"/>
          <w:numId w:val="17"/>
        </w:numPr>
        <w:spacing w:after="0" w:line="443" w:lineRule="auto"/>
        <w:ind w:right="64" w:firstLine="540"/>
      </w:pPr>
      <w:r>
        <w:t>Отпускная цена товаров с учетом акциза, руб.: Ц</w:t>
      </w:r>
      <w:r>
        <w:rPr>
          <w:sz w:val="18"/>
        </w:rPr>
        <w:t>отп</w:t>
      </w:r>
      <w:r>
        <w:t xml:space="preserve"> = Ц</w:t>
      </w:r>
      <w:r>
        <w:rPr>
          <w:sz w:val="18"/>
        </w:rPr>
        <w:t>опт</w:t>
      </w:r>
      <w:r>
        <w:rPr>
          <w:sz w:val="18"/>
        </w:rPr>
        <w:tab/>
      </w:r>
      <w:r>
        <w:rPr>
          <w:rFonts w:ascii="Calibri" w:eastAsia="Calibri" w:hAnsi="Calibri" w:cs="Calibri"/>
          <w:noProof/>
          <w:sz w:val="22"/>
        </w:rPr>
        <mc:AlternateContent>
          <mc:Choice Requires="wpg">
            <w:drawing>
              <wp:inline distT="0" distB="0" distL="0" distR="0" wp14:anchorId="499E5F41" wp14:editId="5BB927B7">
                <wp:extent cx="742863" cy="1"/>
                <wp:effectExtent l="0" t="0" r="0" b="0"/>
                <wp:docPr id="131517" name="Group 131517"/>
                <wp:cNvGraphicFramePr/>
                <a:graphic xmlns:a="http://schemas.openxmlformats.org/drawingml/2006/main">
                  <a:graphicData uri="http://schemas.microsoft.com/office/word/2010/wordprocessingGroup">
                    <wpg:wgp>
                      <wpg:cNvGrpSpPr/>
                      <wpg:grpSpPr>
                        <a:xfrm>
                          <a:off x="0" y="0"/>
                          <a:ext cx="742863" cy="1"/>
                          <a:chOff x="0" y="0"/>
                          <a:chExt cx="742863" cy="1"/>
                        </a:xfrm>
                      </wpg:grpSpPr>
                      <wps:wsp>
                        <wps:cNvPr id="7817" name="Shape 7817"/>
                        <wps:cNvSpPr/>
                        <wps:spPr>
                          <a:xfrm>
                            <a:off x="0" y="0"/>
                            <a:ext cx="742863" cy="1"/>
                          </a:xfrm>
                          <a:custGeom>
                            <a:avLst/>
                            <a:gdLst/>
                            <a:ahLst/>
                            <a:cxnLst/>
                            <a:rect l="0" t="0" r="0" b="0"/>
                            <a:pathLst>
                              <a:path w="742863" h="1">
                                <a:moveTo>
                                  <a:pt x="0" y="0"/>
                                </a:moveTo>
                                <a:lnTo>
                                  <a:pt x="742863" y="1"/>
                                </a:lnTo>
                              </a:path>
                            </a:pathLst>
                          </a:custGeom>
                          <a:ln w="635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517" style="width:58.4932pt;height:6.10352e-05pt;mso-position-horizontal-relative:char;mso-position-vertical-relative:line" coordsize="7428,0">
                <v:shape id="Shape 7817" style="position:absolute;width:7428;height:0;left:0;top:0;" coordsize="742863,1" path="m0,0l742863,1">
                  <v:stroke weight="0.500555pt" endcap="flat" joinstyle="round" on="true" color="#000000"/>
                  <v:fill on="false" color="#000000" opacity="0"/>
                </v:shape>
              </v:group>
            </w:pict>
          </mc:Fallback>
        </mc:AlternateContent>
      </w:r>
      <w:r>
        <w:rPr>
          <w:sz w:val="24"/>
        </w:rPr>
        <w:t>100%</w:t>
      </w:r>
      <w:r>
        <w:rPr>
          <w:sz w:val="24"/>
        </w:rPr>
        <w:tab/>
      </w:r>
      <w:r>
        <w:t xml:space="preserve"> , </w:t>
      </w:r>
    </w:p>
    <w:p w14:paraId="636ADE77" w14:textId="77777777" w:rsidR="000A430B" w:rsidRDefault="007D1F43">
      <w:pPr>
        <w:spacing w:after="176" w:line="259" w:lineRule="auto"/>
        <w:ind w:left="4104" w:right="2232"/>
        <w:jc w:val="center"/>
      </w:pPr>
      <w:r>
        <w:rPr>
          <w:sz w:val="24"/>
        </w:rPr>
        <w:t xml:space="preserve">100% </w:t>
      </w:r>
      <w:r>
        <w:rPr>
          <w:rFonts w:ascii="Segoe UI Symbol" w:eastAsia="Segoe UI Symbol" w:hAnsi="Segoe UI Symbol" w:cs="Segoe UI Symbol"/>
          <w:sz w:val="24"/>
        </w:rPr>
        <w:t>−</w:t>
      </w:r>
      <w:r>
        <w:rPr>
          <w:i/>
          <w:sz w:val="24"/>
        </w:rPr>
        <w:t>С</w:t>
      </w:r>
      <w:r>
        <w:rPr>
          <w:i/>
          <w:sz w:val="21"/>
          <w:vertAlign w:val="subscript"/>
        </w:rPr>
        <w:t>акц</w:t>
      </w:r>
    </w:p>
    <w:p w14:paraId="15E55BAB" w14:textId="77777777" w:rsidR="000A430B" w:rsidRDefault="007D1F43">
      <w:pPr>
        <w:spacing w:after="0" w:line="325" w:lineRule="auto"/>
        <w:ind w:left="360" w:right="2756"/>
      </w:pPr>
      <w:r>
        <w:t>где Ц</w:t>
      </w:r>
      <w:r>
        <w:rPr>
          <w:vertAlign w:val="subscript"/>
        </w:rPr>
        <w:t>опт</w:t>
      </w:r>
      <w:r>
        <w:t xml:space="preserve"> – оптовая цена подакцизного товара, руб.;  </w:t>
      </w:r>
      <w:r>
        <w:tab/>
        <w:t>С</w:t>
      </w:r>
      <w:r>
        <w:rPr>
          <w:vertAlign w:val="subscript"/>
        </w:rPr>
        <w:t>акц</w:t>
      </w:r>
      <w:r>
        <w:t xml:space="preserve"> – ставка акциза, %. </w:t>
      </w:r>
    </w:p>
    <w:p w14:paraId="1AFA59D5" w14:textId="77777777" w:rsidR="000A430B" w:rsidRDefault="007D1F43">
      <w:pPr>
        <w:spacing w:after="74" w:line="259" w:lineRule="auto"/>
        <w:ind w:left="360" w:firstLine="0"/>
        <w:jc w:val="left"/>
      </w:pPr>
      <w:r>
        <w:t xml:space="preserve"> </w:t>
      </w:r>
    </w:p>
    <w:p w14:paraId="11550863" w14:textId="77777777" w:rsidR="000A430B" w:rsidRDefault="007D1F43">
      <w:pPr>
        <w:numPr>
          <w:ilvl w:val="1"/>
          <w:numId w:val="17"/>
        </w:numPr>
        <w:spacing w:after="89"/>
        <w:ind w:right="64" w:firstLine="540"/>
      </w:pPr>
      <w:r>
        <w:t xml:space="preserve">Оптовая цена подакцизного товара, руб.: </w:t>
      </w:r>
    </w:p>
    <w:p w14:paraId="062F86CD" w14:textId="77777777" w:rsidR="000A430B" w:rsidRDefault="007D1F43">
      <w:pPr>
        <w:spacing w:after="73" w:line="261" w:lineRule="auto"/>
        <w:ind w:right="28"/>
        <w:jc w:val="center"/>
      </w:pPr>
      <w:r>
        <w:t>Ц</w:t>
      </w:r>
      <w:r>
        <w:rPr>
          <w:vertAlign w:val="subscript"/>
        </w:rPr>
        <w:t>опт</w:t>
      </w:r>
      <w:r>
        <w:t xml:space="preserve"> = З + П , </w:t>
      </w:r>
    </w:p>
    <w:p w14:paraId="685308DD" w14:textId="77777777" w:rsidR="000A430B" w:rsidRDefault="007D1F43">
      <w:pPr>
        <w:ind w:left="360" w:right="1578"/>
      </w:pPr>
      <w:r>
        <w:t xml:space="preserve">где З – фактическая себестоимость подакцизного товара, руб.;  </w:t>
      </w:r>
      <w:r>
        <w:tab/>
        <w:t xml:space="preserve">П – прибыль по подакцизному товару, руб. </w:t>
      </w:r>
    </w:p>
    <w:p w14:paraId="5487EE6F" w14:textId="77777777" w:rsidR="000A430B" w:rsidRDefault="007D1F43">
      <w:pPr>
        <w:spacing w:after="77" w:line="259" w:lineRule="auto"/>
        <w:ind w:left="360" w:firstLine="0"/>
        <w:jc w:val="left"/>
      </w:pPr>
      <w:r>
        <w:t xml:space="preserve"> </w:t>
      </w:r>
    </w:p>
    <w:p w14:paraId="7DD30498" w14:textId="77777777" w:rsidR="000A430B" w:rsidRDefault="007D1F43">
      <w:pPr>
        <w:numPr>
          <w:ilvl w:val="1"/>
          <w:numId w:val="17"/>
        </w:numPr>
        <w:spacing w:after="246"/>
        <w:ind w:right="64" w:firstLine="540"/>
      </w:pPr>
      <w:r>
        <w:t xml:space="preserve">Ставка акциза в процентах к стоимости в оптовых ценах: </w:t>
      </w:r>
    </w:p>
    <w:p w14:paraId="2364271E" w14:textId="77777777" w:rsidR="000A430B" w:rsidRDefault="007D1F43">
      <w:pPr>
        <w:spacing w:after="3" w:line="261" w:lineRule="auto"/>
        <w:ind w:right="27"/>
        <w:jc w:val="center"/>
      </w:pPr>
      <w:r>
        <w:t>С</w:t>
      </w:r>
      <w:r>
        <w:rPr>
          <w:vertAlign w:val="subscript"/>
        </w:rPr>
        <w:t>акц</w:t>
      </w:r>
      <w:r>
        <w:t xml:space="preserve"> = </w:t>
      </w:r>
      <w:r>
        <w:rPr>
          <w:rFonts w:ascii="Calibri" w:eastAsia="Calibri" w:hAnsi="Calibri" w:cs="Calibri"/>
          <w:noProof/>
          <w:sz w:val="22"/>
        </w:rPr>
        <mc:AlternateContent>
          <mc:Choice Requires="wpg">
            <w:drawing>
              <wp:inline distT="0" distB="0" distL="0" distR="0" wp14:anchorId="69356EEB" wp14:editId="41ED2C99">
                <wp:extent cx="324410" cy="6495"/>
                <wp:effectExtent l="0" t="0" r="0" b="0"/>
                <wp:docPr id="131518" name="Group 131518"/>
                <wp:cNvGraphicFramePr/>
                <a:graphic xmlns:a="http://schemas.openxmlformats.org/drawingml/2006/main">
                  <a:graphicData uri="http://schemas.microsoft.com/office/word/2010/wordprocessingGroup">
                    <wpg:wgp>
                      <wpg:cNvGrpSpPr/>
                      <wpg:grpSpPr>
                        <a:xfrm>
                          <a:off x="0" y="0"/>
                          <a:ext cx="324410" cy="6495"/>
                          <a:chOff x="0" y="0"/>
                          <a:chExt cx="324410" cy="6495"/>
                        </a:xfrm>
                      </wpg:grpSpPr>
                      <wps:wsp>
                        <wps:cNvPr id="7879" name="Shape 7879"/>
                        <wps:cNvSpPr/>
                        <wps:spPr>
                          <a:xfrm>
                            <a:off x="0" y="0"/>
                            <a:ext cx="324410" cy="0"/>
                          </a:xfrm>
                          <a:custGeom>
                            <a:avLst/>
                            <a:gdLst/>
                            <a:ahLst/>
                            <a:cxnLst/>
                            <a:rect l="0" t="0" r="0" b="0"/>
                            <a:pathLst>
                              <a:path w="324410">
                                <a:moveTo>
                                  <a:pt x="0" y="0"/>
                                </a:moveTo>
                                <a:lnTo>
                                  <a:pt x="324410" y="0"/>
                                </a:lnTo>
                              </a:path>
                            </a:pathLst>
                          </a:custGeom>
                          <a:ln w="64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518" style="width:25.5441pt;height:0.511378pt;mso-position-horizontal-relative:char;mso-position-vertical-relative:line" coordsize="3244,64">
                <v:shape id="Shape 7879" style="position:absolute;width:3244;height:0;left:0;top:0;" coordsize="324410,0" path="m0,0l324410,0">
                  <v:stroke weight="0.511378pt" endcap="flat" joinstyle="round" on="true" color="#000000"/>
                  <v:fill on="false" color="#000000" opacity="0"/>
                </v:shape>
              </v:group>
            </w:pict>
          </mc:Fallback>
        </mc:AlternateContent>
      </w:r>
      <w:r>
        <w:rPr>
          <w:i/>
          <w:sz w:val="38"/>
          <w:vertAlign w:val="superscript"/>
        </w:rPr>
        <w:t xml:space="preserve">А </w:t>
      </w:r>
      <w:r>
        <w:t xml:space="preserve">100% , </w:t>
      </w:r>
    </w:p>
    <w:p w14:paraId="543D72F4" w14:textId="77777777" w:rsidR="000A430B" w:rsidRDefault="007D1F43">
      <w:pPr>
        <w:spacing w:after="162" w:line="259" w:lineRule="auto"/>
        <w:ind w:left="1853" w:right="1090"/>
        <w:jc w:val="center"/>
      </w:pPr>
      <w:r>
        <w:rPr>
          <w:i/>
          <w:sz w:val="24"/>
        </w:rPr>
        <w:t>Ц</w:t>
      </w:r>
      <w:r>
        <w:rPr>
          <w:i/>
          <w:sz w:val="22"/>
          <w:vertAlign w:val="subscript"/>
        </w:rPr>
        <w:t>опт</w:t>
      </w:r>
    </w:p>
    <w:p w14:paraId="546FD84D" w14:textId="77777777" w:rsidR="000A430B" w:rsidRDefault="007D1F43">
      <w:pPr>
        <w:ind w:left="360" w:right="64"/>
      </w:pPr>
      <w:r>
        <w:t xml:space="preserve">где А – сумма акциза, руб.; </w:t>
      </w:r>
    </w:p>
    <w:p w14:paraId="61C9DDC2" w14:textId="77777777" w:rsidR="000A430B" w:rsidRDefault="007D1F43">
      <w:pPr>
        <w:tabs>
          <w:tab w:val="center" w:pos="360"/>
          <w:tab w:val="center" w:pos="3679"/>
        </w:tabs>
        <w:spacing w:after="12"/>
        <w:ind w:left="0" w:firstLine="0"/>
        <w:jc w:val="left"/>
      </w:pPr>
      <w:r>
        <w:rPr>
          <w:rFonts w:ascii="Calibri" w:eastAsia="Calibri" w:hAnsi="Calibri" w:cs="Calibri"/>
          <w:sz w:val="22"/>
        </w:rPr>
        <w:tab/>
      </w:r>
      <w:r>
        <w:t xml:space="preserve"> </w:t>
      </w:r>
      <w:r>
        <w:tab/>
        <w:t>Ц</w:t>
      </w:r>
      <w:r>
        <w:rPr>
          <w:vertAlign w:val="subscript"/>
        </w:rPr>
        <w:t>опт</w:t>
      </w:r>
      <w:r>
        <w:t xml:space="preserve"> – оптовая цена подакцизного товара, руб. </w:t>
      </w:r>
    </w:p>
    <w:p w14:paraId="184D48E0" w14:textId="77777777" w:rsidR="000A430B" w:rsidRDefault="007D1F43">
      <w:pPr>
        <w:spacing w:after="21" w:line="259" w:lineRule="auto"/>
        <w:ind w:left="360" w:firstLine="0"/>
        <w:jc w:val="left"/>
      </w:pPr>
      <w:r>
        <w:t xml:space="preserve"> </w:t>
      </w:r>
    </w:p>
    <w:p w14:paraId="67F17457" w14:textId="77777777" w:rsidR="000A430B" w:rsidRDefault="007D1F43">
      <w:pPr>
        <w:numPr>
          <w:ilvl w:val="1"/>
          <w:numId w:val="17"/>
        </w:numPr>
        <w:ind w:right="64" w:firstLine="540"/>
      </w:pPr>
      <w:r>
        <w:t xml:space="preserve">Сумма акциза, если процентная ставка акциза установлена к цене без акциза (оптовой цене), руб.: </w:t>
      </w:r>
    </w:p>
    <w:p w14:paraId="35092BF0" w14:textId="77777777" w:rsidR="000A430B" w:rsidRDefault="007D1F43">
      <w:pPr>
        <w:spacing w:after="0" w:line="259" w:lineRule="auto"/>
        <w:ind w:left="3424" w:right="1797"/>
        <w:jc w:val="center"/>
      </w:pPr>
      <w:r>
        <w:rPr>
          <w:i/>
          <w:sz w:val="23"/>
        </w:rPr>
        <w:t>С</w:t>
      </w:r>
      <w:r>
        <w:rPr>
          <w:i/>
          <w:sz w:val="14"/>
        </w:rPr>
        <w:t>акц</w:t>
      </w:r>
    </w:p>
    <w:p w14:paraId="3BE7531B" w14:textId="77777777" w:rsidR="000A430B" w:rsidRDefault="007D1F43">
      <w:pPr>
        <w:spacing w:after="3" w:line="261" w:lineRule="auto"/>
        <w:ind w:right="27"/>
        <w:jc w:val="center"/>
      </w:pPr>
      <w:r>
        <w:t>А = Ц</w:t>
      </w:r>
      <w:r>
        <w:rPr>
          <w:sz w:val="18"/>
        </w:rPr>
        <w:t xml:space="preserve">опт </w:t>
      </w:r>
      <w:r>
        <w:rPr>
          <w:rFonts w:ascii="Calibri" w:eastAsia="Calibri" w:hAnsi="Calibri" w:cs="Calibri"/>
          <w:noProof/>
          <w:sz w:val="22"/>
        </w:rPr>
        <mc:AlternateContent>
          <mc:Choice Requires="wpg">
            <w:drawing>
              <wp:inline distT="0" distB="0" distL="0" distR="0" wp14:anchorId="42D4D3C1" wp14:editId="79CC7BB6">
                <wp:extent cx="742863" cy="1"/>
                <wp:effectExtent l="0" t="0" r="0" b="0"/>
                <wp:docPr id="131519" name="Group 131519"/>
                <wp:cNvGraphicFramePr/>
                <a:graphic xmlns:a="http://schemas.openxmlformats.org/drawingml/2006/main">
                  <a:graphicData uri="http://schemas.microsoft.com/office/word/2010/wordprocessingGroup">
                    <wpg:wgp>
                      <wpg:cNvGrpSpPr/>
                      <wpg:grpSpPr>
                        <a:xfrm>
                          <a:off x="0" y="0"/>
                          <a:ext cx="742863" cy="1"/>
                          <a:chOff x="0" y="0"/>
                          <a:chExt cx="742863" cy="1"/>
                        </a:xfrm>
                      </wpg:grpSpPr>
                      <wps:wsp>
                        <wps:cNvPr id="7907" name="Shape 7907"/>
                        <wps:cNvSpPr/>
                        <wps:spPr>
                          <a:xfrm>
                            <a:off x="0" y="0"/>
                            <a:ext cx="742863" cy="1"/>
                          </a:xfrm>
                          <a:custGeom>
                            <a:avLst/>
                            <a:gdLst/>
                            <a:ahLst/>
                            <a:cxnLst/>
                            <a:rect l="0" t="0" r="0" b="0"/>
                            <a:pathLst>
                              <a:path w="742863" h="1">
                                <a:moveTo>
                                  <a:pt x="0" y="0"/>
                                </a:moveTo>
                                <a:lnTo>
                                  <a:pt x="742863" y="1"/>
                                </a:lnTo>
                              </a:path>
                            </a:pathLst>
                          </a:custGeom>
                          <a:ln w="635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519" style="width:58.4932pt;height:6.10352e-05pt;mso-position-horizontal-relative:char;mso-position-vertical-relative:line" coordsize="7428,0">
                <v:shape id="Shape 7907" style="position:absolute;width:7428;height:0;left:0;top:0;" coordsize="742863,1" path="m0,0l742863,1">
                  <v:stroke weight="0.500278pt" endcap="flat" joinstyle="round" on="true" color="#000000"/>
                  <v:fill on="false" color="#000000" opacity="0"/>
                </v:shape>
              </v:group>
            </w:pict>
          </mc:Fallback>
        </mc:AlternateContent>
      </w:r>
      <w:r>
        <w:t xml:space="preserve"> , </w:t>
      </w:r>
    </w:p>
    <w:p w14:paraId="346C0023" w14:textId="77777777" w:rsidR="000A430B" w:rsidRDefault="007D1F43">
      <w:pPr>
        <w:spacing w:after="183" w:line="259" w:lineRule="auto"/>
        <w:ind w:left="1598" w:firstLine="0"/>
        <w:jc w:val="center"/>
      </w:pPr>
      <w:r>
        <w:rPr>
          <w:sz w:val="23"/>
        </w:rPr>
        <w:t>100%</w:t>
      </w:r>
      <w:r>
        <w:rPr>
          <w:rFonts w:ascii="Segoe UI Symbol" w:eastAsia="Segoe UI Symbol" w:hAnsi="Segoe UI Symbol" w:cs="Segoe UI Symbol"/>
          <w:sz w:val="23"/>
        </w:rPr>
        <w:t>−</w:t>
      </w:r>
      <w:r>
        <w:rPr>
          <w:i/>
          <w:sz w:val="23"/>
        </w:rPr>
        <w:t>С</w:t>
      </w:r>
      <w:r>
        <w:rPr>
          <w:i/>
          <w:sz w:val="21"/>
          <w:vertAlign w:val="subscript"/>
        </w:rPr>
        <w:t>акц</w:t>
      </w:r>
    </w:p>
    <w:p w14:paraId="2E4E0393" w14:textId="77777777" w:rsidR="000A430B" w:rsidRDefault="007D1F43">
      <w:pPr>
        <w:spacing w:after="0" w:line="323" w:lineRule="auto"/>
        <w:ind w:left="360" w:right="2756"/>
      </w:pPr>
      <w:r>
        <w:t>где Ц</w:t>
      </w:r>
      <w:r>
        <w:rPr>
          <w:vertAlign w:val="subscript"/>
        </w:rPr>
        <w:t>опт</w:t>
      </w:r>
      <w:r>
        <w:t xml:space="preserve"> – оптовая цена подакцизного товара, руб.;  </w:t>
      </w:r>
      <w:r>
        <w:tab/>
        <w:t>С</w:t>
      </w:r>
      <w:r>
        <w:rPr>
          <w:vertAlign w:val="subscript"/>
        </w:rPr>
        <w:t>акц</w:t>
      </w:r>
      <w:r>
        <w:t xml:space="preserve"> – ставка акциза, %. </w:t>
      </w:r>
    </w:p>
    <w:p w14:paraId="01EBF579" w14:textId="77777777" w:rsidR="000A430B" w:rsidRDefault="007D1F43">
      <w:pPr>
        <w:spacing w:after="74" w:line="259" w:lineRule="auto"/>
        <w:ind w:left="900" w:firstLine="0"/>
        <w:jc w:val="left"/>
      </w:pPr>
      <w:r>
        <w:t xml:space="preserve"> </w:t>
      </w:r>
    </w:p>
    <w:p w14:paraId="5434D8FB" w14:textId="77777777" w:rsidR="000A430B" w:rsidRDefault="007D1F43">
      <w:pPr>
        <w:numPr>
          <w:ilvl w:val="1"/>
          <w:numId w:val="17"/>
        </w:numPr>
        <w:spacing w:after="0" w:line="326" w:lineRule="auto"/>
        <w:ind w:right="64" w:firstLine="540"/>
      </w:pPr>
      <w:r>
        <w:t>Сумма акциза, если установлены специфические ставки акцизов, руб.: А = К С</w:t>
      </w:r>
      <w:r>
        <w:rPr>
          <w:vertAlign w:val="subscript"/>
        </w:rPr>
        <w:t>акц</w:t>
      </w:r>
      <w:r>
        <w:t xml:space="preserve"> , </w:t>
      </w:r>
    </w:p>
    <w:p w14:paraId="0A74ED9B" w14:textId="77777777" w:rsidR="000A430B" w:rsidRDefault="007D1F43">
      <w:pPr>
        <w:spacing w:after="0" w:line="318" w:lineRule="auto"/>
        <w:ind w:left="360" w:right="2741"/>
      </w:pPr>
      <w:r>
        <w:lastRenderedPageBreak/>
        <w:t xml:space="preserve">где К – количество подакцизных товаров, ед. изм.;  </w:t>
      </w:r>
      <w:r>
        <w:tab/>
        <w:t>С</w:t>
      </w:r>
      <w:r>
        <w:rPr>
          <w:vertAlign w:val="subscript"/>
        </w:rPr>
        <w:t>акц</w:t>
      </w:r>
      <w:r>
        <w:t xml:space="preserve"> – ставка акциза, руб./ед. изм. </w:t>
      </w:r>
    </w:p>
    <w:p w14:paraId="42CC0450" w14:textId="77777777" w:rsidR="000A430B" w:rsidRDefault="007D1F43">
      <w:pPr>
        <w:spacing w:after="18" w:line="259" w:lineRule="auto"/>
        <w:ind w:left="900" w:firstLine="0"/>
        <w:jc w:val="left"/>
      </w:pPr>
      <w:r>
        <w:t xml:space="preserve"> </w:t>
      </w:r>
    </w:p>
    <w:p w14:paraId="27CE42F6" w14:textId="77777777" w:rsidR="000A430B" w:rsidRDefault="007D1F43">
      <w:pPr>
        <w:numPr>
          <w:ilvl w:val="1"/>
          <w:numId w:val="17"/>
        </w:numPr>
        <w:ind w:right="64" w:firstLine="540"/>
      </w:pPr>
      <w:r>
        <w:t xml:space="preserve">Сумма акциза, если на подакцизный товар установлены регулируемая государством цена с учетом акциза и адвалорная ставка акциза, руб.: </w:t>
      </w:r>
    </w:p>
    <w:p w14:paraId="2EEB9F4D" w14:textId="77777777" w:rsidR="000A430B" w:rsidRDefault="007D1F43">
      <w:pPr>
        <w:spacing w:after="0" w:line="259" w:lineRule="auto"/>
        <w:ind w:left="3424" w:right="1842"/>
        <w:jc w:val="center"/>
      </w:pPr>
      <w:r>
        <w:rPr>
          <w:i/>
          <w:sz w:val="24"/>
        </w:rPr>
        <w:t>С</w:t>
      </w:r>
      <w:r>
        <w:rPr>
          <w:i/>
          <w:sz w:val="14"/>
        </w:rPr>
        <w:t>акц</w:t>
      </w:r>
    </w:p>
    <w:p w14:paraId="204B0ED6" w14:textId="77777777" w:rsidR="000A430B" w:rsidRDefault="007D1F43">
      <w:pPr>
        <w:spacing w:after="3" w:line="261" w:lineRule="auto"/>
        <w:ind w:right="32"/>
        <w:jc w:val="center"/>
      </w:pPr>
      <w:r>
        <w:t>А = Ц</w:t>
      </w:r>
      <w:r>
        <w:rPr>
          <w:sz w:val="18"/>
        </w:rPr>
        <w:t xml:space="preserve">рег </w:t>
      </w:r>
      <w:r>
        <w:rPr>
          <w:rFonts w:ascii="Calibri" w:eastAsia="Calibri" w:hAnsi="Calibri" w:cs="Calibri"/>
          <w:noProof/>
          <w:sz w:val="22"/>
        </w:rPr>
        <mc:AlternateContent>
          <mc:Choice Requires="wpg">
            <w:drawing>
              <wp:inline distT="0" distB="0" distL="0" distR="0" wp14:anchorId="34B2E4D6" wp14:editId="4E01B8FD">
                <wp:extent cx="356207" cy="1"/>
                <wp:effectExtent l="0" t="0" r="0" b="0"/>
                <wp:docPr id="130203" name="Group 130203"/>
                <wp:cNvGraphicFramePr/>
                <a:graphic xmlns:a="http://schemas.openxmlformats.org/drawingml/2006/main">
                  <a:graphicData uri="http://schemas.microsoft.com/office/word/2010/wordprocessingGroup">
                    <wpg:wgp>
                      <wpg:cNvGrpSpPr/>
                      <wpg:grpSpPr>
                        <a:xfrm>
                          <a:off x="0" y="0"/>
                          <a:ext cx="356207" cy="1"/>
                          <a:chOff x="0" y="0"/>
                          <a:chExt cx="356207" cy="1"/>
                        </a:xfrm>
                      </wpg:grpSpPr>
                      <wps:wsp>
                        <wps:cNvPr id="7987" name="Shape 7987"/>
                        <wps:cNvSpPr/>
                        <wps:spPr>
                          <a:xfrm>
                            <a:off x="0"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203" style="width:28.0478pt;height:4.57764e-05pt;mso-position-horizontal-relative:char;mso-position-vertical-relative:line" coordsize="3562,0">
                <v:shape id="Shape 7987" style="position:absolute;width:3562;height:0;left:0;top:0;" coordsize="356207,1" path="m0,0l356207,1">
                  <v:stroke weight="0.510369pt" endcap="flat" joinstyle="round" on="true" color="#000000"/>
                  <v:fill on="false" color="#000000" opacity="0"/>
                </v:shape>
              </v:group>
            </w:pict>
          </mc:Fallback>
        </mc:AlternateContent>
      </w:r>
      <w:r>
        <w:t xml:space="preserve"> , </w:t>
      </w:r>
    </w:p>
    <w:p w14:paraId="7A84F49E" w14:textId="77777777" w:rsidR="000A430B" w:rsidRDefault="007D1F43">
      <w:pPr>
        <w:spacing w:after="114" w:line="259" w:lineRule="auto"/>
        <w:ind w:left="4104" w:right="2501"/>
        <w:jc w:val="center"/>
      </w:pPr>
      <w:r>
        <w:rPr>
          <w:sz w:val="24"/>
        </w:rPr>
        <w:t>100%</w:t>
      </w:r>
    </w:p>
    <w:p w14:paraId="59A9392C" w14:textId="77777777" w:rsidR="000A430B" w:rsidRDefault="007D1F43">
      <w:pPr>
        <w:ind w:left="1768" w:right="64" w:hanging="1418"/>
      </w:pPr>
      <w:r>
        <w:t>где Ц</w:t>
      </w:r>
      <w:r>
        <w:rPr>
          <w:vertAlign w:val="subscript"/>
        </w:rPr>
        <w:t>рег</w:t>
      </w:r>
      <w:r>
        <w:t xml:space="preserve"> – регулируемая государством цена подакцизного товара, с учетом акциза, руб.; </w:t>
      </w:r>
    </w:p>
    <w:p w14:paraId="4C033CDA" w14:textId="77777777" w:rsidR="000A430B" w:rsidRDefault="007D1F43">
      <w:pPr>
        <w:tabs>
          <w:tab w:val="center" w:pos="360"/>
          <w:tab w:val="center" w:pos="3035"/>
          <w:tab w:val="center" w:pos="5540"/>
        </w:tabs>
        <w:spacing w:after="13"/>
        <w:ind w:left="0" w:firstLine="0"/>
        <w:jc w:val="left"/>
      </w:pPr>
      <w:r>
        <w:rPr>
          <w:rFonts w:ascii="Calibri" w:eastAsia="Calibri" w:hAnsi="Calibri" w:cs="Calibri"/>
          <w:sz w:val="22"/>
        </w:rPr>
        <w:tab/>
      </w:r>
      <w:r>
        <w:t xml:space="preserve"> </w:t>
      </w:r>
      <w:r>
        <w:tab/>
        <w:t>С</w:t>
      </w:r>
      <w:r>
        <w:rPr>
          <w:vertAlign w:val="subscript"/>
        </w:rPr>
        <w:t>акц</w:t>
      </w:r>
      <w:r>
        <w:t xml:space="preserve"> – адвалорная ставка акциза, %. </w:t>
      </w:r>
      <w:r>
        <w:tab/>
        <w:t xml:space="preserve"> </w:t>
      </w:r>
    </w:p>
    <w:p w14:paraId="3342584E" w14:textId="77777777" w:rsidR="000A430B" w:rsidRDefault="007D1F43">
      <w:pPr>
        <w:spacing w:after="75" w:line="259" w:lineRule="auto"/>
        <w:ind w:left="900" w:firstLine="0"/>
        <w:jc w:val="left"/>
      </w:pPr>
      <w:r>
        <w:t xml:space="preserve"> </w:t>
      </w:r>
    </w:p>
    <w:p w14:paraId="13426B66" w14:textId="77777777" w:rsidR="000A430B" w:rsidRDefault="007D1F43">
      <w:pPr>
        <w:numPr>
          <w:ilvl w:val="1"/>
          <w:numId w:val="17"/>
        </w:numPr>
        <w:spacing w:after="288"/>
        <w:ind w:right="64" w:firstLine="540"/>
      </w:pPr>
      <w:r>
        <w:t xml:space="preserve">Уровень регулируемой государством цены, руб.: </w:t>
      </w:r>
    </w:p>
    <w:p w14:paraId="761EF155" w14:textId="77777777" w:rsidR="000A430B" w:rsidRDefault="007D1F43">
      <w:pPr>
        <w:spacing w:after="0" w:line="259" w:lineRule="auto"/>
        <w:ind w:left="1378" w:right="54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22942F" wp14:editId="509B937C">
                <wp:simplePos x="0" y="0"/>
                <wp:positionH relativeFrom="column">
                  <wp:posOffset>3790390</wp:posOffset>
                </wp:positionH>
                <wp:positionV relativeFrom="paragraph">
                  <wp:posOffset>94971</wp:posOffset>
                </wp:positionV>
                <wp:extent cx="878812" cy="1"/>
                <wp:effectExtent l="0" t="0" r="0" b="0"/>
                <wp:wrapNone/>
                <wp:docPr id="130204" name="Group 130204"/>
                <wp:cNvGraphicFramePr/>
                <a:graphic xmlns:a="http://schemas.openxmlformats.org/drawingml/2006/main">
                  <a:graphicData uri="http://schemas.microsoft.com/office/word/2010/wordprocessingGroup">
                    <wpg:wgp>
                      <wpg:cNvGrpSpPr/>
                      <wpg:grpSpPr>
                        <a:xfrm>
                          <a:off x="0" y="0"/>
                          <a:ext cx="878812" cy="1"/>
                          <a:chOff x="0" y="0"/>
                          <a:chExt cx="878812" cy="1"/>
                        </a:xfrm>
                      </wpg:grpSpPr>
                      <wps:wsp>
                        <wps:cNvPr id="8033" name="Shape 8033"/>
                        <wps:cNvSpPr/>
                        <wps:spPr>
                          <a:xfrm>
                            <a:off x="0"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s:wsp>
                        <wps:cNvPr id="8039" name="Shape 8039"/>
                        <wps:cNvSpPr/>
                        <wps:spPr>
                          <a:xfrm>
                            <a:off x="522605" y="0"/>
                            <a:ext cx="356207" cy="1"/>
                          </a:xfrm>
                          <a:custGeom>
                            <a:avLst/>
                            <a:gdLst/>
                            <a:ahLst/>
                            <a:cxnLst/>
                            <a:rect l="0" t="0" r="0" b="0"/>
                            <a:pathLst>
                              <a:path w="356207" h="1">
                                <a:moveTo>
                                  <a:pt x="0" y="0"/>
                                </a:moveTo>
                                <a:lnTo>
                                  <a:pt x="356207" y="1"/>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0204" style="width:69.1978pt;height:4.57764e-05pt;position:absolute;z-index:52;mso-position-horizontal-relative:text;mso-position-horizontal:absolute;margin-left:298.456pt;mso-position-vertical-relative:text;margin-top:7.478pt;" coordsize="8788,0">
                <v:shape id="Shape 8033" style="position:absolute;width:3562;height:0;left:0;top:0;" coordsize="356207,1" path="m0,0l356207,1">
                  <v:stroke weight="0.510369pt" endcap="flat" joinstyle="round" on="true" color="#000000"/>
                  <v:fill on="false" color="#000000" opacity="0"/>
                </v:shape>
                <v:shape id="Shape 8039" style="position:absolute;width:3562;height:0;left:5226;top:0;" coordsize="356207,1" path="m0,0l356207,1">
                  <v:stroke weight="0.510369pt" endcap="flat" joinstyle="round" on="true" color="#000000"/>
                  <v:fill on="false" color="#000000" opacity="0"/>
                </v:shape>
              </v:group>
            </w:pict>
          </mc:Fallback>
        </mc:AlternateContent>
      </w:r>
      <w:r>
        <w:t>Ц</w:t>
      </w:r>
      <w:r>
        <w:rPr>
          <w:sz w:val="18"/>
        </w:rPr>
        <w:t>рег</w:t>
      </w:r>
      <w:r>
        <w:t xml:space="preserve"> = (V</w:t>
      </w:r>
      <w:r>
        <w:rPr>
          <w:sz w:val="18"/>
        </w:rPr>
        <w:t>реал</w:t>
      </w:r>
      <w:r>
        <w:t xml:space="preserve">  - Т</w:t>
      </w:r>
      <w:r>
        <w:rPr>
          <w:sz w:val="18"/>
        </w:rPr>
        <w:t>ск</w:t>
      </w:r>
      <w:r>
        <w:t xml:space="preserve">  - V</w:t>
      </w:r>
      <w:r>
        <w:rPr>
          <w:sz w:val="18"/>
        </w:rPr>
        <w:t xml:space="preserve">реал </w:t>
      </w:r>
      <w:r>
        <w:rPr>
          <w:i/>
          <w:sz w:val="24"/>
        </w:rPr>
        <w:t>С</w:t>
      </w:r>
      <w:r>
        <w:rPr>
          <w:i/>
          <w:sz w:val="14"/>
        </w:rPr>
        <w:t xml:space="preserve">НДС </w:t>
      </w:r>
      <w:r>
        <w:t xml:space="preserve">) </w:t>
      </w:r>
      <w:r>
        <w:rPr>
          <w:i/>
          <w:sz w:val="24"/>
        </w:rPr>
        <w:t>С</w:t>
      </w:r>
      <w:r>
        <w:rPr>
          <w:i/>
          <w:sz w:val="14"/>
        </w:rPr>
        <w:t>акц</w:t>
      </w:r>
      <w:r>
        <w:t xml:space="preserve"> , </w:t>
      </w:r>
    </w:p>
    <w:p w14:paraId="1C1D3C72" w14:textId="77777777" w:rsidR="000A430B" w:rsidRDefault="007D1F43">
      <w:pPr>
        <w:spacing w:after="114" w:line="259" w:lineRule="auto"/>
        <w:ind w:left="4104" w:right="578"/>
        <w:jc w:val="center"/>
      </w:pPr>
      <w:r>
        <w:rPr>
          <w:sz w:val="24"/>
        </w:rPr>
        <w:t>100% 100%</w:t>
      </w:r>
    </w:p>
    <w:p w14:paraId="28A4B0EA" w14:textId="77777777" w:rsidR="000A430B" w:rsidRDefault="007D1F43">
      <w:pPr>
        <w:ind w:left="360" w:right="64"/>
      </w:pPr>
      <w:r>
        <w:t>где V</w:t>
      </w:r>
      <w:r>
        <w:rPr>
          <w:vertAlign w:val="subscript"/>
        </w:rPr>
        <w:t>реал</w:t>
      </w:r>
      <w:r>
        <w:t xml:space="preserve"> – объем реализации, руб.; </w:t>
      </w:r>
    </w:p>
    <w:p w14:paraId="5123D022" w14:textId="77777777" w:rsidR="000A430B" w:rsidRDefault="007D1F43">
      <w:pPr>
        <w:tabs>
          <w:tab w:val="center" w:pos="360"/>
          <w:tab w:val="center" w:pos="2554"/>
        </w:tabs>
        <w:spacing w:after="91"/>
        <w:ind w:left="0" w:firstLine="0"/>
        <w:jc w:val="left"/>
      </w:pPr>
      <w:r>
        <w:rPr>
          <w:rFonts w:ascii="Calibri" w:eastAsia="Calibri" w:hAnsi="Calibri" w:cs="Calibri"/>
          <w:sz w:val="22"/>
        </w:rPr>
        <w:tab/>
      </w:r>
      <w:r>
        <w:t xml:space="preserve"> </w:t>
      </w:r>
      <w:r>
        <w:tab/>
        <w:t>Т</w:t>
      </w:r>
      <w:r>
        <w:rPr>
          <w:vertAlign w:val="subscript"/>
        </w:rPr>
        <w:t>ск</w:t>
      </w:r>
      <w:r>
        <w:t xml:space="preserve"> – торговая скидка, руб.; </w:t>
      </w:r>
    </w:p>
    <w:p w14:paraId="65F47AFF" w14:textId="77777777" w:rsidR="000A430B" w:rsidRDefault="007D1F43">
      <w:pPr>
        <w:tabs>
          <w:tab w:val="center" w:pos="360"/>
          <w:tab w:val="center" w:pos="2267"/>
        </w:tabs>
        <w:ind w:left="0" w:firstLine="0"/>
        <w:jc w:val="left"/>
      </w:pPr>
      <w:r>
        <w:rPr>
          <w:rFonts w:ascii="Calibri" w:eastAsia="Calibri" w:hAnsi="Calibri" w:cs="Calibri"/>
          <w:sz w:val="22"/>
        </w:rPr>
        <w:tab/>
      </w:r>
      <w:r>
        <w:t xml:space="preserve"> </w:t>
      </w:r>
      <w:r>
        <w:tab/>
        <w:t>С</w:t>
      </w:r>
      <w:r>
        <w:rPr>
          <w:vertAlign w:val="subscript"/>
        </w:rPr>
        <w:t xml:space="preserve">НДС </w:t>
      </w:r>
      <w:r>
        <w:t>– ставка НДС, %;</w:t>
      </w:r>
      <w:r>
        <w:rPr>
          <w:sz w:val="18"/>
        </w:rPr>
        <w:t xml:space="preserve"> </w:t>
      </w:r>
    </w:p>
    <w:p w14:paraId="6F1F6FE3" w14:textId="77777777" w:rsidR="000A430B" w:rsidRDefault="007D1F43">
      <w:pPr>
        <w:tabs>
          <w:tab w:val="center" w:pos="360"/>
          <w:tab w:val="center" w:pos="2423"/>
        </w:tabs>
        <w:spacing w:after="12"/>
        <w:ind w:left="0" w:firstLine="0"/>
        <w:jc w:val="left"/>
      </w:pPr>
      <w:r>
        <w:rPr>
          <w:rFonts w:ascii="Calibri" w:eastAsia="Calibri" w:hAnsi="Calibri" w:cs="Calibri"/>
          <w:sz w:val="22"/>
        </w:rPr>
        <w:tab/>
      </w:r>
      <w:r>
        <w:t xml:space="preserve"> </w:t>
      </w:r>
      <w:r>
        <w:tab/>
        <w:t>С</w:t>
      </w:r>
      <w:r>
        <w:rPr>
          <w:vertAlign w:val="subscript"/>
        </w:rPr>
        <w:t>акц</w:t>
      </w:r>
      <w:r>
        <w:t xml:space="preserve"> – ставка акциза, руб. </w:t>
      </w:r>
    </w:p>
    <w:p w14:paraId="24143CD8" w14:textId="77777777" w:rsidR="000A430B" w:rsidRDefault="007D1F43">
      <w:pPr>
        <w:spacing w:after="21" w:line="259" w:lineRule="auto"/>
        <w:ind w:left="900" w:firstLine="0"/>
        <w:jc w:val="left"/>
      </w:pPr>
      <w:r>
        <w:t xml:space="preserve"> </w:t>
      </w:r>
    </w:p>
    <w:p w14:paraId="376EFB2B" w14:textId="77777777" w:rsidR="000A430B" w:rsidRDefault="007D1F43">
      <w:pPr>
        <w:numPr>
          <w:ilvl w:val="1"/>
          <w:numId w:val="17"/>
        </w:numPr>
        <w:spacing w:after="77"/>
        <w:ind w:right="64" w:firstLine="540"/>
      </w:pPr>
      <w:r>
        <w:t xml:space="preserve">Сумма акциза, если установлены рыночная цена с учетом акциза и адвалорная ставка акциза (случаи, когда сумма акциза устанавливается на основе рыночных цен с учетом акциза, установлены законом), руб.: </w:t>
      </w:r>
    </w:p>
    <w:p w14:paraId="37A66C26" w14:textId="77777777" w:rsidR="000A430B" w:rsidRDefault="007D1F43">
      <w:pPr>
        <w:spacing w:after="0" w:line="259" w:lineRule="auto"/>
        <w:ind w:left="3424" w:right="1774"/>
        <w:jc w:val="center"/>
      </w:pPr>
      <w:r>
        <w:rPr>
          <w:i/>
          <w:sz w:val="24"/>
        </w:rPr>
        <w:t>С</w:t>
      </w:r>
      <w:r>
        <w:rPr>
          <w:i/>
          <w:sz w:val="14"/>
        </w:rPr>
        <w:t>акц</w:t>
      </w:r>
    </w:p>
    <w:p w14:paraId="068FCB3E" w14:textId="77777777" w:rsidR="000A430B" w:rsidRDefault="007D1F43">
      <w:pPr>
        <w:spacing w:after="3" w:line="261" w:lineRule="auto"/>
        <w:ind w:right="29"/>
        <w:jc w:val="center"/>
      </w:pPr>
      <w:r>
        <w:t>А = Ц</w:t>
      </w:r>
      <w:r>
        <w:rPr>
          <w:sz w:val="18"/>
        </w:rPr>
        <w:t xml:space="preserve">рын </w:t>
      </w:r>
      <w:r>
        <w:rPr>
          <w:rFonts w:ascii="Calibri" w:eastAsia="Calibri" w:hAnsi="Calibri" w:cs="Calibri"/>
          <w:noProof/>
          <w:sz w:val="22"/>
        </w:rPr>
        <mc:AlternateContent>
          <mc:Choice Requires="wpg">
            <w:drawing>
              <wp:inline distT="0" distB="0" distL="0" distR="0" wp14:anchorId="7B75CFAA" wp14:editId="71ACA1DE">
                <wp:extent cx="356207" cy="6482"/>
                <wp:effectExtent l="0" t="0" r="0" b="0"/>
                <wp:docPr id="130205" name="Group 130205"/>
                <wp:cNvGraphicFramePr/>
                <a:graphic xmlns:a="http://schemas.openxmlformats.org/drawingml/2006/main">
                  <a:graphicData uri="http://schemas.microsoft.com/office/word/2010/wordprocessingGroup">
                    <wpg:wgp>
                      <wpg:cNvGrpSpPr/>
                      <wpg:grpSpPr>
                        <a:xfrm>
                          <a:off x="0" y="0"/>
                          <a:ext cx="356207" cy="6482"/>
                          <a:chOff x="0" y="0"/>
                          <a:chExt cx="356207" cy="6482"/>
                        </a:xfrm>
                      </wpg:grpSpPr>
                      <wps:wsp>
                        <wps:cNvPr id="8087" name="Shape 8087"/>
                        <wps:cNvSpPr/>
                        <wps:spPr>
                          <a:xfrm>
                            <a:off x="0" y="0"/>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205" style="width:28.0478pt;height:3.05176e-05pt;mso-position-horizontal-relative:char;mso-position-vertical-relative:line" coordsize="3562,0">
                <v:shape id="Shape 8087" style="position:absolute;width:3562;height:0;left:0;top:0;" coordsize="356207,0" path="m0,0l356207,0">
                  <v:stroke weight="0.510369pt" endcap="flat" joinstyle="round" on="true" color="#000000"/>
                  <v:fill on="false" color="#000000" opacity="0"/>
                </v:shape>
              </v:group>
            </w:pict>
          </mc:Fallback>
        </mc:AlternateContent>
      </w:r>
      <w:r>
        <w:t xml:space="preserve"> , </w:t>
      </w:r>
    </w:p>
    <w:p w14:paraId="5574D068" w14:textId="77777777" w:rsidR="000A430B" w:rsidRDefault="007D1F43">
      <w:pPr>
        <w:spacing w:after="114" w:line="259" w:lineRule="auto"/>
        <w:ind w:left="4104" w:right="2433"/>
        <w:jc w:val="center"/>
      </w:pPr>
      <w:r>
        <w:rPr>
          <w:sz w:val="24"/>
        </w:rPr>
        <w:t>100%</w:t>
      </w:r>
    </w:p>
    <w:p w14:paraId="7D6BF92C" w14:textId="77777777" w:rsidR="000A430B" w:rsidRDefault="007D1F43">
      <w:pPr>
        <w:spacing w:after="0" w:line="324" w:lineRule="auto"/>
        <w:ind w:left="360" w:right="513"/>
      </w:pPr>
      <w:r>
        <w:t>где Ц</w:t>
      </w:r>
      <w:r>
        <w:rPr>
          <w:vertAlign w:val="subscript"/>
        </w:rPr>
        <w:t>рын</w:t>
      </w:r>
      <w:r>
        <w:t xml:space="preserve"> – рыночная цена подакцизного товара с учетом акциза, руб.;  </w:t>
      </w:r>
      <w:r>
        <w:tab/>
        <w:t>С</w:t>
      </w:r>
      <w:r>
        <w:rPr>
          <w:vertAlign w:val="subscript"/>
        </w:rPr>
        <w:t>акц</w:t>
      </w:r>
      <w:r>
        <w:t xml:space="preserve"> – адвалорная ставка акциза, %. </w:t>
      </w:r>
    </w:p>
    <w:p w14:paraId="3243138F" w14:textId="77777777" w:rsidR="000A430B" w:rsidRDefault="007D1F43">
      <w:pPr>
        <w:spacing w:after="74" w:line="259" w:lineRule="auto"/>
        <w:ind w:left="900" w:firstLine="0"/>
        <w:jc w:val="left"/>
      </w:pPr>
      <w:r>
        <w:t xml:space="preserve"> </w:t>
      </w:r>
    </w:p>
    <w:p w14:paraId="5252111E" w14:textId="77777777" w:rsidR="000A430B" w:rsidRDefault="007D1F43">
      <w:pPr>
        <w:numPr>
          <w:ilvl w:val="1"/>
          <w:numId w:val="17"/>
        </w:numPr>
        <w:spacing w:after="100"/>
        <w:ind w:right="64" w:firstLine="540"/>
      </w:pPr>
      <w:r>
        <w:t xml:space="preserve">Сумма акциза, уплачиваемая налогоплательщиком в бюджет, руб.: </w:t>
      </w:r>
    </w:p>
    <w:p w14:paraId="31678045"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6AB09EC5" w14:textId="77777777" w:rsidR="000A430B" w:rsidRDefault="007D1F43">
      <w:pPr>
        <w:ind w:left="1768" w:right="64" w:hanging="1418"/>
      </w:pPr>
      <w:r>
        <w:t>где А</w:t>
      </w:r>
      <w:r>
        <w:rPr>
          <w:vertAlign w:val="subscript"/>
        </w:rPr>
        <w:t>пол</w:t>
      </w:r>
      <w:r>
        <w:t xml:space="preserve"> – акциз, подлежащий уплате в бюджет, по реализованной подакцизной продукции, руб.; </w:t>
      </w:r>
    </w:p>
    <w:p w14:paraId="14C7E541" w14:textId="77777777" w:rsidR="000A430B" w:rsidRDefault="007D1F43">
      <w:pPr>
        <w:spacing w:after="4" w:line="314" w:lineRule="auto"/>
        <w:ind w:left="1763" w:right="64" w:hanging="1418"/>
        <w:jc w:val="left"/>
      </w:pPr>
      <w:r>
        <w:t xml:space="preserve"> </w:t>
      </w:r>
      <w:r>
        <w:tab/>
        <w:t>А</w:t>
      </w:r>
      <w:r>
        <w:rPr>
          <w:vertAlign w:val="subscript"/>
        </w:rPr>
        <w:t>упл</w:t>
      </w:r>
      <w:r>
        <w:t xml:space="preserve"> </w:t>
      </w:r>
      <w:r>
        <w:tab/>
        <w:t xml:space="preserve">– </w:t>
      </w:r>
      <w:r>
        <w:tab/>
        <w:t xml:space="preserve">акциз, </w:t>
      </w:r>
      <w:r>
        <w:tab/>
        <w:t xml:space="preserve">уплаченный </w:t>
      </w:r>
      <w:r>
        <w:tab/>
        <w:t xml:space="preserve">поставщику </w:t>
      </w:r>
      <w:r>
        <w:tab/>
        <w:t xml:space="preserve">подакцизного </w:t>
      </w:r>
      <w:r>
        <w:tab/>
        <w:t xml:space="preserve">сырья, использованного для производства реализованной подакцизной продукции, руб. </w:t>
      </w:r>
    </w:p>
    <w:p w14:paraId="53B2A17D" w14:textId="77777777" w:rsidR="000A430B" w:rsidRDefault="007D1F43">
      <w:pPr>
        <w:spacing w:after="21" w:line="259" w:lineRule="auto"/>
        <w:ind w:left="900" w:firstLine="0"/>
        <w:jc w:val="left"/>
      </w:pPr>
      <w:r>
        <w:lastRenderedPageBreak/>
        <w:t xml:space="preserve"> </w:t>
      </w:r>
    </w:p>
    <w:p w14:paraId="06EA1F11" w14:textId="77777777" w:rsidR="000A430B" w:rsidRDefault="007D1F43">
      <w:pPr>
        <w:numPr>
          <w:ilvl w:val="1"/>
          <w:numId w:val="17"/>
        </w:numPr>
        <w:spacing w:after="88"/>
        <w:ind w:right="64" w:firstLine="540"/>
      </w:pPr>
      <w:r>
        <w:t xml:space="preserve">Сумма акциза, уплачиваемая в бюджет, при реализации за пределами России и Таможенного союза подакцизной продукции, изготовленной из подакцизного сырья, руб.: </w:t>
      </w:r>
    </w:p>
    <w:p w14:paraId="5EB67CCE"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19DEDC6E" w14:textId="77777777" w:rsidR="000A430B" w:rsidRDefault="007D1F43">
      <w:pPr>
        <w:spacing w:after="12"/>
        <w:ind w:left="360" w:right="64"/>
      </w:pPr>
      <w:r>
        <w:t>где А</w:t>
      </w:r>
      <w:r>
        <w:rPr>
          <w:vertAlign w:val="subscript"/>
        </w:rPr>
        <w:t>упл</w:t>
      </w:r>
      <w:r>
        <w:t xml:space="preserve"> – акциз, уплаченный поставщику подакцизного сырья, стоимость </w:t>
      </w:r>
    </w:p>
    <w:p w14:paraId="15BB2987" w14:textId="77777777" w:rsidR="000A430B" w:rsidRDefault="007D1F43">
      <w:pPr>
        <w:ind w:left="350" w:right="64" w:firstLine="1277"/>
      </w:pPr>
      <w:r>
        <w:t>которого отнесена в отчетном периоде на себестоимость экспортируемых подакцизных товаров, руб.;  А</w:t>
      </w:r>
      <w:r>
        <w:rPr>
          <w:vertAlign w:val="subscript"/>
        </w:rPr>
        <w:t>пол</w:t>
      </w:r>
      <w:r>
        <w:t xml:space="preserve"> = 0 (поскольку товар экспортный). </w:t>
      </w:r>
    </w:p>
    <w:p w14:paraId="4834D10C" w14:textId="77777777" w:rsidR="000A430B" w:rsidRDefault="007D1F43">
      <w:pPr>
        <w:spacing w:after="0" w:line="259" w:lineRule="auto"/>
        <w:ind w:left="900" w:firstLine="0"/>
        <w:jc w:val="left"/>
      </w:pPr>
      <w:r>
        <w:t xml:space="preserve"> </w:t>
      </w:r>
    </w:p>
    <w:p w14:paraId="2D448B42" w14:textId="77777777" w:rsidR="000A430B" w:rsidRDefault="007D1F43">
      <w:pPr>
        <w:numPr>
          <w:ilvl w:val="1"/>
          <w:numId w:val="17"/>
        </w:numPr>
        <w:spacing w:after="87"/>
        <w:ind w:right="64" w:firstLine="540"/>
      </w:pPr>
      <w:r>
        <w:t xml:space="preserve">Сумма акциза, уплачиваемая в бюджет, при реализации на территории России и Таможенного союза подакцизной продукции, изготовленной из подакцизного сырья, являющегося основным сырьем, руб.: </w:t>
      </w:r>
    </w:p>
    <w:p w14:paraId="399F2AE9"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2A3DEE82" w14:textId="77777777" w:rsidR="000A430B" w:rsidRDefault="007D1F43">
      <w:pPr>
        <w:spacing w:after="12"/>
        <w:ind w:left="360" w:right="64"/>
      </w:pPr>
      <w:r>
        <w:t>где А</w:t>
      </w:r>
      <w:r>
        <w:rPr>
          <w:vertAlign w:val="subscript"/>
        </w:rPr>
        <w:t>упл</w:t>
      </w:r>
      <w:r>
        <w:t xml:space="preserve"> – акциз, уплаченный по подакцизному сырью, в том числе на </w:t>
      </w:r>
    </w:p>
    <w:p w14:paraId="24F3BE1B" w14:textId="77777777" w:rsidR="000A430B" w:rsidRDefault="007D1F43">
      <w:pPr>
        <w:spacing w:after="76" w:line="259" w:lineRule="auto"/>
        <w:ind w:left="10" w:right="76"/>
        <w:jc w:val="right"/>
      </w:pPr>
      <w:r>
        <w:t xml:space="preserve">таможне, использованному для производства подакцизного </w:t>
      </w:r>
    </w:p>
    <w:p w14:paraId="35D0D339" w14:textId="77777777" w:rsidR="000A430B" w:rsidRDefault="007D1F43">
      <w:pPr>
        <w:spacing w:after="81"/>
        <w:ind w:left="1788" w:right="64"/>
      </w:pPr>
      <w:r>
        <w:t xml:space="preserve">готового товара, руб.; </w:t>
      </w:r>
    </w:p>
    <w:p w14:paraId="2743FB23" w14:textId="77777777" w:rsidR="000A430B" w:rsidRDefault="007D1F43">
      <w:pPr>
        <w:spacing w:after="0" w:line="319" w:lineRule="auto"/>
        <w:ind w:left="360" w:right="64"/>
      </w:pPr>
      <w:r>
        <w:t xml:space="preserve"> А</w:t>
      </w:r>
      <w:r>
        <w:rPr>
          <w:vertAlign w:val="subscript"/>
        </w:rPr>
        <w:t xml:space="preserve">пол </w:t>
      </w:r>
      <w:r>
        <w:t>=Ц</w:t>
      </w:r>
      <w:r>
        <w:rPr>
          <w:vertAlign w:val="subscript"/>
        </w:rPr>
        <w:t>опт</w:t>
      </w:r>
      <w:r>
        <w:t xml:space="preserve"> С</w:t>
      </w:r>
      <w:r>
        <w:rPr>
          <w:vertAlign w:val="subscript"/>
        </w:rPr>
        <w:t>акц</w:t>
      </w:r>
      <w:r>
        <w:t xml:space="preserve"> / (100% - С</w:t>
      </w:r>
      <w:r>
        <w:rPr>
          <w:vertAlign w:val="subscript"/>
        </w:rPr>
        <w:t>акц</w:t>
      </w:r>
      <w:r>
        <w:t>) или А</w:t>
      </w:r>
      <w:r>
        <w:rPr>
          <w:vertAlign w:val="subscript"/>
        </w:rPr>
        <w:t xml:space="preserve">пол </w:t>
      </w:r>
      <w:r>
        <w:t>= К С</w:t>
      </w:r>
      <w:r>
        <w:rPr>
          <w:vertAlign w:val="subscript"/>
        </w:rPr>
        <w:t>акц</w:t>
      </w:r>
      <w:r>
        <w:t xml:space="preserve"> , в зависимости от вида ставки акциза (здесь Ц</w:t>
      </w:r>
      <w:r>
        <w:rPr>
          <w:vertAlign w:val="subscript"/>
        </w:rPr>
        <w:t>отп</w:t>
      </w:r>
      <w:r>
        <w:t xml:space="preserve"> – отпускная цена товара без учета акциза, руб.; С</w:t>
      </w:r>
      <w:r>
        <w:rPr>
          <w:vertAlign w:val="subscript"/>
        </w:rPr>
        <w:t>акц</w:t>
      </w:r>
      <w:r>
        <w:t xml:space="preserve"> – ставка акциза, % (руб./ед. изм.);  К – количество подакцизных товаров, ед. изм. </w:t>
      </w:r>
    </w:p>
    <w:p w14:paraId="760647DA" w14:textId="77777777" w:rsidR="000A430B" w:rsidRDefault="007D1F43">
      <w:pPr>
        <w:spacing w:after="19" w:line="259" w:lineRule="auto"/>
        <w:ind w:left="900" w:firstLine="0"/>
        <w:jc w:val="left"/>
      </w:pPr>
      <w:r>
        <w:t xml:space="preserve"> </w:t>
      </w:r>
    </w:p>
    <w:p w14:paraId="69FF63BD" w14:textId="77777777" w:rsidR="000A430B" w:rsidRDefault="007D1F43">
      <w:pPr>
        <w:numPr>
          <w:ilvl w:val="1"/>
          <w:numId w:val="17"/>
        </w:numPr>
        <w:spacing w:after="93"/>
        <w:ind w:right="64" w:firstLine="540"/>
      </w:pPr>
      <w:r>
        <w:t xml:space="preserve">Сумма акциза, уплачиваемая в бюджет, при использовании изготовленной подакцизной продукции из подакцизного сырья для производства неподакцизных товаров (кроме этилового спирта из всех видов сырья, за исключением пищевого, выработанного в организации и использованного для производства товаров, не облагаемых акцизами), руб.: </w:t>
      </w:r>
    </w:p>
    <w:p w14:paraId="05A23915"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3B7491ED" w14:textId="77777777" w:rsidR="000A430B" w:rsidRDefault="007D1F43">
      <w:pPr>
        <w:spacing w:after="13"/>
        <w:ind w:left="360" w:right="64"/>
      </w:pPr>
      <w:r>
        <w:t>где А</w:t>
      </w:r>
      <w:r>
        <w:rPr>
          <w:vertAlign w:val="subscript"/>
        </w:rPr>
        <w:t>упл</w:t>
      </w:r>
      <w:r>
        <w:t xml:space="preserve"> – акциз, уплаченный по подакцизному сырью, использованному для </w:t>
      </w:r>
    </w:p>
    <w:p w14:paraId="020F0CE4" w14:textId="77777777" w:rsidR="000A430B" w:rsidRDefault="007D1F43">
      <w:pPr>
        <w:ind w:left="1788" w:right="64"/>
      </w:pPr>
      <w:r>
        <w:t xml:space="preserve">производства подакцизной продукции, из которой в свою очередь произведен неподакцизный товар, руб.; </w:t>
      </w:r>
    </w:p>
    <w:p w14:paraId="166E2780" w14:textId="77777777" w:rsidR="000A430B" w:rsidRDefault="007D1F43">
      <w:pPr>
        <w:spacing w:after="11" w:line="319" w:lineRule="auto"/>
        <w:ind w:left="1768" w:right="64" w:hanging="1418"/>
      </w:pPr>
      <w:r>
        <w:t xml:space="preserve"> А</w:t>
      </w:r>
      <w:r>
        <w:rPr>
          <w:vertAlign w:val="subscript"/>
        </w:rPr>
        <w:t>пол</w:t>
      </w:r>
      <w:r>
        <w:t xml:space="preserve"> – акциз, начисленный по подакцизной продукции, использованной для производства неподакцизных товаров: </w:t>
      </w:r>
    </w:p>
    <w:p w14:paraId="1AEE1479" w14:textId="77777777" w:rsidR="000A430B" w:rsidRDefault="007D1F43">
      <w:pPr>
        <w:tabs>
          <w:tab w:val="center" w:pos="360"/>
          <w:tab w:val="right" w:pos="9787"/>
        </w:tabs>
        <w:ind w:left="0" w:firstLine="0"/>
        <w:jc w:val="left"/>
      </w:pPr>
      <w:r>
        <w:rPr>
          <w:rFonts w:ascii="Calibri" w:eastAsia="Calibri" w:hAnsi="Calibri" w:cs="Calibri"/>
          <w:sz w:val="22"/>
        </w:rPr>
        <w:tab/>
      </w:r>
      <w:r>
        <w:t xml:space="preserve"> </w:t>
      </w:r>
      <w:r>
        <w:tab/>
        <w:t>А</w:t>
      </w:r>
      <w:r>
        <w:rPr>
          <w:vertAlign w:val="subscript"/>
        </w:rPr>
        <w:t xml:space="preserve">пол </w:t>
      </w:r>
      <w:r>
        <w:t>=Ц</w:t>
      </w:r>
      <w:r>
        <w:rPr>
          <w:vertAlign w:val="subscript"/>
        </w:rPr>
        <w:t>опт</w:t>
      </w:r>
      <w:r>
        <w:t xml:space="preserve"> С</w:t>
      </w:r>
      <w:r>
        <w:rPr>
          <w:vertAlign w:val="subscript"/>
        </w:rPr>
        <w:t>акц</w:t>
      </w:r>
      <w:r>
        <w:t xml:space="preserve"> / (100% - С</w:t>
      </w:r>
      <w:r>
        <w:rPr>
          <w:vertAlign w:val="subscript"/>
        </w:rPr>
        <w:t>акц</w:t>
      </w:r>
      <w:r>
        <w:t>) или А</w:t>
      </w:r>
      <w:r>
        <w:rPr>
          <w:vertAlign w:val="subscript"/>
        </w:rPr>
        <w:t xml:space="preserve">пол </w:t>
      </w:r>
      <w:r>
        <w:t>= К С</w:t>
      </w:r>
      <w:r>
        <w:rPr>
          <w:vertAlign w:val="subscript"/>
        </w:rPr>
        <w:t>акц</w:t>
      </w:r>
      <w:r>
        <w:t xml:space="preserve"> , в зависимости от вида </w:t>
      </w:r>
    </w:p>
    <w:p w14:paraId="3A942E90" w14:textId="77777777" w:rsidR="000A430B" w:rsidRDefault="007D1F43">
      <w:pPr>
        <w:spacing w:after="0" w:line="319" w:lineRule="auto"/>
        <w:ind w:left="350" w:right="64" w:firstLine="1418"/>
      </w:pPr>
      <w:r>
        <w:t>ставки акциза (здесь Ц</w:t>
      </w:r>
      <w:r>
        <w:rPr>
          <w:vertAlign w:val="subscript"/>
        </w:rPr>
        <w:t>отп</w:t>
      </w:r>
      <w:r>
        <w:t xml:space="preserve"> – отпускная цена товара без учета акциза, руб.; С</w:t>
      </w:r>
      <w:r>
        <w:rPr>
          <w:vertAlign w:val="subscript"/>
        </w:rPr>
        <w:t>акц</w:t>
      </w:r>
      <w:r>
        <w:t xml:space="preserve"> – ставка акциза, % (руб./ед. изм.);  К – количество подакцизных товаров, ед. изм. </w:t>
      </w:r>
    </w:p>
    <w:p w14:paraId="61CB2486" w14:textId="77777777" w:rsidR="000A430B" w:rsidRDefault="007D1F43">
      <w:pPr>
        <w:spacing w:after="18" w:line="259" w:lineRule="auto"/>
        <w:ind w:left="900" w:firstLine="0"/>
        <w:jc w:val="left"/>
      </w:pPr>
      <w:r>
        <w:lastRenderedPageBreak/>
        <w:t xml:space="preserve"> </w:t>
      </w:r>
    </w:p>
    <w:p w14:paraId="49451D31" w14:textId="77777777" w:rsidR="000A430B" w:rsidRDefault="007D1F43">
      <w:pPr>
        <w:numPr>
          <w:ilvl w:val="1"/>
          <w:numId w:val="17"/>
        </w:numPr>
        <w:spacing w:after="97"/>
        <w:ind w:right="64" w:firstLine="540"/>
      </w:pPr>
      <w:r>
        <w:t xml:space="preserve">Сумма акциза, уплачиваемая в бюджет, при использовании подакцизного сырья для производства неподакцизного товара (сумма акциза, уплаченного поставщикам, включается в себестоимость готового неподакцизного товара (кроме этилового спирта из всех видов сырья, за исключением пищевого), руб.: </w:t>
      </w:r>
    </w:p>
    <w:p w14:paraId="7B7DCBF2"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2405F961" w14:textId="77777777" w:rsidR="000A430B" w:rsidRDefault="007D1F43">
      <w:pPr>
        <w:spacing w:after="7"/>
        <w:ind w:left="360" w:right="64"/>
      </w:pPr>
      <w:r>
        <w:t xml:space="preserve">где Апол = о и Аупл = 0. </w:t>
      </w:r>
    </w:p>
    <w:p w14:paraId="143CB876" w14:textId="77777777" w:rsidR="000A430B" w:rsidRDefault="007D1F43">
      <w:pPr>
        <w:spacing w:after="21" w:line="259" w:lineRule="auto"/>
        <w:ind w:left="900" w:firstLine="0"/>
        <w:jc w:val="left"/>
      </w:pPr>
      <w:r>
        <w:t xml:space="preserve"> </w:t>
      </w:r>
    </w:p>
    <w:p w14:paraId="787D3F83" w14:textId="77777777" w:rsidR="000A430B" w:rsidRDefault="007D1F43">
      <w:pPr>
        <w:numPr>
          <w:ilvl w:val="1"/>
          <w:numId w:val="17"/>
        </w:numPr>
        <w:ind w:right="64" w:firstLine="540"/>
      </w:pPr>
      <w:r>
        <w:t xml:space="preserve">Сумма акциза, уплачиваемая в бюджет, при использовании этилового спирта из всех видов сырья, за исключением пищевого, для производства неподакцизных товаров, руб.: </w:t>
      </w:r>
    </w:p>
    <w:p w14:paraId="77FA6AB7"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5CDCDE7F" w14:textId="77777777" w:rsidR="000A430B" w:rsidRDefault="007D1F43">
      <w:pPr>
        <w:spacing w:after="75"/>
        <w:ind w:left="360" w:right="64"/>
      </w:pPr>
      <w:r>
        <w:t>где А</w:t>
      </w:r>
      <w:r>
        <w:rPr>
          <w:vertAlign w:val="subscript"/>
        </w:rPr>
        <w:t>пол</w:t>
      </w:r>
      <w:r>
        <w:t xml:space="preserve"> = 0, поскольку изготавливается неподакцизная продукция; </w:t>
      </w:r>
    </w:p>
    <w:p w14:paraId="20509D42" w14:textId="77777777" w:rsidR="000A430B" w:rsidRDefault="007D1F43">
      <w:pPr>
        <w:spacing w:after="31"/>
        <w:ind w:left="1768" w:right="64" w:hanging="1418"/>
      </w:pPr>
      <w:r>
        <w:t xml:space="preserve"> А</w:t>
      </w:r>
      <w:r>
        <w:rPr>
          <w:vertAlign w:val="subscript"/>
        </w:rPr>
        <w:t>упл</w:t>
      </w:r>
      <w:r>
        <w:t xml:space="preserve"> – акциз, уплаченный поставщикам по этиловому спирту из всех видов сырья (кроме пищевого), использованного для производства неподакцизных товаров, руб. </w:t>
      </w:r>
    </w:p>
    <w:p w14:paraId="4FADAEC3" w14:textId="77777777" w:rsidR="000A430B" w:rsidRDefault="007D1F43">
      <w:pPr>
        <w:spacing w:after="18" w:line="259" w:lineRule="auto"/>
        <w:ind w:left="900" w:firstLine="0"/>
        <w:jc w:val="left"/>
      </w:pPr>
      <w:r>
        <w:t xml:space="preserve"> </w:t>
      </w:r>
    </w:p>
    <w:p w14:paraId="55165B1C" w14:textId="77777777" w:rsidR="000A430B" w:rsidRDefault="007D1F43">
      <w:pPr>
        <w:numPr>
          <w:ilvl w:val="1"/>
          <w:numId w:val="17"/>
        </w:numPr>
        <w:spacing w:after="91"/>
        <w:ind w:right="64" w:firstLine="540"/>
      </w:pPr>
      <w:r>
        <w:t xml:space="preserve">Сумма акциза, уплачиваемая в бюджет, при реализации за пределами России и стран СНГ подакцизной продукции, изготовленной из неподакцизного сырья, руб.: </w:t>
      </w:r>
    </w:p>
    <w:p w14:paraId="55B22D11"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2F77D498" w14:textId="77777777" w:rsidR="000A430B" w:rsidRDefault="007D1F43">
      <w:pPr>
        <w:spacing w:after="0" w:line="324" w:lineRule="auto"/>
        <w:ind w:left="360" w:right="426"/>
      </w:pPr>
      <w:r>
        <w:t>где А</w:t>
      </w:r>
      <w:r>
        <w:rPr>
          <w:vertAlign w:val="subscript"/>
        </w:rPr>
        <w:t>пол</w:t>
      </w:r>
      <w:r>
        <w:t xml:space="preserve"> = 0, поскольку по экспорту предусмотрена льготы по акцизу;  </w:t>
      </w:r>
      <w:r>
        <w:tab/>
        <w:t>А</w:t>
      </w:r>
      <w:r>
        <w:rPr>
          <w:vertAlign w:val="subscript"/>
        </w:rPr>
        <w:t>упл</w:t>
      </w:r>
      <w:r>
        <w:t xml:space="preserve"> = 0, поскольку используется неподакцизное сырье. </w:t>
      </w:r>
    </w:p>
    <w:p w14:paraId="2323A8E2" w14:textId="77777777" w:rsidR="000A430B" w:rsidRDefault="007D1F43">
      <w:pPr>
        <w:spacing w:after="18" w:line="259" w:lineRule="auto"/>
        <w:ind w:left="900" w:firstLine="0"/>
        <w:jc w:val="left"/>
      </w:pPr>
      <w:r>
        <w:t xml:space="preserve"> </w:t>
      </w:r>
    </w:p>
    <w:p w14:paraId="2A129B87" w14:textId="77777777" w:rsidR="000A430B" w:rsidRDefault="007D1F43">
      <w:pPr>
        <w:numPr>
          <w:ilvl w:val="1"/>
          <w:numId w:val="17"/>
        </w:numPr>
        <w:spacing w:after="91"/>
        <w:ind w:right="64" w:firstLine="540"/>
      </w:pPr>
      <w:r>
        <w:t xml:space="preserve">Сумма акциза, уплачиваемая в бюджет, при реализации на территории России подакцизной продукции, изготовленной из неподакцизного сырья, руб.: </w:t>
      </w:r>
    </w:p>
    <w:p w14:paraId="26E55114"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4664273C" w14:textId="77777777" w:rsidR="000A430B" w:rsidRDefault="007D1F43">
      <w:pPr>
        <w:ind w:left="1768" w:right="64" w:hanging="1418"/>
      </w:pPr>
      <w:r>
        <w:t>где А</w:t>
      </w:r>
      <w:r>
        <w:rPr>
          <w:vertAlign w:val="subscript"/>
        </w:rPr>
        <w:t xml:space="preserve">пол </w:t>
      </w:r>
      <w:r>
        <w:t>=Ц</w:t>
      </w:r>
      <w:r>
        <w:rPr>
          <w:vertAlign w:val="subscript"/>
        </w:rPr>
        <w:t>опт</w:t>
      </w:r>
      <w:r>
        <w:t xml:space="preserve"> С</w:t>
      </w:r>
      <w:r>
        <w:rPr>
          <w:vertAlign w:val="subscript"/>
        </w:rPr>
        <w:t>акц</w:t>
      </w:r>
      <w:r>
        <w:t xml:space="preserve"> / (100% - С</w:t>
      </w:r>
      <w:r>
        <w:rPr>
          <w:vertAlign w:val="subscript"/>
        </w:rPr>
        <w:t>акц</w:t>
      </w:r>
      <w:r>
        <w:t>) или А</w:t>
      </w:r>
      <w:r>
        <w:rPr>
          <w:vertAlign w:val="subscript"/>
        </w:rPr>
        <w:t xml:space="preserve">пол </w:t>
      </w:r>
      <w:r>
        <w:t>= К С</w:t>
      </w:r>
      <w:r>
        <w:rPr>
          <w:vertAlign w:val="subscript"/>
        </w:rPr>
        <w:t>акц</w:t>
      </w:r>
      <w:r>
        <w:t xml:space="preserve"> , в зависимости от вида ставки акциза (адвалорная или специфическая), </w:t>
      </w:r>
    </w:p>
    <w:p w14:paraId="0B4200C4" w14:textId="77777777" w:rsidR="000A430B" w:rsidRDefault="007D1F43">
      <w:pPr>
        <w:tabs>
          <w:tab w:val="center" w:pos="360"/>
          <w:tab w:val="center" w:pos="4066"/>
        </w:tabs>
        <w:ind w:left="0" w:firstLine="0"/>
        <w:jc w:val="left"/>
      </w:pPr>
      <w:r>
        <w:rPr>
          <w:rFonts w:ascii="Calibri" w:eastAsia="Calibri" w:hAnsi="Calibri" w:cs="Calibri"/>
          <w:sz w:val="22"/>
        </w:rPr>
        <w:tab/>
      </w:r>
      <w:r>
        <w:t xml:space="preserve"> </w:t>
      </w:r>
      <w:r>
        <w:tab/>
        <w:t>здесь Ц</w:t>
      </w:r>
      <w:r>
        <w:rPr>
          <w:vertAlign w:val="subscript"/>
        </w:rPr>
        <w:t>опт</w:t>
      </w:r>
      <w:r>
        <w:t xml:space="preserve"> – оптовая цена подакцизного товара, руб.; </w:t>
      </w:r>
    </w:p>
    <w:p w14:paraId="7E241C1E" w14:textId="77777777" w:rsidR="000A430B" w:rsidRDefault="007D1F43">
      <w:pPr>
        <w:tabs>
          <w:tab w:val="center" w:pos="360"/>
          <w:tab w:val="center" w:pos="3725"/>
        </w:tabs>
        <w:spacing w:after="76"/>
        <w:ind w:left="0" w:firstLine="0"/>
        <w:jc w:val="left"/>
      </w:pPr>
      <w:r>
        <w:rPr>
          <w:rFonts w:ascii="Calibri" w:eastAsia="Calibri" w:hAnsi="Calibri" w:cs="Calibri"/>
          <w:sz w:val="22"/>
        </w:rPr>
        <w:tab/>
      </w:r>
      <w:r>
        <w:t xml:space="preserve"> </w:t>
      </w:r>
      <w:r>
        <w:tab/>
        <w:t xml:space="preserve">К – количество подакцизных товаров, ед. изм.; </w:t>
      </w:r>
    </w:p>
    <w:p w14:paraId="4A579E96" w14:textId="77777777" w:rsidR="000A430B" w:rsidRDefault="007D1F43">
      <w:pPr>
        <w:ind w:left="360" w:right="4327"/>
      </w:pPr>
      <w:r>
        <w:t xml:space="preserve"> </w:t>
      </w:r>
      <w:r>
        <w:tab/>
        <w:t>С</w:t>
      </w:r>
      <w:r>
        <w:rPr>
          <w:vertAlign w:val="subscript"/>
        </w:rPr>
        <w:t>акц</w:t>
      </w:r>
      <w:r>
        <w:t xml:space="preserve"> – ставка акциза, % (ед. изм.);  </w:t>
      </w:r>
      <w:r>
        <w:tab/>
        <w:t>А</w:t>
      </w:r>
      <w:r>
        <w:rPr>
          <w:vertAlign w:val="subscript"/>
        </w:rPr>
        <w:t>упл</w:t>
      </w:r>
      <w:r>
        <w:t xml:space="preserve"> = 0. </w:t>
      </w:r>
    </w:p>
    <w:p w14:paraId="1E6BCBB8" w14:textId="77777777" w:rsidR="000A430B" w:rsidRDefault="007D1F43">
      <w:pPr>
        <w:spacing w:after="18" w:line="259" w:lineRule="auto"/>
        <w:ind w:left="900" w:firstLine="0"/>
        <w:jc w:val="left"/>
      </w:pPr>
      <w:r>
        <w:t xml:space="preserve"> </w:t>
      </w:r>
    </w:p>
    <w:p w14:paraId="2873028D" w14:textId="77777777" w:rsidR="000A430B" w:rsidRDefault="007D1F43">
      <w:pPr>
        <w:numPr>
          <w:ilvl w:val="1"/>
          <w:numId w:val="17"/>
        </w:numPr>
        <w:spacing w:after="91"/>
        <w:ind w:right="64" w:firstLine="540"/>
      </w:pPr>
      <w:r>
        <w:lastRenderedPageBreak/>
        <w:t xml:space="preserve">Сумма акциза, уплачиваемая в бюджет, при использовании подакцизной продукции, изготовленной из неподакцизного сырья, для производства неподакцизных товаров, руб.: </w:t>
      </w:r>
    </w:p>
    <w:p w14:paraId="5F35913F"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2511F64E" w14:textId="77777777" w:rsidR="000A430B" w:rsidRDefault="007D1F43">
      <w:pPr>
        <w:spacing w:after="4" w:line="314" w:lineRule="auto"/>
        <w:ind w:left="1763" w:right="64" w:hanging="1418"/>
        <w:jc w:val="left"/>
      </w:pPr>
      <w:r>
        <w:t>где А</w:t>
      </w:r>
      <w:r>
        <w:rPr>
          <w:vertAlign w:val="subscript"/>
        </w:rPr>
        <w:t xml:space="preserve">пол </w:t>
      </w:r>
      <w:r>
        <w:t>=Ц</w:t>
      </w:r>
      <w:r>
        <w:rPr>
          <w:vertAlign w:val="subscript"/>
        </w:rPr>
        <w:t>опт</w:t>
      </w:r>
      <w:r>
        <w:t xml:space="preserve"> С</w:t>
      </w:r>
      <w:r>
        <w:rPr>
          <w:vertAlign w:val="subscript"/>
        </w:rPr>
        <w:t>акц</w:t>
      </w:r>
      <w:r>
        <w:t xml:space="preserve"> / (100% - С</w:t>
      </w:r>
      <w:r>
        <w:rPr>
          <w:vertAlign w:val="subscript"/>
        </w:rPr>
        <w:t>акц</w:t>
      </w:r>
      <w:r>
        <w:t>) или А</w:t>
      </w:r>
      <w:r>
        <w:rPr>
          <w:vertAlign w:val="subscript"/>
        </w:rPr>
        <w:t xml:space="preserve">пол </w:t>
      </w:r>
      <w:r>
        <w:t>= К С</w:t>
      </w:r>
      <w:r>
        <w:rPr>
          <w:vertAlign w:val="subscript"/>
        </w:rPr>
        <w:t>акц</w:t>
      </w:r>
      <w:r>
        <w:t xml:space="preserve"> , в зависимости от вида ставки акциза (адвалорная или специфическая), здесь сумма начисленного </w:t>
      </w:r>
      <w:r>
        <w:tab/>
        <w:t xml:space="preserve">акциза </w:t>
      </w:r>
      <w:r>
        <w:tab/>
        <w:t>(А</w:t>
      </w:r>
      <w:r>
        <w:rPr>
          <w:vertAlign w:val="subscript"/>
        </w:rPr>
        <w:t>пол</w:t>
      </w:r>
      <w:r>
        <w:t xml:space="preserve">) </w:t>
      </w:r>
      <w:r>
        <w:tab/>
        <w:t xml:space="preserve">включается </w:t>
      </w:r>
      <w:r>
        <w:tab/>
        <w:t xml:space="preserve">в </w:t>
      </w:r>
      <w:r>
        <w:tab/>
        <w:t xml:space="preserve">себестоимость неподакцизного товара.  </w:t>
      </w:r>
    </w:p>
    <w:p w14:paraId="3D22CEB3" w14:textId="77777777" w:rsidR="000A430B" w:rsidRDefault="007D1F43">
      <w:pPr>
        <w:tabs>
          <w:tab w:val="center" w:pos="360"/>
          <w:tab w:val="center" w:pos="3718"/>
        </w:tabs>
        <w:ind w:left="0" w:firstLine="0"/>
        <w:jc w:val="left"/>
      </w:pPr>
      <w:r>
        <w:rPr>
          <w:rFonts w:ascii="Calibri" w:eastAsia="Calibri" w:hAnsi="Calibri" w:cs="Calibri"/>
          <w:sz w:val="22"/>
        </w:rPr>
        <w:tab/>
      </w:r>
      <w:r>
        <w:t xml:space="preserve"> </w:t>
      </w:r>
      <w:r>
        <w:tab/>
        <w:t>Ц</w:t>
      </w:r>
      <w:r>
        <w:rPr>
          <w:vertAlign w:val="subscript"/>
        </w:rPr>
        <w:t>опт</w:t>
      </w:r>
      <w:r>
        <w:t xml:space="preserve"> – оптовая цена подакцизного товара, руб.; </w:t>
      </w:r>
    </w:p>
    <w:p w14:paraId="7B6083FD" w14:textId="77777777" w:rsidR="000A430B" w:rsidRDefault="007D1F43">
      <w:pPr>
        <w:tabs>
          <w:tab w:val="center" w:pos="360"/>
          <w:tab w:val="center" w:pos="3725"/>
        </w:tabs>
        <w:spacing w:after="76"/>
        <w:ind w:left="0" w:firstLine="0"/>
        <w:jc w:val="left"/>
      </w:pPr>
      <w:r>
        <w:rPr>
          <w:rFonts w:ascii="Calibri" w:eastAsia="Calibri" w:hAnsi="Calibri" w:cs="Calibri"/>
          <w:sz w:val="22"/>
        </w:rPr>
        <w:tab/>
      </w:r>
      <w:r>
        <w:t xml:space="preserve"> </w:t>
      </w:r>
      <w:r>
        <w:tab/>
        <w:t xml:space="preserve">К – количество подакцизных товаров, ед. изм.; </w:t>
      </w:r>
    </w:p>
    <w:p w14:paraId="40B46E61" w14:textId="77777777" w:rsidR="000A430B" w:rsidRDefault="007D1F43">
      <w:pPr>
        <w:ind w:left="360" w:right="4327"/>
      </w:pPr>
      <w:r>
        <w:t xml:space="preserve"> </w:t>
      </w:r>
      <w:r>
        <w:tab/>
        <w:t>С</w:t>
      </w:r>
      <w:r>
        <w:rPr>
          <w:vertAlign w:val="subscript"/>
        </w:rPr>
        <w:t>акц</w:t>
      </w:r>
      <w:r>
        <w:t xml:space="preserve"> – ставка акциза, % (ед. изм.);  </w:t>
      </w:r>
      <w:r>
        <w:tab/>
        <w:t>А</w:t>
      </w:r>
      <w:r>
        <w:rPr>
          <w:vertAlign w:val="subscript"/>
        </w:rPr>
        <w:t>упл</w:t>
      </w:r>
      <w:r>
        <w:t xml:space="preserve"> = 0. </w:t>
      </w:r>
    </w:p>
    <w:p w14:paraId="64FB679D" w14:textId="77777777" w:rsidR="000A430B" w:rsidRDefault="007D1F43">
      <w:pPr>
        <w:spacing w:after="136" w:line="259" w:lineRule="auto"/>
        <w:ind w:left="643" w:firstLine="0"/>
        <w:jc w:val="left"/>
      </w:pPr>
      <w:r>
        <w:rPr>
          <w:sz w:val="24"/>
        </w:rPr>
        <w:t xml:space="preserve"> </w:t>
      </w:r>
    </w:p>
    <w:p w14:paraId="1BC2CCDA" w14:textId="77777777" w:rsidR="000A430B" w:rsidRDefault="007D1F43">
      <w:pPr>
        <w:numPr>
          <w:ilvl w:val="1"/>
          <w:numId w:val="17"/>
        </w:numPr>
        <w:spacing w:after="237" w:line="305" w:lineRule="auto"/>
        <w:ind w:right="64" w:firstLine="540"/>
      </w:pPr>
      <w:r>
        <w:rPr>
          <w:sz w:val="24"/>
        </w:rPr>
        <w:t xml:space="preserve">Сумма акциза, уплачиваемая в бюджет, при использовании для натуральной оплаты труда, обмена, передачи безвозмездно подакцизных товаров, изготовленных из неподакцизного сырья, руб.: </w:t>
      </w:r>
    </w:p>
    <w:p w14:paraId="1B39805E" w14:textId="77777777" w:rsidR="000A430B" w:rsidRDefault="007D1F43">
      <w:pPr>
        <w:spacing w:after="101"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07FE6055" w14:textId="77777777" w:rsidR="000A430B" w:rsidRDefault="007D1F43">
      <w:pPr>
        <w:spacing w:after="164"/>
        <w:ind w:left="360" w:right="64"/>
      </w:pPr>
      <w:r>
        <w:t>где А</w:t>
      </w:r>
      <w:r>
        <w:rPr>
          <w:vertAlign w:val="subscript"/>
        </w:rPr>
        <w:t xml:space="preserve">пол </w:t>
      </w:r>
      <w:r>
        <w:t>=Ц</w:t>
      </w:r>
      <w:r>
        <w:rPr>
          <w:i/>
          <w:sz w:val="22"/>
          <w:vertAlign w:val="subscript"/>
        </w:rPr>
        <w:t>отп</w:t>
      </w:r>
      <w:r>
        <w:t xml:space="preserve"> С</w:t>
      </w:r>
      <w:r>
        <w:rPr>
          <w:vertAlign w:val="subscript"/>
        </w:rPr>
        <w:t>акц</w:t>
      </w:r>
      <w:r>
        <w:t xml:space="preserve"> / (100% - С</w:t>
      </w:r>
      <w:r>
        <w:rPr>
          <w:vertAlign w:val="subscript"/>
        </w:rPr>
        <w:t>акц</w:t>
      </w:r>
      <w:r>
        <w:t>) или А</w:t>
      </w:r>
      <w:r>
        <w:rPr>
          <w:vertAlign w:val="subscript"/>
        </w:rPr>
        <w:t xml:space="preserve">пол </w:t>
      </w:r>
      <w:r>
        <w:t>= К С</w:t>
      </w:r>
      <w:r>
        <w:rPr>
          <w:vertAlign w:val="subscript"/>
        </w:rPr>
        <w:t>акц</w:t>
      </w:r>
      <w:r>
        <w:t xml:space="preserve">  , в зависимости от вида </w:t>
      </w:r>
    </w:p>
    <w:p w14:paraId="44C2499C" w14:textId="77777777" w:rsidR="000A430B" w:rsidRDefault="007D1F43">
      <w:pPr>
        <w:spacing w:after="0" w:line="367" w:lineRule="auto"/>
        <w:ind w:left="1788" w:right="64"/>
      </w:pPr>
      <w:r>
        <w:t>ставки акциза (адвалорная или специфическая), здесь Ц</w:t>
      </w:r>
      <w:r>
        <w:rPr>
          <w:i/>
          <w:sz w:val="22"/>
          <w:vertAlign w:val="subscript"/>
        </w:rPr>
        <w:t>отп</w:t>
      </w:r>
      <w:r>
        <w:t xml:space="preserve"> – отпускная цена без учета акциза, руб.; </w:t>
      </w:r>
    </w:p>
    <w:p w14:paraId="6C8ED05E" w14:textId="77777777" w:rsidR="000A430B" w:rsidRDefault="007D1F43">
      <w:pPr>
        <w:tabs>
          <w:tab w:val="center" w:pos="360"/>
          <w:tab w:val="center" w:pos="3727"/>
        </w:tabs>
        <w:spacing w:after="78"/>
        <w:ind w:left="0" w:firstLine="0"/>
        <w:jc w:val="left"/>
      </w:pPr>
      <w:r>
        <w:rPr>
          <w:rFonts w:ascii="Calibri" w:eastAsia="Calibri" w:hAnsi="Calibri" w:cs="Calibri"/>
          <w:sz w:val="22"/>
        </w:rPr>
        <w:tab/>
      </w:r>
      <w:r>
        <w:t xml:space="preserve"> </w:t>
      </w:r>
      <w:r>
        <w:tab/>
        <w:t xml:space="preserve">К – количество подакцизных товаров, ед. изм.; </w:t>
      </w:r>
    </w:p>
    <w:p w14:paraId="3DDC992A" w14:textId="77777777" w:rsidR="000A430B" w:rsidRDefault="007D1F43">
      <w:pPr>
        <w:ind w:left="360" w:right="4327"/>
      </w:pPr>
      <w:r>
        <w:t xml:space="preserve"> </w:t>
      </w:r>
      <w:r>
        <w:tab/>
        <w:t>С</w:t>
      </w:r>
      <w:r>
        <w:rPr>
          <w:vertAlign w:val="subscript"/>
        </w:rPr>
        <w:t>акц</w:t>
      </w:r>
      <w:r>
        <w:t xml:space="preserve"> – ставка акциза, % (ед. изм.);  </w:t>
      </w:r>
      <w:r>
        <w:tab/>
        <w:t>А</w:t>
      </w:r>
      <w:r>
        <w:rPr>
          <w:vertAlign w:val="subscript"/>
        </w:rPr>
        <w:t>упл</w:t>
      </w:r>
      <w:r>
        <w:t xml:space="preserve"> = 0. </w:t>
      </w:r>
    </w:p>
    <w:p w14:paraId="52ECB334" w14:textId="77777777" w:rsidR="000A430B" w:rsidRDefault="007D1F43">
      <w:pPr>
        <w:spacing w:after="21" w:line="259" w:lineRule="auto"/>
        <w:ind w:left="900" w:firstLine="0"/>
        <w:jc w:val="left"/>
      </w:pPr>
      <w:r>
        <w:t xml:space="preserve"> </w:t>
      </w:r>
    </w:p>
    <w:p w14:paraId="5DA3AEA6" w14:textId="77777777" w:rsidR="000A430B" w:rsidRDefault="007D1F43">
      <w:pPr>
        <w:numPr>
          <w:ilvl w:val="1"/>
          <w:numId w:val="17"/>
        </w:numPr>
        <w:spacing w:after="92"/>
        <w:ind w:right="64" w:firstLine="540"/>
      </w:pPr>
      <w:r>
        <w:t xml:space="preserve">Сумма акциза, уплачиваемая в бюджет, при использовании для производства подакцизной продукции подакцизного давальческого сырья, руб.: </w:t>
      </w:r>
    </w:p>
    <w:p w14:paraId="6B70118F"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455E936F" w14:textId="77777777" w:rsidR="000A430B" w:rsidRDefault="007D1F43">
      <w:pPr>
        <w:ind w:left="1768" w:right="64" w:hanging="1418"/>
      </w:pPr>
      <w:r>
        <w:t>где А</w:t>
      </w:r>
      <w:r>
        <w:rPr>
          <w:vertAlign w:val="subscript"/>
        </w:rPr>
        <w:t xml:space="preserve">пол </w:t>
      </w:r>
      <w:r>
        <w:t>=Ц</w:t>
      </w:r>
      <w:r>
        <w:rPr>
          <w:vertAlign w:val="subscript"/>
        </w:rPr>
        <w:t>рын</w:t>
      </w:r>
      <w:r>
        <w:t xml:space="preserve"> С</w:t>
      </w:r>
      <w:r>
        <w:rPr>
          <w:vertAlign w:val="subscript"/>
        </w:rPr>
        <w:t>акц</w:t>
      </w:r>
      <w:r>
        <w:t xml:space="preserve"> / 100%  или А</w:t>
      </w:r>
      <w:r>
        <w:rPr>
          <w:vertAlign w:val="subscript"/>
        </w:rPr>
        <w:t xml:space="preserve">пол </w:t>
      </w:r>
      <w:r>
        <w:t>= К С</w:t>
      </w:r>
      <w:r>
        <w:rPr>
          <w:vertAlign w:val="subscript"/>
        </w:rPr>
        <w:t>акц</w:t>
      </w:r>
      <w:r>
        <w:t xml:space="preserve"> , в зависимости от вида ставки акциза (адвалорная или специфическая), </w:t>
      </w:r>
    </w:p>
    <w:p w14:paraId="584AE629" w14:textId="77777777" w:rsidR="000A430B" w:rsidRDefault="007D1F43">
      <w:pPr>
        <w:tabs>
          <w:tab w:val="center" w:pos="360"/>
          <w:tab w:val="right" w:pos="9787"/>
        </w:tabs>
        <w:spacing w:after="14"/>
        <w:ind w:left="0" w:firstLine="0"/>
        <w:jc w:val="left"/>
      </w:pPr>
      <w:r>
        <w:rPr>
          <w:rFonts w:ascii="Calibri" w:eastAsia="Calibri" w:hAnsi="Calibri" w:cs="Calibri"/>
          <w:sz w:val="22"/>
        </w:rPr>
        <w:tab/>
      </w:r>
      <w:r>
        <w:t xml:space="preserve"> </w:t>
      </w:r>
      <w:r>
        <w:tab/>
        <w:t>здесь Ц</w:t>
      </w:r>
      <w:r>
        <w:rPr>
          <w:vertAlign w:val="subscript"/>
        </w:rPr>
        <w:t>рын</w:t>
      </w:r>
      <w:r>
        <w:t xml:space="preserve"> – рыночная отпускная цена с учетом акциза, сложившаяся в </w:t>
      </w:r>
    </w:p>
    <w:p w14:paraId="4C6C8EC2" w14:textId="77777777" w:rsidR="000A430B" w:rsidRDefault="007D1F43">
      <w:pPr>
        <w:spacing w:after="76" w:line="259" w:lineRule="auto"/>
        <w:ind w:left="10" w:right="76"/>
        <w:jc w:val="right"/>
      </w:pPr>
      <w:r>
        <w:t xml:space="preserve">данном регионе на аналогичные товары в предшествующем </w:t>
      </w:r>
    </w:p>
    <w:p w14:paraId="7BAD7679" w14:textId="77777777" w:rsidR="000A430B" w:rsidRDefault="007D1F43">
      <w:pPr>
        <w:ind w:left="1788" w:right="64"/>
      </w:pPr>
      <w:r>
        <w:t xml:space="preserve">отчетном периоде, руб.; </w:t>
      </w:r>
    </w:p>
    <w:p w14:paraId="48A70388" w14:textId="77777777" w:rsidR="000A430B" w:rsidRDefault="007D1F43">
      <w:pPr>
        <w:tabs>
          <w:tab w:val="center" w:pos="360"/>
          <w:tab w:val="center" w:pos="3202"/>
        </w:tabs>
        <w:ind w:left="0" w:firstLine="0"/>
        <w:jc w:val="left"/>
      </w:pPr>
      <w:r>
        <w:rPr>
          <w:rFonts w:ascii="Calibri" w:eastAsia="Calibri" w:hAnsi="Calibri" w:cs="Calibri"/>
          <w:sz w:val="22"/>
        </w:rPr>
        <w:tab/>
      </w:r>
      <w:r>
        <w:t xml:space="preserve"> </w:t>
      </w:r>
      <w:r>
        <w:tab/>
        <w:t>С</w:t>
      </w:r>
      <w:r>
        <w:rPr>
          <w:vertAlign w:val="subscript"/>
        </w:rPr>
        <w:t>акц</w:t>
      </w:r>
      <w:r>
        <w:t xml:space="preserve"> – ставка акциза, % (руб./ед. изм.); </w:t>
      </w:r>
    </w:p>
    <w:p w14:paraId="4A3F50BF" w14:textId="77777777" w:rsidR="000A430B" w:rsidRDefault="007D1F43">
      <w:pPr>
        <w:tabs>
          <w:tab w:val="center" w:pos="360"/>
          <w:tab w:val="center" w:pos="3725"/>
        </w:tabs>
        <w:spacing w:after="79"/>
        <w:ind w:left="0" w:firstLine="0"/>
        <w:jc w:val="left"/>
      </w:pPr>
      <w:r>
        <w:rPr>
          <w:rFonts w:ascii="Calibri" w:eastAsia="Calibri" w:hAnsi="Calibri" w:cs="Calibri"/>
          <w:sz w:val="22"/>
        </w:rPr>
        <w:lastRenderedPageBreak/>
        <w:tab/>
      </w:r>
      <w:r>
        <w:t xml:space="preserve"> </w:t>
      </w:r>
      <w:r>
        <w:tab/>
        <w:t xml:space="preserve">К – количество подакцизных товаров, ед. изм.; </w:t>
      </w:r>
    </w:p>
    <w:p w14:paraId="7A098F24" w14:textId="77777777" w:rsidR="000A430B" w:rsidRDefault="007D1F43">
      <w:pPr>
        <w:ind w:left="1768" w:right="64" w:hanging="1418"/>
      </w:pPr>
      <w:r>
        <w:t xml:space="preserve"> А</w:t>
      </w:r>
      <w:r>
        <w:rPr>
          <w:vertAlign w:val="subscript"/>
        </w:rPr>
        <w:t>упл</w:t>
      </w:r>
      <w:r>
        <w:t xml:space="preserve"> – акциз, уплаченный по давальческому сырью, использованному для производства подакцизного товара, руб. </w:t>
      </w:r>
    </w:p>
    <w:p w14:paraId="5BC55D86" w14:textId="77777777" w:rsidR="000A430B" w:rsidRDefault="007D1F43">
      <w:pPr>
        <w:spacing w:after="136" w:line="259" w:lineRule="auto"/>
        <w:ind w:left="643" w:firstLine="0"/>
        <w:jc w:val="left"/>
      </w:pPr>
      <w:r>
        <w:rPr>
          <w:sz w:val="24"/>
        </w:rPr>
        <w:t xml:space="preserve"> </w:t>
      </w:r>
    </w:p>
    <w:p w14:paraId="3DA1CADA" w14:textId="77777777" w:rsidR="000A430B" w:rsidRDefault="007D1F43">
      <w:pPr>
        <w:numPr>
          <w:ilvl w:val="1"/>
          <w:numId w:val="17"/>
        </w:numPr>
        <w:spacing w:after="211" w:line="305" w:lineRule="auto"/>
        <w:ind w:right="64" w:firstLine="540"/>
      </w:pPr>
      <w:r>
        <w:rPr>
          <w:sz w:val="24"/>
        </w:rPr>
        <w:t xml:space="preserve">Сумма акциза, уплачиваемая в бюджет, при изготовлении подакцизного товара из неподакцизного давальческого сырья, руб.: </w:t>
      </w:r>
    </w:p>
    <w:p w14:paraId="02EFD9A0" w14:textId="77777777" w:rsidR="000A430B" w:rsidRDefault="007D1F43">
      <w:pPr>
        <w:spacing w:after="22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467C8D17" w14:textId="77777777" w:rsidR="000A430B" w:rsidRDefault="007D1F43">
      <w:pPr>
        <w:spacing w:after="0" w:line="371" w:lineRule="auto"/>
        <w:ind w:left="1768" w:right="64" w:hanging="1418"/>
      </w:pPr>
      <w:r>
        <w:t>где А</w:t>
      </w:r>
      <w:r>
        <w:rPr>
          <w:vertAlign w:val="subscript"/>
        </w:rPr>
        <w:t xml:space="preserve">пол </w:t>
      </w:r>
      <w:r>
        <w:t>=Ц</w:t>
      </w:r>
      <w:r>
        <w:rPr>
          <w:i/>
          <w:sz w:val="21"/>
          <w:vertAlign w:val="subscript"/>
        </w:rPr>
        <w:t>отп</w:t>
      </w:r>
      <w:r>
        <w:t xml:space="preserve"> С</w:t>
      </w:r>
      <w:r>
        <w:rPr>
          <w:vertAlign w:val="subscript"/>
        </w:rPr>
        <w:t>акц</w:t>
      </w:r>
      <w:r>
        <w:t xml:space="preserve"> / 100% или А</w:t>
      </w:r>
      <w:r>
        <w:rPr>
          <w:vertAlign w:val="subscript"/>
        </w:rPr>
        <w:t xml:space="preserve">пол </w:t>
      </w:r>
      <w:r>
        <w:t>= К С</w:t>
      </w:r>
      <w:r>
        <w:rPr>
          <w:vertAlign w:val="subscript"/>
        </w:rPr>
        <w:t>акц</w:t>
      </w:r>
      <w:r>
        <w:t xml:space="preserve"> , в зависимости от вида ставки акциза (адвалорная или специфическая),  </w:t>
      </w:r>
    </w:p>
    <w:p w14:paraId="333D8D84" w14:textId="77777777" w:rsidR="000A430B" w:rsidRDefault="007D1F43">
      <w:pPr>
        <w:tabs>
          <w:tab w:val="center" w:pos="360"/>
          <w:tab w:val="center" w:pos="3956"/>
        </w:tabs>
        <w:spacing w:after="140"/>
        <w:ind w:left="0" w:firstLine="0"/>
        <w:jc w:val="left"/>
      </w:pPr>
      <w:r>
        <w:rPr>
          <w:rFonts w:ascii="Calibri" w:eastAsia="Calibri" w:hAnsi="Calibri" w:cs="Calibri"/>
          <w:sz w:val="22"/>
        </w:rPr>
        <w:tab/>
      </w:r>
      <w:r>
        <w:t xml:space="preserve"> </w:t>
      </w:r>
      <w:r>
        <w:tab/>
        <w:t>здесь Ц</w:t>
      </w:r>
      <w:r>
        <w:rPr>
          <w:i/>
          <w:sz w:val="22"/>
          <w:vertAlign w:val="subscript"/>
        </w:rPr>
        <w:t>отп</w:t>
      </w:r>
      <w:r>
        <w:t xml:space="preserve"> – отпускная цена без учета акциза, руб.; </w:t>
      </w:r>
    </w:p>
    <w:p w14:paraId="5B6AC97B" w14:textId="77777777" w:rsidR="000A430B" w:rsidRDefault="007D1F43">
      <w:pPr>
        <w:tabs>
          <w:tab w:val="center" w:pos="360"/>
          <w:tab w:val="center" w:pos="3725"/>
        </w:tabs>
        <w:spacing w:after="76"/>
        <w:ind w:left="0" w:firstLine="0"/>
        <w:jc w:val="left"/>
      </w:pPr>
      <w:r>
        <w:rPr>
          <w:rFonts w:ascii="Calibri" w:eastAsia="Calibri" w:hAnsi="Calibri" w:cs="Calibri"/>
          <w:sz w:val="22"/>
        </w:rPr>
        <w:tab/>
      </w:r>
      <w:r>
        <w:t xml:space="preserve"> </w:t>
      </w:r>
      <w:r>
        <w:tab/>
        <w:t xml:space="preserve">К – количество подакцизных товаров, ед. изм.; </w:t>
      </w:r>
    </w:p>
    <w:p w14:paraId="2AC06D4B" w14:textId="77777777" w:rsidR="000A430B" w:rsidRDefault="007D1F43">
      <w:pPr>
        <w:ind w:left="360" w:right="4327"/>
      </w:pPr>
      <w:r>
        <w:t xml:space="preserve"> </w:t>
      </w:r>
      <w:r>
        <w:tab/>
        <w:t>С</w:t>
      </w:r>
      <w:r>
        <w:rPr>
          <w:vertAlign w:val="subscript"/>
        </w:rPr>
        <w:t>акц</w:t>
      </w:r>
      <w:r>
        <w:t xml:space="preserve"> – ставка акциза, % (ед. изм.);  </w:t>
      </w:r>
      <w:r>
        <w:tab/>
        <w:t>А</w:t>
      </w:r>
      <w:r>
        <w:rPr>
          <w:vertAlign w:val="subscript"/>
        </w:rPr>
        <w:t>упл</w:t>
      </w:r>
      <w:r>
        <w:t xml:space="preserve"> = 0. </w:t>
      </w:r>
    </w:p>
    <w:p w14:paraId="332DA885" w14:textId="77777777" w:rsidR="000A430B" w:rsidRDefault="007D1F43">
      <w:pPr>
        <w:spacing w:after="136" w:line="259" w:lineRule="auto"/>
        <w:ind w:left="643" w:firstLine="0"/>
        <w:jc w:val="left"/>
      </w:pPr>
      <w:r>
        <w:rPr>
          <w:sz w:val="24"/>
        </w:rPr>
        <w:t xml:space="preserve"> </w:t>
      </w:r>
    </w:p>
    <w:p w14:paraId="79A6BAB9" w14:textId="77777777" w:rsidR="000A430B" w:rsidRDefault="007D1F43">
      <w:pPr>
        <w:numPr>
          <w:ilvl w:val="1"/>
          <w:numId w:val="17"/>
        </w:numPr>
        <w:spacing w:after="214" w:line="305" w:lineRule="auto"/>
        <w:ind w:right="64" w:firstLine="540"/>
      </w:pPr>
      <w:r>
        <w:rPr>
          <w:sz w:val="24"/>
        </w:rPr>
        <w:t xml:space="preserve">Сумма акциза, уплачиваемая в бюджет, с денежных средств, полученных организацией за реализуемые подакцизные товары в виде финансовой помощи, пополнения фондов, а также со стоимости опциона, руб.: </w:t>
      </w:r>
    </w:p>
    <w:p w14:paraId="0C564532" w14:textId="77777777" w:rsidR="000A430B" w:rsidRDefault="007D1F43">
      <w:pPr>
        <w:spacing w:after="79" w:line="259" w:lineRule="auto"/>
        <w:ind w:left="1378" w:right="538"/>
        <w:jc w:val="center"/>
      </w:pPr>
      <w:r>
        <w:t>А</w:t>
      </w:r>
      <w:r>
        <w:rPr>
          <w:sz w:val="18"/>
        </w:rPr>
        <w:t>бюд</w:t>
      </w:r>
      <w:r>
        <w:t xml:space="preserve"> = А</w:t>
      </w:r>
      <w:r>
        <w:rPr>
          <w:sz w:val="18"/>
        </w:rPr>
        <w:t>пол</w:t>
      </w:r>
      <w:r>
        <w:t xml:space="preserve"> – А</w:t>
      </w:r>
      <w:r>
        <w:rPr>
          <w:sz w:val="18"/>
        </w:rPr>
        <w:t>упл</w:t>
      </w:r>
      <w:r>
        <w:t xml:space="preserve"> , </w:t>
      </w:r>
    </w:p>
    <w:p w14:paraId="64A9378C" w14:textId="77777777" w:rsidR="000A430B" w:rsidRDefault="007D1F43">
      <w:pPr>
        <w:spacing w:after="4" w:line="314" w:lineRule="auto"/>
        <w:ind w:left="355" w:right="64"/>
        <w:jc w:val="left"/>
      </w:pPr>
      <w:r>
        <w:t>где А</w:t>
      </w:r>
      <w:r>
        <w:rPr>
          <w:vertAlign w:val="subscript"/>
        </w:rPr>
        <w:t>пол</w:t>
      </w:r>
      <w:r>
        <w:t xml:space="preserve"> = Ф С</w:t>
      </w:r>
      <w:r>
        <w:rPr>
          <w:vertAlign w:val="subscript"/>
        </w:rPr>
        <w:t xml:space="preserve">акц </w:t>
      </w:r>
      <w:r>
        <w:t xml:space="preserve">/ 100%, здесь Ф – сумма полученных средств или стоимость опциона, руб.;  </w:t>
      </w:r>
      <w:r>
        <w:tab/>
        <w:t>С</w:t>
      </w:r>
      <w:r>
        <w:rPr>
          <w:vertAlign w:val="subscript"/>
        </w:rPr>
        <w:t>акц</w:t>
      </w:r>
      <w:r>
        <w:t xml:space="preserve"> – ставка акциза, %;  </w:t>
      </w:r>
      <w:r>
        <w:tab/>
        <w:t>А</w:t>
      </w:r>
      <w:r>
        <w:rPr>
          <w:vertAlign w:val="subscript"/>
        </w:rPr>
        <w:t>упл</w:t>
      </w:r>
      <w:r>
        <w:t xml:space="preserve"> = 0. </w:t>
      </w:r>
    </w:p>
    <w:p w14:paraId="4AC4F264" w14:textId="77777777" w:rsidR="000A430B" w:rsidRDefault="007D1F43">
      <w:pPr>
        <w:spacing w:after="18" w:line="259" w:lineRule="auto"/>
        <w:ind w:left="900" w:firstLine="0"/>
        <w:jc w:val="left"/>
      </w:pPr>
      <w:r>
        <w:t xml:space="preserve"> </w:t>
      </w:r>
    </w:p>
    <w:p w14:paraId="0093BBD3" w14:textId="77777777" w:rsidR="000A430B" w:rsidRDefault="007D1F43">
      <w:pPr>
        <w:numPr>
          <w:ilvl w:val="1"/>
          <w:numId w:val="17"/>
        </w:numPr>
        <w:spacing w:after="98"/>
        <w:ind w:right="64" w:firstLine="540"/>
      </w:pPr>
      <w:r>
        <w:t xml:space="preserve">Сумма авансового платежа по акцизам, уплачиваемая в бюджет, по подакцизным товарам, подлежащим обязательной маркировке марками акцизного сбора установленного образца, руб.: </w:t>
      </w:r>
    </w:p>
    <w:p w14:paraId="3E994ACB" w14:textId="77777777" w:rsidR="000A430B" w:rsidRDefault="007D1F43">
      <w:pPr>
        <w:spacing w:after="79" w:line="259" w:lineRule="auto"/>
        <w:ind w:left="1378" w:right="535"/>
        <w:jc w:val="center"/>
      </w:pPr>
      <w:r>
        <w:t>S</w:t>
      </w:r>
      <w:r>
        <w:rPr>
          <w:sz w:val="18"/>
        </w:rPr>
        <w:t>аван</w:t>
      </w:r>
      <w:r>
        <w:t xml:space="preserve"> = Ц</w:t>
      </w:r>
      <w:r>
        <w:rPr>
          <w:sz w:val="18"/>
        </w:rPr>
        <w:t>мар</w:t>
      </w:r>
      <w:r>
        <w:t xml:space="preserve"> К</w:t>
      </w:r>
      <w:r>
        <w:rPr>
          <w:sz w:val="18"/>
        </w:rPr>
        <w:t>мар</w:t>
      </w:r>
      <w:r>
        <w:t xml:space="preserve"> , </w:t>
      </w:r>
    </w:p>
    <w:p w14:paraId="19D72FFB" w14:textId="77777777" w:rsidR="000A430B" w:rsidRDefault="007D1F43">
      <w:pPr>
        <w:spacing w:after="74"/>
        <w:ind w:left="360" w:right="64"/>
      </w:pPr>
      <w:r>
        <w:t>где Ц</w:t>
      </w:r>
      <w:r>
        <w:rPr>
          <w:vertAlign w:val="subscript"/>
        </w:rPr>
        <w:t>мар</w:t>
      </w:r>
      <w:r>
        <w:t xml:space="preserve"> – цена одной марки акцизного сбора в установленном размере, руб.; </w:t>
      </w:r>
    </w:p>
    <w:p w14:paraId="6F587424" w14:textId="77777777" w:rsidR="000A430B" w:rsidRDefault="007D1F43">
      <w:pPr>
        <w:ind w:left="1768" w:right="64" w:hanging="1418"/>
      </w:pPr>
      <w:r>
        <w:t xml:space="preserve"> </w:t>
      </w:r>
      <w:r>
        <w:tab/>
        <w:t>К</w:t>
      </w:r>
      <w:r>
        <w:rPr>
          <w:vertAlign w:val="subscript"/>
        </w:rPr>
        <w:t>мар</w:t>
      </w:r>
      <w:r>
        <w:t xml:space="preserve"> – количество подакцизных товаров в натуральном выражении, ед.изм. </w:t>
      </w:r>
    </w:p>
    <w:p w14:paraId="2F6C7F9E" w14:textId="77777777" w:rsidR="000A430B" w:rsidRDefault="007D1F43">
      <w:pPr>
        <w:spacing w:after="18" w:line="259" w:lineRule="auto"/>
        <w:ind w:left="900" w:firstLine="0"/>
        <w:jc w:val="left"/>
      </w:pPr>
      <w:r>
        <w:t xml:space="preserve"> </w:t>
      </w:r>
    </w:p>
    <w:p w14:paraId="706891A9" w14:textId="77777777" w:rsidR="000A430B" w:rsidRDefault="007D1F43">
      <w:pPr>
        <w:numPr>
          <w:ilvl w:val="1"/>
          <w:numId w:val="17"/>
        </w:numPr>
        <w:spacing w:after="96"/>
        <w:ind w:right="64" w:firstLine="540"/>
      </w:pPr>
      <w:r>
        <w:t xml:space="preserve">Сумма акциза, уплачиваемая в бюджет, по импортируемым товарам, облагаемым по ставкам в рублях за единицу товара, руб.: </w:t>
      </w:r>
    </w:p>
    <w:p w14:paraId="76A8E23F" w14:textId="77777777" w:rsidR="000A430B" w:rsidRDefault="007D1F43">
      <w:pPr>
        <w:spacing w:after="79" w:line="259" w:lineRule="auto"/>
        <w:ind w:left="1378" w:right="538"/>
        <w:jc w:val="center"/>
      </w:pPr>
      <w:r>
        <w:t>А</w:t>
      </w:r>
      <w:r>
        <w:rPr>
          <w:sz w:val="18"/>
        </w:rPr>
        <w:t>имп</w:t>
      </w:r>
      <w:r>
        <w:t xml:space="preserve"> = К</w:t>
      </w:r>
      <w:r>
        <w:rPr>
          <w:sz w:val="18"/>
        </w:rPr>
        <w:t>имп</w:t>
      </w:r>
      <w:r>
        <w:t xml:space="preserve"> С</w:t>
      </w:r>
      <w:r>
        <w:rPr>
          <w:sz w:val="18"/>
        </w:rPr>
        <w:t>акц</w:t>
      </w:r>
      <w:r>
        <w:t xml:space="preserve"> , </w:t>
      </w:r>
    </w:p>
    <w:p w14:paraId="47FC93C8" w14:textId="77777777" w:rsidR="000A430B" w:rsidRDefault="007D1F43">
      <w:pPr>
        <w:spacing w:after="74"/>
        <w:ind w:left="360" w:right="64"/>
      </w:pPr>
      <w:r>
        <w:t>где К</w:t>
      </w:r>
      <w:r>
        <w:rPr>
          <w:vertAlign w:val="subscript"/>
        </w:rPr>
        <w:t>имп</w:t>
      </w:r>
      <w:r>
        <w:t xml:space="preserve"> – количество товара, ед. изм.; </w:t>
      </w:r>
    </w:p>
    <w:p w14:paraId="3FBE341A" w14:textId="77777777" w:rsidR="000A430B" w:rsidRDefault="007D1F43">
      <w:pPr>
        <w:spacing w:after="0" w:line="318" w:lineRule="auto"/>
        <w:ind w:left="1768" w:right="64" w:hanging="1418"/>
      </w:pPr>
      <w:r>
        <w:lastRenderedPageBreak/>
        <w:t xml:space="preserve"> С</w:t>
      </w:r>
      <w:r>
        <w:rPr>
          <w:vertAlign w:val="subscript"/>
        </w:rPr>
        <w:t>акц</w:t>
      </w:r>
      <w:r>
        <w:t xml:space="preserve"> – ставка акциза, руб./ед. изм. (по некоторым видам товаров ставки акциза установлены в ЭКЮ за единицу товара). </w:t>
      </w:r>
    </w:p>
    <w:p w14:paraId="7EE1981E" w14:textId="77777777" w:rsidR="000A430B" w:rsidRDefault="007D1F43">
      <w:pPr>
        <w:numPr>
          <w:ilvl w:val="1"/>
          <w:numId w:val="17"/>
        </w:numPr>
        <w:spacing w:after="299"/>
        <w:ind w:right="64" w:firstLine="540"/>
      </w:pPr>
      <w:r>
        <w:t xml:space="preserve">Сумма акциза, уплачиваемая в бюджет, по импортируемым  товарам, руб.: </w:t>
      </w:r>
    </w:p>
    <w:p w14:paraId="2F95AC76" w14:textId="77777777" w:rsidR="000A430B" w:rsidRDefault="007D1F43">
      <w:pPr>
        <w:spacing w:after="0" w:line="259" w:lineRule="auto"/>
        <w:ind w:left="3424" w:right="2586"/>
        <w:jc w:val="center"/>
      </w:pPr>
      <w:r>
        <w:t>А</w:t>
      </w:r>
      <w:r>
        <w:rPr>
          <w:sz w:val="18"/>
        </w:rPr>
        <w:t>имп</w:t>
      </w:r>
      <w:r>
        <w:t xml:space="preserve"> = S</w:t>
      </w:r>
      <w:r>
        <w:rPr>
          <w:i/>
          <w:sz w:val="14"/>
        </w:rPr>
        <w:t xml:space="preserve">имптам </w:t>
      </w:r>
      <w:r>
        <w:rPr>
          <w:rFonts w:ascii="Calibri" w:eastAsia="Calibri" w:hAnsi="Calibri" w:cs="Calibri"/>
          <w:noProof/>
          <w:sz w:val="22"/>
        </w:rPr>
        <mc:AlternateContent>
          <mc:Choice Requires="wpg">
            <w:drawing>
              <wp:inline distT="0" distB="0" distL="0" distR="0" wp14:anchorId="06CABE42" wp14:editId="2AF1A027">
                <wp:extent cx="355589" cy="6482"/>
                <wp:effectExtent l="0" t="0" r="0" b="0"/>
                <wp:docPr id="133619" name="Group 133619"/>
                <wp:cNvGraphicFramePr/>
                <a:graphic xmlns:a="http://schemas.openxmlformats.org/drawingml/2006/main">
                  <a:graphicData uri="http://schemas.microsoft.com/office/word/2010/wordprocessingGroup">
                    <wpg:wgp>
                      <wpg:cNvGrpSpPr/>
                      <wpg:grpSpPr>
                        <a:xfrm>
                          <a:off x="0" y="0"/>
                          <a:ext cx="355589" cy="6482"/>
                          <a:chOff x="0" y="0"/>
                          <a:chExt cx="355589" cy="6482"/>
                        </a:xfrm>
                      </wpg:grpSpPr>
                      <wps:wsp>
                        <wps:cNvPr id="9039" name="Shape 9039"/>
                        <wps:cNvSpPr/>
                        <wps:spPr>
                          <a:xfrm>
                            <a:off x="0" y="0"/>
                            <a:ext cx="355589" cy="0"/>
                          </a:xfrm>
                          <a:custGeom>
                            <a:avLst/>
                            <a:gdLst/>
                            <a:ahLst/>
                            <a:cxnLst/>
                            <a:rect l="0" t="0" r="0" b="0"/>
                            <a:pathLst>
                              <a:path w="355589">
                                <a:moveTo>
                                  <a:pt x="0" y="0"/>
                                </a:moveTo>
                                <a:lnTo>
                                  <a:pt x="355589" y="0"/>
                                </a:lnTo>
                              </a:path>
                            </a:pathLst>
                          </a:custGeom>
                          <a:ln w="64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619" style="width:27.9991pt;height:0.510369pt;mso-position-horizontal-relative:char;mso-position-vertical-relative:line" coordsize="3555,64">
                <v:shape id="Shape 9039" style="position:absolute;width:3555;height:0;left:0;top:0;" coordsize="355589,0" path="m0,0l355589,0">
                  <v:stroke weight="0.510369pt" endcap="flat" joinstyle="round" on="true" color="#000000"/>
                  <v:fill on="false" color="#000000" opacity="0"/>
                </v:shape>
              </v:group>
            </w:pict>
          </mc:Fallback>
        </mc:AlternateContent>
      </w:r>
      <w:r>
        <w:rPr>
          <w:i/>
          <w:sz w:val="24"/>
        </w:rPr>
        <w:t>С</w:t>
      </w:r>
      <w:r>
        <w:rPr>
          <w:i/>
          <w:sz w:val="14"/>
        </w:rPr>
        <w:t>акц</w:t>
      </w:r>
      <w:r>
        <w:t xml:space="preserve"> , </w:t>
      </w:r>
    </w:p>
    <w:p w14:paraId="1C06048F" w14:textId="77777777" w:rsidR="000A430B" w:rsidRDefault="007D1F43">
      <w:pPr>
        <w:spacing w:after="114" w:line="259" w:lineRule="auto"/>
        <w:ind w:left="4104" w:right="2121"/>
        <w:jc w:val="center"/>
      </w:pPr>
      <w:r>
        <w:rPr>
          <w:sz w:val="24"/>
        </w:rPr>
        <w:t>100%</w:t>
      </w:r>
    </w:p>
    <w:p w14:paraId="2DE9A5B0" w14:textId="77777777" w:rsidR="000A430B" w:rsidRDefault="007D1F43">
      <w:pPr>
        <w:spacing w:after="0" w:line="392" w:lineRule="auto"/>
        <w:ind w:left="360" w:right="1171"/>
      </w:pPr>
      <w:r>
        <w:t>где S</w:t>
      </w:r>
      <w:r>
        <w:rPr>
          <w:i/>
          <w:sz w:val="22"/>
          <w:vertAlign w:val="superscript"/>
        </w:rPr>
        <w:t>имп</w:t>
      </w:r>
      <w:r>
        <w:rPr>
          <w:i/>
          <w:sz w:val="22"/>
          <w:vertAlign w:val="subscript"/>
        </w:rPr>
        <w:t>там</w:t>
      </w:r>
      <w:r>
        <w:t xml:space="preserve"> – таможенная стоимость импортируемого товара, руб.;  </w:t>
      </w:r>
      <w:r>
        <w:tab/>
        <w:t>С</w:t>
      </w:r>
      <w:r>
        <w:rPr>
          <w:vertAlign w:val="subscript"/>
        </w:rPr>
        <w:t>акц</w:t>
      </w:r>
      <w:r>
        <w:t xml:space="preserve"> – ставка акциза, %. </w:t>
      </w:r>
    </w:p>
    <w:p w14:paraId="77860C34" w14:textId="77777777" w:rsidR="000A430B" w:rsidRDefault="007D1F43">
      <w:pPr>
        <w:spacing w:after="21" w:line="259" w:lineRule="auto"/>
        <w:ind w:left="900" w:firstLine="0"/>
        <w:jc w:val="left"/>
      </w:pPr>
      <w:r>
        <w:t xml:space="preserve"> </w:t>
      </w:r>
    </w:p>
    <w:p w14:paraId="6C8F1ABA" w14:textId="77777777" w:rsidR="000A430B" w:rsidRDefault="007D1F43">
      <w:pPr>
        <w:numPr>
          <w:ilvl w:val="1"/>
          <w:numId w:val="17"/>
        </w:numPr>
        <w:ind w:right="64" w:firstLine="540"/>
      </w:pPr>
      <w:r>
        <w:t xml:space="preserve">Сумма акциза, уплачиваемая в бюджет, по импортируемым  товарам, облагаемым по ставкам в процентах к их таможенной стоимости, руб.: </w:t>
      </w:r>
    </w:p>
    <w:p w14:paraId="49014AE1" w14:textId="77777777" w:rsidR="000A430B" w:rsidRDefault="007D1F43">
      <w:pPr>
        <w:spacing w:after="0" w:line="259" w:lineRule="auto"/>
        <w:ind w:left="3424" w:right="1948"/>
        <w:jc w:val="center"/>
      </w:pPr>
      <w:r>
        <w:rPr>
          <w:i/>
          <w:sz w:val="24"/>
        </w:rPr>
        <w:t>С</w:t>
      </w:r>
      <w:r>
        <w:rPr>
          <w:i/>
          <w:sz w:val="14"/>
        </w:rPr>
        <w:t>акц</w:t>
      </w:r>
    </w:p>
    <w:p w14:paraId="51A27693" w14:textId="77777777" w:rsidR="000A430B" w:rsidRDefault="007D1F43">
      <w:pPr>
        <w:tabs>
          <w:tab w:val="center" w:pos="4495"/>
          <w:tab w:val="center" w:pos="5736"/>
        </w:tabs>
        <w:spacing w:after="0" w:line="259" w:lineRule="auto"/>
        <w:ind w:left="0" w:firstLine="0"/>
        <w:jc w:val="left"/>
      </w:pPr>
      <w:r>
        <w:rPr>
          <w:rFonts w:ascii="Calibri" w:eastAsia="Calibri" w:hAnsi="Calibri" w:cs="Calibri"/>
          <w:sz w:val="22"/>
        </w:rPr>
        <w:tab/>
      </w:r>
      <w:r>
        <w:rPr>
          <w:sz w:val="24"/>
        </w:rPr>
        <w:t>А</w:t>
      </w:r>
      <w:r>
        <w:rPr>
          <w:sz w:val="16"/>
        </w:rPr>
        <w:t>имп</w:t>
      </w:r>
      <w:r>
        <w:rPr>
          <w:sz w:val="24"/>
        </w:rPr>
        <w:t xml:space="preserve"> = S</w:t>
      </w:r>
      <w:r>
        <w:rPr>
          <w:sz w:val="16"/>
        </w:rPr>
        <w:t>там</w:t>
      </w:r>
      <w:r>
        <w:rPr>
          <w:sz w:val="16"/>
        </w:rPr>
        <w:tab/>
      </w:r>
      <w:r>
        <w:rPr>
          <w:rFonts w:ascii="Calibri" w:eastAsia="Calibri" w:hAnsi="Calibri" w:cs="Calibri"/>
          <w:noProof/>
          <w:sz w:val="22"/>
        </w:rPr>
        <mc:AlternateContent>
          <mc:Choice Requires="wpg">
            <w:drawing>
              <wp:inline distT="0" distB="0" distL="0" distR="0" wp14:anchorId="1299B829" wp14:editId="2E3AB504">
                <wp:extent cx="732210" cy="5881"/>
                <wp:effectExtent l="0" t="0" r="0" b="0"/>
                <wp:docPr id="133620" name="Group 133620"/>
                <wp:cNvGraphicFramePr/>
                <a:graphic xmlns:a="http://schemas.openxmlformats.org/drawingml/2006/main">
                  <a:graphicData uri="http://schemas.microsoft.com/office/word/2010/wordprocessingGroup">
                    <wpg:wgp>
                      <wpg:cNvGrpSpPr/>
                      <wpg:grpSpPr>
                        <a:xfrm>
                          <a:off x="0" y="0"/>
                          <a:ext cx="732210" cy="5881"/>
                          <a:chOff x="0" y="0"/>
                          <a:chExt cx="732210" cy="5881"/>
                        </a:xfrm>
                      </wpg:grpSpPr>
                      <wps:wsp>
                        <wps:cNvPr id="9075" name="Shape 9075"/>
                        <wps:cNvSpPr/>
                        <wps:spPr>
                          <a:xfrm>
                            <a:off x="0" y="0"/>
                            <a:ext cx="732210" cy="0"/>
                          </a:xfrm>
                          <a:custGeom>
                            <a:avLst/>
                            <a:gdLst/>
                            <a:ahLst/>
                            <a:cxnLst/>
                            <a:rect l="0" t="0" r="0" b="0"/>
                            <a:pathLst>
                              <a:path w="732210">
                                <a:moveTo>
                                  <a:pt x="0" y="0"/>
                                </a:moveTo>
                                <a:lnTo>
                                  <a:pt x="732210" y="0"/>
                                </a:lnTo>
                              </a:path>
                            </a:pathLst>
                          </a:custGeom>
                          <a:ln w="58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620" style="width:57.6544pt;height:0.46309pt;mso-position-horizontal-relative:char;mso-position-vertical-relative:line" coordsize="7322,58">
                <v:shape id="Shape 9075" style="position:absolute;width:7322;height:0;left:0;top:0;" coordsize="732210,0" path="m0,0l732210,0">
                  <v:stroke weight="0.46309pt" endcap="flat" joinstyle="round" on="true" color="#000000"/>
                  <v:fill on="false" color="#000000" opacity="0"/>
                </v:shape>
              </v:group>
            </w:pict>
          </mc:Fallback>
        </mc:AlternateContent>
      </w:r>
      <w:r>
        <w:rPr>
          <w:sz w:val="24"/>
        </w:rPr>
        <w:t xml:space="preserve"> , </w:t>
      </w:r>
    </w:p>
    <w:p w14:paraId="60ABC143" w14:textId="77777777" w:rsidR="000A430B" w:rsidRDefault="007D1F43">
      <w:pPr>
        <w:spacing w:after="240" w:line="259" w:lineRule="auto"/>
        <w:ind w:left="4104" w:right="2646"/>
        <w:jc w:val="center"/>
      </w:pPr>
      <w:r>
        <w:rPr>
          <w:sz w:val="24"/>
        </w:rPr>
        <w:t>100%</w:t>
      </w:r>
      <w:r>
        <w:rPr>
          <w:rFonts w:ascii="Segoe UI Symbol" w:eastAsia="Segoe UI Symbol" w:hAnsi="Segoe UI Symbol" w:cs="Segoe UI Symbol"/>
          <w:sz w:val="24"/>
        </w:rPr>
        <w:t>−</w:t>
      </w:r>
      <w:r>
        <w:rPr>
          <w:i/>
          <w:sz w:val="24"/>
        </w:rPr>
        <w:t>С</w:t>
      </w:r>
      <w:r>
        <w:rPr>
          <w:i/>
          <w:sz w:val="21"/>
          <w:vertAlign w:val="subscript"/>
        </w:rPr>
        <w:t>акц</w:t>
      </w:r>
    </w:p>
    <w:p w14:paraId="38221BB4" w14:textId="77777777" w:rsidR="000A430B" w:rsidRDefault="007D1F43">
      <w:pPr>
        <w:spacing w:after="183" w:line="305" w:lineRule="auto"/>
        <w:ind w:left="1778" w:right="71" w:hanging="1418"/>
        <w:jc w:val="left"/>
      </w:pPr>
      <w:r>
        <w:rPr>
          <w:sz w:val="24"/>
        </w:rPr>
        <w:t xml:space="preserve">где </w:t>
      </w:r>
      <w:r>
        <w:rPr>
          <w:sz w:val="24"/>
        </w:rPr>
        <w:tab/>
        <w:t>S</w:t>
      </w:r>
      <w:r>
        <w:rPr>
          <w:sz w:val="24"/>
          <w:vertAlign w:val="subscript"/>
        </w:rPr>
        <w:t>там</w:t>
      </w:r>
      <w:r>
        <w:rPr>
          <w:sz w:val="24"/>
        </w:rPr>
        <w:t xml:space="preserve"> – таможенная стоимость товара, увеличенная на сумму таможенных пошлин и таможенных сборов, руб.; </w:t>
      </w:r>
    </w:p>
    <w:p w14:paraId="0F8DA59B" w14:textId="77777777" w:rsidR="000A430B" w:rsidRDefault="007D1F43">
      <w:pPr>
        <w:tabs>
          <w:tab w:val="center" w:pos="360"/>
          <w:tab w:val="center" w:pos="2328"/>
        </w:tabs>
        <w:spacing w:after="0"/>
        <w:ind w:left="0" w:firstLine="0"/>
        <w:jc w:val="left"/>
      </w:pPr>
      <w:r>
        <w:rPr>
          <w:rFonts w:ascii="Calibri" w:eastAsia="Calibri" w:hAnsi="Calibri" w:cs="Calibri"/>
          <w:sz w:val="22"/>
        </w:rPr>
        <w:tab/>
      </w:r>
      <w:r>
        <w:t xml:space="preserve"> </w:t>
      </w:r>
      <w:r>
        <w:tab/>
        <w:t>С</w:t>
      </w:r>
      <w:r>
        <w:rPr>
          <w:vertAlign w:val="subscript"/>
        </w:rPr>
        <w:t>акц</w:t>
      </w:r>
      <w:r>
        <w:t xml:space="preserve"> – ставка акциза, %. </w:t>
      </w:r>
    </w:p>
    <w:p w14:paraId="4816DD49" w14:textId="77777777" w:rsidR="000A430B" w:rsidRDefault="007D1F43">
      <w:pPr>
        <w:spacing w:after="136" w:line="259" w:lineRule="auto"/>
        <w:ind w:left="643" w:firstLine="0"/>
        <w:jc w:val="left"/>
      </w:pPr>
      <w:r>
        <w:rPr>
          <w:sz w:val="24"/>
        </w:rPr>
        <w:t xml:space="preserve"> </w:t>
      </w:r>
    </w:p>
    <w:p w14:paraId="30341947" w14:textId="77777777" w:rsidR="000A430B" w:rsidRDefault="007D1F43">
      <w:pPr>
        <w:numPr>
          <w:ilvl w:val="1"/>
          <w:numId w:val="17"/>
        </w:numPr>
        <w:spacing w:after="159" w:line="305" w:lineRule="auto"/>
        <w:ind w:right="64" w:firstLine="540"/>
      </w:pPr>
      <w:r>
        <w:rPr>
          <w:sz w:val="24"/>
        </w:rPr>
        <w:t xml:space="preserve">Сумма платежа за акцизные марки при ввозе на территорию России и территорий, находящихся под ее юрисдикцией, подакцизных товаров, руб.: </w:t>
      </w:r>
    </w:p>
    <w:p w14:paraId="59BA97E0" w14:textId="77777777" w:rsidR="000A430B" w:rsidRDefault="007D1F43">
      <w:pPr>
        <w:spacing w:after="183" w:line="259" w:lineRule="auto"/>
        <w:ind w:left="583"/>
        <w:jc w:val="center"/>
      </w:pPr>
      <w:r>
        <w:rPr>
          <w:sz w:val="24"/>
        </w:rPr>
        <w:t>S</w:t>
      </w:r>
      <w:r>
        <w:rPr>
          <w:sz w:val="16"/>
        </w:rPr>
        <w:t>мар</w:t>
      </w:r>
      <w:r>
        <w:rPr>
          <w:sz w:val="24"/>
        </w:rPr>
        <w:t xml:space="preserve"> = К</w:t>
      </w:r>
      <w:r>
        <w:rPr>
          <w:sz w:val="16"/>
        </w:rPr>
        <w:t>имп</w:t>
      </w:r>
      <w:r>
        <w:rPr>
          <w:sz w:val="24"/>
        </w:rPr>
        <w:t xml:space="preserve"> Ц</w:t>
      </w:r>
      <w:r>
        <w:rPr>
          <w:sz w:val="16"/>
        </w:rPr>
        <w:t xml:space="preserve">мар </w:t>
      </w:r>
      <w:r>
        <w:rPr>
          <w:sz w:val="24"/>
        </w:rPr>
        <w:t xml:space="preserve">, </w:t>
      </w:r>
    </w:p>
    <w:p w14:paraId="66615978" w14:textId="77777777" w:rsidR="000A430B" w:rsidRDefault="007D1F43">
      <w:pPr>
        <w:tabs>
          <w:tab w:val="center" w:pos="524"/>
          <w:tab w:val="center" w:pos="4106"/>
        </w:tabs>
        <w:spacing w:after="4" w:line="305" w:lineRule="auto"/>
        <w:ind w:left="0" w:firstLine="0"/>
        <w:jc w:val="left"/>
      </w:pPr>
      <w:r>
        <w:rPr>
          <w:rFonts w:ascii="Calibri" w:eastAsia="Calibri" w:hAnsi="Calibri" w:cs="Calibri"/>
          <w:sz w:val="22"/>
        </w:rPr>
        <w:tab/>
      </w:r>
      <w:r>
        <w:rPr>
          <w:sz w:val="24"/>
        </w:rPr>
        <w:t xml:space="preserve">где </w:t>
      </w:r>
      <w:r>
        <w:rPr>
          <w:sz w:val="24"/>
        </w:rPr>
        <w:tab/>
        <w:t>К</w:t>
      </w:r>
      <w:r>
        <w:rPr>
          <w:sz w:val="24"/>
          <w:vertAlign w:val="subscript"/>
        </w:rPr>
        <w:t>имп</w:t>
      </w:r>
      <w:r>
        <w:rPr>
          <w:sz w:val="24"/>
        </w:rPr>
        <w:t xml:space="preserve"> – количество импортируемых подакцизных товаров, шт.; </w:t>
      </w:r>
    </w:p>
    <w:p w14:paraId="3FB23C6A" w14:textId="77777777" w:rsidR="000A430B" w:rsidRDefault="007D1F43">
      <w:pPr>
        <w:tabs>
          <w:tab w:val="center" w:pos="360"/>
          <w:tab w:val="center" w:pos="3854"/>
        </w:tabs>
        <w:spacing w:after="15"/>
        <w:ind w:left="0" w:firstLine="0"/>
        <w:jc w:val="left"/>
      </w:pPr>
      <w:r>
        <w:rPr>
          <w:rFonts w:ascii="Calibri" w:eastAsia="Calibri" w:hAnsi="Calibri" w:cs="Calibri"/>
          <w:sz w:val="22"/>
        </w:rPr>
        <w:tab/>
      </w:r>
      <w:r>
        <w:t xml:space="preserve"> </w:t>
      </w:r>
      <w:r>
        <w:tab/>
        <w:t>Ц</w:t>
      </w:r>
      <w:r>
        <w:rPr>
          <w:vertAlign w:val="subscript"/>
        </w:rPr>
        <w:t>мар</w:t>
      </w:r>
      <w:r>
        <w:t xml:space="preserve"> – цена одной акцизной марки, экю за марку. </w:t>
      </w:r>
    </w:p>
    <w:p w14:paraId="33C496F5" w14:textId="77777777" w:rsidR="000A430B" w:rsidRDefault="007D1F43">
      <w:pPr>
        <w:spacing w:after="76" w:line="259" w:lineRule="auto"/>
        <w:ind w:left="360" w:firstLine="0"/>
        <w:jc w:val="left"/>
      </w:pPr>
      <w:r>
        <w:t xml:space="preserve"> </w:t>
      </w:r>
    </w:p>
    <w:p w14:paraId="17E016CA" w14:textId="77777777" w:rsidR="000A430B" w:rsidRDefault="007D1F43">
      <w:pPr>
        <w:spacing w:after="52" w:line="271" w:lineRule="auto"/>
        <w:ind w:left="345" w:right="1980" w:firstLine="2950"/>
      </w:pPr>
      <w:r>
        <w:rPr>
          <w:b/>
        </w:rPr>
        <w:t>2.</w:t>
      </w:r>
      <w:r>
        <w:rPr>
          <w:rFonts w:ascii="Arial" w:eastAsia="Arial" w:hAnsi="Arial" w:cs="Arial"/>
          <w:b/>
        </w:rPr>
        <w:t xml:space="preserve"> </w:t>
      </w:r>
      <w:r>
        <w:rPr>
          <w:b/>
        </w:rPr>
        <w:t xml:space="preserve">Примеры решения задач </w:t>
      </w:r>
      <w:r>
        <w:rPr>
          <w:b/>
          <w:i/>
        </w:rPr>
        <w:t>Пример 1.</w:t>
      </w:r>
      <w:r>
        <w:rPr>
          <w:b/>
        </w:rPr>
        <w:t xml:space="preserve"> </w:t>
      </w:r>
    </w:p>
    <w:p w14:paraId="0AD6F870" w14:textId="77777777" w:rsidR="000A430B" w:rsidRDefault="007D1F43">
      <w:pPr>
        <w:ind w:left="350" w:right="64" w:firstLine="566"/>
      </w:pPr>
      <w:r>
        <w:t xml:space="preserve">При производстве ликероводочной продукции с объемной долей этилового спирта 30% предприятие использует безводный этиловый спирт. За месяц было произведено и реализовано 400 л такого товара. Сумма акциза, уплаченная по приобретенному подакцизному сырью, (этиловому спирту) составила 14400 рублей. Ставка акциза на алкогольную продукцию с объемной долей этилового спирта свыше 6% установлена в размере 230 руб. за 1 литр безводного этилового спирта, содержащегося в подакцизных товарах. </w:t>
      </w:r>
    </w:p>
    <w:p w14:paraId="740584E0" w14:textId="77777777" w:rsidR="000A430B" w:rsidRDefault="007D1F43">
      <w:pPr>
        <w:ind w:left="360" w:right="64"/>
      </w:pPr>
      <w:r>
        <w:t xml:space="preserve">Рассчитать сумму акциза, подлежащую уплате в бюджет. </w:t>
      </w:r>
    </w:p>
    <w:p w14:paraId="12C77B51" w14:textId="77777777" w:rsidR="000A430B" w:rsidRDefault="007D1F43">
      <w:pPr>
        <w:spacing w:after="73" w:line="259" w:lineRule="auto"/>
        <w:ind w:left="301"/>
        <w:jc w:val="center"/>
      </w:pPr>
      <w:r>
        <w:rPr>
          <w:i/>
        </w:rPr>
        <w:t xml:space="preserve">Решение. </w:t>
      </w:r>
    </w:p>
    <w:p w14:paraId="09D2824F" w14:textId="77777777" w:rsidR="000A430B" w:rsidRDefault="007D1F43">
      <w:pPr>
        <w:ind w:left="936" w:right="64"/>
      </w:pPr>
      <w:r>
        <w:lastRenderedPageBreak/>
        <w:t xml:space="preserve">Сумма начисленного акциза: </w:t>
      </w:r>
    </w:p>
    <w:p w14:paraId="6BDDC6CC" w14:textId="77777777" w:rsidR="000A430B" w:rsidRDefault="007D1F43">
      <w:pPr>
        <w:ind w:left="2072" w:right="64"/>
      </w:pPr>
      <w:r>
        <w:t xml:space="preserve">400 х 30/100 х 230 = 27600 руб. </w:t>
      </w:r>
    </w:p>
    <w:p w14:paraId="36205F7E" w14:textId="77777777" w:rsidR="000A430B" w:rsidRDefault="007D1F43">
      <w:pPr>
        <w:spacing w:after="24"/>
        <w:ind w:left="936" w:right="64"/>
      </w:pPr>
      <w:r>
        <w:t xml:space="preserve">Сумма акциза, подлежащая уплате в бюджет: </w:t>
      </w:r>
    </w:p>
    <w:p w14:paraId="12FC4775" w14:textId="77777777" w:rsidR="000A430B" w:rsidRDefault="007D1F43">
      <w:pPr>
        <w:spacing w:after="9"/>
        <w:ind w:left="2072" w:right="64"/>
      </w:pPr>
      <w:r>
        <w:t xml:space="preserve">27600– 14400 = 13200 руб. </w:t>
      </w:r>
    </w:p>
    <w:p w14:paraId="734E0F72" w14:textId="77777777" w:rsidR="000A430B" w:rsidRDefault="007D1F43">
      <w:pPr>
        <w:spacing w:after="75" w:line="259" w:lineRule="auto"/>
        <w:ind w:left="360" w:firstLine="0"/>
        <w:jc w:val="left"/>
      </w:pPr>
      <w:r>
        <w:rPr>
          <w:b/>
          <w:i/>
        </w:rPr>
        <w:t xml:space="preserve"> </w:t>
      </w:r>
    </w:p>
    <w:p w14:paraId="14B36E3F" w14:textId="77777777" w:rsidR="000A430B" w:rsidRDefault="007D1F43">
      <w:pPr>
        <w:spacing w:after="22" w:line="259" w:lineRule="auto"/>
        <w:ind w:left="355" w:right="3935"/>
        <w:jc w:val="left"/>
      </w:pPr>
      <w:r>
        <w:rPr>
          <w:b/>
          <w:i/>
        </w:rPr>
        <w:t xml:space="preserve">Пример 2. </w:t>
      </w:r>
    </w:p>
    <w:p w14:paraId="429914AB" w14:textId="77777777" w:rsidR="000A430B" w:rsidRDefault="007D1F43">
      <w:pPr>
        <w:ind w:left="350" w:right="64" w:firstLine="566"/>
      </w:pPr>
      <w:r>
        <w:t xml:space="preserve">ООО "Вино" приобрело 1000 л пищевого этилового спирта для дальнейшей переработки. Выделенная при приобретении в счетах-фактурах сумма акциза составила 23500 руб. было произведено и реализовано 1000 л вина крепостью 16%. На производство вина затрачено 385 л этилового спирта. </w:t>
      </w:r>
    </w:p>
    <w:p w14:paraId="05BABD4A" w14:textId="77777777" w:rsidR="000A430B" w:rsidRDefault="007D1F43">
      <w:pPr>
        <w:ind w:left="360" w:right="64"/>
      </w:pPr>
      <w:r>
        <w:t xml:space="preserve">Определите сумму акциза, подлежащую вычету и взносу в бюджет. </w:t>
      </w:r>
    </w:p>
    <w:p w14:paraId="67FC7933" w14:textId="77777777" w:rsidR="000A430B" w:rsidRDefault="007D1F43">
      <w:pPr>
        <w:spacing w:after="75" w:line="259" w:lineRule="auto"/>
        <w:ind w:left="291" w:firstLine="0"/>
        <w:jc w:val="center"/>
      </w:pPr>
      <w:r>
        <w:rPr>
          <w:i/>
          <w:u w:val="single" w:color="000000"/>
        </w:rPr>
        <w:t>Решение.</w:t>
      </w:r>
      <w:r>
        <w:rPr>
          <w:i/>
        </w:rPr>
        <w:t xml:space="preserve"> </w:t>
      </w:r>
    </w:p>
    <w:p w14:paraId="5BC29801" w14:textId="77777777" w:rsidR="000A430B" w:rsidRDefault="007D1F43">
      <w:pPr>
        <w:ind w:left="350" w:right="64" w:firstLine="566"/>
      </w:pPr>
      <w:r>
        <w:t xml:space="preserve">Вычету подлежит сумма акциза, по тому объему спирта, который был использован в данном периоде для производства вина, т.е. по 385 л.  </w:t>
      </w:r>
    </w:p>
    <w:p w14:paraId="534E4F94" w14:textId="77777777" w:rsidR="000A430B" w:rsidRDefault="007D1F43">
      <w:pPr>
        <w:spacing w:after="27"/>
        <w:ind w:left="936" w:right="64"/>
      </w:pPr>
      <w:r>
        <w:t xml:space="preserve">Найдем эту сумму пропорцией: 1000 л – 23,5 тыс. руб. </w:t>
      </w:r>
    </w:p>
    <w:p w14:paraId="7E4FCC36" w14:textId="77777777" w:rsidR="000A430B" w:rsidRDefault="007D1F43">
      <w:pPr>
        <w:ind w:left="936" w:right="64"/>
      </w:pPr>
      <w:r>
        <w:t xml:space="preserve">                                                         385 л -  х тыс. руб. </w:t>
      </w:r>
    </w:p>
    <w:p w14:paraId="565A1F96" w14:textId="77777777" w:rsidR="000A430B" w:rsidRDefault="007D1F43">
      <w:pPr>
        <w:ind w:left="936" w:right="64"/>
      </w:pPr>
      <w:r>
        <w:t xml:space="preserve">Отсюда х = (385 х 23,5)/1000 = 9047,5 руб. </w:t>
      </w:r>
    </w:p>
    <w:p w14:paraId="5A7AB3F4" w14:textId="77777777" w:rsidR="000A430B" w:rsidRDefault="007D1F43">
      <w:pPr>
        <w:spacing w:after="7"/>
        <w:ind w:left="936" w:right="64"/>
      </w:pPr>
      <w:r>
        <w:t xml:space="preserve">Сумма акциза по реализации вина составит:  </w:t>
      </w:r>
    </w:p>
    <w:p w14:paraId="30567826" w14:textId="77777777" w:rsidR="000A430B" w:rsidRDefault="007D1F43">
      <w:pPr>
        <w:ind w:left="350" w:right="64" w:firstLine="566"/>
      </w:pPr>
      <w:r>
        <w:t xml:space="preserve">1000 х 16/100 х 231 = 36960 руб., где 231 руб. за 1 л это ставка акциза по этиловому спирту, применяемая в 2011 году по НК РФ ст. 193. </w:t>
      </w:r>
    </w:p>
    <w:p w14:paraId="004C21DA" w14:textId="77777777" w:rsidR="000A430B" w:rsidRDefault="007D1F43">
      <w:pPr>
        <w:ind w:left="350" w:right="64" w:firstLine="566"/>
      </w:pPr>
      <w:r>
        <w:t xml:space="preserve">Сумма акциза в бюджет рассчитывается учетом налогового вычета по приобретенному и использованному этиловому спирту: 36960 - 9047,5 = 27912,5 руб. </w:t>
      </w:r>
    </w:p>
    <w:p w14:paraId="03BB45B9" w14:textId="77777777" w:rsidR="000A430B" w:rsidRDefault="007D1F43">
      <w:pPr>
        <w:spacing w:after="78" w:line="259" w:lineRule="auto"/>
        <w:ind w:left="360" w:firstLine="0"/>
        <w:jc w:val="center"/>
      </w:pPr>
      <w:r>
        <w:t xml:space="preserve"> </w:t>
      </w:r>
    </w:p>
    <w:p w14:paraId="426E6D0D" w14:textId="77777777" w:rsidR="000A430B" w:rsidRDefault="007D1F43">
      <w:pPr>
        <w:spacing w:after="75" w:line="259" w:lineRule="auto"/>
        <w:ind w:left="1005" w:right="712"/>
        <w:jc w:val="center"/>
      </w:pPr>
      <w:r>
        <w:rPr>
          <w:b/>
        </w:rPr>
        <w:t>3.</w:t>
      </w:r>
      <w:r>
        <w:rPr>
          <w:rFonts w:ascii="Arial" w:eastAsia="Arial" w:hAnsi="Arial" w:cs="Arial"/>
          <w:b/>
        </w:rPr>
        <w:t xml:space="preserve"> </w:t>
      </w:r>
      <w:r>
        <w:rPr>
          <w:b/>
        </w:rPr>
        <w:t xml:space="preserve">Задачи для самостоятельного решения </w:t>
      </w:r>
    </w:p>
    <w:p w14:paraId="215A5F55" w14:textId="77777777" w:rsidR="000A430B" w:rsidRDefault="007D1F43">
      <w:pPr>
        <w:spacing w:after="76" w:line="259" w:lineRule="auto"/>
        <w:ind w:left="355" w:right="3935"/>
        <w:jc w:val="left"/>
      </w:pPr>
      <w:r>
        <w:rPr>
          <w:b/>
          <w:i/>
        </w:rPr>
        <w:t xml:space="preserve">Задача 1. </w:t>
      </w:r>
    </w:p>
    <w:p w14:paraId="2307F7C7" w14:textId="77777777" w:rsidR="000A430B" w:rsidRDefault="007D1F43">
      <w:pPr>
        <w:spacing w:after="7"/>
        <w:ind w:left="936" w:right="64"/>
      </w:pPr>
      <w:r>
        <w:t xml:space="preserve">Оптовая цена предприятия по автомобилю составляет 150 тыс. руб. </w:t>
      </w:r>
    </w:p>
    <w:p w14:paraId="03B9541B" w14:textId="77777777" w:rsidR="000A430B" w:rsidRDefault="007D1F43">
      <w:pPr>
        <w:ind w:left="936" w:right="64"/>
      </w:pPr>
      <w:r>
        <w:t xml:space="preserve">Определить отпускную цену автомобиля, если его мощность составляет </w:t>
      </w:r>
    </w:p>
    <w:p w14:paraId="77DC35DE" w14:textId="77777777" w:rsidR="000A430B" w:rsidRDefault="007D1F43">
      <w:pPr>
        <w:spacing w:after="9"/>
        <w:ind w:left="360" w:right="64"/>
      </w:pPr>
      <w:r>
        <w:t xml:space="preserve">150 л.с. </w:t>
      </w:r>
    </w:p>
    <w:p w14:paraId="560B9057" w14:textId="77777777" w:rsidR="000A430B" w:rsidRDefault="007D1F43">
      <w:pPr>
        <w:spacing w:after="75" w:line="259" w:lineRule="auto"/>
        <w:ind w:left="926" w:firstLine="0"/>
        <w:jc w:val="left"/>
      </w:pPr>
      <w:r>
        <w:rPr>
          <w:i/>
        </w:rPr>
        <w:t xml:space="preserve"> </w:t>
      </w:r>
    </w:p>
    <w:p w14:paraId="14AD3BD7" w14:textId="77777777" w:rsidR="000A430B" w:rsidRDefault="007D1F43">
      <w:pPr>
        <w:spacing w:after="73" w:line="259" w:lineRule="auto"/>
        <w:ind w:left="355" w:right="3935"/>
        <w:jc w:val="left"/>
      </w:pPr>
      <w:r>
        <w:rPr>
          <w:b/>
          <w:i/>
        </w:rPr>
        <w:t xml:space="preserve">Задача 2. </w:t>
      </w:r>
    </w:p>
    <w:p w14:paraId="54DD5F9A" w14:textId="77777777" w:rsidR="000A430B" w:rsidRDefault="007D1F43">
      <w:pPr>
        <w:spacing w:after="21"/>
        <w:ind w:left="350" w:right="64" w:firstLine="566"/>
      </w:pPr>
      <w:r>
        <w:t xml:space="preserve">Завод вино-водочных изделий планирует отгрузить потребителям продукции на сумму 5400000 руб. в количестве 120000 шт., объемом 0,7 л. Ранее было закуплено 50000 марок.На отгружаемую продукцию израсходовано марок на сумму 38000 руб. Акцизная ставка - 35 руб. за 1 л. </w:t>
      </w:r>
    </w:p>
    <w:p w14:paraId="4BA96F23" w14:textId="77777777" w:rsidR="000A430B" w:rsidRDefault="007D1F43">
      <w:pPr>
        <w:ind w:left="350" w:right="64" w:firstLine="566"/>
      </w:pPr>
      <w:r>
        <w:t xml:space="preserve">Рассчитать сумму акциза, подлежащую внесению в бюджет, сумму дополнительно требуемых акцизных марок, оптовую цену единицы товара. </w:t>
      </w:r>
    </w:p>
    <w:p w14:paraId="3E196389" w14:textId="77777777" w:rsidR="000A430B" w:rsidRDefault="007D1F43">
      <w:pPr>
        <w:spacing w:after="75" w:line="259" w:lineRule="auto"/>
        <w:ind w:left="926" w:firstLine="0"/>
        <w:jc w:val="left"/>
      </w:pPr>
      <w:r>
        <w:rPr>
          <w:i/>
        </w:rPr>
        <w:lastRenderedPageBreak/>
        <w:t xml:space="preserve"> </w:t>
      </w:r>
    </w:p>
    <w:p w14:paraId="6F0C6618" w14:textId="77777777" w:rsidR="000A430B" w:rsidRDefault="007D1F43">
      <w:pPr>
        <w:spacing w:after="73" w:line="259" w:lineRule="auto"/>
        <w:ind w:left="355" w:right="3935"/>
        <w:jc w:val="left"/>
      </w:pPr>
      <w:r>
        <w:rPr>
          <w:b/>
          <w:i/>
        </w:rPr>
        <w:t xml:space="preserve">Задача 3. </w:t>
      </w:r>
    </w:p>
    <w:p w14:paraId="49B59311" w14:textId="77777777" w:rsidR="000A430B" w:rsidRDefault="007D1F43">
      <w:pPr>
        <w:ind w:left="350" w:right="64" w:firstLine="566"/>
      </w:pPr>
      <w:r>
        <w:t xml:space="preserve">Имеются следующие данные по вино-водочному заводу за отчетный период: </w:t>
      </w:r>
    </w:p>
    <w:p w14:paraId="55D7BFD4" w14:textId="77777777" w:rsidR="000A430B" w:rsidRDefault="007D1F43">
      <w:pPr>
        <w:numPr>
          <w:ilvl w:val="0"/>
          <w:numId w:val="18"/>
        </w:numPr>
        <w:ind w:right="64" w:hanging="281"/>
      </w:pPr>
      <w:r>
        <w:t xml:space="preserve">Произведено водки крепостью 40%, емкостью 0,5 литра  – 75 000 штук. </w:t>
      </w:r>
    </w:p>
    <w:p w14:paraId="50E6FAE3" w14:textId="77777777" w:rsidR="000A430B" w:rsidRDefault="007D1F43">
      <w:pPr>
        <w:numPr>
          <w:ilvl w:val="0"/>
          <w:numId w:val="18"/>
        </w:numPr>
        <w:ind w:right="64" w:hanging="281"/>
      </w:pPr>
      <w:r>
        <w:t xml:space="preserve">Произведено вермута крепостью 15%, емкостью 0,5 литра – 30 000 штук. </w:t>
      </w:r>
    </w:p>
    <w:p w14:paraId="4833AC42" w14:textId="77777777" w:rsidR="000A430B" w:rsidRDefault="007D1F43">
      <w:pPr>
        <w:numPr>
          <w:ilvl w:val="0"/>
          <w:numId w:val="18"/>
        </w:numPr>
        <w:ind w:right="64" w:hanging="281"/>
      </w:pPr>
      <w:r>
        <w:t xml:space="preserve">Отпускная цена одной бутылки водки составляет 27 рублей, а вермута – 13 рублей. </w:t>
      </w:r>
    </w:p>
    <w:p w14:paraId="016438FF" w14:textId="77777777" w:rsidR="000A430B" w:rsidRDefault="007D1F43">
      <w:pPr>
        <w:numPr>
          <w:ilvl w:val="0"/>
          <w:numId w:val="18"/>
        </w:numPr>
        <w:ind w:right="64" w:hanging="281"/>
      </w:pPr>
      <w:r>
        <w:t xml:space="preserve">Уплачено акцизов в течение отчетного периода в бюджет на сумму 700 тыс. руб., а НДС – 202 600 руб. </w:t>
      </w:r>
    </w:p>
    <w:p w14:paraId="7CEB3A04" w14:textId="77777777" w:rsidR="000A430B" w:rsidRDefault="007D1F43">
      <w:pPr>
        <w:ind w:left="350" w:right="64" w:firstLine="566"/>
      </w:pPr>
      <w:r>
        <w:t xml:space="preserve">Рассчитать суммы налогов, подлежащих уплате в бюджет. Определить стоимость одной бутылки водки и одной бутылки вермута с учетом налогов. </w:t>
      </w:r>
    </w:p>
    <w:p w14:paraId="671DB22C" w14:textId="77777777" w:rsidR="000A430B" w:rsidRDefault="007D1F43">
      <w:pPr>
        <w:spacing w:after="75" w:line="259" w:lineRule="auto"/>
        <w:ind w:left="360" w:firstLine="0"/>
        <w:jc w:val="left"/>
      </w:pPr>
      <w:r>
        <w:rPr>
          <w:b/>
          <w:i/>
        </w:rPr>
        <w:t xml:space="preserve"> </w:t>
      </w:r>
    </w:p>
    <w:p w14:paraId="79493DFD" w14:textId="77777777" w:rsidR="000A430B" w:rsidRDefault="007D1F43">
      <w:pPr>
        <w:spacing w:after="22" w:line="259" w:lineRule="auto"/>
        <w:ind w:left="355" w:right="3935"/>
        <w:jc w:val="left"/>
      </w:pPr>
      <w:r>
        <w:rPr>
          <w:b/>
          <w:i/>
        </w:rPr>
        <w:t>Задача 4.</w:t>
      </w:r>
      <w:r>
        <w:rPr>
          <w:b/>
        </w:rPr>
        <w:t xml:space="preserve"> </w:t>
      </w:r>
    </w:p>
    <w:p w14:paraId="09DC045B" w14:textId="77777777" w:rsidR="000A430B" w:rsidRDefault="007D1F43">
      <w:pPr>
        <w:ind w:left="350" w:right="64" w:firstLine="566"/>
      </w:pPr>
      <w:r>
        <w:t xml:space="preserve">За отчетный период предприятие, выпускающее подакцизные товары, изготовило табачных изделий: </w:t>
      </w:r>
    </w:p>
    <w:p w14:paraId="589FCAD5" w14:textId="77777777" w:rsidR="000A430B" w:rsidRDefault="007D1F43">
      <w:pPr>
        <w:numPr>
          <w:ilvl w:val="0"/>
          <w:numId w:val="18"/>
        </w:numPr>
        <w:ind w:right="64" w:hanging="281"/>
      </w:pPr>
      <w:r>
        <w:t xml:space="preserve">Сигарет 1 класса – 10 000 пачек. </w:t>
      </w:r>
    </w:p>
    <w:p w14:paraId="05353AEE" w14:textId="77777777" w:rsidR="000A430B" w:rsidRDefault="007D1F43">
      <w:pPr>
        <w:numPr>
          <w:ilvl w:val="0"/>
          <w:numId w:val="18"/>
        </w:numPr>
        <w:ind w:right="64" w:hanging="281"/>
      </w:pPr>
      <w:r>
        <w:t xml:space="preserve">Сигарилл – 3 500 пачек. </w:t>
      </w:r>
    </w:p>
    <w:p w14:paraId="66225F00" w14:textId="77777777" w:rsidR="000A430B" w:rsidRDefault="007D1F43">
      <w:pPr>
        <w:numPr>
          <w:ilvl w:val="0"/>
          <w:numId w:val="18"/>
        </w:numPr>
        <w:ind w:right="64" w:hanging="281"/>
      </w:pPr>
      <w:r>
        <w:t xml:space="preserve">Табака трубочного – 420 кг. </w:t>
      </w:r>
    </w:p>
    <w:p w14:paraId="4FA37916" w14:textId="77777777" w:rsidR="000A430B" w:rsidRDefault="007D1F43">
      <w:pPr>
        <w:ind w:left="350" w:right="64" w:firstLine="566"/>
      </w:pPr>
      <w:r>
        <w:t xml:space="preserve">Было реализовано в отчетном периоде: сигарет 1 класса – 10 000 пачек, сигарилл – 3 000 пачек.В бюджет уплачено акцизов на сумму 3 000 руб.  </w:t>
      </w:r>
    </w:p>
    <w:p w14:paraId="4D692505" w14:textId="77777777" w:rsidR="000A430B" w:rsidRDefault="007D1F43">
      <w:pPr>
        <w:ind w:left="350" w:right="64" w:firstLine="566"/>
      </w:pPr>
      <w:r>
        <w:t xml:space="preserve">Рассчитать сумму авансового платежа по акцизам, сумму акцизов, подлежащую взносу в бюджет за отчетный период, и сумму акцизов – к доплате в бюджет за отчетный период. </w:t>
      </w:r>
    </w:p>
    <w:p w14:paraId="55BE1D76" w14:textId="77777777" w:rsidR="000A430B" w:rsidRDefault="007D1F43">
      <w:pPr>
        <w:spacing w:after="0" w:line="259" w:lineRule="auto"/>
        <w:ind w:left="926" w:firstLine="0"/>
        <w:jc w:val="left"/>
      </w:pPr>
      <w:r>
        <w:t xml:space="preserve"> </w:t>
      </w:r>
    </w:p>
    <w:p w14:paraId="797D203D" w14:textId="77777777" w:rsidR="000A430B" w:rsidRDefault="007D1F43">
      <w:pPr>
        <w:spacing w:after="22" w:line="259" w:lineRule="auto"/>
        <w:ind w:left="355" w:right="3935"/>
        <w:jc w:val="left"/>
      </w:pPr>
      <w:r>
        <w:rPr>
          <w:b/>
          <w:i/>
        </w:rPr>
        <w:t xml:space="preserve">Задача 5. </w:t>
      </w:r>
    </w:p>
    <w:p w14:paraId="504AC556" w14:textId="77777777" w:rsidR="000A430B" w:rsidRDefault="007D1F43">
      <w:pPr>
        <w:spacing w:after="24"/>
        <w:ind w:left="350" w:right="64" w:firstLine="566"/>
      </w:pPr>
      <w:r>
        <w:t xml:space="preserve">За отчетный период предприятие, выпускающее подакцизные товары, произвело 500 000 бутылок водки емкость 0,7 л содержанием спирта 40%. На экспорт реализовано 200 000 бутылок. Покупателям было реализовано 150 000 бутылок и 100 000 бутылок реализовано на подакцизный склад. Оптовая цена одной бутылки, включающая себестоимость и прибыль, – 10 руб. В бюджет данным предприятием уплачено акцизов на сумму 30 000 руб. </w:t>
      </w:r>
    </w:p>
    <w:p w14:paraId="5F8153C6" w14:textId="77777777" w:rsidR="000A430B" w:rsidRDefault="007D1F43">
      <w:pPr>
        <w:ind w:left="350" w:right="64" w:firstLine="566"/>
      </w:pPr>
      <w:r>
        <w:t xml:space="preserve">Рассчитать сумму акцизов, подлежащую уплате в бюджет, в отчетном периоде. </w:t>
      </w:r>
    </w:p>
    <w:p w14:paraId="7F77C378" w14:textId="77777777" w:rsidR="000A430B" w:rsidRDefault="007D1F43">
      <w:pPr>
        <w:spacing w:after="75" w:line="259" w:lineRule="auto"/>
        <w:ind w:left="926" w:firstLine="0"/>
        <w:jc w:val="left"/>
      </w:pPr>
      <w:r>
        <w:t xml:space="preserve"> </w:t>
      </w:r>
    </w:p>
    <w:p w14:paraId="3092CC0E" w14:textId="77777777" w:rsidR="000A430B" w:rsidRDefault="007D1F43">
      <w:pPr>
        <w:spacing w:after="22" w:line="259" w:lineRule="auto"/>
        <w:ind w:left="355" w:right="3935"/>
        <w:jc w:val="left"/>
      </w:pPr>
      <w:r>
        <w:rPr>
          <w:b/>
          <w:i/>
        </w:rPr>
        <w:t xml:space="preserve">Задача 6. </w:t>
      </w:r>
    </w:p>
    <w:p w14:paraId="0AAAF980" w14:textId="77777777" w:rsidR="000A430B" w:rsidRDefault="007D1F43">
      <w:pPr>
        <w:spacing w:after="28"/>
        <w:ind w:left="350" w:right="64" w:firstLine="566"/>
      </w:pPr>
      <w:r>
        <w:t xml:space="preserve">Имеются следующие данные, за отчетный период, по предприятию, выпускающему подакцизную продукцию. Изготовлено 300 000 л пива с содержанием доли этилового спирта 4,8%. Из них реализовано: своим работникам – 125 л и 50 000 л – покупателям. Оптовая цена 1 л составляет 4,7 руб. В бюджет уплачено акцизов на сумму 4 000 руб.  </w:t>
      </w:r>
    </w:p>
    <w:p w14:paraId="5C3250C1" w14:textId="77777777" w:rsidR="000A430B" w:rsidRDefault="007D1F43">
      <w:pPr>
        <w:ind w:left="350" w:right="64" w:firstLine="566"/>
      </w:pPr>
      <w:r>
        <w:t xml:space="preserve">Рассчитать сумму акциза, подлежащую доплате в бюджет, за отчетный период. </w:t>
      </w:r>
    </w:p>
    <w:p w14:paraId="1150F13B" w14:textId="77777777" w:rsidR="000A430B" w:rsidRDefault="007D1F43">
      <w:pPr>
        <w:spacing w:after="75" w:line="259" w:lineRule="auto"/>
        <w:ind w:left="360" w:firstLine="0"/>
        <w:jc w:val="left"/>
      </w:pPr>
      <w:r>
        <w:rPr>
          <w:b/>
          <w:i/>
        </w:rPr>
        <w:t xml:space="preserve"> </w:t>
      </w:r>
    </w:p>
    <w:p w14:paraId="6943143C" w14:textId="77777777" w:rsidR="000A430B" w:rsidRDefault="007D1F43">
      <w:pPr>
        <w:spacing w:after="22" w:line="259" w:lineRule="auto"/>
        <w:ind w:left="355" w:right="3935"/>
        <w:jc w:val="left"/>
      </w:pPr>
      <w:r>
        <w:rPr>
          <w:b/>
          <w:i/>
        </w:rPr>
        <w:t xml:space="preserve">Задача 7. </w:t>
      </w:r>
    </w:p>
    <w:p w14:paraId="4D6C3DA7" w14:textId="77777777" w:rsidR="000A430B" w:rsidRDefault="007D1F43">
      <w:pPr>
        <w:ind w:left="350" w:right="64" w:firstLine="566"/>
      </w:pPr>
      <w:r>
        <w:t xml:space="preserve">Определите сумму акциза и налога на добавленную стоимость к уплате в бюджет исходя из следующих данных: </w:t>
      </w:r>
    </w:p>
    <w:p w14:paraId="4C86132C" w14:textId="77777777" w:rsidR="000A430B" w:rsidRDefault="007D1F43">
      <w:pPr>
        <w:numPr>
          <w:ilvl w:val="0"/>
          <w:numId w:val="19"/>
        </w:numPr>
        <w:ind w:right="1998" w:hanging="281"/>
      </w:pPr>
      <w:r>
        <w:t xml:space="preserve">Таможенная стоимость товара – 400 000 руб. (4 000 л). </w:t>
      </w:r>
    </w:p>
    <w:p w14:paraId="4E9A6137" w14:textId="77777777" w:rsidR="000A430B" w:rsidRDefault="007D1F43">
      <w:pPr>
        <w:numPr>
          <w:ilvl w:val="0"/>
          <w:numId w:val="19"/>
        </w:numPr>
        <w:ind w:right="1998" w:hanging="281"/>
      </w:pPr>
      <w:r>
        <w:t xml:space="preserve">Ставка акциза 10 руб. за 1 л. </w:t>
      </w:r>
      <w:r>
        <w:rPr>
          <w:rFonts w:ascii="Wingdings" w:eastAsia="Wingdings" w:hAnsi="Wingdings" w:cs="Wingdings"/>
        </w:rPr>
        <w:t>✓</w:t>
      </w:r>
      <w:r>
        <w:rPr>
          <w:rFonts w:ascii="Arial" w:eastAsia="Arial" w:hAnsi="Arial" w:cs="Arial"/>
        </w:rPr>
        <w:t xml:space="preserve"> </w:t>
      </w:r>
      <w:r>
        <w:t xml:space="preserve">Таможенные пошлины – 60 000 руб. </w:t>
      </w:r>
    </w:p>
    <w:p w14:paraId="139059D8" w14:textId="77777777" w:rsidR="000A430B" w:rsidRDefault="007D1F43">
      <w:pPr>
        <w:spacing w:after="77" w:line="259" w:lineRule="auto"/>
        <w:ind w:left="360" w:firstLine="0"/>
        <w:jc w:val="left"/>
      </w:pPr>
      <w:r>
        <w:rPr>
          <w:b/>
          <w:i/>
        </w:rPr>
        <w:t xml:space="preserve"> </w:t>
      </w:r>
    </w:p>
    <w:p w14:paraId="23D3654C" w14:textId="77777777" w:rsidR="000A430B" w:rsidRDefault="007D1F43">
      <w:pPr>
        <w:spacing w:after="73" w:line="259" w:lineRule="auto"/>
        <w:ind w:left="355" w:right="3935"/>
        <w:jc w:val="left"/>
      </w:pPr>
      <w:r>
        <w:rPr>
          <w:b/>
          <w:i/>
        </w:rPr>
        <w:t xml:space="preserve">Задача 8. </w:t>
      </w:r>
    </w:p>
    <w:p w14:paraId="7FE1E66D" w14:textId="77777777" w:rsidR="000A430B" w:rsidRDefault="007D1F43">
      <w:pPr>
        <w:ind w:left="350" w:right="64" w:firstLine="566"/>
      </w:pPr>
      <w:r>
        <w:t xml:space="preserve">Завод вино-водочных изделий реализовал покупателям продукции собственного производства в количестве 180 000 шт., объемом 0,7 л. Реализованная продукция подлежит обязательной маркировке марками акцизного сбора. В отчетном периоде марки акцизного сбора были закуплены на всю реализованную продукцию. Цена одной марки составила 15 руб. </w:t>
      </w:r>
    </w:p>
    <w:p w14:paraId="1851F14A" w14:textId="77777777" w:rsidR="000A430B" w:rsidRDefault="007D1F43">
      <w:pPr>
        <w:ind w:left="360" w:right="64"/>
      </w:pPr>
      <w:r>
        <w:t xml:space="preserve">Акцизная ставка – 7 руб. за 1 л. </w:t>
      </w:r>
    </w:p>
    <w:p w14:paraId="1AA269F2" w14:textId="77777777" w:rsidR="000A430B" w:rsidRDefault="007D1F43">
      <w:pPr>
        <w:spacing w:after="7"/>
        <w:ind w:left="936" w:right="64"/>
      </w:pPr>
      <w:r>
        <w:t xml:space="preserve">Рассчитать сумму акциза к уплате в бюджет. </w:t>
      </w:r>
    </w:p>
    <w:p w14:paraId="63C71605" w14:textId="77777777" w:rsidR="000A430B" w:rsidRDefault="007D1F43">
      <w:pPr>
        <w:spacing w:after="75" w:line="259" w:lineRule="auto"/>
        <w:ind w:left="926" w:firstLine="0"/>
        <w:jc w:val="left"/>
      </w:pPr>
      <w:r>
        <w:t xml:space="preserve"> </w:t>
      </w:r>
    </w:p>
    <w:p w14:paraId="67A4A4FE" w14:textId="77777777" w:rsidR="000A430B" w:rsidRDefault="007D1F43">
      <w:pPr>
        <w:spacing w:after="22" w:line="259" w:lineRule="auto"/>
        <w:ind w:left="355" w:right="3935"/>
        <w:jc w:val="left"/>
      </w:pPr>
      <w:r>
        <w:rPr>
          <w:b/>
          <w:i/>
        </w:rPr>
        <w:t xml:space="preserve">Задача 9. </w:t>
      </w:r>
    </w:p>
    <w:p w14:paraId="325A82AF" w14:textId="77777777" w:rsidR="000A430B" w:rsidRDefault="007D1F43">
      <w:pPr>
        <w:spacing w:after="25"/>
        <w:ind w:left="350" w:right="64" w:firstLine="456"/>
      </w:pPr>
      <w:r>
        <w:t xml:space="preserve">ЗАО "Пивоваренный завод" произвел и реализовал в отчетном периоде 5000 литров пива с нормативным (стандартизированным) содержанием объемной доли этилового спирта свыше 8,6%. Рассчитать сумму акциза, которая должна быть предъявлена организацией-продавцом покупателю. </w:t>
      </w:r>
    </w:p>
    <w:p w14:paraId="55544851" w14:textId="77777777" w:rsidR="000A430B" w:rsidRDefault="007D1F43">
      <w:pPr>
        <w:spacing w:after="76" w:line="259" w:lineRule="auto"/>
        <w:ind w:left="926" w:firstLine="0"/>
        <w:jc w:val="left"/>
      </w:pPr>
      <w:r>
        <w:rPr>
          <w:i/>
        </w:rPr>
        <w:t xml:space="preserve"> </w:t>
      </w:r>
    </w:p>
    <w:p w14:paraId="1D6735FA" w14:textId="77777777" w:rsidR="000A430B" w:rsidRDefault="007D1F43">
      <w:pPr>
        <w:spacing w:after="22" w:line="259" w:lineRule="auto"/>
        <w:ind w:left="355" w:right="3935"/>
        <w:jc w:val="left"/>
      </w:pPr>
      <w:r>
        <w:rPr>
          <w:b/>
          <w:i/>
        </w:rPr>
        <w:t xml:space="preserve">Задача 10. </w:t>
      </w:r>
    </w:p>
    <w:p w14:paraId="1B8E768A" w14:textId="77777777" w:rsidR="000A430B" w:rsidRDefault="007D1F43">
      <w:pPr>
        <w:spacing w:after="25"/>
        <w:ind w:left="350" w:right="64" w:firstLine="562"/>
      </w:pPr>
      <w:r>
        <w:t xml:space="preserve">ООО "Транзит" производит водку крепостью 40 процентов. В сентябре данная организация продала 10 000 литров водки ЗАО "Колибри", которое имеет оптовый акцизный склад, за 500 000 руб. без учета акциза и НДС. В свою очередь, ЗАО "Колибри" реализовало данную партию водки за 900 000 руб. без учета НДС другой организации, у которой также есть оптовый акцизный склад, – ОАО "Меркурий". И наконец, ОАО "Меркурий" реализовало водку за 1100 000 руб. без учета НДС и акциза ООО "Долина", торгующему в розницу. Рассчитать акциз по каждой организации. </w:t>
      </w:r>
    </w:p>
    <w:p w14:paraId="436640E2" w14:textId="77777777" w:rsidR="000A430B" w:rsidRDefault="007D1F43">
      <w:pPr>
        <w:spacing w:after="76" w:line="259" w:lineRule="auto"/>
        <w:ind w:left="926" w:firstLine="0"/>
        <w:jc w:val="left"/>
      </w:pPr>
      <w:r>
        <w:rPr>
          <w:i/>
        </w:rPr>
        <w:t xml:space="preserve"> </w:t>
      </w:r>
    </w:p>
    <w:p w14:paraId="44D3F325" w14:textId="77777777" w:rsidR="000A430B" w:rsidRDefault="007D1F43">
      <w:pPr>
        <w:spacing w:after="22" w:line="259" w:lineRule="auto"/>
        <w:ind w:left="355" w:right="3935"/>
        <w:jc w:val="left"/>
      </w:pPr>
      <w:r>
        <w:rPr>
          <w:b/>
          <w:i/>
        </w:rPr>
        <w:t xml:space="preserve">Задача 11. </w:t>
      </w:r>
    </w:p>
    <w:p w14:paraId="1223B281" w14:textId="77777777" w:rsidR="000A430B" w:rsidRDefault="007D1F43">
      <w:pPr>
        <w:spacing w:after="34"/>
        <w:ind w:left="350" w:right="145" w:firstLine="566"/>
      </w:pPr>
      <w:r>
        <w:t xml:space="preserve">ЗАО "Борец" произвело и реализовало в отчетном периоде алкогольную продукцию с объемной долей этилового спирта свыше 25% 6000 л (в пересчете на безводный этиловый спирт). Для изготовления этой продукции использован этиловый спирт, при приобретении которого в том числе был уплачен акциз в сумме 54 000 руб. Рассчитать сумму акциза, которая должна быть уплачена в бюджет.  </w:t>
      </w:r>
    </w:p>
    <w:p w14:paraId="7E83AD17" w14:textId="77777777" w:rsidR="000A430B" w:rsidRDefault="007D1F43">
      <w:pPr>
        <w:spacing w:after="75" w:line="259" w:lineRule="auto"/>
        <w:ind w:left="926" w:firstLine="0"/>
        <w:jc w:val="left"/>
      </w:pPr>
      <w:r>
        <w:t xml:space="preserve"> </w:t>
      </w:r>
    </w:p>
    <w:p w14:paraId="1C944E55" w14:textId="77777777" w:rsidR="000A430B" w:rsidRDefault="007D1F43">
      <w:pPr>
        <w:spacing w:after="22" w:line="259" w:lineRule="auto"/>
        <w:ind w:left="355" w:right="3935"/>
        <w:jc w:val="left"/>
      </w:pPr>
      <w:r>
        <w:rPr>
          <w:b/>
          <w:i/>
        </w:rPr>
        <w:t xml:space="preserve">Задача 12. </w:t>
      </w:r>
    </w:p>
    <w:p w14:paraId="008DD9D7" w14:textId="77777777" w:rsidR="000A430B" w:rsidRDefault="007D1F43">
      <w:pPr>
        <w:ind w:left="350" w:right="64" w:firstLine="566"/>
      </w:pPr>
      <w:r>
        <w:t xml:space="preserve">Предприятие производит сигареты с фильтром 3, 4 класса. Отпускная цена одной пачки сигарет без учета акциза –23,50 рублей. В пачке 20 штук сигарет. </w:t>
      </w:r>
    </w:p>
    <w:p w14:paraId="5CEAC11B" w14:textId="77777777" w:rsidR="000A430B" w:rsidRDefault="007D1F43">
      <w:pPr>
        <w:spacing w:after="7"/>
        <w:ind w:left="898" w:right="64"/>
      </w:pPr>
      <w:r>
        <w:t xml:space="preserve">Рассчитать сумму акциза и НДС при реализации пачки сигарет. </w:t>
      </w:r>
    </w:p>
    <w:p w14:paraId="34FF04E6" w14:textId="77777777" w:rsidR="000A430B" w:rsidRDefault="007D1F43">
      <w:pPr>
        <w:spacing w:after="70" w:line="259" w:lineRule="auto"/>
        <w:ind w:left="926" w:firstLine="0"/>
        <w:jc w:val="left"/>
      </w:pPr>
      <w:r>
        <w:t xml:space="preserve"> </w:t>
      </w:r>
    </w:p>
    <w:p w14:paraId="366BB390" w14:textId="77777777" w:rsidR="000A430B" w:rsidRDefault="007D1F43">
      <w:pPr>
        <w:spacing w:after="75" w:line="259" w:lineRule="auto"/>
        <w:ind w:left="1005" w:right="706"/>
        <w:jc w:val="center"/>
      </w:pPr>
      <w:r>
        <w:rPr>
          <w:b/>
        </w:rPr>
        <w:t>4.</w:t>
      </w:r>
      <w:r>
        <w:rPr>
          <w:rFonts w:ascii="Arial" w:eastAsia="Arial" w:hAnsi="Arial" w:cs="Arial"/>
          <w:b/>
        </w:rPr>
        <w:t xml:space="preserve"> </w:t>
      </w:r>
      <w:r>
        <w:rPr>
          <w:b/>
        </w:rPr>
        <w:t xml:space="preserve">Вопросы </w:t>
      </w:r>
    </w:p>
    <w:p w14:paraId="5CD46424" w14:textId="77777777" w:rsidR="000A430B" w:rsidRDefault="007D1F43">
      <w:pPr>
        <w:numPr>
          <w:ilvl w:val="0"/>
          <w:numId w:val="20"/>
        </w:numPr>
        <w:ind w:right="64" w:hanging="427"/>
      </w:pPr>
      <w:r>
        <w:t xml:space="preserve">Каково экономическое содержание акцизов? </w:t>
      </w:r>
    </w:p>
    <w:p w14:paraId="5B12A832" w14:textId="77777777" w:rsidR="000A430B" w:rsidRDefault="007D1F43">
      <w:pPr>
        <w:numPr>
          <w:ilvl w:val="0"/>
          <w:numId w:val="20"/>
        </w:numPr>
        <w:ind w:right="64" w:hanging="427"/>
      </w:pPr>
      <w:r>
        <w:t xml:space="preserve">Дайте определение акциза как косвенного налога. </w:t>
      </w:r>
    </w:p>
    <w:p w14:paraId="75CB6E50" w14:textId="77777777" w:rsidR="000A430B" w:rsidRDefault="007D1F43">
      <w:pPr>
        <w:numPr>
          <w:ilvl w:val="0"/>
          <w:numId w:val="20"/>
        </w:numPr>
        <w:ind w:right="64" w:hanging="427"/>
      </w:pPr>
      <w:r>
        <w:t xml:space="preserve">Назовите виды подакцизных товаров. </w:t>
      </w:r>
    </w:p>
    <w:p w14:paraId="1853DF56" w14:textId="77777777" w:rsidR="000A430B" w:rsidRDefault="007D1F43">
      <w:pPr>
        <w:numPr>
          <w:ilvl w:val="0"/>
          <w:numId w:val="20"/>
        </w:numPr>
        <w:ind w:right="64" w:hanging="427"/>
      </w:pPr>
      <w:r>
        <w:t xml:space="preserve">Кто является плательщиком акцизов? </w:t>
      </w:r>
    </w:p>
    <w:p w14:paraId="64ABABD9" w14:textId="77777777" w:rsidR="000A430B" w:rsidRDefault="007D1F43">
      <w:pPr>
        <w:numPr>
          <w:ilvl w:val="0"/>
          <w:numId w:val="20"/>
        </w:numPr>
        <w:ind w:right="64" w:hanging="427"/>
      </w:pPr>
      <w:r>
        <w:t xml:space="preserve">Кто признается плательщиком акцизов при осуществлении производственной деятельности по договору простого товарищества? </w:t>
      </w:r>
    </w:p>
    <w:p w14:paraId="28EC9A38" w14:textId="77777777" w:rsidR="000A430B" w:rsidRDefault="007D1F43">
      <w:pPr>
        <w:numPr>
          <w:ilvl w:val="0"/>
          <w:numId w:val="20"/>
        </w:numPr>
        <w:ind w:right="64" w:hanging="427"/>
      </w:pPr>
      <w:r>
        <w:t xml:space="preserve">Объясните необходимость выдачи свидетельства о регистрации лиц, совершающих операции с нефтепродуктами. Дайте краткое его содержание. </w:t>
      </w:r>
    </w:p>
    <w:p w14:paraId="17E52FE3" w14:textId="77777777" w:rsidR="000A430B" w:rsidRDefault="007D1F43">
      <w:pPr>
        <w:numPr>
          <w:ilvl w:val="0"/>
          <w:numId w:val="20"/>
        </w:numPr>
        <w:ind w:right="64" w:hanging="427"/>
      </w:pPr>
      <w:r>
        <w:t xml:space="preserve">Назовите основные объекты обложения акцизами. </w:t>
      </w:r>
    </w:p>
    <w:p w14:paraId="4E6ACD43" w14:textId="77777777" w:rsidR="000A430B" w:rsidRDefault="007D1F43">
      <w:pPr>
        <w:numPr>
          <w:ilvl w:val="0"/>
          <w:numId w:val="20"/>
        </w:numPr>
        <w:ind w:right="64" w:hanging="427"/>
      </w:pPr>
      <w:r>
        <w:t xml:space="preserve">Какие операции не подлежат обложению акцизами? </w:t>
      </w:r>
    </w:p>
    <w:p w14:paraId="72516D36" w14:textId="77777777" w:rsidR="000A430B" w:rsidRDefault="007D1F43">
      <w:pPr>
        <w:numPr>
          <w:ilvl w:val="0"/>
          <w:numId w:val="20"/>
        </w:numPr>
        <w:ind w:right="64" w:hanging="427"/>
      </w:pPr>
      <w:r>
        <w:t xml:space="preserve">Кем установлен порядок обложения акцизами при ввозеподакцизных товаров на территорию Российской Федерации? </w:t>
      </w:r>
    </w:p>
    <w:p w14:paraId="38D7A3B5" w14:textId="77777777" w:rsidR="000A430B" w:rsidRDefault="007D1F43">
      <w:pPr>
        <w:numPr>
          <w:ilvl w:val="0"/>
          <w:numId w:val="20"/>
        </w:numPr>
        <w:ind w:right="64" w:hanging="427"/>
      </w:pPr>
      <w:r>
        <w:t xml:space="preserve">Каковы особенности налогообложения при перемещении подакцизных товаров через таможенную границу Российской Федерации? </w:t>
      </w:r>
    </w:p>
    <w:p w14:paraId="43B03098" w14:textId="77777777" w:rsidR="000A430B" w:rsidRDefault="007D1F43">
      <w:pPr>
        <w:numPr>
          <w:ilvl w:val="0"/>
          <w:numId w:val="20"/>
        </w:numPr>
        <w:ind w:right="64" w:hanging="427"/>
      </w:pPr>
      <w:r>
        <w:t xml:space="preserve">Изложите методику определения налоговой базы приреализации подакцизных товаров. </w:t>
      </w:r>
    </w:p>
    <w:p w14:paraId="594508E4" w14:textId="77777777" w:rsidR="000A430B" w:rsidRDefault="007D1F43">
      <w:pPr>
        <w:numPr>
          <w:ilvl w:val="0"/>
          <w:numId w:val="20"/>
        </w:numPr>
        <w:ind w:right="64" w:hanging="427"/>
      </w:pPr>
      <w:r>
        <w:t xml:space="preserve">Как определяется налоговая база при совершении товарообменных операций и реализации подакцизных товаров на безвозмездной основе? </w:t>
      </w:r>
    </w:p>
    <w:p w14:paraId="4872EC38" w14:textId="77777777" w:rsidR="000A430B" w:rsidRDefault="007D1F43">
      <w:pPr>
        <w:numPr>
          <w:ilvl w:val="0"/>
          <w:numId w:val="20"/>
        </w:numPr>
        <w:ind w:right="64" w:hanging="427"/>
      </w:pPr>
      <w:r>
        <w:t xml:space="preserve">Каков налоговый период для плательщиков акцизов? </w:t>
      </w:r>
    </w:p>
    <w:p w14:paraId="7BDCEE91" w14:textId="77777777" w:rsidR="000A430B" w:rsidRDefault="007D1F43">
      <w:pPr>
        <w:numPr>
          <w:ilvl w:val="0"/>
          <w:numId w:val="20"/>
        </w:numPr>
        <w:ind w:right="64" w:hanging="427"/>
      </w:pPr>
      <w:r>
        <w:t xml:space="preserve">В чем отличие адвалорных акцизных ставок от специфических? </w:t>
      </w:r>
    </w:p>
    <w:p w14:paraId="65B922CA" w14:textId="77777777" w:rsidR="000A430B" w:rsidRDefault="007D1F43">
      <w:pPr>
        <w:numPr>
          <w:ilvl w:val="0"/>
          <w:numId w:val="20"/>
        </w:numPr>
        <w:ind w:right="64" w:hanging="427"/>
      </w:pPr>
      <w:r>
        <w:t xml:space="preserve">Каков порядок изменения размера ставки акцизов? </w:t>
      </w:r>
    </w:p>
    <w:p w14:paraId="0A7891CD" w14:textId="77777777" w:rsidR="000A430B" w:rsidRDefault="007D1F43">
      <w:pPr>
        <w:numPr>
          <w:ilvl w:val="0"/>
          <w:numId w:val="20"/>
        </w:numPr>
        <w:ind w:right="64" w:hanging="427"/>
      </w:pPr>
      <w:r>
        <w:t xml:space="preserve">Какая ставка акциза применяется при отсутствии раздельного учета по товарам, облагаемым по разным ставкам акцизов? </w:t>
      </w:r>
    </w:p>
    <w:p w14:paraId="4E7E26F6" w14:textId="77777777" w:rsidR="000A430B" w:rsidRDefault="007D1F43">
      <w:pPr>
        <w:numPr>
          <w:ilvl w:val="0"/>
          <w:numId w:val="20"/>
        </w:numPr>
        <w:ind w:right="64" w:hanging="427"/>
      </w:pPr>
      <w:r>
        <w:t xml:space="preserve">Изложите особенности применения ставок акцизов по алкогольной продукции. </w:t>
      </w:r>
    </w:p>
    <w:p w14:paraId="58A97BC4" w14:textId="77777777" w:rsidR="000A430B" w:rsidRDefault="007D1F43">
      <w:pPr>
        <w:numPr>
          <w:ilvl w:val="0"/>
          <w:numId w:val="20"/>
        </w:numPr>
        <w:ind w:right="64" w:hanging="427"/>
      </w:pPr>
      <w:r>
        <w:t xml:space="preserve">Каков порядок применения налоговых вычетов плательщиками акциза? </w:t>
      </w:r>
    </w:p>
    <w:p w14:paraId="78FDE438" w14:textId="77777777" w:rsidR="000A430B" w:rsidRDefault="007D1F43">
      <w:pPr>
        <w:numPr>
          <w:ilvl w:val="0"/>
          <w:numId w:val="20"/>
        </w:numPr>
        <w:ind w:right="64" w:hanging="427"/>
      </w:pPr>
      <w:r>
        <w:t xml:space="preserve">В каком порядке определяется дата реализации при натуральной оплате труда подакцизными товарами собственного производства? </w:t>
      </w:r>
    </w:p>
    <w:p w14:paraId="3F292644" w14:textId="77777777" w:rsidR="000A430B" w:rsidRDefault="007D1F43">
      <w:pPr>
        <w:numPr>
          <w:ilvl w:val="0"/>
          <w:numId w:val="20"/>
        </w:numPr>
        <w:ind w:right="64" w:hanging="427"/>
      </w:pPr>
      <w:r>
        <w:t xml:space="preserve">Дайте определение режима налогового склада. </w:t>
      </w:r>
    </w:p>
    <w:p w14:paraId="28ADC42A" w14:textId="77777777" w:rsidR="000A430B" w:rsidRDefault="007D1F43">
      <w:pPr>
        <w:numPr>
          <w:ilvl w:val="0"/>
          <w:numId w:val="20"/>
        </w:numPr>
        <w:ind w:right="64" w:hanging="427"/>
      </w:pPr>
      <w:r>
        <w:t xml:space="preserve">Объясните необходимость введения налоговых постов, назовите их функции. </w:t>
      </w:r>
    </w:p>
    <w:p w14:paraId="2D4B4159" w14:textId="77777777" w:rsidR="000A430B" w:rsidRDefault="007D1F43">
      <w:pPr>
        <w:numPr>
          <w:ilvl w:val="0"/>
          <w:numId w:val="20"/>
        </w:numPr>
        <w:ind w:right="64" w:hanging="427"/>
      </w:pPr>
      <w:r>
        <w:t xml:space="preserve">Как отражается сумма акциза в расчетных документах плательщика? </w:t>
      </w:r>
    </w:p>
    <w:p w14:paraId="3B16AEC0" w14:textId="77777777" w:rsidR="000A430B" w:rsidRDefault="007D1F43">
      <w:pPr>
        <w:numPr>
          <w:ilvl w:val="0"/>
          <w:numId w:val="20"/>
        </w:numPr>
        <w:ind w:right="64" w:hanging="427"/>
      </w:pPr>
      <w:r>
        <w:t xml:space="preserve">Каким образом взыскивается с виновных лиц стоимость недостающего или испорченного спирта? </w:t>
      </w:r>
    </w:p>
    <w:p w14:paraId="703AD729" w14:textId="77777777" w:rsidR="000A430B" w:rsidRDefault="007D1F43">
      <w:pPr>
        <w:numPr>
          <w:ilvl w:val="0"/>
          <w:numId w:val="20"/>
        </w:numPr>
        <w:ind w:right="64" w:hanging="427"/>
      </w:pPr>
      <w:r>
        <w:t xml:space="preserve">Назовите сроки и порядок уплаты акцизов при совершении операций с нефтепродуктами. </w:t>
      </w:r>
    </w:p>
    <w:p w14:paraId="1C5D30D0" w14:textId="77777777" w:rsidR="000A430B" w:rsidRDefault="007D1F43">
      <w:pPr>
        <w:numPr>
          <w:ilvl w:val="0"/>
          <w:numId w:val="20"/>
        </w:numPr>
        <w:ind w:right="64" w:hanging="427"/>
      </w:pPr>
      <w:r>
        <w:t xml:space="preserve">В какие сроки и куда представляется отчетность организаций – производителей алкогольной продукции? </w:t>
      </w:r>
    </w:p>
    <w:p w14:paraId="3E266B36" w14:textId="77777777" w:rsidR="000A430B" w:rsidRDefault="007D1F43">
      <w:pPr>
        <w:numPr>
          <w:ilvl w:val="0"/>
          <w:numId w:val="20"/>
        </w:numPr>
        <w:ind w:right="64" w:hanging="427"/>
      </w:pPr>
      <w:r>
        <w:t xml:space="preserve">Назовите особенности уплаты акцизов при совершенииопераций с алкогольной продукцией. </w:t>
      </w:r>
    </w:p>
    <w:p w14:paraId="62EBD3AD" w14:textId="77777777" w:rsidR="000A430B" w:rsidRDefault="007D1F43">
      <w:pPr>
        <w:numPr>
          <w:ilvl w:val="0"/>
          <w:numId w:val="20"/>
        </w:numPr>
        <w:ind w:right="64" w:hanging="427"/>
      </w:pPr>
      <w:r>
        <w:t xml:space="preserve">Какие документы, подтверждающие факт экспорта под  акцизных товаров, представляются в налоговые органы? </w:t>
      </w:r>
    </w:p>
    <w:p w14:paraId="0C24849E" w14:textId="77777777" w:rsidR="000A430B" w:rsidRDefault="007D1F43">
      <w:pPr>
        <w:numPr>
          <w:ilvl w:val="0"/>
          <w:numId w:val="20"/>
        </w:numPr>
        <w:ind w:right="64" w:hanging="427"/>
      </w:pPr>
      <w:r>
        <w:t xml:space="preserve">Каков порядок исчисления суммы акцизов, подлежащей уплате в бюджет? </w:t>
      </w:r>
    </w:p>
    <w:p w14:paraId="70006308" w14:textId="77777777" w:rsidR="000A430B" w:rsidRDefault="007D1F43">
      <w:pPr>
        <w:numPr>
          <w:ilvl w:val="0"/>
          <w:numId w:val="20"/>
        </w:numPr>
        <w:ind w:right="64" w:hanging="427"/>
      </w:pPr>
      <w:r>
        <w:t xml:space="preserve">Каков порядок возврата сумм акциза из бюджета? </w:t>
      </w:r>
    </w:p>
    <w:p w14:paraId="59E42E9A" w14:textId="77777777" w:rsidR="000A430B" w:rsidRDefault="007D1F43">
      <w:pPr>
        <w:numPr>
          <w:ilvl w:val="0"/>
          <w:numId w:val="20"/>
        </w:numPr>
        <w:ind w:right="64" w:hanging="427"/>
      </w:pPr>
      <w:r>
        <w:t xml:space="preserve">Какие счета бухгалтерского учета используются для отражения в бухгалтерском учете хозяйственных операций, связанных с акцизами? </w:t>
      </w:r>
    </w:p>
    <w:p w14:paraId="21DCBE29" w14:textId="77777777" w:rsidR="000A430B" w:rsidRDefault="007D1F43">
      <w:pPr>
        <w:spacing w:after="30" w:line="259" w:lineRule="auto"/>
        <w:ind w:left="360" w:firstLine="0"/>
        <w:jc w:val="left"/>
      </w:pPr>
      <w:r>
        <w:rPr>
          <w:b/>
        </w:rPr>
        <w:t xml:space="preserve"> </w:t>
      </w:r>
    </w:p>
    <w:p w14:paraId="2C77FA2C" w14:textId="77777777" w:rsidR="000A430B" w:rsidRDefault="007D1F43">
      <w:pPr>
        <w:spacing w:after="0" w:line="259" w:lineRule="auto"/>
        <w:ind w:left="1005" w:right="705"/>
        <w:jc w:val="center"/>
      </w:pPr>
      <w:r>
        <w:rPr>
          <w:b/>
        </w:rPr>
        <w:t xml:space="preserve">Практическая подготовка 4. Региональные налоги. </w:t>
      </w:r>
    </w:p>
    <w:p w14:paraId="11C52435" w14:textId="77777777" w:rsidR="000A430B" w:rsidRDefault="007D1F43">
      <w:pPr>
        <w:spacing w:after="29" w:line="259" w:lineRule="auto"/>
        <w:ind w:left="360" w:firstLine="0"/>
        <w:jc w:val="left"/>
      </w:pPr>
      <w:r>
        <w:rPr>
          <w:b/>
        </w:rPr>
        <w:t xml:space="preserve"> </w:t>
      </w:r>
    </w:p>
    <w:p w14:paraId="530ABDE6" w14:textId="77777777" w:rsidR="000A430B" w:rsidRDefault="007D1F43">
      <w:pPr>
        <w:spacing w:after="75" w:line="259" w:lineRule="auto"/>
        <w:ind w:left="1005" w:right="708"/>
        <w:jc w:val="center"/>
      </w:pPr>
      <w:r>
        <w:rPr>
          <w:b/>
        </w:rPr>
        <w:t>1.</w:t>
      </w:r>
      <w:r>
        <w:rPr>
          <w:rFonts w:ascii="Arial" w:eastAsia="Arial" w:hAnsi="Arial" w:cs="Arial"/>
          <w:b/>
        </w:rPr>
        <w:t xml:space="preserve"> </w:t>
      </w:r>
      <w:r>
        <w:rPr>
          <w:b/>
        </w:rPr>
        <w:t xml:space="preserve">Теоретическое обоснование  </w:t>
      </w:r>
    </w:p>
    <w:p w14:paraId="5E2406AE" w14:textId="77777777" w:rsidR="000A430B" w:rsidRDefault="007D1F43">
      <w:pPr>
        <w:numPr>
          <w:ilvl w:val="1"/>
          <w:numId w:val="20"/>
        </w:numPr>
        <w:ind w:right="64" w:hanging="422"/>
      </w:pPr>
      <w:r>
        <w:t xml:space="preserve">Стоимость налогооблагаемого имущества предприятия, руб.: </w:t>
      </w:r>
    </w:p>
    <w:p w14:paraId="27213128" w14:textId="77777777" w:rsidR="000A430B" w:rsidRDefault="007D1F43">
      <w:pPr>
        <w:spacing w:after="76" w:line="261" w:lineRule="auto"/>
        <w:ind w:right="3"/>
        <w:jc w:val="center"/>
      </w:pPr>
      <w:r>
        <w:t>И = О</w:t>
      </w:r>
      <w:r>
        <w:rPr>
          <w:sz w:val="18"/>
        </w:rPr>
        <w:t>1</w:t>
      </w:r>
      <w:r>
        <w:t xml:space="preserve"> + О</w:t>
      </w:r>
      <w:r>
        <w:rPr>
          <w:sz w:val="18"/>
        </w:rPr>
        <w:t>2</w:t>
      </w:r>
      <w:r>
        <w:t xml:space="preserve"> И</w:t>
      </w:r>
      <w:r>
        <w:rPr>
          <w:vertAlign w:val="subscript"/>
        </w:rPr>
        <w:t>сд</w:t>
      </w:r>
      <w:r>
        <w:t xml:space="preserve">  - И</w:t>
      </w:r>
      <w:r>
        <w:rPr>
          <w:vertAlign w:val="subscript"/>
        </w:rPr>
        <w:t>льгот</w:t>
      </w:r>
      <w:r>
        <w:t xml:space="preserve"> , </w:t>
      </w:r>
    </w:p>
    <w:p w14:paraId="3F678D3E" w14:textId="77777777" w:rsidR="000A430B" w:rsidRDefault="007D1F43">
      <w:pPr>
        <w:ind w:left="360" w:right="64"/>
      </w:pPr>
      <w:r>
        <w:t>где О</w:t>
      </w:r>
      <w:r>
        <w:rPr>
          <w:vertAlign w:val="subscript"/>
        </w:rPr>
        <w:t>1</w:t>
      </w:r>
      <w:r>
        <w:t xml:space="preserve"> – остаток на счете 01 «Основные средства», руб.; </w:t>
      </w:r>
    </w:p>
    <w:p w14:paraId="02A268D5" w14:textId="77777777" w:rsidR="000A430B" w:rsidRDefault="007D1F43">
      <w:pPr>
        <w:tabs>
          <w:tab w:val="center" w:pos="360"/>
          <w:tab w:val="center" w:pos="4836"/>
        </w:tabs>
        <w:ind w:left="0" w:firstLine="0"/>
        <w:jc w:val="left"/>
      </w:pPr>
      <w:r>
        <w:rPr>
          <w:rFonts w:ascii="Calibri" w:eastAsia="Calibri" w:hAnsi="Calibri" w:cs="Calibri"/>
          <w:sz w:val="22"/>
        </w:rPr>
        <w:tab/>
      </w:r>
      <w:r>
        <w:t xml:space="preserve"> </w:t>
      </w:r>
      <w:r>
        <w:tab/>
        <w:t>О</w:t>
      </w:r>
      <w:r>
        <w:rPr>
          <w:vertAlign w:val="subscript"/>
        </w:rPr>
        <w:t>2</w:t>
      </w:r>
      <w:r>
        <w:t xml:space="preserve"> – остаток на счете 02  «Амортизация основных средств», руб.; </w:t>
      </w:r>
    </w:p>
    <w:p w14:paraId="2B9C56AC" w14:textId="77777777" w:rsidR="000A430B" w:rsidRDefault="007D1F43">
      <w:pPr>
        <w:spacing w:after="2" w:line="318" w:lineRule="auto"/>
        <w:ind w:left="1768" w:right="64" w:hanging="1418"/>
      </w:pPr>
      <w:r>
        <w:t xml:space="preserve"> И</w:t>
      </w:r>
      <w:r>
        <w:rPr>
          <w:vertAlign w:val="subscript"/>
        </w:rPr>
        <w:t>сд</w:t>
      </w:r>
      <w:r>
        <w:t xml:space="preserve"> – стоимость имущества, связанного с осуществлением совместной деятельности, руб.; </w:t>
      </w:r>
    </w:p>
    <w:p w14:paraId="27B5CD2B" w14:textId="77777777" w:rsidR="000A430B" w:rsidRDefault="007D1F43">
      <w:pPr>
        <w:ind w:left="1768" w:right="64" w:hanging="1418"/>
      </w:pPr>
      <w:r>
        <w:t xml:space="preserve"> И</w:t>
      </w:r>
      <w:r>
        <w:rPr>
          <w:vertAlign w:val="subscript"/>
        </w:rPr>
        <w:t>льгот</w:t>
      </w:r>
      <w:r>
        <w:t xml:space="preserve"> – стоимость имущества, исключаемого из налогооблагаемой базы и отражаемого на перечисленных выше счетах, руб. </w:t>
      </w:r>
    </w:p>
    <w:p w14:paraId="048CBC72" w14:textId="77777777" w:rsidR="000A430B" w:rsidRDefault="007D1F43">
      <w:pPr>
        <w:spacing w:after="76" w:line="259" w:lineRule="auto"/>
        <w:ind w:left="926" w:firstLine="0"/>
        <w:jc w:val="left"/>
      </w:pPr>
      <w:r>
        <w:t xml:space="preserve"> </w:t>
      </w:r>
    </w:p>
    <w:p w14:paraId="26262261" w14:textId="77777777" w:rsidR="000A430B" w:rsidRDefault="007D1F43">
      <w:pPr>
        <w:numPr>
          <w:ilvl w:val="1"/>
          <w:numId w:val="20"/>
        </w:numPr>
        <w:spacing w:after="0" w:line="368" w:lineRule="auto"/>
        <w:ind w:right="64" w:hanging="422"/>
      </w:pPr>
      <w:r>
        <w:t>Среднегодовая стоимость имущества за 1 кв., руб.: И</w:t>
      </w:r>
      <w:r>
        <w:rPr>
          <w:sz w:val="18"/>
        </w:rPr>
        <w:t xml:space="preserve">1 кв. </w:t>
      </w:r>
      <w:r>
        <w:t xml:space="preserve"> = </w:t>
      </w:r>
      <w:r>
        <w:rPr>
          <w:rFonts w:ascii="Calibri" w:eastAsia="Calibri" w:hAnsi="Calibri" w:cs="Calibri"/>
          <w:noProof/>
          <w:sz w:val="22"/>
        </w:rPr>
        <mc:AlternateContent>
          <mc:Choice Requires="wpg">
            <w:drawing>
              <wp:inline distT="0" distB="0" distL="0" distR="0" wp14:anchorId="1D3F362B" wp14:editId="1D0DCFB0">
                <wp:extent cx="1203700" cy="1"/>
                <wp:effectExtent l="0" t="0" r="0" b="0"/>
                <wp:docPr id="136292" name="Group 136292"/>
                <wp:cNvGraphicFramePr/>
                <a:graphic xmlns:a="http://schemas.openxmlformats.org/drawingml/2006/main">
                  <a:graphicData uri="http://schemas.microsoft.com/office/word/2010/wordprocessingGroup">
                    <wpg:wgp>
                      <wpg:cNvGrpSpPr/>
                      <wpg:grpSpPr>
                        <a:xfrm>
                          <a:off x="0" y="0"/>
                          <a:ext cx="1203700" cy="1"/>
                          <a:chOff x="0" y="0"/>
                          <a:chExt cx="1203700" cy="1"/>
                        </a:xfrm>
                      </wpg:grpSpPr>
                      <wps:wsp>
                        <wps:cNvPr id="9952" name="Shape 9952"/>
                        <wps:cNvSpPr/>
                        <wps:spPr>
                          <a:xfrm>
                            <a:off x="0" y="0"/>
                            <a:ext cx="1203700" cy="1"/>
                          </a:xfrm>
                          <a:custGeom>
                            <a:avLst/>
                            <a:gdLst/>
                            <a:ahLst/>
                            <a:cxnLst/>
                            <a:rect l="0" t="0" r="0" b="0"/>
                            <a:pathLst>
                              <a:path w="1203700" h="1">
                                <a:moveTo>
                                  <a:pt x="0" y="0"/>
                                </a:moveTo>
                                <a:lnTo>
                                  <a:pt x="1203700" y="1"/>
                                </a:lnTo>
                              </a:path>
                            </a:pathLst>
                          </a:custGeom>
                          <a:ln w="61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292" style="width:94.7795pt;height:4.57764e-05pt;mso-position-horizontal-relative:char;mso-position-vertical-relative:line" coordsize="12037,0">
                <v:shape id="Shape 9952" style="position:absolute;width:12037;height:0;left:0;top:0;" coordsize="1203700,1" path="m0,0l1203700,1">
                  <v:stroke weight="0.480951pt" endcap="flat" joinstyle="round" on="true" color="#000000"/>
                  <v:fill on="false" color="#000000" opacity="0"/>
                </v:shape>
              </v:group>
            </w:pict>
          </mc:Fallback>
        </mc:AlternateContent>
      </w:r>
      <w:r>
        <w:rPr>
          <w:i/>
          <w:sz w:val="24"/>
        </w:rPr>
        <w:t>И</w:t>
      </w:r>
      <w:r>
        <w:rPr>
          <w:sz w:val="14"/>
        </w:rPr>
        <w:t xml:space="preserve">1 </w:t>
      </w:r>
      <w:r>
        <w:rPr>
          <w:rFonts w:ascii="Segoe UI Symbol" w:eastAsia="Segoe UI Symbol" w:hAnsi="Segoe UI Symbol" w:cs="Segoe UI Symbol"/>
          <w:sz w:val="24"/>
        </w:rPr>
        <w:t>+</w:t>
      </w:r>
      <w:r>
        <w:rPr>
          <w:i/>
          <w:sz w:val="24"/>
        </w:rPr>
        <w:t>И</w:t>
      </w:r>
      <w:r>
        <w:rPr>
          <w:sz w:val="14"/>
        </w:rPr>
        <w:t xml:space="preserve">2 </w:t>
      </w:r>
      <w:r>
        <w:rPr>
          <w:rFonts w:ascii="Segoe UI Symbol" w:eastAsia="Segoe UI Symbol" w:hAnsi="Segoe UI Symbol" w:cs="Segoe UI Symbol"/>
          <w:sz w:val="24"/>
        </w:rPr>
        <w:t>+</w:t>
      </w:r>
      <w:r>
        <w:rPr>
          <w:i/>
          <w:sz w:val="24"/>
        </w:rPr>
        <w:t>И</w:t>
      </w:r>
      <w:r>
        <w:rPr>
          <w:sz w:val="14"/>
        </w:rPr>
        <w:t xml:space="preserve">3 </w:t>
      </w:r>
      <w:r>
        <w:rPr>
          <w:rFonts w:ascii="Segoe UI Symbol" w:eastAsia="Segoe UI Symbol" w:hAnsi="Segoe UI Symbol" w:cs="Segoe UI Symbol"/>
          <w:sz w:val="24"/>
        </w:rPr>
        <w:t>+</w:t>
      </w:r>
      <w:r>
        <w:rPr>
          <w:i/>
          <w:sz w:val="24"/>
        </w:rPr>
        <w:t>И</w:t>
      </w:r>
      <w:r>
        <w:rPr>
          <w:sz w:val="14"/>
        </w:rPr>
        <w:t>4</w:t>
      </w:r>
      <w:r>
        <w:t xml:space="preserve"> , </w:t>
      </w:r>
    </w:p>
    <w:p w14:paraId="2001A939" w14:textId="77777777" w:rsidR="000A430B" w:rsidRDefault="007D1F43">
      <w:pPr>
        <w:spacing w:after="114" w:line="259" w:lineRule="auto"/>
        <w:ind w:left="4104" w:right="2546"/>
        <w:jc w:val="center"/>
      </w:pPr>
      <w:r>
        <w:rPr>
          <w:sz w:val="24"/>
        </w:rPr>
        <w:t>4</w:t>
      </w:r>
    </w:p>
    <w:p w14:paraId="7AC5BC35" w14:textId="77777777" w:rsidR="000A430B" w:rsidRDefault="007D1F43">
      <w:pPr>
        <w:spacing w:after="4" w:line="317" w:lineRule="auto"/>
        <w:ind w:left="1768" w:right="64" w:hanging="1418"/>
      </w:pPr>
      <w:r>
        <w:t>где И</w:t>
      </w:r>
      <w:r>
        <w:rPr>
          <w:vertAlign w:val="subscript"/>
        </w:rPr>
        <w:t>1</w:t>
      </w:r>
      <w:r>
        <w:t xml:space="preserve"> – стоимостная оценка имущества предприятия по состоянию на 1 января отчетного года, руб.; </w:t>
      </w:r>
    </w:p>
    <w:p w14:paraId="0ED2288E" w14:textId="77777777" w:rsidR="000A430B" w:rsidRDefault="007D1F43">
      <w:pPr>
        <w:ind w:left="1768" w:right="64" w:hanging="1418"/>
      </w:pPr>
      <w:r>
        <w:t xml:space="preserve"> И</w:t>
      </w:r>
      <w:r>
        <w:rPr>
          <w:vertAlign w:val="subscript"/>
        </w:rPr>
        <w:t>1</w:t>
      </w:r>
      <w:r>
        <w:t>, И</w:t>
      </w:r>
      <w:r>
        <w:rPr>
          <w:vertAlign w:val="subscript"/>
        </w:rPr>
        <w:t>2</w:t>
      </w:r>
      <w:r>
        <w:t>, И</w:t>
      </w:r>
      <w:r>
        <w:rPr>
          <w:vertAlign w:val="subscript"/>
        </w:rPr>
        <w:t>3</w:t>
      </w:r>
      <w:r>
        <w:t xml:space="preserve"> – стоимостная оценка имущества предприятия соответственно по состоянию на 1 февраля, марта, апреля отчетного года, руб. </w:t>
      </w:r>
    </w:p>
    <w:p w14:paraId="2F6A8742" w14:textId="77777777" w:rsidR="000A430B" w:rsidRDefault="007D1F43">
      <w:pPr>
        <w:spacing w:after="73" w:line="259" w:lineRule="auto"/>
        <w:ind w:left="926" w:firstLine="0"/>
        <w:jc w:val="left"/>
      </w:pPr>
      <w:r>
        <w:t xml:space="preserve"> </w:t>
      </w:r>
    </w:p>
    <w:p w14:paraId="24D3C73E" w14:textId="77777777" w:rsidR="000A430B" w:rsidRDefault="007D1F43">
      <w:pPr>
        <w:numPr>
          <w:ilvl w:val="1"/>
          <w:numId w:val="20"/>
        </w:numPr>
        <w:spacing w:after="0" w:line="345" w:lineRule="auto"/>
        <w:ind w:right="64" w:hanging="422"/>
      </w:pPr>
      <w:r>
        <w:t>Среднегодовая стоимость имущества за полугодие, руб.: И</w:t>
      </w:r>
      <w:r>
        <w:rPr>
          <w:sz w:val="18"/>
        </w:rPr>
        <w:t>полугод</w:t>
      </w:r>
      <w:r>
        <w:t xml:space="preserve"> = </w:t>
      </w:r>
      <w:r>
        <w:rPr>
          <w:rFonts w:ascii="Calibri" w:eastAsia="Calibri" w:hAnsi="Calibri" w:cs="Calibri"/>
          <w:noProof/>
          <w:sz w:val="22"/>
        </w:rPr>
        <mc:AlternateContent>
          <mc:Choice Requires="wpg">
            <w:drawing>
              <wp:inline distT="0" distB="0" distL="0" distR="0" wp14:anchorId="35E55207" wp14:editId="3988AE23">
                <wp:extent cx="2235875" cy="6098"/>
                <wp:effectExtent l="0" t="0" r="0" b="0"/>
                <wp:docPr id="136293" name="Group 136293"/>
                <wp:cNvGraphicFramePr/>
                <a:graphic xmlns:a="http://schemas.openxmlformats.org/drawingml/2006/main">
                  <a:graphicData uri="http://schemas.microsoft.com/office/word/2010/wordprocessingGroup">
                    <wpg:wgp>
                      <wpg:cNvGrpSpPr/>
                      <wpg:grpSpPr>
                        <a:xfrm>
                          <a:off x="0" y="0"/>
                          <a:ext cx="2235875" cy="6098"/>
                          <a:chOff x="0" y="0"/>
                          <a:chExt cx="2235875" cy="6098"/>
                        </a:xfrm>
                      </wpg:grpSpPr>
                      <wps:wsp>
                        <wps:cNvPr id="9999" name="Shape 9999"/>
                        <wps:cNvSpPr/>
                        <wps:spPr>
                          <a:xfrm>
                            <a:off x="0" y="0"/>
                            <a:ext cx="2235875" cy="0"/>
                          </a:xfrm>
                          <a:custGeom>
                            <a:avLst/>
                            <a:gdLst/>
                            <a:ahLst/>
                            <a:cxnLst/>
                            <a:rect l="0" t="0" r="0" b="0"/>
                            <a:pathLst>
                              <a:path w="2235875">
                                <a:moveTo>
                                  <a:pt x="0" y="0"/>
                                </a:moveTo>
                                <a:lnTo>
                                  <a:pt x="2235875" y="0"/>
                                </a:lnTo>
                              </a:path>
                            </a:pathLst>
                          </a:custGeom>
                          <a:ln w="609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293" style="width:176.053pt;height:3.05176e-05pt;mso-position-horizontal-relative:char;mso-position-vertical-relative:line" coordsize="22358,0">
                <v:shape id="Shape 9999" style="position:absolute;width:22358;height:0;left:0;top:0;" coordsize="2235875,0" path="m0,0l2235875,0">
                  <v:stroke weight="0.480184pt" endcap="flat" joinstyle="round" on="true" color="#000000"/>
                  <v:fill on="false" color="#000000" opacity="0"/>
                </v:shape>
              </v:group>
            </w:pict>
          </mc:Fallback>
        </mc:AlternateContent>
      </w:r>
      <w:r>
        <w:rPr>
          <w:i/>
          <w:sz w:val="24"/>
        </w:rPr>
        <w:t>И</w:t>
      </w:r>
      <w:r>
        <w:rPr>
          <w:sz w:val="14"/>
        </w:rPr>
        <w:t xml:space="preserve">1 </w:t>
      </w:r>
      <w:r>
        <w:rPr>
          <w:rFonts w:ascii="Segoe UI Symbol" w:eastAsia="Segoe UI Symbol" w:hAnsi="Segoe UI Symbol" w:cs="Segoe UI Symbol"/>
          <w:sz w:val="24"/>
        </w:rPr>
        <w:t>+</w:t>
      </w:r>
      <w:r>
        <w:rPr>
          <w:i/>
          <w:sz w:val="24"/>
        </w:rPr>
        <w:t>И</w:t>
      </w:r>
      <w:r>
        <w:rPr>
          <w:sz w:val="14"/>
        </w:rPr>
        <w:t xml:space="preserve">2 </w:t>
      </w:r>
      <w:r>
        <w:rPr>
          <w:rFonts w:ascii="Segoe UI Symbol" w:eastAsia="Segoe UI Symbol" w:hAnsi="Segoe UI Symbol" w:cs="Segoe UI Symbol"/>
          <w:sz w:val="24"/>
        </w:rPr>
        <w:t>+</w:t>
      </w:r>
      <w:r>
        <w:rPr>
          <w:i/>
          <w:sz w:val="24"/>
        </w:rPr>
        <w:t>И</w:t>
      </w:r>
      <w:r>
        <w:rPr>
          <w:sz w:val="14"/>
        </w:rPr>
        <w:t xml:space="preserve">3 </w:t>
      </w:r>
      <w:r>
        <w:rPr>
          <w:rFonts w:ascii="Segoe UI Symbol" w:eastAsia="Segoe UI Symbol" w:hAnsi="Segoe UI Symbol" w:cs="Segoe UI Symbol"/>
          <w:sz w:val="24"/>
        </w:rPr>
        <w:t>+</w:t>
      </w:r>
      <w:r>
        <w:rPr>
          <w:i/>
          <w:sz w:val="24"/>
        </w:rPr>
        <w:t>И</w:t>
      </w:r>
      <w:r>
        <w:rPr>
          <w:sz w:val="14"/>
        </w:rPr>
        <w:t xml:space="preserve">4 </w:t>
      </w:r>
      <w:r>
        <w:rPr>
          <w:rFonts w:ascii="Segoe UI Symbol" w:eastAsia="Segoe UI Symbol" w:hAnsi="Segoe UI Symbol" w:cs="Segoe UI Symbol"/>
          <w:sz w:val="24"/>
        </w:rPr>
        <w:t>+</w:t>
      </w:r>
      <w:r>
        <w:rPr>
          <w:i/>
          <w:sz w:val="24"/>
        </w:rPr>
        <w:t>И</w:t>
      </w:r>
      <w:r>
        <w:rPr>
          <w:sz w:val="14"/>
        </w:rPr>
        <w:t xml:space="preserve">5 </w:t>
      </w:r>
      <w:r>
        <w:rPr>
          <w:rFonts w:ascii="Segoe UI Symbol" w:eastAsia="Segoe UI Symbol" w:hAnsi="Segoe UI Symbol" w:cs="Segoe UI Symbol"/>
          <w:sz w:val="24"/>
        </w:rPr>
        <w:t>+</w:t>
      </w:r>
      <w:r>
        <w:rPr>
          <w:i/>
          <w:sz w:val="24"/>
        </w:rPr>
        <w:t>И</w:t>
      </w:r>
      <w:r>
        <w:rPr>
          <w:sz w:val="14"/>
        </w:rPr>
        <w:t xml:space="preserve">6 </w:t>
      </w:r>
      <w:r>
        <w:rPr>
          <w:rFonts w:ascii="Segoe UI Symbol" w:eastAsia="Segoe UI Symbol" w:hAnsi="Segoe UI Symbol" w:cs="Segoe UI Symbol"/>
          <w:sz w:val="24"/>
        </w:rPr>
        <w:t>+</w:t>
      </w:r>
      <w:r>
        <w:rPr>
          <w:i/>
          <w:sz w:val="24"/>
        </w:rPr>
        <w:t>И</w:t>
      </w:r>
      <w:r>
        <w:rPr>
          <w:sz w:val="14"/>
        </w:rPr>
        <w:t xml:space="preserve">7 </w:t>
      </w:r>
      <w:r>
        <w:t xml:space="preserve">, </w:t>
      </w:r>
    </w:p>
    <w:p w14:paraId="6B8F6E50" w14:textId="77777777" w:rsidR="000A430B" w:rsidRDefault="007D1F43">
      <w:pPr>
        <w:spacing w:after="114" w:line="259" w:lineRule="auto"/>
        <w:ind w:left="4104" w:right="2188"/>
        <w:jc w:val="center"/>
      </w:pPr>
      <w:r>
        <w:rPr>
          <w:sz w:val="24"/>
        </w:rPr>
        <w:t>7</w:t>
      </w:r>
    </w:p>
    <w:p w14:paraId="7887D644" w14:textId="77777777" w:rsidR="000A430B" w:rsidRDefault="007D1F43">
      <w:pPr>
        <w:ind w:left="1768" w:right="64" w:hanging="1418"/>
      </w:pPr>
      <w:r>
        <w:t>где И</w:t>
      </w:r>
      <w:r>
        <w:rPr>
          <w:vertAlign w:val="subscript"/>
        </w:rPr>
        <w:t>1</w:t>
      </w:r>
      <w:r>
        <w:t xml:space="preserve"> – стоимостная оценка имущества предприятия по состоянию на 1 января отчетного года, руб.; </w:t>
      </w:r>
    </w:p>
    <w:p w14:paraId="0E33DB6D" w14:textId="77777777" w:rsidR="000A430B" w:rsidRDefault="007D1F43">
      <w:pPr>
        <w:ind w:left="1768" w:right="64" w:hanging="1418"/>
      </w:pPr>
      <w:r>
        <w:t xml:space="preserve"> И</w:t>
      </w:r>
      <w:r>
        <w:rPr>
          <w:vertAlign w:val="subscript"/>
        </w:rPr>
        <w:t>2</w:t>
      </w:r>
      <w:r>
        <w:t>, И</w:t>
      </w:r>
      <w:r>
        <w:rPr>
          <w:vertAlign w:val="subscript"/>
        </w:rPr>
        <w:t>3</w:t>
      </w:r>
      <w:r>
        <w:t>, И</w:t>
      </w:r>
      <w:r>
        <w:rPr>
          <w:vertAlign w:val="subscript"/>
        </w:rPr>
        <w:t>4</w:t>
      </w:r>
      <w:r>
        <w:t>, …И</w:t>
      </w:r>
      <w:r>
        <w:rPr>
          <w:vertAlign w:val="subscript"/>
        </w:rPr>
        <w:t>7</w:t>
      </w:r>
      <w:r>
        <w:t xml:space="preserve"> – стоимостная оценка имущества предприятия по состоянию на 1 февраля, …, июля отчетного года, руб. </w:t>
      </w:r>
    </w:p>
    <w:p w14:paraId="7675ADA6" w14:textId="77777777" w:rsidR="000A430B" w:rsidRDefault="007D1F43">
      <w:pPr>
        <w:spacing w:after="73" w:line="259" w:lineRule="auto"/>
        <w:ind w:left="926" w:firstLine="0"/>
        <w:jc w:val="left"/>
      </w:pPr>
      <w:r>
        <w:t xml:space="preserve"> </w:t>
      </w:r>
    </w:p>
    <w:p w14:paraId="1B93BD55" w14:textId="77777777" w:rsidR="000A430B" w:rsidRDefault="007D1F43">
      <w:pPr>
        <w:numPr>
          <w:ilvl w:val="1"/>
          <w:numId w:val="20"/>
        </w:numPr>
        <w:spacing w:after="0" w:line="424" w:lineRule="auto"/>
        <w:ind w:right="64" w:hanging="422"/>
      </w:pPr>
      <w:r>
        <w:t>Среднегодовая стоимость имущества за 9 месяцев, руб.: И</w:t>
      </w:r>
      <w:r>
        <w:rPr>
          <w:sz w:val="18"/>
        </w:rPr>
        <w:t xml:space="preserve"> 9 мес. </w:t>
      </w:r>
      <w:r>
        <w:t xml:space="preserve">= </w:t>
      </w:r>
      <w:r>
        <w:rPr>
          <w:rFonts w:ascii="Calibri" w:eastAsia="Calibri" w:hAnsi="Calibri" w:cs="Calibri"/>
          <w:noProof/>
          <w:sz w:val="22"/>
        </w:rPr>
        <mc:AlternateContent>
          <mc:Choice Requires="wpg">
            <w:drawing>
              <wp:inline distT="0" distB="0" distL="0" distR="0" wp14:anchorId="4B8D3527" wp14:editId="033CFB1A">
                <wp:extent cx="771625" cy="5899"/>
                <wp:effectExtent l="0" t="0" r="0" b="0"/>
                <wp:docPr id="136294" name="Group 136294"/>
                <wp:cNvGraphicFramePr/>
                <a:graphic xmlns:a="http://schemas.openxmlformats.org/drawingml/2006/main">
                  <a:graphicData uri="http://schemas.microsoft.com/office/word/2010/wordprocessingGroup">
                    <wpg:wgp>
                      <wpg:cNvGrpSpPr/>
                      <wpg:grpSpPr>
                        <a:xfrm>
                          <a:off x="0" y="0"/>
                          <a:ext cx="771625" cy="5899"/>
                          <a:chOff x="0" y="0"/>
                          <a:chExt cx="771625" cy="5899"/>
                        </a:xfrm>
                      </wpg:grpSpPr>
                      <wps:wsp>
                        <wps:cNvPr id="10056" name="Shape 10056"/>
                        <wps:cNvSpPr/>
                        <wps:spPr>
                          <a:xfrm>
                            <a:off x="0" y="0"/>
                            <a:ext cx="771625" cy="0"/>
                          </a:xfrm>
                          <a:custGeom>
                            <a:avLst/>
                            <a:gdLst/>
                            <a:ahLst/>
                            <a:cxnLst/>
                            <a:rect l="0" t="0" r="0" b="0"/>
                            <a:pathLst>
                              <a:path w="771625">
                                <a:moveTo>
                                  <a:pt x="0" y="0"/>
                                </a:moveTo>
                                <a:lnTo>
                                  <a:pt x="771625" y="0"/>
                                </a:lnTo>
                              </a:path>
                            </a:pathLst>
                          </a:custGeom>
                          <a:ln w="589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294" style="width:60.7578pt;height:0.464508pt;mso-position-horizontal-relative:char;mso-position-vertical-relative:line" coordsize="7716,58">
                <v:shape id="Shape 10056" style="position:absolute;width:7716;height:0;left:0;top:0;" coordsize="771625,0" path="m0,0l771625,0">
                  <v:stroke weight="0.464508pt" endcap="flat" joinstyle="round" on="true" color="#000000"/>
                  <v:fill on="false" color="#000000" opacity="0"/>
                </v:shape>
              </v:group>
            </w:pict>
          </mc:Fallback>
        </mc:AlternateContent>
      </w:r>
      <w:r>
        <w:rPr>
          <w:i/>
          <w:sz w:val="24"/>
        </w:rPr>
        <w:t>И</w:t>
      </w:r>
      <w:r>
        <w:rPr>
          <w:sz w:val="14"/>
        </w:rPr>
        <w:t xml:space="preserve">1 </w:t>
      </w:r>
      <w:r>
        <w:rPr>
          <w:rFonts w:ascii="Segoe UI Symbol" w:eastAsia="Segoe UI Symbol" w:hAnsi="Segoe UI Symbol" w:cs="Segoe UI Symbol"/>
          <w:sz w:val="24"/>
        </w:rPr>
        <w:t>+</w:t>
      </w:r>
      <w:r>
        <w:rPr>
          <w:sz w:val="24"/>
        </w:rPr>
        <w:t>...</w:t>
      </w:r>
      <w:r>
        <w:rPr>
          <w:rFonts w:ascii="Segoe UI Symbol" w:eastAsia="Segoe UI Symbol" w:hAnsi="Segoe UI Symbol" w:cs="Segoe UI Symbol"/>
          <w:sz w:val="24"/>
        </w:rPr>
        <w:t>+</w:t>
      </w:r>
      <w:r>
        <w:rPr>
          <w:i/>
          <w:sz w:val="24"/>
        </w:rPr>
        <w:t>И</w:t>
      </w:r>
      <w:r>
        <w:rPr>
          <w:sz w:val="14"/>
        </w:rPr>
        <w:t xml:space="preserve">10 </w:t>
      </w:r>
      <w:r>
        <w:t xml:space="preserve">, </w:t>
      </w:r>
    </w:p>
    <w:p w14:paraId="0DD31B75" w14:textId="77777777" w:rsidR="000A430B" w:rsidRDefault="007D1F43">
      <w:pPr>
        <w:spacing w:after="114" w:line="259" w:lineRule="auto"/>
        <w:ind w:left="4104" w:right="2363"/>
        <w:jc w:val="center"/>
      </w:pPr>
      <w:r>
        <w:rPr>
          <w:sz w:val="24"/>
        </w:rPr>
        <w:t>10</w:t>
      </w:r>
    </w:p>
    <w:p w14:paraId="76D1061B" w14:textId="77777777" w:rsidR="000A430B" w:rsidRDefault="007D1F43">
      <w:pPr>
        <w:spacing w:after="0" w:line="318" w:lineRule="auto"/>
        <w:ind w:left="1768" w:right="64" w:hanging="1418"/>
      </w:pPr>
      <w:r>
        <w:t>где И</w:t>
      </w:r>
      <w:r>
        <w:rPr>
          <w:vertAlign w:val="subscript"/>
        </w:rPr>
        <w:t>1</w:t>
      </w:r>
      <w:r>
        <w:t xml:space="preserve"> – стоимостная оценка имущества предприятия по состоянию на 1 января отчетного года, руб.; </w:t>
      </w:r>
    </w:p>
    <w:p w14:paraId="4BE43943" w14:textId="77777777" w:rsidR="000A430B" w:rsidRDefault="007D1F43">
      <w:pPr>
        <w:ind w:left="1768" w:right="64" w:hanging="1418"/>
      </w:pPr>
      <w:r>
        <w:t xml:space="preserve"> И</w:t>
      </w:r>
      <w:r>
        <w:rPr>
          <w:vertAlign w:val="subscript"/>
        </w:rPr>
        <w:t>2</w:t>
      </w:r>
      <w:r>
        <w:t>, …И</w:t>
      </w:r>
      <w:r>
        <w:rPr>
          <w:vertAlign w:val="subscript"/>
        </w:rPr>
        <w:t>7</w:t>
      </w:r>
      <w:r>
        <w:t xml:space="preserve"> – стоимостная оценка имущества предприятия по состоянию на 1 февраля, …, октября отчетного года, руб. </w:t>
      </w:r>
    </w:p>
    <w:p w14:paraId="0D759822" w14:textId="77777777" w:rsidR="000A430B" w:rsidRDefault="007D1F43">
      <w:pPr>
        <w:numPr>
          <w:ilvl w:val="1"/>
          <w:numId w:val="20"/>
        </w:numPr>
        <w:spacing w:after="0" w:line="394" w:lineRule="auto"/>
        <w:ind w:right="64" w:hanging="422"/>
      </w:pPr>
      <w:r>
        <w:t>Среднегодовая стоимость имущества за год, руб.: И</w:t>
      </w:r>
      <w:r>
        <w:rPr>
          <w:vertAlign w:val="subscript"/>
        </w:rPr>
        <w:t>год</w:t>
      </w:r>
      <w:r>
        <w:t xml:space="preserve"> = </w:t>
      </w:r>
      <w:r>
        <w:rPr>
          <w:rFonts w:ascii="Calibri" w:eastAsia="Calibri" w:hAnsi="Calibri" w:cs="Calibri"/>
          <w:noProof/>
          <w:sz w:val="22"/>
        </w:rPr>
        <mc:AlternateContent>
          <mc:Choice Requires="wpg">
            <w:drawing>
              <wp:inline distT="0" distB="0" distL="0" distR="0" wp14:anchorId="5579D76E" wp14:editId="3E4A7FA3">
                <wp:extent cx="1295023" cy="6098"/>
                <wp:effectExtent l="0" t="0" r="0" b="0"/>
                <wp:docPr id="136295" name="Group 136295"/>
                <wp:cNvGraphicFramePr/>
                <a:graphic xmlns:a="http://schemas.openxmlformats.org/drawingml/2006/main">
                  <a:graphicData uri="http://schemas.microsoft.com/office/word/2010/wordprocessingGroup">
                    <wpg:wgp>
                      <wpg:cNvGrpSpPr/>
                      <wpg:grpSpPr>
                        <a:xfrm>
                          <a:off x="0" y="0"/>
                          <a:ext cx="1295023" cy="6098"/>
                          <a:chOff x="0" y="0"/>
                          <a:chExt cx="1295023" cy="6098"/>
                        </a:xfrm>
                      </wpg:grpSpPr>
                      <wps:wsp>
                        <wps:cNvPr id="10095" name="Shape 10095"/>
                        <wps:cNvSpPr/>
                        <wps:spPr>
                          <a:xfrm>
                            <a:off x="0" y="0"/>
                            <a:ext cx="1295023" cy="0"/>
                          </a:xfrm>
                          <a:custGeom>
                            <a:avLst/>
                            <a:gdLst/>
                            <a:ahLst/>
                            <a:cxnLst/>
                            <a:rect l="0" t="0" r="0" b="0"/>
                            <a:pathLst>
                              <a:path w="1295023">
                                <a:moveTo>
                                  <a:pt x="0" y="0"/>
                                </a:moveTo>
                                <a:lnTo>
                                  <a:pt x="1295023" y="0"/>
                                </a:lnTo>
                              </a:path>
                            </a:pathLst>
                          </a:custGeom>
                          <a:ln w="609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295" style="width:101.97pt;height:0.480184pt;mso-position-horizontal-relative:char;mso-position-vertical-relative:line" coordsize="12950,60">
                <v:shape id="Shape 10095" style="position:absolute;width:12950;height:0;left:0;top:0;" coordsize="1295023,0" path="m0,0l1295023,0">
                  <v:stroke weight="0.480184pt" endcap="flat" joinstyle="round" on="true" color="#000000"/>
                  <v:fill on="false" color="#000000" opacity="0"/>
                </v:shape>
              </v:group>
            </w:pict>
          </mc:Fallback>
        </mc:AlternateContent>
      </w:r>
      <w:r>
        <w:rPr>
          <w:i/>
          <w:sz w:val="24"/>
        </w:rPr>
        <w:t>И</w:t>
      </w:r>
      <w:r>
        <w:rPr>
          <w:sz w:val="14"/>
        </w:rPr>
        <w:t xml:space="preserve">1 </w:t>
      </w:r>
      <w:r>
        <w:rPr>
          <w:rFonts w:ascii="Segoe UI Symbol" w:eastAsia="Segoe UI Symbol" w:hAnsi="Segoe UI Symbol" w:cs="Segoe UI Symbol"/>
          <w:sz w:val="24"/>
        </w:rPr>
        <w:t>+</w:t>
      </w:r>
      <w:r>
        <w:rPr>
          <w:sz w:val="24"/>
        </w:rPr>
        <w:t>...</w:t>
      </w:r>
      <w:r>
        <w:rPr>
          <w:rFonts w:ascii="Segoe UI Symbol" w:eastAsia="Segoe UI Symbol" w:hAnsi="Segoe UI Symbol" w:cs="Segoe UI Symbol"/>
          <w:sz w:val="24"/>
        </w:rPr>
        <w:t>+</w:t>
      </w:r>
      <w:r>
        <w:rPr>
          <w:i/>
          <w:sz w:val="24"/>
        </w:rPr>
        <w:t>И</w:t>
      </w:r>
      <w:r>
        <w:rPr>
          <w:sz w:val="14"/>
        </w:rPr>
        <w:t xml:space="preserve">12 </w:t>
      </w:r>
      <w:r>
        <w:rPr>
          <w:rFonts w:ascii="Segoe UI Symbol" w:eastAsia="Segoe UI Symbol" w:hAnsi="Segoe UI Symbol" w:cs="Segoe UI Symbol"/>
          <w:sz w:val="24"/>
        </w:rPr>
        <w:t>+</w:t>
      </w:r>
      <w:r>
        <w:rPr>
          <w:i/>
          <w:sz w:val="24"/>
        </w:rPr>
        <w:t>И</w:t>
      </w:r>
      <w:r>
        <w:rPr>
          <w:sz w:val="14"/>
        </w:rPr>
        <w:t>1</w:t>
      </w:r>
      <w:r>
        <w:rPr>
          <w:i/>
          <w:sz w:val="21"/>
          <w:vertAlign w:val="subscript"/>
        </w:rPr>
        <w:t xml:space="preserve">след </w:t>
      </w:r>
      <w:r>
        <w:t xml:space="preserve">, </w:t>
      </w:r>
    </w:p>
    <w:p w14:paraId="735A0D31" w14:textId="77777777" w:rsidR="000A430B" w:rsidRDefault="007D1F43">
      <w:pPr>
        <w:spacing w:after="114" w:line="259" w:lineRule="auto"/>
        <w:ind w:left="4104" w:right="2559"/>
        <w:jc w:val="center"/>
      </w:pPr>
      <w:r>
        <w:rPr>
          <w:sz w:val="24"/>
        </w:rPr>
        <w:t>13</w:t>
      </w:r>
    </w:p>
    <w:p w14:paraId="60B8FD85" w14:textId="77777777" w:rsidR="000A430B" w:rsidRDefault="007D1F43">
      <w:pPr>
        <w:spacing w:after="1" w:line="318" w:lineRule="auto"/>
        <w:ind w:left="1768" w:right="64" w:hanging="1418"/>
      </w:pPr>
      <w:r>
        <w:t>где И</w:t>
      </w:r>
      <w:r>
        <w:rPr>
          <w:vertAlign w:val="subscript"/>
        </w:rPr>
        <w:t>1</w:t>
      </w:r>
      <w:r>
        <w:t xml:space="preserve"> – стоимостная оценка имущества предприятия по состоянию на 1 января отчетного года, руб.; </w:t>
      </w:r>
    </w:p>
    <w:p w14:paraId="33E2C6BC" w14:textId="77777777" w:rsidR="000A430B" w:rsidRDefault="007D1F43">
      <w:pPr>
        <w:ind w:left="1768" w:right="64" w:hanging="1418"/>
      </w:pPr>
      <w:r>
        <w:t xml:space="preserve"> И</w:t>
      </w:r>
      <w:r>
        <w:rPr>
          <w:vertAlign w:val="subscript"/>
        </w:rPr>
        <w:t>2</w:t>
      </w:r>
      <w:r>
        <w:t>, …И</w:t>
      </w:r>
      <w:r>
        <w:rPr>
          <w:vertAlign w:val="subscript"/>
        </w:rPr>
        <w:t>12</w:t>
      </w:r>
      <w:r>
        <w:t xml:space="preserve"> – стоимостная оценка имущества предприятия по состоянию на 1 февраля, …, декабря отчетного года, руб. </w:t>
      </w:r>
    </w:p>
    <w:p w14:paraId="1DEEF7F6" w14:textId="77777777" w:rsidR="000A430B" w:rsidRDefault="007D1F43">
      <w:pPr>
        <w:ind w:left="1768" w:right="64" w:hanging="1418"/>
      </w:pPr>
      <w:r>
        <w:t xml:space="preserve"> И</w:t>
      </w:r>
      <w:r>
        <w:rPr>
          <w:vertAlign w:val="subscript"/>
        </w:rPr>
        <w:t>1 след.</w:t>
      </w:r>
      <w:r>
        <w:t xml:space="preserve"> – стоимостная оценка имущества предприятия по состоянию на 1 января года, следующего за отчетным, руб. </w:t>
      </w:r>
    </w:p>
    <w:p w14:paraId="73AB4DCA" w14:textId="77777777" w:rsidR="000A430B" w:rsidRDefault="007D1F43">
      <w:pPr>
        <w:spacing w:after="76" w:line="259" w:lineRule="auto"/>
        <w:ind w:left="926" w:firstLine="0"/>
        <w:jc w:val="left"/>
      </w:pPr>
      <w:r>
        <w:t xml:space="preserve"> </w:t>
      </w:r>
    </w:p>
    <w:p w14:paraId="0DD42BC8" w14:textId="77777777" w:rsidR="000A430B" w:rsidRDefault="007D1F43">
      <w:pPr>
        <w:numPr>
          <w:ilvl w:val="1"/>
          <w:numId w:val="20"/>
        </w:numPr>
        <w:spacing w:after="112"/>
        <w:ind w:right="64" w:hanging="422"/>
      </w:pPr>
      <w:r>
        <w:t xml:space="preserve">Сумма налога на имущество предприятий за 1 кв., руб.: </w:t>
      </w:r>
    </w:p>
    <w:p w14:paraId="1FA052A1" w14:textId="77777777" w:rsidR="000A430B" w:rsidRDefault="007D1F43">
      <w:pPr>
        <w:spacing w:after="3" w:line="259" w:lineRule="auto"/>
        <w:ind w:left="2350" w:right="4"/>
        <w:jc w:val="center"/>
      </w:pPr>
      <w:r>
        <w:rPr>
          <w:i/>
          <w:sz w:val="25"/>
        </w:rPr>
        <w:t>C</w:t>
      </w:r>
      <w:r>
        <w:rPr>
          <w:i/>
          <w:sz w:val="15"/>
        </w:rPr>
        <w:t>им</w:t>
      </w:r>
    </w:p>
    <w:p w14:paraId="648E9C17" w14:textId="77777777" w:rsidR="000A430B" w:rsidRDefault="007D1F43">
      <w:pPr>
        <w:spacing w:after="156" w:line="227" w:lineRule="auto"/>
        <w:ind w:left="5791" w:right="2665" w:hanging="1641"/>
        <w:jc w:val="left"/>
      </w:pPr>
      <w:r>
        <w:t>НИ</w:t>
      </w:r>
      <w:r>
        <w:rPr>
          <w:sz w:val="18"/>
        </w:rPr>
        <w:t>1 кв.</w:t>
      </w:r>
      <w:r>
        <w:t xml:space="preserve"> = И</w:t>
      </w:r>
      <w:r>
        <w:rPr>
          <w:sz w:val="18"/>
        </w:rPr>
        <w:t xml:space="preserve">1 кв. </w:t>
      </w:r>
      <w:r>
        <w:rPr>
          <w:rFonts w:ascii="Calibri" w:eastAsia="Calibri" w:hAnsi="Calibri" w:cs="Calibri"/>
          <w:noProof/>
          <w:sz w:val="22"/>
        </w:rPr>
        <mc:AlternateContent>
          <mc:Choice Requires="wpg">
            <w:drawing>
              <wp:inline distT="0" distB="0" distL="0" distR="0" wp14:anchorId="4B0F778A" wp14:editId="2B69D57B">
                <wp:extent cx="355589" cy="1"/>
                <wp:effectExtent l="0" t="0" r="0" b="0"/>
                <wp:docPr id="136608" name="Group 136608"/>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10179" name="Shape 10179"/>
                        <wps:cNvSpPr/>
                        <wps:spPr>
                          <a:xfrm>
                            <a:off x="0" y="0"/>
                            <a:ext cx="355589" cy="1"/>
                          </a:xfrm>
                          <a:custGeom>
                            <a:avLst/>
                            <a:gdLst/>
                            <a:ahLst/>
                            <a:cxnLst/>
                            <a:rect l="0" t="0" r="0" b="0"/>
                            <a:pathLst>
                              <a:path w="355589" h="1">
                                <a:moveTo>
                                  <a:pt x="0" y="0"/>
                                </a:moveTo>
                                <a:lnTo>
                                  <a:pt x="355589"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608" style="width:27.9991pt;height:4.57764e-05pt;mso-position-horizontal-relative:char;mso-position-vertical-relative:line" coordsize="3555,0">
                <v:shape id="Shape 10179" style="position:absolute;width:3555;height:0;left:0;top:0;" coordsize="355589,1" path="m0,0l355589,1">
                  <v:stroke weight="0.51219pt" endcap="flat" joinstyle="round" on="true" color="#000000"/>
                  <v:fill on="false" color="#000000" opacity="0"/>
                </v:shape>
              </v:group>
            </w:pict>
          </mc:Fallback>
        </mc:AlternateContent>
      </w:r>
      <w:r>
        <w:t xml:space="preserve"> , </w:t>
      </w:r>
      <w:r>
        <w:rPr>
          <w:sz w:val="25"/>
        </w:rPr>
        <w:t>100%</w:t>
      </w:r>
    </w:p>
    <w:p w14:paraId="4E0701A3" w14:textId="77777777" w:rsidR="000A430B" w:rsidRDefault="007D1F43">
      <w:pPr>
        <w:ind w:left="1768" w:right="64" w:hanging="1418"/>
      </w:pPr>
      <w:r>
        <w:t>где И</w:t>
      </w:r>
      <w:r>
        <w:rPr>
          <w:vertAlign w:val="subscript"/>
        </w:rPr>
        <w:t>1</w:t>
      </w:r>
      <w:r>
        <w:t xml:space="preserve"> – стоимостная оценка имущества предприятия по состоянию на 1 января отчетного года, руб.; </w:t>
      </w:r>
    </w:p>
    <w:p w14:paraId="7DD6978A" w14:textId="77777777" w:rsidR="000A430B" w:rsidRDefault="007D1F43">
      <w:pPr>
        <w:tabs>
          <w:tab w:val="center" w:pos="360"/>
          <w:tab w:val="center" w:pos="3978"/>
        </w:tabs>
        <w:spacing w:after="12"/>
        <w:ind w:left="0" w:firstLine="0"/>
        <w:jc w:val="left"/>
      </w:pPr>
      <w:r>
        <w:rPr>
          <w:rFonts w:ascii="Calibri" w:eastAsia="Calibri" w:hAnsi="Calibri" w:cs="Calibri"/>
          <w:sz w:val="22"/>
        </w:rPr>
        <w:tab/>
      </w:r>
      <w:r>
        <w:t xml:space="preserve"> </w:t>
      </w:r>
      <w:r>
        <w:tab/>
        <w:t>С</w:t>
      </w:r>
      <w:r>
        <w:rPr>
          <w:vertAlign w:val="subscript"/>
        </w:rPr>
        <w:t>им</w:t>
      </w:r>
      <w:r>
        <w:t xml:space="preserve"> – ставка налога на имущество предприятий, %. </w:t>
      </w:r>
    </w:p>
    <w:p w14:paraId="2C80745B" w14:textId="77777777" w:rsidR="000A430B" w:rsidRDefault="007D1F43">
      <w:pPr>
        <w:spacing w:after="71" w:line="259" w:lineRule="auto"/>
        <w:ind w:left="926" w:firstLine="0"/>
        <w:jc w:val="left"/>
      </w:pPr>
      <w:r>
        <w:t xml:space="preserve"> </w:t>
      </w:r>
    </w:p>
    <w:p w14:paraId="56FC9E33" w14:textId="77777777" w:rsidR="000A430B" w:rsidRDefault="007D1F43">
      <w:pPr>
        <w:numPr>
          <w:ilvl w:val="1"/>
          <w:numId w:val="20"/>
        </w:numPr>
        <w:spacing w:after="115"/>
        <w:ind w:right="64" w:hanging="422"/>
      </w:pPr>
      <w:r>
        <w:t xml:space="preserve">Сумма налога на имущество предприятия за II кв. , руб.: </w:t>
      </w:r>
    </w:p>
    <w:p w14:paraId="344DEDE2" w14:textId="77777777" w:rsidR="000A430B" w:rsidRDefault="007D1F43">
      <w:pPr>
        <w:spacing w:after="3" w:line="259" w:lineRule="auto"/>
        <w:ind w:left="2350" w:right="436"/>
        <w:jc w:val="center"/>
      </w:pPr>
      <w:r>
        <w:rPr>
          <w:i/>
          <w:sz w:val="25"/>
        </w:rPr>
        <w:t>C</w:t>
      </w:r>
      <w:r>
        <w:rPr>
          <w:i/>
          <w:sz w:val="15"/>
        </w:rPr>
        <w:t>им</w:t>
      </w:r>
    </w:p>
    <w:p w14:paraId="2CABCB66" w14:textId="77777777" w:rsidR="000A430B" w:rsidRDefault="007D1F43">
      <w:pPr>
        <w:spacing w:after="156" w:line="227" w:lineRule="auto"/>
        <w:ind w:left="5575" w:right="2665" w:hanging="1910"/>
        <w:jc w:val="left"/>
      </w:pPr>
      <w:r>
        <w:t>НИ</w:t>
      </w:r>
      <w:r>
        <w:rPr>
          <w:sz w:val="18"/>
        </w:rPr>
        <w:t>2 кв.</w:t>
      </w:r>
      <w:r>
        <w:t xml:space="preserve"> = И</w:t>
      </w:r>
      <w:r>
        <w:rPr>
          <w:sz w:val="18"/>
        </w:rPr>
        <w:t xml:space="preserve">полугод </w:t>
      </w:r>
      <w:r>
        <w:rPr>
          <w:rFonts w:ascii="Calibri" w:eastAsia="Calibri" w:hAnsi="Calibri" w:cs="Calibri"/>
          <w:noProof/>
          <w:sz w:val="22"/>
        </w:rPr>
        <mc:AlternateContent>
          <mc:Choice Requires="wpg">
            <w:drawing>
              <wp:inline distT="0" distB="0" distL="0" distR="0" wp14:anchorId="162F9C30" wp14:editId="3B87A25F">
                <wp:extent cx="355589" cy="1"/>
                <wp:effectExtent l="0" t="0" r="0" b="0"/>
                <wp:docPr id="136609" name="Group 136609"/>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10215" name="Shape 10215"/>
                        <wps:cNvSpPr/>
                        <wps:spPr>
                          <a:xfrm>
                            <a:off x="0" y="0"/>
                            <a:ext cx="355589" cy="1"/>
                          </a:xfrm>
                          <a:custGeom>
                            <a:avLst/>
                            <a:gdLst/>
                            <a:ahLst/>
                            <a:cxnLst/>
                            <a:rect l="0" t="0" r="0" b="0"/>
                            <a:pathLst>
                              <a:path w="355589" h="1">
                                <a:moveTo>
                                  <a:pt x="0" y="0"/>
                                </a:moveTo>
                                <a:lnTo>
                                  <a:pt x="355589"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609" style="width:27.9991pt;height:4.57764e-05pt;mso-position-horizontal-relative:char;mso-position-vertical-relative:line" coordsize="3555,0">
                <v:shape id="Shape 10215" style="position:absolute;width:3555;height:0;left:0;top:0;" coordsize="355589,1" path="m0,0l355589,1">
                  <v:stroke weight="0.51219pt" endcap="flat" joinstyle="round" on="true" color="#000000"/>
                  <v:fill on="false" color="#000000" opacity="0"/>
                </v:shape>
              </v:group>
            </w:pict>
          </mc:Fallback>
        </mc:AlternateContent>
      </w:r>
      <w:r>
        <w:t xml:space="preserve"> - НИ</w:t>
      </w:r>
      <w:r>
        <w:rPr>
          <w:sz w:val="18"/>
        </w:rPr>
        <w:t xml:space="preserve">1 </w:t>
      </w:r>
      <w:r>
        <w:t xml:space="preserve">, </w:t>
      </w:r>
      <w:r>
        <w:rPr>
          <w:sz w:val="25"/>
        </w:rPr>
        <w:t>100%</w:t>
      </w:r>
    </w:p>
    <w:p w14:paraId="55A6C8CB" w14:textId="77777777" w:rsidR="000A430B" w:rsidRDefault="007D1F43">
      <w:pPr>
        <w:spacing w:after="4" w:line="314" w:lineRule="auto"/>
        <w:ind w:left="355" w:right="1051"/>
        <w:jc w:val="left"/>
      </w:pPr>
      <w:r>
        <w:t>где И</w:t>
      </w:r>
      <w:r>
        <w:rPr>
          <w:vertAlign w:val="subscript"/>
        </w:rPr>
        <w:t xml:space="preserve">полугод </w:t>
      </w:r>
      <w:r>
        <w:t xml:space="preserve">– среднегодовая стоимость имущества за полугодие, руб.;  </w:t>
      </w:r>
      <w:r>
        <w:tab/>
        <w:t>С</w:t>
      </w:r>
      <w:r>
        <w:rPr>
          <w:vertAlign w:val="subscript"/>
        </w:rPr>
        <w:t>им</w:t>
      </w:r>
      <w:r>
        <w:t xml:space="preserve"> – ставка налога на имущество предприятий, %;  </w:t>
      </w:r>
      <w:r>
        <w:tab/>
        <w:t>НИ</w:t>
      </w:r>
      <w:r>
        <w:rPr>
          <w:vertAlign w:val="subscript"/>
        </w:rPr>
        <w:t>1</w:t>
      </w:r>
      <w:r>
        <w:t xml:space="preserve"> – сумма налога за 1 кв., руб. </w:t>
      </w:r>
    </w:p>
    <w:p w14:paraId="7A71EB2F" w14:textId="77777777" w:rsidR="000A430B" w:rsidRDefault="007D1F43">
      <w:pPr>
        <w:spacing w:after="72" w:line="259" w:lineRule="auto"/>
        <w:ind w:left="926" w:firstLine="0"/>
        <w:jc w:val="left"/>
      </w:pPr>
      <w:r>
        <w:t xml:space="preserve"> </w:t>
      </w:r>
    </w:p>
    <w:p w14:paraId="7F58694D" w14:textId="77777777" w:rsidR="000A430B" w:rsidRDefault="007D1F43">
      <w:pPr>
        <w:numPr>
          <w:ilvl w:val="1"/>
          <w:numId w:val="20"/>
        </w:numPr>
        <w:spacing w:after="112"/>
        <w:ind w:right="64" w:hanging="422"/>
      </w:pPr>
      <w:r>
        <w:t xml:space="preserve">Сумма налога на имущество за III кв., руб.: </w:t>
      </w:r>
    </w:p>
    <w:p w14:paraId="7DCC994B" w14:textId="77777777" w:rsidR="000A430B" w:rsidRDefault="007D1F43">
      <w:pPr>
        <w:spacing w:after="3" w:line="259" w:lineRule="auto"/>
        <w:ind w:left="2350" w:right="1540"/>
        <w:jc w:val="center"/>
      </w:pPr>
      <w:r>
        <w:rPr>
          <w:i/>
          <w:sz w:val="25"/>
        </w:rPr>
        <w:t>C</w:t>
      </w:r>
      <w:r>
        <w:rPr>
          <w:i/>
          <w:sz w:val="15"/>
        </w:rPr>
        <w:t>им</w:t>
      </w:r>
    </w:p>
    <w:p w14:paraId="2D21C8DC" w14:textId="77777777" w:rsidR="000A430B" w:rsidRDefault="007D1F43">
      <w:pPr>
        <w:spacing w:after="118" w:line="261" w:lineRule="auto"/>
        <w:ind w:left="3011" w:right="2077"/>
        <w:jc w:val="center"/>
      </w:pPr>
      <w:r>
        <w:t>НИ</w:t>
      </w:r>
      <w:r>
        <w:rPr>
          <w:sz w:val="18"/>
        </w:rPr>
        <w:t>3 кв.</w:t>
      </w:r>
      <w:r>
        <w:t xml:space="preserve"> = И</w:t>
      </w:r>
      <w:r>
        <w:rPr>
          <w:sz w:val="18"/>
        </w:rPr>
        <w:t xml:space="preserve">9 мес. </w:t>
      </w:r>
      <w:r>
        <w:rPr>
          <w:rFonts w:ascii="Calibri" w:eastAsia="Calibri" w:hAnsi="Calibri" w:cs="Calibri"/>
          <w:noProof/>
          <w:sz w:val="22"/>
        </w:rPr>
        <mc:AlternateContent>
          <mc:Choice Requires="wpg">
            <w:drawing>
              <wp:inline distT="0" distB="0" distL="0" distR="0" wp14:anchorId="5D6CF48C" wp14:editId="37EE7720">
                <wp:extent cx="355589" cy="1"/>
                <wp:effectExtent l="0" t="0" r="0" b="0"/>
                <wp:docPr id="136610" name="Group 136610"/>
                <wp:cNvGraphicFramePr/>
                <a:graphic xmlns:a="http://schemas.openxmlformats.org/drawingml/2006/main">
                  <a:graphicData uri="http://schemas.microsoft.com/office/word/2010/wordprocessingGroup">
                    <wpg:wgp>
                      <wpg:cNvGrpSpPr/>
                      <wpg:grpSpPr>
                        <a:xfrm>
                          <a:off x="0" y="0"/>
                          <a:ext cx="355589" cy="1"/>
                          <a:chOff x="0" y="0"/>
                          <a:chExt cx="355589" cy="1"/>
                        </a:xfrm>
                      </wpg:grpSpPr>
                      <wps:wsp>
                        <wps:cNvPr id="10262" name="Shape 10262"/>
                        <wps:cNvSpPr/>
                        <wps:spPr>
                          <a:xfrm>
                            <a:off x="0" y="0"/>
                            <a:ext cx="355589" cy="1"/>
                          </a:xfrm>
                          <a:custGeom>
                            <a:avLst/>
                            <a:gdLst/>
                            <a:ahLst/>
                            <a:cxnLst/>
                            <a:rect l="0" t="0" r="0" b="0"/>
                            <a:pathLst>
                              <a:path w="355589" h="1">
                                <a:moveTo>
                                  <a:pt x="0" y="0"/>
                                </a:moveTo>
                                <a:lnTo>
                                  <a:pt x="355589" y="1"/>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610" style="width:27.9991pt;height:6.10352e-05pt;mso-position-horizontal-relative:char;mso-position-vertical-relative:line" coordsize="3555,0">
                <v:shape id="Shape 10262" style="position:absolute;width:3555;height:0;left:0;top:0;" coordsize="355589,1" path="m0,0l355589,1">
                  <v:stroke weight="0.51219pt" endcap="flat" joinstyle="round" on="true" color="#000000"/>
                  <v:fill on="false" color="#000000" opacity="0"/>
                </v:shape>
              </v:group>
            </w:pict>
          </mc:Fallback>
        </mc:AlternateContent>
      </w:r>
      <w:r>
        <w:t xml:space="preserve"> - (НИ</w:t>
      </w:r>
      <w:r>
        <w:rPr>
          <w:sz w:val="18"/>
        </w:rPr>
        <w:t>1</w:t>
      </w:r>
      <w:r>
        <w:t xml:space="preserve"> + НИ</w:t>
      </w:r>
      <w:r>
        <w:rPr>
          <w:sz w:val="18"/>
        </w:rPr>
        <w:t>2</w:t>
      </w:r>
      <w:r>
        <w:t xml:space="preserve">), </w:t>
      </w:r>
      <w:r>
        <w:rPr>
          <w:sz w:val="25"/>
        </w:rPr>
        <w:t>100%</w:t>
      </w:r>
    </w:p>
    <w:p w14:paraId="04236815" w14:textId="77777777" w:rsidR="000A430B" w:rsidRDefault="007D1F43">
      <w:pPr>
        <w:ind w:left="1768" w:right="64" w:hanging="1418"/>
      </w:pPr>
      <w:r>
        <w:t>где И</w:t>
      </w:r>
      <w:r>
        <w:rPr>
          <w:vertAlign w:val="subscript"/>
        </w:rPr>
        <w:t>9 мес.</w:t>
      </w:r>
      <w:r>
        <w:t xml:space="preserve">– среднегодовая стоимость имущества предприятия за 9 месяцев, руб.; </w:t>
      </w:r>
    </w:p>
    <w:p w14:paraId="5D5C9E08" w14:textId="77777777" w:rsidR="000A430B" w:rsidRDefault="007D1F43">
      <w:pPr>
        <w:spacing w:after="4" w:line="314" w:lineRule="auto"/>
        <w:ind w:left="355" w:right="2752"/>
        <w:jc w:val="left"/>
      </w:pPr>
      <w:r>
        <w:t xml:space="preserve"> </w:t>
      </w:r>
      <w:r>
        <w:tab/>
        <w:t>С</w:t>
      </w:r>
      <w:r>
        <w:rPr>
          <w:vertAlign w:val="subscript"/>
        </w:rPr>
        <w:t>им</w:t>
      </w:r>
      <w:r>
        <w:t xml:space="preserve"> – ставка налога на имущество предприятий, %;  </w:t>
      </w:r>
      <w:r>
        <w:tab/>
        <w:t>НИ</w:t>
      </w:r>
      <w:r>
        <w:rPr>
          <w:vertAlign w:val="subscript"/>
        </w:rPr>
        <w:t>1</w:t>
      </w:r>
      <w:r>
        <w:t xml:space="preserve"> – сумма налога за 1 кв., руб.;  </w:t>
      </w:r>
      <w:r>
        <w:tab/>
        <w:t>НИ</w:t>
      </w:r>
      <w:r>
        <w:rPr>
          <w:vertAlign w:val="subscript"/>
        </w:rPr>
        <w:t>2</w:t>
      </w:r>
      <w:r>
        <w:t xml:space="preserve"> – сумма налога за 2 кв., руб. </w:t>
      </w:r>
    </w:p>
    <w:p w14:paraId="45277FC8" w14:textId="77777777" w:rsidR="000A430B" w:rsidRDefault="007D1F43">
      <w:pPr>
        <w:spacing w:after="72" w:line="259" w:lineRule="auto"/>
        <w:ind w:left="926" w:firstLine="0"/>
        <w:jc w:val="left"/>
      </w:pPr>
      <w:r>
        <w:t xml:space="preserve"> </w:t>
      </w:r>
    </w:p>
    <w:p w14:paraId="175E048F" w14:textId="77777777" w:rsidR="000A430B" w:rsidRDefault="007D1F43">
      <w:pPr>
        <w:numPr>
          <w:ilvl w:val="1"/>
          <w:numId w:val="20"/>
        </w:numPr>
        <w:spacing w:after="112"/>
        <w:ind w:right="64" w:hanging="422"/>
      </w:pPr>
      <w:r>
        <w:t xml:space="preserve">Сумма налога на имущество за IV кв., руб.: </w:t>
      </w:r>
    </w:p>
    <w:p w14:paraId="0CE1A0D1" w14:textId="77777777" w:rsidR="000A430B" w:rsidRDefault="007D1F43">
      <w:pPr>
        <w:spacing w:after="0" w:line="259" w:lineRule="auto"/>
        <w:ind w:left="0" w:right="190" w:firstLine="0"/>
        <w:jc w:val="center"/>
      </w:pPr>
      <w:r>
        <w:rPr>
          <w:i/>
          <w:sz w:val="25"/>
        </w:rPr>
        <w:t>C</w:t>
      </w:r>
      <w:r>
        <w:rPr>
          <w:i/>
          <w:sz w:val="22"/>
          <w:vertAlign w:val="superscript"/>
        </w:rPr>
        <w:t>им</w:t>
      </w:r>
    </w:p>
    <w:p w14:paraId="46E3349D" w14:textId="77777777" w:rsidR="000A430B" w:rsidRDefault="007D1F43">
      <w:pPr>
        <w:spacing w:after="163" w:line="216" w:lineRule="auto"/>
        <w:ind w:left="4528" w:right="1498" w:hanging="1542"/>
      </w:pPr>
      <w:r>
        <w:t>НИ</w:t>
      </w:r>
      <w:r>
        <w:rPr>
          <w:vertAlign w:val="subscript"/>
        </w:rPr>
        <w:t>4 кв.</w:t>
      </w:r>
      <w:r>
        <w:t xml:space="preserve"> = И</w:t>
      </w:r>
      <w:r>
        <w:rPr>
          <w:vertAlign w:val="subscript"/>
        </w:rPr>
        <w:t>год</w:t>
      </w:r>
      <w:r>
        <w:rPr>
          <w:vertAlign w:val="subscript"/>
        </w:rPr>
        <w:tab/>
      </w:r>
      <w:r>
        <w:rPr>
          <w:rFonts w:ascii="Calibri" w:eastAsia="Calibri" w:hAnsi="Calibri" w:cs="Calibri"/>
          <w:noProof/>
          <w:sz w:val="22"/>
        </w:rPr>
        <mc:AlternateContent>
          <mc:Choice Requires="wpg">
            <w:drawing>
              <wp:inline distT="0" distB="0" distL="0" distR="0" wp14:anchorId="525CDF6A" wp14:editId="4FF3C8B6">
                <wp:extent cx="355589" cy="6505"/>
                <wp:effectExtent l="0" t="0" r="0" b="0"/>
                <wp:docPr id="136611" name="Group 136611"/>
                <wp:cNvGraphicFramePr/>
                <a:graphic xmlns:a="http://schemas.openxmlformats.org/drawingml/2006/main">
                  <a:graphicData uri="http://schemas.microsoft.com/office/word/2010/wordprocessingGroup">
                    <wpg:wgp>
                      <wpg:cNvGrpSpPr/>
                      <wpg:grpSpPr>
                        <a:xfrm>
                          <a:off x="0" y="0"/>
                          <a:ext cx="355589" cy="6505"/>
                          <a:chOff x="0" y="0"/>
                          <a:chExt cx="355589" cy="6505"/>
                        </a:xfrm>
                      </wpg:grpSpPr>
                      <wps:wsp>
                        <wps:cNvPr id="10321" name="Shape 10321"/>
                        <wps:cNvSpPr/>
                        <wps:spPr>
                          <a:xfrm>
                            <a:off x="0" y="0"/>
                            <a:ext cx="355589" cy="0"/>
                          </a:xfrm>
                          <a:custGeom>
                            <a:avLst/>
                            <a:gdLst/>
                            <a:ahLst/>
                            <a:cxnLst/>
                            <a:rect l="0" t="0" r="0" b="0"/>
                            <a:pathLst>
                              <a:path w="355589">
                                <a:moveTo>
                                  <a:pt x="0" y="0"/>
                                </a:moveTo>
                                <a:lnTo>
                                  <a:pt x="355589"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611" style="width:27.9991pt;height:0.51219pt;mso-position-horizontal-relative:char;mso-position-vertical-relative:line" coordsize="3555,65">
                <v:shape id="Shape 10321" style="position:absolute;width:3555;height:0;left:0;top:0;" coordsize="355589,0" path="m0,0l355589,0">
                  <v:stroke weight="0.51219pt" endcap="flat" joinstyle="round" on="true" color="#000000"/>
                  <v:fill on="false" color="#000000" opacity="0"/>
                </v:shape>
              </v:group>
            </w:pict>
          </mc:Fallback>
        </mc:AlternateContent>
      </w:r>
      <w:r>
        <w:t xml:space="preserve"> - (НИ</w:t>
      </w:r>
      <w:r>
        <w:rPr>
          <w:sz w:val="18"/>
        </w:rPr>
        <w:t>1</w:t>
      </w:r>
      <w:r>
        <w:t xml:space="preserve"> + НИ</w:t>
      </w:r>
      <w:r>
        <w:rPr>
          <w:sz w:val="18"/>
        </w:rPr>
        <w:t>2</w:t>
      </w:r>
      <w:r>
        <w:t xml:space="preserve"> + НИ</w:t>
      </w:r>
      <w:r>
        <w:rPr>
          <w:sz w:val="18"/>
        </w:rPr>
        <w:t>3</w:t>
      </w:r>
      <w:r>
        <w:t xml:space="preserve">), </w:t>
      </w:r>
      <w:r>
        <w:rPr>
          <w:sz w:val="25"/>
        </w:rPr>
        <w:t>100%</w:t>
      </w:r>
    </w:p>
    <w:p w14:paraId="156637D7" w14:textId="77777777" w:rsidR="000A430B" w:rsidRDefault="007D1F43">
      <w:pPr>
        <w:ind w:left="360" w:right="64"/>
      </w:pPr>
      <w:r>
        <w:t>где И</w:t>
      </w:r>
      <w:r>
        <w:rPr>
          <w:vertAlign w:val="subscript"/>
        </w:rPr>
        <w:t>год</w:t>
      </w:r>
      <w:r>
        <w:t xml:space="preserve">– среднегодовая стоимость имущества предприятия за год, руб.; </w:t>
      </w:r>
    </w:p>
    <w:p w14:paraId="0D78ED8E" w14:textId="77777777" w:rsidR="000A430B" w:rsidRDefault="007D1F43">
      <w:pPr>
        <w:tabs>
          <w:tab w:val="center" w:pos="360"/>
          <w:tab w:val="center" w:pos="3981"/>
        </w:tabs>
        <w:ind w:left="0" w:firstLine="0"/>
        <w:jc w:val="left"/>
      </w:pPr>
      <w:r>
        <w:rPr>
          <w:rFonts w:ascii="Calibri" w:eastAsia="Calibri" w:hAnsi="Calibri" w:cs="Calibri"/>
          <w:sz w:val="22"/>
        </w:rPr>
        <w:tab/>
      </w:r>
      <w:r>
        <w:t xml:space="preserve"> </w:t>
      </w:r>
      <w:r>
        <w:tab/>
        <w:t>С</w:t>
      </w:r>
      <w:r>
        <w:rPr>
          <w:vertAlign w:val="subscript"/>
        </w:rPr>
        <w:t>им</w:t>
      </w:r>
      <w:r>
        <w:t xml:space="preserve"> – ставка налога на имущество предприятий, %; </w:t>
      </w:r>
    </w:p>
    <w:p w14:paraId="733E07C5" w14:textId="77777777" w:rsidR="000A430B" w:rsidRDefault="007D1F43">
      <w:pPr>
        <w:tabs>
          <w:tab w:val="center" w:pos="360"/>
          <w:tab w:val="center" w:pos="2934"/>
        </w:tabs>
        <w:ind w:left="0" w:firstLine="0"/>
        <w:jc w:val="left"/>
      </w:pPr>
      <w:r>
        <w:rPr>
          <w:rFonts w:ascii="Calibri" w:eastAsia="Calibri" w:hAnsi="Calibri" w:cs="Calibri"/>
          <w:sz w:val="22"/>
        </w:rPr>
        <w:tab/>
      </w:r>
      <w:r>
        <w:t xml:space="preserve"> </w:t>
      </w:r>
      <w:r>
        <w:tab/>
        <w:t>НИ</w:t>
      </w:r>
      <w:r>
        <w:rPr>
          <w:vertAlign w:val="subscript"/>
        </w:rPr>
        <w:t>1</w:t>
      </w:r>
      <w:r>
        <w:t xml:space="preserve"> – сумма налога за 1 кв., руб.; </w:t>
      </w:r>
    </w:p>
    <w:p w14:paraId="2DBD10B2" w14:textId="77777777" w:rsidR="000A430B" w:rsidRDefault="007D1F43">
      <w:pPr>
        <w:spacing w:after="0" w:line="319" w:lineRule="auto"/>
        <w:ind w:left="360" w:right="4281"/>
      </w:pPr>
      <w:r>
        <w:t xml:space="preserve"> </w:t>
      </w:r>
      <w:r>
        <w:tab/>
        <w:t>НИ</w:t>
      </w:r>
      <w:r>
        <w:rPr>
          <w:vertAlign w:val="subscript"/>
        </w:rPr>
        <w:t>2</w:t>
      </w:r>
      <w:r>
        <w:t xml:space="preserve"> – сумма налога за 2 кв., руб.;  </w:t>
      </w:r>
      <w:r>
        <w:tab/>
        <w:t>НИ</w:t>
      </w:r>
      <w:r>
        <w:rPr>
          <w:vertAlign w:val="subscript"/>
        </w:rPr>
        <w:t>3</w:t>
      </w:r>
      <w:r>
        <w:t xml:space="preserve"> – сумма налога за 3 кв., руб. </w:t>
      </w:r>
    </w:p>
    <w:p w14:paraId="49364784" w14:textId="77777777" w:rsidR="000A430B" w:rsidRDefault="007D1F43">
      <w:pPr>
        <w:spacing w:after="76" w:line="259" w:lineRule="auto"/>
        <w:ind w:left="900" w:firstLine="0"/>
        <w:jc w:val="left"/>
      </w:pPr>
      <w:r>
        <w:t xml:space="preserve"> </w:t>
      </w:r>
    </w:p>
    <w:p w14:paraId="42627E67" w14:textId="77777777" w:rsidR="000A430B" w:rsidRDefault="007D1F43">
      <w:pPr>
        <w:numPr>
          <w:ilvl w:val="1"/>
          <w:numId w:val="20"/>
        </w:numPr>
        <w:spacing w:after="123"/>
        <w:ind w:right="64" w:hanging="422"/>
      </w:pPr>
      <w:r>
        <w:t xml:space="preserve">Сумма налога с владельцев транспортных средств, руб.: </w:t>
      </w:r>
    </w:p>
    <w:p w14:paraId="5797FB06" w14:textId="77777777" w:rsidR="000A430B" w:rsidRDefault="007D1F43">
      <w:pPr>
        <w:spacing w:after="0" w:line="259" w:lineRule="auto"/>
        <w:ind w:left="1378" w:right="538"/>
        <w:jc w:val="center"/>
      </w:pPr>
      <w:r>
        <w:t>Н</w:t>
      </w:r>
      <w:r>
        <w:rPr>
          <w:sz w:val="18"/>
        </w:rPr>
        <w:t>вл.тр</w:t>
      </w:r>
      <w:r>
        <w:t xml:space="preserve"> = </w:t>
      </w:r>
      <w:r>
        <w:rPr>
          <w:rFonts w:ascii="Segoe UI Symbol" w:eastAsia="Segoe UI Symbol" w:hAnsi="Segoe UI Symbol" w:cs="Segoe UI Symbol"/>
          <w:sz w:val="36"/>
        </w:rPr>
        <w:t></w:t>
      </w:r>
      <w:r>
        <w:rPr>
          <w:i/>
          <w:sz w:val="24"/>
        </w:rPr>
        <w:t xml:space="preserve">М </w:t>
      </w:r>
      <w:r>
        <w:rPr>
          <w:i/>
          <w:sz w:val="14"/>
        </w:rPr>
        <w:t>дв</w:t>
      </w:r>
      <w:r>
        <w:rPr>
          <w:sz w:val="14"/>
        </w:rPr>
        <w:t>.</w:t>
      </w:r>
      <w:r>
        <w:rPr>
          <w:i/>
          <w:sz w:val="14"/>
        </w:rPr>
        <w:t xml:space="preserve">i </w:t>
      </w:r>
      <w:r>
        <w:t>С</w:t>
      </w:r>
      <w:r>
        <w:rPr>
          <w:sz w:val="18"/>
        </w:rPr>
        <w:t>вл.тр. i</w:t>
      </w:r>
      <w:r>
        <w:t xml:space="preserve"> , </w:t>
      </w:r>
    </w:p>
    <w:p w14:paraId="7C860B90" w14:textId="77777777" w:rsidR="000A430B" w:rsidRDefault="007D1F43">
      <w:pPr>
        <w:spacing w:after="247" w:line="259" w:lineRule="auto"/>
        <w:ind w:left="3424" w:right="3031"/>
        <w:jc w:val="center"/>
      </w:pPr>
      <w:r>
        <w:rPr>
          <w:i/>
          <w:sz w:val="14"/>
        </w:rPr>
        <w:t>i</w:t>
      </w:r>
    </w:p>
    <w:p w14:paraId="3D769337" w14:textId="77777777" w:rsidR="000A430B" w:rsidRDefault="007D1F43">
      <w:pPr>
        <w:spacing w:after="76"/>
        <w:ind w:left="360" w:right="64"/>
      </w:pPr>
      <w:r>
        <w:t>где М</w:t>
      </w:r>
      <w:r>
        <w:rPr>
          <w:vertAlign w:val="subscript"/>
        </w:rPr>
        <w:t>дв. i</w:t>
      </w:r>
      <w:r>
        <w:t xml:space="preserve"> – мощность двигателя i-го транспортного средства, л.с.; </w:t>
      </w:r>
    </w:p>
    <w:p w14:paraId="08FA8139" w14:textId="77777777" w:rsidR="000A430B" w:rsidRDefault="007D1F43">
      <w:pPr>
        <w:ind w:left="1768" w:right="64" w:hanging="1418"/>
      </w:pPr>
      <w:r>
        <w:t xml:space="preserve"> </w:t>
      </w:r>
      <w:r>
        <w:tab/>
        <w:t>С</w:t>
      </w:r>
      <w:r>
        <w:rPr>
          <w:vertAlign w:val="subscript"/>
        </w:rPr>
        <w:t>вл.тр. i</w:t>
      </w:r>
      <w:r>
        <w:t xml:space="preserve"> – размер годового налога по i-го виду транспортного средства, руб./л.с. </w:t>
      </w:r>
    </w:p>
    <w:p w14:paraId="0D3C0BD3" w14:textId="77777777" w:rsidR="000A430B" w:rsidRDefault="007D1F43">
      <w:pPr>
        <w:spacing w:after="0" w:line="259" w:lineRule="auto"/>
        <w:ind w:left="360" w:firstLine="0"/>
        <w:jc w:val="left"/>
      </w:pPr>
      <w:r>
        <w:t xml:space="preserve"> </w:t>
      </w:r>
    </w:p>
    <w:p w14:paraId="539E6642" w14:textId="77777777" w:rsidR="000A430B" w:rsidRDefault="007D1F43">
      <w:pPr>
        <w:spacing w:after="52" w:line="271" w:lineRule="auto"/>
        <w:ind w:left="345" w:right="1980" w:firstLine="2950"/>
      </w:pPr>
      <w:r>
        <w:rPr>
          <w:b/>
        </w:rPr>
        <w:t>2.</w:t>
      </w:r>
      <w:r>
        <w:rPr>
          <w:rFonts w:ascii="Arial" w:eastAsia="Arial" w:hAnsi="Arial" w:cs="Arial"/>
          <w:b/>
        </w:rPr>
        <w:t xml:space="preserve"> </w:t>
      </w:r>
      <w:r>
        <w:rPr>
          <w:b/>
        </w:rPr>
        <w:t xml:space="preserve">Примеры решения задач </w:t>
      </w:r>
      <w:r>
        <w:rPr>
          <w:b/>
          <w:i/>
        </w:rPr>
        <w:t xml:space="preserve">Пример 1. </w:t>
      </w:r>
    </w:p>
    <w:p w14:paraId="7EC5CC30" w14:textId="77777777" w:rsidR="000A430B" w:rsidRDefault="007D1F43">
      <w:pPr>
        <w:ind w:left="350" w:right="64" w:firstLine="566"/>
      </w:pPr>
      <w:r>
        <w:t xml:space="preserve">Стоимость недвижимого и движимого имущества предприятия, учитываемого на балансе в качестве объектов основных средств на 1 января составила 3 500 тыс. руб., на 1 февраля – 4 000 тыс. руб., на 1 марте – 3 900 тыс. руб., на 1 апреля – 3 800 тыс. руб. </w:t>
      </w:r>
    </w:p>
    <w:p w14:paraId="053741F4" w14:textId="77777777" w:rsidR="000A430B" w:rsidRDefault="007D1F43">
      <w:pPr>
        <w:spacing w:after="23"/>
        <w:ind w:left="350" w:right="64" w:firstLine="566"/>
      </w:pPr>
      <w:r>
        <w:t xml:space="preserve">Определить величину налога на имущество, который должен быть уплачен предприятием, если в месте его расположения ставка налога составляла до 18 февраля предельную величину, а после была утверждена на уровне 1,8%. </w:t>
      </w:r>
      <w:r>
        <w:rPr>
          <w:i/>
        </w:rPr>
        <w:t xml:space="preserve">Решение. </w:t>
      </w:r>
    </w:p>
    <w:p w14:paraId="33E9F280" w14:textId="77777777" w:rsidR="000A430B" w:rsidRDefault="007D1F43">
      <w:pPr>
        <w:ind w:left="350" w:right="64" w:firstLine="566"/>
      </w:pPr>
      <w:r>
        <w:t xml:space="preserve">Объектом обложения рассматриваемым налогом является стоимость имущества предприятия. Среднегодовую стоимость имущества за I кв. будем определять используя формулу: </w:t>
      </w:r>
    </w:p>
    <w:p w14:paraId="3108EF91" w14:textId="77777777" w:rsidR="000A430B" w:rsidRDefault="007D1F43">
      <w:pPr>
        <w:spacing w:after="3" w:line="261" w:lineRule="auto"/>
        <w:ind w:right="569"/>
        <w:jc w:val="center"/>
      </w:pPr>
      <w:r>
        <w:t>И</w:t>
      </w:r>
      <w:r>
        <w:rPr>
          <w:vertAlign w:val="subscript"/>
        </w:rPr>
        <w:t>I кв.</w:t>
      </w:r>
      <w:r>
        <w:t xml:space="preserve"> = </w:t>
      </w:r>
      <w:r>
        <w:rPr>
          <w:noProof/>
        </w:rPr>
        <w:drawing>
          <wp:inline distT="0" distB="0" distL="0" distR="0" wp14:anchorId="5667DAD6" wp14:editId="69433315">
            <wp:extent cx="1661160" cy="332232"/>
            <wp:effectExtent l="0" t="0" r="0" b="0"/>
            <wp:docPr id="153975" name="Picture 153975"/>
            <wp:cNvGraphicFramePr/>
            <a:graphic xmlns:a="http://schemas.openxmlformats.org/drawingml/2006/main">
              <a:graphicData uri="http://schemas.openxmlformats.org/drawingml/2006/picture">
                <pic:pic xmlns:pic="http://schemas.openxmlformats.org/drawingml/2006/picture">
                  <pic:nvPicPr>
                    <pic:cNvPr id="153975" name="Picture 153975"/>
                    <pic:cNvPicPr/>
                  </pic:nvPicPr>
                  <pic:blipFill>
                    <a:blip r:embed="rId8"/>
                    <a:stretch>
                      <a:fillRect/>
                    </a:stretch>
                  </pic:blipFill>
                  <pic:spPr>
                    <a:xfrm>
                      <a:off x="0" y="0"/>
                      <a:ext cx="1661160" cy="332232"/>
                    </a:xfrm>
                    <a:prstGeom prst="rect">
                      <a:avLst/>
                    </a:prstGeom>
                  </pic:spPr>
                </pic:pic>
              </a:graphicData>
            </a:graphic>
          </wp:inline>
        </w:drawing>
      </w:r>
      <w:r>
        <w:t xml:space="preserve"> = 3800 тыс. руб. </w:t>
      </w:r>
    </w:p>
    <w:p w14:paraId="3EDB6A10" w14:textId="77777777" w:rsidR="000A430B" w:rsidRDefault="007D1F43">
      <w:pPr>
        <w:ind w:left="350" w:right="64" w:firstLine="566"/>
      </w:pPr>
      <w:r>
        <w:t xml:space="preserve">Если законодательный орган субъекта РФ вносит изменения в размер ставки в промежуточной дате какого-либо квартала, то, поскольку плательщик исчисляет налогооблагаемую базу – среднегодовую стоимость имущества, исходя из его стоимости на начало каждого квартала, для расчета налога новая ставка применяется только со следующего квартала.Так как в нашем случае ставка была пересмотрена 18 февраля, то в I кв. в расчет принимается ставка 2,2 %, а ставка 1,8% начинает действовать со II кв. Сумма налога на имущество организаций за I кв. определяется соответственно по формуле: </w:t>
      </w:r>
    </w:p>
    <w:p w14:paraId="0280C03B" w14:textId="77777777" w:rsidR="000A430B" w:rsidRDefault="007D1F43">
      <w:pPr>
        <w:spacing w:after="0" w:line="259" w:lineRule="auto"/>
        <w:ind w:left="10" w:right="566"/>
        <w:jc w:val="center"/>
      </w:pPr>
      <w:r>
        <w:rPr>
          <w:sz w:val="24"/>
        </w:rPr>
        <w:t>3800</w:t>
      </w:r>
      <w:r>
        <w:rPr>
          <w:i/>
          <w:sz w:val="24"/>
        </w:rPr>
        <w:t>тыс</w:t>
      </w:r>
      <w:r>
        <w:rPr>
          <w:sz w:val="24"/>
        </w:rPr>
        <w:t>.</w:t>
      </w:r>
      <w:r>
        <w:rPr>
          <w:i/>
          <w:sz w:val="24"/>
        </w:rPr>
        <w:t>усл</w:t>
      </w:r>
      <w:r>
        <w:rPr>
          <w:sz w:val="24"/>
        </w:rPr>
        <w:t>.</w:t>
      </w:r>
      <w:r>
        <w:rPr>
          <w:i/>
          <w:sz w:val="24"/>
        </w:rPr>
        <w:t>ед</w:t>
      </w:r>
      <w:r>
        <w:rPr>
          <w:sz w:val="24"/>
        </w:rPr>
        <w:t>.*2,2%</w:t>
      </w:r>
    </w:p>
    <w:p w14:paraId="205B57CD" w14:textId="77777777" w:rsidR="000A430B" w:rsidRDefault="007D1F43">
      <w:pPr>
        <w:tabs>
          <w:tab w:val="center" w:pos="2841"/>
          <w:tab w:val="center" w:pos="5595"/>
        </w:tabs>
        <w:spacing w:after="3" w:line="261" w:lineRule="auto"/>
        <w:ind w:left="0" w:firstLine="0"/>
        <w:jc w:val="left"/>
      </w:pPr>
      <w:r>
        <w:rPr>
          <w:rFonts w:ascii="Calibri" w:eastAsia="Calibri" w:hAnsi="Calibri" w:cs="Calibri"/>
          <w:sz w:val="22"/>
        </w:rPr>
        <w:tab/>
      </w:r>
      <w:r>
        <w:t>НИ</w:t>
      </w:r>
      <w:r>
        <w:rPr>
          <w:vertAlign w:val="subscript"/>
        </w:rPr>
        <w:t xml:space="preserve">I кв. </w:t>
      </w:r>
      <w:r>
        <w:t xml:space="preserve"> = </w:t>
      </w:r>
      <w:r>
        <w:tab/>
      </w:r>
      <w:r>
        <w:rPr>
          <w:rFonts w:ascii="Calibri" w:eastAsia="Calibri" w:hAnsi="Calibri" w:cs="Calibri"/>
          <w:noProof/>
          <w:sz w:val="22"/>
        </w:rPr>
        <mc:AlternateContent>
          <mc:Choice Requires="wpg">
            <w:drawing>
              <wp:inline distT="0" distB="0" distL="0" distR="0" wp14:anchorId="520BA9AF" wp14:editId="24797E7C">
                <wp:extent cx="1472969" cy="6227"/>
                <wp:effectExtent l="0" t="0" r="0" b="0"/>
                <wp:docPr id="137953" name="Group 137953"/>
                <wp:cNvGraphicFramePr/>
                <a:graphic xmlns:a="http://schemas.openxmlformats.org/drawingml/2006/main">
                  <a:graphicData uri="http://schemas.microsoft.com/office/word/2010/wordprocessingGroup">
                    <wpg:wgp>
                      <wpg:cNvGrpSpPr/>
                      <wpg:grpSpPr>
                        <a:xfrm>
                          <a:off x="0" y="0"/>
                          <a:ext cx="1472969" cy="6227"/>
                          <a:chOff x="0" y="0"/>
                          <a:chExt cx="1472969" cy="6227"/>
                        </a:xfrm>
                      </wpg:grpSpPr>
                      <wps:wsp>
                        <wps:cNvPr id="10569" name="Shape 10569"/>
                        <wps:cNvSpPr/>
                        <wps:spPr>
                          <a:xfrm>
                            <a:off x="0" y="0"/>
                            <a:ext cx="1472969" cy="0"/>
                          </a:xfrm>
                          <a:custGeom>
                            <a:avLst/>
                            <a:gdLst/>
                            <a:ahLst/>
                            <a:cxnLst/>
                            <a:rect l="0" t="0" r="0" b="0"/>
                            <a:pathLst>
                              <a:path w="1472969">
                                <a:moveTo>
                                  <a:pt x="0" y="0"/>
                                </a:moveTo>
                                <a:lnTo>
                                  <a:pt x="1472969" y="0"/>
                                </a:lnTo>
                              </a:path>
                            </a:pathLst>
                          </a:custGeom>
                          <a:ln w="622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7953" style="width:115.982pt;height:0.49031pt;mso-position-horizontal-relative:char;mso-position-vertical-relative:line" coordsize="14729,62">
                <v:shape id="Shape 10569" style="position:absolute;width:14729;height:0;left:0;top:0;" coordsize="1472969,0" path="m0,0l1472969,0">
                  <v:stroke weight="0.49031pt" endcap="flat" joinstyle="round" on="true" color="#000000"/>
                  <v:fill on="false" color="#000000" opacity="0"/>
                </v:shape>
              </v:group>
            </w:pict>
          </mc:Fallback>
        </mc:AlternateContent>
      </w:r>
      <w:r>
        <w:t xml:space="preserve"> = 83,6 тыс. руб. </w:t>
      </w:r>
    </w:p>
    <w:p w14:paraId="6B440813" w14:textId="77777777" w:rsidR="000A430B" w:rsidRDefault="007D1F43">
      <w:pPr>
        <w:spacing w:after="58" w:line="259" w:lineRule="auto"/>
        <w:ind w:left="345" w:right="3935" w:firstLine="3961"/>
        <w:jc w:val="left"/>
      </w:pPr>
      <w:r>
        <w:rPr>
          <w:sz w:val="24"/>
        </w:rPr>
        <w:t xml:space="preserve">100% </w:t>
      </w:r>
      <w:r>
        <w:rPr>
          <w:b/>
          <w:i/>
        </w:rPr>
        <w:t xml:space="preserve">Пример 2. </w:t>
      </w:r>
    </w:p>
    <w:p w14:paraId="2BF69F04" w14:textId="77777777" w:rsidR="000A430B" w:rsidRDefault="007D1F43">
      <w:pPr>
        <w:spacing w:after="69" w:line="314" w:lineRule="auto"/>
        <w:ind w:left="653" w:right="64"/>
        <w:jc w:val="left"/>
      </w:pPr>
      <w:r>
        <w:t xml:space="preserve">Имущество предприятия состоит из основных средств (330 тыс. усл. ед.), нематериальных активов (70 тыс. усл. ед.) и оборотных средств (50 тыс. усл. ед.). Региональный законодательный орган власти установил ставку этого налога – 2%. Предприятие реализует за год продукции на общую сумму (без НДС) 2 500 тыс. усл. ед. Затраты на производство и реализацию продукции в год составляют 2 125 тыс. усл. ед. Известно также, что годовой фонд оплаты труда составляет 150 тыс. усл. ед. </w:t>
      </w:r>
    </w:p>
    <w:p w14:paraId="2F3F1553" w14:textId="77777777" w:rsidR="000A430B" w:rsidRDefault="007D1F43">
      <w:pPr>
        <w:spacing w:after="50" w:line="314" w:lineRule="auto"/>
        <w:ind w:left="653" w:right="940"/>
        <w:jc w:val="left"/>
      </w:pPr>
      <w:r>
        <w:t xml:space="preserve">Определите сумму чистой прибыли предприятия, остающуюся в его распоряжении. </w:t>
      </w:r>
      <w:r>
        <w:rPr>
          <w:i/>
        </w:rPr>
        <w:t xml:space="preserve">Решение. </w:t>
      </w:r>
    </w:p>
    <w:p w14:paraId="2221E5D3" w14:textId="77777777" w:rsidR="000A430B" w:rsidRDefault="007D1F43">
      <w:pPr>
        <w:spacing w:after="0" w:line="259" w:lineRule="auto"/>
        <w:ind w:left="10" w:right="76"/>
        <w:jc w:val="right"/>
      </w:pPr>
      <w:r>
        <w:t xml:space="preserve">Сначала определим сумму налога на имущество. За год он составит        6,6 </w:t>
      </w:r>
      <w:r>
        <w:rPr>
          <w:sz w:val="24"/>
        </w:rPr>
        <w:t>330</w:t>
      </w:r>
      <w:r>
        <w:rPr>
          <w:i/>
          <w:sz w:val="24"/>
        </w:rPr>
        <w:t>тыс</w:t>
      </w:r>
      <w:r>
        <w:rPr>
          <w:sz w:val="24"/>
        </w:rPr>
        <w:t>.</w:t>
      </w:r>
      <w:r>
        <w:rPr>
          <w:i/>
          <w:sz w:val="24"/>
        </w:rPr>
        <w:t>усл</w:t>
      </w:r>
      <w:r>
        <w:rPr>
          <w:sz w:val="24"/>
        </w:rPr>
        <w:t>.</w:t>
      </w:r>
      <w:r>
        <w:rPr>
          <w:i/>
          <w:sz w:val="24"/>
        </w:rPr>
        <w:t>ед</w:t>
      </w:r>
      <w:r>
        <w:rPr>
          <w:sz w:val="24"/>
        </w:rPr>
        <w:t xml:space="preserve">.*2% </w:t>
      </w:r>
      <w:r>
        <w:t xml:space="preserve">тыс. усл. ед. = </w:t>
      </w:r>
      <w:r>
        <w:rPr>
          <w:rFonts w:ascii="Calibri" w:eastAsia="Calibri" w:hAnsi="Calibri" w:cs="Calibri"/>
          <w:noProof/>
          <w:sz w:val="22"/>
        </w:rPr>
        <mc:AlternateContent>
          <mc:Choice Requires="wpg">
            <w:drawing>
              <wp:inline distT="0" distB="0" distL="0" distR="0" wp14:anchorId="63F621B4" wp14:editId="7477DB3E">
                <wp:extent cx="1282137" cy="1"/>
                <wp:effectExtent l="0" t="0" r="0" b="0"/>
                <wp:docPr id="139508" name="Group 139508"/>
                <wp:cNvGraphicFramePr/>
                <a:graphic xmlns:a="http://schemas.openxmlformats.org/drawingml/2006/main">
                  <a:graphicData uri="http://schemas.microsoft.com/office/word/2010/wordprocessingGroup">
                    <wpg:wgp>
                      <wpg:cNvGrpSpPr/>
                      <wpg:grpSpPr>
                        <a:xfrm>
                          <a:off x="0" y="0"/>
                          <a:ext cx="1282137" cy="1"/>
                          <a:chOff x="0" y="0"/>
                          <a:chExt cx="1282137" cy="1"/>
                        </a:xfrm>
                      </wpg:grpSpPr>
                      <wps:wsp>
                        <wps:cNvPr id="10633" name="Shape 10633"/>
                        <wps:cNvSpPr/>
                        <wps:spPr>
                          <a:xfrm>
                            <a:off x="0" y="0"/>
                            <a:ext cx="1282137" cy="1"/>
                          </a:xfrm>
                          <a:custGeom>
                            <a:avLst/>
                            <a:gdLst/>
                            <a:ahLst/>
                            <a:cxnLst/>
                            <a:rect l="0" t="0" r="0" b="0"/>
                            <a:pathLst>
                              <a:path w="1282137" h="1">
                                <a:moveTo>
                                  <a:pt x="0" y="0"/>
                                </a:moveTo>
                                <a:lnTo>
                                  <a:pt x="1282137" y="1"/>
                                </a:lnTo>
                              </a:path>
                            </a:pathLst>
                          </a:custGeom>
                          <a:ln w="6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508" style="width:100.956pt;height:5.34058e-05pt;mso-position-horizontal-relative:char;mso-position-vertical-relative:line" coordsize="12821,0">
                <v:shape id="Shape 10633" style="position:absolute;width:12821;height:0;left:0;top:0;" coordsize="1282137,1" path="m0,0l1282137,1">
                  <v:stroke weight="0.489499pt" endcap="flat" joinstyle="round" on="true" color="#000000"/>
                  <v:fill on="false" color="#000000" opacity="0"/>
                </v:shape>
              </v:group>
            </w:pict>
          </mc:Fallback>
        </mc:AlternateContent>
      </w:r>
      <w:r>
        <w:t xml:space="preserve"> . </w:t>
      </w:r>
    </w:p>
    <w:p w14:paraId="097A8CDF" w14:textId="77777777" w:rsidR="000A430B" w:rsidRDefault="007D1F43">
      <w:pPr>
        <w:spacing w:after="4" w:line="305" w:lineRule="auto"/>
        <w:ind w:left="2884" w:right="71"/>
        <w:jc w:val="left"/>
      </w:pPr>
      <w:r>
        <w:rPr>
          <w:sz w:val="24"/>
        </w:rPr>
        <w:t>100%</w:t>
      </w:r>
    </w:p>
    <w:p w14:paraId="3D7B09D9" w14:textId="77777777" w:rsidR="000A430B" w:rsidRDefault="007D1F43">
      <w:pPr>
        <w:ind w:left="350" w:right="64" w:firstLine="566"/>
      </w:pPr>
      <w:r>
        <w:t xml:space="preserve">Теперь определяем балансовую прибыль предприятия: 2 500 тыс. усл. ед. – (2 125 тыс. усл. ед. – 150 тыс. усл. ед.) = 225 тыс. усл. ед. </w:t>
      </w:r>
    </w:p>
    <w:p w14:paraId="3435A492" w14:textId="77777777" w:rsidR="000A430B" w:rsidRDefault="007D1F43">
      <w:pPr>
        <w:spacing w:after="105"/>
        <w:ind w:left="350" w:right="64" w:firstLine="566"/>
      </w:pPr>
      <w:r>
        <w:t xml:space="preserve">Суммарная ставка налог на прибыль составляет 20%. Поэтому окладная сумма этого налога за год для данного предприятия равна: </w:t>
      </w:r>
    </w:p>
    <w:p w14:paraId="08F74D9C" w14:textId="77777777" w:rsidR="000A430B" w:rsidRDefault="007D1F43">
      <w:pPr>
        <w:spacing w:after="3" w:line="261" w:lineRule="auto"/>
        <w:ind w:right="567"/>
        <w:jc w:val="center"/>
      </w:pPr>
      <w:r>
        <w:t xml:space="preserve">45 тыс. усл. ед. =  </w:t>
      </w:r>
      <w:r>
        <w:rPr>
          <w:rFonts w:ascii="Calibri" w:eastAsia="Calibri" w:hAnsi="Calibri" w:cs="Calibri"/>
          <w:noProof/>
          <w:sz w:val="22"/>
        </w:rPr>
        <mc:AlternateContent>
          <mc:Choice Requires="wpg">
            <w:drawing>
              <wp:inline distT="0" distB="0" distL="0" distR="0" wp14:anchorId="3522C618" wp14:editId="12166834">
                <wp:extent cx="1345776" cy="1"/>
                <wp:effectExtent l="0" t="0" r="0" b="0"/>
                <wp:docPr id="139509" name="Group 139509"/>
                <wp:cNvGraphicFramePr/>
                <a:graphic xmlns:a="http://schemas.openxmlformats.org/drawingml/2006/main">
                  <a:graphicData uri="http://schemas.microsoft.com/office/word/2010/wordprocessingGroup">
                    <wpg:wgp>
                      <wpg:cNvGrpSpPr/>
                      <wpg:grpSpPr>
                        <a:xfrm>
                          <a:off x="0" y="0"/>
                          <a:ext cx="1345776" cy="1"/>
                          <a:chOff x="0" y="0"/>
                          <a:chExt cx="1345776" cy="1"/>
                        </a:xfrm>
                      </wpg:grpSpPr>
                      <wps:wsp>
                        <wps:cNvPr id="10666" name="Shape 10666"/>
                        <wps:cNvSpPr/>
                        <wps:spPr>
                          <a:xfrm>
                            <a:off x="0" y="0"/>
                            <a:ext cx="1345776" cy="1"/>
                          </a:xfrm>
                          <a:custGeom>
                            <a:avLst/>
                            <a:gdLst/>
                            <a:ahLst/>
                            <a:cxnLst/>
                            <a:rect l="0" t="0" r="0" b="0"/>
                            <a:pathLst>
                              <a:path w="1345776" h="1">
                                <a:moveTo>
                                  <a:pt x="0" y="0"/>
                                </a:moveTo>
                                <a:lnTo>
                                  <a:pt x="1345776" y="1"/>
                                </a:lnTo>
                              </a:path>
                            </a:pathLst>
                          </a:custGeom>
                          <a:ln w="617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509" style="width:105.967pt;height:4.57764e-05pt;mso-position-horizontal-relative:char;mso-position-vertical-relative:line" coordsize="13457,0">
                <v:shape id="Shape 10666" style="position:absolute;width:13457;height:0;left:0;top:0;" coordsize="1345776,1" path="m0,0l1345776,1">
                  <v:stroke weight="0.486322pt" endcap="flat" joinstyle="round" on="true" color="#000000"/>
                  <v:fill on="false" color="#000000" opacity="0"/>
                </v:shape>
              </v:group>
            </w:pict>
          </mc:Fallback>
        </mc:AlternateContent>
      </w:r>
      <w:r>
        <w:rPr>
          <w:sz w:val="24"/>
        </w:rPr>
        <w:t>225</w:t>
      </w:r>
      <w:r>
        <w:rPr>
          <w:i/>
          <w:sz w:val="24"/>
        </w:rPr>
        <w:t xml:space="preserve">òûñ </w:t>
      </w:r>
      <w:r>
        <w:rPr>
          <w:sz w:val="24"/>
        </w:rPr>
        <w:t>.</w:t>
      </w:r>
      <w:r>
        <w:rPr>
          <w:i/>
          <w:sz w:val="24"/>
        </w:rPr>
        <w:t>óñë</w:t>
      </w:r>
      <w:r>
        <w:rPr>
          <w:sz w:val="24"/>
        </w:rPr>
        <w:t>.</w:t>
      </w:r>
      <w:r>
        <w:rPr>
          <w:i/>
          <w:sz w:val="24"/>
        </w:rPr>
        <w:t>åä</w:t>
      </w:r>
      <w:r>
        <w:rPr>
          <w:sz w:val="24"/>
        </w:rPr>
        <w:t xml:space="preserve">.*20% </w:t>
      </w:r>
      <w:r>
        <w:t xml:space="preserve">. </w:t>
      </w:r>
    </w:p>
    <w:p w14:paraId="1269019D" w14:textId="77777777" w:rsidR="000A430B" w:rsidRDefault="007D1F43">
      <w:pPr>
        <w:spacing w:after="114" w:line="259" w:lineRule="auto"/>
        <w:ind w:left="4104" w:right="1739"/>
        <w:jc w:val="center"/>
      </w:pPr>
      <w:r>
        <w:rPr>
          <w:sz w:val="24"/>
        </w:rPr>
        <w:t>100%</w:t>
      </w:r>
    </w:p>
    <w:p w14:paraId="616F9064" w14:textId="77777777" w:rsidR="000A430B" w:rsidRDefault="007D1F43">
      <w:pPr>
        <w:ind w:left="936" w:right="64"/>
      </w:pPr>
      <w:r>
        <w:t xml:space="preserve">Прибыль, остающаяся в распоряжении предприятия будет равна: </w:t>
      </w:r>
    </w:p>
    <w:p w14:paraId="10033A8D" w14:textId="77777777" w:rsidR="000A430B" w:rsidRDefault="007D1F43">
      <w:pPr>
        <w:spacing w:after="3" w:line="261" w:lineRule="auto"/>
        <w:ind w:right="570"/>
        <w:jc w:val="center"/>
      </w:pPr>
      <w:r>
        <w:t xml:space="preserve">180 тыс. усл. ед. = 225 тыс. усл. ед. – 45 тыс. усл. ед. </w:t>
      </w:r>
    </w:p>
    <w:p w14:paraId="66E9EE1D" w14:textId="77777777" w:rsidR="000A430B" w:rsidRDefault="007D1F43">
      <w:pPr>
        <w:spacing w:after="77" w:line="259" w:lineRule="auto"/>
        <w:ind w:left="926" w:firstLine="0"/>
        <w:jc w:val="left"/>
      </w:pPr>
      <w:r>
        <w:rPr>
          <w:i/>
        </w:rPr>
        <w:t xml:space="preserve"> </w:t>
      </w:r>
    </w:p>
    <w:p w14:paraId="3760C5E6" w14:textId="77777777" w:rsidR="000A430B" w:rsidRDefault="007D1F43">
      <w:pPr>
        <w:spacing w:after="22" w:line="259" w:lineRule="auto"/>
        <w:ind w:left="355" w:right="3935"/>
        <w:jc w:val="left"/>
      </w:pPr>
      <w:r>
        <w:rPr>
          <w:b/>
          <w:i/>
        </w:rPr>
        <w:t xml:space="preserve">Пример 3. </w:t>
      </w:r>
    </w:p>
    <w:p w14:paraId="1694C998" w14:textId="77777777" w:rsidR="000A430B" w:rsidRDefault="007D1F43">
      <w:pPr>
        <w:ind w:left="350" w:right="64" w:firstLine="566"/>
      </w:pPr>
      <w:r>
        <w:t xml:space="preserve">В собственности индивидуального предпринимателя без образования, юридического лица, не перешедшего на упрощенную систему налогообложения, учета и отчетности имеются две легковые автомашины с двигателем мощностью до 90 л.с. каждая и пять грузовых автомашин с двигателем мощностью по 180 л.с. </w:t>
      </w:r>
    </w:p>
    <w:p w14:paraId="6506992B" w14:textId="77777777" w:rsidR="000A430B" w:rsidRDefault="007D1F43">
      <w:pPr>
        <w:ind w:left="936" w:right="64"/>
      </w:pPr>
      <w:r>
        <w:t xml:space="preserve">Определить сумму транспортного налога. </w:t>
      </w:r>
    </w:p>
    <w:p w14:paraId="492EF55D" w14:textId="77777777" w:rsidR="000A430B" w:rsidRDefault="007D1F43">
      <w:pPr>
        <w:spacing w:after="19" w:line="259" w:lineRule="auto"/>
        <w:ind w:left="301"/>
        <w:jc w:val="center"/>
      </w:pPr>
      <w:r>
        <w:rPr>
          <w:i/>
        </w:rPr>
        <w:t xml:space="preserve">Решение. </w:t>
      </w:r>
    </w:p>
    <w:p w14:paraId="2987DC75" w14:textId="77777777" w:rsidR="000A430B" w:rsidRDefault="007D1F43">
      <w:pPr>
        <w:ind w:left="350" w:right="64" w:firstLine="566"/>
      </w:pPr>
      <w:r>
        <w:t xml:space="preserve">Согласно ст. 361 п. 1 НК РФ легковые автомобили с мощностью двигателя до 100 л.с. не облагаются транспортным налогом, а для грузовых автомашин с мощностью двигателя 180 л. с. ставки – предусмотрена в размере 10 руб./л.с. </w:t>
      </w:r>
    </w:p>
    <w:p w14:paraId="5C214F04" w14:textId="77777777" w:rsidR="000A430B" w:rsidRDefault="007D1F43">
      <w:pPr>
        <w:ind w:left="350" w:right="64" w:firstLine="566"/>
      </w:pPr>
      <w:r>
        <w:t xml:space="preserve">Сумма транспортного налога составит: (180 л.с. * 5 руб./л.с.) * 5 автомашин = 4 500 руб. </w:t>
      </w:r>
    </w:p>
    <w:p w14:paraId="04E1367B" w14:textId="77777777" w:rsidR="000A430B" w:rsidRDefault="007D1F43">
      <w:pPr>
        <w:spacing w:after="22" w:line="259" w:lineRule="auto"/>
        <w:ind w:left="355" w:right="3935"/>
        <w:jc w:val="left"/>
      </w:pPr>
      <w:r>
        <w:rPr>
          <w:b/>
          <w:i/>
        </w:rPr>
        <w:t xml:space="preserve">Пример 4. </w:t>
      </w:r>
    </w:p>
    <w:p w14:paraId="4EF3C0FC" w14:textId="77777777" w:rsidR="000A430B" w:rsidRDefault="007D1F43">
      <w:pPr>
        <w:ind w:left="350" w:right="64" w:firstLine="566"/>
      </w:pPr>
      <w:r>
        <w:t xml:space="preserve">Гражданин имеет в собственности легковой автомобиль с мощностью двигателя 75 л.с. Гражданин 15 мая 2011 года приобрел в собственность легковой автомобиль с мощностью двигателя 150 л.с., который был зарегистрирован 20 мая 2011 года.  </w:t>
      </w:r>
    </w:p>
    <w:p w14:paraId="783F5524" w14:textId="77777777" w:rsidR="000A430B" w:rsidRDefault="007D1F43">
      <w:pPr>
        <w:ind w:left="350" w:right="64" w:firstLine="566"/>
      </w:pPr>
      <w:r>
        <w:t xml:space="preserve">Исчислите сумму транспортного налога, которую гражданин должен уплатить в налоговом периоде. Для расчета используйте ставки, предусмотренные федеральным законодательством. </w:t>
      </w:r>
    </w:p>
    <w:p w14:paraId="30B23EDD" w14:textId="77777777" w:rsidR="000A430B" w:rsidRDefault="007D1F43">
      <w:pPr>
        <w:spacing w:after="19" w:line="259" w:lineRule="auto"/>
        <w:ind w:left="301"/>
        <w:jc w:val="center"/>
      </w:pPr>
      <w:r>
        <w:rPr>
          <w:i/>
        </w:rPr>
        <w:t xml:space="preserve">Решение. </w:t>
      </w:r>
    </w:p>
    <w:p w14:paraId="412276A2" w14:textId="77777777" w:rsidR="000A430B" w:rsidRDefault="007D1F43">
      <w:pPr>
        <w:ind w:left="350" w:right="64" w:firstLine="566"/>
      </w:pPr>
      <w:r>
        <w:t xml:space="preserve">Налоговые ставки определяются по ст. 361 п. 1 НК РФ, в данном случае по легковому автомобилю с мощностью 75 л.с. ставка составит 2,5 руб. за 1 л.с., а по легковому автомобилю с мощностью 150 л.с. – 3,5 руб. за 1 л.с. </w:t>
      </w:r>
    </w:p>
    <w:p w14:paraId="622DF03A" w14:textId="77777777" w:rsidR="000A430B" w:rsidRDefault="007D1F43">
      <w:pPr>
        <w:spacing w:after="23"/>
        <w:ind w:left="350" w:right="64" w:firstLine="566"/>
      </w:pPr>
      <w:r>
        <w:t xml:space="preserve">Сумма налога по легковому автомобилю составит: 2,5 руб. х 75 л.с. = 187,5 руб. </w:t>
      </w:r>
    </w:p>
    <w:p w14:paraId="1765D6EF" w14:textId="77777777" w:rsidR="000A430B" w:rsidRDefault="007D1F43">
      <w:pPr>
        <w:spacing w:after="76" w:line="259" w:lineRule="auto"/>
        <w:ind w:left="10" w:right="76"/>
        <w:jc w:val="right"/>
      </w:pPr>
      <w:r>
        <w:t xml:space="preserve">По вновь приобретенному автомобилю налог рассчитывается с учетом положений ст. 362 п. 3 НК РФ. В случае регистрации и (или) снятия с учета транспортного средства в течение налогового периода сумма налога исчисляется с учетом коэффициента, определяемого как отношение числа целых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Месяц регистрации и месяц снятия с учета принимаются за целые месяцы.  </w:t>
      </w:r>
    </w:p>
    <w:p w14:paraId="38F35DF3" w14:textId="77777777" w:rsidR="000A430B" w:rsidRDefault="007D1F43">
      <w:pPr>
        <w:spacing w:after="3" w:line="261" w:lineRule="auto"/>
        <w:ind w:right="446"/>
        <w:jc w:val="center"/>
      </w:pPr>
      <w:r>
        <w:t xml:space="preserve">Сумма налога составит: 3,5 руб. х 150 л.с. х 8 мес. : 12 мес. = 350 руб. </w:t>
      </w:r>
    </w:p>
    <w:p w14:paraId="6B6805EC" w14:textId="77777777" w:rsidR="000A430B" w:rsidRDefault="007D1F43">
      <w:pPr>
        <w:spacing w:after="78" w:line="259" w:lineRule="auto"/>
        <w:ind w:left="926" w:firstLine="0"/>
        <w:jc w:val="left"/>
      </w:pPr>
      <w:r>
        <w:t xml:space="preserve"> </w:t>
      </w:r>
    </w:p>
    <w:p w14:paraId="10B815FD" w14:textId="77777777" w:rsidR="000A430B" w:rsidRDefault="007D1F43">
      <w:pPr>
        <w:spacing w:after="52" w:line="271" w:lineRule="auto"/>
        <w:ind w:left="345" w:right="1215" w:firstLine="2062"/>
      </w:pPr>
      <w:r>
        <w:rPr>
          <w:b/>
        </w:rPr>
        <w:t>3.</w:t>
      </w:r>
      <w:r>
        <w:rPr>
          <w:rFonts w:ascii="Arial" w:eastAsia="Arial" w:hAnsi="Arial" w:cs="Arial"/>
          <w:b/>
        </w:rPr>
        <w:t xml:space="preserve"> </w:t>
      </w:r>
      <w:r>
        <w:rPr>
          <w:b/>
        </w:rPr>
        <w:t xml:space="preserve">Задачи для самостоятельного решения </w:t>
      </w:r>
      <w:r>
        <w:rPr>
          <w:b/>
          <w:i/>
        </w:rPr>
        <w:t xml:space="preserve">Задача 1. </w:t>
      </w:r>
    </w:p>
    <w:p w14:paraId="01304A14" w14:textId="77777777" w:rsidR="000A430B" w:rsidRDefault="007D1F43">
      <w:pPr>
        <w:spacing w:after="121"/>
        <w:ind w:left="653" w:right="64"/>
      </w:pPr>
      <w:r>
        <w:t xml:space="preserve">В состав организации входит филиал, который имеет отдельный баланс и расчетный счет в банке, и обособленные подразделения, которые находятся в других субъектах РФ. Среднегодовая стоимость имущества в целом по организации, за отчетный период, составила 2 000 тыс. руб., в т.ч. по головной организации (по месту государственной регистрации) – 1 000 тыс. руб., филиалу – 800 тыс. руб., обособленному подразделению – 200 тыс. руб. Ставки налога на имущество предприятий установлены в следующих размерах: по месту нахождения организации – 2,2%, месту нахождения филиала – 2%, месту нахождения обособленного подразделения – 1,9%. </w:t>
      </w:r>
    </w:p>
    <w:p w14:paraId="34969976" w14:textId="77777777" w:rsidR="000A430B" w:rsidRDefault="007D1F43">
      <w:pPr>
        <w:spacing w:after="0" w:line="359" w:lineRule="auto"/>
        <w:ind w:left="350" w:right="64" w:firstLine="283"/>
      </w:pPr>
      <w:r>
        <w:t xml:space="preserve">Рассчитать сумму налога на имущество предприятия, подлежащую уплате в бюджет, в отчетном периоде. </w:t>
      </w:r>
      <w:r>
        <w:rPr>
          <w:b/>
          <w:i/>
        </w:rPr>
        <w:t xml:space="preserve">Задача 2. </w:t>
      </w:r>
    </w:p>
    <w:p w14:paraId="108A268D" w14:textId="77777777" w:rsidR="000A430B" w:rsidRDefault="007D1F43">
      <w:pPr>
        <w:spacing w:after="0"/>
        <w:ind w:left="350" w:right="64" w:firstLine="720"/>
      </w:pPr>
      <w:r>
        <w:t xml:space="preserve">Рассчитайте налог на имущество организации – участника № 1, ведущей общие дела по договору простого товарищества, исходя из следующих данных общего баланса.  </w:t>
      </w:r>
    </w:p>
    <w:tbl>
      <w:tblPr>
        <w:tblStyle w:val="TableGrid"/>
        <w:tblW w:w="9441" w:type="dxa"/>
        <w:tblInd w:w="318" w:type="dxa"/>
        <w:tblCellMar>
          <w:top w:w="15" w:type="dxa"/>
          <w:left w:w="16" w:type="dxa"/>
          <w:bottom w:w="5" w:type="dxa"/>
        </w:tblCellMar>
        <w:tblLook w:val="04A0" w:firstRow="1" w:lastRow="0" w:firstColumn="1" w:lastColumn="0" w:noHBand="0" w:noVBand="1"/>
      </w:tblPr>
      <w:tblGrid>
        <w:gridCol w:w="606"/>
        <w:gridCol w:w="631"/>
        <w:gridCol w:w="590"/>
        <w:gridCol w:w="661"/>
        <w:gridCol w:w="648"/>
        <w:gridCol w:w="684"/>
        <w:gridCol w:w="660"/>
        <w:gridCol w:w="648"/>
        <w:gridCol w:w="708"/>
        <w:gridCol w:w="708"/>
        <w:gridCol w:w="708"/>
        <w:gridCol w:w="706"/>
        <w:gridCol w:w="708"/>
        <w:gridCol w:w="775"/>
      </w:tblGrid>
      <w:tr w:rsidR="000A430B" w14:paraId="2CA9AE48" w14:textId="77777777">
        <w:trPr>
          <w:trHeight w:val="240"/>
        </w:trPr>
        <w:tc>
          <w:tcPr>
            <w:tcW w:w="606" w:type="dxa"/>
            <w:vMerge w:val="restart"/>
            <w:tcBorders>
              <w:top w:val="single" w:sz="4" w:space="0" w:color="000000"/>
              <w:left w:val="single" w:sz="4" w:space="0" w:color="000000"/>
              <w:bottom w:val="single" w:sz="4" w:space="0" w:color="000000"/>
              <w:right w:val="single" w:sz="4" w:space="0" w:color="000000"/>
            </w:tcBorders>
          </w:tcPr>
          <w:p w14:paraId="1EF5B6AB" w14:textId="77777777" w:rsidR="000A430B" w:rsidRDefault="007D1F43">
            <w:pPr>
              <w:spacing w:after="0" w:line="259" w:lineRule="auto"/>
              <w:ind w:left="53" w:hanging="53"/>
              <w:jc w:val="left"/>
            </w:pPr>
            <w:r>
              <w:rPr>
                <w:sz w:val="20"/>
              </w:rPr>
              <w:t xml:space="preserve">Номер счета </w:t>
            </w:r>
          </w:p>
        </w:tc>
        <w:tc>
          <w:tcPr>
            <w:tcW w:w="8835" w:type="dxa"/>
            <w:gridSpan w:val="13"/>
            <w:tcBorders>
              <w:top w:val="single" w:sz="4" w:space="0" w:color="000000"/>
              <w:left w:val="single" w:sz="4" w:space="0" w:color="000000"/>
              <w:bottom w:val="single" w:sz="4" w:space="0" w:color="000000"/>
              <w:right w:val="single" w:sz="4" w:space="0" w:color="000000"/>
            </w:tcBorders>
          </w:tcPr>
          <w:p w14:paraId="536D8C3C" w14:textId="77777777" w:rsidR="000A430B" w:rsidRDefault="007D1F43">
            <w:pPr>
              <w:spacing w:after="0" w:line="259" w:lineRule="auto"/>
              <w:ind w:left="0" w:right="15" w:firstLine="0"/>
              <w:jc w:val="center"/>
            </w:pPr>
            <w:r>
              <w:rPr>
                <w:sz w:val="20"/>
              </w:rPr>
              <w:t xml:space="preserve">Остаточная стоимость по данным бухгалтерского учета, тыс. руб. </w:t>
            </w:r>
          </w:p>
        </w:tc>
      </w:tr>
      <w:tr w:rsidR="000A430B" w14:paraId="1EFC83FF" w14:textId="77777777">
        <w:trPr>
          <w:trHeight w:val="1358"/>
        </w:trPr>
        <w:tc>
          <w:tcPr>
            <w:tcW w:w="0" w:type="auto"/>
            <w:vMerge/>
            <w:tcBorders>
              <w:top w:val="nil"/>
              <w:left w:val="single" w:sz="4" w:space="0" w:color="000000"/>
              <w:bottom w:val="single" w:sz="4" w:space="0" w:color="000000"/>
              <w:right w:val="single" w:sz="4" w:space="0" w:color="000000"/>
            </w:tcBorders>
          </w:tcPr>
          <w:p w14:paraId="048FBF1A" w14:textId="77777777" w:rsidR="000A430B" w:rsidRDefault="000A430B">
            <w:pPr>
              <w:spacing w:after="160" w:line="259" w:lineRule="auto"/>
              <w:ind w:left="0" w:firstLine="0"/>
              <w:jc w:val="left"/>
            </w:pPr>
          </w:p>
        </w:tc>
        <w:tc>
          <w:tcPr>
            <w:tcW w:w="631" w:type="dxa"/>
            <w:tcBorders>
              <w:top w:val="single" w:sz="4" w:space="0" w:color="000000"/>
              <w:left w:val="single" w:sz="4" w:space="0" w:color="000000"/>
              <w:bottom w:val="single" w:sz="4" w:space="0" w:color="000000"/>
              <w:right w:val="single" w:sz="4" w:space="0" w:color="000000"/>
            </w:tcBorders>
            <w:vAlign w:val="bottom"/>
          </w:tcPr>
          <w:p w14:paraId="19A2EBBD"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00A8526F" wp14:editId="546F20FF">
                      <wp:extent cx="140027" cy="318135"/>
                      <wp:effectExtent l="0" t="0" r="0" b="0"/>
                      <wp:docPr id="142392" name="Group 142392"/>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76" name="Rectangle 10876"/>
                              <wps:cNvSpPr/>
                              <wps:spPr>
                                <a:xfrm rot="-5399999">
                                  <a:off x="-97576" y="34323"/>
                                  <a:ext cx="381388" cy="186236"/>
                                </a:xfrm>
                                <a:prstGeom prst="rect">
                                  <a:avLst/>
                                </a:prstGeom>
                                <a:ln>
                                  <a:noFill/>
                                </a:ln>
                              </wps:spPr>
                              <wps:txbx>
                                <w:txbxContent>
                                  <w:p w14:paraId="200283A3" w14:textId="77777777" w:rsidR="000A430B" w:rsidRDefault="007D1F43">
                                    <w:pPr>
                                      <w:spacing w:after="160" w:line="259" w:lineRule="auto"/>
                                      <w:ind w:left="0" w:firstLine="0"/>
                                      <w:jc w:val="left"/>
                                    </w:pPr>
                                    <w:r>
                                      <w:rPr>
                                        <w:sz w:val="20"/>
                                      </w:rPr>
                                      <w:t>01.01</w:t>
                                    </w:r>
                                  </w:p>
                                </w:txbxContent>
                              </wps:txbx>
                              <wps:bodyPr horzOverflow="overflow" vert="horz" lIns="0" tIns="0" rIns="0" bIns="0" rtlCol="0">
                                <a:noAutofit/>
                              </wps:bodyPr>
                            </wps:wsp>
                            <wps:wsp>
                              <wps:cNvPr id="10877" name="Rectangle 10877"/>
                              <wps:cNvSpPr/>
                              <wps:spPr>
                                <a:xfrm rot="-5399999">
                                  <a:off x="72089" y="-82523"/>
                                  <a:ext cx="42058" cy="186235"/>
                                </a:xfrm>
                                <a:prstGeom prst="rect">
                                  <a:avLst/>
                                </a:prstGeom>
                                <a:ln>
                                  <a:noFill/>
                                </a:ln>
                              </wps:spPr>
                              <wps:txbx>
                                <w:txbxContent>
                                  <w:p w14:paraId="392FB821"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392" style="width:11.0257pt;height:25.05pt;mso-position-horizontal-relative:char;mso-position-vertical-relative:line" coordsize="1400,3181">
                      <v:rect id="Rectangle 10876"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01.01</w:t>
                              </w:r>
                            </w:p>
                          </w:txbxContent>
                        </v:textbox>
                      </v:rect>
                      <v:rect id="Rectangle 10877"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590" w:type="dxa"/>
            <w:tcBorders>
              <w:top w:val="single" w:sz="4" w:space="0" w:color="000000"/>
              <w:left w:val="single" w:sz="4" w:space="0" w:color="000000"/>
              <w:bottom w:val="single" w:sz="4" w:space="0" w:color="000000"/>
              <w:right w:val="single" w:sz="4" w:space="0" w:color="000000"/>
            </w:tcBorders>
            <w:vAlign w:val="bottom"/>
          </w:tcPr>
          <w:p w14:paraId="1A3A7A58"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4651CB14" wp14:editId="4AE8878C">
                      <wp:extent cx="140027" cy="318135"/>
                      <wp:effectExtent l="0" t="0" r="0" b="0"/>
                      <wp:docPr id="142396" name="Group 142396"/>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78" name="Rectangle 10878"/>
                              <wps:cNvSpPr/>
                              <wps:spPr>
                                <a:xfrm rot="-5399999">
                                  <a:off x="-97575" y="34323"/>
                                  <a:ext cx="381388" cy="186236"/>
                                </a:xfrm>
                                <a:prstGeom prst="rect">
                                  <a:avLst/>
                                </a:prstGeom>
                                <a:ln>
                                  <a:noFill/>
                                </a:ln>
                              </wps:spPr>
                              <wps:txbx>
                                <w:txbxContent>
                                  <w:p w14:paraId="7EB8A650" w14:textId="77777777" w:rsidR="000A430B" w:rsidRDefault="007D1F43">
                                    <w:pPr>
                                      <w:spacing w:after="160" w:line="259" w:lineRule="auto"/>
                                      <w:ind w:left="0" w:firstLine="0"/>
                                      <w:jc w:val="left"/>
                                    </w:pPr>
                                    <w:r>
                                      <w:rPr>
                                        <w:sz w:val="20"/>
                                      </w:rPr>
                                      <w:t>01.02</w:t>
                                    </w:r>
                                  </w:p>
                                </w:txbxContent>
                              </wps:txbx>
                              <wps:bodyPr horzOverflow="overflow" vert="horz" lIns="0" tIns="0" rIns="0" bIns="0" rtlCol="0">
                                <a:noAutofit/>
                              </wps:bodyPr>
                            </wps:wsp>
                            <wps:wsp>
                              <wps:cNvPr id="10879" name="Rectangle 10879"/>
                              <wps:cNvSpPr/>
                              <wps:spPr>
                                <a:xfrm rot="-5399999">
                                  <a:off x="72089" y="-82523"/>
                                  <a:ext cx="42058" cy="186235"/>
                                </a:xfrm>
                                <a:prstGeom prst="rect">
                                  <a:avLst/>
                                </a:prstGeom>
                                <a:ln>
                                  <a:noFill/>
                                </a:ln>
                              </wps:spPr>
                              <wps:txbx>
                                <w:txbxContent>
                                  <w:p w14:paraId="537DCA3E"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396" style="width:11.0257pt;height:25.05pt;mso-position-horizontal-relative:char;mso-position-vertical-relative:line" coordsize="1400,3181">
                      <v:rect id="Rectangle 10878"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01.02</w:t>
                              </w:r>
                            </w:p>
                          </w:txbxContent>
                        </v:textbox>
                      </v:rect>
                      <v:rect id="Rectangle 10879"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661" w:type="dxa"/>
            <w:tcBorders>
              <w:top w:val="single" w:sz="4" w:space="0" w:color="000000"/>
              <w:left w:val="single" w:sz="4" w:space="0" w:color="000000"/>
              <w:bottom w:val="single" w:sz="4" w:space="0" w:color="000000"/>
              <w:right w:val="single" w:sz="4" w:space="0" w:color="000000"/>
            </w:tcBorders>
            <w:vAlign w:val="bottom"/>
          </w:tcPr>
          <w:p w14:paraId="50743CC9"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55A4D20F" wp14:editId="2F1B7F3D">
                      <wp:extent cx="140027" cy="318135"/>
                      <wp:effectExtent l="0" t="0" r="0" b="0"/>
                      <wp:docPr id="142401" name="Group 142401"/>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0" name="Rectangle 10880"/>
                              <wps:cNvSpPr/>
                              <wps:spPr>
                                <a:xfrm rot="-5399999">
                                  <a:off x="-97575" y="34323"/>
                                  <a:ext cx="381388" cy="186235"/>
                                </a:xfrm>
                                <a:prstGeom prst="rect">
                                  <a:avLst/>
                                </a:prstGeom>
                                <a:ln>
                                  <a:noFill/>
                                </a:ln>
                              </wps:spPr>
                              <wps:txbx>
                                <w:txbxContent>
                                  <w:p w14:paraId="601DF007" w14:textId="77777777" w:rsidR="000A430B" w:rsidRDefault="007D1F43">
                                    <w:pPr>
                                      <w:spacing w:after="160" w:line="259" w:lineRule="auto"/>
                                      <w:ind w:left="0" w:firstLine="0"/>
                                      <w:jc w:val="left"/>
                                    </w:pPr>
                                    <w:r>
                                      <w:rPr>
                                        <w:sz w:val="20"/>
                                      </w:rPr>
                                      <w:t>01.03</w:t>
                                    </w:r>
                                  </w:p>
                                </w:txbxContent>
                              </wps:txbx>
                              <wps:bodyPr horzOverflow="overflow" vert="horz" lIns="0" tIns="0" rIns="0" bIns="0" rtlCol="0">
                                <a:noAutofit/>
                              </wps:bodyPr>
                            </wps:wsp>
                            <wps:wsp>
                              <wps:cNvPr id="10881" name="Rectangle 10881"/>
                              <wps:cNvSpPr/>
                              <wps:spPr>
                                <a:xfrm rot="-5399999">
                                  <a:off x="72088" y="-82523"/>
                                  <a:ext cx="42058" cy="186235"/>
                                </a:xfrm>
                                <a:prstGeom prst="rect">
                                  <a:avLst/>
                                </a:prstGeom>
                                <a:ln>
                                  <a:noFill/>
                                </a:ln>
                              </wps:spPr>
                              <wps:txbx>
                                <w:txbxContent>
                                  <w:p w14:paraId="2613A4B1"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01" style="width:11.0257pt;height:25.05pt;mso-position-horizontal-relative:char;mso-position-vertical-relative:line" coordsize="1400,3181">
                      <v:rect id="Rectangle 10880"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01.03</w:t>
                              </w:r>
                            </w:p>
                          </w:txbxContent>
                        </v:textbox>
                      </v:rect>
                      <v:rect id="Rectangle 10881"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bottom"/>
          </w:tcPr>
          <w:p w14:paraId="164CDB6A"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4CED0F51" wp14:editId="3D716D31">
                      <wp:extent cx="140027" cy="318135"/>
                      <wp:effectExtent l="0" t="0" r="0" b="0"/>
                      <wp:docPr id="142405" name="Group 142405"/>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2" name="Rectangle 10882"/>
                              <wps:cNvSpPr/>
                              <wps:spPr>
                                <a:xfrm rot="-5399999">
                                  <a:off x="-97575" y="34323"/>
                                  <a:ext cx="381388" cy="186236"/>
                                </a:xfrm>
                                <a:prstGeom prst="rect">
                                  <a:avLst/>
                                </a:prstGeom>
                                <a:ln>
                                  <a:noFill/>
                                </a:ln>
                              </wps:spPr>
                              <wps:txbx>
                                <w:txbxContent>
                                  <w:p w14:paraId="0E43073E" w14:textId="77777777" w:rsidR="000A430B" w:rsidRDefault="007D1F43">
                                    <w:pPr>
                                      <w:spacing w:after="160" w:line="259" w:lineRule="auto"/>
                                      <w:ind w:left="0" w:firstLine="0"/>
                                      <w:jc w:val="left"/>
                                    </w:pPr>
                                    <w:r>
                                      <w:rPr>
                                        <w:sz w:val="20"/>
                                      </w:rPr>
                                      <w:t>01.04</w:t>
                                    </w:r>
                                  </w:p>
                                </w:txbxContent>
                              </wps:txbx>
                              <wps:bodyPr horzOverflow="overflow" vert="horz" lIns="0" tIns="0" rIns="0" bIns="0" rtlCol="0">
                                <a:noAutofit/>
                              </wps:bodyPr>
                            </wps:wsp>
                            <wps:wsp>
                              <wps:cNvPr id="10883" name="Rectangle 10883"/>
                              <wps:cNvSpPr/>
                              <wps:spPr>
                                <a:xfrm rot="-5399999">
                                  <a:off x="72089" y="-82523"/>
                                  <a:ext cx="42058" cy="186236"/>
                                </a:xfrm>
                                <a:prstGeom prst="rect">
                                  <a:avLst/>
                                </a:prstGeom>
                                <a:ln>
                                  <a:noFill/>
                                </a:ln>
                              </wps:spPr>
                              <wps:txbx>
                                <w:txbxContent>
                                  <w:p w14:paraId="1D335A8E"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05" style="width:11.0257pt;height:25.05pt;mso-position-horizontal-relative:char;mso-position-vertical-relative:line" coordsize="1400,3181">
                      <v:rect id="Rectangle 10882"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01.04</w:t>
                              </w:r>
                            </w:p>
                          </w:txbxContent>
                        </v:textbox>
                      </v:rect>
                      <v:rect id="Rectangle 10883"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684" w:type="dxa"/>
            <w:tcBorders>
              <w:top w:val="single" w:sz="4" w:space="0" w:color="000000"/>
              <w:left w:val="single" w:sz="4" w:space="0" w:color="000000"/>
              <w:bottom w:val="single" w:sz="4" w:space="0" w:color="000000"/>
              <w:right w:val="single" w:sz="4" w:space="0" w:color="000000"/>
            </w:tcBorders>
            <w:vAlign w:val="bottom"/>
          </w:tcPr>
          <w:p w14:paraId="1D8A36AB" w14:textId="77777777" w:rsidR="000A430B" w:rsidRDefault="007D1F43">
            <w:pPr>
              <w:spacing w:after="0" w:line="259" w:lineRule="auto"/>
              <w:ind w:left="25" w:firstLine="0"/>
              <w:jc w:val="left"/>
            </w:pPr>
            <w:r>
              <w:rPr>
                <w:rFonts w:ascii="Calibri" w:eastAsia="Calibri" w:hAnsi="Calibri" w:cs="Calibri"/>
                <w:noProof/>
                <w:sz w:val="22"/>
              </w:rPr>
              <mc:AlternateContent>
                <mc:Choice Requires="wpg">
                  <w:drawing>
                    <wp:inline distT="0" distB="0" distL="0" distR="0" wp14:anchorId="4376D7AD" wp14:editId="413CF0BF">
                      <wp:extent cx="140027" cy="318135"/>
                      <wp:effectExtent l="0" t="0" r="0" b="0"/>
                      <wp:docPr id="142448" name="Group 142448"/>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4" name="Rectangle 10884"/>
                              <wps:cNvSpPr/>
                              <wps:spPr>
                                <a:xfrm rot="-5399999">
                                  <a:off x="-97575" y="34323"/>
                                  <a:ext cx="381388" cy="186236"/>
                                </a:xfrm>
                                <a:prstGeom prst="rect">
                                  <a:avLst/>
                                </a:prstGeom>
                                <a:ln>
                                  <a:noFill/>
                                </a:ln>
                              </wps:spPr>
                              <wps:txbx>
                                <w:txbxContent>
                                  <w:p w14:paraId="7FA38283" w14:textId="77777777" w:rsidR="000A430B" w:rsidRDefault="007D1F43">
                                    <w:pPr>
                                      <w:spacing w:after="160" w:line="259" w:lineRule="auto"/>
                                      <w:ind w:left="0" w:firstLine="0"/>
                                      <w:jc w:val="left"/>
                                    </w:pPr>
                                    <w:r>
                                      <w:rPr>
                                        <w:sz w:val="20"/>
                                      </w:rPr>
                                      <w:t>01.05</w:t>
                                    </w:r>
                                  </w:p>
                                </w:txbxContent>
                              </wps:txbx>
                              <wps:bodyPr horzOverflow="overflow" vert="horz" lIns="0" tIns="0" rIns="0" bIns="0" rtlCol="0">
                                <a:noAutofit/>
                              </wps:bodyPr>
                            </wps:wsp>
                            <wps:wsp>
                              <wps:cNvPr id="10885" name="Rectangle 10885"/>
                              <wps:cNvSpPr/>
                              <wps:spPr>
                                <a:xfrm rot="-5399999">
                                  <a:off x="72089" y="-82523"/>
                                  <a:ext cx="42058" cy="186236"/>
                                </a:xfrm>
                                <a:prstGeom prst="rect">
                                  <a:avLst/>
                                </a:prstGeom>
                                <a:ln>
                                  <a:noFill/>
                                </a:ln>
                              </wps:spPr>
                              <wps:txbx>
                                <w:txbxContent>
                                  <w:p w14:paraId="3C7FF2E3"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48" style="width:11.0257pt;height:25.05pt;mso-position-horizontal-relative:char;mso-position-vertical-relative:line" coordsize="1400,3181">
                      <v:rect id="Rectangle 10884"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01.05</w:t>
                              </w:r>
                            </w:p>
                          </w:txbxContent>
                        </v:textbox>
                      </v:rect>
                      <v:rect id="Rectangle 10885"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660" w:type="dxa"/>
            <w:tcBorders>
              <w:top w:val="single" w:sz="4" w:space="0" w:color="000000"/>
              <w:left w:val="single" w:sz="4" w:space="0" w:color="000000"/>
              <w:bottom w:val="single" w:sz="4" w:space="0" w:color="000000"/>
              <w:right w:val="single" w:sz="4" w:space="0" w:color="000000"/>
            </w:tcBorders>
            <w:vAlign w:val="bottom"/>
          </w:tcPr>
          <w:p w14:paraId="5A600AB2" w14:textId="77777777" w:rsidR="000A430B" w:rsidRDefault="007D1F43">
            <w:pPr>
              <w:spacing w:after="0" w:line="259" w:lineRule="auto"/>
              <w:ind w:left="25" w:firstLine="0"/>
              <w:jc w:val="left"/>
            </w:pPr>
            <w:r>
              <w:rPr>
                <w:rFonts w:ascii="Calibri" w:eastAsia="Calibri" w:hAnsi="Calibri" w:cs="Calibri"/>
                <w:noProof/>
                <w:sz w:val="22"/>
              </w:rPr>
              <mc:AlternateContent>
                <mc:Choice Requires="wpg">
                  <w:drawing>
                    <wp:inline distT="0" distB="0" distL="0" distR="0" wp14:anchorId="59ECB49D" wp14:editId="68D9D415">
                      <wp:extent cx="140027" cy="318135"/>
                      <wp:effectExtent l="0" t="0" r="0" b="0"/>
                      <wp:docPr id="142452" name="Group 142452"/>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6" name="Rectangle 10886"/>
                              <wps:cNvSpPr/>
                              <wps:spPr>
                                <a:xfrm rot="-5399999">
                                  <a:off x="-97575" y="34323"/>
                                  <a:ext cx="381388" cy="186236"/>
                                </a:xfrm>
                                <a:prstGeom prst="rect">
                                  <a:avLst/>
                                </a:prstGeom>
                                <a:ln>
                                  <a:noFill/>
                                </a:ln>
                              </wps:spPr>
                              <wps:txbx>
                                <w:txbxContent>
                                  <w:p w14:paraId="739F909A" w14:textId="77777777" w:rsidR="000A430B" w:rsidRDefault="007D1F43">
                                    <w:pPr>
                                      <w:spacing w:after="160" w:line="259" w:lineRule="auto"/>
                                      <w:ind w:left="0" w:firstLine="0"/>
                                      <w:jc w:val="left"/>
                                    </w:pPr>
                                    <w:r>
                                      <w:rPr>
                                        <w:sz w:val="20"/>
                                      </w:rPr>
                                      <w:t>01.06</w:t>
                                    </w:r>
                                  </w:p>
                                </w:txbxContent>
                              </wps:txbx>
                              <wps:bodyPr horzOverflow="overflow" vert="horz" lIns="0" tIns="0" rIns="0" bIns="0" rtlCol="0">
                                <a:noAutofit/>
                              </wps:bodyPr>
                            </wps:wsp>
                            <wps:wsp>
                              <wps:cNvPr id="10887" name="Rectangle 10887"/>
                              <wps:cNvSpPr/>
                              <wps:spPr>
                                <a:xfrm rot="-5399999">
                                  <a:off x="72088" y="-82523"/>
                                  <a:ext cx="42058" cy="186235"/>
                                </a:xfrm>
                                <a:prstGeom prst="rect">
                                  <a:avLst/>
                                </a:prstGeom>
                                <a:ln>
                                  <a:noFill/>
                                </a:ln>
                              </wps:spPr>
                              <wps:txbx>
                                <w:txbxContent>
                                  <w:p w14:paraId="54AD1AEE"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52" style="width:11.0257pt;height:25.05pt;mso-position-horizontal-relative:char;mso-position-vertical-relative:line" coordsize="1400,3181">
                      <v:rect id="Rectangle 10886"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01.06</w:t>
                              </w:r>
                            </w:p>
                          </w:txbxContent>
                        </v:textbox>
                      </v:rect>
                      <v:rect id="Rectangle 10887"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bottom"/>
          </w:tcPr>
          <w:p w14:paraId="318740EE" w14:textId="77777777" w:rsidR="000A430B" w:rsidRDefault="007D1F43">
            <w:pPr>
              <w:spacing w:after="0" w:line="259" w:lineRule="auto"/>
              <w:ind w:left="25" w:firstLine="0"/>
              <w:jc w:val="left"/>
            </w:pPr>
            <w:r>
              <w:rPr>
                <w:rFonts w:ascii="Calibri" w:eastAsia="Calibri" w:hAnsi="Calibri" w:cs="Calibri"/>
                <w:noProof/>
                <w:sz w:val="22"/>
              </w:rPr>
              <mc:AlternateContent>
                <mc:Choice Requires="wpg">
                  <w:drawing>
                    <wp:inline distT="0" distB="0" distL="0" distR="0" wp14:anchorId="07AA1CCC" wp14:editId="241F788E">
                      <wp:extent cx="140027" cy="318135"/>
                      <wp:effectExtent l="0" t="0" r="0" b="0"/>
                      <wp:docPr id="142456" name="Group 142456"/>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8" name="Rectangle 10888"/>
                              <wps:cNvSpPr/>
                              <wps:spPr>
                                <a:xfrm rot="-5399999">
                                  <a:off x="-97575" y="34323"/>
                                  <a:ext cx="381388" cy="186236"/>
                                </a:xfrm>
                                <a:prstGeom prst="rect">
                                  <a:avLst/>
                                </a:prstGeom>
                                <a:ln>
                                  <a:noFill/>
                                </a:ln>
                              </wps:spPr>
                              <wps:txbx>
                                <w:txbxContent>
                                  <w:p w14:paraId="61512CC4" w14:textId="77777777" w:rsidR="000A430B" w:rsidRDefault="007D1F43">
                                    <w:pPr>
                                      <w:spacing w:after="160" w:line="259" w:lineRule="auto"/>
                                      <w:ind w:left="0" w:firstLine="0"/>
                                      <w:jc w:val="left"/>
                                    </w:pPr>
                                    <w:r>
                                      <w:rPr>
                                        <w:sz w:val="20"/>
                                      </w:rPr>
                                      <w:t>01.07</w:t>
                                    </w:r>
                                  </w:p>
                                </w:txbxContent>
                              </wps:txbx>
                              <wps:bodyPr horzOverflow="overflow" vert="horz" lIns="0" tIns="0" rIns="0" bIns="0" rtlCol="0">
                                <a:noAutofit/>
                              </wps:bodyPr>
                            </wps:wsp>
                            <wps:wsp>
                              <wps:cNvPr id="10889" name="Rectangle 10889"/>
                              <wps:cNvSpPr/>
                              <wps:spPr>
                                <a:xfrm rot="-5399999">
                                  <a:off x="72088" y="-82523"/>
                                  <a:ext cx="42058" cy="186235"/>
                                </a:xfrm>
                                <a:prstGeom prst="rect">
                                  <a:avLst/>
                                </a:prstGeom>
                                <a:ln>
                                  <a:noFill/>
                                </a:ln>
                              </wps:spPr>
                              <wps:txbx>
                                <w:txbxContent>
                                  <w:p w14:paraId="6C2BE976"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56" style="width:11.0257pt;height:25.05pt;mso-position-horizontal-relative:char;mso-position-vertical-relative:line" coordsize="1400,3181">
                      <v:rect id="Rectangle 10888"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01.07</w:t>
                              </w:r>
                            </w:p>
                          </w:txbxContent>
                        </v:textbox>
                      </v:rect>
                      <v:rect id="Rectangle 10889"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2CD2C460" w14:textId="77777777" w:rsidR="000A430B" w:rsidRDefault="007D1F43">
            <w:pPr>
              <w:spacing w:after="0" w:line="259" w:lineRule="auto"/>
              <w:ind w:left="25" w:firstLine="0"/>
              <w:jc w:val="left"/>
            </w:pPr>
            <w:r>
              <w:rPr>
                <w:rFonts w:ascii="Calibri" w:eastAsia="Calibri" w:hAnsi="Calibri" w:cs="Calibri"/>
                <w:noProof/>
                <w:sz w:val="22"/>
              </w:rPr>
              <mc:AlternateContent>
                <mc:Choice Requires="wpg">
                  <w:drawing>
                    <wp:inline distT="0" distB="0" distL="0" distR="0" wp14:anchorId="6660AD22" wp14:editId="25DEF17B">
                      <wp:extent cx="140027" cy="318135"/>
                      <wp:effectExtent l="0" t="0" r="0" b="0"/>
                      <wp:docPr id="142471" name="Group 142471"/>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0" name="Rectangle 10890"/>
                              <wps:cNvSpPr/>
                              <wps:spPr>
                                <a:xfrm rot="-5399999">
                                  <a:off x="-97575" y="34323"/>
                                  <a:ext cx="381388" cy="186236"/>
                                </a:xfrm>
                                <a:prstGeom prst="rect">
                                  <a:avLst/>
                                </a:prstGeom>
                                <a:ln>
                                  <a:noFill/>
                                </a:ln>
                              </wps:spPr>
                              <wps:txbx>
                                <w:txbxContent>
                                  <w:p w14:paraId="32694DE7" w14:textId="77777777" w:rsidR="000A430B" w:rsidRDefault="007D1F43">
                                    <w:pPr>
                                      <w:spacing w:after="160" w:line="259" w:lineRule="auto"/>
                                      <w:ind w:left="0" w:firstLine="0"/>
                                      <w:jc w:val="left"/>
                                    </w:pPr>
                                    <w:r>
                                      <w:rPr>
                                        <w:sz w:val="20"/>
                                      </w:rPr>
                                      <w:t>01.08</w:t>
                                    </w:r>
                                  </w:p>
                                </w:txbxContent>
                              </wps:txbx>
                              <wps:bodyPr horzOverflow="overflow" vert="horz" lIns="0" tIns="0" rIns="0" bIns="0" rtlCol="0">
                                <a:noAutofit/>
                              </wps:bodyPr>
                            </wps:wsp>
                            <wps:wsp>
                              <wps:cNvPr id="10891" name="Rectangle 10891"/>
                              <wps:cNvSpPr/>
                              <wps:spPr>
                                <a:xfrm rot="-5399999">
                                  <a:off x="72089" y="-82523"/>
                                  <a:ext cx="42058" cy="186235"/>
                                </a:xfrm>
                                <a:prstGeom prst="rect">
                                  <a:avLst/>
                                </a:prstGeom>
                                <a:ln>
                                  <a:noFill/>
                                </a:ln>
                              </wps:spPr>
                              <wps:txbx>
                                <w:txbxContent>
                                  <w:p w14:paraId="4D05CF3C"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71" style="width:11.0257pt;height:25.05pt;mso-position-horizontal-relative:char;mso-position-vertical-relative:line" coordsize="1400,3181">
                      <v:rect id="Rectangle 10890"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01.08</w:t>
                              </w:r>
                            </w:p>
                          </w:txbxContent>
                        </v:textbox>
                      </v:rect>
                      <v:rect id="Rectangle 10891"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2CC46F84"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74E2C662" wp14:editId="3AE1A17A">
                      <wp:extent cx="140027" cy="318135"/>
                      <wp:effectExtent l="0" t="0" r="0" b="0"/>
                      <wp:docPr id="142487" name="Group 142487"/>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2" name="Rectangle 10892"/>
                              <wps:cNvSpPr/>
                              <wps:spPr>
                                <a:xfrm rot="-5399999">
                                  <a:off x="-97575" y="34323"/>
                                  <a:ext cx="381388" cy="186236"/>
                                </a:xfrm>
                                <a:prstGeom prst="rect">
                                  <a:avLst/>
                                </a:prstGeom>
                                <a:ln>
                                  <a:noFill/>
                                </a:ln>
                              </wps:spPr>
                              <wps:txbx>
                                <w:txbxContent>
                                  <w:p w14:paraId="63D6E718" w14:textId="77777777" w:rsidR="000A430B" w:rsidRDefault="007D1F43">
                                    <w:pPr>
                                      <w:spacing w:after="160" w:line="259" w:lineRule="auto"/>
                                      <w:ind w:left="0" w:firstLine="0"/>
                                      <w:jc w:val="left"/>
                                    </w:pPr>
                                    <w:r>
                                      <w:rPr>
                                        <w:sz w:val="20"/>
                                      </w:rPr>
                                      <w:t>01.09</w:t>
                                    </w:r>
                                  </w:p>
                                </w:txbxContent>
                              </wps:txbx>
                              <wps:bodyPr horzOverflow="overflow" vert="horz" lIns="0" tIns="0" rIns="0" bIns="0" rtlCol="0">
                                <a:noAutofit/>
                              </wps:bodyPr>
                            </wps:wsp>
                            <wps:wsp>
                              <wps:cNvPr id="10893" name="Rectangle 10893"/>
                              <wps:cNvSpPr/>
                              <wps:spPr>
                                <a:xfrm rot="-5399999">
                                  <a:off x="72088" y="-82523"/>
                                  <a:ext cx="42058" cy="186235"/>
                                </a:xfrm>
                                <a:prstGeom prst="rect">
                                  <a:avLst/>
                                </a:prstGeom>
                                <a:ln>
                                  <a:noFill/>
                                </a:ln>
                              </wps:spPr>
                              <wps:txbx>
                                <w:txbxContent>
                                  <w:p w14:paraId="47287ECB"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487" style="width:11.0257pt;height:25.05pt;mso-position-horizontal-relative:char;mso-position-vertical-relative:line" coordsize="1400,3181">
                      <v:rect id="Rectangle 10892"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01.09</w:t>
                              </w:r>
                            </w:p>
                          </w:txbxContent>
                        </v:textbox>
                      </v:rect>
                      <v:rect id="Rectangle 10893"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06F6F03A"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7CFC932B" wp14:editId="00A6CE43">
                      <wp:extent cx="140027" cy="318135"/>
                      <wp:effectExtent l="0" t="0" r="0" b="0"/>
                      <wp:docPr id="142530" name="Group 142530"/>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4" name="Rectangle 10894"/>
                              <wps:cNvSpPr/>
                              <wps:spPr>
                                <a:xfrm rot="-5399999">
                                  <a:off x="-97575" y="34323"/>
                                  <a:ext cx="381388" cy="186236"/>
                                </a:xfrm>
                                <a:prstGeom prst="rect">
                                  <a:avLst/>
                                </a:prstGeom>
                                <a:ln>
                                  <a:noFill/>
                                </a:ln>
                              </wps:spPr>
                              <wps:txbx>
                                <w:txbxContent>
                                  <w:p w14:paraId="2AE796CE" w14:textId="77777777" w:rsidR="000A430B" w:rsidRDefault="007D1F43">
                                    <w:pPr>
                                      <w:spacing w:after="160" w:line="259" w:lineRule="auto"/>
                                      <w:ind w:left="0" w:firstLine="0"/>
                                      <w:jc w:val="left"/>
                                    </w:pPr>
                                    <w:r>
                                      <w:rPr>
                                        <w:sz w:val="20"/>
                                      </w:rPr>
                                      <w:t>01.10</w:t>
                                    </w:r>
                                  </w:p>
                                </w:txbxContent>
                              </wps:txbx>
                              <wps:bodyPr horzOverflow="overflow" vert="horz" lIns="0" tIns="0" rIns="0" bIns="0" rtlCol="0">
                                <a:noAutofit/>
                              </wps:bodyPr>
                            </wps:wsp>
                            <wps:wsp>
                              <wps:cNvPr id="10895" name="Rectangle 10895"/>
                              <wps:cNvSpPr/>
                              <wps:spPr>
                                <a:xfrm rot="-5399999">
                                  <a:off x="72089" y="-82523"/>
                                  <a:ext cx="42058" cy="186235"/>
                                </a:xfrm>
                                <a:prstGeom prst="rect">
                                  <a:avLst/>
                                </a:prstGeom>
                                <a:ln>
                                  <a:noFill/>
                                </a:ln>
                              </wps:spPr>
                              <wps:txbx>
                                <w:txbxContent>
                                  <w:p w14:paraId="08F17349"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530" style="width:11.0257pt;height:25.05pt;mso-position-horizontal-relative:char;mso-position-vertical-relative:line" coordsize="1400,3181">
                      <v:rect id="Rectangle 10894"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01.10</w:t>
                              </w:r>
                            </w:p>
                          </w:txbxContent>
                        </v:textbox>
                      </v:rect>
                      <v:rect id="Rectangle 10895"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706" w:type="dxa"/>
            <w:tcBorders>
              <w:top w:val="single" w:sz="4" w:space="0" w:color="000000"/>
              <w:left w:val="single" w:sz="4" w:space="0" w:color="000000"/>
              <w:bottom w:val="single" w:sz="4" w:space="0" w:color="000000"/>
              <w:right w:val="single" w:sz="4" w:space="0" w:color="000000"/>
            </w:tcBorders>
            <w:vAlign w:val="bottom"/>
          </w:tcPr>
          <w:p w14:paraId="4A6A894E"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1A439AB6" wp14:editId="2E92FEB4">
                      <wp:extent cx="140027" cy="318135"/>
                      <wp:effectExtent l="0" t="0" r="0" b="0"/>
                      <wp:docPr id="142548" name="Group 142548"/>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6" name="Rectangle 10896"/>
                              <wps:cNvSpPr/>
                              <wps:spPr>
                                <a:xfrm rot="-5399999">
                                  <a:off x="-97576" y="34323"/>
                                  <a:ext cx="381388" cy="186236"/>
                                </a:xfrm>
                                <a:prstGeom prst="rect">
                                  <a:avLst/>
                                </a:prstGeom>
                                <a:ln>
                                  <a:noFill/>
                                </a:ln>
                              </wps:spPr>
                              <wps:txbx>
                                <w:txbxContent>
                                  <w:p w14:paraId="08DA514C" w14:textId="77777777" w:rsidR="000A430B" w:rsidRDefault="007D1F43">
                                    <w:pPr>
                                      <w:spacing w:after="160" w:line="259" w:lineRule="auto"/>
                                      <w:ind w:left="0" w:firstLine="0"/>
                                      <w:jc w:val="left"/>
                                    </w:pPr>
                                    <w:r>
                                      <w:rPr>
                                        <w:sz w:val="20"/>
                                      </w:rPr>
                                      <w:t>01.11</w:t>
                                    </w:r>
                                  </w:p>
                                </w:txbxContent>
                              </wps:txbx>
                              <wps:bodyPr horzOverflow="overflow" vert="horz" lIns="0" tIns="0" rIns="0" bIns="0" rtlCol="0">
                                <a:noAutofit/>
                              </wps:bodyPr>
                            </wps:wsp>
                            <wps:wsp>
                              <wps:cNvPr id="10897" name="Rectangle 10897"/>
                              <wps:cNvSpPr/>
                              <wps:spPr>
                                <a:xfrm rot="-5399999">
                                  <a:off x="72088" y="-82523"/>
                                  <a:ext cx="42058" cy="186235"/>
                                </a:xfrm>
                                <a:prstGeom prst="rect">
                                  <a:avLst/>
                                </a:prstGeom>
                                <a:ln>
                                  <a:noFill/>
                                </a:ln>
                              </wps:spPr>
                              <wps:txbx>
                                <w:txbxContent>
                                  <w:p w14:paraId="153A9FA2"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548" style="width:11.0257pt;height:25.05pt;mso-position-horizontal-relative:char;mso-position-vertical-relative:line" coordsize="1400,3181">
                      <v:rect id="Rectangle 10896"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01.11</w:t>
                              </w:r>
                            </w:p>
                          </w:txbxContent>
                        </v:textbox>
                      </v:rect>
                      <v:rect id="Rectangle 10897"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742263ED" w14:textId="77777777" w:rsidR="000A430B" w:rsidRDefault="007D1F43">
            <w:pPr>
              <w:spacing w:after="0" w:line="259" w:lineRule="auto"/>
              <w:ind w:left="23" w:firstLine="0"/>
              <w:jc w:val="left"/>
            </w:pPr>
            <w:r>
              <w:rPr>
                <w:rFonts w:ascii="Calibri" w:eastAsia="Calibri" w:hAnsi="Calibri" w:cs="Calibri"/>
                <w:noProof/>
                <w:sz w:val="22"/>
              </w:rPr>
              <mc:AlternateContent>
                <mc:Choice Requires="wpg">
                  <w:drawing>
                    <wp:inline distT="0" distB="0" distL="0" distR="0" wp14:anchorId="5842026A" wp14:editId="7763757B">
                      <wp:extent cx="140027" cy="318135"/>
                      <wp:effectExtent l="0" t="0" r="0" b="0"/>
                      <wp:docPr id="142563" name="Group 142563"/>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8" name="Rectangle 10898"/>
                              <wps:cNvSpPr/>
                              <wps:spPr>
                                <a:xfrm rot="-5399999">
                                  <a:off x="-97575" y="34323"/>
                                  <a:ext cx="381388" cy="186236"/>
                                </a:xfrm>
                                <a:prstGeom prst="rect">
                                  <a:avLst/>
                                </a:prstGeom>
                                <a:ln>
                                  <a:noFill/>
                                </a:ln>
                              </wps:spPr>
                              <wps:txbx>
                                <w:txbxContent>
                                  <w:p w14:paraId="0B722A22" w14:textId="77777777" w:rsidR="000A430B" w:rsidRDefault="007D1F43">
                                    <w:pPr>
                                      <w:spacing w:after="160" w:line="259" w:lineRule="auto"/>
                                      <w:ind w:left="0" w:firstLine="0"/>
                                      <w:jc w:val="left"/>
                                    </w:pPr>
                                    <w:r>
                                      <w:rPr>
                                        <w:sz w:val="20"/>
                                      </w:rPr>
                                      <w:t>01.12</w:t>
                                    </w:r>
                                  </w:p>
                                </w:txbxContent>
                              </wps:txbx>
                              <wps:bodyPr horzOverflow="overflow" vert="horz" lIns="0" tIns="0" rIns="0" bIns="0" rtlCol="0">
                                <a:noAutofit/>
                              </wps:bodyPr>
                            </wps:wsp>
                            <wps:wsp>
                              <wps:cNvPr id="10899" name="Rectangle 10899"/>
                              <wps:cNvSpPr/>
                              <wps:spPr>
                                <a:xfrm rot="-5399999">
                                  <a:off x="72087" y="-82523"/>
                                  <a:ext cx="42058" cy="186235"/>
                                </a:xfrm>
                                <a:prstGeom prst="rect">
                                  <a:avLst/>
                                </a:prstGeom>
                                <a:ln>
                                  <a:noFill/>
                                </a:ln>
                              </wps:spPr>
                              <wps:txbx>
                                <w:txbxContent>
                                  <w:p w14:paraId="338F2B7A"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563" style="width:11.0257pt;height:25.05pt;mso-position-horizontal-relative:char;mso-position-vertical-relative:line" coordsize="1400,3181">
                      <v:rect id="Rectangle 10898" style="position:absolute;width:3813;height:1862;left:-975;top:343;rotation:270;" filled="f" stroked="f">
                        <v:textbox inset="0,0,0,0" style="layout-flow:vertical;mso-layout-flow-alt:bottom-to-top">
                          <w:txbxContent>
                            <w:p>
                              <w:pPr>
                                <w:spacing w:before="0" w:after="160" w:line="259" w:lineRule="auto"/>
                                <w:ind w:left="0" w:firstLine="0"/>
                                <w:jc w:val="left"/>
                              </w:pPr>
                              <w:r>
                                <w:rPr>
                                  <w:sz w:val="20"/>
                                </w:rPr>
                                <w:t xml:space="preserve">01.12</w:t>
                              </w:r>
                            </w:p>
                          </w:txbxContent>
                        </v:textbox>
                      </v:rect>
                      <v:rect id="Rectangle 10899" style="position:absolute;width:420;height:1862;left:720;top:-825;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c>
          <w:tcPr>
            <w:tcW w:w="774" w:type="dxa"/>
            <w:tcBorders>
              <w:top w:val="single" w:sz="4" w:space="0" w:color="000000"/>
              <w:left w:val="single" w:sz="4" w:space="0" w:color="000000"/>
              <w:bottom w:val="single" w:sz="4" w:space="0" w:color="000000"/>
              <w:right w:val="single" w:sz="4" w:space="0" w:color="000000"/>
            </w:tcBorders>
          </w:tcPr>
          <w:p w14:paraId="66607F32" w14:textId="77777777" w:rsidR="000A430B" w:rsidRDefault="007D1F43">
            <w:pPr>
              <w:spacing w:after="0" w:line="259" w:lineRule="auto"/>
              <w:ind w:left="62" w:firstLine="0"/>
              <w:jc w:val="left"/>
            </w:pPr>
            <w:r>
              <w:rPr>
                <w:rFonts w:ascii="Calibri" w:eastAsia="Calibri" w:hAnsi="Calibri" w:cs="Calibri"/>
                <w:noProof/>
                <w:sz w:val="22"/>
              </w:rPr>
              <mc:AlternateContent>
                <mc:Choice Requires="wpg">
                  <w:drawing>
                    <wp:inline distT="0" distB="0" distL="0" distR="0" wp14:anchorId="3D9EF774" wp14:editId="1687FC14">
                      <wp:extent cx="415294" cy="744279"/>
                      <wp:effectExtent l="0" t="0" r="0" b="0"/>
                      <wp:docPr id="142576" name="Group 142576"/>
                      <wp:cNvGraphicFramePr/>
                      <a:graphic xmlns:a="http://schemas.openxmlformats.org/drawingml/2006/main">
                        <a:graphicData uri="http://schemas.microsoft.com/office/word/2010/wordprocessingGroup">
                          <wpg:wgp>
                            <wpg:cNvGrpSpPr/>
                            <wpg:grpSpPr>
                              <a:xfrm>
                                <a:off x="0" y="0"/>
                                <a:ext cx="415294" cy="744279"/>
                                <a:chOff x="0" y="0"/>
                                <a:chExt cx="415294" cy="744279"/>
                              </a:xfrm>
                            </wpg:grpSpPr>
                            <wps:wsp>
                              <wps:cNvPr id="140888" name="Rectangle 140888"/>
                              <wps:cNvSpPr/>
                              <wps:spPr>
                                <a:xfrm rot="-5399999">
                                  <a:off x="-189666" y="401576"/>
                                  <a:ext cx="989892" cy="153038"/>
                                </a:xfrm>
                                <a:prstGeom prst="rect">
                                  <a:avLst/>
                                </a:prstGeom>
                                <a:ln>
                                  <a:noFill/>
                                </a:ln>
                              </wps:spPr>
                              <wps:txbx>
                                <w:txbxContent>
                                  <w:p w14:paraId="5711D984" w14:textId="77777777" w:rsidR="000A430B" w:rsidRDefault="007D1F43">
                                    <w:pPr>
                                      <w:spacing w:after="160" w:line="259" w:lineRule="auto"/>
                                      <w:ind w:left="0" w:firstLine="0"/>
                                      <w:jc w:val="left"/>
                                    </w:pPr>
                                    <w:r>
                                      <w:rPr>
                                        <w:sz w:val="20"/>
                                      </w:rPr>
                                      <w:t>01.01</w:t>
                                    </w:r>
                                  </w:p>
                                </w:txbxContent>
                              </wps:txbx>
                              <wps:bodyPr horzOverflow="overflow" vert="horz" lIns="0" tIns="0" rIns="0" bIns="0" rtlCol="0">
                                <a:noAutofit/>
                              </wps:bodyPr>
                            </wps:wsp>
                            <wps:wsp>
                              <wps:cNvPr id="140889" name="Rectangle 140889"/>
                              <wps:cNvSpPr/>
                              <wps:spPr>
                                <a:xfrm rot="-5399999">
                                  <a:off x="-561426" y="29815"/>
                                  <a:ext cx="989892" cy="153038"/>
                                </a:xfrm>
                                <a:prstGeom prst="rect">
                                  <a:avLst/>
                                </a:prstGeom>
                                <a:ln>
                                  <a:noFill/>
                                </a:ln>
                              </wps:spPr>
                              <wps:txbx>
                                <w:txbxContent>
                                  <w:p w14:paraId="3EBCA013" w14:textId="77777777" w:rsidR="000A430B" w:rsidRDefault="007D1F43">
                                    <w:pPr>
                                      <w:spacing w:after="160" w:line="259" w:lineRule="auto"/>
                                      <w:ind w:left="0" w:firstLine="0"/>
                                      <w:jc w:val="left"/>
                                    </w:pPr>
                                    <w:r>
                                      <w:rPr>
                                        <w:sz w:val="20"/>
                                      </w:rPr>
                                      <w:t xml:space="preserve"> года </w:t>
                                    </w:r>
                                  </w:p>
                                </w:txbxContent>
                              </wps:txbx>
                              <wps:bodyPr horzOverflow="overflow" vert="horz" lIns="0" tIns="0" rIns="0" bIns="0" rtlCol="0">
                                <a:noAutofit/>
                              </wps:bodyPr>
                            </wps:wsp>
                            <wps:wsp>
                              <wps:cNvPr id="10901" name="Rectangle 10901"/>
                              <wps:cNvSpPr/>
                              <wps:spPr>
                                <a:xfrm rot="-5399999">
                                  <a:off x="-238960" y="202929"/>
                                  <a:ext cx="929664" cy="153038"/>
                                </a:xfrm>
                                <a:prstGeom prst="rect">
                                  <a:avLst/>
                                </a:prstGeom>
                                <a:ln>
                                  <a:noFill/>
                                </a:ln>
                              </wps:spPr>
                              <wps:txbx>
                                <w:txbxContent>
                                  <w:p w14:paraId="27ADDE44" w14:textId="77777777" w:rsidR="000A430B" w:rsidRDefault="007D1F43">
                                    <w:pPr>
                                      <w:spacing w:after="160" w:line="259" w:lineRule="auto"/>
                                      <w:ind w:left="0" w:firstLine="0"/>
                                      <w:jc w:val="left"/>
                                    </w:pPr>
                                    <w:r>
                                      <w:rPr>
                                        <w:sz w:val="20"/>
                                      </w:rPr>
                                      <w:t xml:space="preserve">следующего </w:t>
                                    </w:r>
                                  </w:p>
                                </w:txbxContent>
                              </wps:txbx>
                              <wps:bodyPr horzOverflow="overflow" vert="horz" lIns="0" tIns="0" rIns="0" bIns="0" rtlCol="0">
                                <a:noAutofit/>
                              </wps:bodyPr>
                            </wps:wsp>
                            <wps:wsp>
                              <wps:cNvPr id="10902" name="Rectangle 10902"/>
                              <wps:cNvSpPr/>
                              <wps:spPr>
                                <a:xfrm rot="-5399999">
                                  <a:off x="284489" y="575503"/>
                                  <a:ext cx="184515" cy="153038"/>
                                </a:xfrm>
                                <a:prstGeom prst="rect">
                                  <a:avLst/>
                                </a:prstGeom>
                                <a:ln>
                                  <a:noFill/>
                                </a:ln>
                              </wps:spPr>
                              <wps:txbx>
                                <w:txbxContent>
                                  <w:p w14:paraId="04099A4F" w14:textId="77777777" w:rsidR="000A430B" w:rsidRDefault="007D1F43">
                                    <w:pPr>
                                      <w:spacing w:after="160" w:line="259" w:lineRule="auto"/>
                                      <w:ind w:left="0" w:firstLine="0"/>
                                      <w:jc w:val="left"/>
                                    </w:pPr>
                                    <w:r>
                                      <w:rPr>
                                        <w:sz w:val="20"/>
                                      </w:rPr>
                                      <w:t xml:space="preserve">за </w:t>
                                    </w:r>
                                  </w:p>
                                </w:txbxContent>
                              </wps:txbx>
                              <wps:bodyPr horzOverflow="overflow" vert="horz" lIns="0" tIns="0" rIns="0" bIns="0" rtlCol="0">
                                <a:noAutofit/>
                              </wps:bodyPr>
                            </wps:wsp>
                            <wps:wsp>
                              <wps:cNvPr id="10903" name="Rectangle 10903"/>
                              <wps:cNvSpPr/>
                              <wps:spPr>
                                <a:xfrm rot="-5399999">
                                  <a:off x="26902" y="179233"/>
                                  <a:ext cx="699688" cy="153038"/>
                                </a:xfrm>
                                <a:prstGeom prst="rect">
                                  <a:avLst/>
                                </a:prstGeom>
                                <a:ln>
                                  <a:noFill/>
                                </a:ln>
                              </wps:spPr>
                              <wps:txbx>
                                <w:txbxContent>
                                  <w:p w14:paraId="42283FD4" w14:textId="77777777" w:rsidR="000A430B" w:rsidRDefault="007D1F43">
                                    <w:pPr>
                                      <w:spacing w:after="160" w:line="259" w:lineRule="auto"/>
                                      <w:ind w:left="0" w:firstLine="0"/>
                                      <w:jc w:val="left"/>
                                    </w:pPr>
                                    <w:r>
                                      <w:rPr>
                                        <w:sz w:val="20"/>
                                      </w:rPr>
                                      <w:t>отчетным</w:t>
                                    </w:r>
                                  </w:p>
                                </w:txbxContent>
                              </wps:txbx>
                              <wps:bodyPr horzOverflow="overflow" vert="horz" lIns="0" tIns="0" rIns="0" bIns="0" rtlCol="0">
                                <a:noAutofit/>
                              </wps:bodyPr>
                            </wps:wsp>
                            <wps:wsp>
                              <wps:cNvPr id="10904" name="Rectangle 10904"/>
                              <wps:cNvSpPr/>
                              <wps:spPr>
                                <a:xfrm rot="-5399999">
                                  <a:off x="347318" y="-35855"/>
                                  <a:ext cx="42058" cy="186236"/>
                                </a:xfrm>
                                <a:prstGeom prst="rect">
                                  <a:avLst/>
                                </a:prstGeom>
                                <a:ln>
                                  <a:noFill/>
                                </a:ln>
                              </wps:spPr>
                              <wps:txbx>
                                <w:txbxContent>
                                  <w:p w14:paraId="407B1CAF" w14:textId="77777777" w:rsidR="000A430B" w:rsidRDefault="007D1F43">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576" style="width:32.7003pt;height:58.6047pt;mso-position-horizontal-relative:char;mso-position-vertical-relative:line" coordsize="4152,7442">
                      <v:rect id="Rectangle 140888" style="position:absolute;width:9898;height:1530;left:-1896;top:4015;rotation:270;" filled="f" stroked="f">
                        <v:textbox inset="0,0,0,0" style="layout-flow:vertical;mso-layout-flow-alt:bottom-to-top">
                          <w:txbxContent>
                            <w:p>
                              <w:pPr>
                                <w:spacing w:before="0" w:after="160" w:line="259" w:lineRule="auto"/>
                                <w:ind w:left="0" w:firstLine="0"/>
                                <w:jc w:val="left"/>
                              </w:pPr>
                              <w:r>
                                <w:rPr>
                                  <w:sz w:val="20"/>
                                </w:rPr>
                                <w:t xml:space="preserve">01.01</w:t>
                              </w:r>
                            </w:p>
                          </w:txbxContent>
                        </v:textbox>
                      </v:rect>
                      <v:rect id="Rectangle 140889" style="position:absolute;width:9898;height:1530;left:-5614;top:298;rotation:270;" filled="f" stroked="f">
                        <v:textbox inset="0,0,0,0" style="layout-flow:vertical;mso-layout-flow-alt:bottom-to-top">
                          <w:txbxContent>
                            <w:p>
                              <w:pPr>
                                <w:spacing w:before="0" w:after="160" w:line="259" w:lineRule="auto"/>
                                <w:ind w:left="0" w:firstLine="0"/>
                                <w:jc w:val="left"/>
                              </w:pPr>
                              <w:r>
                                <w:rPr>
                                  <w:sz w:val="20"/>
                                </w:rPr>
                                <w:t xml:space="preserve"> года </w:t>
                              </w:r>
                            </w:p>
                          </w:txbxContent>
                        </v:textbox>
                      </v:rect>
                      <v:rect id="Rectangle 10901" style="position:absolute;width:9296;height:1530;left:-2389;top:2029;rotation:270;" filled="f" stroked="f">
                        <v:textbox inset="0,0,0,0" style="layout-flow:vertical;mso-layout-flow-alt:bottom-to-top">
                          <w:txbxContent>
                            <w:p>
                              <w:pPr>
                                <w:spacing w:before="0" w:after="160" w:line="259" w:lineRule="auto"/>
                                <w:ind w:left="0" w:firstLine="0"/>
                                <w:jc w:val="left"/>
                              </w:pPr>
                              <w:r>
                                <w:rPr>
                                  <w:sz w:val="20"/>
                                </w:rPr>
                                <w:t xml:space="preserve">следующего </w:t>
                              </w:r>
                            </w:p>
                          </w:txbxContent>
                        </v:textbox>
                      </v:rect>
                      <v:rect id="Rectangle 10902" style="position:absolute;width:1845;height:1530;left:2844;top:5755;rotation:270;" filled="f" stroked="f">
                        <v:textbox inset="0,0,0,0" style="layout-flow:vertical;mso-layout-flow-alt:bottom-to-top">
                          <w:txbxContent>
                            <w:p>
                              <w:pPr>
                                <w:spacing w:before="0" w:after="160" w:line="259" w:lineRule="auto"/>
                                <w:ind w:left="0" w:firstLine="0"/>
                                <w:jc w:val="left"/>
                              </w:pPr>
                              <w:r>
                                <w:rPr>
                                  <w:sz w:val="20"/>
                                </w:rPr>
                                <w:t xml:space="preserve">за </w:t>
                              </w:r>
                            </w:p>
                          </w:txbxContent>
                        </v:textbox>
                      </v:rect>
                      <v:rect id="Rectangle 10903" style="position:absolute;width:6996;height:1530;left:269;top:1792;rotation:270;" filled="f" stroked="f">
                        <v:textbox inset="0,0,0,0" style="layout-flow:vertical;mso-layout-flow-alt:bottom-to-top">
                          <w:txbxContent>
                            <w:p>
                              <w:pPr>
                                <w:spacing w:before="0" w:after="160" w:line="259" w:lineRule="auto"/>
                                <w:ind w:left="0" w:firstLine="0"/>
                                <w:jc w:val="left"/>
                              </w:pPr>
                              <w:r>
                                <w:rPr>
                                  <w:sz w:val="20"/>
                                </w:rPr>
                                <w:t xml:space="preserve">отчетным</w:t>
                              </w:r>
                            </w:p>
                          </w:txbxContent>
                        </v:textbox>
                      </v:rect>
                      <v:rect id="Rectangle 10904" style="position:absolute;width:420;height:1862;left:3473;top:-358;rotation:270;" filled="f" stroked="f">
                        <v:textbox inset="0,0,0,0" style="layout-flow:vertical;mso-layout-flow-alt:bottom-to-top">
                          <w:txbxContent>
                            <w:p>
                              <w:pPr>
                                <w:spacing w:before="0" w:after="160" w:line="259" w:lineRule="auto"/>
                                <w:ind w:left="0" w:firstLine="0"/>
                                <w:jc w:val="left"/>
                              </w:pPr>
                              <w:r>
                                <w:rPr>
                                  <w:sz w:val="20"/>
                                </w:rPr>
                                <w:t xml:space="preserve"> </w:t>
                              </w:r>
                            </w:p>
                          </w:txbxContent>
                        </v:textbox>
                      </v:rect>
                    </v:group>
                  </w:pict>
                </mc:Fallback>
              </mc:AlternateContent>
            </w:r>
          </w:p>
        </w:tc>
      </w:tr>
      <w:tr w:rsidR="000A430B" w14:paraId="578347F2" w14:textId="77777777">
        <w:trPr>
          <w:trHeight w:val="240"/>
        </w:trPr>
        <w:tc>
          <w:tcPr>
            <w:tcW w:w="606" w:type="dxa"/>
            <w:tcBorders>
              <w:top w:val="single" w:sz="4" w:space="0" w:color="000000"/>
              <w:left w:val="single" w:sz="4" w:space="0" w:color="000000"/>
              <w:bottom w:val="single" w:sz="4" w:space="0" w:color="000000"/>
              <w:right w:val="single" w:sz="4" w:space="0" w:color="000000"/>
            </w:tcBorders>
          </w:tcPr>
          <w:p w14:paraId="58609784" w14:textId="77777777" w:rsidR="000A430B" w:rsidRDefault="007D1F43">
            <w:pPr>
              <w:spacing w:after="0" w:line="259" w:lineRule="auto"/>
              <w:ind w:left="0" w:firstLine="0"/>
              <w:jc w:val="left"/>
            </w:pPr>
            <w:r>
              <w:rPr>
                <w:sz w:val="20"/>
              </w:rPr>
              <w:t xml:space="preserve">01 </w:t>
            </w:r>
          </w:p>
        </w:tc>
        <w:tc>
          <w:tcPr>
            <w:tcW w:w="631" w:type="dxa"/>
            <w:tcBorders>
              <w:top w:val="single" w:sz="4" w:space="0" w:color="000000"/>
              <w:left w:val="single" w:sz="4" w:space="0" w:color="000000"/>
              <w:bottom w:val="single" w:sz="4" w:space="0" w:color="000000"/>
              <w:right w:val="single" w:sz="4" w:space="0" w:color="000000"/>
            </w:tcBorders>
          </w:tcPr>
          <w:p w14:paraId="0CA1808B" w14:textId="77777777" w:rsidR="000A430B" w:rsidRDefault="007D1F43">
            <w:pPr>
              <w:spacing w:after="0" w:line="259" w:lineRule="auto"/>
              <w:ind w:left="11" w:firstLine="0"/>
            </w:pPr>
            <w:r>
              <w:rPr>
                <w:sz w:val="20"/>
              </w:rPr>
              <w:t xml:space="preserve">75420 </w:t>
            </w:r>
          </w:p>
        </w:tc>
        <w:tc>
          <w:tcPr>
            <w:tcW w:w="590" w:type="dxa"/>
            <w:tcBorders>
              <w:top w:val="single" w:sz="4" w:space="0" w:color="000000"/>
              <w:left w:val="single" w:sz="4" w:space="0" w:color="000000"/>
              <w:bottom w:val="single" w:sz="4" w:space="0" w:color="000000"/>
              <w:right w:val="single" w:sz="4" w:space="0" w:color="000000"/>
            </w:tcBorders>
          </w:tcPr>
          <w:p w14:paraId="2ACD02F4" w14:textId="77777777" w:rsidR="000A430B" w:rsidRDefault="007D1F43">
            <w:pPr>
              <w:spacing w:after="0" w:line="259" w:lineRule="auto"/>
              <w:ind w:left="11" w:firstLine="0"/>
            </w:pPr>
            <w:r>
              <w:rPr>
                <w:sz w:val="20"/>
              </w:rPr>
              <w:t xml:space="preserve">75420 </w:t>
            </w:r>
          </w:p>
        </w:tc>
        <w:tc>
          <w:tcPr>
            <w:tcW w:w="661" w:type="dxa"/>
            <w:tcBorders>
              <w:top w:val="single" w:sz="4" w:space="0" w:color="000000"/>
              <w:left w:val="single" w:sz="4" w:space="0" w:color="000000"/>
              <w:bottom w:val="single" w:sz="4" w:space="0" w:color="000000"/>
              <w:right w:val="single" w:sz="4" w:space="0" w:color="000000"/>
            </w:tcBorders>
          </w:tcPr>
          <w:p w14:paraId="15F715CC" w14:textId="77777777" w:rsidR="000A430B" w:rsidRDefault="007D1F43">
            <w:pPr>
              <w:spacing w:after="0" w:line="259" w:lineRule="auto"/>
              <w:ind w:left="11" w:firstLine="0"/>
            </w:pPr>
            <w:r>
              <w:rPr>
                <w:sz w:val="20"/>
              </w:rPr>
              <w:t xml:space="preserve">77200 </w:t>
            </w:r>
          </w:p>
        </w:tc>
        <w:tc>
          <w:tcPr>
            <w:tcW w:w="648" w:type="dxa"/>
            <w:tcBorders>
              <w:top w:val="single" w:sz="4" w:space="0" w:color="000000"/>
              <w:left w:val="single" w:sz="4" w:space="0" w:color="000000"/>
              <w:bottom w:val="single" w:sz="4" w:space="0" w:color="000000"/>
              <w:right w:val="single" w:sz="4" w:space="0" w:color="000000"/>
            </w:tcBorders>
          </w:tcPr>
          <w:p w14:paraId="430BEDB4" w14:textId="77777777" w:rsidR="000A430B" w:rsidRDefault="007D1F43">
            <w:pPr>
              <w:spacing w:after="0" w:line="259" w:lineRule="auto"/>
              <w:ind w:left="11" w:firstLine="0"/>
            </w:pPr>
            <w:r>
              <w:rPr>
                <w:sz w:val="20"/>
              </w:rPr>
              <w:t xml:space="preserve">75700 </w:t>
            </w:r>
          </w:p>
        </w:tc>
        <w:tc>
          <w:tcPr>
            <w:tcW w:w="684" w:type="dxa"/>
            <w:tcBorders>
              <w:top w:val="single" w:sz="4" w:space="0" w:color="000000"/>
              <w:left w:val="single" w:sz="4" w:space="0" w:color="000000"/>
              <w:bottom w:val="single" w:sz="4" w:space="0" w:color="000000"/>
              <w:right w:val="single" w:sz="4" w:space="0" w:color="000000"/>
            </w:tcBorders>
          </w:tcPr>
          <w:p w14:paraId="3BAAEDE1" w14:textId="77777777" w:rsidR="000A430B" w:rsidRDefault="007D1F43">
            <w:pPr>
              <w:spacing w:after="0" w:line="259" w:lineRule="auto"/>
              <w:ind w:left="13" w:firstLine="0"/>
              <w:jc w:val="left"/>
            </w:pPr>
            <w:r>
              <w:rPr>
                <w:sz w:val="20"/>
              </w:rPr>
              <w:t xml:space="preserve">76200 </w:t>
            </w:r>
          </w:p>
        </w:tc>
        <w:tc>
          <w:tcPr>
            <w:tcW w:w="660" w:type="dxa"/>
            <w:tcBorders>
              <w:top w:val="single" w:sz="4" w:space="0" w:color="000000"/>
              <w:left w:val="single" w:sz="4" w:space="0" w:color="000000"/>
              <w:bottom w:val="single" w:sz="4" w:space="0" w:color="000000"/>
              <w:right w:val="single" w:sz="4" w:space="0" w:color="000000"/>
            </w:tcBorders>
          </w:tcPr>
          <w:p w14:paraId="2774A243" w14:textId="77777777" w:rsidR="000A430B" w:rsidRDefault="007D1F43">
            <w:pPr>
              <w:spacing w:after="0" w:line="259" w:lineRule="auto"/>
              <w:ind w:left="13" w:firstLine="0"/>
            </w:pPr>
            <w:r>
              <w:rPr>
                <w:sz w:val="20"/>
              </w:rPr>
              <w:t xml:space="preserve">76200 </w:t>
            </w:r>
          </w:p>
        </w:tc>
        <w:tc>
          <w:tcPr>
            <w:tcW w:w="648" w:type="dxa"/>
            <w:tcBorders>
              <w:top w:val="single" w:sz="4" w:space="0" w:color="000000"/>
              <w:left w:val="single" w:sz="4" w:space="0" w:color="000000"/>
              <w:bottom w:val="single" w:sz="4" w:space="0" w:color="000000"/>
              <w:right w:val="single" w:sz="4" w:space="0" w:color="000000"/>
            </w:tcBorders>
          </w:tcPr>
          <w:p w14:paraId="4081AFCB" w14:textId="77777777" w:rsidR="000A430B" w:rsidRDefault="007D1F43">
            <w:pPr>
              <w:spacing w:after="0" w:line="259" w:lineRule="auto"/>
              <w:ind w:left="13" w:firstLine="0"/>
            </w:pPr>
            <w:r>
              <w:rPr>
                <w:sz w:val="20"/>
              </w:rPr>
              <w:t xml:space="preserve">79587 </w:t>
            </w:r>
          </w:p>
        </w:tc>
        <w:tc>
          <w:tcPr>
            <w:tcW w:w="708" w:type="dxa"/>
            <w:tcBorders>
              <w:top w:val="single" w:sz="4" w:space="0" w:color="000000"/>
              <w:left w:val="single" w:sz="4" w:space="0" w:color="000000"/>
              <w:bottom w:val="single" w:sz="4" w:space="0" w:color="000000"/>
              <w:right w:val="single" w:sz="4" w:space="0" w:color="000000"/>
            </w:tcBorders>
          </w:tcPr>
          <w:p w14:paraId="4A41D537" w14:textId="77777777" w:rsidR="000A430B" w:rsidRDefault="007D1F43">
            <w:pPr>
              <w:spacing w:after="0" w:line="259" w:lineRule="auto"/>
              <w:ind w:left="13" w:firstLine="0"/>
              <w:jc w:val="left"/>
            </w:pPr>
            <w:r>
              <w:rPr>
                <w:sz w:val="20"/>
              </w:rPr>
              <w:t xml:space="preserve">80264 </w:t>
            </w:r>
          </w:p>
        </w:tc>
        <w:tc>
          <w:tcPr>
            <w:tcW w:w="708" w:type="dxa"/>
            <w:tcBorders>
              <w:top w:val="single" w:sz="4" w:space="0" w:color="000000"/>
              <w:left w:val="single" w:sz="4" w:space="0" w:color="000000"/>
              <w:bottom w:val="single" w:sz="4" w:space="0" w:color="000000"/>
              <w:right w:val="single" w:sz="4" w:space="0" w:color="000000"/>
            </w:tcBorders>
          </w:tcPr>
          <w:p w14:paraId="5A9D69FB" w14:textId="77777777" w:rsidR="000A430B" w:rsidRDefault="007D1F43">
            <w:pPr>
              <w:spacing w:after="0" w:line="259" w:lineRule="auto"/>
              <w:ind w:left="11" w:firstLine="0"/>
              <w:jc w:val="left"/>
            </w:pPr>
            <w:r>
              <w:rPr>
                <w:sz w:val="20"/>
              </w:rPr>
              <w:t xml:space="preserve">80129 </w:t>
            </w:r>
          </w:p>
        </w:tc>
        <w:tc>
          <w:tcPr>
            <w:tcW w:w="708" w:type="dxa"/>
            <w:tcBorders>
              <w:top w:val="single" w:sz="4" w:space="0" w:color="000000"/>
              <w:left w:val="single" w:sz="4" w:space="0" w:color="000000"/>
              <w:bottom w:val="single" w:sz="4" w:space="0" w:color="000000"/>
              <w:right w:val="single" w:sz="4" w:space="0" w:color="000000"/>
            </w:tcBorders>
          </w:tcPr>
          <w:p w14:paraId="63F7BB91" w14:textId="77777777" w:rsidR="000A430B" w:rsidRDefault="007D1F43">
            <w:pPr>
              <w:spacing w:after="0" w:line="259" w:lineRule="auto"/>
              <w:ind w:left="11" w:firstLine="0"/>
              <w:jc w:val="left"/>
            </w:pPr>
            <w:r>
              <w:rPr>
                <w:sz w:val="20"/>
              </w:rPr>
              <w:t xml:space="preserve">86497 </w:t>
            </w:r>
          </w:p>
        </w:tc>
        <w:tc>
          <w:tcPr>
            <w:tcW w:w="706" w:type="dxa"/>
            <w:tcBorders>
              <w:top w:val="single" w:sz="4" w:space="0" w:color="000000"/>
              <w:left w:val="single" w:sz="4" w:space="0" w:color="000000"/>
              <w:bottom w:val="single" w:sz="4" w:space="0" w:color="000000"/>
              <w:right w:val="single" w:sz="4" w:space="0" w:color="000000"/>
            </w:tcBorders>
          </w:tcPr>
          <w:p w14:paraId="31E38D68" w14:textId="77777777" w:rsidR="000A430B" w:rsidRDefault="007D1F43">
            <w:pPr>
              <w:spacing w:after="0" w:line="259" w:lineRule="auto"/>
              <w:ind w:left="11" w:firstLine="0"/>
              <w:jc w:val="left"/>
            </w:pPr>
            <w:r>
              <w:rPr>
                <w:sz w:val="20"/>
              </w:rPr>
              <w:t xml:space="preserve">81654 </w:t>
            </w:r>
          </w:p>
        </w:tc>
        <w:tc>
          <w:tcPr>
            <w:tcW w:w="708" w:type="dxa"/>
            <w:tcBorders>
              <w:top w:val="single" w:sz="4" w:space="0" w:color="000000"/>
              <w:left w:val="single" w:sz="4" w:space="0" w:color="000000"/>
              <w:bottom w:val="single" w:sz="4" w:space="0" w:color="000000"/>
              <w:right w:val="single" w:sz="4" w:space="0" w:color="000000"/>
            </w:tcBorders>
          </w:tcPr>
          <w:p w14:paraId="01B49F8F" w14:textId="77777777" w:rsidR="000A430B" w:rsidRDefault="007D1F43">
            <w:pPr>
              <w:spacing w:after="0" w:line="259" w:lineRule="auto"/>
              <w:ind w:left="11" w:firstLine="0"/>
              <w:jc w:val="left"/>
            </w:pPr>
            <w:r>
              <w:rPr>
                <w:sz w:val="20"/>
              </w:rPr>
              <w:t xml:space="preserve">82304 </w:t>
            </w:r>
          </w:p>
        </w:tc>
        <w:tc>
          <w:tcPr>
            <w:tcW w:w="774" w:type="dxa"/>
            <w:tcBorders>
              <w:top w:val="single" w:sz="4" w:space="0" w:color="000000"/>
              <w:left w:val="single" w:sz="4" w:space="0" w:color="000000"/>
              <w:bottom w:val="single" w:sz="4" w:space="0" w:color="000000"/>
              <w:right w:val="single" w:sz="4" w:space="0" w:color="000000"/>
            </w:tcBorders>
          </w:tcPr>
          <w:p w14:paraId="0959DD16" w14:textId="77777777" w:rsidR="000A430B" w:rsidRDefault="007D1F43">
            <w:pPr>
              <w:spacing w:after="0" w:line="259" w:lineRule="auto"/>
              <w:ind w:left="11" w:firstLine="0"/>
              <w:jc w:val="left"/>
            </w:pPr>
            <w:r>
              <w:rPr>
                <w:sz w:val="20"/>
              </w:rPr>
              <w:t xml:space="preserve">84697 </w:t>
            </w:r>
          </w:p>
        </w:tc>
      </w:tr>
      <w:tr w:rsidR="000A430B" w14:paraId="4AD432D7" w14:textId="77777777">
        <w:trPr>
          <w:trHeight w:val="242"/>
        </w:trPr>
        <w:tc>
          <w:tcPr>
            <w:tcW w:w="606" w:type="dxa"/>
            <w:tcBorders>
              <w:top w:val="single" w:sz="4" w:space="0" w:color="000000"/>
              <w:left w:val="single" w:sz="4" w:space="0" w:color="000000"/>
              <w:bottom w:val="single" w:sz="4" w:space="0" w:color="000000"/>
              <w:right w:val="single" w:sz="4" w:space="0" w:color="000000"/>
            </w:tcBorders>
          </w:tcPr>
          <w:p w14:paraId="626BED2A" w14:textId="77777777" w:rsidR="000A430B" w:rsidRDefault="007D1F43">
            <w:pPr>
              <w:spacing w:after="0" w:line="259" w:lineRule="auto"/>
              <w:ind w:left="0" w:firstLine="0"/>
              <w:jc w:val="left"/>
            </w:pPr>
            <w:r>
              <w:rPr>
                <w:sz w:val="20"/>
              </w:rPr>
              <w:t xml:space="preserve">02 </w:t>
            </w:r>
          </w:p>
        </w:tc>
        <w:tc>
          <w:tcPr>
            <w:tcW w:w="631" w:type="dxa"/>
            <w:tcBorders>
              <w:top w:val="single" w:sz="4" w:space="0" w:color="000000"/>
              <w:left w:val="single" w:sz="4" w:space="0" w:color="000000"/>
              <w:bottom w:val="single" w:sz="4" w:space="0" w:color="000000"/>
              <w:right w:val="single" w:sz="4" w:space="0" w:color="000000"/>
            </w:tcBorders>
          </w:tcPr>
          <w:p w14:paraId="61764224" w14:textId="77777777" w:rsidR="000A430B" w:rsidRDefault="007D1F43">
            <w:pPr>
              <w:spacing w:after="0" w:line="259" w:lineRule="auto"/>
              <w:ind w:left="11" w:firstLine="0"/>
            </w:pPr>
            <w:r>
              <w:rPr>
                <w:sz w:val="20"/>
              </w:rPr>
              <w:t xml:space="preserve">15840 </w:t>
            </w:r>
          </w:p>
        </w:tc>
        <w:tc>
          <w:tcPr>
            <w:tcW w:w="590" w:type="dxa"/>
            <w:tcBorders>
              <w:top w:val="single" w:sz="4" w:space="0" w:color="000000"/>
              <w:left w:val="single" w:sz="4" w:space="0" w:color="000000"/>
              <w:bottom w:val="single" w:sz="4" w:space="0" w:color="000000"/>
              <w:right w:val="single" w:sz="4" w:space="0" w:color="000000"/>
            </w:tcBorders>
          </w:tcPr>
          <w:p w14:paraId="10D44FC6" w14:textId="77777777" w:rsidR="000A430B" w:rsidRDefault="007D1F43">
            <w:pPr>
              <w:spacing w:after="0" w:line="259" w:lineRule="auto"/>
              <w:ind w:left="11" w:firstLine="0"/>
            </w:pPr>
            <w:r>
              <w:rPr>
                <w:sz w:val="20"/>
              </w:rPr>
              <w:t xml:space="preserve">15840 </w:t>
            </w:r>
          </w:p>
        </w:tc>
        <w:tc>
          <w:tcPr>
            <w:tcW w:w="661" w:type="dxa"/>
            <w:tcBorders>
              <w:top w:val="single" w:sz="4" w:space="0" w:color="000000"/>
              <w:left w:val="single" w:sz="4" w:space="0" w:color="000000"/>
              <w:bottom w:val="single" w:sz="4" w:space="0" w:color="000000"/>
              <w:right w:val="single" w:sz="4" w:space="0" w:color="000000"/>
            </w:tcBorders>
          </w:tcPr>
          <w:p w14:paraId="3C051999" w14:textId="77777777" w:rsidR="000A430B" w:rsidRDefault="007D1F43">
            <w:pPr>
              <w:spacing w:after="0" w:line="259" w:lineRule="auto"/>
              <w:ind w:left="11" w:firstLine="0"/>
            </w:pPr>
            <w:r>
              <w:rPr>
                <w:sz w:val="20"/>
              </w:rPr>
              <w:t xml:space="preserve">17340 </w:t>
            </w:r>
          </w:p>
        </w:tc>
        <w:tc>
          <w:tcPr>
            <w:tcW w:w="648" w:type="dxa"/>
            <w:tcBorders>
              <w:top w:val="single" w:sz="4" w:space="0" w:color="000000"/>
              <w:left w:val="single" w:sz="4" w:space="0" w:color="000000"/>
              <w:bottom w:val="single" w:sz="4" w:space="0" w:color="000000"/>
              <w:right w:val="single" w:sz="4" w:space="0" w:color="000000"/>
            </w:tcBorders>
          </w:tcPr>
          <w:p w14:paraId="2AB3E50A" w14:textId="77777777" w:rsidR="000A430B" w:rsidRDefault="007D1F43">
            <w:pPr>
              <w:spacing w:after="0" w:line="259" w:lineRule="auto"/>
              <w:ind w:left="11" w:firstLine="0"/>
            </w:pPr>
            <w:r>
              <w:rPr>
                <w:sz w:val="20"/>
              </w:rPr>
              <w:t xml:space="preserve">16570 </w:t>
            </w:r>
          </w:p>
        </w:tc>
        <w:tc>
          <w:tcPr>
            <w:tcW w:w="684" w:type="dxa"/>
            <w:tcBorders>
              <w:top w:val="single" w:sz="4" w:space="0" w:color="000000"/>
              <w:left w:val="single" w:sz="4" w:space="0" w:color="000000"/>
              <w:bottom w:val="single" w:sz="4" w:space="0" w:color="000000"/>
              <w:right w:val="single" w:sz="4" w:space="0" w:color="000000"/>
            </w:tcBorders>
          </w:tcPr>
          <w:p w14:paraId="52667E08" w14:textId="77777777" w:rsidR="000A430B" w:rsidRDefault="007D1F43">
            <w:pPr>
              <w:spacing w:after="0" w:line="259" w:lineRule="auto"/>
              <w:ind w:left="13" w:firstLine="0"/>
              <w:jc w:val="left"/>
            </w:pPr>
            <w:r>
              <w:rPr>
                <w:sz w:val="20"/>
              </w:rPr>
              <w:t xml:space="preserve">17100 </w:t>
            </w:r>
          </w:p>
        </w:tc>
        <w:tc>
          <w:tcPr>
            <w:tcW w:w="660" w:type="dxa"/>
            <w:tcBorders>
              <w:top w:val="single" w:sz="4" w:space="0" w:color="000000"/>
              <w:left w:val="single" w:sz="4" w:space="0" w:color="000000"/>
              <w:bottom w:val="single" w:sz="4" w:space="0" w:color="000000"/>
              <w:right w:val="single" w:sz="4" w:space="0" w:color="000000"/>
            </w:tcBorders>
          </w:tcPr>
          <w:p w14:paraId="40FDEB19" w14:textId="77777777" w:rsidR="000A430B" w:rsidRDefault="007D1F43">
            <w:pPr>
              <w:spacing w:after="0" w:line="259" w:lineRule="auto"/>
              <w:ind w:left="13" w:firstLine="0"/>
              <w:jc w:val="left"/>
            </w:pPr>
            <w:r>
              <w:rPr>
                <w:sz w:val="20"/>
              </w:rPr>
              <w:t xml:space="preserve">1750 </w:t>
            </w:r>
          </w:p>
        </w:tc>
        <w:tc>
          <w:tcPr>
            <w:tcW w:w="648" w:type="dxa"/>
            <w:tcBorders>
              <w:top w:val="single" w:sz="4" w:space="0" w:color="000000"/>
              <w:left w:val="single" w:sz="4" w:space="0" w:color="000000"/>
              <w:bottom w:val="single" w:sz="4" w:space="0" w:color="000000"/>
              <w:right w:val="single" w:sz="4" w:space="0" w:color="000000"/>
            </w:tcBorders>
          </w:tcPr>
          <w:p w14:paraId="6830F107" w14:textId="77777777" w:rsidR="000A430B" w:rsidRDefault="007D1F43">
            <w:pPr>
              <w:spacing w:after="0" w:line="259" w:lineRule="auto"/>
              <w:ind w:left="13" w:firstLine="0"/>
            </w:pPr>
            <w:r>
              <w:rPr>
                <w:sz w:val="20"/>
              </w:rPr>
              <w:t xml:space="preserve">18945 </w:t>
            </w:r>
          </w:p>
        </w:tc>
        <w:tc>
          <w:tcPr>
            <w:tcW w:w="708" w:type="dxa"/>
            <w:tcBorders>
              <w:top w:val="single" w:sz="4" w:space="0" w:color="000000"/>
              <w:left w:val="single" w:sz="4" w:space="0" w:color="000000"/>
              <w:bottom w:val="single" w:sz="4" w:space="0" w:color="000000"/>
              <w:right w:val="single" w:sz="4" w:space="0" w:color="000000"/>
            </w:tcBorders>
          </w:tcPr>
          <w:p w14:paraId="389B764E" w14:textId="77777777" w:rsidR="000A430B" w:rsidRDefault="007D1F43">
            <w:pPr>
              <w:spacing w:after="0" w:line="259" w:lineRule="auto"/>
              <w:ind w:left="13" w:firstLine="0"/>
              <w:jc w:val="left"/>
            </w:pPr>
            <w:r>
              <w:rPr>
                <w:sz w:val="20"/>
              </w:rPr>
              <w:t xml:space="preserve">19030 </w:t>
            </w:r>
          </w:p>
        </w:tc>
        <w:tc>
          <w:tcPr>
            <w:tcW w:w="708" w:type="dxa"/>
            <w:tcBorders>
              <w:top w:val="single" w:sz="4" w:space="0" w:color="000000"/>
              <w:left w:val="single" w:sz="4" w:space="0" w:color="000000"/>
              <w:bottom w:val="single" w:sz="4" w:space="0" w:color="000000"/>
              <w:right w:val="single" w:sz="4" w:space="0" w:color="000000"/>
            </w:tcBorders>
          </w:tcPr>
          <w:p w14:paraId="3F16633B" w14:textId="77777777" w:rsidR="000A430B" w:rsidRDefault="007D1F43">
            <w:pPr>
              <w:spacing w:after="0" w:line="259" w:lineRule="auto"/>
              <w:ind w:left="11" w:firstLine="0"/>
              <w:jc w:val="left"/>
            </w:pPr>
            <w:r>
              <w:rPr>
                <w:sz w:val="20"/>
              </w:rPr>
              <w:t xml:space="preserve">19320 </w:t>
            </w:r>
          </w:p>
        </w:tc>
        <w:tc>
          <w:tcPr>
            <w:tcW w:w="708" w:type="dxa"/>
            <w:tcBorders>
              <w:top w:val="single" w:sz="4" w:space="0" w:color="000000"/>
              <w:left w:val="single" w:sz="4" w:space="0" w:color="000000"/>
              <w:bottom w:val="single" w:sz="4" w:space="0" w:color="000000"/>
              <w:right w:val="single" w:sz="4" w:space="0" w:color="000000"/>
            </w:tcBorders>
          </w:tcPr>
          <w:p w14:paraId="58E9A08E" w14:textId="77777777" w:rsidR="000A430B" w:rsidRDefault="007D1F43">
            <w:pPr>
              <w:spacing w:after="0" w:line="259" w:lineRule="auto"/>
              <w:ind w:left="11" w:firstLine="0"/>
              <w:jc w:val="left"/>
            </w:pPr>
            <w:r>
              <w:rPr>
                <w:sz w:val="20"/>
              </w:rPr>
              <w:t xml:space="preserve">20548 </w:t>
            </w:r>
          </w:p>
        </w:tc>
        <w:tc>
          <w:tcPr>
            <w:tcW w:w="706" w:type="dxa"/>
            <w:tcBorders>
              <w:top w:val="single" w:sz="4" w:space="0" w:color="000000"/>
              <w:left w:val="single" w:sz="4" w:space="0" w:color="000000"/>
              <w:bottom w:val="single" w:sz="4" w:space="0" w:color="000000"/>
              <w:right w:val="single" w:sz="4" w:space="0" w:color="000000"/>
            </w:tcBorders>
          </w:tcPr>
          <w:p w14:paraId="15C1446D" w14:textId="77777777" w:rsidR="000A430B" w:rsidRDefault="007D1F43">
            <w:pPr>
              <w:spacing w:after="0" w:line="259" w:lineRule="auto"/>
              <w:ind w:left="11" w:firstLine="0"/>
              <w:jc w:val="left"/>
            </w:pPr>
            <w:r>
              <w:rPr>
                <w:sz w:val="20"/>
              </w:rPr>
              <w:t xml:space="preserve">18759 </w:t>
            </w:r>
          </w:p>
        </w:tc>
        <w:tc>
          <w:tcPr>
            <w:tcW w:w="708" w:type="dxa"/>
            <w:tcBorders>
              <w:top w:val="single" w:sz="4" w:space="0" w:color="000000"/>
              <w:left w:val="single" w:sz="4" w:space="0" w:color="000000"/>
              <w:bottom w:val="single" w:sz="4" w:space="0" w:color="000000"/>
              <w:right w:val="single" w:sz="4" w:space="0" w:color="000000"/>
            </w:tcBorders>
          </w:tcPr>
          <w:p w14:paraId="326ABF19" w14:textId="77777777" w:rsidR="000A430B" w:rsidRDefault="007D1F43">
            <w:pPr>
              <w:spacing w:after="0" w:line="259" w:lineRule="auto"/>
              <w:ind w:left="11" w:firstLine="0"/>
              <w:jc w:val="left"/>
            </w:pPr>
            <w:r>
              <w:rPr>
                <w:sz w:val="20"/>
              </w:rPr>
              <w:t xml:space="preserve">19110 </w:t>
            </w:r>
          </w:p>
        </w:tc>
        <w:tc>
          <w:tcPr>
            <w:tcW w:w="774" w:type="dxa"/>
            <w:tcBorders>
              <w:top w:val="single" w:sz="4" w:space="0" w:color="000000"/>
              <w:left w:val="single" w:sz="4" w:space="0" w:color="000000"/>
              <w:bottom w:val="single" w:sz="4" w:space="0" w:color="000000"/>
              <w:right w:val="single" w:sz="4" w:space="0" w:color="000000"/>
            </w:tcBorders>
          </w:tcPr>
          <w:p w14:paraId="4431F015" w14:textId="77777777" w:rsidR="000A430B" w:rsidRDefault="007D1F43">
            <w:pPr>
              <w:spacing w:after="0" w:line="259" w:lineRule="auto"/>
              <w:ind w:left="11" w:firstLine="0"/>
              <w:jc w:val="left"/>
            </w:pPr>
            <w:r>
              <w:rPr>
                <w:sz w:val="20"/>
              </w:rPr>
              <w:t xml:space="preserve">20540 </w:t>
            </w:r>
          </w:p>
        </w:tc>
      </w:tr>
      <w:tr w:rsidR="000A430B" w14:paraId="6262072C" w14:textId="77777777">
        <w:trPr>
          <w:trHeight w:val="373"/>
        </w:trPr>
        <w:tc>
          <w:tcPr>
            <w:tcW w:w="9441" w:type="dxa"/>
            <w:gridSpan w:val="14"/>
            <w:tcBorders>
              <w:top w:val="single" w:sz="4" w:space="0" w:color="000000"/>
              <w:left w:val="nil"/>
              <w:bottom w:val="nil"/>
              <w:right w:val="nil"/>
            </w:tcBorders>
            <w:shd w:val="clear" w:color="auto" w:fill="FFFFFF"/>
          </w:tcPr>
          <w:p w14:paraId="49AF3A72" w14:textId="77777777" w:rsidR="000A430B" w:rsidRDefault="007D1F43">
            <w:pPr>
              <w:spacing w:after="0" w:line="259" w:lineRule="auto"/>
              <w:ind w:left="746" w:firstLine="0"/>
              <w:jc w:val="left"/>
            </w:pPr>
            <w:r>
              <w:t xml:space="preserve"> </w:t>
            </w:r>
          </w:p>
        </w:tc>
      </w:tr>
    </w:tbl>
    <w:p w14:paraId="65BA0211" w14:textId="77777777" w:rsidR="000A430B" w:rsidRDefault="007D1F43">
      <w:pPr>
        <w:ind w:left="350" w:right="64" w:firstLine="566"/>
      </w:pPr>
      <w:r>
        <w:t xml:space="preserve">Все имущество приобретено в процессе совместной деятельности. Доли вкладов участников договора простого товарищества: участник № 1 – 45%; № 2 – 30%; № 3 – 25%. </w:t>
      </w:r>
    </w:p>
    <w:p w14:paraId="2BEE3346" w14:textId="77777777" w:rsidR="000A430B" w:rsidRDefault="007D1F43">
      <w:pPr>
        <w:ind w:left="350" w:right="64" w:firstLine="566"/>
      </w:pPr>
      <w:r>
        <w:t xml:space="preserve">Какие обязанности возлагаются на лицо, ведущее учет общего имущества товарищей? </w:t>
      </w:r>
    </w:p>
    <w:p w14:paraId="6C31C9E3" w14:textId="77777777" w:rsidR="000A430B" w:rsidRDefault="007D1F43">
      <w:pPr>
        <w:spacing w:after="0" w:line="259" w:lineRule="auto"/>
        <w:ind w:left="643" w:firstLine="0"/>
        <w:jc w:val="left"/>
      </w:pPr>
      <w:r>
        <w:rPr>
          <w:i/>
          <w:sz w:val="24"/>
        </w:rPr>
        <w:t xml:space="preserve"> </w:t>
      </w:r>
    </w:p>
    <w:p w14:paraId="4D1AF1EA" w14:textId="77777777" w:rsidR="000A430B" w:rsidRDefault="007D1F43">
      <w:pPr>
        <w:spacing w:after="185" w:line="259" w:lineRule="auto"/>
        <w:ind w:left="638"/>
        <w:jc w:val="left"/>
      </w:pPr>
      <w:r>
        <w:rPr>
          <w:b/>
          <w:i/>
          <w:sz w:val="24"/>
        </w:rPr>
        <w:t xml:space="preserve">Задача 3. </w:t>
      </w:r>
    </w:p>
    <w:p w14:paraId="1DBF7FF1" w14:textId="77777777" w:rsidR="000A430B" w:rsidRDefault="007D1F43">
      <w:pPr>
        <w:spacing w:after="87" w:line="305" w:lineRule="auto"/>
        <w:ind w:left="638" w:right="71"/>
        <w:jc w:val="left"/>
      </w:pPr>
      <w:r>
        <w:rPr>
          <w:sz w:val="24"/>
        </w:rPr>
        <w:t xml:space="preserve">Предприятие создано 14 января. В III кв. поставлено на баланс ведомственное жилье (жилой дом и другие сооружения), первоначальная стоимость  – 10 000 млн. руб., норма амортизации – 10%. Ставка налога  на имущество в рассматриваемом регионе – 2%. </w:t>
      </w:r>
    </w:p>
    <w:p w14:paraId="569C0389" w14:textId="77777777" w:rsidR="000A430B" w:rsidRDefault="007D1F43">
      <w:pPr>
        <w:spacing w:after="183" w:line="259" w:lineRule="auto"/>
        <w:ind w:left="633" w:firstLine="0"/>
        <w:jc w:val="center"/>
      </w:pPr>
      <w:r>
        <w:rPr>
          <w:sz w:val="24"/>
        </w:rPr>
        <w:t xml:space="preserve"> </w:t>
      </w:r>
    </w:p>
    <w:p w14:paraId="3A408772" w14:textId="77777777" w:rsidR="000A430B" w:rsidRDefault="007D1F43">
      <w:pPr>
        <w:spacing w:after="0" w:line="259" w:lineRule="auto"/>
        <w:ind w:left="581"/>
        <w:jc w:val="center"/>
      </w:pPr>
      <w:r>
        <w:rPr>
          <w:sz w:val="24"/>
        </w:rPr>
        <w:t xml:space="preserve">Исходные данные, млн. руб.: </w:t>
      </w:r>
    </w:p>
    <w:tbl>
      <w:tblPr>
        <w:tblStyle w:val="TableGrid"/>
        <w:tblW w:w="9318" w:type="dxa"/>
        <w:tblInd w:w="394" w:type="dxa"/>
        <w:tblCellMar>
          <w:top w:w="14" w:type="dxa"/>
          <w:left w:w="26" w:type="dxa"/>
        </w:tblCellMar>
        <w:tblLook w:val="04A0" w:firstRow="1" w:lastRow="0" w:firstColumn="1" w:lastColumn="0" w:noHBand="0" w:noVBand="1"/>
      </w:tblPr>
      <w:tblGrid>
        <w:gridCol w:w="2583"/>
        <w:gridCol w:w="1346"/>
        <w:gridCol w:w="1347"/>
        <w:gridCol w:w="1346"/>
        <w:gridCol w:w="1350"/>
        <w:gridCol w:w="1346"/>
      </w:tblGrid>
      <w:tr w:rsidR="000A430B" w14:paraId="41641D45" w14:textId="77777777">
        <w:trPr>
          <w:trHeight w:val="449"/>
        </w:trPr>
        <w:tc>
          <w:tcPr>
            <w:tcW w:w="2583" w:type="dxa"/>
            <w:vMerge w:val="restart"/>
            <w:tcBorders>
              <w:top w:val="single" w:sz="4" w:space="0" w:color="000000"/>
              <w:left w:val="single" w:sz="4" w:space="0" w:color="000000"/>
              <w:bottom w:val="single" w:sz="4" w:space="0" w:color="000000"/>
              <w:right w:val="single" w:sz="4" w:space="0" w:color="000000"/>
            </w:tcBorders>
          </w:tcPr>
          <w:p w14:paraId="5898F0BC" w14:textId="77777777" w:rsidR="000A430B" w:rsidRDefault="007D1F43">
            <w:pPr>
              <w:spacing w:after="0" w:line="259" w:lineRule="auto"/>
              <w:ind w:left="826" w:firstLine="0"/>
              <w:jc w:val="left"/>
            </w:pPr>
            <w:r>
              <w:rPr>
                <w:sz w:val="24"/>
              </w:rPr>
              <w:t xml:space="preserve">Показатель  </w:t>
            </w:r>
          </w:p>
        </w:tc>
        <w:tc>
          <w:tcPr>
            <w:tcW w:w="5389" w:type="dxa"/>
            <w:gridSpan w:val="4"/>
            <w:tcBorders>
              <w:top w:val="single" w:sz="4" w:space="0" w:color="000000"/>
              <w:left w:val="single" w:sz="4" w:space="0" w:color="000000"/>
              <w:bottom w:val="single" w:sz="4" w:space="0" w:color="000000"/>
              <w:right w:val="nil"/>
            </w:tcBorders>
          </w:tcPr>
          <w:p w14:paraId="7E5851B5" w14:textId="77777777" w:rsidR="000A430B" w:rsidRDefault="007D1F43">
            <w:pPr>
              <w:spacing w:after="0" w:line="259" w:lineRule="auto"/>
              <w:ind w:left="2134" w:firstLine="0"/>
              <w:jc w:val="left"/>
            </w:pPr>
            <w:r>
              <w:rPr>
                <w:sz w:val="24"/>
              </w:rPr>
              <w:t xml:space="preserve">Остатки на отчетную дату </w:t>
            </w:r>
          </w:p>
        </w:tc>
        <w:tc>
          <w:tcPr>
            <w:tcW w:w="1346" w:type="dxa"/>
            <w:tcBorders>
              <w:top w:val="single" w:sz="4" w:space="0" w:color="000000"/>
              <w:left w:val="nil"/>
              <w:bottom w:val="single" w:sz="4" w:space="0" w:color="000000"/>
              <w:right w:val="single" w:sz="4" w:space="0" w:color="000000"/>
            </w:tcBorders>
          </w:tcPr>
          <w:p w14:paraId="1D437ECC" w14:textId="77777777" w:rsidR="000A430B" w:rsidRDefault="000A430B">
            <w:pPr>
              <w:spacing w:after="160" w:line="259" w:lineRule="auto"/>
              <w:ind w:left="0" w:firstLine="0"/>
              <w:jc w:val="left"/>
            </w:pPr>
          </w:p>
        </w:tc>
      </w:tr>
      <w:tr w:rsidR="000A430B" w14:paraId="1A2BD491" w14:textId="77777777">
        <w:trPr>
          <w:trHeight w:val="446"/>
        </w:trPr>
        <w:tc>
          <w:tcPr>
            <w:tcW w:w="0" w:type="auto"/>
            <w:vMerge/>
            <w:tcBorders>
              <w:top w:val="nil"/>
              <w:left w:val="single" w:sz="4" w:space="0" w:color="000000"/>
              <w:bottom w:val="single" w:sz="4" w:space="0" w:color="000000"/>
              <w:right w:val="single" w:sz="4" w:space="0" w:color="000000"/>
            </w:tcBorders>
          </w:tcPr>
          <w:p w14:paraId="38C3ACA5" w14:textId="77777777" w:rsidR="000A430B" w:rsidRDefault="000A430B">
            <w:pPr>
              <w:spacing w:after="160" w:line="259" w:lineRule="auto"/>
              <w:ind w:left="0" w:firstLine="0"/>
              <w:jc w:val="left"/>
            </w:pPr>
          </w:p>
        </w:tc>
        <w:tc>
          <w:tcPr>
            <w:tcW w:w="1346" w:type="dxa"/>
            <w:tcBorders>
              <w:top w:val="single" w:sz="4" w:space="0" w:color="000000"/>
              <w:left w:val="single" w:sz="4" w:space="0" w:color="000000"/>
              <w:bottom w:val="single" w:sz="4" w:space="0" w:color="000000"/>
              <w:right w:val="single" w:sz="4" w:space="0" w:color="000000"/>
            </w:tcBorders>
          </w:tcPr>
          <w:p w14:paraId="45C301D8" w14:textId="77777777" w:rsidR="000A430B" w:rsidRDefault="007D1F43">
            <w:pPr>
              <w:spacing w:after="0" w:line="259" w:lineRule="auto"/>
              <w:ind w:left="516" w:firstLine="0"/>
              <w:jc w:val="left"/>
            </w:pPr>
            <w:r>
              <w:rPr>
                <w:sz w:val="24"/>
              </w:rPr>
              <w:t xml:space="preserve">20.01 </w:t>
            </w:r>
          </w:p>
        </w:tc>
        <w:tc>
          <w:tcPr>
            <w:tcW w:w="1347" w:type="dxa"/>
            <w:tcBorders>
              <w:top w:val="single" w:sz="4" w:space="0" w:color="000000"/>
              <w:left w:val="single" w:sz="4" w:space="0" w:color="000000"/>
              <w:bottom w:val="single" w:sz="4" w:space="0" w:color="000000"/>
              <w:right w:val="single" w:sz="4" w:space="0" w:color="000000"/>
            </w:tcBorders>
          </w:tcPr>
          <w:p w14:paraId="652A9561" w14:textId="77777777" w:rsidR="000A430B" w:rsidRDefault="007D1F43">
            <w:pPr>
              <w:spacing w:after="0" w:line="259" w:lineRule="auto"/>
              <w:ind w:left="516" w:firstLine="0"/>
              <w:jc w:val="left"/>
            </w:pPr>
            <w:r>
              <w:rPr>
                <w:sz w:val="24"/>
              </w:rPr>
              <w:t xml:space="preserve">01.02 </w:t>
            </w:r>
          </w:p>
        </w:tc>
        <w:tc>
          <w:tcPr>
            <w:tcW w:w="1346" w:type="dxa"/>
            <w:tcBorders>
              <w:top w:val="single" w:sz="4" w:space="0" w:color="000000"/>
              <w:left w:val="single" w:sz="4" w:space="0" w:color="000000"/>
              <w:bottom w:val="single" w:sz="4" w:space="0" w:color="000000"/>
              <w:right w:val="single" w:sz="4" w:space="0" w:color="000000"/>
            </w:tcBorders>
          </w:tcPr>
          <w:p w14:paraId="2DB1A93E" w14:textId="77777777" w:rsidR="000A430B" w:rsidRDefault="007D1F43">
            <w:pPr>
              <w:spacing w:after="0" w:line="259" w:lineRule="auto"/>
              <w:ind w:left="516" w:firstLine="0"/>
              <w:jc w:val="left"/>
            </w:pPr>
            <w:r>
              <w:rPr>
                <w:sz w:val="24"/>
              </w:rPr>
              <w:t xml:space="preserve">01.03 </w:t>
            </w:r>
          </w:p>
        </w:tc>
        <w:tc>
          <w:tcPr>
            <w:tcW w:w="1349" w:type="dxa"/>
            <w:tcBorders>
              <w:top w:val="single" w:sz="4" w:space="0" w:color="000000"/>
              <w:left w:val="single" w:sz="4" w:space="0" w:color="000000"/>
              <w:bottom w:val="single" w:sz="4" w:space="0" w:color="000000"/>
              <w:right w:val="single" w:sz="4" w:space="0" w:color="000000"/>
            </w:tcBorders>
          </w:tcPr>
          <w:p w14:paraId="13B684CB" w14:textId="77777777" w:rsidR="000A430B" w:rsidRDefault="007D1F43">
            <w:pPr>
              <w:spacing w:after="0" w:line="259" w:lineRule="auto"/>
              <w:ind w:left="518" w:firstLine="0"/>
              <w:jc w:val="left"/>
            </w:pPr>
            <w:r>
              <w:rPr>
                <w:sz w:val="24"/>
              </w:rPr>
              <w:t xml:space="preserve">01.04 </w:t>
            </w:r>
          </w:p>
        </w:tc>
        <w:tc>
          <w:tcPr>
            <w:tcW w:w="1346" w:type="dxa"/>
            <w:tcBorders>
              <w:top w:val="single" w:sz="4" w:space="0" w:color="000000"/>
              <w:left w:val="single" w:sz="4" w:space="0" w:color="000000"/>
              <w:bottom w:val="single" w:sz="4" w:space="0" w:color="000000"/>
              <w:right w:val="single" w:sz="4" w:space="0" w:color="000000"/>
            </w:tcBorders>
          </w:tcPr>
          <w:p w14:paraId="5C112E58" w14:textId="77777777" w:rsidR="000A430B" w:rsidRDefault="007D1F43">
            <w:pPr>
              <w:spacing w:after="0" w:line="259" w:lineRule="auto"/>
              <w:ind w:left="516" w:firstLine="0"/>
              <w:jc w:val="left"/>
            </w:pPr>
            <w:r>
              <w:rPr>
                <w:sz w:val="24"/>
              </w:rPr>
              <w:t xml:space="preserve">01.05 </w:t>
            </w:r>
          </w:p>
        </w:tc>
      </w:tr>
      <w:tr w:rsidR="000A430B" w14:paraId="462DE63C" w14:textId="77777777">
        <w:trPr>
          <w:trHeight w:val="446"/>
        </w:trPr>
        <w:tc>
          <w:tcPr>
            <w:tcW w:w="2583" w:type="dxa"/>
            <w:tcBorders>
              <w:top w:val="single" w:sz="4" w:space="0" w:color="000000"/>
              <w:left w:val="single" w:sz="4" w:space="0" w:color="000000"/>
              <w:bottom w:val="single" w:sz="4" w:space="0" w:color="000000"/>
              <w:right w:val="single" w:sz="4" w:space="0" w:color="000000"/>
            </w:tcBorders>
          </w:tcPr>
          <w:p w14:paraId="1E86760D" w14:textId="77777777" w:rsidR="000A430B" w:rsidRDefault="007D1F43">
            <w:pPr>
              <w:spacing w:after="0" w:line="259" w:lineRule="auto"/>
              <w:ind w:left="0" w:firstLine="0"/>
              <w:jc w:val="left"/>
            </w:pPr>
            <w:r>
              <w:rPr>
                <w:sz w:val="24"/>
              </w:rPr>
              <w:t xml:space="preserve">Основные средства </w:t>
            </w:r>
          </w:p>
        </w:tc>
        <w:tc>
          <w:tcPr>
            <w:tcW w:w="1346" w:type="dxa"/>
            <w:tcBorders>
              <w:top w:val="single" w:sz="4" w:space="0" w:color="000000"/>
              <w:left w:val="single" w:sz="4" w:space="0" w:color="000000"/>
              <w:bottom w:val="single" w:sz="4" w:space="0" w:color="000000"/>
              <w:right w:val="single" w:sz="4" w:space="0" w:color="000000"/>
            </w:tcBorders>
          </w:tcPr>
          <w:p w14:paraId="276B8D1E" w14:textId="77777777" w:rsidR="000A430B" w:rsidRDefault="007D1F43">
            <w:pPr>
              <w:spacing w:after="0" w:line="259" w:lineRule="auto"/>
              <w:ind w:left="456" w:firstLine="0"/>
              <w:jc w:val="left"/>
            </w:pPr>
            <w:r>
              <w:rPr>
                <w:sz w:val="24"/>
              </w:rPr>
              <w:t xml:space="preserve">55 000 </w:t>
            </w:r>
          </w:p>
        </w:tc>
        <w:tc>
          <w:tcPr>
            <w:tcW w:w="1347" w:type="dxa"/>
            <w:tcBorders>
              <w:top w:val="single" w:sz="4" w:space="0" w:color="000000"/>
              <w:left w:val="single" w:sz="4" w:space="0" w:color="000000"/>
              <w:bottom w:val="single" w:sz="4" w:space="0" w:color="000000"/>
              <w:right w:val="single" w:sz="4" w:space="0" w:color="000000"/>
            </w:tcBorders>
          </w:tcPr>
          <w:p w14:paraId="64117ACF" w14:textId="77777777" w:rsidR="000A430B" w:rsidRDefault="007D1F43">
            <w:pPr>
              <w:spacing w:after="0" w:line="259" w:lineRule="auto"/>
              <w:ind w:left="456" w:firstLine="0"/>
              <w:jc w:val="left"/>
            </w:pPr>
            <w:r>
              <w:rPr>
                <w:sz w:val="24"/>
              </w:rPr>
              <w:t xml:space="preserve">53 200 </w:t>
            </w:r>
          </w:p>
        </w:tc>
        <w:tc>
          <w:tcPr>
            <w:tcW w:w="1346" w:type="dxa"/>
            <w:tcBorders>
              <w:top w:val="single" w:sz="4" w:space="0" w:color="000000"/>
              <w:left w:val="single" w:sz="4" w:space="0" w:color="000000"/>
              <w:bottom w:val="single" w:sz="4" w:space="0" w:color="000000"/>
              <w:right w:val="single" w:sz="4" w:space="0" w:color="000000"/>
            </w:tcBorders>
          </w:tcPr>
          <w:p w14:paraId="0DA138E9" w14:textId="77777777" w:rsidR="000A430B" w:rsidRDefault="007D1F43">
            <w:pPr>
              <w:spacing w:after="0" w:line="259" w:lineRule="auto"/>
              <w:ind w:left="456" w:firstLine="0"/>
              <w:jc w:val="left"/>
            </w:pPr>
            <w:r>
              <w:rPr>
                <w:sz w:val="24"/>
              </w:rPr>
              <w:t xml:space="preserve">56 100 </w:t>
            </w:r>
          </w:p>
        </w:tc>
        <w:tc>
          <w:tcPr>
            <w:tcW w:w="1349" w:type="dxa"/>
            <w:tcBorders>
              <w:top w:val="single" w:sz="4" w:space="0" w:color="000000"/>
              <w:left w:val="single" w:sz="4" w:space="0" w:color="000000"/>
              <w:bottom w:val="single" w:sz="4" w:space="0" w:color="000000"/>
              <w:right w:val="single" w:sz="4" w:space="0" w:color="000000"/>
            </w:tcBorders>
          </w:tcPr>
          <w:p w14:paraId="7D10F0B9" w14:textId="77777777" w:rsidR="000A430B" w:rsidRDefault="007D1F43">
            <w:pPr>
              <w:spacing w:after="0" w:line="259" w:lineRule="auto"/>
              <w:ind w:left="458" w:firstLine="0"/>
              <w:jc w:val="left"/>
            </w:pPr>
            <w:r>
              <w:rPr>
                <w:sz w:val="24"/>
              </w:rPr>
              <w:t xml:space="preserve">55 400 </w:t>
            </w:r>
          </w:p>
        </w:tc>
        <w:tc>
          <w:tcPr>
            <w:tcW w:w="1346" w:type="dxa"/>
            <w:tcBorders>
              <w:top w:val="single" w:sz="4" w:space="0" w:color="000000"/>
              <w:left w:val="single" w:sz="4" w:space="0" w:color="000000"/>
              <w:bottom w:val="single" w:sz="4" w:space="0" w:color="000000"/>
              <w:right w:val="single" w:sz="4" w:space="0" w:color="000000"/>
            </w:tcBorders>
          </w:tcPr>
          <w:p w14:paraId="0DEFDE40" w14:textId="77777777" w:rsidR="000A430B" w:rsidRDefault="007D1F43">
            <w:pPr>
              <w:spacing w:after="0" w:line="259" w:lineRule="auto"/>
              <w:ind w:left="456" w:firstLine="0"/>
              <w:jc w:val="left"/>
            </w:pPr>
            <w:r>
              <w:rPr>
                <w:sz w:val="24"/>
              </w:rPr>
              <w:t xml:space="preserve">58 600 </w:t>
            </w:r>
          </w:p>
        </w:tc>
      </w:tr>
      <w:tr w:rsidR="000A430B" w14:paraId="51B22B52" w14:textId="77777777">
        <w:trPr>
          <w:trHeight w:val="646"/>
        </w:trPr>
        <w:tc>
          <w:tcPr>
            <w:tcW w:w="2583" w:type="dxa"/>
            <w:tcBorders>
              <w:top w:val="single" w:sz="4" w:space="0" w:color="000000"/>
              <w:left w:val="single" w:sz="4" w:space="0" w:color="000000"/>
              <w:bottom w:val="single" w:sz="4" w:space="0" w:color="000000"/>
              <w:right w:val="single" w:sz="4" w:space="0" w:color="000000"/>
            </w:tcBorders>
          </w:tcPr>
          <w:p w14:paraId="69E67358" w14:textId="77777777" w:rsidR="000A430B" w:rsidRDefault="007D1F43">
            <w:pPr>
              <w:spacing w:after="0" w:line="259" w:lineRule="auto"/>
              <w:ind w:left="0" w:firstLine="0"/>
              <w:jc w:val="left"/>
            </w:pPr>
            <w:r>
              <w:rPr>
                <w:sz w:val="24"/>
              </w:rPr>
              <w:t xml:space="preserve">Амортизация основных средств </w:t>
            </w:r>
          </w:p>
        </w:tc>
        <w:tc>
          <w:tcPr>
            <w:tcW w:w="1346" w:type="dxa"/>
            <w:tcBorders>
              <w:top w:val="single" w:sz="4" w:space="0" w:color="000000"/>
              <w:left w:val="single" w:sz="4" w:space="0" w:color="000000"/>
              <w:bottom w:val="single" w:sz="4" w:space="0" w:color="000000"/>
              <w:right w:val="single" w:sz="4" w:space="0" w:color="000000"/>
            </w:tcBorders>
          </w:tcPr>
          <w:p w14:paraId="48E3F838" w14:textId="77777777" w:rsidR="000A430B" w:rsidRDefault="007D1F43">
            <w:pPr>
              <w:spacing w:after="0" w:line="259" w:lineRule="auto"/>
              <w:ind w:left="456" w:firstLine="0"/>
              <w:jc w:val="left"/>
            </w:pPr>
            <w:r>
              <w:rPr>
                <w:sz w:val="24"/>
              </w:rPr>
              <w:t xml:space="preserve">11 000 </w:t>
            </w:r>
          </w:p>
        </w:tc>
        <w:tc>
          <w:tcPr>
            <w:tcW w:w="1347" w:type="dxa"/>
            <w:tcBorders>
              <w:top w:val="single" w:sz="4" w:space="0" w:color="000000"/>
              <w:left w:val="single" w:sz="4" w:space="0" w:color="000000"/>
              <w:bottom w:val="single" w:sz="4" w:space="0" w:color="000000"/>
              <w:right w:val="single" w:sz="4" w:space="0" w:color="000000"/>
            </w:tcBorders>
          </w:tcPr>
          <w:p w14:paraId="6CB662D8" w14:textId="77777777" w:rsidR="000A430B" w:rsidRDefault="007D1F43">
            <w:pPr>
              <w:spacing w:after="0" w:line="259" w:lineRule="auto"/>
              <w:ind w:left="456" w:firstLine="0"/>
              <w:jc w:val="left"/>
            </w:pPr>
            <w:r>
              <w:rPr>
                <w:sz w:val="24"/>
              </w:rPr>
              <w:t xml:space="preserve">10 800 </w:t>
            </w:r>
          </w:p>
        </w:tc>
        <w:tc>
          <w:tcPr>
            <w:tcW w:w="1346" w:type="dxa"/>
            <w:tcBorders>
              <w:top w:val="single" w:sz="4" w:space="0" w:color="000000"/>
              <w:left w:val="single" w:sz="4" w:space="0" w:color="000000"/>
              <w:bottom w:val="single" w:sz="4" w:space="0" w:color="000000"/>
              <w:right w:val="single" w:sz="4" w:space="0" w:color="000000"/>
            </w:tcBorders>
          </w:tcPr>
          <w:p w14:paraId="2BFAE4E4" w14:textId="77777777" w:rsidR="000A430B" w:rsidRDefault="007D1F43">
            <w:pPr>
              <w:spacing w:after="0" w:line="259" w:lineRule="auto"/>
              <w:ind w:left="456" w:firstLine="0"/>
              <w:jc w:val="left"/>
            </w:pPr>
            <w:r>
              <w:rPr>
                <w:sz w:val="24"/>
              </w:rPr>
              <w:t xml:space="preserve">12 500 </w:t>
            </w:r>
          </w:p>
        </w:tc>
        <w:tc>
          <w:tcPr>
            <w:tcW w:w="1349" w:type="dxa"/>
            <w:tcBorders>
              <w:top w:val="single" w:sz="4" w:space="0" w:color="000000"/>
              <w:left w:val="single" w:sz="4" w:space="0" w:color="000000"/>
              <w:bottom w:val="single" w:sz="4" w:space="0" w:color="000000"/>
              <w:right w:val="single" w:sz="4" w:space="0" w:color="000000"/>
            </w:tcBorders>
          </w:tcPr>
          <w:p w14:paraId="532BD25F" w14:textId="77777777" w:rsidR="000A430B" w:rsidRDefault="007D1F43">
            <w:pPr>
              <w:spacing w:after="0" w:line="259" w:lineRule="auto"/>
              <w:ind w:left="458" w:firstLine="0"/>
              <w:jc w:val="left"/>
            </w:pPr>
            <w:r>
              <w:rPr>
                <w:sz w:val="24"/>
              </w:rPr>
              <w:t xml:space="preserve">13 100 </w:t>
            </w:r>
          </w:p>
        </w:tc>
        <w:tc>
          <w:tcPr>
            <w:tcW w:w="1346" w:type="dxa"/>
            <w:tcBorders>
              <w:top w:val="single" w:sz="4" w:space="0" w:color="000000"/>
              <w:left w:val="single" w:sz="4" w:space="0" w:color="000000"/>
              <w:bottom w:val="single" w:sz="4" w:space="0" w:color="000000"/>
              <w:right w:val="single" w:sz="4" w:space="0" w:color="000000"/>
            </w:tcBorders>
          </w:tcPr>
          <w:p w14:paraId="533274A8" w14:textId="77777777" w:rsidR="000A430B" w:rsidRDefault="007D1F43">
            <w:pPr>
              <w:spacing w:after="0" w:line="259" w:lineRule="auto"/>
              <w:ind w:left="456" w:firstLine="0"/>
              <w:jc w:val="left"/>
            </w:pPr>
            <w:r>
              <w:rPr>
                <w:sz w:val="24"/>
              </w:rPr>
              <w:t xml:space="preserve">14 000 </w:t>
            </w:r>
          </w:p>
        </w:tc>
      </w:tr>
      <w:tr w:rsidR="000A430B" w14:paraId="66859A88" w14:textId="77777777">
        <w:trPr>
          <w:trHeight w:val="766"/>
        </w:trPr>
        <w:tc>
          <w:tcPr>
            <w:tcW w:w="2583" w:type="dxa"/>
            <w:tcBorders>
              <w:top w:val="single" w:sz="4" w:space="0" w:color="000000"/>
              <w:left w:val="single" w:sz="4" w:space="0" w:color="000000"/>
              <w:bottom w:val="single" w:sz="4" w:space="0" w:color="000000"/>
              <w:right w:val="single" w:sz="4" w:space="0" w:color="000000"/>
            </w:tcBorders>
          </w:tcPr>
          <w:p w14:paraId="3B34BDE9" w14:textId="77777777" w:rsidR="000A430B" w:rsidRDefault="007D1F43">
            <w:pPr>
              <w:spacing w:after="0" w:line="259" w:lineRule="auto"/>
              <w:ind w:left="283" w:firstLine="0"/>
              <w:jc w:val="left"/>
            </w:pPr>
            <w:r>
              <w:rPr>
                <w:sz w:val="24"/>
              </w:rPr>
              <w:t xml:space="preserve">Нематериальные активы </w:t>
            </w:r>
          </w:p>
        </w:tc>
        <w:tc>
          <w:tcPr>
            <w:tcW w:w="1346" w:type="dxa"/>
            <w:tcBorders>
              <w:top w:val="single" w:sz="4" w:space="0" w:color="000000"/>
              <w:left w:val="single" w:sz="4" w:space="0" w:color="000000"/>
              <w:bottom w:val="single" w:sz="4" w:space="0" w:color="000000"/>
              <w:right w:val="single" w:sz="4" w:space="0" w:color="000000"/>
            </w:tcBorders>
          </w:tcPr>
          <w:p w14:paraId="7166544E" w14:textId="77777777" w:rsidR="000A430B" w:rsidRDefault="007D1F43">
            <w:pPr>
              <w:spacing w:after="0" w:line="259" w:lineRule="auto"/>
              <w:ind w:left="456" w:firstLine="0"/>
              <w:jc w:val="left"/>
            </w:pPr>
            <w:r>
              <w:rPr>
                <w:sz w:val="24"/>
              </w:rPr>
              <w:t xml:space="preserve">20 000 </w:t>
            </w:r>
          </w:p>
        </w:tc>
        <w:tc>
          <w:tcPr>
            <w:tcW w:w="1347" w:type="dxa"/>
            <w:tcBorders>
              <w:top w:val="single" w:sz="4" w:space="0" w:color="000000"/>
              <w:left w:val="single" w:sz="4" w:space="0" w:color="000000"/>
              <w:bottom w:val="single" w:sz="4" w:space="0" w:color="000000"/>
              <w:right w:val="single" w:sz="4" w:space="0" w:color="000000"/>
            </w:tcBorders>
          </w:tcPr>
          <w:p w14:paraId="7DBD2B2B" w14:textId="77777777" w:rsidR="000A430B" w:rsidRDefault="007D1F43">
            <w:pPr>
              <w:spacing w:after="0" w:line="259" w:lineRule="auto"/>
              <w:ind w:left="456" w:firstLine="0"/>
              <w:jc w:val="left"/>
            </w:pPr>
            <w:r>
              <w:rPr>
                <w:sz w:val="24"/>
              </w:rPr>
              <w:t xml:space="preserve">20 000 </w:t>
            </w:r>
          </w:p>
        </w:tc>
        <w:tc>
          <w:tcPr>
            <w:tcW w:w="1346" w:type="dxa"/>
            <w:tcBorders>
              <w:top w:val="single" w:sz="4" w:space="0" w:color="000000"/>
              <w:left w:val="single" w:sz="4" w:space="0" w:color="000000"/>
              <w:bottom w:val="single" w:sz="4" w:space="0" w:color="000000"/>
              <w:right w:val="single" w:sz="4" w:space="0" w:color="000000"/>
            </w:tcBorders>
          </w:tcPr>
          <w:p w14:paraId="5D2E141E" w14:textId="77777777" w:rsidR="000A430B" w:rsidRDefault="007D1F43">
            <w:pPr>
              <w:spacing w:after="0" w:line="259" w:lineRule="auto"/>
              <w:ind w:left="456" w:firstLine="0"/>
              <w:jc w:val="left"/>
            </w:pPr>
            <w:r>
              <w:rPr>
                <w:sz w:val="24"/>
              </w:rPr>
              <w:t xml:space="preserve">20 000 </w:t>
            </w:r>
          </w:p>
        </w:tc>
        <w:tc>
          <w:tcPr>
            <w:tcW w:w="1349" w:type="dxa"/>
            <w:tcBorders>
              <w:top w:val="single" w:sz="4" w:space="0" w:color="000000"/>
              <w:left w:val="single" w:sz="4" w:space="0" w:color="000000"/>
              <w:bottom w:val="single" w:sz="4" w:space="0" w:color="000000"/>
              <w:right w:val="single" w:sz="4" w:space="0" w:color="000000"/>
            </w:tcBorders>
          </w:tcPr>
          <w:p w14:paraId="4BC6BAB5" w14:textId="77777777" w:rsidR="000A430B" w:rsidRDefault="007D1F43">
            <w:pPr>
              <w:spacing w:after="0" w:line="259" w:lineRule="auto"/>
              <w:ind w:left="458" w:firstLine="0"/>
              <w:jc w:val="left"/>
            </w:pPr>
            <w:r>
              <w:rPr>
                <w:sz w:val="24"/>
              </w:rPr>
              <w:t xml:space="preserve">21 000 </w:t>
            </w:r>
          </w:p>
        </w:tc>
        <w:tc>
          <w:tcPr>
            <w:tcW w:w="1346" w:type="dxa"/>
            <w:tcBorders>
              <w:top w:val="single" w:sz="4" w:space="0" w:color="000000"/>
              <w:left w:val="single" w:sz="4" w:space="0" w:color="000000"/>
              <w:bottom w:val="single" w:sz="4" w:space="0" w:color="000000"/>
              <w:right w:val="single" w:sz="4" w:space="0" w:color="000000"/>
            </w:tcBorders>
          </w:tcPr>
          <w:p w14:paraId="21F59C9B" w14:textId="77777777" w:rsidR="000A430B" w:rsidRDefault="007D1F43">
            <w:pPr>
              <w:spacing w:after="0" w:line="259" w:lineRule="auto"/>
              <w:ind w:left="456" w:firstLine="0"/>
              <w:jc w:val="left"/>
            </w:pPr>
            <w:r>
              <w:rPr>
                <w:sz w:val="24"/>
              </w:rPr>
              <w:t xml:space="preserve">21 000 </w:t>
            </w:r>
          </w:p>
        </w:tc>
      </w:tr>
      <w:tr w:rsidR="000A430B" w14:paraId="08103389" w14:textId="77777777">
        <w:trPr>
          <w:trHeight w:val="1082"/>
        </w:trPr>
        <w:tc>
          <w:tcPr>
            <w:tcW w:w="2583" w:type="dxa"/>
            <w:tcBorders>
              <w:top w:val="single" w:sz="4" w:space="0" w:color="000000"/>
              <w:left w:val="single" w:sz="4" w:space="0" w:color="000000"/>
              <w:bottom w:val="single" w:sz="4" w:space="0" w:color="000000"/>
              <w:right w:val="single" w:sz="4" w:space="0" w:color="000000"/>
            </w:tcBorders>
          </w:tcPr>
          <w:p w14:paraId="2E864466" w14:textId="77777777" w:rsidR="000A430B" w:rsidRDefault="007D1F43">
            <w:pPr>
              <w:spacing w:after="0" w:line="259" w:lineRule="auto"/>
              <w:ind w:left="283" w:firstLine="0"/>
              <w:jc w:val="left"/>
            </w:pPr>
            <w:r>
              <w:rPr>
                <w:sz w:val="24"/>
              </w:rPr>
              <w:t xml:space="preserve">Амортизация нематериальных активов </w:t>
            </w:r>
          </w:p>
        </w:tc>
        <w:tc>
          <w:tcPr>
            <w:tcW w:w="1346" w:type="dxa"/>
            <w:tcBorders>
              <w:top w:val="single" w:sz="4" w:space="0" w:color="000000"/>
              <w:left w:val="single" w:sz="4" w:space="0" w:color="000000"/>
              <w:bottom w:val="single" w:sz="4" w:space="0" w:color="000000"/>
              <w:right w:val="single" w:sz="4" w:space="0" w:color="000000"/>
            </w:tcBorders>
          </w:tcPr>
          <w:p w14:paraId="6FFAD398" w14:textId="77777777" w:rsidR="000A430B" w:rsidRDefault="007D1F43">
            <w:pPr>
              <w:spacing w:after="0" w:line="259" w:lineRule="auto"/>
              <w:ind w:left="516" w:firstLine="0"/>
              <w:jc w:val="left"/>
            </w:pPr>
            <w:r>
              <w:rPr>
                <w:sz w:val="24"/>
              </w:rPr>
              <w:t xml:space="preserve">7 500 </w:t>
            </w:r>
          </w:p>
        </w:tc>
        <w:tc>
          <w:tcPr>
            <w:tcW w:w="1347" w:type="dxa"/>
            <w:tcBorders>
              <w:top w:val="single" w:sz="4" w:space="0" w:color="000000"/>
              <w:left w:val="single" w:sz="4" w:space="0" w:color="000000"/>
              <w:bottom w:val="single" w:sz="4" w:space="0" w:color="000000"/>
              <w:right w:val="single" w:sz="4" w:space="0" w:color="000000"/>
            </w:tcBorders>
          </w:tcPr>
          <w:p w14:paraId="0494668F" w14:textId="77777777" w:rsidR="000A430B" w:rsidRDefault="007D1F43">
            <w:pPr>
              <w:spacing w:after="0" w:line="259" w:lineRule="auto"/>
              <w:ind w:left="516" w:firstLine="0"/>
              <w:jc w:val="left"/>
            </w:pPr>
            <w:r>
              <w:rPr>
                <w:sz w:val="24"/>
              </w:rPr>
              <w:t xml:space="preserve">7 890 </w:t>
            </w:r>
          </w:p>
        </w:tc>
        <w:tc>
          <w:tcPr>
            <w:tcW w:w="1346" w:type="dxa"/>
            <w:tcBorders>
              <w:top w:val="single" w:sz="4" w:space="0" w:color="000000"/>
              <w:left w:val="single" w:sz="4" w:space="0" w:color="000000"/>
              <w:bottom w:val="single" w:sz="4" w:space="0" w:color="000000"/>
              <w:right w:val="single" w:sz="4" w:space="0" w:color="000000"/>
            </w:tcBorders>
          </w:tcPr>
          <w:p w14:paraId="4C2F24A3" w14:textId="77777777" w:rsidR="000A430B" w:rsidRDefault="007D1F43">
            <w:pPr>
              <w:spacing w:after="0" w:line="259" w:lineRule="auto"/>
              <w:ind w:left="516" w:firstLine="0"/>
              <w:jc w:val="left"/>
            </w:pPr>
            <w:r>
              <w:rPr>
                <w:sz w:val="24"/>
              </w:rPr>
              <w:t xml:space="preserve">8 320 </w:t>
            </w:r>
          </w:p>
        </w:tc>
        <w:tc>
          <w:tcPr>
            <w:tcW w:w="1349" w:type="dxa"/>
            <w:tcBorders>
              <w:top w:val="single" w:sz="4" w:space="0" w:color="000000"/>
              <w:left w:val="single" w:sz="4" w:space="0" w:color="000000"/>
              <w:bottom w:val="single" w:sz="4" w:space="0" w:color="000000"/>
              <w:right w:val="single" w:sz="4" w:space="0" w:color="000000"/>
            </w:tcBorders>
          </w:tcPr>
          <w:p w14:paraId="479D4CE4" w14:textId="77777777" w:rsidR="000A430B" w:rsidRDefault="007D1F43">
            <w:pPr>
              <w:spacing w:after="0" w:line="259" w:lineRule="auto"/>
              <w:ind w:left="518" w:firstLine="0"/>
              <w:jc w:val="left"/>
            </w:pPr>
            <w:r>
              <w:rPr>
                <w:sz w:val="24"/>
              </w:rPr>
              <w:t xml:space="preserve">9 000 </w:t>
            </w:r>
          </w:p>
        </w:tc>
        <w:tc>
          <w:tcPr>
            <w:tcW w:w="1346" w:type="dxa"/>
            <w:tcBorders>
              <w:top w:val="single" w:sz="4" w:space="0" w:color="000000"/>
              <w:left w:val="single" w:sz="4" w:space="0" w:color="000000"/>
              <w:bottom w:val="single" w:sz="4" w:space="0" w:color="000000"/>
              <w:right w:val="single" w:sz="4" w:space="0" w:color="000000"/>
            </w:tcBorders>
          </w:tcPr>
          <w:p w14:paraId="789BB232" w14:textId="77777777" w:rsidR="000A430B" w:rsidRDefault="007D1F43">
            <w:pPr>
              <w:spacing w:after="0" w:line="259" w:lineRule="auto"/>
              <w:ind w:left="516" w:firstLine="0"/>
              <w:jc w:val="left"/>
            </w:pPr>
            <w:r>
              <w:rPr>
                <w:sz w:val="24"/>
              </w:rPr>
              <w:t xml:space="preserve">9 200 </w:t>
            </w:r>
          </w:p>
        </w:tc>
      </w:tr>
      <w:tr w:rsidR="000A430B" w14:paraId="7A19D365" w14:textId="77777777">
        <w:trPr>
          <w:trHeight w:val="763"/>
        </w:trPr>
        <w:tc>
          <w:tcPr>
            <w:tcW w:w="2583" w:type="dxa"/>
            <w:tcBorders>
              <w:top w:val="single" w:sz="4" w:space="0" w:color="000000"/>
              <w:left w:val="single" w:sz="4" w:space="0" w:color="000000"/>
              <w:bottom w:val="single" w:sz="4" w:space="0" w:color="000000"/>
              <w:right w:val="single" w:sz="4" w:space="0" w:color="000000"/>
            </w:tcBorders>
          </w:tcPr>
          <w:p w14:paraId="7095BC8C" w14:textId="77777777" w:rsidR="000A430B" w:rsidRDefault="007D1F43">
            <w:pPr>
              <w:spacing w:after="0" w:line="259" w:lineRule="auto"/>
              <w:ind w:left="283" w:firstLine="0"/>
              <w:jc w:val="left"/>
            </w:pPr>
            <w:r>
              <w:rPr>
                <w:sz w:val="24"/>
              </w:rPr>
              <w:t xml:space="preserve">Основное производство </w:t>
            </w:r>
          </w:p>
        </w:tc>
        <w:tc>
          <w:tcPr>
            <w:tcW w:w="1346" w:type="dxa"/>
            <w:tcBorders>
              <w:top w:val="single" w:sz="4" w:space="0" w:color="000000"/>
              <w:left w:val="single" w:sz="4" w:space="0" w:color="000000"/>
              <w:bottom w:val="single" w:sz="4" w:space="0" w:color="000000"/>
              <w:right w:val="single" w:sz="4" w:space="0" w:color="000000"/>
            </w:tcBorders>
          </w:tcPr>
          <w:p w14:paraId="3B6F4663" w14:textId="77777777" w:rsidR="000A430B" w:rsidRDefault="007D1F43">
            <w:pPr>
              <w:spacing w:after="0" w:line="259" w:lineRule="auto"/>
              <w:ind w:left="456" w:firstLine="0"/>
              <w:jc w:val="left"/>
            </w:pPr>
            <w:r>
              <w:rPr>
                <w:sz w:val="24"/>
              </w:rPr>
              <w:t xml:space="preserve">45 000 </w:t>
            </w:r>
          </w:p>
        </w:tc>
        <w:tc>
          <w:tcPr>
            <w:tcW w:w="1347" w:type="dxa"/>
            <w:tcBorders>
              <w:top w:val="single" w:sz="4" w:space="0" w:color="000000"/>
              <w:left w:val="single" w:sz="4" w:space="0" w:color="000000"/>
              <w:bottom w:val="single" w:sz="4" w:space="0" w:color="000000"/>
              <w:right w:val="single" w:sz="4" w:space="0" w:color="000000"/>
            </w:tcBorders>
          </w:tcPr>
          <w:p w14:paraId="36EC23CD" w14:textId="77777777" w:rsidR="000A430B" w:rsidRDefault="007D1F43">
            <w:pPr>
              <w:spacing w:after="0" w:line="259" w:lineRule="auto"/>
              <w:ind w:left="456" w:firstLine="0"/>
              <w:jc w:val="left"/>
            </w:pPr>
            <w:r>
              <w:rPr>
                <w:sz w:val="24"/>
              </w:rPr>
              <w:t xml:space="preserve">45 300 </w:t>
            </w:r>
          </w:p>
        </w:tc>
        <w:tc>
          <w:tcPr>
            <w:tcW w:w="1346" w:type="dxa"/>
            <w:tcBorders>
              <w:top w:val="single" w:sz="4" w:space="0" w:color="000000"/>
              <w:left w:val="single" w:sz="4" w:space="0" w:color="000000"/>
              <w:bottom w:val="single" w:sz="4" w:space="0" w:color="000000"/>
              <w:right w:val="single" w:sz="4" w:space="0" w:color="000000"/>
            </w:tcBorders>
          </w:tcPr>
          <w:p w14:paraId="1C262F2A" w14:textId="77777777" w:rsidR="000A430B" w:rsidRDefault="007D1F43">
            <w:pPr>
              <w:spacing w:after="0" w:line="259" w:lineRule="auto"/>
              <w:ind w:left="456" w:firstLine="0"/>
              <w:jc w:val="left"/>
            </w:pPr>
            <w:r>
              <w:rPr>
                <w:sz w:val="24"/>
              </w:rPr>
              <w:t xml:space="preserve">44 200 </w:t>
            </w:r>
          </w:p>
        </w:tc>
        <w:tc>
          <w:tcPr>
            <w:tcW w:w="1349" w:type="dxa"/>
            <w:tcBorders>
              <w:top w:val="single" w:sz="4" w:space="0" w:color="000000"/>
              <w:left w:val="single" w:sz="4" w:space="0" w:color="000000"/>
              <w:bottom w:val="single" w:sz="4" w:space="0" w:color="000000"/>
              <w:right w:val="single" w:sz="4" w:space="0" w:color="000000"/>
            </w:tcBorders>
          </w:tcPr>
          <w:p w14:paraId="7FEC20DE" w14:textId="77777777" w:rsidR="000A430B" w:rsidRDefault="007D1F43">
            <w:pPr>
              <w:spacing w:after="0" w:line="259" w:lineRule="auto"/>
              <w:ind w:left="458" w:firstLine="0"/>
              <w:jc w:val="left"/>
            </w:pPr>
            <w:r>
              <w:rPr>
                <w:sz w:val="24"/>
              </w:rPr>
              <w:t xml:space="preserve">44 500 </w:t>
            </w:r>
          </w:p>
        </w:tc>
        <w:tc>
          <w:tcPr>
            <w:tcW w:w="1346" w:type="dxa"/>
            <w:tcBorders>
              <w:top w:val="single" w:sz="4" w:space="0" w:color="000000"/>
              <w:left w:val="single" w:sz="4" w:space="0" w:color="000000"/>
              <w:bottom w:val="single" w:sz="4" w:space="0" w:color="000000"/>
              <w:right w:val="single" w:sz="4" w:space="0" w:color="000000"/>
            </w:tcBorders>
          </w:tcPr>
          <w:p w14:paraId="20B5D0D9" w14:textId="77777777" w:rsidR="000A430B" w:rsidRDefault="007D1F43">
            <w:pPr>
              <w:spacing w:after="0" w:line="259" w:lineRule="auto"/>
              <w:ind w:left="456" w:firstLine="0"/>
              <w:jc w:val="left"/>
            </w:pPr>
            <w:r>
              <w:rPr>
                <w:sz w:val="24"/>
              </w:rPr>
              <w:t xml:space="preserve">41 700 </w:t>
            </w:r>
          </w:p>
        </w:tc>
      </w:tr>
      <w:tr w:rsidR="000A430B" w14:paraId="1DD8DB8B" w14:textId="77777777">
        <w:trPr>
          <w:trHeight w:val="766"/>
        </w:trPr>
        <w:tc>
          <w:tcPr>
            <w:tcW w:w="2583" w:type="dxa"/>
            <w:tcBorders>
              <w:top w:val="single" w:sz="4" w:space="0" w:color="000000"/>
              <w:left w:val="single" w:sz="4" w:space="0" w:color="000000"/>
              <w:bottom w:val="single" w:sz="4" w:space="0" w:color="000000"/>
              <w:right w:val="single" w:sz="4" w:space="0" w:color="000000"/>
            </w:tcBorders>
          </w:tcPr>
          <w:p w14:paraId="4BCFBD3B" w14:textId="77777777" w:rsidR="000A430B" w:rsidRDefault="007D1F43">
            <w:pPr>
              <w:spacing w:after="0" w:line="259" w:lineRule="auto"/>
              <w:ind w:left="283" w:firstLine="0"/>
              <w:jc w:val="left"/>
            </w:pPr>
            <w:r>
              <w:rPr>
                <w:sz w:val="24"/>
              </w:rPr>
              <w:t xml:space="preserve">Дебиторская задолженность </w:t>
            </w:r>
          </w:p>
        </w:tc>
        <w:tc>
          <w:tcPr>
            <w:tcW w:w="1346" w:type="dxa"/>
            <w:tcBorders>
              <w:top w:val="single" w:sz="4" w:space="0" w:color="000000"/>
              <w:left w:val="single" w:sz="4" w:space="0" w:color="000000"/>
              <w:bottom w:val="single" w:sz="4" w:space="0" w:color="000000"/>
              <w:right w:val="single" w:sz="4" w:space="0" w:color="000000"/>
            </w:tcBorders>
          </w:tcPr>
          <w:p w14:paraId="7B9B5DDE" w14:textId="77777777" w:rsidR="000A430B" w:rsidRDefault="007D1F43">
            <w:pPr>
              <w:spacing w:after="0" w:line="259" w:lineRule="auto"/>
              <w:ind w:left="254" w:firstLine="0"/>
              <w:jc w:val="center"/>
            </w:pPr>
            <w:r>
              <w:rPr>
                <w:sz w:val="24"/>
              </w:rPr>
              <w:t xml:space="preserve">23 </w:t>
            </w:r>
          </w:p>
        </w:tc>
        <w:tc>
          <w:tcPr>
            <w:tcW w:w="1347" w:type="dxa"/>
            <w:tcBorders>
              <w:top w:val="single" w:sz="4" w:space="0" w:color="000000"/>
              <w:left w:val="single" w:sz="4" w:space="0" w:color="000000"/>
              <w:bottom w:val="single" w:sz="4" w:space="0" w:color="000000"/>
              <w:right w:val="single" w:sz="4" w:space="0" w:color="000000"/>
            </w:tcBorders>
          </w:tcPr>
          <w:p w14:paraId="126CFAE6" w14:textId="77777777" w:rsidR="000A430B" w:rsidRDefault="007D1F43">
            <w:pPr>
              <w:spacing w:after="0" w:line="259" w:lineRule="auto"/>
              <w:ind w:left="254" w:firstLine="0"/>
              <w:jc w:val="center"/>
            </w:pPr>
            <w:r>
              <w:rPr>
                <w:sz w:val="24"/>
              </w:rPr>
              <w:t xml:space="preserve">24 </w:t>
            </w:r>
          </w:p>
        </w:tc>
        <w:tc>
          <w:tcPr>
            <w:tcW w:w="1346" w:type="dxa"/>
            <w:tcBorders>
              <w:top w:val="single" w:sz="4" w:space="0" w:color="000000"/>
              <w:left w:val="single" w:sz="4" w:space="0" w:color="000000"/>
              <w:bottom w:val="single" w:sz="4" w:space="0" w:color="000000"/>
              <w:right w:val="single" w:sz="4" w:space="0" w:color="000000"/>
            </w:tcBorders>
          </w:tcPr>
          <w:p w14:paraId="79E1F6BC" w14:textId="77777777" w:rsidR="000A430B" w:rsidRDefault="007D1F43">
            <w:pPr>
              <w:spacing w:after="0" w:line="259" w:lineRule="auto"/>
              <w:ind w:left="254" w:firstLine="0"/>
              <w:jc w:val="center"/>
            </w:pPr>
            <w:r>
              <w:rPr>
                <w:sz w:val="24"/>
              </w:rPr>
              <w:t xml:space="preserve">21 </w:t>
            </w:r>
          </w:p>
        </w:tc>
        <w:tc>
          <w:tcPr>
            <w:tcW w:w="1349" w:type="dxa"/>
            <w:tcBorders>
              <w:top w:val="single" w:sz="4" w:space="0" w:color="000000"/>
              <w:left w:val="single" w:sz="4" w:space="0" w:color="000000"/>
              <w:bottom w:val="single" w:sz="4" w:space="0" w:color="000000"/>
              <w:right w:val="single" w:sz="4" w:space="0" w:color="000000"/>
            </w:tcBorders>
          </w:tcPr>
          <w:p w14:paraId="6CC37870" w14:textId="77777777" w:rsidR="000A430B" w:rsidRDefault="007D1F43">
            <w:pPr>
              <w:spacing w:after="0" w:line="259" w:lineRule="auto"/>
              <w:ind w:left="256" w:firstLine="0"/>
              <w:jc w:val="center"/>
            </w:pPr>
            <w:r>
              <w:rPr>
                <w:sz w:val="24"/>
              </w:rPr>
              <w:t xml:space="preserve">56 </w:t>
            </w:r>
          </w:p>
        </w:tc>
        <w:tc>
          <w:tcPr>
            <w:tcW w:w="1346" w:type="dxa"/>
            <w:tcBorders>
              <w:top w:val="single" w:sz="4" w:space="0" w:color="000000"/>
              <w:left w:val="single" w:sz="4" w:space="0" w:color="000000"/>
              <w:bottom w:val="single" w:sz="4" w:space="0" w:color="000000"/>
              <w:right w:val="single" w:sz="4" w:space="0" w:color="000000"/>
            </w:tcBorders>
          </w:tcPr>
          <w:p w14:paraId="21F0617E" w14:textId="77777777" w:rsidR="000A430B" w:rsidRDefault="007D1F43">
            <w:pPr>
              <w:spacing w:after="0" w:line="259" w:lineRule="auto"/>
              <w:ind w:left="254" w:firstLine="0"/>
              <w:jc w:val="center"/>
            </w:pPr>
            <w:r>
              <w:rPr>
                <w:sz w:val="24"/>
              </w:rPr>
              <w:t xml:space="preserve">20 </w:t>
            </w:r>
          </w:p>
        </w:tc>
      </w:tr>
      <w:tr w:rsidR="000A430B" w14:paraId="7132EF31" w14:textId="77777777">
        <w:trPr>
          <w:trHeight w:val="447"/>
        </w:trPr>
        <w:tc>
          <w:tcPr>
            <w:tcW w:w="2583" w:type="dxa"/>
            <w:tcBorders>
              <w:top w:val="single" w:sz="4" w:space="0" w:color="000000"/>
              <w:left w:val="single" w:sz="4" w:space="0" w:color="000000"/>
              <w:bottom w:val="single" w:sz="4" w:space="0" w:color="000000"/>
              <w:right w:val="single" w:sz="4" w:space="0" w:color="000000"/>
            </w:tcBorders>
          </w:tcPr>
          <w:p w14:paraId="236B22E3" w14:textId="77777777" w:rsidR="000A430B" w:rsidRDefault="007D1F43">
            <w:pPr>
              <w:spacing w:after="0" w:line="259" w:lineRule="auto"/>
              <w:ind w:left="0" w:right="21" w:firstLine="0"/>
              <w:jc w:val="center"/>
            </w:pPr>
            <w:r>
              <w:rPr>
                <w:sz w:val="24"/>
              </w:rPr>
              <w:t xml:space="preserve">Готовая продукция </w:t>
            </w:r>
          </w:p>
        </w:tc>
        <w:tc>
          <w:tcPr>
            <w:tcW w:w="1346" w:type="dxa"/>
            <w:tcBorders>
              <w:top w:val="single" w:sz="4" w:space="0" w:color="000000"/>
              <w:left w:val="single" w:sz="4" w:space="0" w:color="000000"/>
              <w:bottom w:val="single" w:sz="4" w:space="0" w:color="000000"/>
              <w:right w:val="single" w:sz="4" w:space="0" w:color="000000"/>
            </w:tcBorders>
          </w:tcPr>
          <w:p w14:paraId="60262B90" w14:textId="77777777" w:rsidR="000A430B" w:rsidRDefault="007D1F43">
            <w:pPr>
              <w:spacing w:after="0" w:line="259" w:lineRule="auto"/>
              <w:ind w:left="254" w:firstLine="0"/>
              <w:jc w:val="center"/>
            </w:pPr>
            <w:r>
              <w:rPr>
                <w:sz w:val="24"/>
              </w:rPr>
              <w:t xml:space="preserve">455 </w:t>
            </w:r>
          </w:p>
        </w:tc>
        <w:tc>
          <w:tcPr>
            <w:tcW w:w="1347" w:type="dxa"/>
            <w:tcBorders>
              <w:top w:val="single" w:sz="4" w:space="0" w:color="000000"/>
              <w:left w:val="single" w:sz="4" w:space="0" w:color="000000"/>
              <w:bottom w:val="single" w:sz="4" w:space="0" w:color="000000"/>
              <w:right w:val="single" w:sz="4" w:space="0" w:color="000000"/>
            </w:tcBorders>
          </w:tcPr>
          <w:p w14:paraId="33622FFF" w14:textId="77777777" w:rsidR="000A430B" w:rsidRDefault="007D1F43">
            <w:pPr>
              <w:spacing w:after="0" w:line="259" w:lineRule="auto"/>
              <w:ind w:left="254" w:firstLine="0"/>
              <w:jc w:val="center"/>
            </w:pPr>
            <w:r>
              <w:rPr>
                <w:sz w:val="24"/>
              </w:rPr>
              <w:t xml:space="preserve">450 </w:t>
            </w:r>
          </w:p>
        </w:tc>
        <w:tc>
          <w:tcPr>
            <w:tcW w:w="1346" w:type="dxa"/>
            <w:tcBorders>
              <w:top w:val="single" w:sz="4" w:space="0" w:color="000000"/>
              <w:left w:val="single" w:sz="4" w:space="0" w:color="000000"/>
              <w:bottom w:val="single" w:sz="4" w:space="0" w:color="000000"/>
              <w:right w:val="single" w:sz="4" w:space="0" w:color="000000"/>
            </w:tcBorders>
          </w:tcPr>
          <w:p w14:paraId="58D806B4" w14:textId="77777777" w:rsidR="000A430B" w:rsidRDefault="007D1F43">
            <w:pPr>
              <w:spacing w:after="0" w:line="259" w:lineRule="auto"/>
              <w:ind w:left="516" w:firstLine="0"/>
              <w:jc w:val="left"/>
            </w:pPr>
            <w:r>
              <w:rPr>
                <w:sz w:val="24"/>
              </w:rPr>
              <w:t xml:space="preserve">1 098 </w:t>
            </w:r>
          </w:p>
        </w:tc>
        <w:tc>
          <w:tcPr>
            <w:tcW w:w="1349" w:type="dxa"/>
            <w:tcBorders>
              <w:top w:val="single" w:sz="4" w:space="0" w:color="000000"/>
              <w:left w:val="single" w:sz="4" w:space="0" w:color="000000"/>
              <w:bottom w:val="single" w:sz="4" w:space="0" w:color="000000"/>
              <w:right w:val="single" w:sz="4" w:space="0" w:color="000000"/>
            </w:tcBorders>
          </w:tcPr>
          <w:p w14:paraId="728602A7" w14:textId="77777777" w:rsidR="000A430B" w:rsidRDefault="007D1F43">
            <w:pPr>
              <w:spacing w:after="0" w:line="259" w:lineRule="auto"/>
              <w:ind w:left="518" w:firstLine="0"/>
              <w:jc w:val="left"/>
            </w:pPr>
            <w:r>
              <w:rPr>
                <w:sz w:val="24"/>
              </w:rPr>
              <w:t xml:space="preserve">2 000 </w:t>
            </w:r>
          </w:p>
        </w:tc>
        <w:tc>
          <w:tcPr>
            <w:tcW w:w="1346" w:type="dxa"/>
            <w:tcBorders>
              <w:top w:val="single" w:sz="4" w:space="0" w:color="000000"/>
              <w:left w:val="single" w:sz="4" w:space="0" w:color="000000"/>
              <w:bottom w:val="single" w:sz="4" w:space="0" w:color="000000"/>
              <w:right w:val="single" w:sz="4" w:space="0" w:color="000000"/>
            </w:tcBorders>
          </w:tcPr>
          <w:p w14:paraId="1A20A3A7" w14:textId="77777777" w:rsidR="000A430B" w:rsidRDefault="007D1F43">
            <w:pPr>
              <w:spacing w:after="0" w:line="259" w:lineRule="auto"/>
              <w:ind w:left="516" w:firstLine="0"/>
              <w:jc w:val="left"/>
            </w:pPr>
            <w:r>
              <w:rPr>
                <w:sz w:val="24"/>
              </w:rPr>
              <w:t xml:space="preserve">2 100 </w:t>
            </w:r>
          </w:p>
        </w:tc>
      </w:tr>
    </w:tbl>
    <w:p w14:paraId="4A0F2D7A" w14:textId="77777777" w:rsidR="000A430B" w:rsidRDefault="007D1F43">
      <w:pPr>
        <w:spacing w:after="93" w:line="305" w:lineRule="auto"/>
        <w:ind w:left="1220" w:right="71"/>
        <w:jc w:val="left"/>
      </w:pPr>
      <w:r>
        <w:rPr>
          <w:sz w:val="24"/>
        </w:rPr>
        <w:t xml:space="preserve">Рассчитать сумму налога на имущество за отчетный период. </w:t>
      </w:r>
    </w:p>
    <w:p w14:paraId="435072C4" w14:textId="77777777" w:rsidR="000A430B" w:rsidRDefault="007D1F43">
      <w:pPr>
        <w:spacing w:after="185" w:line="259" w:lineRule="auto"/>
        <w:ind w:left="643" w:firstLine="0"/>
        <w:jc w:val="left"/>
      </w:pPr>
      <w:r>
        <w:rPr>
          <w:b/>
          <w:i/>
          <w:sz w:val="24"/>
        </w:rPr>
        <w:t xml:space="preserve"> </w:t>
      </w:r>
    </w:p>
    <w:p w14:paraId="004FB40E" w14:textId="77777777" w:rsidR="000A430B" w:rsidRDefault="007D1F43">
      <w:pPr>
        <w:spacing w:after="136" w:line="259" w:lineRule="auto"/>
        <w:ind w:left="638"/>
        <w:jc w:val="left"/>
      </w:pPr>
      <w:r>
        <w:rPr>
          <w:b/>
          <w:i/>
          <w:sz w:val="24"/>
        </w:rPr>
        <w:t xml:space="preserve">Задача 4. </w:t>
      </w:r>
    </w:p>
    <w:p w14:paraId="0CBB3150" w14:textId="77777777" w:rsidR="000A430B" w:rsidRDefault="007D1F43">
      <w:pPr>
        <w:spacing w:after="4" w:line="305" w:lineRule="auto"/>
        <w:ind w:left="638" w:right="71"/>
        <w:jc w:val="left"/>
      </w:pPr>
      <w:r>
        <w:rPr>
          <w:sz w:val="24"/>
        </w:rPr>
        <w:t xml:space="preserve">На отчетные даты на балансе предприятия числилось недвижимое  имущество, учитываемое на балансе в качестве объектов основных средств. </w:t>
      </w:r>
    </w:p>
    <w:tbl>
      <w:tblPr>
        <w:tblStyle w:val="TableGrid"/>
        <w:tblW w:w="9347" w:type="dxa"/>
        <w:tblInd w:w="365" w:type="dxa"/>
        <w:tblCellMar>
          <w:top w:w="14" w:type="dxa"/>
          <w:left w:w="310" w:type="dxa"/>
          <w:right w:w="62" w:type="dxa"/>
        </w:tblCellMar>
        <w:tblLook w:val="04A0" w:firstRow="1" w:lastRow="0" w:firstColumn="1" w:lastColumn="0" w:noHBand="0" w:noVBand="1"/>
      </w:tblPr>
      <w:tblGrid>
        <w:gridCol w:w="1890"/>
        <w:gridCol w:w="1865"/>
        <w:gridCol w:w="1865"/>
        <w:gridCol w:w="1862"/>
        <w:gridCol w:w="1865"/>
      </w:tblGrid>
      <w:tr w:rsidR="000A430B" w14:paraId="70C58103" w14:textId="77777777">
        <w:trPr>
          <w:trHeight w:val="446"/>
        </w:trPr>
        <w:tc>
          <w:tcPr>
            <w:tcW w:w="1889" w:type="dxa"/>
            <w:tcBorders>
              <w:top w:val="single" w:sz="4" w:space="0" w:color="000000"/>
              <w:left w:val="single" w:sz="4" w:space="0" w:color="000000"/>
              <w:bottom w:val="single" w:sz="4" w:space="0" w:color="000000"/>
              <w:right w:val="single" w:sz="4" w:space="0" w:color="000000"/>
            </w:tcBorders>
          </w:tcPr>
          <w:p w14:paraId="045F94B2" w14:textId="77777777" w:rsidR="000A430B" w:rsidRDefault="007D1F43">
            <w:pPr>
              <w:spacing w:after="0" w:line="259" w:lineRule="auto"/>
              <w:ind w:left="0" w:right="62" w:firstLine="0"/>
              <w:jc w:val="right"/>
            </w:pPr>
            <w:r>
              <w:rPr>
                <w:sz w:val="24"/>
              </w:rPr>
              <w:t xml:space="preserve">Отчетная дата </w:t>
            </w:r>
          </w:p>
        </w:tc>
        <w:tc>
          <w:tcPr>
            <w:tcW w:w="1865" w:type="dxa"/>
            <w:tcBorders>
              <w:top w:val="single" w:sz="4" w:space="0" w:color="000000"/>
              <w:left w:val="single" w:sz="4" w:space="0" w:color="000000"/>
              <w:bottom w:val="single" w:sz="4" w:space="0" w:color="000000"/>
              <w:right w:val="single" w:sz="4" w:space="0" w:color="000000"/>
            </w:tcBorders>
          </w:tcPr>
          <w:p w14:paraId="61D82F38" w14:textId="77777777" w:rsidR="000A430B" w:rsidRDefault="007D1F43">
            <w:pPr>
              <w:spacing w:after="0" w:line="259" w:lineRule="auto"/>
              <w:ind w:left="37" w:firstLine="0"/>
              <w:jc w:val="center"/>
            </w:pPr>
            <w:r>
              <w:rPr>
                <w:sz w:val="24"/>
              </w:rPr>
              <w:t xml:space="preserve">01.01 </w:t>
            </w:r>
          </w:p>
        </w:tc>
        <w:tc>
          <w:tcPr>
            <w:tcW w:w="1865" w:type="dxa"/>
            <w:tcBorders>
              <w:top w:val="single" w:sz="4" w:space="0" w:color="000000"/>
              <w:left w:val="single" w:sz="4" w:space="0" w:color="000000"/>
              <w:bottom w:val="single" w:sz="4" w:space="0" w:color="000000"/>
              <w:right w:val="single" w:sz="4" w:space="0" w:color="000000"/>
            </w:tcBorders>
          </w:tcPr>
          <w:p w14:paraId="3D985BA0" w14:textId="77777777" w:rsidR="000A430B" w:rsidRDefault="007D1F43">
            <w:pPr>
              <w:spacing w:after="0" w:line="259" w:lineRule="auto"/>
              <w:ind w:left="31" w:firstLine="0"/>
              <w:jc w:val="center"/>
            </w:pPr>
            <w:r>
              <w:rPr>
                <w:sz w:val="24"/>
              </w:rPr>
              <w:t xml:space="preserve">01.02 </w:t>
            </w:r>
          </w:p>
        </w:tc>
        <w:tc>
          <w:tcPr>
            <w:tcW w:w="1862" w:type="dxa"/>
            <w:tcBorders>
              <w:top w:val="single" w:sz="4" w:space="0" w:color="000000"/>
              <w:left w:val="single" w:sz="4" w:space="0" w:color="000000"/>
              <w:bottom w:val="single" w:sz="4" w:space="0" w:color="000000"/>
              <w:right w:val="single" w:sz="4" w:space="0" w:color="000000"/>
            </w:tcBorders>
          </w:tcPr>
          <w:p w14:paraId="18FFEBBC" w14:textId="77777777" w:rsidR="000A430B" w:rsidRDefault="007D1F43">
            <w:pPr>
              <w:spacing w:after="0" w:line="259" w:lineRule="auto"/>
              <w:ind w:left="34" w:firstLine="0"/>
              <w:jc w:val="center"/>
            </w:pPr>
            <w:r>
              <w:rPr>
                <w:sz w:val="24"/>
              </w:rPr>
              <w:t xml:space="preserve">01.03 </w:t>
            </w:r>
          </w:p>
        </w:tc>
        <w:tc>
          <w:tcPr>
            <w:tcW w:w="1865" w:type="dxa"/>
            <w:tcBorders>
              <w:top w:val="single" w:sz="4" w:space="0" w:color="000000"/>
              <w:left w:val="single" w:sz="4" w:space="0" w:color="000000"/>
              <w:bottom w:val="single" w:sz="4" w:space="0" w:color="000000"/>
              <w:right w:val="single" w:sz="4" w:space="0" w:color="000000"/>
            </w:tcBorders>
          </w:tcPr>
          <w:p w14:paraId="2D034046" w14:textId="77777777" w:rsidR="000A430B" w:rsidRDefault="007D1F43">
            <w:pPr>
              <w:spacing w:after="0" w:line="259" w:lineRule="auto"/>
              <w:ind w:left="37" w:firstLine="0"/>
              <w:jc w:val="center"/>
            </w:pPr>
            <w:r>
              <w:rPr>
                <w:sz w:val="24"/>
              </w:rPr>
              <w:t xml:space="preserve">01.04 </w:t>
            </w:r>
          </w:p>
        </w:tc>
      </w:tr>
      <w:tr w:rsidR="000A430B" w14:paraId="0870A76E" w14:textId="77777777">
        <w:trPr>
          <w:trHeight w:val="1083"/>
        </w:trPr>
        <w:tc>
          <w:tcPr>
            <w:tcW w:w="1889" w:type="dxa"/>
            <w:tcBorders>
              <w:top w:val="single" w:sz="4" w:space="0" w:color="000000"/>
              <w:left w:val="single" w:sz="4" w:space="0" w:color="000000"/>
              <w:bottom w:val="single" w:sz="4" w:space="0" w:color="000000"/>
              <w:right w:val="single" w:sz="4" w:space="0" w:color="000000"/>
            </w:tcBorders>
          </w:tcPr>
          <w:p w14:paraId="63F34A25" w14:textId="77777777" w:rsidR="000A430B" w:rsidRDefault="007D1F43">
            <w:pPr>
              <w:spacing w:after="0" w:line="259" w:lineRule="auto"/>
              <w:ind w:left="0" w:firstLine="0"/>
              <w:jc w:val="left"/>
            </w:pPr>
            <w:r>
              <w:rPr>
                <w:sz w:val="24"/>
              </w:rPr>
              <w:t xml:space="preserve">Стоимость имущества, руб. </w:t>
            </w:r>
          </w:p>
        </w:tc>
        <w:tc>
          <w:tcPr>
            <w:tcW w:w="1865" w:type="dxa"/>
            <w:tcBorders>
              <w:top w:val="single" w:sz="4" w:space="0" w:color="000000"/>
              <w:left w:val="single" w:sz="4" w:space="0" w:color="000000"/>
              <w:bottom w:val="single" w:sz="4" w:space="0" w:color="000000"/>
              <w:right w:val="single" w:sz="4" w:space="0" w:color="000000"/>
            </w:tcBorders>
          </w:tcPr>
          <w:p w14:paraId="0770699A" w14:textId="77777777" w:rsidR="000A430B" w:rsidRDefault="007D1F43">
            <w:pPr>
              <w:spacing w:after="0" w:line="259" w:lineRule="auto"/>
              <w:ind w:left="344" w:firstLine="0"/>
              <w:jc w:val="left"/>
            </w:pPr>
            <w:r>
              <w:rPr>
                <w:sz w:val="24"/>
              </w:rPr>
              <w:t xml:space="preserve">2100000 </w:t>
            </w:r>
          </w:p>
        </w:tc>
        <w:tc>
          <w:tcPr>
            <w:tcW w:w="1865" w:type="dxa"/>
            <w:tcBorders>
              <w:top w:val="single" w:sz="4" w:space="0" w:color="000000"/>
              <w:left w:val="single" w:sz="4" w:space="0" w:color="000000"/>
              <w:bottom w:val="single" w:sz="4" w:space="0" w:color="000000"/>
              <w:right w:val="single" w:sz="4" w:space="0" w:color="000000"/>
            </w:tcBorders>
          </w:tcPr>
          <w:p w14:paraId="7E8FEB98" w14:textId="77777777" w:rsidR="000A430B" w:rsidRDefault="007D1F43">
            <w:pPr>
              <w:spacing w:after="0" w:line="259" w:lineRule="auto"/>
              <w:ind w:left="341" w:firstLine="0"/>
              <w:jc w:val="left"/>
            </w:pPr>
            <w:r>
              <w:rPr>
                <w:sz w:val="24"/>
              </w:rPr>
              <w:t xml:space="preserve">2200000 </w:t>
            </w:r>
          </w:p>
        </w:tc>
        <w:tc>
          <w:tcPr>
            <w:tcW w:w="1862" w:type="dxa"/>
            <w:tcBorders>
              <w:top w:val="single" w:sz="4" w:space="0" w:color="000000"/>
              <w:left w:val="single" w:sz="4" w:space="0" w:color="000000"/>
              <w:bottom w:val="single" w:sz="4" w:space="0" w:color="000000"/>
              <w:right w:val="single" w:sz="4" w:space="0" w:color="000000"/>
            </w:tcBorders>
          </w:tcPr>
          <w:p w14:paraId="724E1E53" w14:textId="77777777" w:rsidR="000A430B" w:rsidRDefault="007D1F43">
            <w:pPr>
              <w:spacing w:after="0" w:line="259" w:lineRule="auto"/>
              <w:ind w:left="341" w:firstLine="0"/>
              <w:jc w:val="left"/>
            </w:pPr>
            <w:r>
              <w:rPr>
                <w:sz w:val="24"/>
              </w:rPr>
              <w:t xml:space="preserve">2000000 </w:t>
            </w:r>
          </w:p>
        </w:tc>
        <w:tc>
          <w:tcPr>
            <w:tcW w:w="1865" w:type="dxa"/>
            <w:tcBorders>
              <w:top w:val="single" w:sz="4" w:space="0" w:color="000000"/>
              <w:left w:val="single" w:sz="4" w:space="0" w:color="000000"/>
              <w:bottom w:val="single" w:sz="4" w:space="0" w:color="000000"/>
              <w:right w:val="single" w:sz="4" w:space="0" w:color="000000"/>
            </w:tcBorders>
          </w:tcPr>
          <w:p w14:paraId="39EE5CF3" w14:textId="77777777" w:rsidR="000A430B" w:rsidRDefault="007D1F43">
            <w:pPr>
              <w:spacing w:after="0" w:line="259" w:lineRule="auto"/>
              <w:ind w:left="344" w:firstLine="0"/>
              <w:jc w:val="left"/>
            </w:pPr>
            <w:r>
              <w:rPr>
                <w:sz w:val="24"/>
              </w:rPr>
              <w:t xml:space="preserve">2250000 </w:t>
            </w:r>
          </w:p>
        </w:tc>
      </w:tr>
    </w:tbl>
    <w:p w14:paraId="64D3CF92" w14:textId="77777777" w:rsidR="000A430B" w:rsidRDefault="007D1F43">
      <w:pPr>
        <w:spacing w:after="136" w:line="259" w:lineRule="auto"/>
        <w:ind w:left="643" w:firstLine="0"/>
        <w:jc w:val="left"/>
      </w:pPr>
      <w:r>
        <w:rPr>
          <w:sz w:val="24"/>
        </w:rPr>
        <w:t xml:space="preserve"> </w:t>
      </w:r>
    </w:p>
    <w:p w14:paraId="2CCEFF1D" w14:textId="77777777" w:rsidR="000A430B" w:rsidRDefault="007D1F43">
      <w:pPr>
        <w:spacing w:after="4" w:line="305" w:lineRule="auto"/>
        <w:ind w:left="638" w:right="71"/>
        <w:jc w:val="left"/>
      </w:pPr>
      <w:r>
        <w:rPr>
          <w:sz w:val="24"/>
        </w:rPr>
        <w:t xml:space="preserve">На основании данных бухгалтерского учета за первый квартал и выше приведенных данных исчислите сумму налога на имущество организаций. </w:t>
      </w:r>
    </w:p>
    <w:tbl>
      <w:tblPr>
        <w:tblStyle w:val="TableGrid"/>
        <w:tblW w:w="9347" w:type="dxa"/>
        <w:tblInd w:w="365" w:type="dxa"/>
        <w:tblCellMar>
          <w:top w:w="14" w:type="dxa"/>
          <w:left w:w="115" w:type="dxa"/>
        </w:tblCellMar>
        <w:tblLook w:val="04A0" w:firstRow="1" w:lastRow="0" w:firstColumn="1" w:lastColumn="0" w:noHBand="0" w:noVBand="1"/>
      </w:tblPr>
      <w:tblGrid>
        <w:gridCol w:w="2352"/>
        <w:gridCol w:w="2376"/>
        <w:gridCol w:w="2319"/>
        <w:gridCol w:w="2300"/>
      </w:tblGrid>
      <w:tr w:rsidR="000A430B" w14:paraId="3A2DE611" w14:textId="77777777">
        <w:trPr>
          <w:trHeight w:val="1082"/>
        </w:trPr>
        <w:tc>
          <w:tcPr>
            <w:tcW w:w="2353" w:type="dxa"/>
            <w:tcBorders>
              <w:top w:val="single" w:sz="4" w:space="0" w:color="000000"/>
              <w:left w:val="single" w:sz="4" w:space="0" w:color="000000"/>
              <w:bottom w:val="single" w:sz="4" w:space="0" w:color="000000"/>
              <w:right w:val="single" w:sz="4" w:space="0" w:color="000000"/>
            </w:tcBorders>
          </w:tcPr>
          <w:p w14:paraId="1C1DC4AB" w14:textId="77777777" w:rsidR="000A430B" w:rsidRDefault="007D1F43">
            <w:pPr>
              <w:spacing w:after="0" w:line="259" w:lineRule="auto"/>
              <w:ind w:left="132" w:firstLine="0"/>
              <w:jc w:val="center"/>
            </w:pPr>
            <w:r>
              <w:rPr>
                <w:sz w:val="24"/>
              </w:rPr>
              <w:t xml:space="preserve">Счета бухгалтерского учета </w:t>
            </w:r>
          </w:p>
        </w:tc>
        <w:tc>
          <w:tcPr>
            <w:tcW w:w="2376" w:type="dxa"/>
            <w:tcBorders>
              <w:top w:val="single" w:sz="4" w:space="0" w:color="000000"/>
              <w:left w:val="single" w:sz="4" w:space="0" w:color="000000"/>
              <w:bottom w:val="single" w:sz="4" w:space="0" w:color="000000"/>
              <w:right w:val="single" w:sz="4" w:space="0" w:color="000000"/>
            </w:tcBorders>
          </w:tcPr>
          <w:p w14:paraId="3D0E9263" w14:textId="77777777" w:rsidR="000A430B" w:rsidRDefault="007D1F43">
            <w:pPr>
              <w:spacing w:after="42" w:line="273" w:lineRule="auto"/>
              <w:ind w:left="0" w:firstLine="0"/>
              <w:jc w:val="center"/>
            </w:pPr>
            <w:r>
              <w:rPr>
                <w:sz w:val="24"/>
              </w:rPr>
              <w:t xml:space="preserve">Восстановительная стоимость, тыс. </w:t>
            </w:r>
          </w:p>
          <w:p w14:paraId="7312B7A1" w14:textId="77777777" w:rsidR="000A430B" w:rsidRDefault="007D1F43">
            <w:pPr>
              <w:spacing w:after="0" w:line="259" w:lineRule="auto"/>
              <w:ind w:left="168" w:firstLine="0"/>
              <w:jc w:val="center"/>
            </w:pPr>
            <w:r>
              <w:rPr>
                <w:sz w:val="24"/>
              </w:rPr>
              <w:t xml:space="preserve">руб. </w:t>
            </w:r>
          </w:p>
        </w:tc>
        <w:tc>
          <w:tcPr>
            <w:tcW w:w="2319" w:type="dxa"/>
            <w:tcBorders>
              <w:top w:val="single" w:sz="4" w:space="0" w:color="000000"/>
              <w:left w:val="single" w:sz="4" w:space="0" w:color="000000"/>
              <w:bottom w:val="single" w:sz="4" w:space="0" w:color="000000"/>
              <w:right w:val="single" w:sz="4" w:space="0" w:color="000000"/>
            </w:tcBorders>
          </w:tcPr>
          <w:p w14:paraId="301B8942" w14:textId="77777777" w:rsidR="000A430B" w:rsidRDefault="007D1F43">
            <w:pPr>
              <w:spacing w:after="0" w:line="259" w:lineRule="auto"/>
              <w:ind w:left="224" w:firstLine="0"/>
              <w:jc w:val="center"/>
            </w:pPr>
            <w:r>
              <w:rPr>
                <w:sz w:val="24"/>
              </w:rPr>
              <w:t xml:space="preserve">Амортизация , тыс. руб. </w:t>
            </w:r>
          </w:p>
        </w:tc>
        <w:tc>
          <w:tcPr>
            <w:tcW w:w="2300" w:type="dxa"/>
            <w:tcBorders>
              <w:top w:val="single" w:sz="4" w:space="0" w:color="000000"/>
              <w:left w:val="single" w:sz="4" w:space="0" w:color="000000"/>
              <w:bottom w:val="single" w:sz="4" w:space="0" w:color="000000"/>
              <w:right w:val="single" w:sz="4" w:space="0" w:color="000000"/>
            </w:tcBorders>
          </w:tcPr>
          <w:p w14:paraId="2B6D86DD" w14:textId="77777777" w:rsidR="000A430B" w:rsidRDefault="007D1F43">
            <w:pPr>
              <w:spacing w:after="42" w:line="273" w:lineRule="auto"/>
              <w:ind w:left="27" w:firstLine="0"/>
              <w:jc w:val="center"/>
            </w:pPr>
            <w:r>
              <w:rPr>
                <w:sz w:val="24"/>
              </w:rPr>
              <w:t xml:space="preserve">Остаточная стоимость, тыс. </w:t>
            </w:r>
          </w:p>
          <w:p w14:paraId="23DB969E" w14:textId="77777777" w:rsidR="000A430B" w:rsidRDefault="007D1F43">
            <w:pPr>
              <w:spacing w:after="0" w:line="259" w:lineRule="auto"/>
              <w:ind w:left="164" w:firstLine="0"/>
              <w:jc w:val="center"/>
            </w:pPr>
            <w:r>
              <w:rPr>
                <w:sz w:val="24"/>
              </w:rPr>
              <w:t xml:space="preserve">руб. </w:t>
            </w:r>
          </w:p>
        </w:tc>
      </w:tr>
      <w:tr w:rsidR="000A430B" w14:paraId="6C18E165" w14:textId="77777777">
        <w:trPr>
          <w:trHeight w:val="449"/>
        </w:trPr>
        <w:tc>
          <w:tcPr>
            <w:tcW w:w="2353" w:type="dxa"/>
            <w:tcBorders>
              <w:top w:val="single" w:sz="4" w:space="0" w:color="000000"/>
              <w:left w:val="single" w:sz="4" w:space="0" w:color="000000"/>
              <w:bottom w:val="single" w:sz="4" w:space="0" w:color="000000"/>
              <w:right w:val="single" w:sz="4" w:space="0" w:color="000000"/>
            </w:tcBorders>
          </w:tcPr>
          <w:p w14:paraId="0DDFFCA3" w14:textId="77777777" w:rsidR="000A430B" w:rsidRDefault="007D1F43">
            <w:pPr>
              <w:spacing w:after="0" w:line="259" w:lineRule="auto"/>
              <w:ind w:left="0" w:right="60" w:firstLine="0"/>
              <w:jc w:val="right"/>
            </w:pPr>
            <w:r>
              <w:rPr>
                <w:sz w:val="24"/>
              </w:rPr>
              <w:t xml:space="preserve">Основные средства </w:t>
            </w:r>
          </w:p>
        </w:tc>
        <w:tc>
          <w:tcPr>
            <w:tcW w:w="2376" w:type="dxa"/>
            <w:tcBorders>
              <w:top w:val="single" w:sz="4" w:space="0" w:color="000000"/>
              <w:left w:val="single" w:sz="4" w:space="0" w:color="000000"/>
              <w:bottom w:val="single" w:sz="4" w:space="0" w:color="000000"/>
              <w:right w:val="single" w:sz="4" w:space="0" w:color="000000"/>
            </w:tcBorders>
          </w:tcPr>
          <w:p w14:paraId="64EBA040" w14:textId="77777777" w:rsidR="000A430B" w:rsidRDefault="007D1F43">
            <w:pPr>
              <w:spacing w:after="0" w:line="259" w:lineRule="auto"/>
              <w:ind w:left="2" w:firstLine="0"/>
              <w:jc w:val="left"/>
            </w:pPr>
            <w:r>
              <w:rPr>
                <w:sz w:val="24"/>
              </w:rPr>
              <w:t xml:space="preserve">1080000 </w:t>
            </w:r>
          </w:p>
        </w:tc>
        <w:tc>
          <w:tcPr>
            <w:tcW w:w="2319" w:type="dxa"/>
            <w:tcBorders>
              <w:top w:val="single" w:sz="4" w:space="0" w:color="000000"/>
              <w:left w:val="single" w:sz="4" w:space="0" w:color="000000"/>
              <w:bottom w:val="single" w:sz="4" w:space="0" w:color="000000"/>
              <w:right w:val="single" w:sz="4" w:space="0" w:color="000000"/>
            </w:tcBorders>
          </w:tcPr>
          <w:p w14:paraId="3E6FA971" w14:textId="77777777" w:rsidR="000A430B" w:rsidRDefault="007D1F43">
            <w:pPr>
              <w:spacing w:after="0" w:line="259" w:lineRule="auto"/>
              <w:ind w:left="0" w:firstLine="0"/>
              <w:jc w:val="left"/>
            </w:pPr>
            <w:r>
              <w:rPr>
                <w:sz w:val="24"/>
              </w:rPr>
              <w:t xml:space="preserve">460000 </w:t>
            </w:r>
          </w:p>
        </w:tc>
        <w:tc>
          <w:tcPr>
            <w:tcW w:w="2300" w:type="dxa"/>
            <w:tcBorders>
              <w:top w:val="single" w:sz="4" w:space="0" w:color="000000"/>
              <w:left w:val="single" w:sz="4" w:space="0" w:color="000000"/>
              <w:bottom w:val="single" w:sz="4" w:space="0" w:color="000000"/>
              <w:right w:val="single" w:sz="4" w:space="0" w:color="000000"/>
            </w:tcBorders>
          </w:tcPr>
          <w:p w14:paraId="5CC426FF" w14:textId="77777777" w:rsidR="000A430B" w:rsidRDefault="007D1F43">
            <w:pPr>
              <w:spacing w:after="0" w:line="259" w:lineRule="auto"/>
              <w:ind w:left="0" w:firstLine="0"/>
              <w:jc w:val="left"/>
            </w:pPr>
            <w:r>
              <w:rPr>
                <w:sz w:val="24"/>
              </w:rPr>
              <w:t xml:space="preserve"> </w:t>
            </w:r>
          </w:p>
        </w:tc>
      </w:tr>
      <w:tr w:rsidR="000A430B" w14:paraId="6F900594" w14:textId="77777777">
        <w:trPr>
          <w:trHeight w:val="766"/>
        </w:trPr>
        <w:tc>
          <w:tcPr>
            <w:tcW w:w="2353" w:type="dxa"/>
            <w:tcBorders>
              <w:top w:val="single" w:sz="4" w:space="0" w:color="000000"/>
              <w:left w:val="single" w:sz="4" w:space="0" w:color="000000"/>
              <w:bottom w:val="single" w:sz="4" w:space="0" w:color="000000"/>
              <w:right w:val="single" w:sz="4" w:space="0" w:color="000000"/>
            </w:tcBorders>
          </w:tcPr>
          <w:p w14:paraId="118BDAF4" w14:textId="77777777" w:rsidR="000A430B" w:rsidRDefault="007D1F43">
            <w:pPr>
              <w:spacing w:after="0" w:line="259" w:lineRule="auto"/>
              <w:ind w:left="0" w:firstLine="0"/>
              <w:jc w:val="left"/>
            </w:pPr>
            <w:r>
              <w:rPr>
                <w:sz w:val="24"/>
              </w:rPr>
              <w:t xml:space="preserve">Нематериальные активы </w:t>
            </w:r>
          </w:p>
        </w:tc>
        <w:tc>
          <w:tcPr>
            <w:tcW w:w="2376" w:type="dxa"/>
            <w:tcBorders>
              <w:top w:val="single" w:sz="4" w:space="0" w:color="000000"/>
              <w:left w:val="single" w:sz="4" w:space="0" w:color="000000"/>
              <w:bottom w:val="single" w:sz="4" w:space="0" w:color="000000"/>
              <w:right w:val="single" w:sz="4" w:space="0" w:color="000000"/>
            </w:tcBorders>
          </w:tcPr>
          <w:p w14:paraId="3D5B6E79" w14:textId="77777777" w:rsidR="000A430B" w:rsidRDefault="007D1F43">
            <w:pPr>
              <w:spacing w:after="0" w:line="259" w:lineRule="auto"/>
              <w:ind w:left="2" w:firstLine="0"/>
              <w:jc w:val="left"/>
            </w:pPr>
            <w:r>
              <w:rPr>
                <w:sz w:val="24"/>
              </w:rPr>
              <w:t xml:space="preserve">200000 </w:t>
            </w:r>
          </w:p>
        </w:tc>
        <w:tc>
          <w:tcPr>
            <w:tcW w:w="2319" w:type="dxa"/>
            <w:tcBorders>
              <w:top w:val="single" w:sz="4" w:space="0" w:color="000000"/>
              <w:left w:val="single" w:sz="4" w:space="0" w:color="000000"/>
              <w:bottom w:val="single" w:sz="4" w:space="0" w:color="000000"/>
              <w:right w:val="single" w:sz="4" w:space="0" w:color="000000"/>
            </w:tcBorders>
          </w:tcPr>
          <w:p w14:paraId="77A9FBC2" w14:textId="77777777" w:rsidR="000A430B" w:rsidRDefault="007D1F43">
            <w:pPr>
              <w:spacing w:after="0" w:line="259" w:lineRule="auto"/>
              <w:ind w:left="0" w:firstLine="0"/>
              <w:jc w:val="left"/>
            </w:pPr>
            <w:r>
              <w:rPr>
                <w:sz w:val="24"/>
              </w:rPr>
              <w:t xml:space="preserve">150000 </w:t>
            </w:r>
          </w:p>
        </w:tc>
        <w:tc>
          <w:tcPr>
            <w:tcW w:w="2300" w:type="dxa"/>
            <w:tcBorders>
              <w:top w:val="single" w:sz="4" w:space="0" w:color="000000"/>
              <w:left w:val="single" w:sz="4" w:space="0" w:color="000000"/>
              <w:bottom w:val="single" w:sz="4" w:space="0" w:color="000000"/>
              <w:right w:val="single" w:sz="4" w:space="0" w:color="000000"/>
            </w:tcBorders>
          </w:tcPr>
          <w:p w14:paraId="4F2C3F95" w14:textId="77777777" w:rsidR="000A430B" w:rsidRDefault="007D1F43">
            <w:pPr>
              <w:spacing w:after="0" w:line="259" w:lineRule="auto"/>
              <w:ind w:left="0" w:firstLine="0"/>
              <w:jc w:val="left"/>
            </w:pPr>
            <w:r>
              <w:rPr>
                <w:sz w:val="24"/>
              </w:rPr>
              <w:t xml:space="preserve"> </w:t>
            </w:r>
          </w:p>
        </w:tc>
      </w:tr>
      <w:tr w:rsidR="000A430B" w14:paraId="00152987" w14:textId="77777777">
        <w:trPr>
          <w:trHeight w:val="446"/>
        </w:trPr>
        <w:tc>
          <w:tcPr>
            <w:tcW w:w="2353" w:type="dxa"/>
            <w:tcBorders>
              <w:top w:val="single" w:sz="4" w:space="0" w:color="000000"/>
              <w:left w:val="single" w:sz="4" w:space="0" w:color="000000"/>
              <w:bottom w:val="single" w:sz="4" w:space="0" w:color="000000"/>
              <w:right w:val="single" w:sz="4" w:space="0" w:color="000000"/>
            </w:tcBorders>
          </w:tcPr>
          <w:p w14:paraId="0332DF6D" w14:textId="77777777" w:rsidR="000A430B" w:rsidRDefault="007D1F43">
            <w:pPr>
              <w:spacing w:after="0" w:line="259" w:lineRule="auto"/>
              <w:ind w:left="0" w:firstLine="0"/>
              <w:jc w:val="left"/>
            </w:pPr>
            <w:r>
              <w:rPr>
                <w:sz w:val="24"/>
              </w:rPr>
              <w:t xml:space="preserve">Запасы  </w:t>
            </w:r>
          </w:p>
        </w:tc>
        <w:tc>
          <w:tcPr>
            <w:tcW w:w="2376" w:type="dxa"/>
            <w:tcBorders>
              <w:top w:val="single" w:sz="4" w:space="0" w:color="000000"/>
              <w:left w:val="single" w:sz="4" w:space="0" w:color="000000"/>
              <w:bottom w:val="single" w:sz="4" w:space="0" w:color="000000"/>
              <w:right w:val="single" w:sz="4" w:space="0" w:color="000000"/>
            </w:tcBorders>
          </w:tcPr>
          <w:p w14:paraId="51B2185C" w14:textId="77777777" w:rsidR="000A430B" w:rsidRDefault="007D1F43">
            <w:pPr>
              <w:spacing w:after="0" w:line="259" w:lineRule="auto"/>
              <w:ind w:left="2" w:firstLine="0"/>
              <w:jc w:val="left"/>
            </w:pP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385D715E" w14:textId="77777777" w:rsidR="000A430B" w:rsidRDefault="007D1F43">
            <w:pPr>
              <w:spacing w:after="0" w:line="259" w:lineRule="auto"/>
              <w:ind w:left="0" w:firstLine="0"/>
              <w:jc w:val="left"/>
            </w:pPr>
            <w:r>
              <w:rPr>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3D2FBDC" w14:textId="77777777" w:rsidR="000A430B" w:rsidRDefault="007D1F43">
            <w:pPr>
              <w:spacing w:after="0" w:line="259" w:lineRule="auto"/>
              <w:ind w:left="0" w:firstLine="0"/>
              <w:jc w:val="left"/>
            </w:pPr>
            <w:r>
              <w:rPr>
                <w:sz w:val="24"/>
              </w:rPr>
              <w:t xml:space="preserve">1050000 </w:t>
            </w:r>
          </w:p>
        </w:tc>
      </w:tr>
      <w:tr w:rsidR="000A430B" w14:paraId="2AE52A42" w14:textId="77777777">
        <w:trPr>
          <w:trHeight w:val="446"/>
        </w:trPr>
        <w:tc>
          <w:tcPr>
            <w:tcW w:w="2353" w:type="dxa"/>
            <w:tcBorders>
              <w:top w:val="single" w:sz="4" w:space="0" w:color="000000"/>
              <w:left w:val="single" w:sz="4" w:space="0" w:color="000000"/>
              <w:bottom w:val="single" w:sz="4" w:space="0" w:color="000000"/>
              <w:right w:val="single" w:sz="4" w:space="0" w:color="000000"/>
            </w:tcBorders>
          </w:tcPr>
          <w:p w14:paraId="46E6C43C" w14:textId="77777777" w:rsidR="000A430B" w:rsidRDefault="007D1F43">
            <w:pPr>
              <w:spacing w:after="0" w:line="259" w:lineRule="auto"/>
              <w:ind w:left="0" w:right="313" w:firstLine="0"/>
              <w:jc w:val="center"/>
            </w:pPr>
            <w:r>
              <w:rPr>
                <w:sz w:val="24"/>
              </w:rPr>
              <w:t xml:space="preserve">В т.ч. материалы </w:t>
            </w:r>
          </w:p>
        </w:tc>
        <w:tc>
          <w:tcPr>
            <w:tcW w:w="2376" w:type="dxa"/>
            <w:tcBorders>
              <w:top w:val="single" w:sz="4" w:space="0" w:color="000000"/>
              <w:left w:val="single" w:sz="4" w:space="0" w:color="000000"/>
              <w:bottom w:val="single" w:sz="4" w:space="0" w:color="000000"/>
              <w:right w:val="single" w:sz="4" w:space="0" w:color="000000"/>
            </w:tcBorders>
          </w:tcPr>
          <w:p w14:paraId="1E030160" w14:textId="77777777" w:rsidR="000A430B" w:rsidRDefault="007D1F43">
            <w:pPr>
              <w:spacing w:after="0" w:line="259" w:lineRule="auto"/>
              <w:ind w:left="2" w:firstLine="0"/>
              <w:jc w:val="left"/>
            </w:pP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74587D3D" w14:textId="77777777" w:rsidR="000A430B" w:rsidRDefault="007D1F43">
            <w:pPr>
              <w:spacing w:after="0" w:line="259" w:lineRule="auto"/>
              <w:ind w:left="0" w:firstLine="0"/>
              <w:jc w:val="left"/>
            </w:pPr>
            <w:r>
              <w:rPr>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1C9844D" w14:textId="77777777" w:rsidR="000A430B" w:rsidRDefault="007D1F43">
            <w:pPr>
              <w:spacing w:after="0" w:line="259" w:lineRule="auto"/>
              <w:ind w:left="0" w:firstLine="0"/>
              <w:jc w:val="left"/>
            </w:pPr>
            <w:r>
              <w:rPr>
                <w:sz w:val="24"/>
              </w:rPr>
              <w:t xml:space="preserve">450000 </w:t>
            </w:r>
          </w:p>
        </w:tc>
      </w:tr>
      <w:tr w:rsidR="000A430B" w14:paraId="01305EB5" w14:textId="77777777">
        <w:trPr>
          <w:trHeight w:val="449"/>
        </w:trPr>
        <w:tc>
          <w:tcPr>
            <w:tcW w:w="2353" w:type="dxa"/>
            <w:tcBorders>
              <w:top w:val="single" w:sz="4" w:space="0" w:color="000000"/>
              <w:left w:val="single" w:sz="4" w:space="0" w:color="000000"/>
              <w:bottom w:val="single" w:sz="4" w:space="0" w:color="000000"/>
              <w:right w:val="single" w:sz="4" w:space="0" w:color="000000"/>
            </w:tcBorders>
          </w:tcPr>
          <w:p w14:paraId="3492E6DE" w14:textId="77777777" w:rsidR="000A430B" w:rsidRDefault="007D1F43">
            <w:pPr>
              <w:spacing w:after="0" w:line="259" w:lineRule="auto"/>
              <w:ind w:left="0" w:firstLine="0"/>
              <w:jc w:val="left"/>
            </w:pPr>
            <w:r>
              <w:rPr>
                <w:sz w:val="24"/>
              </w:rPr>
              <w:t xml:space="preserve">Товары  </w:t>
            </w:r>
          </w:p>
        </w:tc>
        <w:tc>
          <w:tcPr>
            <w:tcW w:w="2376" w:type="dxa"/>
            <w:tcBorders>
              <w:top w:val="single" w:sz="4" w:space="0" w:color="000000"/>
              <w:left w:val="single" w:sz="4" w:space="0" w:color="000000"/>
              <w:bottom w:val="single" w:sz="4" w:space="0" w:color="000000"/>
              <w:right w:val="single" w:sz="4" w:space="0" w:color="000000"/>
            </w:tcBorders>
          </w:tcPr>
          <w:p w14:paraId="02AFA8AC" w14:textId="77777777" w:rsidR="000A430B" w:rsidRDefault="007D1F43">
            <w:pPr>
              <w:spacing w:after="0" w:line="259" w:lineRule="auto"/>
              <w:ind w:left="2" w:firstLine="0"/>
              <w:jc w:val="left"/>
            </w:pP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27E66FAE" w14:textId="77777777" w:rsidR="000A430B" w:rsidRDefault="007D1F43">
            <w:pPr>
              <w:spacing w:after="0" w:line="259" w:lineRule="auto"/>
              <w:ind w:left="0" w:firstLine="0"/>
              <w:jc w:val="left"/>
            </w:pPr>
            <w:r>
              <w:rPr>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E572B99" w14:textId="77777777" w:rsidR="000A430B" w:rsidRDefault="007D1F43">
            <w:pPr>
              <w:spacing w:after="0" w:line="259" w:lineRule="auto"/>
              <w:ind w:left="0" w:firstLine="0"/>
              <w:jc w:val="left"/>
            </w:pPr>
            <w:r>
              <w:rPr>
                <w:sz w:val="24"/>
              </w:rPr>
              <w:t xml:space="preserve">200000 </w:t>
            </w:r>
          </w:p>
        </w:tc>
      </w:tr>
      <w:tr w:rsidR="000A430B" w14:paraId="52BA74E5" w14:textId="77777777">
        <w:trPr>
          <w:trHeight w:val="446"/>
        </w:trPr>
        <w:tc>
          <w:tcPr>
            <w:tcW w:w="2353" w:type="dxa"/>
            <w:tcBorders>
              <w:top w:val="single" w:sz="4" w:space="0" w:color="000000"/>
              <w:left w:val="single" w:sz="4" w:space="0" w:color="000000"/>
              <w:bottom w:val="single" w:sz="4" w:space="0" w:color="000000"/>
              <w:right w:val="single" w:sz="4" w:space="0" w:color="000000"/>
            </w:tcBorders>
          </w:tcPr>
          <w:p w14:paraId="37ADFC3A" w14:textId="77777777" w:rsidR="000A430B" w:rsidRDefault="007D1F43">
            <w:pPr>
              <w:spacing w:after="0" w:line="259" w:lineRule="auto"/>
              <w:ind w:left="0" w:right="74" w:firstLine="0"/>
              <w:jc w:val="right"/>
            </w:pPr>
            <w:r>
              <w:rPr>
                <w:sz w:val="24"/>
              </w:rPr>
              <w:t xml:space="preserve">Готовая продукция </w:t>
            </w:r>
          </w:p>
        </w:tc>
        <w:tc>
          <w:tcPr>
            <w:tcW w:w="2376" w:type="dxa"/>
            <w:tcBorders>
              <w:top w:val="single" w:sz="4" w:space="0" w:color="000000"/>
              <w:left w:val="single" w:sz="4" w:space="0" w:color="000000"/>
              <w:bottom w:val="single" w:sz="4" w:space="0" w:color="000000"/>
              <w:right w:val="single" w:sz="4" w:space="0" w:color="000000"/>
            </w:tcBorders>
          </w:tcPr>
          <w:p w14:paraId="28B218EF" w14:textId="77777777" w:rsidR="000A430B" w:rsidRDefault="007D1F43">
            <w:pPr>
              <w:spacing w:after="0" w:line="259" w:lineRule="auto"/>
              <w:ind w:left="2" w:firstLine="0"/>
              <w:jc w:val="left"/>
            </w:pP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5373624A" w14:textId="77777777" w:rsidR="000A430B" w:rsidRDefault="007D1F43">
            <w:pPr>
              <w:spacing w:after="0" w:line="259" w:lineRule="auto"/>
              <w:ind w:left="0" w:firstLine="0"/>
              <w:jc w:val="left"/>
            </w:pPr>
            <w:r>
              <w:rPr>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C8E8614" w14:textId="77777777" w:rsidR="000A430B" w:rsidRDefault="007D1F43">
            <w:pPr>
              <w:spacing w:after="0" w:line="259" w:lineRule="auto"/>
              <w:ind w:left="0" w:firstLine="0"/>
              <w:jc w:val="left"/>
            </w:pPr>
            <w:r>
              <w:rPr>
                <w:sz w:val="24"/>
              </w:rPr>
              <w:t xml:space="preserve">400000 </w:t>
            </w:r>
          </w:p>
        </w:tc>
      </w:tr>
      <w:tr w:rsidR="000A430B" w14:paraId="658B5ABC" w14:textId="77777777">
        <w:trPr>
          <w:trHeight w:val="1082"/>
        </w:trPr>
        <w:tc>
          <w:tcPr>
            <w:tcW w:w="2353" w:type="dxa"/>
            <w:tcBorders>
              <w:top w:val="single" w:sz="4" w:space="0" w:color="000000"/>
              <w:left w:val="single" w:sz="4" w:space="0" w:color="000000"/>
              <w:bottom w:val="single" w:sz="4" w:space="0" w:color="000000"/>
              <w:right w:val="single" w:sz="4" w:space="0" w:color="000000"/>
            </w:tcBorders>
          </w:tcPr>
          <w:p w14:paraId="562367E8" w14:textId="77777777" w:rsidR="000A430B" w:rsidRDefault="007D1F43">
            <w:pPr>
              <w:spacing w:after="0" w:line="259" w:lineRule="auto"/>
              <w:ind w:left="0" w:firstLine="0"/>
              <w:jc w:val="left"/>
            </w:pPr>
            <w:r>
              <w:rPr>
                <w:sz w:val="24"/>
              </w:rPr>
              <w:t xml:space="preserve">Вложения во внеоборотные активы </w:t>
            </w:r>
          </w:p>
        </w:tc>
        <w:tc>
          <w:tcPr>
            <w:tcW w:w="2376" w:type="dxa"/>
            <w:tcBorders>
              <w:top w:val="single" w:sz="4" w:space="0" w:color="000000"/>
              <w:left w:val="single" w:sz="4" w:space="0" w:color="000000"/>
              <w:bottom w:val="single" w:sz="4" w:space="0" w:color="000000"/>
              <w:right w:val="single" w:sz="4" w:space="0" w:color="000000"/>
            </w:tcBorders>
          </w:tcPr>
          <w:p w14:paraId="27560CA5" w14:textId="77777777" w:rsidR="000A430B" w:rsidRDefault="007D1F43">
            <w:pPr>
              <w:spacing w:after="0" w:line="259" w:lineRule="auto"/>
              <w:ind w:left="2" w:firstLine="0"/>
              <w:jc w:val="left"/>
            </w:pP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2B2FD5DB" w14:textId="77777777" w:rsidR="000A430B" w:rsidRDefault="007D1F43">
            <w:pPr>
              <w:spacing w:after="0" w:line="259" w:lineRule="auto"/>
              <w:ind w:left="0" w:firstLine="0"/>
              <w:jc w:val="left"/>
            </w:pPr>
            <w:r>
              <w:rPr>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652C0A13" w14:textId="77777777" w:rsidR="000A430B" w:rsidRDefault="007D1F43">
            <w:pPr>
              <w:spacing w:after="0" w:line="259" w:lineRule="auto"/>
              <w:ind w:left="0" w:firstLine="0"/>
              <w:jc w:val="left"/>
            </w:pPr>
            <w:r>
              <w:rPr>
                <w:sz w:val="24"/>
              </w:rPr>
              <w:t xml:space="preserve">250000 </w:t>
            </w:r>
          </w:p>
        </w:tc>
      </w:tr>
      <w:tr w:rsidR="000A430B" w14:paraId="28ADD97F" w14:textId="77777777">
        <w:trPr>
          <w:trHeight w:val="766"/>
        </w:trPr>
        <w:tc>
          <w:tcPr>
            <w:tcW w:w="2353" w:type="dxa"/>
            <w:tcBorders>
              <w:top w:val="single" w:sz="4" w:space="0" w:color="000000"/>
              <w:left w:val="single" w:sz="4" w:space="0" w:color="000000"/>
              <w:bottom w:val="single" w:sz="4" w:space="0" w:color="000000"/>
              <w:right w:val="single" w:sz="4" w:space="0" w:color="000000"/>
            </w:tcBorders>
          </w:tcPr>
          <w:p w14:paraId="2E24C45A" w14:textId="77777777" w:rsidR="000A430B" w:rsidRDefault="007D1F43">
            <w:pPr>
              <w:spacing w:after="0" w:line="259" w:lineRule="auto"/>
              <w:ind w:left="0" w:firstLine="0"/>
              <w:jc w:val="left"/>
            </w:pPr>
            <w:r>
              <w:rPr>
                <w:sz w:val="24"/>
              </w:rPr>
              <w:t xml:space="preserve">Расходы будущих периодов </w:t>
            </w:r>
          </w:p>
        </w:tc>
        <w:tc>
          <w:tcPr>
            <w:tcW w:w="2376" w:type="dxa"/>
            <w:tcBorders>
              <w:top w:val="single" w:sz="4" w:space="0" w:color="000000"/>
              <w:left w:val="single" w:sz="4" w:space="0" w:color="000000"/>
              <w:bottom w:val="single" w:sz="4" w:space="0" w:color="000000"/>
              <w:right w:val="single" w:sz="4" w:space="0" w:color="000000"/>
            </w:tcBorders>
          </w:tcPr>
          <w:p w14:paraId="538D734E" w14:textId="77777777" w:rsidR="000A430B" w:rsidRDefault="007D1F43">
            <w:pPr>
              <w:spacing w:after="0" w:line="259" w:lineRule="auto"/>
              <w:ind w:left="2" w:firstLine="0"/>
              <w:jc w:val="left"/>
            </w:pP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748D6388" w14:textId="77777777" w:rsidR="000A430B" w:rsidRDefault="007D1F43">
            <w:pPr>
              <w:spacing w:after="0" w:line="259" w:lineRule="auto"/>
              <w:ind w:left="0" w:firstLine="0"/>
              <w:jc w:val="left"/>
            </w:pPr>
            <w:r>
              <w:rPr>
                <w:sz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6F303D55" w14:textId="77777777" w:rsidR="000A430B" w:rsidRDefault="007D1F43">
            <w:pPr>
              <w:spacing w:after="0" w:line="259" w:lineRule="auto"/>
              <w:ind w:left="0" w:firstLine="0"/>
              <w:jc w:val="left"/>
            </w:pPr>
            <w:r>
              <w:rPr>
                <w:sz w:val="24"/>
              </w:rPr>
              <w:t xml:space="preserve">10000 </w:t>
            </w:r>
          </w:p>
        </w:tc>
      </w:tr>
    </w:tbl>
    <w:p w14:paraId="307D9B1B" w14:textId="77777777" w:rsidR="000A430B" w:rsidRDefault="007D1F43">
      <w:pPr>
        <w:spacing w:after="185" w:line="259" w:lineRule="auto"/>
        <w:ind w:left="643" w:firstLine="0"/>
        <w:jc w:val="left"/>
      </w:pPr>
      <w:r>
        <w:rPr>
          <w:i/>
          <w:sz w:val="24"/>
        </w:rPr>
        <w:t xml:space="preserve"> </w:t>
      </w:r>
    </w:p>
    <w:p w14:paraId="5DB4169A" w14:textId="77777777" w:rsidR="000A430B" w:rsidRDefault="007D1F43">
      <w:pPr>
        <w:spacing w:after="136" w:line="259" w:lineRule="auto"/>
        <w:ind w:left="638"/>
        <w:jc w:val="left"/>
      </w:pPr>
      <w:r>
        <w:rPr>
          <w:b/>
          <w:i/>
          <w:sz w:val="24"/>
        </w:rPr>
        <w:t xml:space="preserve">Задача 5. </w:t>
      </w:r>
    </w:p>
    <w:p w14:paraId="60D3E9D6" w14:textId="77777777" w:rsidR="000A430B" w:rsidRDefault="007D1F43">
      <w:pPr>
        <w:spacing w:after="4" w:line="305" w:lineRule="auto"/>
        <w:ind w:left="638" w:right="71"/>
        <w:jc w:val="left"/>
      </w:pPr>
      <w:r>
        <w:rPr>
          <w:sz w:val="24"/>
        </w:rPr>
        <w:t xml:space="preserve">Рассчитайте налог на имущество организации с учетом того, что износ начисляется по сооружениям в размере 10% в год, тыс. руб.: </w:t>
      </w:r>
    </w:p>
    <w:tbl>
      <w:tblPr>
        <w:tblStyle w:val="TableGrid"/>
        <w:tblW w:w="9347" w:type="dxa"/>
        <w:tblInd w:w="365" w:type="dxa"/>
        <w:tblCellMar>
          <w:top w:w="14" w:type="dxa"/>
          <w:left w:w="26" w:type="dxa"/>
        </w:tblCellMar>
        <w:tblLook w:val="04A0" w:firstRow="1" w:lastRow="0" w:firstColumn="1" w:lastColumn="0" w:noHBand="0" w:noVBand="1"/>
      </w:tblPr>
      <w:tblGrid>
        <w:gridCol w:w="3275"/>
        <w:gridCol w:w="1212"/>
        <w:gridCol w:w="1232"/>
        <w:gridCol w:w="1234"/>
        <w:gridCol w:w="1232"/>
        <w:gridCol w:w="1162"/>
      </w:tblGrid>
      <w:tr w:rsidR="000A430B" w14:paraId="13F5CE43" w14:textId="77777777">
        <w:trPr>
          <w:trHeight w:val="446"/>
        </w:trPr>
        <w:tc>
          <w:tcPr>
            <w:tcW w:w="3277" w:type="dxa"/>
            <w:vMerge w:val="restart"/>
            <w:tcBorders>
              <w:top w:val="single" w:sz="4" w:space="0" w:color="000000"/>
              <w:left w:val="single" w:sz="4" w:space="0" w:color="000000"/>
              <w:bottom w:val="single" w:sz="4" w:space="0" w:color="000000"/>
              <w:right w:val="single" w:sz="4" w:space="0" w:color="000000"/>
            </w:tcBorders>
          </w:tcPr>
          <w:p w14:paraId="3CBE930E" w14:textId="77777777" w:rsidR="000A430B" w:rsidRDefault="007D1F43">
            <w:pPr>
              <w:spacing w:after="0" w:line="259" w:lineRule="auto"/>
              <w:ind w:left="250" w:firstLine="0"/>
              <w:jc w:val="center"/>
            </w:pPr>
            <w:r>
              <w:rPr>
                <w:sz w:val="24"/>
              </w:rPr>
              <w:t xml:space="preserve">Показатели  </w:t>
            </w:r>
          </w:p>
        </w:tc>
        <w:tc>
          <w:tcPr>
            <w:tcW w:w="1212" w:type="dxa"/>
            <w:tcBorders>
              <w:top w:val="single" w:sz="4" w:space="0" w:color="000000"/>
              <w:left w:val="single" w:sz="4" w:space="0" w:color="000000"/>
              <w:bottom w:val="single" w:sz="4" w:space="0" w:color="000000"/>
              <w:right w:val="nil"/>
            </w:tcBorders>
          </w:tcPr>
          <w:p w14:paraId="761C5188" w14:textId="77777777" w:rsidR="000A430B" w:rsidRDefault="000A430B">
            <w:pPr>
              <w:spacing w:after="160" w:line="259" w:lineRule="auto"/>
              <w:ind w:left="0" w:firstLine="0"/>
              <w:jc w:val="left"/>
            </w:pPr>
          </w:p>
        </w:tc>
        <w:tc>
          <w:tcPr>
            <w:tcW w:w="3697" w:type="dxa"/>
            <w:gridSpan w:val="3"/>
            <w:tcBorders>
              <w:top w:val="single" w:sz="4" w:space="0" w:color="000000"/>
              <w:left w:val="nil"/>
              <w:bottom w:val="single" w:sz="4" w:space="0" w:color="000000"/>
              <w:right w:val="nil"/>
            </w:tcBorders>
          </w:tcPr>
          <w:p w14:paraId="3770B941" w14:textId="77777777" w:rsidR="000A430B" w:rsidRDefault="007D1F43">
            <w:pPr>
              <w:spacing w:after="0" w:line="259" w:lineRule="auto"/>
              <w:ind w:left="205" w:firstLine="0"/>
              <w:jc w:val="center"/>
            </w:pPr>
            <w:r>
              <w:rPr>
                <w:sz w:val="24"/>
              </w:rPr>
              <w:t xml:space="preserve">Данные по учету </w:t>
            </w:r>
          </w:p>
        </w:tc>
        <w:tc>
          <w:tcPr>
            <w:tcW w:w="1162" w:type="dxa"/>
            <w:tcBorders>
              <w:top w:val="single" w:sz="4" w:space="0" w:color="000000"/>
              <w:left w:val="nil"/>
              <w:bottom w:val="single" w:sz="4" w:space="0" w:color="000000"/>
              <w:right w:val="single" w:sz="4" w:space="0" w:color="000000"/>
            </w:tcBorders>
          </w:tcPr>
          <w:p w14:paraId="7A7FCD59" w14:textId="77777777" w:rsidR="000A430B" w:rsidRDefault="000A430B">
            <w:pPr>
              <w:spacing w:after="160" w:line="259" w:lineRule="auto"/>
              <w:ind w:left="0" w:firstLine="0"/>
              <w:jc w:val="left"/>
            </w:pPr>
          </w:p>
        </w:tc>
      </w:tr>
      <w:tr w:rsidR="000A430B" w14:paraId="07C75F36" w14:textId="77777777">
        <w:trPr>
          <w:trHeight w:val="449"/>
        </w:trPr>
        <w:tc>
          <w:tcPr>
            <w:tcW w:w="0" w:type="auto"/>
            <w:vMerge/>
            <w:tcBorders>
              <w:top w:val="nil"/>
              <w:left w:val="single" w:sz="4" w:space="0" w:color="000000"/>
              <w:bottom w:val="single" w:sz="4" w:space="0" w:color="000000"/>
              <w:right w:val="single" w:sz="4" w:space="0" w:color="000000"/>
            </w:tcBorders>
          </w:tcPr>
          <w:p w14:paraId="57F6AECA" w14:textId="77777777" w:rsidR="000A430B" w:rsidRDefault="000A430B">
            <w:pPr>
              <w:spacing w:after="160" w:line="259" w:lineRule="auto"/>
              <w:ind w:left="0" w:firstLine="0"/>
              <w:jc w:val="left"/>
            </w:pPr>
          </w:p>
        </w:tc>
        <w:tc>
          <w:tcPr>
            <w:tcW w:w="1212" w:type="dxa"/>
            <w:tcBorders>
              <w:top w:val="single" w:sz="4" w:space="0" w:color="000000"/>
              <w:left w:val="single" w:sz="4" w:space="0" w:color="000000"/>
              <w:bottom w:val="single" w:sz="4" w:space="0" w:color="000000"/>
              <w:right w:val="single" w:sz="4" w:space="0" w:color="000000"/>
            </w:tcBorders>
          </w:tcPr>
          <w:p w14:paraId="2D9C5C0B" w14:textId="77777777" w:rsidR="000A430B" w:rsidRDefault="007D1F43">
            <w:pPr>
              <w:spacing w:after="0" w:line="259" w:lineRule="auto"/>
              <w:ind w:left="451" w:firstLine="0"/>
              <w:jc w:val="left"/>
            </w:pPr>
            <w:r>
              <w:rPr>
                <w:sz w:val="24"/>
              </w:rPr>
              <w:t xml:space="preserve">01.01 </w:t>
            </w:r>
          </w:p>
        </w:tc>
        <w:tc>
          <w:tcPr>
            <w:tcW w:w="1232" w:type="dxa"/>
            <w:tcBorders>
              <w:top w:val="single" w:sz="4" w:space="0" w:color="000000"/>
              <w:left w:val="single" w:sz="4" w:space="0" w:color="000000"/>
              <w:bottom w:val="single" w:sz="4" w:space="0" w:color="000000"/>
              <w:right w:val="single" w:sz="4" w:space="0" w:color="000000"/>
            </w:tcBorders>
          </w:tcPr>
          <w:p w14:paraId="6283D19C" w14:textId="77777777" w:rsidR="000A430B" w:rsidRDefault="007D1F43">
            <w:pPr>
              <w:spacing w:after="0" w:line="259" w:lineRule="auto"/>
              <w:ind w:left="459" w:firstLine="0"/>
              <w:jc w:val="left"/>
            </w:pPr>
            <w:r>
              <w:rPr>
                <w:sz w:val="24"/>
              </w:rPr>
              <w:t xml:space="preserve">01.02 </w:t>
            </w:r>
          </w:p>
        </w:tc>
        <w:tc>
          <w:tcPr>
            <w:tcW w:w="1234" w:type="dxa"/>
            <w:tcBorders>
              <w:top w:val="single" w:sz="4" w:space="0" w:color="000000"/>
              <w:left w:val="single" w:sz="4" w:space="0" w:color="000000"/>
              <w:bottom w:val="single" w:sz="4" w:space="0" w:color="000000"/>
              <w:right w:val="single" w:sz="4" w:space="0" w:color="000000"/>
            </w:tcBorders>
          </w:tcPr>
          <w:p w14:paraId="760D2FAD" w14:textId="77777777" w:rsidR="000A430B" w:rsidRDefault="007D1F43">
            <w:pPr>
              <w:spacing w:after="0" w:line="259" w:lineRule="auto"/>
              <w:ind w:left="461" w:firstLine="0"/>
              <w:jc w:val="left"/>
            </w:pPr>
            <w:r>
              <w:rPr>
                <w:sz w:val="24"/>
              </w:rPr>
              <w:t xml:space="preserve">01.03 </w:t>
            </w:r>
          </w:p>
        </w:tc>
        <w:tc>
          <w:tcPr>
            <w:tcW w:w="1232" w:type="dxa"/>
            <w:tcBorders>
              <w:top w:val="single" w:sz="4" w:space="0" w:color="000000"/>
              <w:left w:val="single" w:sz="4" w:space="0" w:color="000000"/>
              <w:bottom w:val="single" w:sz="4" w:space="0" w:color="000000"/>
              <w:right w:val="single" w:sz="4" w:space="0" w:color="000000"/>
            </w:tcBorders>
          </w:tcPr>
          <w:p w14:paraId="72EAF02A" w14:textId="77777777" w:rsidR="000A430B" w:rsidRDefault="007D1F43">
            <w:pPr>
              <w:spacing w:after="0" w:line="259" w:lineRule="auto"/>
              <w:ind w:left="458" w:firstLine="0"/>
              <w:jc w:val="left"/>
            </w:pPr>
            <w:r>
              <w:rPr>
                <w:sz w:val="24"/>
              </w:rPr>
              <w:t xml:space="preserve">01.04 </w:t>
            </w:r>
          </w:p>
        </w:tc>
        <w:tc>
          <w:tcPr>
            <w:tcW w:w="1162" w:type="dxa"/>
            <w:tcBorders>
              <w:top w:val="single" w:sz="4" w:space="0" w:color="000000"/>
              <w:left w:val="single" w:sz="4" w:space="0" w:color="000000"/>
              <w:bottom w:val="single" w:sz="4" w:space="0" w:color="000000"/>
              <w:right w:val="single" w:sz="4" w:space="0" w:color="000000"/>
            </w:tcBorders>
          </w:tcPr>
          <w:p w14:paraId="3A0C5FE3" w14:textId="77777777" w:rsidR="000A430B" w:rsidRDefault="007D1F43">
            <w:pPr>
              <w:spacing w:after="0" w:line="259" w:lineRule="auto"/>
              <w:ind w:left="422" w:firstLine="0"/>
              <w:jc w:val="left"/>
            </w:pPr>
            <w:r>
              <w:rPr>
                <w:sz w:val="24"/>
              </w:rPr>
              <w:t xml:space="preserve">01.05 </w:t>
            </w:r>
          </w:p>
        </w:tc>
      </w:tr>
      <w:tr w:rsidR="000A430B" w14:paraId="739B50F5" w14:textId="77777777">
        <w:trPr>
          <w:trHeight w:val="446"/>
        </w:trPr>
        <w:tc>
          <w:tcPr>
            <w:tcW w:w="3277" w:type="dxa"/>
            <w:tcBorders>
              <w:top w:val="single" w:sz="4" w:space="0" w:color="000000"/>
              <w:left w:val="single" w:sz="4" w:space="0" w:color="000000"/>
              <w:bottom w:val="single" w:sz="4" w:space="0" w:color="000000"/>
              <w:right w:val="single" w:sz="4" w:space="0" w:color="000000"/>
            </w:tcBorders>
          </w:tcPr>
          <w:p w14:paraId="069C42A2" w14:textId="77777777" w:rsidR="000A430B" w:rsidRDefault="007D1F43">
            <w:pPr>
              <w:spacing w:after="0" w:line="259" w:lineRule="auto"/>
              <w:ind w:left="0" w:firstLine="0"/>
              <w:jc w:val="left"/>
            </w:pPr>
            <w:r>
              <w:rPr>
                <w:sz w:val="24"/>
              </w:rPr>
              <w:t xml:space="preserve">Основные средства </w:t>
            </w:r>
          </w:p>
        </w:tc>
        <w:tc>
          <w:tcPr>
            <w:tcW w:w="1212" w:type="dxa"/>
            <w:tcBorders>
              <w:top w:val="single" w:sz="4" w:space="0" w:color="000000"/>
              <w:left w:val="single" w:sz="4" w:space="0" w:color="000000"/>
              <w:bottom w:val="single" w:sz="4" w:space="0" w:color="000000"/>
              <w:right w:val="single" w:sz="4" w:space="0" w:color="000000"/>
            </w:tcBorders>
          </w:tcPr>
          <w:p w14:paraId="33B4F42E" w14:textId="77777777" w:rsidR="000A430B" w:rsidRDefault="007D1F43">
            <w:pPr>
              <w:spacing w:after="0" w:line="259" w:lineRule="auto"/>
              <w:ind w:left="451" w:firstLine="0"/>
              <w:jc w:val="left"/>
            </w:pPr>
            <w:r>
              <w:rPr>
                <w:sz w:val="24"/>
              </w:rPr>
              <w:t xml:space="preserve">5 500 </w:t>
            </w:r>
          </w:p>
        </w:tc>
        <w:tc>
          <w:tcPr>
            <w:tcW w:w="1232" w:type="dxa"/>
            <w:tcBorders>
              <w:top w:val="single" w:sz="4" w:space="0" w:color="000000"/>
              <w:left w:val="single" w:sz="4" w:space="0" w:color="000000"/>
              <w:bottom w:val="single" w:sz="4" w:space="0" w:color="000000"/>
              <w:right w:val="single" w:sz="4" w:space="0" w:color="000000"/>
            </w:tcBorders>
          </w:tcPr>
          <w:p w14:paraId="40084C72" w14:textId="77777777" w:rsidR="000A430B" w:rsidRDefault="007D1F43">
            <w:pPr>
              <w:spacing w:after="0" w:line="259" w:lineRule="auto"/>
              <w:ind w:left="459" w:firstLine="0"/>
              <w:jc w:val="left"/>
            </w:pPr>
            <w:r>
              <w:rPr>
                <w:sz w:val="24"/>
              </w:rPr>
              <w:t xml:space="preserve">6 000 </w:t>
            </w:r>
          </w:p>
        </w:tc>
        <w:tc>
          <w:tcPr>
            <w:tcW w:w="1234" w:type="dxa"/>
            <w:tcBorders>
              <w:top w:val="single" w:sz="4" w:space="0" w:color="000000"/>
              <w:left w:val="single" w:sz="4" w:space="0" w:color="000000"/>
              <w:bottom w:val="single" w:sz="4" w:space="0" w:color="000000"/>
              <w:right w:val="single" w:sz="4" w:space="0" w:color="000000"/>
            </w:tcBorders>
          </w:tcPr>
          <w:p w14:paraId="1969930C" w14:textId="77777777" w:rsidR="000A430B" w:rsidRDefault="007D1F43">
            <w:pPr>
              <w:spacing w:after="0" w:line="259" w:lineRule="auto"/>
              <w:ind w:left="461" w:firstLine="0"/>
              <w:jc w:val="left"/>
            </w:pPr>
            <w:r>
              <w:rPr>
                <w:sz w:val="24"/>
              </w:rPr>
              <w:t xml:space="preserve">7 800 </w:t>
            </w:r>
          </w:p>
        </w:tc>
        <w:tc>
          <w:tcPr>
            <w:tcW w:w="1232" w:type="dxa"/>
            <w:tcBorders>
              <w:top w:val="single" w:sz="4" w:space="0" w:color="000000"/>
              <w:left w:val="single" w:sz="4" w:space="0" w:color="000000"/>
              <w:bottom w:val="single" w:sz="4" w:space="0" w:color="000000"/>
              <w:right w:val="single" w:sz="4" w:space="0" w:color="000000"/>
            </w:tcBorders>
          </w:tcPr>
          <w:p w14:paraId="023B00D7" w14:textId="77777777" w:rsidR="000A430B" w:rsidRDefault="007D1F43">
            <w:pPr>
              <w:spacing w:after="0" w:line="259" w:lineRule="auto"/>
              <w:ind w:left="458" w:firstLine="0"/>
              <w:jc w:val="left"/>
            </w:pPr>
            <w:r>
              <w:rPr>
                <w:sz w:val="24"/>
              </w:rPr>
              <w:t xml:space="preserve">9 000 </w:t>
            </w:r>
          </w:p>
        </w:tc>
        <w:tc>
          <w:tcPr>
            <w:tcW w:w="1162" w:type="dxa"/>
            <w:tcBorders>
              <w:top w:val="single" w:sz="4" w:space="0" w:color="000000"/>
              <w:left w:val="single" w:sz="4" w:space="0" w:color="000000"/>
              <w:bottom w:val="single" w:sz="4" w:space="0" w:color="000000"/>
              <w:right w:val="single" w:sz="4" w:space="0" w:color="000000"/>
            </w:tcBorders>
          </w:tcPr>
          <w:p w14:paraId="2C9BE48A" w14:textId="77777777" w:rsidR="000A430B" w:rsidRDefault="007D1F43">
            <w:pPr>
              <w:spacing w:after="0" w:line="259" w:lineRule="auto"/>
              <w:ind w:left="0" w:right="113" w:firstLine="0"/>
              <w:jc w:val="right"/>
            </w:pPr>
            <w:r>
              <w:rPr>
                <w:sz w:val="24"/>
              </w:rPr>
              <w:t xml:space="preserve">12 000 </w:t>
            </w:r>
          </w:p>
        </w:tc>
      </w:tr>
      <w:tr w:rsidR="000A430B" w14:paraId="62CA4E2E" w14:textId="77777777">
        <w:trPr>
          <w:trHeight w:val="646"/>
        </w:trPr>
        <w:tc>
          <w:tcPr>
            <w:tcW w:w="3277" w:type="dxa"/>
            <w:tcBorders>
              <w:top w:val="single" w:sz="4" w:space="0" w:color="000000"/>
              <w:left w:val="single" w:sz="4" w:space="0" w:color="000000"/>
              <w:bottom w:val="single" w:sz="4" w:space="0" w:color="000000"/>
              <w:right w:val="single" w:sz="4" w:space="0" w:color="000000"/>
            </w:tcBorders>
          </w:tcPr>
          <w:p w14:paraId="287DBB25" w14:textId="77777777" w:rsidR="000A430B" w:rsidRDefault="007D1F43">
            <w:pPr>
              <w:tabs>
                <w:tab w:val="right" w:pos="3250"/>
              </w:tabs>
              <w:spacing w:after="67" w:line="259" w:lineRule="auto"/>
              <w:ind w:left="0" w:firstLine="0"/>
              <w:jc w:val="left"/>
            </w:pPr>
            <w:r>
              <w:rPr>
                <w:sz w:val="24"/>
              </w:rPr>
              <w:t xml:space="preserve">Амортизация </w:t>
            </w:r>
            <w:r>
              <w:rPr>
                <w:sz w:val="24"/>
              </w:rPr>
              <w:tab/>
              <w:t xml:space="preserve">основных </w:t>
            </w:r>
          </w:p>
          <w:p w14:paraId="7A8142E5" w14:textId="77777777" w:rsidR="000A430B" w:rsidRDefault="007D1F43">
            <w:pPr>
              <w:spacing w:after="0" w:line="259" w:lineRule="auto"/>
              <w:ind w:left="0" w:firstLine="0"/>
              <w:jc w:val="left"/>
            </w:pPr>
            <w:r>
              <w:rPr>
                <w:sz w:val="24"/>
              </w:rPr>
              <w:t xml:space="preserve">средств </w:t>
            </w:r>
          </w:p>
        </w:tc>
        <w:tc>
          <w:tcPr>
            <w:tcW w:w="1212" w:type="dxa"/>
            <w:tcBorders>
              <w:top w:val="single" w:sz="4" w:space="0" w:color="000000"/>
              <w:left w:val="single" w:sz="4" w:space="0" w:color="000000"/>
              <w:bottom w:val="single" w:sz="4" w:space="0" w:color="000000"/>
              <w:right w:val="single" w:sz="4" w:space="0" w:color="000000"/>
            </w:tcBorders>
          </w:tcPr>
          <w:p w14:paraId="4BF03DD5" w14:textId="77777777" w:rsidR="000A430B" w:rsidRDefault="007D1F43">
            <w:pPr>
              <w:spacing w:after="0" w:line="259" w:lineRule="auto"/>
              <w:ind w:left="451" w:firstLine="0"/>
              <w:jc w:val="left"/>
            </w:pPr>
            <w:r>
              <w:rPr>
                <w:sz w:val="24"/>
              </w:rPr>
              <w:t xml:space="preserve">137,5 </w:t>
            </w:r>
          </w:p>
        </w:tc>
        <w:tc>
          <w:tcPr>
            <w:tcW w:w="1232" w:type="dxa"/>
            <w:tcBorders>
              <w:top w:val="single" w:sz="4" w:space="0" w:color="000000"/>
              <w:left w:val="single" w:sz="4" w:space="0" w:color="000000"/>
              <w:bottom w:val="single" w:sz="4" w:space="0" w:color="000000"/>
              <w:right w:val="single" w:sz="4" w:space="0" w:color="000000"/>
            </w:tcBorders>
          </w:tcPr>
          <w:p w14:paraId="5A80EAEB" w14:textId="77777777" w:rsidR="000A430B" w:rsidRDefault="007D1F43">
            <w:pPr>
              <w:spacing w:after="0" w:line="259" w:lineRule="auto"/>
              <w:ind w:left="550" w:firstLine="0"/>
              <w:jc w:val="left"/>
            </w:pPr>
            <w:r>
              <w:rPr>
                <w:sz w:val="24"/>
              </w:rPr>
              <w:t xml:space="preserve">142 </w:t>
            </w:r>
          </w:p>
        </w:tc>
        <w:tc>
          <w:tcPr>
            <w:tcW w:w="1234" w:type="dxa"/>
            <w:tcBorders>
              <w:top w:val="single" w:sz="4" w:space="0" w:color="000000"/>
              <w:left w:val="single" w:sz="4" w:space="0" w:color="000000"/>
              <w:bottom w:val="single" w:sz="4" w:space="0" w:color="000000"/>
              <w:right w:val="single" w:sz="4" w:space="0" w:color="000000"/>
            </w:tcBorders>
          </w:tcPr>
          <w:p w14:paraId="1EC131B5" w14:textId="77777777" w:rsidR="000A430B" w:rsidRDefault="007D1F43">
            <w:pPr>
              <w:spacing w:after="0" w:line="259" w:lineRule="auto"/>
              <w:ind w:left="552" w:firstLine="0"/>
              <w:jc w:val="left"/>
            </w:pPr>
            <w:r>
              <w:rPr>
                <w:sz w:val="24"/>
              </w:rPr>
              <w:t xml:space="preserve">332 </w:t>
            </w:r>
          </w:p>
        </w:tc>
        <w:tc>
          <w:tcPr>
            <w:tcW w:w="1232" w:type="dxa"/>
            <w:tcBorders>
              <w:top w:val="single" w:sz="4" w:space="0" w:color="000000"/>
              <w:left w:val="single" w:sz="4" w:space="0" w:color="000000"/>
              <w:bottom w:val="single" w:sz="4" w:space="0" w:color="000000"/>
              <w:right w:val="single" w:sz="4" w:space="0" w:color="000000"/>
            </w:tcBorders>
          </w:tcPr>
          <w:p w14:paraId="749CBBA7" w14:textId="77777777" w:rsidR="000A430B" w:rsidRDefault="007D1F43">
            <w:pPr>
              <w:spacing w:after="0" w:line="259" w:lineRule="auto"/>
              <w:ind w:left="550" w:firstLine="0"/>
              <w:jc w:val="left"/>
            </w:pPr>
            <w:r>
              <w:rPr>
                <w:sz w:val="24"/>
              </w:rPr>
              <w:t xml:space="preserve">482 </w:t>
            </w:r>
          </w:p>
        </w:tc>
        <w:tc>
          <w:tcPr>
            <w:tcW w:w="1162" w:type="dxa"/>
            <w:tcBorders>
              <w:top w:val="single" w:sz="4" w:space="0" w:color="000000"/>
              <w:left w:val="single" w:sz="4" w:space="0" w:color="000000"/>
              <w:bottom w:val="single" w:sz="4" w:space="0" w:color="000000"/>
              <w:right w:val="single" w:sz="4" w:space="0" w:color="000000"/>
            </w:tcBorders>
          </w:tcPr>
          <w:p w14:paraId="3BD7D9C6" w14:textId="77777777" w:rsidR="000A430B" w:rsidRDefault="007D1F43">
            <w:pPr>
              <w:spacing w:after="0" w:line="259" w:lineRule="auto"/>
              <w:ind w:left="514" w:firstLine="0"/>
              <w:jc w:val="left"/>
            </w:pPr>
            <w:r>
              <w:rPr>
                <w:sz w:val="24"/>
              </w:rPr>
              <w:t xml:space="preserve">682 </w:t>
            </w:r>
          </w:p>
        </w:tc>
      </w:tr>
      <w:tr w:rsidR="000A430B" w14:paraId="13C2EF7D" w14:textId="77777777">
        <w:trPr>
          <w:trHeight w:val="446"/>
        </w:trPr>
        <w:tc>
          <w:tcPr>
            <w:tcW w:w="3277" w:type="dxa"/>
            <w:tcBorders>
              <w:top w:val="single" w:sz="4" w:space="0" w:color="000000"/>
              <w:left w:val="single" w:sz="4" w:space="0" w:color="000000"/>
              <w:bottom w:val="single" w:sz="4" w:space="0" w:color="000000"/>
              <w:right w:val="single" w:sz="4" w:space="0" w:color="000000"/>
            </w:tcBorders>
          </w:tcPr>
          <w:p w14:paraId="06261EF8" w14:textId="77777777" w:rsidR="000A430B" w:rsidRDefault="007D1F43">
            <w:pPr>
              <w:spacing w:after="0" w:line="259" w:lineRule="auto"/>
              <w:ind w:left="0" w:right="164" w:firstLine="0"/>
              <w:jc w:val="center"/>
            </w:pPr>
            <w:r>
              <w:rPr>
                <w:sz w:val="24"/>
              </w:rPr>
              <w:t xml:space="preserve">Нематериальные активы </w:t>
            </w:r>
          </w:p>
        </w:tc>
        <w:tc>
          <w:tcPr>
            <w:tcW w:w="1212" w:type="dxa"/>
            <w:tcBorders>
              <w:top w:val="single" w:sz="4" w:space="0" w:color="000000"/>
              <w:left w:val="single" w:sz="4" w:space="0" w:color="000000"/>
              <w:bottom w:val="single" w:sz="4" w:space="0" w:color="000000"/>
              <w:right w:val="single" w:sz="4" w:space="0" w:color="000000"/>
            </w:tcBorders>
          </w:tcPr>
          <w:p w14:paraId="7F7EC4EA" w14:textId="77777777" w:rsidR="000A430B" w:rsidRDefault="007D1F43">
            <w:pPr>
              <w:spacing w:after="0" w:line="259" w:lineRule="auto"/>
              <w:ind w:left="542" w:firstLine="0"/>
              <w:jc w:val="left"/>
            </w:pPr>
            <w:r>
              <w:rPr>
                <w:sz w:val="24"/>
              </w:rPr>
              <w:t xml:space="preserve">100 </w:t>
            </w:r>
          </w:p>
        </w:tc>
        <w:tc>
          <w:tcPr>
            <w:tcW w:w="1232" w:type="dxa"/>
            <w:tcBorders>
              <w:top w:val="single" w:sz="4" w:space="0" w:color="000000"/>
              <w:left w:val="single" w:sz="4" w:space="0" w:color="000000"/>
              <w:bottom w:val="single" w:sz="4" w:space="0" w:color="000000"/>
              <w:right w:val="single" w:sz="4" w:space="0" w:color="000000"/>
            </w:tcBorders>
          </w:tcPr>
          <w:p w14:paraId="3D554762" w14:textId="77777777" w:rsidR="000A430B" w:rsidRDefault="007D1F43">
            <w:pPr>
              <w:spacing w:after="0" w:line="259" w:lineRule="auto"/>
              <w:ind w:left="550" w:firstLine="0"/>
              <w:jc w:val="left"/>
            </w:pPr>
            <w:r>
              <w:rPr>
                <w:sz w:val="24"/>
              </w:rPr>
              <w:t xml:space="preserve">100 </w:t>
            </w:r>
          </w:p>
        </w:tc>
        <w:tc>
          <w:tcPr>
            <w:tcW w:w="1234" w:type="dxa"/>
            <w:tcBorders>
              <w:top w:val="single" w:sz="4" w:space="0" w:color="000000"/>
              <w:left w:val="single" w:sz="4" w:space="0" w:color="000000"/>
              <w:bottom w:val="single" w:sz="4" w:space="0" w:color="000000"/>
              <w:right w:val="single" w:sz="4" w:space="0" w:color="000000"/>
            </w:tcBorders>
          </w:tcPr>
          <w:p w14:paraId="0BA0568B" w14:textId="77777777" w:rsidR="000A430B" w:rsidRDefault="007D1F43">
            <w:pPr>
              <w:spacing w:after="0" w:line="259" w:lineRule="auto"/>
              <w:ind w:left="552" w:firstLine="0"/>
              <w:jc w:val="left"/>
            </w:pPr>
            <w:r>
              <w:rPr>
                <w:sz w:val="24"/>
              </w:rPr>
              <w:t xml:space="preserve">100 </w:t>
            </w:r>
          </w:p>
        </w:tc>
        <w:tc>
          <w:tcPr>
            <w:tcW w:w="1232" w:type="dxa"/>
            <w:tcBorders>
              <w:top w:val="single" w:sz="4" w:space="0" w:color="000000"/>
              <w:left w:val="single" w:sz="4" w:space="0" w:color="000000"/>
              <w:bottom w:val="single" w:sz="4" w:space="0" w:color="000000"/>
              <w:right w:val="single" w:sz="4" w:space="0" w:color="000000"/>
            </w:tcBorders>
          </w:tcPr>
          <w:p w14:paraId="2124C11B" w14:textId="77777777" w:rsidR="000A430B" w:rsidRDefault="007D1F43">
            <w:pPr>
              <w:spacing w:after="0" w:line="259" w:lineRule="auto"/>
              <w:ind w:left="550" w:firstLine="0"/>
              <w:jc w:val="left"/>
            </w:pPr>
            <w:r>
              <w:rPr>
                <w:sz w:val="24"/>
              </w:rPr>
              <w:t xml:space="preserve">100 </w:t>
            </w:r>
          </w:p>
        </w:tc>
        <w:tc>
          <w:tcPr>
            <w:tcW w:w="1162" w:type="dxa"/>
            <w:tcBorders>
              <w:top w:val="single" w:sz="4" w:space="0" w:color="000000"/>
              <w:left w:val="single" w:sz="4" w:space="0" w:color="000000"/>
              <w:bottom w:val="single" w:sz="4" w:space="0" w:color="000000"/>
              <w:right w:val="single" w:sz="4" w:space="0" w:color="000000"/>
            </w:tcBorders>
          </w:tcPr>
          <w:p w14:paraId="1A10DB8A" w14:textId="77777777" w:rsidR="000A430B" w:rsidRDefault="007D1F43">
            <w:pPr>
              <w:spacing w:after="0" w:line="259" w:lineRule="auto"/>
              <w:ind w:left="514" w:firstLine="0"/>
              <w:jc w:val="left"/>
            </w:pPr>
            <w:r>
              <w:rPr>
                <w:sz w:val="24"/>
              </w:rPr>
              <w:t xml:space="preserve">100 </w:t>
            </w:r>
          </w:p>
        </w:tc>
      </w:tr>
      <w:tr w:rsidR="000A430B" w14:paraId="0542EC5C" w14:textId="77777777">
        <w:trPr>
          <w:trHeight w:val="1082"/>
        </w:trPr>
        <w:tc>
          <w:tcPr>
            <w:tcW w:w="3277" w:type="dxa"/>
            <w:tcBorders>
              <w:top w:val="single" w:sz="4" w:space="0" w:color="000000"/>
              <w:left w:val="single" w:sz="4" w:space="0" w:color="000000"/>
              <w:bottom w:val="single" w:sz="4" w:space="0" w:color="000000"/>
              <w:right w:val="single" w:sz="4" w:space="0" w:color="000000"/>
            </w:tcBorders>
          </w:tcPr>
          <w:p w14:paraId="386A4449" w14:textId="77777777" w:rsidR="000A430B" w:rsidRDefault="007D1F43">
            <w:pPr>
              <w:spacing w:after="0" w:line="259" w:lineRule="auto"/>
              <w:ind w:left="283" w:right="23" w:firstLine="0"/>
              <w:jc w:val="left"/>
            </w:pPr>
            <w:r>
              <w:rPr>
                <w:sz w:val="24"/>
              </w:rPr>
              <w:t xml:space="preserve">Заготовление и приобретение материальных ценностей </w:t>
            </w:r>
          </w:p>
        </w:tc>
        <w:tc>
          <w:tcPr>
            <w:tcW w:w="1212" w:type="dxa"/>
            <w:tcBorders>
              <w:top w:val="single" w:sz="4" w:space="0" w:color="000000"/>
              <w:left w:val="single" w:sz="4" w:space="0" w:color="000000"/>
              <w:bottom w:val="single" w:sz="4" w:space="0" w:color="000000"/>
              <w:right w:val="single" w:sz="4" w:space="0" w:color="000000"/>
            </w:tcBorders>
          </w:tcPr>
          <w:p w14:paraId="5FCA6EFF" w14:textId="77777777" w:rsidR="000A430B" w:rsidRDefault="007D1F43">
            <w:pPr>
              <w:spacing w:after="0" w:line="259" w:lineRule="auto"/>
              <w:ind w:left="451" w:firstLine="0"/>
              <w:jc w:val="left"/>
            </w:pPr>
            <w:r>
              <w:rPr>
                <w:sz w:val="24"/>
              </w:rPr>
              <w:t xml:space="preserve">1 150 </w:t>
            </w:r>
          </w:p>
        </w:tc>
        <w:tc>
          <w:tcPr>
            <w:tcW w:w="1232" w:type="dxa"/>
            <w:tcBorders>
              <w:top w:val="single" w:sz="4" w:space="0" w:color="000000"/>
              <w:left w:val="single" w:sz="4" w:space="0" w:color="000000"/>
              <w:bottom w:val="single" w:sz="4" w:space="0" w:color="000000"/>
              <w:right w:val="single" w:sz="4" w:space="0" w:color="000000"/>
            </w:tcBorders>
          </w:tcPr>
          <w:p w14:paraId="74111B9A" w14:textId="77777777" w:rsidR="000A430B" w:rsidRDefault="007D1F43">
            <w:pPr>
              <w:spacing w:after="0" w:line="259" w:lineRule="auto"/>
              <w:ind w:left="550" w:firstLine="0"/>
              <w:jc w:val="left"/>
            </w:pPr>
            <w:r>
              <w:rPr>
                <w:sz w:val="24"/>
              </w:rPr>
              <w:t xml:space="preserve">680 </w:t>
            </w:r>
          </w:p>
        </w:tc>
        <w:tc>
          <w:tcPr>
            <w:tcW w:w="1234" w:type="dxa"/>
            <w:tcBorders>
              <w:top w:val="single" w:sz="4" w:space="0" w:color="000000"/>
              <w:left w:val="single" w:sz="4" w:space="0" w:color="000000"/>
              <w:bottom w:val="single" w:sz="4" w:space="0" w:color="000000"/>
              <w:right w:val="single" w:sz="4" w:space="0" w:color="000000"/>
            </w:tcBorders>
          </w:tcPr>
          <w:p w14:paraId="4F5CE386" w14:textId="77777777" w:rsidR="000A430B" w:rsidRDefault="007D1F43">
            <w:pPr>
              <w:spacing w:after="0" w:line="259" w:lineRule="auto"/>
              <w:ind w:left="461" w:firstLine="0"/>
              <w:jc w:val="left"/>
            </w:pPr>
            <w:r>
              <w:rPr>
                <w:sz w:val="24"/>
              </w:rPr>
              <w:t xml:space="preserve">1 750 </w:t>
            </w:r>
          </w:p>
        </w:tc>
        <w:tc>
          <w:tcPr>
            <w:tcW w:w="1232" w:type="dxa"/>
            <w:tcBorders>
              <w:top w:val="single" w:sz="4" w:space="0" w:color="000000"/>
              <w:left w:val="single" w:sz="4" w:space="0" w:color="000000"/>
              <w:bottom w:val="single" w:sz="4" w:space="0" w:color="000000"/>
              <w:right w:val="single" w:sz="4" w:space="0" w:color="000000"/>
            </w:tcBorders>
          </w:tcPr>
          <w:p w14:paraId="399159D5" w14:textId="77777777" w:rsidR="000A430B" w:rsidRDefault="007D1F43">
            <w:pPr>
              <w:spacing w:after="0" w:line="259" w:lineRule="auto"/>
              <w:ind w:left="458" w:firstLine="0"/>
              <w:jc w:val="left"/>
            </w:pPr>
            <w:r>
              <w:rPr>
                <w:sz w:val="24"/>
              </w:rPr>
              <w:t xml:space="preserve">2 000 </w:t>
            </w:r>
          </w:p>
        </w:tc>
        <w:tc>
          <w:tcPr>
            <w:tcW w:w="1162" w:type="dxa"/>
            <w:tcBorders>
              <w:top w:val="single" w:sz="4" w:space="0" w:color="000000"/>
              <w:left w:val="single" w:sz="4" w:space="0" w:color="000000"/>
              <w:bottom w:val="single" w:sz="4" w:space="0" w:color="000000"/>
              <w:right w:val="single" w:sz="4" w:space="0" w:color="000000"/>
            </w:tcBorders>
          </w:tcPr>
          <w:p w14:paraId="1830052A" w14:textId="77777777" w:rsidR="000A430B" w:rsidRDefault="007D1F43">
            <w:pPr>
              <w:spacing w:after="0" w:line="259" w:lineRule="auto"/>
              <w:ind w:left="422" w:firstLine="0"/>
              <w:jc w:val="left"/>
            </w:pPr>
            <w:r>
              <w:rPr>
                <w:sz w:val="24"/>
              </w:rPr>
              <w:t xml:space="preserve">1 540 </w:t>
            </w:r>
          </w:p>
        </w:tc>
      </w:tr>
      <w:tr w:rsidR="000A430B" w14:paraId="07C39A0B" w14:textId="77777777">
        <w:trPr>
          <w:trHeight w:val="449"/>
        </w:trPr>
        <w:tc>
          <w:tcPr>
            <w:tcW w:w="3277" w:type="dxa"/>
            <w:tcBorders>
              <w:top w:val="single" w:sz="4" w:space="0" w:color="000000"/>
              <w:left w:val="single" w:sz="4" w:space="0" w:color="000000"/>
              <w:bottom w:val="single" w:sz="4" w:space="0" w:color="000000"/>
              <w:right w:val="single" w:sz="4" w:space="0" w:color="000000"/>
            </w:tcBorders>
          </w:tcPr>
          <w:p w14:paraId="73723F90" w14:textId="77777777" w:rsidR="000A430B" w:rsidRDefault="007D1F43">
            <w:pPr>
              <w:spacing w:after="0" w:line="259" w:lineRule="auto"/>
              <w:ind w:left="283" w:firstLine="0"/>
              <w:jc w:val="left"/>
            </w:pPr>
            <w:r>
              <w:rPr>
                <w:sz w:val="24"/>
              </w:rPr>
              <w:t xml:space="preserve">Расходы на продажу </w:t>
            </w:r>
          </w:p>
        </w:tc>
        <w:tc>
          <w:tcPr>
            <w:tcW w:w="1212" w:type="dxa"/>
            <w:tcBorders>
              <w:top w:val="single" w:sz="4" w:space="0" w:color="000000"/>
              <w:left w:val="single" w:sz="4" w:space="0" w:color="000000"/>
              <w:bottom w:val="single" w:sz="4" w:space="0" w:color="000000"/>
              <w:right w:val="single" w:sz="4" w:space="0" w:color="000000"/>
            </w:tcBorders>
          </w:tcPr>
          <w:p w14:paraId="00FD75B9" w14:textId="77777777" w:rsidR="000A430B" w:rsidRDefault="007D1F43">
            <w:pPr>
              <w:spacing w:after="0" w:line="259" w:lineRule="auto"/>
              <w:ind w:left="259" w:firstLine="0"/>
              <w:jc w:val="center"/>
            </w:pPr>
            <w:r>
              <w:rPr>
                <w:sz w:val="24"/>
              </w:rPr>
              <w:t xml:space="preserve">20 </w:t>
            </w:r>
          </w:p>
        </w:tc>
        <w:tc>
          <w:tcPr>
            <w:tcW w:w="1232" w:type="dxa"/>
            <w:tcBorders>
              <w:top w:val="single" w:sz="4" w:space="0" w:color="000000"/>
              <w:left w:val="single" w:sz="4" w:space="0" w:color="000000"/>
              <w:bottom w:val="single" w:sz="4" w:space="0" w:color="000000"/>
              <w:right w:val="single" w:sz="4" w:space="0" w:color="000000"/>
            </w:tcBorders>
          </w:tcPr>
          <w:p w14:paraId="1699D7CE" w14:textId="77777777" w:rsidR="000A430B" w:rsidRDefault="007D1F43">
            <w:pPr>
              <w:spacing w:after="0" w:line="259" w:lineRule="auto"/>
              <w:ind w:left="255" w:firstLine="0"/>
              <w:jc w:val="center"/>
            </w:pPr>
            <w:r>
              <w:rPr>
                <w:sz w:val="24"/>
              </w:rPr>
              <w:t xml:space="preserve">40 </w:t>
            </w:r>
          </w:p>
        </w:tc>
        <w:tc>
          <w:tcPr>
            <w:tcW w:w="1234" w:type="dxa"/>
            <w:tcBorders>
              <w:top w:val="single" w:sz="4" w:space="0" w:color="000000"/>
              <w:left w:val="single" w:sz="4" w:space="0" w:color="000000"/>
              <w:bottom w:val="single" w:sz="4" w:space="0" w:color="000000"/>
              <w:right w:val="single" w:sz="4" w:space="0" w:color="000000"/>
            </w:tcBorders>
          </w:tcPr>
          <w:p w14:paraId="26F8CA03" w14:textId="77777777" w:rsidR="000A430B" w:rsidRDefault="007D1F43">
            <w:pPr>
              <w:spacing w:after="0" w:line="259" w:lineRule="auto"/>
              <w:ind w:left="552" w:firstLine="0"/>
              <w:jc w:val="left"/>
            </w:pPr>
            <w:r>
              <w:rPr>
                <w:sz w:val="24"/>
              </w:rPr>
              <w:t xml:space="preserve">120 </w:t>
            </w:r>
          </w:p>
        </w:tc>
        <w:tc>
          <w:tcPr>
            <w:tcW w:w="1232" w:type="dxa"/>
            <w:tcBorders>
              <w:top w:val="single" w:sz="4" w:space="0" w:color="000000"/>
              <w:left w:val="single" w:sz="4" w:space="0" w:color="000000"/>
              <w:bottom w:val="single" w:sz="4" w:space="0" w:color="000000"/>
              <w:right w:val="single" w:sz="4" w:space="0" w:color="000000"/>
            </w:tcBorders>
          </w:tcPr>
          <w:p w14:paraId="316AA1B5" w14:textId="77777777" w:rsidR="000A430B" w:rsidRDefault="007D1F43">
            <w:pPr>
              <w:spacing w:after="0" w:line="259" w:lineRule="auto"/>
              <w:ind w:left="550" w:firstLine="0"/>
              <w:jc w:val="left"/>
            </w:pPr>
            <w:r>
              <w:rPr>
                <w:sz w:val="24"/>
              </w:rPr>
              <w:t xml:space="preserve">160 </w:t>
            </w:r>
          </w:p>
        </w:tc>
        <w:tc>
          <w:tcPr>
            <w:tcW w:w="1162" w:type="dxa"/>
            <w:tcBorders>
              <w:top w:val="single" w:sz="4" w:space="0" w:color="000000"/>
              <w:left w:val="single" w:sz="4" w:space="0" w:color="000000"/>
              <w:bottom w:val="single" w:sz="4" w:space="0" w:color="000000"/>
              <w:right w:val="single" w:sz="4" w:space="0" w:color="000000"/>
            </w:tcBorders>
          </w:tcPr>
          <w:p w14:paraId="62CA58F5" w14:textId="77777777" w:rsidR="000A430B" w:rsidRDefault="007D1F43">
            <w:pPr>
              <w:spacing w:after="0" w:line="259" w:lineRule="auto"/>
              <w:ind w:left="514" w:firstLine="0"/>
              <w:jc w:val="left"/>
            </w:pPr>
            <w:r>
              <w:rPr>
                <w:sz w:val="24"/>
              </w:rPr>
              <w:t xml:space="preserve">158 </w:t>
            </w:r>
          </w:p>
        </w:tc>
      </w:tr>
    </w:tbl>
    <w:p w14:paraId="75F94A7F" w14:textId="77777777" w:rsidR="000A430B" w:rsidRDefault="007D1F43">
      <w:pPr>
        <w:spacing w:after="231" w:line="259" w:lineRule="auto"/>
        <w:ind w:left="643" w:firstLine="0"/>
        <w:jc w:val="left"/>
      </w:pPr>
      <w:r>
        <w:rPr>
          <w:sz w:val="24"/>
        </w:rPr>
        <w:t xml:space="preserve"> </w:t>
      </w:r>
    </w:p>
    <w:p w14:paraId="77ABD44F" w14:textId="77777777" w:rsidR="000A430B" w:rsidRDefault="007D1F43">
      <w:pPr>
        <w:spacing w:after="0" w:line="259" w:lineRule="auto"/>
        <w:ind w:left="355" w:right="3935"/>
        <w:jc w:val="left"/>
      </w:pPr>
      <w:r>
        <w:rPr>
          <w:b/>
          <w:i/>
        </w:rPr>
        <w:t xml:space="preserve">Задача 6. </w:t>
      </w:r>
    </w:p>
    <w:p w14:paraId="15FCC360" w14:textId="77777777" w:rsidR="000A430B" w:rsidRDefault="007D1F43">
      <w:pPr>
        <w:spacing w:after="124" w:line="305" w:lineRule="auto"/>
        <w:ind w:left="638" w:right="71"/>
        <w:jc w:val="left"/>
      </w:pPr>
      <w:r>
        <w:rPr>
          <w:sz w:val="24"/>
        </w:rPr>
        <w:t xml:space="preserve">За транспортное средство, приобретенное во втором полугодии, прежний его владелец уплатил транспортный налог полностью. </w:t>
      </w:r>
    </w:p>
    <w:p w14:paraId="1CE00A47" w14:textId="77777777" w:rsidR="000A430B" w:rsidRDefault="007D1F43">
      <w:pPr>
        <w:ind w:left="350" w:right="64" w:firstLine="540"/>
      </w:pPr>
      <w:r>
        <w:t xml:space="preserve">Исчислите налог, который должен уплатить новый владелец, если мощность двигателя легкового автомобиля – 120 л.с. </w:t>
      </w:r>
    </w:p>
    <w:p w14:paraId="59F6F572" w14:textId="77777777" w:rsidR="000A430B" w:rsidRDefault="007D1F43">
      <w:pPr>
        <w:spacing w:after="75" w:line="259" w:lineRule="auto"/>
        <w:ind w:left="360" w:firstLine="0"/>
        <w:jc w:val="left"/>
      </w:pPr>
      <w:r>
        <w:rPr>
          <w:i/>
        </w:rPr>
        <w:t xml:space="preserve"> </w:t>
      </w:r>
    </w:p>
    <w:p w14:paraId="72330455" w14:textId="77777777" w:rsidR="000A430B" w:rsidRDefault="007D1F43">
      <w:pPr>
        <w:spacing w:after="22" w:line="259" w:lineRule="auto"/>
        <w:ind w:left="355" w:right="3935"/>
        <w:jc w:val="left"/>
      </w:pPr>
      <w:r>
        <w:rPr>
          <w:b/>
          <w:i/>
        </w:rPr>
        <w:t xml:space="preserve">Задача 7. </w:t>
      </w:r>
    </w:p>
    <w:p w14:paraId="2A3A1CA1" w14:textId="77777777" w:rsidR="000A430B" w:rsidRDefault="007D1F43">
      <w:pPr>
        <w:spacing w:after="145"/>
        <w:ind w:left="653" w:right="64"/>
      </w:pPr>
      <w:r>
        <w:t xml:space="preserve">Производственным предприятием «Колизей» выпущено продукции на сумму  700 тыс. руб. Выручка от реализации товаров за отчетный период  составила 545 тыс. руб. На балансе «Колизея» содержится 8 грузовых автомобилей мощностью двигателя 110 л.с. </w:t>
      </w:r>
    </w:p>
    <w:p w14:paraId="126907C2" w14:textId="77777777" w:rsidR="000A430B" w:rsidRDefault="007D1F43">
      <w:pPr>
        <w:spacing w:after="117"/>
        <w:ind w:left="653" w:right="64"/>
      </w:pPr>
      <w:r>
        <w:t xml:space="preserve">Рассчитать сумму транспортного налога, налога на добавленную стоимость и налога на прибыль организаций. </w:t>
      </w:r>
    </w:p>
    <w:p w14:paraId="625B6AF3" w14:textId="77777777" w:rsidR="000A430B" w:rsidRDefault="007D1F43">
      <w:pPr>
        <w:spacing w:after="77" w:line="259" w:lineRule="auto"/>
        <w:ind w:left="900" w:firstLine="0"/>
        <w:jc w:val="left"/>
      </w:pPr>
      <w:r>
        <w:rPr>
          <w:i/>
        </w:rPr>
        <w:t xml:space="preserve"> </w:t>
      </w:r>
    </w:p>
    <w:p w14:paraId="6822E56F" w14:textId="77777777" w:rsidR="000A430B" w:rsidRDefault="007D1F43">
      <w:pPr>
        <w:spacing w:after="22" w:line="259" w:lineRule="auto"/>
        <w:ind w:left="355" w:right="3935"/>
        <w:jc w:val="left"/>
      </w:pPr>
      <w:r>
        <w:rPr>
          <w:b/>
          <w:i/>
        </w:rPr>
        <w:t xml:space="preserve">Задача 8. </w:t>
      </w:r>
    </w:p>
    <w:p w14:paraId="1DC8C884" w14:textId="77777777" w:rsidR="000A430B" w:rsidRDefault="007D1F43">
      <w:pPr>
        <w:spacing w:after="122"/>
        <w:ind w:left="653" w:right="64"/>
      </w:pPr>
      <w:r>
        <w:t xml:space="preserve">Торговое предприятие за отчетный период реализовало товаров на сумму 1 300 тыс. руб., их покупная стоимость составляет  900 тыс. руб. На балансе данного предприятия содержатся 4 грузовых автомобиля мощностью 155 л.с. каждый. </w:t>
      </w:r>
    </w:p>
    <w:p w14:paraId="3AC126BA" w14:textId="77777777" w:rsidR="000A430B" w:rsidRDefault="007D1F43">
      <w:pPr>
        <w:spacing w:after="120"/>
        <w:ind w:left="653" w:right="64"/>
      </w:pPr>
      <w:r>
        <w:t xml:space="preserve">Рассчитать сумму транспортного налога, налога на добавленную стоимость и налога на прибыль организаций. </w:t>
      </w:r>
    </w:p>
    <w:p w14:paraId="1EF77EF2" w14:textId="77777777" w:rsidR="000A430B" w:rsidRDefault="007D1F43">
      <w:pPr>
        <w:spacing w:after="75" w:line="259" w:lineRule="auto"/>
        <w:ind w:left="900" w:firstLine="0"/>
        <w:jc w:val="left"/>
      </w:pPr>
      <w:r>
        <w:rPr>
          <w:i/>
        </w:rPr>
        <w:t xml:space="preserve"> </w:t>
      </w:r>
    </w:p>
    <w:p w14:paraId="17CDC76F" w14:textId="77777777" w:rsidR="000A430B" w:rsidRDefault="007D1F43">
      <w:pPr>
        <w:spacing w:after="22" w:line="259" w:lineRule="auto"/>
        <w:ind w:left="355" w:right="3935"/>
        <w:jc w:val="left"/>
      </w:pPr>
      <w:r>
        <w:rPr>
          <w:b/>
          <w:i/>
        </w:rPr>
        <w:t xml:space="preserve">Задача 9. </w:t>
      </w:r>
    </w:p>
    <w:p w14:paraId="4C68A5AB" w14:textId="77777777" w:rsidR="000A430B" w:rsidRDefault="007D1F43">
      <w:pPr>
        <w:spacing w:after="121"/>
        <w:ind w:left="653" w:right="64"/>
      </w:pPr>
      <w:r>
        <w:t xml:space="preserve">Торговое предприятие «Орион» за отчетный период реализовало товаров на сумму 500 тыс. руб., их покупная стоимость составляет – 350 тыс. руб. На балансе данного предприятия содержатся: один легковой автомобиль мощностью двигателя – 120 л.с., два грузовых автомобиля мощностью двигателя – 150 л.с., один автобус мощностью двигателя – 150 л.с. </w:t>
      </w:r>
    </w:p>
    <w:p w14:paraId="65A881BD" w14:textId="77777777" w:rsidR="000A430B" w:rsidRDefault="007D1F43">
      <w:pPr>
        <w:spacing w:after="117"/>
        <w:ind w:left="653" w:right="64"/>
      </w:pPr>
      <w:r>
        <w:t xml:space="preserve">Рассчитать сумму транспортного налога, налога на добавленную стоимость и налога на прибыль организаций. </w:t>
      </w:r>
    </w:p>
    <w:p w14:paraId="0C8609BA" w14:textId="77777777" w:rsidR="000A430B" w:rsidRDefault="007D1F43">
      <w:pPr>
        <w:spacing w:after="187" w:line="259" w:lineRule="auto"/>
        <w:ind w:left="643" w:firstLine="0"/>
        <w:jc w:val="left"/>
      </w:pPr>
      <w:r>
        <w:t xml:space="preserve"> </w:t>
      </w:r>
    </w:p>
    <w:p w14:paraId="0D2FE4CA" w14:textId="77777777" w:rsidR="000A430B" w:rsidRDefault="007D1F43">
      <w:pPr>
        <w:spacing w:after="75" w:line="259" w:lineRule="auto"/>
        <w:ind w:left="1005" w:right="706"/>
        <w:jc w:val="center"/>
      </w:pPr>
      <w:r>
        <w:rPr>
          <w:b/>
        </w:rPr>
        <w:t>4.</w:t>
      </w:r>
      <w:r>
        <w:rPr>
          <w:rFonts w:ascii="Arial" w:eastAsia="Arial" w:hAnsi="Arial" w:cs="Arial"/>
          <w:b/>
        </w:rPr>
        <w:t xml:space="preserve"> </w:t>
      </w:r>
      <w:r>
        <w:rPr>
          <w:b/>
        </w:rPr>
        <w:t xml:space="preserve">Вопросы </w:t>
      </w:r>
    </w:p>
    <w:p w14:paraId="0168C00D" w14:textId="77777777" w:rsidR="000A430B" w:rsidRDefault="007D1F43">
      <w:pPr>
        <w:numPr>
          <w:ilvl w:val="0"/>
          <w:numId w:val="21"/>
        </w:numPr>
        <w:ind w:right="64" w:hanging="427"/>
      </w:pPr>
      <w:r>
        <w:t xml:space="preserve">Какое имущество относится к объекту налогообложения? </w:t>
      </w:r>
    </w:p>
    <w:p w14:paraId="2A9C5BB6" w14:textId="77777777" w:rsidR="000A430B" w:rsidRDefault="007D1F43">
      <w:pPr>
        <w:numPr>
          <w:ilvl w:val="0"/>
          <w:numId w:val="21"/>
        </w:numPr>
        <w:ind w:right="64" w:hanging="427"/>
      </w:pPr>
      <w:r>
        <w:t xml:space="preserve">Кто является плательщиком налога? </w:t>
      </w:r>
    </w:p>
    <w:p w14:paraId="4B77164E" w14:textId="77777777" w:rsidR="000A430B" w:rsidRDefault="007D1F43">
      <w:pPr>
        <w:numPr>
          <w:ilvl w:val="0"/>
          <w:numId w:val="21"/>
        </w:numPr>
        <w:ind w:right="64" w:hanging="427"/>
      </w:pPr>
      <w:r>
        <w:t xml:space="preserve">Уплачивает ли налог на имущество Банк России? </w:t>
      </w:r>
    </w:p>
    <w:p w14:paraId="329F94BA" w14:textId="77777777" w:rsidR="000A430B" w:rsidRDefault="007D1F43">
      <w:pPr>
        <w:numPr>
          <w:ilvl w:val="0"/>
          <w:numId w:val="21"/>
        </w:numPr>
        <w:ind w:right="64" w:hanging="427"/>
      </w:pPr>
      <w:r>
        <w:t xml:space="preserve">Являются ли плательщиками налога организации, которые ведут учет в соответствии со специальными налоговыми режимами? </w:t>
      </w:r>
    </w:p>
    <w:p w14:paraId="2F197265" w14:textId="77777777" w:rsidR="000A430B" w:rsidRDefault="007D1F43">
      <w:pPr>
        <w:numPr>
          <w:ilvl w:val="0"/>
          <w:numId w:val="21"/>
        </w:numPr>
        <w:ind w:right="64" w:hanging="427"/>
      </w:pPr>
      <w:r>
        <w:t xml:space="preserve">На каких счетах бухгалтерского учета учитывается налогооблагаемое имущество? </w:t>
      </w:r>
    </w:p>
    <w:p w14:paraId="7E4669D3" w14:textId="77777777" w:rsidR="000A430B" w:rsidRDefault="007D1F43">
      <w:pPr>
        <w:numPr>
          <w:ilvl w:val="0"/>
          <w:numId w:val="21"/>
        </w:numPr>
        <w:ind w:right="64" w:hanging="427"/>
      </w:pPr>
      <w:r>
        <w:t xml:space="preserve">Кто является плательщиком транспортного налога? </w:t>
      </w:r>
    </w:p>
    <w:p w14:paraId="6E56BB63" w14:textId="77777777" w:rsidR="000A430B" w:rsidRDefault="007D1F43">
      <w:pPr>
        <w:numPr>
          <w:ilvl w:val="0"/>
          <w:numId w:val="21"/>
        </w:numPr>
        <w:spacing w:after="0" w:line="318" w:lineRule="auto"/>
        <w:ind w:right="64" w:hanging="427"/>
      </w:pPr>
      <w:r>
        <w:t xml:space="preserve">При </w:t>
      </w:r>
      <w:r>
        <w:tab/>
        <w:t xml:space="preserve">каких </w:t>
      </w:r>
      <w:r>
        <w:tab/>
        <w:t xml:space="preserve">условиях </w:t>
      </w:r>
      <w:r>
        <w:tab/>
        <w:t xml:space="preserve">пользователи </w:t>
      </w:r>
      <w:r>
        <w:tab/>
        <w:t xml:space="preserve">транспортных </w:t>
      </w:r>
      <w:r>
        <w:tab/>
        <w:t xml:space="preserve">средствявляются налогоплательщиками? </w:t>
      </w:r>
    </w:p>
    <w:p w14:paraId="105FA8FF" w14:textId="77777777" w:rsidR="000A430B" w:rsidRDefault="007D1F43">
      <w:pPr>
        <w:numPr>
          <w:ilvl w:val="0"/>
          <w:numId w:val="21"/>
        </w:numPr>
        <w:ind w:right="64" w:hanging="427"/>
      </w:pPr>
      <w:r>
        <w:t xml:space="preserve">Перечислите основные виды объектов налогообложения. </w:t>
      </w:r>
    </w:p>
    <w:p w14:paraId="40E304FF" w14:textId="77777777" w:rsidR="000A430B" w:rsidRDefault="007D1F43">
      <w:pPr>
        <w:numPr>
          <w:ilvl w:val="0"/>
          <w:numId w:val="21"/>
        </w:numPr>
        <w:ind w:right="64" w:hanging="427"/>
      </w:pPr>
      <w:r>
        <w:t xml:space="preserve">Каков порядок определения налоговой базы? </w:t>
      </w:r>
    </w:p>
    <w:p w14:paraId="6043739D" w14:textId="77777777" w:rsidR="000A430B" w:rsidRDefault="007D1F43">
      <w:pPr>
        <w:numPr>
          <w:ilvl w:val="0"/>
          <w:numId w:val="21"/>
        </w:numPr>
        <w:ind w:right="64" w:hanging="427"/>
      </w:pPr>
      <w:r>
        <w:t xml:space="preserve">В зависимости от каких характеристик транспортного средства устанавливается размер налоговой ставки? </w:t>
      </w:r>
    </w:p>
    <w:p w14:paraId="16B74B18" w14:textId="77777777" w:rsidR="000A430B" w:rsidRDefault="007D1F43">
      <w:pPr>
        <w:numPr>
          <w:ilvl w:val="0"/>
          <w:numId w:val="21"/>
        </w:numPr>
        <w:ind w:right="64" w:hanging="427"/>
      </w:pPr>
      <w:r>
        <w:t xml:space="preserve">Имеют ли законодательные органы субъектов Российской Федерации право изменять размер ставки налога, предусмотренный НК РФ? </w:t>
      </w:r>
    </w:p>
    <w:p w14:paraId="10C89144" w14:textId="77777777" w:rsidR="000A430B" w:rsidRDefault="007D1F43">
      <w:pPr>
        <w:numPr>
          <w:ilvl w:val="0"/>
          <w:numId w:val="21"/>
        </w:numPr>
        <w:ind w:right="64" w:hanging="427"/>
      </w:pPr>
      <w:r>
        <w:t xml:space="preserve">Каков порядок исчисления транспортного налога организациями и физическими лицами? </w:t>
      </w:r>
    </w:p>
    <w:p w14:paraId="7979A45B" w14:textId="77777777" w:rsidR="000A430B" w:rsidRDefault="007D1F43">
      <w:pPr>
        <w:numPr>
          <w:ilvl w:val="0"/>
          <w:numId w:val="21"/>
        </w:numPr>
        <w:ind w:right="64" w:hanging="427"/>
      </w:pPr>
      <w:r>
        <w:t xml:space="preserve">Каков порядок уплаты налога организациями? </w:t>
      </w:r>
    </w:p>
    <w:p w14:paraId="4AA34246" w14:textId="77777777" w:rsidR="000A430B" w:rsidRDefault="007D1F43">
      <w:pPr>
        <w:numPr>
          <w:ilvl w:val="0"/>
          <w:numId w:val="21"/>
        </w:numPr>
        <w:ind w:right="64" w:hanging="427"/>
      </w:pPr>
      <w:r>
        <w:t xml:space="preserve">Каков порядок уплаты налога физическими лицами? </w:t>
      </w:r>
    </w:p>
    <w:p w14:paraId="74326426" w14:textId="77777777" w:rsidR="000A430B" w:rsidRDefault="007D1F43">
      <w:pPr>
        <w:numPr>
          <w:ilvl w:val="0"/>
          <w:numId w:val="21"/>
        </w:numPr>
        <w:ind w:right="64" w:hanging="427"/>
      </w:pPr>
      <w:r>
        <w:t xml:space="preserve">Как уплачивается налог, если транспортное средство приобретено в течение налогового периода? </w:t>
      </w:r>
    </w:p>
    <w:p w14:paraId="4C38F526" w14:textId="77777777" w:rsidR="000A430B" w:rsidRDefault="007D1F43">
      <w:pPr>
        <w:numPr>
          <w:ilvl w:val="0"/>
          <w:numId w:val="21"/>
        </w:numPr>
        <w:ind w:right="64" w:hanging="427"/>
      </w:pPr>
      <w:r>
        <w:t xml:space="preserve">Какой период времени признан налоговым периодом? </w:t>
      </w:r>
    </w:p>
    <w:p w14:paraId="402189A6" w14:textId="77777777" w:rsidR="000A430B" w:rsidRDefault="007D1F43">
      <w:pPr>
        <w:numPr>
          <w:ilvl w:val="0"/>
          <w:numId w:val="21"/>
        </w:numPr>
        <w:ind w:right="64" w:hanging="427"/>
      </w:pPr>
      <w:r>
        <w:t xml:space="preserve">В какие сроки юридические лица представляют декларации по транспортному налогу? </w:t>
      </w:r>
    </w:p>
    <w:p w14:paraId="61AA6CC9" w14:textId="77777777" w:rsidR="000A430B" w:rsidRDefault="007D1F43">
      <w:pPr>
        <w:numPr>
          <w:ilvl w:val="0"/>
          <w:numId w:val="21"/>
        </w:numPr>
        <w:ind w:right="64" w:hanging="427"/>
      </w:pPr>
      <w:r>
        <w:t xml:space="preserve">Производится ли возврат уплаченной суммы налога, еслитранспортное средство было снято с учета до окончанияналогового периода? </w:t>
      </w:r>
    </w:p>
    <w:p w14:paraId="621C3FCC" w14:textId="77777777" w:rsidR="000A430B" w:rsidRDefault="007D1F43">
      <w:pPr>
        <w:numPr>
          <w:ilvl w:val="0"/>
          <w:numId w:val="21"/>
        </w:numPr>
        <w:spacing w:after="7"/>
        <w:ind w:right="64" w:hanging="427"/>
      </w:pPr>
      <w:r>
        <w:t xml:space="preserve">На какие цели направляются средства транспортного налога? </w:t>
      </w:r>
    </w:p>
    <w:p w14:paraId="70C85AB6" w14:textId="77777777" w:rsidR="000A430B" w:rsidRDefault="007D1F43">
      <w:pPr>
        <w:spacing w:after="30" w:line="259" w:lineRule="auto"/>
        <w:ind w:left="360" w:firstLine="0"/>
        <w:jc w:val="left"/>
      </w:pPr>
      <w:r>
        <w:rPr>
          <w:b/>
        </w:rPr>
        <w:t xml:space="preserve"> </w:t>
      </w:r>
    </w:p>
    <w:p w14:paraId="514CDDA5" w14:textId="77777777" w:rsidR="000A430B" w:rsidRDefault="007D1F43">
      <w:pPr>
        <w:spacing w:after="29" w:line="259" w:lineRule="auto"/>
        <w:ind w:left="1005" w:right="709"/>
        <w:jc w:val="center"/>
      </w:pPr>
      <w:r>
        <w:rPr>
          <w:b/>
        </w:rPr>
        <w:t xml:space="preserve">Практическая подготовка 5. Местные налоги. </w:t>
      </w:r>
    </w:p>
    <w:p w14:paraId="0CDFE194" w14:textId="77777777" w:rsidR="000A430B" w:rsidRDefault="007D1F43">
      <w:pPr>
        <w:spacing w:after="4" w:line="371" w:lineRule="auto"/>
        <w:ind w:left="900" w:right="2282" w:firstLine="2276"/>
        <w:jc w:val="left"/>
      </w:pPr>
      <w:r>
        <w:rPr>
          <w:b/>
        </w:rPr>
        <w:t xml:space="preserve">1.Теоретическое обоснование </w:t>
      </w:r>
      <w:r>
        <w:t xml:space="preserve">1. Сумма налога на материальную выгоду, руб.: </w:t>
      </w:r>
      <w:r>
        <w:rPr>
          <w:i/>
          <w:sz w:val="24"/>
        </w:rPr>
        <w:t>C</w:t>
      </w:r>
      <w:r>
        <w:rPr>
          <w:i/>
          <w:sz w:val="14"/>
        </w:rPr>
        <w:t>реф</w:t>
      </w:r>
      <w:r>
        <w:rPr>
          <w:i/>
          <w:sz w:val="14"/>
        </w:rPr>
        <w:tab/>
      </w:r>
      <w:r>
        <w:rPr>
          <w:i/>
          <w:sz w:val="25"/>
        </w:rPr>
        <w:t>С</w:t>
      </w:r>
      <w:r>
        <w:rPr>
          <w:i/>
          <w:sz w:val="15"/>
        </w:rPr>
        <w:t>выгод</w:t>
      </w:r>
    </w:p>
    <w:p w14:paraId="03DDAE0E" w14:textId="77777777" w:rsidR="000A430B" w:rsidRDefault="007D1F43">
      <w:pPr>
        <w:tabs>
          <w:tab w:val="center" w:pos="4430"/>
          <w:tab w:val="center" w:pos="6781"/>
          <w:tab w:val="center" w:pos="7630"/>
        </w:tabs>
        <w:spacing w:after="3" w:line="261" w:lineRule="auto"/>
        <w:ind w:left="0" w:firstLine="0"/>
        <w:jc w:val="left"/>
      </w:pPr>
      <w:r>
        <w:rPr>
          <w:rFonts w:ascii="Calibri" w:eastAsia="Calibri" w:hAnsi="Calibri" w:cs="Calibri"/>
          <w:sz w:val="22"/>
        </w:rPr>
        <w:tab/>
      </w:r>
      <w:r>
        <w:t>Н</w:t>
      </w:r>
      <w:r>
        <w:rPr>
          <w:sz w:val="18"/>
        </w:rPr>
        <w:t>выгод</w:t>
      </w:r>
      <w:r>
        <w:t xml:space="preserve"> = {В</w:t>
      </w:r>
      <w:r>
        <w:rPr>
          <w:sz w:val="18"/>
        </w:rPr>
        <w:t>страх</w:t>
      </w:r>
      <w:r>
        <w:t xml:space="preserve"> – С</w:t>
      </w:r>
      <w:r>
        <w:rPr>
          <w:sz w:val="18"/>
        </w:rPr>
        <w:t>взн</w:t>
      </w:r>
      <w:r>
        <w:t xml:space="preserve"> (1 + </w:t>
      </w:r>
      <w:r>
        <w:tab/>
      </w:r>
      <w:r>
        <w:rPr>
          <w:rFonts w:ascii="Calibri" w:eastAsia="Calibri" w:hAnsi="Calibri" w:cs="Calibri"/>
          <w:noProof/>
          <w:sz w:val="22"/>
        </w:rPr>
        <mc:AlternateContent>
          <mc:Choice Requires="wpg">
            <w:drawing>
              <wp:inline distT="0" distB="0" distL="0" distR="0" wp14:anchorId="79DE440F" wp14:editId="5EE5E783">
                <wp:extent cx="973561" cy="6326"/>
                <wp:effectExtent l="0" t="0" r="0" b="0"/>
                <wp:docPr id="138173" name="Group 138173"/>
                <wp:cNvGraphicFramePr/>
                <a:graphic xmlns:a="http://schemas.openxmlformats.org/drawingml/2006/main">
                  <a:graphicData uri="http://schemas.microsoft.com/office/word/2010/wordprocessingGroup">
                    <wpg:wgp>
                      <wpg:cNvGrpSpPr/>
                      <wpg:grpSpPr>
                        <a:xfrm>
                          <a:off x="0" y="0"/>
                          <a:ext cx="973561" cy="6326"/>
                          <a:chOff x="0" y="0"/>
                          <a:chExt cx="973561" cy="6326"/>
                        </a:xfrm>
                      </wpg:grpSpPr>
                      <wps:wsp>
                        <wps:cNvPr id="12263" name="Shape 12263"/>
                        <wps:cNvSpPr/>
                        <wps:spPr>
                          <a:xfrm>
                            <a:off x="0" y="6325"/>
                            <a:ext cx="356207" cy="0"/>
                          </a:xfrm>
                          <a:custGeom>
                            <a:avLst/>
                            <a:gdLst/>
                            <a:ahLst/>
                            <a:cxnLst/>
                            <a:rect l="0" t="0" r="0" b="0"/>
                            <a:pathLst>
                              <a:path w="356207">
                                <a:moveTo>
                                  <a:pt x="0" y="0"/>
                                </a:moveTo>
                                <a:lnTo>
                                  <a:pt x="356207" y="0"/>
                                </a:lnTo>
                              </a:path>
                            </a:pathLst>
                          </a:custGeom>
                          <a:ln w="6482" cap="flat">
                            <a:round/>
                          </a:ln>
                        </wps:spPr>
                        <wps:style>
                          <a:lnRef idx="1">
                            <a:srgbClr val="000000"/>
                          </a:lnRef>
                          <a:fillRef idx="0">
                            <a:srgbClr val="000000">
                              <a:alpha val="0"/>
                            </a:srgbClr>
                          </a:fillRef>
                          <a:effectRef idx="0">
                            <a:scrgbClr r="0" g="0" b="0"/>
                          </a:effectRef>
                          <a:fontRef idx="none"/>
                        </wps:style>
                        <wps:bodyPr/>
                      </wps:wsp>
                      <wps:wsp>
                        <wps:cNvPr id="12269" name="Shape 12269"/>
                        <wps:cNvSpPr/>
                        <wps:spPr>
                          <a:xfrm>
                            <a:off x="609600" y="0"/>
                            <a:ext cx="363961" cy="0"/>
                          </a:xfrm>
                          <a:custGeom>
                            <a:avLst/>
                            <a:gdLst/>
                            <a:ahLst/>
                            <a:cxnLst/>
                            <a:rect l="0" t="0" r="0" b="0"/>
                            <a:pathLst>
                              <a:path w="363961">
                                <a:moveTo>
                                  <a:pt x="0" y="0"/>
                                </a:moveTo>
                                <a:lnTo>
                                  <a:pt x="363961"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173" style="width:76.6584pt;height:0.498077pt;mso-position-horizontal-relative:char;mso-position-vertical-relative:line" coordsize="9735,63">
                <v:shape id="Shape 12263" style="position:absolute;width:3562;height:0;left:0;top:63;" coordsize="356207,0" path="m0,0l356207,0">
                  <v:stroke weight="0.510369pt" endcap="flat" joinstyle="round" on="true" color="#000000"/>
                  <v:fill on="false" color="#000000" opacity="0"/>
                </v:shape>
                <v:shape id="Shape 12269" style="position:absolute;width:3639;height:0;left:6096;top:0;" coordsize="363961,0" path="m0,0l363961,0">
                  <v:stroke weight="0.51219pt" endcap="flat" joinstyle="round" on="true" color="#000000"/>
                  <v:fill on="false" color="#000000" opacity="0"/>
                </v:shape>
              </v:group>
            </w:pict>
          </mc:Fallback>
        </mc:AlternateContent>
      </w:r>
      <w:r>
        <w:t xml:space="preserve">)} </w:t>
      </w:r>
      <w:r>
        <w:tab/>
        <w:t xml:space="preserve">, </w:t>
      </w:r>
    </w:p>
    <w:p w14:paraId="6A6B06E8" w14:textId="77777777" w:rsidR="000A430B" w:rsidRDefault="007D1F43">
      <w:pPr>
        <w:tabs>
          <w:tab w:val="center" w:pos="6285"/>
          <w:tab w:val="center" w:pos="7251"/>
        </w:tabs>
        <w:spacing w:after="114" w:line="259" w:lineRule="auto"/>
        <w:ind w:left="0" w:firstLine="0"/>
        <w:jc w:val="left"/>
      </w:pPr>
      <w:r>
        <w:rPr>
          <w:rFonts w:ascii="Calibri" w:eastAsia="Calibri" w:hAnsi="Calibri" w:cs="Calibri"/>
          <w:sz w:val="22"/>
        </w:rPr>
        <w:tab/>
      </w:r>
      <w:r>
        <w:rPr>
          <w:sz w:val="24"/>
        </w:rPr>
        <w:t>100%</w:t>
      </w:r>
      <w:r>
        <w:rPr>
          <w:sz w:val="24"/>
        </w:rPr>
        <w:tab/>
      </w:r>
      <w:r>
        <w:rPr>
          <w:sz w:val="25"/>
        </w:rPr>
        <w:t>100%</w:t>
      </w:r>
    </w:p>
    <w:p w14:paraId="26F4D87C" w14:textId="77777777" w:rsidR="000A430B" w:rsidRDefault="007D1F43">
      <w:pPr>
        <w:spacing w:after="74"/>
        <w:ind w:left="360" w:right="64"/>
      </w:pPr>
      <w:r>
        <w:t>где В</w:t>
      </w:r>
      <w:r>
        <w:rPr>
          <w:vertAlign w:val="subscript"/>
        </w:rPr>
        <w:t>страх</w:t>
      </w:r>
      <w:r>
        <w:t xml:space="preserve"> – страховое возмещение, начисленное страховой компанией, руб.; </w:t>
      </w:r>
    </w:p>
    <w:p w14:paraId="1A21DD99" w14:textId="77777777" w:rsidR="000A430B" w:rsidRDefault="007D1F43">
      <w:pPr>
        <w:tabs>
          <w:tab w:val="center" w:pos="360"/>
          <w:tab w:val="center" w:pos="2611"/>
        </w:tabs>
        <w:spacing w:after="76"/>
        <w:ind w:left="0" w:firstLine="0"/>
        <w:jc w:val="left"/>
      </w:pPr>
      <w:r>
        <w:rPr>
          <w:rFonts w:ascii="Calibri" w:eastAsia="Calibri" w:hAnsi="Calibri" w:cs="Calibri"/>
          <w:sz w:val="22"/>
        </w:rPr>
        <w:tab/>
      </w:r>
      <w:r>
        <w:t xml:space="preserve"> </w:t>
      </w:r>
      <w:r>
        <w:tab/>
        <w:t>С</w:t>
      </w:r>
      <w:r>
        <w:rPr>
          <w:vertAlign w:val="subscript"/>
        </w:rPr>
        <w:t>взн</w:t>
      </w:r>
      <w:r>
        <w:t xml:space="preserve"> – страховой взнос, руб.; </w:t>
      </w:r>
    </w:p>
    <w:p w14:paraId="203EF42D" w14:textId="77777777" w:rsidR="000A430B" w:rsidRDefault="007D1F43">
      <w:pPr>
        <w:spacing w:after="0" w:line="319" w:lineRule="auto"/>
        <w:ind w:left="360" w:right="64"/>
      </w:pPr>
      <w:r>
        <w:t xml:space="preserve"> С</w:t>
      </w:r>
      <w:r>
        <w:rPr>
          <w:vertAlign w:val="subscript"/>
        </w:rPr>
        <w:t>реф</w:t>
      </w:r>
      <w:r>
        <w:t xml:space="preserve"> – ставка рефинансирования ЦБ РФ на момент заключения договора страхования, %;  С</w:t>
      </w:r>
      <w:r>
        <w:rPr>
          <w:vertAlign w:val="subscript"/>
        </w:rPr>
        <w:t xml:space="preserve">выгод </w:t>
      </w:r>
      <w:r>
        <w:t xml:space="preserve">– ставка налога на материальную выгоду, %. </w:t>
      </w:r>
    </w:p>
    <w:p w14:paraId="2A2A21AA" w14:textId="77777777" w:rsidR="000A430B" w:rsidRDefault="007D1F43">
      <w:pPr>
        <w:spacing w:after="73" w:line="259" w:lineRule="auto"/>
        <w:ind w:left="900" w:firstLine="0"/>
        <w:jc w:val="left"/>
      </w:pPr>
      <w:r>
        <w:t xml:space="preserve"> </w:t>
      </w:r>
    </w:p>
    <w:p w14:paraId="2D5A3CE4" w14:textId="77777777" w:rsidR="000A430B" w:rsidRDefault="007D1F43">
      <w:pPr>
        <w:numPr>
          <w:ilvl w:val="0"/>
          <w:numId w:val="22"/>
        </w:numPr>
        <w:spacing w:after="109" w:line="259" w:lineRule="auto"/>
        <w:ind w:right="64" w:firstLine="540"/>
      </w:pPr>
      <w:r>
        <w:t xml:space="preserve">Материальная выгода физического лица от процентов по вкладу, руб.: </w:t>
      </w:r>
    </w:p>
    <w:p w14:paraId="79DED143" w14:textId="77777777" w:rsidR="000A430B" w:rsidRDefault="007D1F43">
      <w:pPr>
        <w:spacing w:after="77" w:line="261" w:lineRule="auto"/>
        <w:ind w:right="24"/>
        <w:jc w:val="center"/>
      </w:pPr>
      <w:r>
        <w:t>МВ = С</w:t>
      </w:r>
      <w:r>
        <w:rPr>
          <w:sz w:val="18"/>
        </w:rPr>
        <w:t xml:space="preserve">вклад </w:t>
      </w:r>
      <w:r>
        <w:t>(П</w:t>
      </w:r>
      <w:r>
        <w:rPr>
          <w:sz w:val="18"/>
        </w:rPr>
        <w:t>вклад</w:t>
      </w:r>
      <w:r>
        <w:t xml:space="preserve"> – ¾ С</w:t>
      </w:r>
      <w:r>
        <w:rPr>
          <w:sz w:val="18"/>
        </w:rPr>
        <w:t>реф</w:t>
      </w:r>
      <w:r>
        <w:t xml:space="preserve">) , </w:t>
      </w:r>
    </w:p>
    <w:p w14:paraId="740F00C1" w14:textId="77777777" w:rsidR="000A430B" w:rsidRDefault="007D1F43">
      <w:pPr>
        <w:spacing w:after="4" w:line="317" w:lineRule="auto"/>
        <w:ind w:left="1627" w:right="64" w:hanging="1277"/>
      </w:pPr>
      <w:r>
        <w:t>где С</w:t>
      </w:r>
      <w:r>
        <w:rPr>
          <w:vertAlign w:val="subscript"/>
        </w:rPr>
        <w:t>реф</w:t>
      </w:r>
      <w:r>
        <w:t xml:space="preserve"> – ставка рефинансирования ЦБ РФ, действовавшая в расчетном периоде, %; </w:t>
      </w:r>
    </w:p>
    <w:p w14:paraId="7E9CF168" w14:textId="77777777" w:rsidR="000A430B" w:rsidRDefault="007D1F43">
      <w:pPr>
        <w:spacing w:after="0" w:line="325" w:lineRule="auto"/>
        <w:ind w:left="360" w:right="2717"/>
      </w:pPr>
      <w:r>
        <w:t xml:space="preserve"> </w:t>
      </w:r>
      <w:r>
        <w:tab/>
        <w:t>С</w:t>
      </w:r>
      <w:r>
        <w:rPr>
          <w:vertAlign w:val="subscript"/>
        </w:rPr>
        <w:t>вклад</w:t>
      </w:r>
      <w:r>
        <w:t xml:space="preserve"> – сумма вклада физического лица, руб.;  </w:t>
      </w:r>
      <w:r>
        <w:tab/>
        <w:t>П</w:t>
      </w:r>
      <w:r>
        <w:rPr>
          <w:vertAlign w:val="subscript"/>
        </w:rPr>
        <w:t>вклад</w:t>
      </w:r>
      <w:r>
        <w:t xml:space="preserve"> – проценты по вкладу, %. </w:t>
      </w:r>
    </w:p>
    <w:p w14:paraId="65E62860" w14:textId="77777777" w:rsidR="000A430B" w:rsidRDefault="007D1F43">
      <w:pPr>
        <w:spacing w:after="21" w:line="259" w:lineRule="auto"/>
        <w:ind w:left="900" w:firstLine="0"/>
        <w:jc w:val="left"/>
      </w:pPr>
      <w:r>
        <w:t xml:space="preserve"> </w:t>
      </w:r>
    </w:p>
    <w:p w14:paraId="49A7E5FB" w14:textId="77777777" w:rsidR="000A430B" w:rsidRDefault="007D1F43">
      <w:pPr>
        <w:numPr>
          <w:ilvl w:val="0"/>
          <w:numId w:val="22"/>
        </w:numPr>
        <w:spacing w:after="96"/>
        <w:ind w:right="64" w:firstLine="540"/>
      </w:pPr>
      <w:r>
        <w:t xml:space="preserve">Материальная выгода физического лица от выплат по страхованию, руб.: </w:t>
      </w:r>
    </w:p>
    <w:p w14:paraId="492EB8BB" w14:textId="77777777" w:rsidR="000A430B" w:rsidRDefault="007D1F43">
      <w:pPr>
        <w:spacing w:after="79" w:line="259" w:lineRule="auto"/>
        <w:ind w:left="1378" w:right="535"/>
        <w:jc w:val="center"/>
      </w:pPr>
      <w:r>
        <w:t>МВ = С</w:t>
      </w:r>
      <w:r>
        <w:rPr>
          <w:sz w:val="18"/>
        </w:rPr>
        <w:t>стра.вып.</w:t>
      </w:r>
      <w:r>
        <w:t xml:space="preserve"> – С</w:t>
      </w:r>
      <w:r>
        <w:rPr>
          <w:sz w:val="18"/>
        </w:rPr>
        <w:t>взн.гражд.</w:t>
      </w:r>
      <w:r>
        <w:t xml:space="preserve"> (1 + С</w:t>
      </w:r>
      <w:r>
        <w:rPr>
          <w:sz w:val="18"/>
        </w:rPr>
        <w:t>реф</w:t>
      </w:r>
      <w:r>
        <w:t xml:space="preserve">) , </w:t>
      </w:r>
    </w:p>
    <w:p w14:paraId="2071C304" w14:textId="77777777" w:rsidR="000A430B" w:rsidRDefault="007D1F43">
      <w:pPr>
        <w:ind w:left="1768" w:right="64" w:hanging="1418"/>
      </w:pPr>
      <w:r>
        <w:t>где С</w:t>
      </w:r>
      <w:r>
        <w:rPr>
          <w:vertAlign w:val="subscript"/>
        </w:rPr>
        <w:t>реф</w:t>
      </w:r>
      <w:r>
        <w:t xml:space="preserve"> – ставка рефинансирования ЦБ РФ, действовавшая в расчетном периоде, %; </w:t>
      </w:r>
    </w:p>
    <w:p w14:paraId="47532534" w14:textId="77777777" w:rsidR="000A430B" w:rsidRDefault="007D1F43">
      <w:pPr>
        <w:tabs>
          <w:tab w:val="center" w:pos="360"/>
          <w:tab w:val="center" w:pos="3371"/>
        </w:tabs>
        <w:spacing w:after="81"/>
        <w:ind w:left="0" w:firstLine="0"/>
        <w:jc w:val="left"/>
      </w:pPr>
      <w:r>
        <w:rPr>
          <w:rFonts w:ascii="Calibri" w:eastAsia="Calibri" w:hAnsi="Calibri" w:cs="Calibri"/>
          <w:sz w:val="22"/>
        </w:rPr>
        <w:tab/>
      </w:r>
      <w:r>
        <w:t xml:space="preserve"> </w:t>
      </w:r>
      <w:r>
        <w:tab/>
        <w:t>С</w:t>
      </w:r>
      <w:r>
        <w:rPr>
          <w:vertAlign w:val="subscript"/>
        </w:rPr>
        <w:t>стра.вып.</w:t>
      </w:r>
      <w:r>
        <w:t xml:space="preserve"> – сумма страховых выплат, руб.; </w:t>
      </w:r>
    </w:p>
    <w:p w14:paraId="5BC710EF" w14:textId="77777777" w:rsidR="000A430B" w:rsidRDefault="007D1F43">
      <w:pPr>
        <w:tabs>
          <w:tab w:val="center" w:pos="360"/>
          <w:tab w:val="center" w:pos="4108"/>
        </w:tabs>
        <w:ind w:left="0" w:firstLine="0"/>
        <w:jc w:val="left"/>
      </w:pPr>
      <w:r>
        <w:rPr>
          <w:rFonts w:ascii="Calibri" w:eastAsia="Calibri" w:hAnsi="Calibri" w:cs="Calibri"/>
          <w:sz w:val="22"/>
        </w:rPr>
        <w:tab/>
      </w:r>
      <w:r>
        <w:t xml:space="preserve"> </w:t>
      </w:r>
      <w:r>
        <w:tab/>
        <w:t>С</w:t>
      </w:r>
      <w:r>
        <w:rPr>
          <w:vertAlign w:val="subscript"/>
        </w:rPr>
        <w:t>взн.гражд.</w:t>
      </w:r>
      <w:r>
        <w:t xml:space="preserve"> – сумма страхового взноса гражданина, руб. </w:t>
      </w:r>
    </w:p>
    <w:p w14:paraId="7EE180E1" w14:textId="77777777" w:rsidR="000A430B" w:rsidRDefault="007D1F43">
      <w:pPr>
        <w:spacing w:after="21" w:line="259" w:lineRule="auto"/>
        <w:ind w:left="900" w:firstLine="0"/>
        <w:jc w:val="left"/>
      </w:pPr>
      <w:r>
        <w:t xml:space="preserve"> </w:t>
      </w:r>
    </w:p>
    <w:p w14:paraId="2C1A32B2" w14:textId="77777777" w:rsidR="000A430B" w:rsidRDefault="007D1F43">
      <w:pPr>
        <w:numPr>
          <w:ilvl w:val="0"/>
          <w:numId w:val="22"/>
        </w:numPr>
        <w:spacing w:after="86"/>
        <w:ind w:right="64" w:firstLine="540"/>
      </w:pPr>
      <w:r>
        <w:t xml:space="preserve">Материальная выгода физических лиц от получения заемных средств (ссуды, кредиты и др.), руб.: </w:t>
      </w:r>
    </w:p>
    <w:p w14:paraId="0417B35B" w14:textId="77777777" w:rsidR="000A430B" w:rsidRDefault="007D1F43">
      <w:pPr>
        <w:spacing w:after="79" w:line="261" w:lineRule="auto"/>
        <w:ind w:right="27"/>
        <w:jc w:val="center"/>
      </w:pPr>
      <w:r>
        <w:t>МВ = С</w:t>
      </w:r>
      <w:r>
        <w:rPr>
          <w:sz w:val="18"/>
        </w:rPr>
        <w:t>ссуды</w:t>
      </w:r>
      <w:r>
        <w:t xml:space="preserve"> (3/4 С</w:t>
      </w:r>
      <w:r>
        <w:rPr>
          <w:sz w:val="18"/>
        </w:rPr>
        <w:t>реф</w:t>
      </w:r>
      <w:r>
        <w:t xml:space="preserve"> – П</w:t>
      </w:r>
      <w:r>
        <w:rPr>
          <w:sz w:val="18"/>
        </w:rPr>
        <w:t>ссудн.</w:t>
      </w:r>
      <w:r>
        <w:t xml:space="preserve">), </w:t>
      </w:r>
    </w:p>
    <w:p w14:paraId="1C4851A0" w14:textId="77777777" w:rsidR="000A430B" w:rsidRDefault="007D1F43">
      <w:pPr>
        <w:spacing w:after="5" w:line="320" w:lineRule="auto"/>
        <w:ind w:left="360" w:right="64"/>
      </w:pPr>
      <w:r>
        <w:t>где С</w:t>
      </w:r>
      <w:r>
        <w:rPr>
          <w:vertAlign w:val="subscript"/>
        </w:rPr>
        <w:t>реф</w:t>
      </w:r>
      <w:r>
        <w:t xml:space="preserve"> – ставка рефинансирования ЦБ РФ, действовавшая в расчетном периоде, %;  С</w:t>
      </w:r>
      <w:r>
        <w:rPr>
          <w:vertAlign w:val="subscript"/>
        </w:rPr>
        <w:t>ссуды</w:t>
      </w:r>
      <w:r>
        <w:t xml:space="preserve"> – сумма ссуды, руб.; </w:t>
      </w:r>
    </w:p>
    <w:p w14:paraId="1D701702" w14:textId="77777777" w:rsidR="000A430B" w:rsidRDefault="007D1F43">
      <w:pPr>
        <w:tabs>
          <w:tab w:val="center" w:pos="360"/>
          <w:tab w:val="center" w:pos="3579"/>
        </w:tabs>
        <w:spacing w:after="14"/>
        <w:ind w:left="0" w:firstLine="0"/>
        <w:jc w:val="left"/>
      </w:pPr>
      <w:r>
        <w:rPr>
          <w:rFonts w:ascii="Calibri" w:eastAsia="Calibri" w:hAnsi="Calibri" w:cs="Calibri"/>
          <w:sz w:val="22"/>
        </w:rPr>
        <w:tab/>
      </w:r>
      <w:r>
        <w:t xml:space="preserve"> </w:t>
      </w:r>
      <w:r>
        <w:tab/>
        <w:t>П</w:t>
      </w:r>
      <w:r>
        <w:rPr>
          <w:vertAlign w:val="subscript"/>
        </w:rPr>
        <w:t>ссудн</w:t>
      </w:r>
      <w:r>
        <w:t xml:space="preserve"> – процент, уплачиваемый по ссуде, %. </w:t>
      </w:r>
    </w:p>
    <w:p w14:paraId="702F5DD2" w14:textId="77777777" w:rsidR="000A430B" w:rsidRDefault="007D1F43">
      <w:pPr>
        <w:numPr>
          <w:ilvl w:val="0"/>
          <w:numId w:val="22"/>
        </w:numPr>
        <w:spacing w:after="0" w:line="324" w:lineRule="auto"/>
        <w:ind w:right="64" w:firstLine="54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4EF745E" wp14:editId="61500394">
                <wp:simplePos x="0" y="0"/>
                <wp:positionH relativeFrom="column">
                  <wp:posOffset>3317084</wp:posOffset>
                </wp:positionH>
                <wp:positionV relativeFrom="paragraph">
                  <wp:posOffset>458137</wp:posOffset>
                </wp:positionV>
                <wp:extent cx="937319" cy="198492"/>
                <wp:effectExtent l="0" t="0" r="0" b="0"/>
                <wp:wrapNone/>
                <wp:docPr id="140507" name="Group 140507"/>
                <wp:cNvGraphicFramePr/>
                <a:graphic xmlns:a="http://schemas.openxmlformats.org/drawingml/2006/main">
                  <a:graphicData uri="http://schemas.microsoft.com/office/word/2010/wordprocessingGroup">
                    <wpg:wgp>
                      <wpg:cNvGrpSpPr/>
                      <wpg:grpSpPr>
                        <a:xfrm>
                          <a:off x="0" y="0"/>
                          <a:ext cx="937319" cy="198492"/>
                          <a:chOff x="0" y="0"/>
                          <a:chExt cx="937319" cy="198492"/>
                        </a:xfrm>
                      </wpg:grpSpPr>
                      <wps:wsp>
                        <wps:cNvPr id="12468" name="Shape 12468"/>
                        <wps:cNvSpPr/>
                        <wps:spPr>
                          <a:xfrm>
                            <a:off x="70007" y="0"/>
                            <a:ext cx="46968" cy="152711"/>
                          </a:xfrm>
                          <a:custGeom>
                            <a:avLst/>
                            <a:gdLst/>
                            <a:ahLst/>
                            <a:cxnLst/>
                            <a:rect l="0" t="0" r="0" b="0"/>
                            <a:pathLst>
                              <a:path w="46968" h="152711">
                                <a:moveTo>
                                  <a:pt x="46968" y="0"/>
                                </a:moveTo>
                                <a:lnTo>
                                  <a:pt x="0" y="152711"/>
                                </a:lnTo>
                              </a:path>
                            </a:pathLst>
                          </a:custGeom>
                          <a:ln w="2992" cap="flat">
                            <a:round/>
                          </a:ln>
                        </wps:spPr>
                        <wps:style>
                          <a:lnRef idx="1">
                            <a:srgbClr val="000000"/>
                          </a:lnRef>
                          <a:fillRef idx="0">
                            <a:srgbClr val="000000">
                              <a:alpha val="0"/>
                            </a:srgbClr>
                          </a:fillRef>
                          <a:effectRef idx="0">
                            <a:scrgbClr r="0" g="0" b="0"/>
                          </a:effectRef>
                          <a:fontRef idx="none"/>
                        </wps:style>
                        <wps:bodyPr/>
                      </wps:wsp>
                      <wps:wsp>
                        <wps:cNvPr id="12469" name="Shape 12469"/>
                        <wps:cNvSpPr/>
                        <wps:spPr>
                          <a:xfrm>
                            <a:off x="0" y="198492"/>
                            <a:ext cx="937319" cy="0"/>
                          </a:xfrm>
                          <a:custGeom>
                            <a:avLst/>
                            <a:gdLst/>
                            <a:ahLst/>
                            <a:cxnLst/>
                            <a:rect l="0" t="0" r="0" b="0"/>
                            <a:pathLst>
                              <a:path w="937319">
                                <a:moveTo>
                                  <a:pt x="0" y="0"/>
                                </a:moveTo>
                                <a:lnTo>
                                  <a:pt x="937319" y="0"/>
                                </a:lnTo>
                              </a:path>
                            </a:pathLst>
                          </a:custGeom>
                          <a:ln w="598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507" style="width:73.8046pt;height:15.6293pt;position:absolute;z-index:-2147483600;mso-position-horizontal-relative:text;mso-position-horizontal:absolute;margin-left:261.188pt;mso-position-vertical-relative:text;margin-top:36.0738pt;" coordsize="9373,1984">
                <v:shape id="Shape 12468" style="position:absolute;width:469;height:1527;left:700;top:0;" coordsize="46968,152711" path="m46968,0l0,152711">
                  <v:stroke weight="0.235571pt" endcap="flat" joinstyle="round" on="true" color="#000000"/>
                  <v:fill on="false" color="#000000" opacity="0"/>
                </v:shape>
                <v:shape id="Shape 12469" style="position:absolute;width:9373;height:0;left:0;top:1984;" coordsize="937319,0" path="m0,0l937319,0">
                  <v:stroke weight="0.471143pt" endcap="flat" joinstyle="round" on="true" color="#000000"/>
                  <v:fill on="false" color="#000000" opacity="0"/>
                </v:shape>
              </v:group>
            </w:pict>
          </mc:Fallback>
        </mc:AlternateContent>
      </w:r>
      <w:r>
        <w:t xml:space="preserve">Материальная выгода физических лиц от получения заемных средств (ссуды, кредиты и др.) за месяц, руб.: </w:t>
      </w:r>
      <w:r>
        <w:rPr>
          <w:sz w:val="24"/>
        </w:rPr>
        <w:t>34</w:t>
      </w:r>
      <w:r>
        <w:rPr>
          <w:i/>
          <w:sz w:val="24"/>
        </w:rPr>
        <w:t>C</w:t>
      </w:r>
      <w:r>
        <w:rPr>
          <w:i/>
          <w:sz w:val="14"/>
        </w:rPr>
        <w:t xml:space="preserve">реф </w:t>
      </w:r>
      <w:r>
        <w:rPr>
          <w:rFonts w:ascii="Segoe UI Symbol" w:eastAsia="Segoe UI Symbol" w:hAnsi="Segoe UI Symbol" w:cs="Segoe UI Symbol"/>
          <w:sz w:val="24"/>
        </w:rPr>
        <w:t>−</w:t>
      </w:r>
      <w:r>
        <w:rPr>
          <w:i/>
          <w:sz w:val="24"/>
        </w:rPr>
        <w:t>П</w:t>
      </w:r>
      <w:r>
        <w:rPr>
          <w:i/>
          <w:sz w:val="14"/>
        </w:rPr>
        <w:t>ссуд</w:t>
      </w:r>
    </w:p>
    <w:p w14:paraId="642F4709" w14:textId="77777777" w:rsidR="000A430B" w:rsidRDefault="007D1F43">
      <w:pPr>
        <w:spacing w:after="3" w:line="261" w:lineRule="auto"/>
        <w:ind w:right="27"/>
        <w:jc w:val="center"/>
      </w:pPr>
      <w:r>
        <w:t>МВ = С</w:t>
      </w:r>
      <w:r>
        <w:rPr>
          <w:vertAlign w:val="subscript"/>
        </w:rPr>
        <w:t>ссуды</w:t>
      </w:r>
      <w:r>
        <w:t xml:space="preserve">, </w:t>
      </w:r>
    </w:p>
    <w:p w14:paraId="04C506F4" w14:textId="77777777" w:rsidR="000A430B" w:rsidRDefault="007D1F43">
      <w:pPr>
        <w:spacing w:after="114" w:line="259" w:lineRule="auto"/>
        <w:ind w:left="4104" w:right="1970"/>
        <w:jc w:val="center"/>
      </w:pPr>
      <w:r>
        <w:rPr>
          <w:sz w:val="24"/>
        </w:rPr>
        <w:t>12</w:t>
      </w:r>
    </w:p>
    <w:p w14:paraId="15A87A96" w14:textId="77777777" w:rsidR="000A430B" w:rsidRDefault="007D1F43">
      <w:pPr>
        <w:spacing w:after="4" w:line="320" w:lineRule="auto"/>
        <w:ind w:left="360" w:right="64"/>
      </w:pPr>
      <w:r>
        <w:t>где С</w:t>
      </w:r>
      <w:r>
        <w:rPr>
          <w:vertAlign w:val="subscript"/>
        </w:rPr>
        <w:t>реф</w:t>
      </w:r>
      <w:r>
        <w:t xml:space="preserve"> – ставка рефинансирования ЦБ РФ, действовавшая в расчетном периоде, %;  С</w:t>
      </w:r>
      <w:r>
        <w:rPr>
          <w:vertAlign w:val="subscript"/>
        </w:rPr>
        <w:t>ссуды</w:t>
      </w:r>
      <w:r>
        <w:t xml:space="preserve"> – сумма ссуды, руб.; </w:t>
      </w:r>
    </w:p>
    <w:p w14:paraId="7B738BF4" w14:textId="77777777" w:rsidR="000A430B" w:rsidRDefault="007D1F43">
      <w:pPr>
        <w:tabs>
          <w:tab w:val="center" w:pos="360"/>
          <w:tab w:val="center" w:pos="3542"/>
        </w:tabs>
        <w:spacing w:after="14"/>
        <w:ind w:left="0" w:firstLine="0"/>
        <w:jc w:val="left"/>
      </w:pPr>
      <w:r>
        <w:rPr>
          <w:rFonts w:ascii="Calibri" w:eastAsia="Calibri" w:hAnsi="Calibri" w:cs="Calibri"/>
          <w:sz w:val="22"/>
        </w:rPr>
        <w:tab/>
      </w:r>
      <w:r>
        <w:t xml:space="preserve"> </w:t>
      </w:r>
      <w:r>
        <w:tab/>
        <w:t>П</w:t>
      </w:r>
      <w:r>
        <w:rPr>
          <w:vertAlign w:val="subscript"/>
        </w:rPr>
        <w:t>ссудн</w:t>
      </w:r>
      <w:r>
        <w:t xml:space="preserve"> – процент уплачиваемый по ссуде, %. </w:t>
      </w:r>
    </w:p>
    <w:p w14:paraId="1ACD0A13" w14:textId="77777777" w:rsidR="000A430B" w:rsidRDefault="007D1F43">
      <w:pPr>
        <w:spacing w:after="18" w:line="259" w:lineRule="auto"/>
        <w:ind w:left="900" w:firstLine="0"/>
        <w:jc w:val="left"/>
      </w:pPr>
      <w:r>
        <w:t xml:space="preserve"> </w:t>
      </w:r>
    </w:p>
    <w:p w14:paraId="47084D40" w14:textId="77777777" w:rsidR="000A430B" w:rsidRDefault="007D1F43">
      <w:pPr>
        <w:numPr>
          <w:ilvl w:val="0"/>
          <w:numId w:val="22"/>
        </w:numPr>
        <w:spacing w:after="173"/>
        <w:ind w:right="64" w:firstLine="540"/>
      </w:pPr>
      <w:r>
        <w:t xml:space="preserve">Сумма процентной платы по заемным средствам за определенное количество дней, руб.: </w:t>
      </w:r>
    </w:p>
    <w:p w14:paraId="24885BA1" w14:textId="77777777" w:rsidR="000A430B" w:rsidRDefault="007D1F43">
      <w:pPr>
        <w:spacing w:after="104" w:line="305" w:lineRule="auto"/>
        <w:ind w:left="5146" w:right="2460" w:hanging="914"/>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5A61EE7" wp14:editId="60FC7176">
                <wp:simplePos x="0" y="0"/>
                <wp:positionH relativeFrom="column">
                  <wp:posOffset>3119649</wp:posOffset>
                </wp:positionH>
                <wp:positionV relativeFrom="paragraph">
                  <wp:posOffset>-59027</wp:posOffset>
                </wp:positionV>
                <wp:extent cx="851505" cy="195485"/>
                <wp:effectExtent l="0" t="0" r="0" b="0"/>
                <wp:wrapNone/>
                <wp:docPr id="140510" name="Group 140510"/>
                <wp:cNvGraphicFramePr/>
                <a:graphic xmlns:a="http://schemas.openxmlformats.org/drawingml/2006/main">
                  <a:graphicData uri="http://schemas.microsoft.com/office/word/2010/wordprocessingGroup">
                    <wpg:wgp>
                      <wpg:cNvGrpSpPr/>
                      <wpg:grpSpPr>
                        <a:xfrm>
                          <a:off x="0" y="0"/>
                          <a:ext cx="851505" cy="195485"/>
                          <a:chOff x="0" y="0"/>
                          <a:chExt cx="851505" cy="195485"/>
                        </a:xfrm>
                      </wpg:grpSpPr>
                      <wps:wsp>
                        <wps:cNvPr id="12515" name="Shape 12515"/>
                        <wps:cNvSpPr/>
                        <wps:spPr>
                          <a:xfrm>
                            <a:off x="281141" y="0"/>
                            <a:ext cx="48563" cy="150427"/>
                          </a:xfrm>
                          <a:custGeom>
                            <a:avLst/>
                            <a:gdLst/>
                            <a:ahLst/>
                            <a:cxnLst/>
                            <a:rect l="0" t="0" r="0" b="0"/>
                            <a:pathLst>
                              <a:path w="48563" h="150427">
                                <a:moveTo>
                                  <a:pt x="48563" y="0"/>
                                </a:moveTo>
                                <a:lnTo>
                                  <a:pt x="0" y="150427"/>
                                </a:lnTo>
                              </a:path>
                            </a:pathLst>
                          </a:custGeom>
                          <a:ln w="3059" cap="flat">
                            <a:round/>
                          </a:ln>
                        </wps:spPr>
                        <wps:style>
                          <a:lnRef idx="1">
                            <a:srgbClr val="000000"/>
                          </a:lnRef>
                          <a:fillRef idx="0">
                            <a:srgbClr val="000000">
                              <a:alpha val="0"/>
                            </a:srgbClr>
                          </a:fillRef>
                          <a:effectRef idx="0">
                            <a:scrgbClr r="0" g="0" b="0"/>
                          </a:effectRef>
                          <a:fontRef idx="none"/>
                        </wps:style>
                        <wps:bodyPr/>
                      </wps:wsp>
                      <wps:wsp>
                        <wps:cNvPr id="12516" name="Shape 12516"/>
                        <wps:cNvSpPr/>
                        <wps:spPr>
                          <a:xfrm>
                            <a:off x="0" y="195485"/>
                            <a:ext cx="851505" cy="0"/>
                          </a:xfrm>
                          <a:custGeom>
                            <a:avLst/>
                            <a:gdLst/>
                            <a:ahLst/>
                            <a:cxnLst/>
                            <a:rect l="0" t="0" r="0" b="0"/>
                            <a:pathLst>
                              <a:path w="851505">
                                <a:moveTo>
                                  <a:pt x="0" y="0"/>
                                </a:moveTo>
                                <a:lnTo>
                                  <a:pt x="851505" y="0"/>
                                </a:lnTo>
                              </a:path>
                            </a:pathLst>
                          </a:custGeom>
                          <a:ln w="611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0510" style="width:67.0477pt;height:15.3925pt;position:absolute;z-index:-2147483553;mso-position-horizontal-relative:text;mso-position-horizontal:absolute;margin-left:245.642pt;mso-position-vertical-relative:text;margin-top:-4.64786pt;" coordsize="8515,1954">
                <v:shape id="Shape 12515" style="position:absolute;width:485;height:1504;left:2811;top:0;" coordsize="48563,150427" path="m48563,0l0,150427">
                  <v:stroke weight="0.240844pt" endcap="flat" joinstyle="round" on="true" color="#000000"/>
                  <v:fill on="false" color="#000000" opacity="0"/>
                </v:shape>
                <v:shape id="Shape 12516" style="position:absolute;width:8515;height:0;left:0;top:1954;" coordsize="851505,0" path="m0,0l851505,0">
                  <v:stroke weight="0.481687pt" endcap="flat" joinstyle="round" on="true" color="#000000"/>
                  <v:fill on="false" color="#000000" opacity="0"/>
                </v:shape>
              </v:group>
            </w:pict>
          </mc:Fallback>
        </mc:AlternateContent>
      </w:r>
      <w:r>
        <w:t>S</w:t>
      </w:r>
      <w:r>
        <w:rPr>
          <w:sz w:val="18"/>
        </w:rPr>
        <w:t>пл</w:t>
      </w:r>
      <w:r>
        <w:t xml:space="preserve"> = </w:t>
      </w:r>
      <w:r>
        <w:rPr>
          <w:i/>
          <w:sz w:val="24"/>
        </w:rPr>
        <w:t>З</w:t>
      </w:r>
      <w:r>
        <w:rPr>
          <w:i/>
          <w:sz w:val="14"/>
        </w:rPr>
        <w:t xml:space="preserve">ср </w:t>
      </w:r>
      <w:r>
        <w:rPr>
          <w:sz w:val="24"/>
        </w:rPr>
        <w:t>3 4</w:t>
      </w:r>
      <w:r>
        <w:rPr>
          <w:i/>
          <w:sz w:val="24"/>
        </w:rPr>
        <w:t>С</w:t>
      </w:r>
      <w:r>
        <w:rPr>
          <w:i/>
          <w:sz w:val="14"/>
        </w:rPr>
        <w:t xml:space="preserve">реф </w:t>
      </w:r>
      <w:r>
        <w:rPr>
          <w:i/>
          <w:sz w:val="24"/>
        </w:rPr>
        <w:t xml:space="preserve">Д </w:t>
      </w:r>
      <w:r>
        <w:t xml:space="preserve">, </w:t>
      </w:r>
      <w:r>
        <w:rPr>
          <w:sz w:val="24"/>
        </w:rPr>
        <w:t>365(366)</w:t>
      </w:r>
    </w:p>
    <w:p w14:paraId="1E2FFEFD" w14:textId="77777777" w:rsidR="000A430B" w:rsidRDefault="007D1F43">
      <w:pPr>
        <w:spacing w:after="75"/>
        <w:ind w:left="360" w:right="64"/>
      </w:pPr>
      <w:r>
        <w:t>где З</w:t>
      </w:r>
      <w:r>
        <w:rPr>
          <w:vertAlign w:val="subscript"/>
        </w:rPr>
        <w:t>ср</w:t>
      </w:r>
      <w:r>
        <w:t xml:space="preserve"> – заемные средства, руб.; </w:t>
      </w:r>
    </w:p>
    <w:p w14:paraId="3255FF09" w14:textId="77777777" w:rsidR="000A430B" w:rsidRDefault="007D1F43">
      <w:pPr>
        <w:ind w:left="1768" w:right="64" w:hanging="1418"/>
      </w:pPr>
      <w:r>
        <w:t xml:space="preserve"> С</w:t>
      </w:r>
      <w:r>
        <w:rPr>
          <w:vertAlign w:val="subscript"/>
        </w:rPr>
        <w:t>реф</w:t>
      </w:r>
      <w:r>
        <w:t xml:space="preserve"> – ставка рефинансирования ЦБ РФ, действовавшая в расчетном периоде, %; </w:t>
      </w:r>
    </w:p>
    <w:p w14:paraId="2825CEEB" w14:textId="77777777" w:rsidR="000A430B" w:rsidRDefault="007D1F43">
      <w:pPr>
        <w:spacing w:after="0" w:line="319" w:lineRule="auto"/>
        <w:ind w:left="1768" w:right="64" w:hanging="1418"/>
      </w:pPr>
      <w:r>
        <w:t xml:space="preserve"> </w:t>
      </w:r>
      <w:r>
        <w:tab/>
        <w:t xml:space="preserve">Д – количество дней нахождения заемных средств в пользовании налогоплательщика со дня получения, дн.  </w:t>
      </w:r>
    </w:p>
    <w:p w14:paraId="4D7FCE42" w14:textId="77777777" w:rsidR="000A430B" w:rsidRDefault="007D1F43">
      <w:pPr>
        <w:spacing w:after="21" w:line="259" w:lineRule="auto"/>
        <w:ind w:left="926" w:firstLine="0"/>
        <w:jc w:val="left"/>
      </w:pPr>
      <w:r>
        <w:t xml:space="preserve"> </w:t>
      </w:r>
    </w:p>
    <w:p w14:paraId="3B189F5B" w14:textId="77777777" w:rsidR="000A430B" w:rsidRDefault="007D1F43">
      <w:pPr>
        <w:numPr>
          <w:ilvl w:val="0"/>
          <w:numId w:val="22"/>
        </w:numPr>
        <w:ind w:right="64" w:firstLine="540"/>
      </w:pPr>
      <w:r>
        <w:t xml:space="preserve">Доход физического лица, подлежащий налогообложению в каждом расчетном периоде, руб.: </w:t>
      </w:r>
    </w:p>
    <w:p w14:paraId="3AA636AF" w14:textId="77777777" w:rsidR="000A430B" w:rsidRDefault="007D1F43">
      <w:pPr>
        <w:ind w:left="1892" w:right="64"/>
      </w:pPr>
      <w:r>
        <w:t>НД</w:t>
      </w:r>
      <w:r>
        <w:rPr>
          <w:vertAlign w:val="subscript"/>
        </w:rPr>
        <w:t>перид</w:t>
      </w:r>
      <w:r>
        <w:t xml:space="preserve"> = {ЗП + БЛ + (МП – СК) + (П</w:t>
      </w:r>
      <w:r>
        <w:rPr>
          <w:vertAlign w:val="subscript"/>
        </w:rPr>
        <w:t>од</w:t>
      </w:r>
      <w:r>
        <w:t xml:space="preserve"> – СК)} – Выч</w:t>
      </w:r>
      <w:r>
        <w:rPr>
          <w:vertAlign w:val="subscript"/>
        </w:rPr>
        <w:t>станл</w:t>
      </w:r>
      <w:r>
        <w:t xml:space="preserve"> , </w:t>
      </w:r>
    </w:p>
    <w:p w14:paraId="158C9C23" w14:textId="77777777" w:rsidR="000A430B" w:rsidRDefault="007D1F43">
      <w:pPr>
        <w:ind w:left="1768" w:right="64" w:hanging="1418"/>
      </w:pPr>
      <w:r>
        <w:t xml:space="preserve">где ЗП – заработная плата или выплаты, связанные с выполнением трудовых обязанностей, руб.; </w:t>
      </w:r>
    </w:p>
    <w:p w14:paraId="4E4EA5E8" w14:textId="77777777" w:rsidR="000A430B" w:rsidRDefault="007D1F43">
      <w:pPr>
        <w:tabs>
          <w:tab w:val="center" w:pos="360"/>
          <w:tab w:val="center" w:pos="5012"/>
        </w:tabs>
        <w:spacing w:after="78"/>
        <w:ind w:left="0" w:firstLine="0"/>
        <w:jc w:val="left"/>
      </w:pPr>
      <w:r>
        <w:rPr>
          <w:rFonts w:ascii="Calibri" w:eastAsia="Calibri" w:hAnsi="Calibri" w:cs="Calibri"/>
          <w:sz w:val="22"/>
        </w:rPr>
        <w:tab/>
      </w:r>
      <w:r>
        <w:t xml:space="preserve"> </w:t>
      </w:r>
      <w:r>
        <w:tab/>
        <w:t xml:space="preserve">СК – скидка или льготы в установленном предельном размере, руб.; </w:t>
      </w:r>
    </w:p>
    <w:p w14:paraId="3A3FA227" w14:textId="77777777" w:rsidR="000A430B" w:rsidRDefault="007D1F43">
      <w:pPr>
        <w:spacing w:after="0" w:line="318" w:lineRule="auto"/>
        <w:ind w:left="1768" w:right="64" w:hanging="1418"/>
      </w:pPr>
      <w:r>
        <w:t xml:space="preserve"> Выч</w:t>
      </w:r>
      <w:r>
        <w:rPr>
          <w:vertAlign w:val="subscript"/>
        </w:rPr>
        <w:t>станд</w:t>
      </w:r>
      <w:r>
        <w:t xml:space="preserve"> – стандартные вычеты на налогоплательщика и детей, на доходы, облагаемые по ставке 13%, руб.; </w:t>
      </w:r>
    </w:p>
    <w:p w14:paraId="363C8916" w14:textId="77777777" w:rsidR="000A430B" w:rsidRDefault="007D1F43">
      <w:pPr>
        <w:spacing w:after="4" w:line="314" w:lineRule="auto"/>
        <w:ind w:left="355" w:right="1780"/>
        <w:jc w:val="left"/>
      </w:pPr>
      <w:r>
        <w:t xml:space="preserve"> </w:t>
      </w:r>
      <w:r>
        <w:tab/>
        <w:t xml:space="preserve">МП – материальная помощь, оказанная работнику, руб.;  </w:t>
      </w:r>
      <w:r>
        <w:tab/>
        <w:t xml:space="preserve">Под – подарки физическому лицу от организации, руб.;  </w:t>
      </w:r>
      <w:r>
        <w:tab/>
        <w:t xml:space="preserve">БЛ – начисления работнику по больничному листу, руб. </w:t>
      </w:r>
    </w:p>
    <w:p w14:paraId="4B63DF71" w14:textId="77777777" w:rsidR="000A430B" w:rsidRDefault="007D1F43">
      <w:pPr>
        <w:spacing w:after="0" w:line="259" w:lineRule="auto"/>
        <w:ind w:left="900" w:firstLine="0"/>
        <w:jc w:val="left"/>
      </w:pPr>
      <w:r>
        <w:t xml:space="preserve"> </w:t>
      </w:r>
    </w:p>
    <w:p w14:paraId="517FD2B5" w14:textId="77777777" w:rsidR="000A430B" w:rsidRDefault="007D1F43">
      <w:pPr>
        <w:numPr>
          <w:ilvl w:val="0"/>
          <w:numId w:val="22"/>
        </w:numPr>
        <w:spacing w:after="94"/>
        <w:ind w:right="64" w:firstLine="540"/>
      </w:pPr>
      <w:r>
        <w:t xml:space="preserve">Доходы к выплате каждому работнику, руб.: </w:t>
      </w:r>
    </w:p>
    <w:p w14:paraId="2FC34FBC" w14:textId="77777777" w:rsidR="000A430B" w:rsidRDefault="007D1F43">
      <w:pPr>
        <w:spacing w:after="73" w:line="261" w:lineRule="auto"/>
        <w:ind w:right="27"/>
        <w:jc w:val="center"/>
      </w:pPr>
      <w:r>
        <w:t>Д</w:t>
      </w:r>
      <w:r>
        <w:rPr>
          <w:sz w:val="18"/>
        </w:rPr>
        <w:t>выпл</w:t>
      </w:r>
      <w:r>
        <w:t xml:space="preserve"> = ЗП + БЛ – Н</w:t>
      </w:r>
      <w:r>
        <w:rPr>
          <w:sz w:val="18"/>
        </w:rPr>
        <w:t>дох.ф.л.</w:t>
      </w:r>
      <w:r>
        <w:t xml:space="preserve"> – И</w:t>
      </w:r>
      <w:r>
        <w:rPr>
          <w:sz w:val="18"/>
        </w:rPr>
        <w:t>у</w:t>
      </w:r>
      <w:r>
        <w:t xml:space="preserve">, </w:t>
      </w:r>
    </w:p>
    <w:p w14:paraId="72D69AF0" w14:textId="77777777" w:rsidR="000A430B" w:rsidRDefault="007D1F43">
      <w:pPr>
        <w:ind w:left="1768" w:right="64" w:hanging="1418"/>
      </w:pPr>
      <w:r>
        <w:t xml:space="preserve">где ЗП – заработная плата или выплаты, связанные с выполнением трудовых обязанностей, руб.; </w:t>
      </w:r>
    </w:p>
    <w:p w14:paraId="2E02D982" w14:textId="77777777" w:rsidR="000A430B" w:rsidRDefault="007D1F43">
      <w:pPr>
        <w:ind w:left="1768" w:right="64" w:hanging="1418"/>
      </w:pPr>
      <w:r>
        <w:t xml:space="preserve"> Н</w:t>
      </w:r>
      <w:r>
        <w:rPr>
          <w:vertAlign w:val="subscript"/>
        </w:rPr>
        <w:t>дох.ф.л.</w:t>
      </w:r>
      <w:r>
        <w:t xml:space="preserve"> – сумма налога на доходы физического лица, уплаченная в бюджет, руб.; </w:t>
      </w:r>
    </w:p>
    <w:p w14:paraId="3E5F0E7E" w14:textId="77777777" w:rsidR="000A430B" w:rsidRDefault="007D1F43">
      <w:pPr>
        <w:ind w:left="1768" w:right="64" w:hanging="1418"/>
      </w:pPr>
      <w:r>
        <w:t xml:space="preserve"> И</w:t>
      </w:r>
      <w:r>
        <w:rPr>
          <w:vertAlign w:val="subscript"/>
        </w:rPr>
        <w:t>у</w:t>
      </w:r>
      <w:r>
        <w:t xml:space="preserve"> – иные удержания из заработной платы налогоплательщика (например, алименты и пр.), руб.; </w:t>
      </w:r>
    </w:p>
    <w:p w14:paraId="5FBBCF70" w14:textId="77777777" w:rsidR="000A430B" w:rsidRDefault="007D1F43">
      <w:pPr>
        <w:tabs>
          <w:tab w:val="center" w:pos="360"/>
          <w:tab w:val="center" w:pos="4291"/>
        </w:tabs>
        <w:spacing w:after="14"/>
        <w:ind w:left="0" w:firstLine="0"/>
        <w:jc w:val="left"/>
      </w:pPr>
      <w:r>
        <w:rPr>
          <w:rFonts w:ascii="Calibri" w:eastAsia="Calibri" w:hAnsi="Calibri" w:cs="Calibri"/>
          <w:sz w:val="22"/>
        </w:rPr>
        <w:tab/>
      </w:r>
      <w:r>
        <w:t xml:space="preserve"> </w:t>
      </w:r>
      <w:r>
        <w:tab/>
        <w:t xml:space="preserve">БЛ – начисления работнику по больничному листу, руб. </w:t>
      </w:r>
    </w:p>
    <w:p w14:paraId="4311E975" w14:textId="77777777" w:rsidR="000A430B" w:rsidRDefault="007D1F43">
      <w:pPr>
        <w:spacing w:after="18" w:line="259" w:lineRule="auto"/>
        <w:ind w:left="900" w:firstLine="0"/>
        <w:jc w:val="left"/>
      </w:pPr>
      <w:r>
        <w:t xml:space="preserve"> </w:t>
      </w:r>
    </w:p>
    <w:p w14:paraId="21360B51" w14:textId="77777777" w:rsidR="000A430B" w:rsidRDefault="007D1F43">
      <w:pPr>
        <w:numPr>
          <w:ilvl w:val="0"/>
          <w:numId w:val="22"/>
        </w:numPr>
        <w:ind w:right="64" w:firstLine="540"/>
      </w:pPr>
      <w:r>
        <w:t xml:space="preserve">Сумма алиментов, удерживаемая с физического лица на одного ребенка, руб.:   </w:t>
      </w:r>
    </w:p>
    <w:p w14:paraId="315CE5CA" w14:textId="77777777" w:rsidR="000A430B" w:rsidRDefault="007D1F43">
      <w:pPr>
        <w:spacing w:after="75" w:line="261" w:lineRule="auto"/>
        <w:ind w:right="29"/>
        <w:jc w:val="center"/>
      </w:pPr>
      <w:r>
        <w:t>Ал = 25% (ЗП + БЛ - Н</w:t>
      </w:r>
      <w:r>
        <w:rPr>
          <w:vertAlign w:val="subscript"/>
        </w:rPr>
        <w:t>дох.ф.л</w:t>
      </w:r>
      <w:r>
        <w:t xml:space="preserve">)/100% , </w:t>
      </w:r>
    </w:p>
    <w:p w14:paraId="53E8352C" w14:textId="77777777" w:rsidR="000A430B" w:rsidRDefault="007D1F43">
      <w:pPr>
        <w:ind w:left="1768" w:right="64" w:hanging="1418"/>
      </w:pPr>
      <w:r>
        <w:t xml:space="preserve">где ЗП – заработная плата или выплаты, связанные с выполнением трудовых обязанностей, руб.; </w:t>
      </w:r>
    </w:p>
    <w:p w14:paraId="0E4CBB12" w14:textId="77777777" w:rsidR="000A430B" w:rsidRDefault="007D1F43">
      <w:pPr>
        <w:ind w:left="1768" w:right="64" w:hanging="1418"/>
      </w:pPr>
      <w:r>
        <w:t xml:space="preserve"> Н</w:t>
      </w:r>
      <w:r>
        <w:rPr>
          <w:vertAlign w:val="subscript"/>
        </w:rPr>
        <w:t>дох.ф.л.</w:t>
      </w:r>
      <w:r>
        <w:t xml:space="preserve"> – сумма налога на доходы физического лица, уплаченная в бюджет, руб.; </w:t>
      </w:r>
    </w:p>
    <w:p w14:paraId="30B14C19" w14:textId="77777777" w:rsidR="000A430B" w:rsidRDefault="007D1F43">
      <w:pPr>
        <w:tabs>
          <w:tab w:val="center" w:pos="360"/>
          <w:tab w:val="center" w:pos="4291"/>
        </w:tabs>
        <w:spacing w:after="0"/>
        <w:ind w:left="0" w:firstLine="0"/>
        <w:jc w:val="left"/>
      </w:pPr>
      <w:r>
        <w:rPr>
          <w:rFonts w:ascii="Calibri" w:eastAsia="Calibri" w:hAnsi="Calibri" w:cs="Calibri"/>
          <w:sz w:val="22"/>
        </w:rPr>
        <w:tab/>
      </w:r>
      <w:r>
        <w:t xml:space="preserve"> </w:t>
      </w:r>
      <w:r>
        <w:tab/>
        <w:t xml:space="preserve">БЛ – начисления работнику по больничному листу, руб. </w:t>
      </w:r>
    </w:p>
    <w:p w14:paraId="1CC13B84" w14:textId="77777777" w:rsidR="000A430B" w:rsidRDefault="007D1F43">
      <w:pPr>
        <w:spacing w:after="136" w:line="259" w:lineRule="auto"/>
        <w:ind w:left="643" w:firstLine="0"/>
        <w:jc w:val="left"/>
      </w:pPr>
      <w:r>
        <w:rPr>
          <w:sz w:val="24"/>
        </w:rPr>
        <w:t xml:space="preserve"> </w:t>
      </w:r>
    </w:p>
    <w:p w14:paraId="3C150807" w14:textId="77777777" w:rsidR="000A430B" w:rsidRDefault="007D1F43">
      <w:pPr>
        <w:numPr>
          <w:ilvl w:val="0"/>
          <w:numId w:val="22"/>
        </w:numPr>
        <w:spacing w:after="206" w:line="305" w:lineRule="auto"/>
        <w:ind w:right="64" w:firstLine="540"/>
      </w:pPr>
      <w:r>
        <w:rPr>
          <w:sz w:val="24"/>
        </w:rPr>
        <w:t xml:space="preserve">Сумма налога на доходы физического лица, подлежащая доплате (возврату) в бюджет по декларации: </w:t>
      </w:r>
    </w:p>
    <w:p w14:paraId="0DE1BC8D" w14:textId="77777777" w:rsidR="000A430B" w:rsidRDefault="007D1F43">
      <w:pPr>
        <w:spacing w:after="81" w:line="261" w:lineRule="auto"/>
        <w:ind w:right="29"/>
        <w:jc w:val="center"/>
      </w:pPr>
      <w:r>
        <w:t>НД</w:t>
      </w:r>
      <w:r>
        <w:rPr>
          <w:sz w:val="18"/>
        </w:rPr>
        <w:t>бюд</w:t>
      </w:r>
      <w:r>
        <w:t xml:space="preserve"> = ПН</w:t>
      </w:r>
      <w:r>
        <w:rPr>
          <w:sz w:val="18"/>
        </w:rPr>
        <w:t>декл</w:t>
      </w:r>
      <w:r>
        <w:t xml:space="preserve"> – ПН</w:t>
      </w:r>
      <w:r>
        <w:rPr>
          <w:sz w:val="18"/>
        </w:rPr>
        <w:t>ОМР</w:t>
      </w:r>
      <w:r>
        <w:t xml:space="preserve"> - ПН</w:t>
      </w:r>
      <w:r>
        <w:rPr>
          <w:sz w:val="18"/>
        </w:rPr>
        <w:t>ии</w:t>
      </w:r>
      <w:r>
        <w:t xml:space="preserve"> , </w:t>
      </w:r>
    </w:p>
    <w:p w14:paraId="280B360E" w14:textId="77777777" w:rsidR="000A430B" w:rsidRDefault="007D1F43">
      <w:pPr>
        <w:ind w:left="1768" w:right="64" w:hanging="1418"/>
      </w:pPr>
      <w:r>
        <w:t>где ПН</w:t>
      </w:r>
      <w:r>
        <w:rPr>
          <w:vertAlign w:val="subscript"/>
        </w:rPr>
        <w:t>декл</w:t>
      </w:r>
      <w:r>
        <w:t xml:space="preserve"> – сумма налога на доходы физического лица к налогообложению по декларации, руб.; </w:t>
      </w:r>
    </w:p>
    <w:p w14:paraId="51257FD7" w14:textId="77777777" w:rsidR="000A430B" w:rsidRDefault="007D1F43">
      <w:pPr>
        <w:spacing w:after="4" w:line="314" w:lineRule="auto"/>
        <w:ind w:left="1763" w:right="64" w:hanging="1418"/>
        <w:jc w:val="left"/>
      </w:pPr>
      <w:r>
        <w:t xml:space="preserve"> </w:t>
      </w:r>
      <w:r>
        <w:tab/>
        <w:t>ПН</w:t>
      </w:r>
      <w:r>
        <w:rPr>
          <w:vertAlign w:val="subscript"/>
        </w:rPr>
        <w:t>ии</w:t>
      </w:r>
      <w:r>
        <w:t xml:space="preserve"> – сумма налога, удержанная иными источниками доходов (например, </w:t>
      </w:r>
      <w:r>
        <w:tab/>
        <w:t xml:space="preserve">при </w:t>
      </w:r>
      <w:r>
        <w:tab/>
        <w:t xml:space="preserve">продаже </w:t>
      </w:r>
      <w:r>
        <w:tab/>
        <w:t xml:space="preserve">акций, </w:t>
      </w:r>
      <w:r>
        <w:tab/>
        <w:t xml:space="preserve">выплаты </w:t>
      </w:r>
      <w:r>
        <w:tab/>
        <w:t xml:space="preserve">авторских вознаграждений и др.), руб.; </w:t>
      </w:r>
    </w:p>
    <w:p w14:paraId="26A64342" w14:textId="77777777" w:rsidR="000A430B" w:rsidRDefault="007D1F43">
      <w:pPr>
        <w:ind w:left="1768" w:right="64" w:hanging="1418"/>
      </w:pPr>
      <w:r>
        <w:t xml:space="preserve"> ПН</w:t>
      </w:r>
      <w:r>
        <w:rPr>
          <w:vertAlign w:val="subscript"/>
        </w:rPr>
        <w:t>ОМР</w:t>
      </w:r>
      <w:r>
        <w:t xml:space="preserve"> – сумма налога на доходы физического лица, удержанная по основному месту работы, руб. </w:t>
      </w:r>
    </w:p>
    <w:p w14:paraId="536F00E2" w14:textId="77777777" w:rsidR="000A430B" w:rsidRDefault="007D1F43">
      <w:pPr>
        <w:spacing w:after="21" w:line="259" w:lineRule="auto"/>
        <w:ind w:left="900" w:firstLine="0"/>
        <w:jc w:val="left"/>
      </w:pPr>
      <w:r>
        <w:t xml:space="preserve"> </w:t>
      </w:r>
    </w:p>
    <w:p w14:paraId="6481C9FF" w14:textId="77777777" w:rsidR="000A430B" w:rsidRDefault="007D1F43">
      <w:pPr>
        <w:numPr>
          <w:ilvl w:val="0"/>
          <w:numId w:val="22"/>
        </w:numPr>
        <w:spacing w:after="95"/>
        <w:ind w:right="64" w:firstLine="540"/>
      </w:pPr>
      <w:r>
        <w:t xml:space="preserve">Сумма налога на доходы физического лица, удерживаемая по основному месту работы, руб.: </w:t>
      </w:r>
    </w:p>
    <w:p w14:paraId="622F2B0E" w14:textId="77777777" w:rsidR="000A430B" w:rsidRDefault="007D1F43">
      <w:pPr>
        <w:spacing w:after="79" w:line="259" w:lineRule="auto"/>
        <w:ind w:left="1378" w:right="538"/>
        <w:jc w:val="center"/>
      </w:pPr>
      <w:r>
        <w:t>ПН</w:t>
      </w:r>
      <w:r>
        <w:rPr>
          <w:sz w:val="18"/>
        </w:rPr>
        <w:t>ОМР</w:t>
      </w:r>
      <w:r>
        <w:t xml:space="preserve"> = ВД</w:t>
      </w:r>
      <w:r>
        <w:rPr>
          <w:sz w:val="18"/>
        </w:rPr>
        <w:t>ОМР</w:t>
      </w:r>
      <w:r>
        <w:t xml:space="preserve"> х Ст</w:t>
      </w:r>
      <w:r>
        <w:rPr>
          <w:sz w:val="18"/>
        </w:rPr>
        <w:t>н.дох.</w:t>
      </w:r>
      <w:r>
        <w:t xml:space="preserve"> , </w:t>
      </w:r>
    </w:p>
    <w:p w14:paraId="469395BF" w14:textId="77777777" w:rsidR="000A430B" w:rsidRDefault="007D1F43">
      <w:pPr>
        <w:ind w:left="1768" w:right="64" w:hanging="1418"/>
      </w:pPr>
      <w:r>
        <w:t>где ВД</w:t>
      </w:r>
      <w:r>
        <w:rPr>
          <w:vertAlign w:val="subscript"/>
        </w:rPr>
        <w:t>ОМР</w:t>
      </w:r>
      <w:r>
        <w:t xml:space="preserve"> – валовой доход физического лица по основному месту работы, руб.; </w:t>
      </w:r>
    </w:p>
    <w:p w14:paraId="26E49C2D" w14:textId="77777777" w:rsidR="000A430B" w:rsidRDefault="007D1F43">
      <w:pPr>
        <w:tabs>
          <w:tab w:val="center" w:pos="360"/>
          <w:tab w:val="center" w:pos="4225"/>
        </w:tabs>
        <w:spacing w:after="12"/>
        <w:ind w:left="0" w:firstLine="0"/>
        <w:jc w:val="left"/>
      </w:pPr>
      <w:r>
        <w:rPr>
          <w:rFonts w:ascii="Calibri" w:eastAsia="Calibri" w:hAnsi="Calibri" w:cs="Calibri"/>
          <w:sz w:val="22"/>
        </w:rPr>
        <w:tab/>
      </w:r>
      <w:r>
        <w:t xml:space="preserve"> </w:t>
      </w:r>
      <w:r>
        <w:tab/>
        <w:t>Ст</w:t>
      </w:r>
      <w:r>
        <w:rPr>
          <w:vertAlign w:val="subscript"/>
        </w:rPr>
        <w:t>н.дох</w:t>
      </w:r>
      <w:r>
        <w:t xml:space="preserve"> – ставка налога на доходы физического лица, %. </w:t>
      </w:r>
    </w:p>
    <w:p w14:paraId="2B483162" w14:textId="77777777" w:rsidR="000A430B" w:rsidRDefault="007D1F43">
      <w:pPr>
        <w:spacing w:after="76" w:line="259" w:lineRule="auto"/>
        <w:ind w:left="900" w:firstLine="0"/>
        <w:jc w:val="left"/>
      </w:pPr>
      <w:r>
        <w:t xml:space="preserve"> </w:t>
      </w:r>
    </w:p>
    <w:p w14:paraId="0B9B3793" w14:textId="77777777" w:rsidR="000A430B" w:rsidRDefault="007D1F43">
      <w:pPr>
        <w:numPr>
          <w:ilvl w:val="0"/>
          <w:numId w:val="22"/>
        </w:numPr>
        <w:ind w:right="64" w:firstLine="540"/>
      </w:pPr>
      <w:r>
        <w:t xml:space="preserve">Доход физического лица по основному месту работы, руб.: </w:t>
      </w:r>
    </w:p>
    <w:p w14:paraId="5CAFB401" w14:textId="77777777" w:rsidR="000A430B" w:rsidRDefault="007D1F43">
      <w:pPr>
        <w:spacing w:after="3" w:line="261" w:lineRule="auto"/>
        <w:ind w:right="28"/>
        <w:jc w:val="center"/>
      </w:pPr>
      <w:r>
        <w:t>Вд</w:t>
      </w:r>
      <w:r>
        <w:rPr>
          <w:vertAlign w:val="subscript"/>
        </w:rPr>
        <w:t>ОМР</w:t>
      </w:r>
      <w:r>
        <w:t xml:space="preserve"> = ЗП + Под + МП + (Ком - Норм), </w:t>
      </w:r>
    </w:p>
    <w:p w14:paraId="5B996DA4" w14:textId="77777777" w:rsidR="000A430B" w:rsidRDefault="007D1F43">
      <w:pPr>
        <w:ind w:left="1768" w:right="64" w:hanging="1418"/>
      </w:pPr>
      <w:r>
        <w:t xml:space="preserve">где ЗП – заработная плата или выплаты, связанные с выполнением трудовых обязанностей, руб.; </w:t>
      </w:r>
    </w:p>
    <w:p w14:paraId="28102045" w14:textId="77777777" w:rsidR="000A430B" w:rsidRDefault="007D1F43">
      <w:pPr>
        <w:tabs>
          <w:tab w:val="center" w:pos="360"/>
          <w:tab w:val="center" w:pos="4294"/>
        </w:tabs>
        <w:ind w:left="0" w:firstLine="0"/>
        <w:jc w:val="left"/>
      </w:pPr>
      <w:r>
        <w:rPr>
          <w:rFonts w:ascii="Calibri" w:eastAsia="Calibri" w:hAnsi="Calibri" w:cs="Calibri"/>
          <w:sz w:val="22"/>
        </w:rPr>
        <w:tab/>
      </w:r>
      <w:r>
        <w:t xml:space="preserve"> </w:t>
      </w:r>
      <w:r>
        <w:tab/>
        <w:t xml:space="preserve">МП – материальная помощь, оказанная работнику, руб.; </w:t>
      </w:r>
    </w:p>
    <w:p w14:paraId="0DB2BBEE" w14:textId="77777777" w:rsidR="000A430B" w:rsidRDefault="007D1F43">
      <w:pPr>
        <w:tabs>
          <w:tab w:val="center" w:pos="360"/>
          <w:tab w:val="center" w:pos="4254"/>
        </w:tabs>
        <w:ind w:left="0" w:firstLine="0"/>
        <w:jc w:val="left"/>
      </w:pPr>
      <w:r>
        <w:rPr>
          <w:rFonts w:ascii="Calibri" w:eastAsia="Calibri" w:hAnsi="Calibri" w:cs="Calibri"/>
          <w:sz w:val="22"/>
        </w:rPr>
        <w:tab/>
      </w:r>
      <w:r>
        <w:t xml:space="preserve"> </w:t>
      </w:r>
      <w:r>
        <w:tab/>
        <w:t xml:space="preserve">Под – подарки физическому лицу от организации, руб.; </w:t>
      </w:r>
    </w:p>
    <w:p w14:paraId="1CE04A2B" w14:textId="77777777" w:rsidR="000A430B" w:rsidRDefault="007D1F43">
      <w:pPr>
        <w:spacing w:after="0" w:line="318" w:lineRule="auto"/>
        <w:ind w:left="1768" w:right="64" w:hanging="1418"/>
      </w:pPr>
      <w:r>
        <w:t xml:space="preserve"> </w:t>
      </w:r>
      <w:r>
        <w:tab/>
        <w:t xml:space="preserve">Ком – документально подтвержденные командировочные расходы физического лица, руб.; </w:t>
      </w:r>
    </w:p>
    <w:p w14:paraId="638A09A4" w14:textId="77777777" w:rsidR="000A430B" w:rsidRDefault="007D1F43">
      <w:pPr>
        <w:tabs>
          <w:tab w:val="center" w:pos="360"/>
          <w:tab w:val="center" w:pos="5209"/>
        </w:tabs>
        <w:spacing w:after="14"/>
        <w:ind w:left="0" w:firstLine="0"/>
        <w:jc w:val="left"/>
      </w:pPr>
      <w:r>
        <w:rPr>
          <w:rFonts w:ascii="Calibri" w:eastAsia="Calibri" w:hAnsi="Calibri" w:cs="Calibri"/>
          <w:sz w:val="22"/>
        </w:rPr>
        <w:tab/>
      </w:r>
      <w:r>
        <w:t xml:space="preserve"> </w:t>
      </w:r>
      <w:r>
        <w:tab/>
        <w:t xml:space="preserve">Норм – норматив суточных расходов командированного лица, руб./сут.  </w:t>
      </w:r>
    </w:p>
    <w:p w14:paraId="41A0D75B" w14:textId="77777777" w:rsidR="000A430B" w:rsidRDefault="007D1F43">
      <w:pPr>
        <w:spacing w:after="21" w:line="259" w:lineRule="auto"/>
        <w:ind w:left="900" w:firstLine="0"/>
        <w:jc w:val="left"/>
      </w:pPr>
      <w:r>
        <w:t xml:space="preserve"> </w:t>
      </w:r>
    </w:p>
    <w:p w14:paraId="5272A4C9" w14:textId="77777777" w:rsidR="000A430B" w:rsidRDefault="007D1F43">
      <w:pPr>
        <w:numPr>
          <w:ilvl w:val="0"/>
          <w:numId w:val="22"/>
        </w:numPr>
        <w:spacing w:after="85"/>
        <w:ind w:right="64" w:firstLine="540"/>
      </w:pPr>
      <w:r>
        <w:t xml:space="preserve">Сумма налога на доходы физического лица к налогообложению по декларации, руб.: </w:t>
      </w:r>
    </w:p>
    <w:p w14:paraId="13288DFC" w14:textId="77777777" w:rsidR="000A430B" w:rsidRDefault="007D1F43">
      <w:pPr>
        <w:spacing w:after="104" w:line="259" w:lineRule="auto"/>
        <w:ind w:left="1378" w:right="1078"/>
        <w:jc w:val="center"/>
      </w:pPr>
      <w:r>
        <w:t>ПН</w:t>
      </w:r>
      <w:r>
        <w:rPr>
          <w:sz w:val="18"/>
        </w:rPr>
        <w:t>дек</w:t>
      </w:r>
      <w:r>
        <w:t xml:space="preserve"> = НД</w:t>
      </w:r>
      <w:r>
        <w:rPr>
          <w:sz w:val="18"/>
        </w:rPr>
        <w:t>дек</w:t>
      </w:r>
      <w:r>
        <w:t xml:space="preserve"> * С.</w:t>
      </w:r>
      <w:r>
        <w:rPr>
          <w:sz w:val="18"/>
        </w:rPr>
        <w:t>н.дох</w:t>
      </w:r>
      <w:r>
        <w:t xml:space="preserve"> = </w:t>
      </w:r>
    </w:p>
    <w:p w14:paraId="15DBC3A8" w14:textId="77777777" w:rsidR="000A430B" w:rsidRDefault="007D1F43">
      <w:pPr>
        <w:spacing w:after="0" w:line="321" w:lineRule="auto"/>
        <w:ind w:left="360" w:right="64"/>
      </w:pPr>
      <w:r>
        <w:t xml:space="preserve"> [(НД</w:t>
      </w:r>
      <w:r>
        <w:rPr>
          <w:vertAlign w:val="subscript"/>
        </w:rPr>
        <w:t>ОМР</w:t>
      </w:r>
      <w:r>
        <w:t>+ НД</w:t>
      </w:r>
      <w:r>
        <w:rPr>
          <w:vertAlign w:val="subscript"/>
        </w:rPr>
        <w:t>ии</w:t>
      </w:r>
      <w:r>
        <w:t>) – (СК+ Выч</w:t>
      </w:r>
      <w:r>
        <w:rPr>
          <w:vertAlign w:val="subscript"/>
        </w:rPr>
        <w:t>станд</w:t>
      </w:r>
      <w:r>
        <w:t xml:space="preserve"> + Выч</w:t>
      </w:r>
      <w:r>
        <w:rPr>
          <w:sz w:val="18"/>
        </w:rPr>
        <w:t xml:space="preserve"> </w:t>
      </w:r>
      <w:r>
        <w:rPr>
          <w:vertAlign w:val="subscript"/>
        </w:rPr>
        <w:t>имущ</w:t>
      </w:r>
      <w:r>
        <w:t xml:space="preserve"> + Выч</w:t>
      </w:r>
      <w:r>
        <w:rPr>
          <w:vertAlign w:val="subscript"/>
        </w:rPr>
        <w:t>соц</w:t>
      </w:r>
      <w:r>
        <w:t xml:space="preserve"> + СВ)] Ст</w:t>
      </w:r>
      <w:r>
        <w:rPr>
          <w:vertAlign w:val="subscript"/>
        </w:rPr>
        <w:t xml:space="preserve">н.дох </w:t>
      </w:r>
      <w:r>
        <w:t>,  где НД</w:t>
      </w:r>
      <w:r>
        <w:rPr>
          <w:vertAlign w:val="subscript"/>
        </w:rPr>
        <w:t>ОМР</w:t>
      </w:r>
      <w:r>
        <w:t>, НД</w:t>
      </w:r>
      <w:r>
        <w:rPr>
          <w:vertAlign w:val="subscript"/>
        </w:rPr>
        <w:t>ии</w:t>
      </w:r>
      <w:r>
        <w:t xml:space="preserve"> – доход физического лица по основному месту работы, а </w:t>
      </w:r>
    </w:p>
    <w:p w14:paraId="2AEDC5F8" w14:textId="77777777" w:rsidR="000A430B" w:rsidRDefault="007D1F43">
      <w:pPr>
        <w:ind w:left="1788" w:right="64"/>
      </w:pPr>
      <w:r>
        <w:t xml:space="preserve">также доход полученный от иных источников (например, от продажи акций), руб.; </w:t>
      </w:r>
    </w:p>
    <w:p w14:paraId="7ED08EEF" w14:textId="77777777" w:rsidR="000A430B" w:rsidRDefault="007D1F43">
      <w:pPr>
        <w:tabs>
          <w:tab w:val="center" w:pos="360"/>
          <w:tab w:val="center" w:pos="5011"/>
        </w:tabs>
        <w:spacing w:after="76"/>
        <w:ind w:left="0" w:firstLine="0"/>
        <w:jc w:val="left"/>
      </w:pPr>
      <w:r>
        <w:rPr>
          <w:rFonts w:ascii="Calibri" w:eastAsia="Calibri" w:hAnsi="Calibri" w:cs="Calibri"/>
          <w:sz w:val="22"/>
        </w:rPr>
        <w:tab/>
      </w:r>
      <w:r>
        <w:t xml:space="preserve"> </w:t>
      </w:r>
      <w:r>
        <w:tab/>
        <w:t xml:space="preserve">СК – скидка или льготы в установленном предельном размере, руб.; </w:t>
      </w:r>
    </w:p>
    <w:p w14:paraId="220870D8" w14:textId="77777777" w:rsidR="000A430B" w:rsidRDefault="007D1F43">
      <w:pPr>
        <w:spacing w:after="0" w:line="328" w:lineRule="auto"/>
        <w:ind w:left="360" w:right="64"/>
      </w:pPr>
      <w:r>
        <w:t xml:space="preserve"> </w:t>
      </w:r>
      <w:r>
        <w:tab/>
        <w:t>Выч</w:t>
      </w:r>
      <w:r>
        <w:rPr>
          <w:vertAlign w:val="subscript"/>
        </w:rPr>
        <w:t>станд</w:t>
      </w:r>
      <w:r>
        <w:t xml:space="preserve"> – стандартные вычеты на налогоплательщика и детей, руб.;  </w:t>
      </w:r>
      <w:r>
        <w:tab/>
        <w:t>Выч</w:t>
      </w:r>
      <w:r>
        <w:rPr>
          <w:vertAlign w:val="subscript"/>
        </w:rPr>
        <w:t>имущ</w:t>
      </w:r>
      <w:r>
        <w:t>, Выч</w:t>
      </w:r>
      <w:r>
        <w:rPr>
          <w:vertAlign w:val="subscript"/>
        </w:rPr>
        <w:t>соц</w:t>
      </w:r>
      <w:r>
        <w:t xml:space="preserve"> – имущественные и социальные вычета, руб.; </w:t>
      </w:r>
    </w:p>
    <w:p w14:paraId="38DDD86C" w14:textId="77777777" w:rsidR="000A430B" w:rsidRDefault="007D1F43">
      <w:pPr>
        <w:spacing w:after="0" w:line="325" w:lineRule="auto"/>
        <w:ind w:left="360" w:right="64"/>
      </w:pPr>
      <w:r>
        <w:t xml:space="preserve"> </w:t>
      </w:r>
      <w:r>
        <w:tab/>
        <w:t xml:space="preserve">СВ – уплаченная сумма страховых взносов в ПФ, ФСС, ФОМС РФ, руб.;  </w:t>
      </w:r>
      <w:r>
        <w:tab/>
        <w:t>Ст</w:t>
      </w:r>
      <w:r>
        <w:rPr>
          <w:vertAlign w:val="subscript"/>
        </w:rPr>
        <w:t>н.дох</w:t>
      </w:r>
      <w:r>
        <w:t xml:space="preserve"> – ставка налога на доходы физического лица, %. </w:t>
      </w:r>
    </w:p>
    <w:p w14:paraId="31C48BCA" w14:textId="77777777" w:rsidR="000A430B" w:rsidRDefault="007D1F43">
      <w:pPr>
        <w:spacing w:after="73" w:line="259" w:lineRule="auto"/>
        <w:ind w:left="926" w:firstLine="0"/>
        <w:jc w:val="left"/>
      </w:pPr>
      <w:r>
        <w:t xml:space="preserve"> </w:t>
      </w:r>
    </w:p>
    <w:p w14:paraId="5C339514" w14:textId="77777777" w:rsidR="000A430B" w:rsidRDefault="007D1F43">
      <w:pPr>
        <w:spacing w:after="179"/>
        <w:ind w:left="936" w:right="64"/>
      </w:pPr>
      <w:r>
        <w:t xml:space="preserve">Сумма налога на имущество физических лиц: </w:t>
      </w:r>
    </w:p>
    <w:p w14:paraId="41EB1228" w14:textId="77777777" w:rsidR="000A430B" w:rsidRDefault="007D1F43">
      <w:pPr>
        <w:spacing w:after="3" w:line="259" w:lineRule="auto"/>
        <w:ind w:left="2350" w:right="2014"/>
        <w:jc w:val="center"/>
      </w:pPr>
      <w:r>
        <w:rPr>
          <w:rFonts w:ascii="Segoe UI Symbol" w:eastAsia="Segoe UI Symbol" w:hAnsi="Segoe UI Symbol" w:cs="Segoe UI Symbol"/>
          <w:sz w:val="38"/>
        </w:rPr>
        <w:t></w:t>
      </w:r>
      <w:r>
        <w:rPr>
          <w:i/>
          <w:sz w:val="25"/>
        </w:rPr>
        <w:t>Н</w:t>
      </w:r>
      <w:r>
        <w:rPr>
          <w:i/>
          <w:sz w:val="15"/>
        </w:rPr>
        <w:t>имущ</w:t>
      </w:r>
      <w:r>
        <w:rPr>
          <w:sz w:val="15"/>
        </w:rPr>
        <w:t>.</w:t>
      </w:r>
      <w:r>
        <w:rPr>
          <w:i/>
          <w:sz w:val="15"/>
        </w:rPr>
        <w:t>ф</w:t>
      </w:r>
      <w:r>
        <w:rPr>
          <w:sz w:val="15"/>
        </w:rPr>
        <w:t>.</w:t>
      </w:r>
      <w:r>
        <w:rPr>
          <w:i/>
          <w:sz w:val="15"/>
        </w:rPr>
        <w:t>л</w:t>
      </w:r>
      <w:r>
        <w:rPr>
          <w:sz w:val="15"/>
        </w:rPr>
        <w:t xml:space="preserve">. </w:t>
      </w:r>
      <w:r>
        <w:rPr>
          <w:rFonts w:ascii="Segoe UI Symbol" w:eastAsia="Segoe UI Symbol" w:hAnsi="Segoe UI Symbol" w:cs="Segoe UI Symbol"/>
          <w:sz w:val="25"/>
        </w:rPr>
        <w:t xml:space="preserve">= </w:t>
      </w:r>
      <w:r>
        <w:rPr>
          <w:i/>
          <w:sz w:val="25"/>
        </w:rPr>
        <w:t>НБ</w:t>
      </w:r>
      <w:r>
        <w:rPr>
          <w:i/>
          <w:sz w:val="15"/>
        </w:rPr>
        <w:t>инвен</w:t>
      </w:r>
      <w:r>
        <w:rPr>
          <w:sz w:val="15"/>
        </w:rPr>
        <w:t>.</w:t>
      </w:r>
      <w:r>
        <w:rPr>
          <w:i/>
          <w:sz w:val="15"/>
        </w:rPr>
        <w:t>стоим</w:t>
      </w:r>
      <w:r>
        <w:rPr>
          <w:sz w:val="15"/>
        </w:rPr>
        <w:t xml:space="preserve">. </w:t>
      </w:r>
      <w:r>
        <w:rPr>
          <w:sz w:val="25"/>
        </w:rPr>
        <w:t>*</w:t>
      </w:r>
      <w:r>
        <w:rPr>
          <w:i/>
          <w:sz w:val="25"/>
        </w:rPr>
        <w:t>Ст</w:t>
      </w:r>
      <w:r>
        <w:rPr>
          <w:i/>
          <w:sz w:val="15"/>
        </w:rPr>
        <w:t>имущ</w:t>
      </w:r>
      <w:r>
        <w:rPr>
          <w:sz w:val="15"/>
        </w:rPr>
        <w:t>.</w:t>
      </w:r>
      <w:r>
        <w:rPr>
          <w:i/>
          <w:sz w:val="15"/>
        </w:rPr>
        <w:t>ф</w:t>
      </w:r>
      <w:r>
        <w:rPr>
          <w:sz w:val="15"/>
        </w:rPr>
        <w:t>.</w:t>
      </w:r>
      <w:r>
        <w:rPr>
          <w:i/>
          <w:sz w:val="15"/>
        </w:rPr>
        <w:t>л</w:t>
      </w:r>
      <w:r>
        <w:rPr>
          <w:sz w:val="15"/>
        </w:rPr>
        <w:t xml:space="preserve">. </w:t>
      </w:r>
      <w:r>
        <w:t xml:space="preserve">, (133) </w:t>
      </w:r>
    </w:p>
    <w:p w14:paraId="722465F7" w14:textId="77777777" w:rsidR="000A430B" w:rsidRDefault="007D1F43">
      <w:pPr>
        <w:spacing w:after="32"/>
        <w:ind w:left="360" w:right="64"/>
      </w:pPr>
      <w:r>
        <w:t>где НБ</w:t>
      </w:r>
      <w:r>
        <w:rPr>
          <w:vertAlign w:val="subscript"/>
        </w:rPr>
        <w:t>инвен.стоим.</w:t>
      </w:r>
      <w:r>
        <w:t xml:space="preserve"> – суммарная инвентаризационная стоимость недвижимого имущества, находящегося в собственности физических лиц, при долевой собственности определяется согласно долям, а при общей совместной – в равных долях для собственников;  Ст</w:t>
      </w:r>
      <w:r>
        <w:rPr>
          <w:vertAlign w:val="subscript"/>
        </w:rPr>
        <w:t>имущ.ф.л.</w:t>
      </w:r>
      <w:r>
        <w:t xml:space="preserve"> – ставка налога на имущество физических лиц. </w:t>
      </w:r>
    </w:p>
    <w:p w14:paraId="7968A1F9" w14:textId="77777777" w:rsidR="000A430B" w:rsidRDefault="007D1F43">
      <w:pPr>
        <w:spacing w:after="77" w:line="259" w:lineRule="auto"/>
        <w:ind w:left="898" w:firstLine="0"/>
        <w:jc w:val="center"/>
      </w:pPr>
      <w:r>
        <w:rPr>
          <w:b/>
        </w:rPr>
        <w:t xml:space="preserve"> </w:t>
      </w:r>
    </w:p>
    <w:p w14:paraId="3E1AC75E" w14:textId="77777777" w:rsidR="000A430B" w:rsidRDefault="007D1F43">
      <w:pPr>
        <w:spacing w:after="52" w:line="271" w:lineRule="auto"/>
        <w:ind w:left="345" w:right="1982" w:firstLine="2953"/>
      </w:pPr>
      <w:r>
        <w:rPr>
          <w:b/>
        </w:rPr>
        <w:t xml:space="preserve">2. Примеры решения задач </w:t>
      </w:r>
      <w:r>
        <w:rPr>
          <w:b/>
          <w:i/>
        </w:rPr>
        <w:t xml:space="preserve">Пример 1. </w:t>
      </w:r>
    </w:p>
    <w:p w14:paraId="245F2902" w14:textId="77777777" w:rsidR="000A430B" w:rsidRDefault="007D1F43">
      <w:pPr>
        <w:ind w:left="350" w:right="64" w:firstLine="540"/>
      </w:pPr>
      <w:r>
        <w:t>Работник банка 1 ноября 2010 года получил кредит в этом же банке на сумму 90 000 руб. сроком на 5 лет с уплатой процентов из расчета 7% годовых, начиная с 2011 года. Согласно кредитному договору, погашение кредита начинается с 1 февраля 2011 года ежемесячно равными частями одновременно с уплатой процентов, начиная с января 2011 года. Ставка рефинансирования на момент выдачи кредита – 13% годовых.</w:t>
      </w:r>
      <w:r>
        <w:rPr>
          <w:color w:val="FF0000"/>
        </w:rPr>
        <w:t xml:space="preserve"> </w:t>
      </w:r>
    </w:p>
    <w:p w14:paraId="71B4EC9E" w14:textId="77777777" w:rsidR="000A430B" w:rsidRDefault="007D1F43">
      <w:pPr>
        <w:ind w:left="350" w:right="64" w:firstLine="540"/>
      </w:pPr>
      <w:r>
        <w:t xml:space="preserve">Рассчитать сумму налога на доходы физических лиц за каждый налоговый период. </w:t>
      </w:r>
    </w:p>
    <w:p w14:paraId="44E660C2" w14:textId="77777777" w:rsidR="000A430B" w:rsidRDefault="007D1F43">
      <w:pPr>
        <w:spacing w:after="73" w:line="259" w:lineRule="auto"/>
        <w:ind w:left="301"/>
        <w:jc w:val="center"/>
      </w:pPr>
      <w:r>
        <w:rPr>
          <w:i/>
        </w:rPr>
        <w:t xml:space="preserve">Решение. </w:t>
      </w:r>
    </w:p>
    <w:p w14:paraId="551AD9F4" w14:textId="77777777" w:rsidR="000A430B" w:rsidRDefault="007D1F43">
      <w:pPr>
        <w:ind w:left="350" w:right="64" w:firstLine="540"/>
      </w:pPr>
      <w:r>
        <w:t xml:space="preserve">Первый налоговый период – ноябрь и декабрь 2010 года. За эти месяцы материальная выгода определяется без учета процентной ставки, установленной договором, т.к. уплата процентов за пользование кредитными средствами начинается с 1 февраля 2011 года.  </w:t>
      </w:r>
    </w:p>
    <w:p w14:paraId="02283990" w14:textId="77777777" w:rsidR="000A430B" w:rsidRDefault="007D1F43">
      <w:pPr>
        <w:spacing w:after="4" w:line="314" w:lineRule="auto"/>
        <w:ind w:left="345" w:right="64" w:firstLine="540"/>
        <w:jc w:val="left"/>
      </w:pPr>
      <w:r>
        <w:t xml:space="preserve">При определении налогооблагаемого дохода этого работника за 2010 год учитывается материальная выгода, полученная от экономии на процентах за пользование </w:t>
      </w:r>
      <w:r>
        <w:tab/>
        <w:t xml:space="preserve">работником </w:t>
      </w:r>
      <w:r>
        <w:tab/>
        <w:t xml:space="preserve">кредитными </w:t>
      </w:r>
      <w:r>
        <w:tab/>
        <w:t xml:space="preserve">средствами. </w:t>
      </w:r>
      <w:r>
        <w:tab/>
        <w:t xml:space="preserve">¾ </w:t>
      </w:r>
      <w:r>
        <w:tab/>
        <w:t xml:space="preserve">ставки рефинансирования ЦБ РФ составляют 9,75% (13% х ¾). Размер материальной выгоды, полученной от экономии на процентах за пользование кредитными средствами  определяем, используя формулу:    </w:t>
      </w:r>
    </w:p>
    <w:p w14:paraId="5C350D92" w14:textId="77777777" w:rsidR="000A430B" w:rsidRDefault="007D1F43">
      <w:pPr>
        <w:spacing w:after="0" w:line="259" w:lineRule="auto"/>
        <w:ind w:left="4104" w:right="3381"/>
        <w:jc w:val="center"/>
      </w:pPr>
      <w:r>
        <w:rPr>
          <w:sz w:val="24"/>
        </w:rPr>
        <w:t>90000</w:t>
      </w:r>
      <w:r>
        <w:rPr>
          <w:i/>
          <w:sz w:val="24"/>
        </w:rPr>
        <w:t>руб</w:t>
      </w:r>
      <w:r>
        <w:rPr>
          <w:sz w:val="24"/>
        </w:rPr>
        <w:t>.</w:t>
      </w:r>
    </w:p>
    <w:p w14:paraId="7A568616" w14:textId="77777777" w:rsidR="000A430B" w:rsidRDefault="007D1F43">
      <w:pPr>
        <w:spacing w:after="0" w:line="259" w:lineRule="auto"/>
        <w:ind w:left="4104" w:right="2027"/>
        <w:jc w:val="center"/>
      </w:pPr>
      <w:r>
        <w:rPr>
          <w:rFonts w:ascii="Calibri" w:eastAsia="Calibri" w:hAnsi="Calibri" w:cs="Calibri"/>
          <w:noProof/>
          <w:sz w:val="22"/>
        </w:rPr>
        <mc:AlternateContent>
          <mc:Choice Requires="wpg">
            <w:drawing>
              <wp:inline distT="0" distB="0" distL="0" distR="0" wp14:anchorId="4F99AB23" wp14:editId="55472D70">
                <wp:extent cx="659657" cy="6146"/>
                <wp:effectExtent l="0" t="0" r="0" b="0"/>
                <wp:docPr id="143461" name="Group 143461"/>
                <wp:cNvGraphicFramePr/>
                <a:graphic xmlns:a="http://schemas.openxmlformats.org/drawingml/2006/main">
                  <a:graphicData uri="http://schemas.microsoft.com/office/word/2010/wordprocessingGroup">
                    <wpg:wgp>
                      <wpg:cNvGrpSpPr/>
                      <wpg:grpSpPr>
                        <a:xfrm>
                          <a:off x="0" y="0"/>
                          <a:ext cx="659657" cy="6146"/>
                          <a:chOff x="0" y="0"/>
                          <a:chExt cx="659657" cy="6146"/>
                        </a:xfrm>
                      </wpg:grpSpPr>
                      <wps:wsp>
                        <wps:cNvPr id="13125" name="Shape 13125"/>
                        <wps:cNvSpPr/>
                        <wps:spPr>
                          <a:xfrm>
                            <a:off x="0" y="0"/>
                            <a:ext cx="659657" cy="0"/>
                          </a:xfrm>
                          <a:custGeom>
                            <a:avLst/>
                            <a:gdLst/>
                            <a:ahLst/>
                            <a:cxnLst/>
                            <a:rect l="0" t="0" r="0" b="0"/>
                            <a:pathLst>
                              <a:path w="659657">
                                <a:moveTo>
                                  <a:pt x="0" y="0"/>
                                </a:moveTo>
                                <a:lnTo>
                                  <a:pt x="659657" y="0"/>
                                </a:lnTo>
                              </a:path>
                            </a:pathLst>
                          </a:custGeom>
                          <a:ln w="614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461" style="width:51.9415pt;height:3.05176e-05pt;mso-position-horizontal-relative:char;mso-position-vertical-relative:line" coordsize="6596,0">
                <v:shape id="Shape 13125" style="position:absolute;width:6596;height:0;left:0;top:0;" coordsize="659657,0" path="m0,0l659657,0">
                  <v:stroke weight="0.483939pt" endcap="flat" joinstyle="round" on="true" color="#000000"/>
                  <v:fill on="false" color="#000000" opacity="0"/>
                </v:shape>
              </v:group>
            </w:pict>
          </mc:Fallback>
        </mc:AlternateContent>
      </w:r>
      <w:r>
        <w:rPr>
          <w:sz w:val="24"/>
        </w:rPr>
        <w:t>0,0975*61</w:t>
      </w:r>
      <w:r>
        <w:rPr>
          <w:i/>
          <w:sz w:val="24"/>
        </w:rPr>
        <w:t>дн</w:t>
      </w:r>
      <w:r>
        <w:rPr>
          <w:sz w:val="24"/>
        </w:rPr>
        <w:t>.</w:t>
      </w:r>
    </w:p>
    <w:p w14:paraId="6462E7FC" w14:textId="77777777" w:rsidR="000A430B" w:rsidRDefault="007D1F43">
      <w:pPr>
        <w:tabs>
          <w:tab w:val="center" w:pos="3765"/>
          <w:tab w:val="center" w:pos="5250"/>
          <w:tab w:val="center" w:pos="7163"/>
        </w:tabs>
        <w:spacing w:after="399" w:line="261" w:lineRule="auto"/>
        <w:ind w:left="0" w:firstLine="0"/>
        <w:jc w:val="left"/>
      </w:pPr>
      <w:r>
        <w:rPr>
          <w:rFonts w:ascii="Calibri" w:eastAsia="Calibri" w:hAnsi="Calibri" w:cs="Calibri"/>
          <w:sz w:val="22"/>
        </w:rPr>
        <w:tab/>
      </w:r>
      <w:r>
        <w:t xml:space="preserve">1466,51 руб. = </w:t>
      </w:r>
      <w:r>
        <w:tab/>
      </w:r>
      <w:r>
        <w:rPr>
          <w:sz w:val="24"/>
        </w:rPr>
        <w:t>365</w:t>
      </w:r>
      <w:r>
        <w:rPr>
          <w:i/>
          <w:sz w:val="24"/>
        </w:rPr>
        <w:t>дн</w:t>
      </w:r>
      <w:r>
        <w:rPr>
          <w:sz w:val="24"/>
        </w:rPr>
        <w:t>.</w:t>
      </w:r>
      <w:r>
        <w:rPr>
          <w:sz w:val="24"/>
        </w:rPr>
        <w:tab/>
      </w:r>
      <w:r>
        <w:rPr>
          <w:color w:val="FF0000"/>
        </w:rPr>
        <w:t xml:space="preserve"> </w:t>
      </w:r>
    </w:p>
    <w:p w14:paraId="416AA143" w14:textId="77777777" w:rsidR="000A430B" w:rsidRDefault="007D1F43">
      <w:pPr>
        <w:ind w:left="350" w:right="64" w:firstLine="540"/>
      </w:pPr>
      <w:r>
        <w:t xml:space="preserve">Налог на доходы физических лиц исчисляется по ставке 13% и составит 190,65 руб. = 1466,51 х 13% / 100%. </w:t>
      </w:r>
    </w:p>
    <w:p w14:paraId="32B964B4" w14:textId="77777777" w:rsidR="000A430B" w:rsidRDefault="007D1F43">
      <w:pPr>
        <w:ind w:left="350" w:right="64" w:firstLine="540"/>
      </w:pPr>
      <w:r>
        <w:t xml:space="preserve">Второй налоговый период – первый год погашения ссуды. Переходящий остаток кредита на начало 2011 года составит 90 000 руб. </w:t>
      </w:r>
    </w:p>
    <w:p w14:paraId="0D590D4F" w14:textId="77777777" w:rsidR="000A430B" w:rsidRDefault="007D1F43">
      <w:pPr>
        <w:ind w:left="350" w:right="64" w:firstLine="540"/>
      </w:pPr>
      <w:r>
        <w:t xml:space="preserve">Материальная выгода, полученная от экономии на процентах за пользование работником кредитными средствами, и сумма налога на доходы физических лиц рассчитывается в следующем порядке. </w:t>
      </w:r>
    </w:p>
    <w:p w14:paraId="2C6040DB" w14:textId="77777777" w:rsidR="000A430B" w:rsidRDefault="007D1F43">
      <w:pPr>
        <w:numPr>
          <w:ilvl w:val="0"/>
          <w:numId w:val="23"/>
        </w:numPr>
        <w:spacing w:after="174"/>
        <w:ind w:right="64" w:firstLine="540"/>
      </w:pPr>
      <w:r>
        <w:t xml:space="preserve">Первый месяц – январь 2011 года. 1 февраля 2011 года работник возвращает в счет погашения кредита 1500 руб. = 90 000 / 5 лет = 18 000 / 12 мес., и уплачивает проценты за январь в размере: </w:t>
      </w:r>
    </w:p>
    <w:p w14:paraId="03A4CB08" w14:textId="77777777" w:rsidR="000A430B" w:rsidRDefault="007D1F43">
      <w:pPr>
        <w:spacing w:after="3" w:line="261" w:lineRule="auto"/>
        <w:ind w:right="51"/>
        <w:jc w:val="center"/>
      </w:pPr>
      <w:r>
        <w:rPr>
          <w:noProof/>
        </w:rPr>
        <w:drawing>
          <wp:anchor distT="0" distB="0" distL="114300" distR="114300" simplePos="0" relativeHeight="251661312" behindDoc="0" locked="0" layoutInCell="1" allowOverlap="0" wp14:anchorId="26A705B8" wp14:editId="70932A20">
            <wp:simplePos x="0" y="0"/>
            <wp:positionH relativeFrom="column">
              <wp:posOffset>3300927</wp:posOffset>
            </wp:positionH>
            <wp:positionV relativeFrom="paragraph">
              <wp:posOffset>-111064</wp:posOffset>
            </wp:positionV>
            <wp:extent cx="420624" cy="329184"/>
            <wp:effectExtent l="0" t="0" r="0" b="0"/>
            <wp:wrapSquare wrapText="bothSides"/>
            <wp:docPr id="153976" name="Picture 153976"/>
            <wp:cNvGraphicFramePr/>
            <a:graphic xmlns:a="http://schemas.openxmlformats.org/drawingml/2006/main">
              <a:graphicData uri="http://schemas.openxmlformats.org/drawingml/2006/picture">
                <pic:pic xmlns:pic="http://schemas.openxmlformats.org/drawingml/2006/picture">
                  <pic:nvPicPr>
                    <pic:cNvPr id="153976" name="Picture 153976"/>
                    <pic:cNvPicPr/>
                  </pic:nvPicPr>
                  <pic:blipFill>
                    <a:blip r:embed="rId9"/>
                    <a:stretch>
                      <a:fillRect/>
                    </a:stretch>
                  </pic:blipFill>
                  <pic:spPr>
                    <a:xfrm>
                      <a:off x="0" y="0"/>
                      <a:ext cx="420624" cy="329184"/>
                    </a:xfrm>
                    <a:prstGeom prst="rect">
                      <a:avLst/>
                    </a:prstGeom>
                  </pic:spPr>
                </pic:pic>
              </a:graphicData>
            </a:graphic>
          </wp:anchor>
        </w:drawing>
      </w:r>
      <w:r>
        <w:t xml:space="preserve">535,07руб. = </w:t>
      </w:r>
      <w:r>
        <w:rPr>
          <w:sz w:val="24"/>
        </w:rPr>
        <w:t>0,07*31</w:t>
      </w:r>
      <w:r>
        <w:rPr>
          <w:i/>
          <w:sz w:val="24"/>
        </w:rPr>
        <w:t>дн</w:t>
      </w:r>
      <w:r>
        <w:rPr>
          <w:sz w:val="24"/>
        </w:rPr>
        <w:t>.</w:t>
      </w:r>
      <w:r>
        <w:t xml:space="preserve"> </w:t>
      </w:r>
    </w:p>
    <w:p w14:paraId="640DB198" w14:textId="77777777" w:rsidR="000A430B" w:rsidRDefault="007D1F43">
      <w:pPr>
        <w:spacing w:after="114" w:line="259" w:lineRule="auto"/>
        <w:ind w:left="4104" w:right="2229"/>
        <w:jc w:val="center"/>
      </w:pPr>
      <w:r>
        <w:rPr>
          <w:sz w:val="24"/>
        </w:rPr>
        <w:t>.</w:t>
      </w:r>
    </w:p>
    <w:p w14:paraId="7C62FD31" w14:textId="77777777" w:rsidR="000A430B" w:rsidRDefault="007D1F43">
      <w:pPr>
        <w:spacing w:after="182"/>
        <w:ind w:left="350" w:right="64" w:firstLine="540"/>
      </w:pPr>
      <w:r>
        <w:t xml:space="preserve">Сумма процентной платы за период с 1 по 31 января 2010 года определяется исходя из ¾ ставки рефинансирования ЦБ РФ, на дату получения </w:t>
      </w:r>
    </w:p>
    <w:p w14:paraId="7C982CFE" w14:textId="77777777" w:rsidR="000A430B" w:rsidRDefault="007D1F43">
      <w:pPr>
        <w:spacing w:after="0"/>
        <w:ind w:left="360" w:right="64"/>
      </w:pPr>
      <w:r>
        <w:rPr>
          <w:noProof/>
        </w:rPr>
        <w:drawing>
          <wp:anchor distT="0" distB="0" distL="114300" distR="114300" simplePos="0" relativeHeight="251662336" behindDoc="0" locked="0" layoutInCell="1" allowOverlap="0" wp14:anchorId="58C3F600" wp14:editId="70C138E3">
            <wp:simplePos x="0" y="0"/>
            <wp:positionH relativeFrom="column">
              <wp:posOffset>2973234</wp:posOffset>
            </wp:positionH>
            <wp:positionV relativeFrom="paragraph">
              <wp:posOffset>-112691</wp:posOffset>
            </wp:positionV>
            <wp:extent cx="420624" cy="329184"/>
            <wp:effectExtent l="0" t="0" r="0" b="0"/>
            <wp:wrapSquare wrapText="bothSides"/>
            <wp:docPr id="153977" name="Picture 153977"/>
            <wp:cNvGraphicFramePr/>
            <a:graphic xmlns:a="http://schemas.openxmlformats.org/drawingml/2006/main">
              <a:graphicData uri="http://schemas.openxmlformats.org/drawingml/2006/picture">
                <pic:pic xmlns:pic="http://schemas.openxmlformats.org/drawingml/2006/picture">
                  <pic:nvPicPr>
                    <pic:cNvPr id="153977" name="Picture 153977"/>
                    <pic:cNvPicPr/>
                  </pic:nvPicPr>
                  <pic:blipFill>
                    <a:blip r:embed="rId10"/>
                    <a:stretch>
                      <a:fillRect/>
                    </a:stretch>
                  </pic:blipFill>
                  <pic:spPr>
                    <a:xfrm>
                      <a:off x="0" y="0"/>
                      <a:ext cx="420624" cy="329184"/>
                    </a:xfrm>
                    <a:prstGeom prst="rect">
                      <a:avLst/>
                    </a:prstGeom>
                  </pic:spPr>
                </pic:pic>
              </a:graphicData>
            </a:graphic>
          </wp:anchor>
        </w:drawing>
      </w:r>
      <w:r>
        <w:t xml:space="preserve">кредита, и составляет 745,27 руб. = </w:t>
      </w:r>
      <w:r>
        <w:rPr>
          <w:sz w:val="24"/>
        </w:rPr>
        <w:t>0,0975*31</w:t>
      </w:r>
      <w:r>
        <w:rPr>
          <w:i/>
          <w:sz w:val="24"/>
        </w:rPr>
        <w:t>дн</w:t>
      </w:r>
      <w:r>
        <w:rPr>
          <w:sz w:val="24"/>
        </w:rPr>
        <w:t>.</w:t>
      </w:r>
      <w:r>
        <w:t xml:space="preserve"> </w:t>
      </w:r>
    </w:p>
    <w:p w14:paraId="75031790" w14:textId="77777777" w:rsidR="000A430B" w:rsidRDefault="007D1F43">
      <w:pPr>
        <w:spacing w:after="114" w:line="259" w:lineRule="auto"/>
        <w:ind w:left="4104" w:right="3260"/>
        <w:jc w:val="center"/>
      </w:pPr>
      <w:r>
        <w:rPr>
          <w:sz w:val="24"/>
        </w:rPr>
        <w:t>.</w:t>
      </w:r>
    </w:p>
    <w:p w14:paraId="12ABE2EE" w14:textId="77777777" w:rsidR="000A430B" w:rsidRDefault="007D1F43">
      <w:pPr>
        <w:ind w:left="350" w:right="64" w:firstLine="540"/>
      </w:pPr>
      <w:r>
        <w:t xml:space="preserve">Материальная выгода по кредитному договору за январь 2011 г. составит 210,2 руб. = 745,27 руб. – 535,07 руб. </w:t>
      </w:r>
    </w:p>
    <w:p w14:paraId="672D826D" w14:textId="77777777" w:rsidR="000A430B" w:rsidRDefault="007D1F43">
      <w:pPr>
        <w:ind w:left="910" w:right="64"/>
      </w:pPr>
      <w:r>
        <w:t xml:space="preserve">Налог на доходы физических лиц составит: </w:t>
      </w:r>
    </w:p>
    <w:p w14:paraId="57F171C1" w14:textId="77777777" w:rsidR="000A430B" w:rsidRDefault="007D1F43">
      <w:pPr>
        <w:ind w:left="910" w:right="64"/>
      </w:pPr>
      <w:r>
        <w:t xml:space="preserve">27,33 руб. = 210,2 х 13% / 100%. </w:t>
      </w:r>
    </w:p>
    <w:p w14:paraId="64A5D101" w14:textId="77777777" w:rsidR="000A430B" w:rsidRDefault="007D1F43">
      <w:pPr>
        <w:numPr>
          <w:ilvl w:val="0"/>
          <w:numId w:val="23"/>
        </w:numPr>
        <w:spacing w:after="14"/>
        <w:ind w:right="64" w:firstLine="540"/>
      </w:pPr>
      <w:r>
        <w:t xml:space="preserve">Второй месяц – февраль 2011 года. Т.к. работник с 1 февраля 2010 г. ежемесячно вносит в счет погашения ссуды 1,5 тыс. руб., то для определения материальной выгоды, в виде экономии на процентах за пользование работником кредитными средствами по истечении очередного месяца, в расчет принимается невозвращенный остаток заемных средств на начало этого месяца. 1 марта 2011 г. работник банка возвращает  в счет погашения кредита 1500 руб. и уплачивает проценты за февраль в размере 475,23 руб. = </w:t>
      </w:r>
    </w:p>
    <w:p w14:paraId="484FEFAD" w14:textId="77777777" w:rsidR="000A430B" w:rsidRDefault="007D1F43">
      <w:pPr>
        <w:spacing w:after="4" w:line="305" w:lineRule="auto"/>
        <w:ind w:left="1399" w:right="71"/>
        <w:jc w:val="left"/>
      </w:pPr>
      <w:r>
        <w:rPr>
          <w:noProof/>
        </w:rPr>
        <w:drawing>
          <wp:anchor distT="0" distB="0" distL="114300" distR="114300" simplePos="0" relativeHeight="251663360" behindDoc="0" locked="0" layoutInCell="1" allowOverlap="0" wp14:anchorId="3FB042F8" wp14:editId="6805EA26">
            <wp:simplePos x="0" y="0"/>
            <wp:positionH relativeFrom="column">
              <wp:posOffset>254826</wp:posOffset>
            </wp:positionH>
            <wp:positionV relativeFrom="paragraph">
              <wp:posOffset>0</wp:posOffset>
            </wp:positionV>
            <wp:extent cx="667512" cy="335280"/>
            <wp:effectExtent l="0" t="0" r="0" b="0"/>
            <wp:wrapSquare wrapText="bothSides"/>
            <wp:docPr id="153978" name="Picture 153978"/>
            <wp:cNvGraphicFramePr/>
            <a:graphic xmlns:a="http://schemas.openxmlformats.org/drawingml/2006/main">
              <a:graphicData uri="http://schemas.openxmlformats.org/drawingml/2006/picture">
                <pic:pic xmlns:pic="http://schemas.openxmlformats.org/drawingml/2006/picture">
                  <pic:nvPicPr>
                    <pic:cNvPr id="153978" name="Picture 153978"/>
                    <pic:cNvPicPr/>
                  </pic:nvPicPr>
                  <pic:blipFill>
                    <a:blip r:embed="rId11"/>
                    <a:stretch>
                      <a:fillRect/>
                    </a:stretch>
                  </pic:blipFill>
                  <pic:spPr>
                    <a:xfrm>
                      <a:off x="0" y="0"/>
                      <a:ext cx="667512" cy="335280"/>
                    </a:xfrm>
                    <a:prstGeom prst="rect">
                      <a:avLst/>
                    </a:prstGeom>
                  </pic:spPr>
                </pic:pic>
              </a:graphicData>
            </a:graphic>
          </wp:anchor>
        </w:drawing>
      </w:r>
      <w:r>
        <w:rPr>
          <w:sz w:val="24"/>
        </w:rPr>
        <w:t>.</w:t>
      </w:r>
    </w:p>
    <w:p w14:paraId="3DAA914C" w14:textId="77777777" w:rsidR="000A430B" w:rsidRDefault="007D1F43">
      <w:pPr>
        <w:spacing w:after="215" w:line="305" w:lineRule="auto"/>
        <w:ind w:left="638" w:right="71"/>
        <w:jc w:val="left"/>
      </w:pPr>
      <w:r>
        <w:rPr>
          <w:sz w:val="24"/>
        </w:rPr>
        <w:t>0,70*28</w:t>
      </w:r>
      <w:r>
        <w:rPr>
          <w:i/>
          <w:sz w:val="24"/>
        </w:rPr>
        <w:t>дн</w:t>
      </w:r>
      <w:r>
        <w:rPr>
          <w:sz w:val="24"/>
        </w:rPr>
        <w:t>.</w:t>
      </w:r>
      <w:r>
        <w:t xml:space="preserve"> </w:t>
      </w:r>
    </w:p>
    <w:p w14:paraId="5394D518" w14:textId="77777777" w:rsidR="000A430B" w:rsidRDefault="007D1F43">
      <w:pPr>
        <w:spacing w:after="0" w:line="259" w:lineRule="auto"/>
        <w:ind w:left="10" w:right="76"/>
        <w:jc w:val="right"/>
      </w:pPr>
      <w:r>
        <w:t xml:space="preserve">Сумма процентной платы за период с 1 по 28 февраля 2011 г. составляет:  </w:t>
      </w:r>
    </w:p>
    <w:p w14:paraId="0FBFD44F" w14:textId="77777777" w:rsidR="000A430B" w:rsidRDefault="007D1F43">
      <w:pPr>
        <w:spacing w:after="0" w:line="259" w:lineRule="auto"/>
        <w:ind w:left="4104" w:right="2562"/>
        <w:jc w:val="center"/>
      </w:pPr>
      <w:r>
        <w:rPr>
          <w:noProof/>
        </w:rPr>
        <w:drawing>
          <wp:anchor distT="0" distB="0" distL="114300" distR="114300" simplePos="0" relativeHeight="251664384" behindDoc="0" locked="0" layoutInCell="1" allowOverlap="0" wp14:anchorId="45F4ADA3" wp14:editId="56B62D64">
            <wp:simplePos x="0" y="0"/>
            <wp:positionH relativeFrom="column">
              <wp:posOffset>2946999</wp:posOffset>
            </wp:positionH>
            <wp:positionV relativeFrom="paragraph">
              <wp:posOffset>0</wp:posOffset>
            </wp:positionV>
            <wp:extent cx="667512" cy="335280"/>
            <wp:effectExtent l="0" t="0" r="0" b="0"/>
            <wp:wrapSquare wrapText="bothSides"/>
            <wp:docPr id="153979" name="Picture 153979"/>
            <wp:cNvGraphicFramePr/>
            <a:graphic xmlns:a="http://schemas.openxmlformats.org/drawingml/2006/main">
              <a:graphicData uri="http://schemas.openxmlformats.org/drawingml/2006/picture">
                <pic:pic xmlns:pic="http://schemas.openxmlformats.org/drawingml/2006/picture">
                  <pic:nvPicPr>
                    <pic:cNvPr id="153979" name="Picture 153979"/>
                    <pic:cNvPicPr/>
                  </pic:nvPicPr>
                  <pic:blipFill>
                    <a:blip r:embed="rId12"/>
                    <a:stretch>
                      <a:fillRect/>
                    </a:stretch>
                  </pic:blipFill>
                  <pic:spPr>
                    <a:xfrm>
                      <a:off x="0" y="0"/>
                      <a:ext cx="667512" cy="335280"/>
                    </a:xfrm>
                    <a:prstGeom prst="rect">
                      <a:avLst/>
                    </a:prstGeom>
                  </pic:spPr>
                </pic:pic>
              </a:graphicData>
            </a:graphic>
          </wp:anchor>
        </w:drawing>
      </w:r>
      <w:r>
        <w:rPr>
          <w:sz w:val="24"/>
        </w:rPr>
        <w:t>.</w:t>
      </w:r>
    </w:p>
    <w:p w14:paraId="4D40A554" w14:textId="77777777" w:rsidR="000A430B" w:rsidRDefault="007D1F43">
      <w:pPr>
        <w:spacing w:after="201" w:line="261" w:lineRule="auto"/>
        <w:ind w:right="587"/>
        <w:jc w:val="center"/>
      </w:pPr>
      <w:r>
        <w:t xml:space="preserve">661,93 руб. = </w:t>
      </w:r>
      <w:r>
        <w:rPr>
          <w:sz w:val="24"/>
        </w:rPr>
        <w:t>0,0975*28</w:t>
      </w:r>
      <w:r>
        <w:rPr>
          <w:i/>
          <w:sz w:val="24"/>
        </w:rPr>
        <w:t>дн</w:t>
      </w:r>
      <w:r>
        <w:rPr>
          <w:sz w:val="24"/>
        </w:rPr>
        <w:t>.</w:t>
      </w:r>
      <w:r>
        <w:t xml:space="preserve"> </w:t>
      </w:r>
    </w:p>
    <w:p w14:paraId="44135E0F" w14:textId="77777777" w:rsidR="000A430B" w:rsidRDefault="007D1F43">
      <w:pPr>
        <w:ind w:left="350" w:right="64" w:firstLine="540"/>
      </w:pPr>
      <w:r>
        <w:t xml:space="preserve">Теперь определим размер материальной выгоды по кредитному договору за февраль 2011 г. Она будет равна 186,7 руб. = 661,93 руб. – 475,23 руб. </w:t>
      </w:r>
    </w:p>
    <w:p w14:paraId="360C376C" w14:textId="77777777" w:rsidR="000A430B" w:rsidRDefault="007D1F43">
      <w:pPr>
        <w:ind w:left="2828" w:right="2161" w:hanging="1928"/>
      </w:pPr>
      <w:r>
        <w:t xml:space="preserve">Сумма налог на доходы физических лиц составит: 24,27 руб. = 186,7 руб. * 13% / 100%. </w:t>
      </w:r>
    </w:p>
    <w:p w14:paraId="0DB6F923" w14:textId="77777777" w:rsidR="000A430B" w:rsidRDefault="007D1F43">
      <w:pPr>
        <w:spacing w:after="77" w:line="259" w:lineRule="auto"/>
        <w:ind w:left="900" w:firstLine="0"/>
        <w:jc w:val="left"/>
      </w:pPr>
      <w:r>
        <w:rPr>
          <w:i/>
        </w:rPr>
        <w:t xml:space="preserve"> </w:t>
      </w:r>
    </w:p>
    <w:p w14:paraId="3F807175" w14:textId="77777777" w:rsidR="000A430B" w:rsidRDefault="007D1F43">
      <w:pPr>
        <w:spacing w:after="73" w:line="259" w:lineRule="auto"/>
        <w:ind w:left="355" w:right="3935"/>
        <w:jc w:val="left"/>
      </w:pPr>
      <w:r>
        <w:rPr>
          <w:b/>
          <w:i/>
        </w:rPr>
        <w:t xml:space="preserve">Пример 2. </w:t>
      </w:r>
    </w:p>
    <w:p w14:paraId="3D8D62C1" w14:textId="77777777" w:rsidR="000A430B" w:rsidRDefault="007D1F43">
      <w:pPr>
        <w:ind w:left="350" w:right="64" w:firstLine="540"/>
      </w:pPr>
      <w:r>
        <w:t xml:space="preserve">Физическое лицо, являющееся резидентом РФ, получало в n-ом году выигрыши от игры на тотализаторе от организатора тотализатора: 29 мая в размере 5 000 руб. и 4 июня – 2 000 руб. А также приняло участие в рекламном конкурсе проводимом фирмой «Норд-Сервис» и выиграло телевизор стоимостью 15 тыс. руб. </w:t>
      </w:r>
    </w:p>
    <w:p w14:paraId="74126A5D" w14:textId="77777777" w:rsidR="000A430B" w:rsidRDefault="007D1F43">
      <w:pPr>
        <w:ind w:left="350" w:right="64" w:firstLine="540"/>
      </w:pPr>
      <w:r>
        <w:t xml:space="preserve">Определите сумму налога на доходы физических лиц, которая должна быть удержана у данного гражданина. </w:t>
      </w:r>
    </w:p>
    <w:p w14:paraId="01877357" w14:textId="77777777" w:rsidR="000A430B" w:rsidRDefault="007D1F43">
      <w:pPr>
        <w:spacing w:after="19" w:line="259" w:lineRule="auto"/>
        <w:ind w:left="301"/>
        <w:jc w:val="center"/>
      </w:pPr>
      <w:r>
        <w:rPr>
          <w:i/>
        </w:rPr>
        <w:t>Решение.</w:t>
      </w:r>
      <w:r>
        <w:t xml:space="preserve"> </w:t>
      </w:r>
    </w:p>
    <w:p w14:paraId="44608654" w14:textId="77777777" w:rsidR="000A430B" w:rsidRDefault="007D1F43">
      <w:pPr>
        <w:ind w:left="350" w:right="64" w:firstLine="540"/>
      </w:pPr>
      <w:r>
        <w:t xml:space="preserve">Налогообложение выигрышей, выплачиваемых организаторам тотализаторов, производится по ставке 13% (ст. 224 п.1 НК РФ).  </w:t>
      </w:r>
    </w:p>
    <w:p w14:paraId="460E276C" w14:textId="77777777" w:rsidR="000A430B" w:rsidRDefault="007D1F43">
      <w:pPr>
        <w:ind w:left="350" w:right="64" w:firstLine="540"/>
      </w:pPr>
      <w:r>
        <w:t xml:space="preserve">Таким образом, организатор должен был при выплате выигрышей физическому лицу удержать с них налог на доходы по ставке 13%:  </w:t>
      </w:r>
    </w:p>
    <w:p w14:paraId="280B368C" w14:textId="77777777" w:rsidR="000A430B" w:rsidRDefault="007D1F43">
      <w:pPr>
        <w:spacing w:after="3" w:line="261" w:lineRule="auto"/>
        <w:ind w:right="570"/>
        <w:jc w:val="center"/>
      </w:pPr>
      <w:r>
        <w:t xml:space="preserve">910 руб. = (5000+2000) х 13%/100% </w:t>
      </w:r>
    </w:p>
    <w:p w14:paraId="51386A4E" w14:textId="77777777" w:rsidR="000A430B" w:rsidRDefault="007D1F43">
      <w:pPr>
        <w:ind w:left="350" w:right="64" w:firstLine="540"/>
      </w:pPr>
      <w:r>
        <w:t xml:space="preserve">По призам, полученным при участии в конкурсах проводимых в целях рекламы применяется ставка налога на доходы физических лиц в размере – 35% (ст. 224 п.2 НК РФ). Следовательно, со стоимости телевизора данное физическое лицо уплатит налог в сумме: 5250 руб. = 15000 х 35%/100%. </w:t>
      </w:r>
    </w:p>
    <w:p w14:paraId="7C531D2E" w14:textId="77777777" w:rsidR="000A430B" w:rsidRDefault="007D1F43">
      <w:pPr>
        <w:spacing w:after="66" w:line="259" w:lineRule="auto"/>
        <w:ind w:left="360" w:firstLine="0"/>
        <w:jc w:val="left"/>
      </w:pPr>
      <w:r>
        <w:rPr>
          <w:b/>
          <w:i/>
        </w:rPr>
        <w:t xml:space="preserve"> </w:t>
      </w:r>
    </w:p>
    <w:p w14:paraId="1B936EAA" w14:textId="77777777" w:rsidR="000A430B" w:rsidRDefault="007D1F43">
      <w:pPr>
        <w:spacing w:after="22" w:line="259" w:lineRule="auto"/>
        <w:ind w:left="355" w:right="3935"/>
        <w:jc w:val="left"/>
      </w:pPr>
      <w:r>
        <w:rPr>
          <w:b/>
          <w:i/>
        </w:rPr>
        <w:t xml:space="preserve">Пример 3. </w:t>
      </w:r>
    </w:p>
    <w:p w14:paraId="02093A77" w14:textId="77777777" w:rsidR="000A430B" w:rsidRDefault="007D1F43">
      <w:pPr>
        <w:ind w:left="350" w:right="64" w:firstLine="566"/>
      </w:pPr>
      <w:r>
        <w:t xml:space="preserve">Определите сумму налога на имущество физических лиц на строение, которое находится в совместной собственности двух физических лиц, если между ними нет согласованности по уплате налоговых обязательств, а инвентаризационная стоимость строения составляет 1 400 000 руб.,  стоимость   пристройки,  возведенной  в июне, – 200 000 руб. </w:t>
      </w:r>
    </w:p>
    <w:p w14:paraId="37149E61" w14:textId="77777777" w:rsidR="000A430B" w:rsidRDefault="007D1F43">
      <w:pPr>
        <w:spacing w:after="72" w:line="259" w:lineRule="auto"/>
        <w:ind w:left="301"/>
        <w:jc w:val="center"/>
      </w:pPr>
      <w:r>
        <w:rPr>
          <w:i/>
        </w:rPr>
        <w:t xml:space="preserve">Решение. </w:t>
      </w:r>
    </w:p>
    <w:p w14:paraId="2D0CBD18" w14:textId="77777777" w:rsidR="000A430B" w:rsidRDefault="007D1F43">
      <w:pPr>
        <w:ind w:left="936" w:right="64"/>
      </w:pPr>
      <w:r>
        <w:t xml:space="preserve">По ст.3 п.1 Закона «О налоге на имущество физических лиц» №2003-1 от </w:t>
      </w:r>
    </w:p>
    <w:p w14:paraId="5CBF01A2" w14:textId="77777777" w:rsidR="000A430B" w:rsidRDefault="007D1F43">
      <w:pPr>
        <w:ind w:left="360" w:right="64"/>
      </w:pPr>
      <w:r>
        <w:t xml:space="preserve">09.12.1991г. (в ред. от 27.07.2010г. № 229-ФЗ) ставка налога составляет от 0,3 до 2%. Воспользуемся для расчета максимальной ставкой – 2%.  </w:t>
      </w:r>
    </w:p>
    <w:p w14:paraId="26AE7B5F" w14:textId="77777777" w:rsidR="000A430B" w:rsidRDefault="007D1F43">
      <w:pPr>
        <w:ind w:left="350" w:right="64" w:firstLine="540"/>
      </w:pPr>
      <w:r>
        <w:t xml:space="preserve">По ст. 5 п. 2 этого же  закона указано, что налог уплачивается в равных долях. По ст. 5 п. 5 Закона «О налоге на имущество физических лиц» по новым строениям, помещениям и сооружениям налог уплачивается с начала года, следующего за их возведением или приобретением. </w:t>
      </w:r>
    </w:p>
    <w:p w14:paraId="0EBFA4FC" w14:textId="77777777" w:rsidR="000A430B" w:rsidRDefault="007D1F43">
      <w:pPr>
        <w:ind w:left="350" w:right="64" w:firstLine="540"/>
      </w:pPr>
      <w:r>
        <w:t xml:space="preserve">Общая сумма налога на имущество физических лиц: 1 400 000 * 2%/100% = 28 000 руб.  </w:t>
      </w:r>
    </w:p>
    <w:p w14:paraId="6929173C" w14:textId="77777777" w:rsidR="000A430B" w:rsidRDefault="007D1F43">
      <w:pPr>
        <w:ind w:left="350" w:right="64" w:firstLine="540"/>
      </w:pPr>
      <w:r>
        <w:t xml:space="preserve">Соответственно, каждый налогоплательщик в налоговом периоде обязан внести по 14 000 руб. (28 000 / 2 чел.) за данное строение. </w:t>
      </w:r>
    </w:p>
    <w:p w14:paraId="686D41C5" w14:textId="77777777" w:rsidR="000A430B" w:rsidRDefault="007D1F43">
      <w:pPr>
        <w:ind w:left="350" w:right="64" w:firstLine="540"/>
      </w:pPr>
      <w:r>
        <w:t xml:space="preserve">За возведенную в июне пристройку налог будет уплачиваться со следующего года. </w:t>
      </w:r>
    </w:p>
    <w:p w14:paraId="42810EC3" w14:textId="77777777" w:rsidR="000A430B" w:rsidRDefault="007D1F43">
      <w:pPr>
        <w:spacing w:after="77" w:line="259" w:lineRule="auto"/>
        <w:ind w:left="1068" w:firstLine="0"/>
        <w:jc w:val="left"/>
      </w:pPr>
      <w:r>
        <w:rPr>
          <w:i/>
        </w:rPr>
        <w:t xml:space="preserve"> </w:t>
      </w:r>
    </w:p>
    <w:p w14:paraId="6C2033C4" w14:textId="77777777" w:rsidR="000A430B" w:rsidRDefault="007D1F43">
      <w:pPr>
        <w:spacing w:after="52" w:line="271" w:lineRule="auto"/>
        <w:ind w:left="345" w:right="1215" w:firstLine="2062"/>
      </w:pPr>
      <w:r>
        <w:rPr>
          <w:b/>
        </w:rPr>
        <w:t xml:space="preserve">3. Задачи для самостоятельного решения </w:t>
      </w:r>
      <w:r>
        <w:rPr>
          <w:b/>
          <w:i/>
        </w:rPr>
        <w:t xml:space="preserve">Задача 1. </w:t>
      </w:r>
    </w:p>
    <w:p w14:paraId="2A6ED9BF" w14:textId="77777777" w:rsidR="000A430B" w:rsidRDefault="007D1F43">
      <w:pPr>
        <w:spacing w:after="29"/>
        <w:ind w:left="350" w:right="64" w:firstLine="566"/>
      </w:pPr>
      <w:r>
        <w:t xml:space="preserve">Индивидуальный предприниматель Иванов И.И. учится на втором курсе вечернего ВУЗа, за что уплатил 30 тыс. руб. Его сын учится на 1 курсе в гимназии. За его обучение уплачено  20 тыс. руб. А 19-летняя дочь Иванова является студенткой дневной формы обучения, за ее обучение уплачено 35 тыс. руб. Все учебные заведения имеют соответствующий статус. </w:t>
      </w:r>
    </w:p>
    <w:p w14:paraId="79A42B75" w14:textId="77777777" w:rsidR="000A430B" w:rsidRDefault="007D1F43">
      <w:pPr>
        <w:ind w:left="350" w:right="64" w:firstLine="566"/>
      </w:pPr>
      <w:r>
        <w:t xml:space="preserve">Определите налоговую базу налога на доходы физических лиц Иванова И.И., если его доход в отчетном году составил 7,5 млн. руб. </w:t>
      </w:r>
    </w:p>
    <w:p w14:paraId="2A2414C0" w14:textId="77777777" w:rsidR="000A430B" w:rsidRDefault="007D1F43">
      <w:pPr>
        <w:spacing w:after="75" w:line="259" w:lineRule="auto"/>
        <w:ind w:left="1068" w:firstLine="0"/>
        <w:jc w:val="left"/>
      </w:pPr>
      <w:r>
        <w:rPr>
          <w:i/>
        </w:rPr>
        <w:t xml:space="preserve"> </w:t>
      </w:r>
    </w:p>
    <w:p w14:paraId="453CDD4C" w14:textId="77777777" w:rsidR="000A430B" w:rsidRDefault="007D1F43">
      <w:pPr>
        <w:spacing w:after="22" w:line="259" w:lineRule="auto"/>
        <w:ind w:left="355" w:right="3935"/>
        <w:jc w:val="left"/>
      </w:pPr>
      <w:r>
        <w:rPr>
          <w:b/>
          <w:i/>
        </w:rPr>
        <w:t xml:space="preserve">Задача 2. </w:t>
      </w:r>
    </w:p>
    <w:p w14:paraId="4B027464" w14:textId="77777777" w:rsidR="000A430B" w:rsidRDefault="007D1F43">
      <w:pPr>
        <w:spacing w:after="20"/>
        <w:ind w:left="350" w:right="64" w:firstLine="566"/>
      </w:pPr>
      <w:r>
        <w:t xml:space="preserve">5 июля Петровым приобретено 1000 акций за 120 тыс. руб., расходы по оплате услуг по их приобретению составили 6 тыс. руб. Максимальная цена сделки с однородными ценными бумагами  на торгах данного организатора составила 160 руб. за одну акцию, минимальная - 80 руб. </w:t>
      </w:r>
    </w:p>
    <w:p w14:paraId="3837FA9E" w14:textId="77777777" w:rsidR="000A430B" w:rsidRDefault="007D1F43">
      <w:pPr>
        <w:ind w:left="350" w:right="64" w:firstLine="566"/>
      </w:pPr>
      <w:r>
        <w:t xml:space="preserve">20 ноября из этого пакета Петров реализовал 800 акций за 120 тыс. руб., расходы по реализации составили 10 тыс. руб. Максимальная цена сделки с однородными ценными бумагами  на торгах данного организатора составила 140 руб. за одну акцию, минимальная - 110 руб. </w:t>
      </w:r>
    </w:p>
    <w:p w14:paraId="56965484" w14:textId="77777777" w:rsidR="000A430B" w:rsidRDefault="007D1F43">
      <w:pPr>
        <w:ind w:left="350" w:right="64" w:firstLine="566"/>
      </w:pPr>
      <w:r>
        <w:t xml:space="preserve">Рассчитать сумму налога на доходы физических лиц, подлежащую уплате Петровым по проведенным сделкам. </w:t>
      </w:r>
    </w:p>
    <w:p w14:paraId="603532FA" w14:textId="77777777" w:rsidR="000A430B" w:rsidRDefault="007D1F43">
      <w:pPr>
        <w:spacing w:after="75" w:line="259" w:lineRule="auto"/>
        <w:ind w:left="926" w:firstLine="0"/>
        <w:jc w:val="left"/>
      </w:pPr>
      <w:r>
        <w:rPr>
          <w:i/>
        </w:rPr>
        <w:t xml:space="preserve"> </w:t>
      </w:r>
    </w:p>
    <w:p w14:paraId="73F197A7" w14:textId="77777777" w:rsidR="000A430B" w:rsidRDefault="007D1F43">
      <w:pPr>
        <w:spacing w:after="22" w:line="259" w:lineRule="auto"/>
        <w:ind w:left="355" w:right="3935"/>
        <w:jc w:val="left"/>
      </w:pPr>
      <w:r>
        <w:rPr>
          <w:b/>
          <w:i/>
        </w:rPr>
        <w:t xml:space="preserve">Задача 3. </w:t>
      </w:r>
    </w:p>
    <w:p w14:paraId="1653E505" w14:textId="77777777" w:rsidR="000A430B" w:rsidRDefault="007D1F43">
      <w:pPr>
        <w:spacing w:after="4"/>
        <w:ind w:left="350" w:right="64" w:firstLine="566"/>
      </w:pPr>
      <w:r>
        <w:t xml:space="preserve">Физическое лицо заключило 2 августа кредитный договор  сроком на 3 месяца, по которому получило кредит для приобретения ценных бумаг, в сумме 100 000 руб. По кредитному договору вся сумма кредита возвращается 2 ноября этого же года с одновременной уплатой процентов за пользование этим кредитом, исходя из  18% годовых. Примем, что ставка рефинансирования ЦБ РФ в течении срока действия договора установлена  в размере 8,25% годовых. </w:t>
      </w:r>
    </w:p>
    <w:p w14:paraId="2B85B454" w14:textId="77777777" w:rsidR="000A430B" w:rsidRDefault="007D1F43">
      <w:pPr>
        <w:ind w:left="350" w:right="64" w:firstLine="566"/>
      </w:pPr>
      <w:r>
        <w:t xml:space="preserve">Определить сумму, на которую подлежит уменьшению доход данного физического лица по сделке купли-продажи ценных бумаг в целях налогообложения. </w:t>
      </w:r>
    </w:p>
    <w:p w14:paraId="4363C73E" w14:textId="77777777" w:rsidR="000A430B" w:rsidRDefault="007D1F43">
      <w:pPr>
        <w:spacing w:after="77" w:line="259" w:lineRule="auto"/>
        <w:ind w:left="926" w:firstLine="0"/>
        <w:jc w:val="left"/>
      </w:pPr>
      <w:r>
        <w:rPr>
          <w:i/>
        </w:rPr>
        <w:t xml:space="preserve"> </w:t>
      </w:r>
    </w:p>
    <w:p w14:paraId="65DF6F5C" w14:textId="77777777" w:rsidR="000A430B" w:rsidRDefault="007D1F43">
      <w:pPr>
        <w:spacing w:after="22" w:line="259" w:lineRule="auto"/>
        <w:ind w:left="355" w:right="3935"/>
        <w:jc w:val="left"/>
      </w:pPr>
      <w:r>
        <w:rPr>
          <w:b/>
          <w:i/>
        </w:rPr>
        <w:t xml:space="preserve">Задача 4. </w:t>
      </w:r>
    </w:p>
    <w:p w14:paraId="47C01475" w14:textId="77777777" w:rsidR="000A430B" w:rsidRDefault="007D1F43">
      <w:pPr>
        <w:spacing w:after="28"/>
        <w:ind w:left="350" w:right="64" w:firstLine="566"/>
      </w:pPr>
      <w:r>
        <w:t xml:space="preserve">Пенсионер Сидоров Т.Т. заключил договор срочного пенсионного рублевого вклада 15 августа сроком на один год под 10% годовых. Сумма вклада составляет 25 000 руб. Примем, что ставка рефинансирования ЦБ РФ в течение срока действия договора была установлена в размере 8% годовых. По условиям договора проценты выплачиваются физическому лицу по окончании срока действия договора (одновременно с возвратом суммы вклада) – 15 августа следующего года. </w:t>
      </w:r>
    </w:p>
    <w:p w14:paraId="2EDDA5E5" w14:textId="77777777" w:rsidR="000A430B" w:rsidRDefault="007D1F43">
      <w:pPr>
        <w:ind w:left="350" w:right="64" w:firstLine="566"/>
      </w:pPr>
      <w:r>
        <w:t xml:space="preserve">Какова сумма налога на доходы физических лиц, подлежащая удержанию у данного пенсионера? Рассчитайте сумму процентов по вкладу, которую получит налогоплательщик. </w:t>
      </w:r>
    </w:p>
    <w:p w14:paraId="0832106C" w14:textId="77777777" w:rsidR="000A430B" w:rsidRDefault="007D1F43">
      <w:pPr>
        <w:spacing w:after="75" w:line="259" w:lineRule="auto"/>
        <w:ind w:left="926" w:firstLine="0"/>
        <w:jc w:val="left"/>
      </w:pPr>
      <w:r>
        <w:rPr>
          <w:i/>
        </w:rPr>
        <w:t xml:space="preserve"> </w:t>
      </w:r>
    </w:p>
    <w:p w14:paraId="03ACA4A1" w14:textId="77777777" w:rsidR="000A430B" w:rsidRDefault="007D1F43">
      <w:pPr>
        <w:spacing w:after="22" w:line="259" w:lineRule="auto"/>
        <w:ind w:left="355" w:right="3935"/>
        <w:jc w:val="left"/>
      </w:pPr>
      <w:r>
        <w:rPr>
          <w:b/>
          <w:i/>
        </w:rPr>
        <w:t xml:space="preserve">Задача 5. </w:t>
      </w:r>
    </w:p>
    <w:p w14:paraId="11345A1B" w14:textId="77777777" w:rsidR="000A430B" w:rsidRDefault="007D1F43">
      <w:pPr>
        <w:ind w:left="350" w:right="64" w:firstLine="566"/>
      </w:pPr>
      <w:r>
        <w:t xml:space="preserve">Работник уволился с предприятия 31 августа. С начала года он имел доход на этом предприятии в сумме 80 000 руб., в том числе в январе – апреле 40 000 руб. и в мае-августе 40 000 руб.   </w:t>
      </w:r>
    </w:p>
    <w:p w14:paraId="20717854" w14:textId="77777777" w:rsidR="000A430B" w:rsidRDefault="007D1F43">
      <w:pPr>
        <w:ind w:left="350" w:right="64" w:firstLine="566"/>
      </w:pPr>
      <w:r>
        <w:t xml:space="preserve">Определить суму налога на доходы, удержанную с работника за восемь месяцев. </w:t>
      </w:r>
    </w:p>
    <w:p w14:paraId="3C220309" w14:textId="77777777" w:rsidR="000A430B" w:rsidRDefault="007D1F43">
      <w:pPr>
        <w:spacing w:after="75" w:line="259" w:lineRule="auto"/>
        <w:ind w:left="926" w:firstLine="0"/>
        <w:jc w:val="left"/>
      </w:pPr>
      <w:r>
        <w:rPr>
          <w:i/>
        </w:rPr>
        <w:t xml:space="preserve"> </w:t>
      </w:r>
    </w:p>
    <w:p w14:paraId="7FDB45E9" w14:textId="77777777" w:rsidR="000A430B" w:rsidRDefault="007D1F43">
      <w:pPr>
        <w:spacing w:after="22" w:line="259" w:lineRule="auto"/>
        <w:ind w:left="355" w:right="3935"/>
        <w:jc w:val="left"/>
      </w:pPr>
      <w:r>
        <w:rPr>
          <w:b/>
          <w:i/>
        </w:rPr>
        <w:t xml:space="preserve">Задача 6. </w:t>
      </w:r>
    </w:p>
    <w:p w14:paraId="1A15ED17" w14:textId="77777777" w:rsidR="000A430B" w:rsidRDefault="007D1F43">
      <w:pPr>
        <w:spacing w:after="29"/>
        <w:ind w:left="350" w:right="64" w:firstLine="566"/>
      </w:pPr>
      <w:r>
        <w:t xml:space="preserve">Определите сумму налога на имущество физических лиц на строение, инвентаризационная стоимость которого равна 900 000 руб., стоимость   пристройки,  возведенной  в июне, – 400 000 руб. </w:t>
      </w:r>
    </w:p>
    <w:p w14:paraId="56353F21" w14:textId="77777777" w:rsidR="000A430B" w:rsidRDefault="007D1F43">
      <w:pPr>
        <w:spacing w:after="75" w:line="259" w:lineRule="auto"/>
        <w:ind w:left="926" w:firstLine="0"/>
        <w:jc w:val="left"/>
      </w:pPr>
      <w:r>
        <w:rPr>
          <w:i/>
        </w:rPr>
        <w:t xml:space="preserve"> </w:t>
      </w:r>
    </w:p>
    <w:p w14:paraId="53C3C288" w14:textId="77777777" w:rsidR="000A430B" w:rsidRDefault="007D1F43">
      <w:pPr>
        <w:spacing w:after="0" w:line="259" w:lineRule="auto"/>
        <w:ind w:left="355" w:right="3935"/>
        <w:jc w:val="left"/>
      </w:pPr>
      <w:r>
        <w:rPr>
          <w:b/>
          <w:i/>
        </w:rPr>
        <w:t xml:space="preserve">Задача 7. </w:t>
      </w:r>
    </w:p>
    <w:p w14:paraId="180ACAAD" w14:textId="77777777" w:rsidR="000A430B" w:rsidRDefault="007D1F43">
      <w:pPr>
        <w:spacing w:after="178" w:line="305" w:lineRule="auto"/>
        <w:ind w:left="638" w:right="71"/>
        <w:jc w:val="left"/>
      </w:pPr>
      <w:r>
        <w:rPr>
          <w:sz w:val="24"/>
        </w:rPr>
        <w:t xml:space="preserve">Гражданин имеет в собственности квартиру в Москве инвентаризационной стоимостью  9 450 000 руб., в Нижнем Новгороде дом инвентаризационной стоимостью 3 370 000 руб. и гараж 180 000 руб. Ставки налога на строения и сооружения: </w:t>
      </w:r>
    </w:p>
    <w:p w14:paraId="710E1E92" w14:textId="77777777" w:rsidR="000A430B" w:rsidRDefault="007D1F43">
      <w:pPr>
        <w:numPr>
          <w:ilvl w:val="0"/>
          <w:numId w:val="24"/>
        </w:numPr>
        <w:spacing w:after="76" w:line="261" w:lineRule="auto"/>
        <w:ind w:right="64" w:hanging="281"/>
      </w:pPr>
      <w:r>
        <w:t xml:space="preserve">в Москве  – 0,1% инвентаризационной стоимости имущества; </w:t>
      </w:r>
    </w:p>
    <w:p w14:paraId="45B7AB11" w14:textId="77777777" w:rsidR="000A430B" w:rsidRDefault="007D1F43">
      <w:pPr>
        <w:numPr>
          <w:ilvl w:val="0"/>
          <w:numId w:val="24"/>
        </w:numPr>
        <w:ind w:right="64" w:hanging="281"/>
      </w:pPr>
      <w:r>
        <w:t xml:space="preserve">в Нижнем Новгороде: 0,1% – до 300 тыс. руб.; 0,2% – от 300 до 500 тыс. руб.; 0,4% – от 500 до 1 000 тыс. руб.; 0,5% – свыше 1 000 тыс. руб. </w:t>
      </w:r>
    </w:p>
    <w:p w14:paraId="322A97E6" w14:textId="77777777" w:rsidR="000A430B" w:rsidRDefault="007D1F43">
      <w:pPr>
        <w:ind w:left="350" w:right="64" w:firstLine="566"/>
      </w:pPr>
      <w:r>
        <w:t xml:space="preserve">Определить сумму налога на имущество физических лиц, подлежащую уплате данным гражданином. </w:t>
      </w:r>
    </w:p>
    <w:p w14:paraId="27121B89" w14:textId="77777777" w:rsidR="000A430B" w:rsidRDefault="007D1F43">
      <w:pPr>
        <w:spacing w:after="77" w:line="259" w:lineRule="auto"/>
        <w:ind w:left="926" w:firstLine="0"/>
        <w:jc w:val="left"/>
      </w:pPr>
      <w:r>
        <w:rPr>
          <w:i/>
        </w:rPr>
        <w:t xml:space="preserve"> </w:t>
      </w:r>
    </w:p>
    <w:p w14:paraId="7CB72D75" w14:textId="77777777" w:rsidR="000A430B" w:rsidRDefault="007D1F43">
      <w:pPr>
        <w:spacing w:after="22" w:line="259" w:lineRule="auto"/>
        <w:ind w:left="355" w:right="3935"/>
        <w:jc w:val="left"/>
      </w:pPr>
      <w:r>
        <w:rPr>
          <w:b/>
          <w:i/>
        </w:rPr>
        <w:t xml:space="preserve">Задача 8. </w:t>
      </w:r>
    </w:p>
    <w:p w14:paraId="1A57E7C7" w14:textId="77777777" w:rsidR="000A430B" w:rsidRDefault="007D1F43">
      <w:pPr>
        <w:ind w:left="350" w:right="64" w:firstLine="566"/>
      </w:pPr>
      <w:r>
        <w:t>Дом инвентаризационной стоимостью 956 000 руб. находится в долевой  собственности (1/4, 1/2, 1/4) следующих владельцев</w:t>
      </w:r>
      <w:r>
        <w:rPr>
          <w:i/>
        </w:rPr>
        <w:t>:</w:t>
      </w:r>
      <w:r>
        <w:t xml:space="preserve"> отца (68 лет), дочери и брата отца, который с 14 августа стал пенсионером. Брату отца принадлежит гараж  на территории этого муниципального образования – 88000 руб. Ставки налога на имущество: </w:t>
      </w:r>
    </w:p>
    <w:p w14:paraId="396383F3" w14:textId="77777777" w:rsidR="000A430B" w:rsidRDefault="007D1F43">
      <w:pPr>
        <w:numPr>
          <w:ilvl w:val="0"/>
          <w:numId w:val="24"/>
        </w:numPr>
        <w:ind w:right="64" w:hanging="281"/>
      </w:pPr>
      <w:r>
        <w:t xml:space="preserve">с жилых строений и сооружений: 0,05% – до 300 тыс. руб.; 0,1% – от 300 до 500 тыс.; 0,2% – свыше 500 тыс. руб.; </w:t>
      </w:r>
    </w:p>
    <w:p w14:paraId="39C9E622" w14:textId="77777777" w:rsidR="000A430B" w:rsidRDefault="007D1F43">
      <w:pPr>
        <w:numPr>
          <w:ilvl w:val="0"/>
          <w:numId w:val="24"/>
        </w:numPr>
        <w:ind w:right="64" w:hanging="281"/>
      </w:pPr>
      <w:r>
        <w:t xml:space="preserve">с нежилых: 0,1% – до 300 тыс. руб.; 0,3% – от 300 до 500 тыс.; 0,5% – свыше 500 тыс. руб. </w:t>
      </w:r>
    </w:p>
    <w:p w14:paraId="118E6C90" w14:textId="77777777" w:rsidR="000A430B" w:rsidRDefault="007D1F43">
      <w:pPr>
        <w:spacing w:after="29"/>
        <w:ind w:left="350" w:right="64" w:firstLine="566"/>
      </w:pPr>
      <w:r>
        <w:t xml:space="preserve">Определить сумму налога на имущество физических лиц к уплате каждому налогоплательщику и сумму налога, уплаченного в бюджет  от жилого строения в общем. </w:t>
      </w:r>
    </w:p>
    <w:p w14:paraId="1FE78B5C" w14:textId="77777777" w:rsidR="000A430B" w:rsidRDefault="007D1F43">
      <w:pPr>
        <w:spacing w:after="77" w:line="259" w:lineRule="auto"/>
        <w:ind w:left="360" w:firstLine="0"/>
        <w:jc w:val="left"/>
      </w:pPr>
      <w:r>
        <w:rPr>
          <w:i/>
        </w:rPr>
        <w:t xml:space="preserve"> </w:t>
      </w:r>
    </w:p>
    <w:p w14:paraId="10DA00FF" w14:textId="77777777" w:rsidR="000A430B" w:rsidRDefault="007D1F43">
      <w:pPr>
        <w:spacing w:after="22" w:line="259" w:lineRule="auto"/>
        <w:ind w:left="355" w:right="3935"/>
        <w:jc w:val="left"/>
      </w:pPr>
      <w:r>
        <w:rPr>
          <w:b/>
          <w:i/>
        </w:rPr>
        <w:t xml:space="preserve">Задача 9.  </w:t>
      </w:r>
    </w:p>
    <w:p w14:paraId="1664EF6F" w14:textId="77777777" w:rsidR="000A430B" w:rsidRDefault="007D1F43">
      <w:pPr>
        <w:ind w:left="350" w:right="64" w:firstLine="566"/>
      </w:pPr>
      <w:r>
        <w:t xml:space="preserve">По наследству гражданке И. достался дом стоимостью 1,5 млн. руб. Наследство было открыто 15 мая. </w:t>
      </w:r>
    </w:p>
    <w:p w14:paraId="39424307" w14:textId="77777777" w:rsidR="000A430B" w:rsidRDefault="007D1F43">
      <w:pPr>
        <w:spacing w:after="29"/>
        <w:ind w:left="350" w:right="64" w:firstLine="566"/>
      </w:pPr>
      <w:r>
        <w:t xml:space="preserve">Обязана ли гражданка И. уплачивать налог на имущество физических лиц в данном году? Если да, то определить сумму налога на имущество физических лиц, подлежащую уплате гражданкой И. </w:t>
      </w:r>
    </w:p>
    <w:p w14:paraId="3E1224E2" w14:textId="77777777" w:rsidR="000A430B" w:rsidRDefault="007D1F43">
      <w:pPr>
        <w:spacing w:after="75" w:line="259" w:lineRule="auto"/>
        <w:ind w:left="926" w:firstLine="0"/>
        <w:jc w:val="left"/>
      </w:pPr>
      <w:r>
        <w:rPr>
          <w:i/>
        </w:rPr>
        <w:t xml:space="preserve"> </w:t>
      </w:r>
    </w:p>
    <w:p w14:paraId="591DB490" w14:textId="77777777" w:rsidR="000A430B" w:rsidRDefault="007D1F43">
      <w:pPr>
        <w:spacing w:after="22" w:line="259" w:lineRule="auto"/>
        <w:ind w:left="355" w:right="3935"/>
        <w:jc w:val="left"/>
      </w:pPr>
      <w:r>
        <w:rPr>
          <w:b/>
          <w:i/>
        </w:rPr>
        <w:t xml:space="preserve">Задача 10. </w:t>
      </w:r>
    </w:p>
    <w:p w14:paraId="63A4D692" w14:textId="77777777" w:rsidR="000A430B" w:rsidRDefault="007D1F43">
      <w:pPr>
        <w:ind w:left="350" w:right="64" w:firstLine="566"/>
      </w:pPr>
      <w:r>
        <w:t xml:space="preserve">Иванов И.И., владелец квартиры, стоимостью 850 тыс. руб., в ноябре месяце был признан инвалидом 1 группы. </w:t>
      </w:r>
    </w:p>
    <w:p w14:paraId="45C88C36" w14:textId="77777777" w:rsidR="000A430B" w:rsidRDefault="007D1F43">
      <w:pPr>
        <w:ind w:left="350" w:right="64" w:firstLine="566"/>
      </w:pPr>
      <w:r>
        <w:t xml:space="preserve">Определить сумму налога на имущество физических лиц, подлежащую уплате данным гражданином со стоимости квартиры в налоговом периоде. </w:t>
      </w:r>
    </w:p>
    <w:p w14:paraId="39B7C00B" w14:textId="77777777" w:rsidR="000A430B" w:rsidRDefault="007D1F43">
      <w:pPr>
        <w:spacing w:after="75" w:line="259" w:lineRule="auto"/>
        <w:ind w:left="898" w:firstLine="0"/>
        <w:jc w:val="center"/>
      </w:pPr>
      <w:r>
        <w:rPr>
          <w:b/>
        </w:rPr>
        <w:t xml:space="preserve"> </w:t>
      </w:r>
    </w:p>
    <w:p w14:paraId="594F4A53" w14:textId="77777777" w:rsidR="000A430B" w:rsidRDefault="007D1F43">
      <w:pPr>
        <w:spacing w:after="75" w:line="259" w:lineRule="auto"/>
        <w:ind w:left="1005" w:right="704"/>
        <w:jc w:val="center"/>
      </w:pPr>
      <w:r>
        <w:rPr>
          <w:b/>
        </w:rPr>
        <w:t xml:space="preserve">4. Вопросы </w:t>
      </w:r>
    </w:p>
    <w:p w14:paraId="51E3344F" w14:textId="77777777" w:rsidR="000A430B" w:rsidRDefault="007D1F43">
      <w:pPr>
        <w:numPr>
          <w:ilvl w:val="0"/>
          <w:numId w:val="25"/>
        </w:numPr>
        <w:ind w:right="64" w:hanging="427"/>
      </w:pPr>
      <w:r>
        <w:t xml:space="preserve">Какова роль налога на доходы физических лиц в формировании доходов бюджетов? </w:t>
      </w:r>
    </w:p>
    <w:p w14:paraId="145A9298" w14:textId="77777777" w:rsidR="000A430B" w:rsidRDefault="007D1F43">
      <w:pPr>
        <w:numPr>
          <w:ilvl w:val="0"/>
          <w:numId w:val="25"/>
        </w:numPr>
        <w:ind w:right="64" w:hanging="427"/>
      </w:pPr>
      <w:r>
        <w:t xml:space="preserve">Кто признается плательщиком налога на доходы физических лиц? </w:t>
      </w:r>
    </w:p>
    <w:p w14:paraId="71B6872A" w14:textId="77777777" w:rsidR="000A430B" w:rsidRDefault="007D1F43">
      <w:pPr>
        <w:numPr>
          <w:ilvl w:val="0"/>
          <w:numId w:val="25"/>
        </w:numPr>
        <w:ind w:right="64" w:hanging="427"/>
      </w:pPr>
      <w:r>
        <w:t xml:space="preserve">Раскройте понятие «налоговый резидент» и объясните его значимость при исчислении НДФЛ. </w:t>
      </w:r>
    </w:p>
    <w:p w14:paraId="026C4E12" w14:textId="77777777" w:rsidR="000A430B" w:rsidRDefault="007D1F43">
      <w:pPr>
        <w:numPr>
          <w:ilvl w:val="0"/>
          <w:numId w:val="25"/>
        </w:numPr>
        <w:ind w:right="64" w:hanging="427"/>
      </w:pPr>
      <w:r>
        <w:t xml:space="preserve">Дайте определение понятия «налоговый агент». </w:t>
      </w:r>
    </w:p>
    <w:p w14:paraId="0FFBCD1A" w14:textId="77777777" w:rsidR="000A430B" w:rsidRDefault="007D1F43">
      <w:pPr>
        <w:numPr>
          <w:ilvl w:val="0"/>
          <w:numId w:val="25"/>
        </w:numPr>
        <w:ind w:right="64" w:hanging="427"/>
      </w:pPr>
      <w:r>
        <w:t xml:space="preserve">Что является объектом налогообложения? </w:t>
      </w:r>
    </w:p>
    <w:p w14:paraId="49F819A4" w14:textId="77777777" w:rsidR="000A430B" w:rsidRDefault="007D1F43">
      <w:pPr>
        <w:numPr>
          <w:ilvl w:val="0"/>
          <w:numId w:val="25"/>
        </w:numPr>
        <w:ind w:right="64" w:hanging="427"/>
      </w:pPr>
      <w:r>
        <w:t xml:space="preserve">Какие суммы включаются в совокупный налогооблагаемый доход гражданина? </w:t>
      </w:r>
    </w:p>
    <w:p w14:paraId="4DFC8617" w14:textId="77777777" w:rsidR="000A430B" w:rsidRDefault="007D1F43">
      <w:pPr>
        <w:numPr>
          <w:ilvl w:val="0"/>
          <w:numId w:val="25"/>
        </w:numPr>
        <w:ind w:right="64" w:hanging="427"/>
      </w:pPr>
      <w:r>
        <w:t xml:space="preserve">Как определяется дата получения дохода в виде заработной платы в календарном году? </w:t>
      </w:r>
    </w:p>
    <w:p w14:paraId="6BB0EE34" w14:textId="77777777" w:rsidR="000A430B" w:rsidRDefault="007D1F43">
      <w:pPr>
        <w:numPr>
          <w:ilvl w:val="0"/>
          <w:numId w:val="25"/>
        </w:numPr>
        <w:ind w:right="64" w:hanging="427"/>
      </w:pPr>
      <w:r>
        <w:t xml:space="preserve">Какой установлен порядок определения налогооблагаемой базы? </w:t>
      </w:r>
    </w:p>
    <w:p w14:paraId="7DAF3686" w14:textId="77777777" w:rsidR="000A430B" w:rsidRDefault="007D1F43">
      <w:pPr>
        <w:numPr>
          <w:ilvl w:val="0"/>
          <w:numId w:val="25"/>
        </w:numPr>
        <w:ind w:right="64" w:hanging="427"/>
      </w:pPr>
      <w:r>
        <w:t xml:space="preserve">В каком порядке определятся доход, полученный в натуральной форме? </w:t>
      </w:r>
    </w:p>
    <w:p w14:paraId="45CBB9C6" w14:textId="77777777" w:rsidR="000A430B" w:rsidRDefault="007D1F43">
      <w:pPr>
        <w:numPr>
          <w:ilvl w:val="0"/>
          <w:numId w:val="25"/>
        </w:numPr>
        <w:ind w:right="64" w:hanging="427"/>
      </w:pPr>
      <w:r>
        <w:t xml:space="preserve">Включается ли в совокупный доход физического лицастоимость материальных и социальных благ, предоставляемых работодателями? Приведите примеры. </w:t>
      </w:r>
    </w:p>
    <w:p w14:paraId="33A2CDF4" w14:textId="77777777" w:rsidR="000A430B" w:rsidRDefault="007D1F43">
      <w:pPr>
        <w:numPr>
          <w:ilvl w:val="0"/>
          <w:numId w:val="25"/>
        </w:numPr>
        <w:ind w:right="64" w:hanging="427"/>
      </w:pPr>
      <w:r>
        <w:t xml:space="preserve">Какие выплаты не включаются в совокупный доход? </w:t>
      </w:r>
    </w:p>
    <w:p w14:paraId="07C3C822" w14:textId="77777777" w:rsidR="000A430B" w:rsidRDefault="007D1F43">
      <w:pPr>
        <w:numPr>
          <w:ilvl w:val="0"/>
          <w:numId w:val="25"/>
        </w:numPr>
        <w:spacing w:after="0" w:line="320" w:lineRule="auto"/>
        <w:ind w:right="64" w:hanging="427"/>
      </w:pPr>
      <w:r>
        <w:t xml:space="preserve">Подлежат </w:t>
      </w:r>
      <w:r>
        <w:tab/>
        <w:t xml:space="preserve">ли </w:t>
      </w:r>
      <w:r>
        <w:tab/>
        <w:t xml:space="preserve">налогообложению </w:t>
      </w:r>
      <w:r>
        <w:tab/>
        <w:t xml:space="preserve">пособия </w:t>
      </w:r>
      <w:r>
        <w:tab/>
        <w:t xml:space="preserve">по </w:t>
      </w:r>
      <w:r>
        <w:tab/>
        <w:t xml:space="preserve">временной нетрудоспособности? </w:t>
      </w:r>
    </w:p>
    <w:p w14:paraId="7CE1868E" w14:textId="77777777" w:rsidR="000A430B" w:rsidRDefault="007D1F43">
      <w:pPr>
        <w:numPr>
          <w:ilvl w:val="0"/>
          <w:numId w:val="25"/>
        </w:numPr>
        <w:ind w:right="64" w:hanging="427"/>
      </w:pPr>
      <w:r>
        <w:t xml:space="preserve">Что такое «материальная выгода»? </w:t>
      </w:r>
    </w:p>
    <w:p w14:paraId="72F3FD5A" w14:textId="77777777" w:rsidR="000A430B" w:rsidRDefault="007D1F43">
      <w:pPr>
        <w:numPr>
          <w:ilvl w:val="0"/>
          <w:numId w:val="25"/>
        </w:numPr>
        <w:ind w:right="64" w:hanging="427"/>
      </w:pPr>
      <w:r>
        <w:t xml:space="preserve">Каков порядок исчисления материальной выгоды при пользовании заемными средствами? </w:t>
      </w:r>
    </w:p>
    <w:p w14:paraId="154B6AFF" w14:textId="77777777" w:rsidR="000A430B" w:rsidRDefault="007D1F43">
      <w:pPr>
        <w:numPr>
          <w:ilvl w:val="0"/>
          <w:numId w:val="25"/>
        </w:numPr>
        <w:ind w:right="64" w:hanging="427"/>
      </w:pPr>
      <w:r>
        <w:t xml:space="preserve">Назовите основные виды доходов, не подлежащие налогообложению. </w:t>
      </w:r>
    </w:p>
    <w:p w14:paraId="09547183" w14:textId="77777777" w:rsidR="000A430B" w:rsidRDefault="007D1F43">
      <w:pPr>
        <w:numPr>
          <w:ilvl w:val="0"/>
          <w:numId w:val="25"/>
        </w:numPr>
        <w:ind w:right="64" w:hanging="427"/>
      </w:pPr>
      <w:r>
        <w:t xml:space="preserve">Какая система льгот предусмотрена законодательством? </w:t>
      </w:r>
    </w:p>
    <w:p w14:paraId="07935CE6" w14:textId="77777777" w:rsidR="000A430B" w:rsidRDefault="007D1F43">
      <w:pPr>
        <w:numPr>
          <w:ilvl w:val="0"/>
          <w:numId w:val="25"/>
        </w:numPr>
        <w:ind w:right="64" w:hanging="427"/>
      </w:pPr>
      <w:r>
        <w:t xml:space="preserve">Какие основные льготы установлены законом при взимании налога на доходы физических лиц? </w:t>
      </w:r>
    </w:p>
    <w:p w14:paraId="3B5FA0C6" w14:textId="77777777" w:rsidR="000A430B" w:rsidRDefault="007D1F43">
      <w:pPr>
        <w:numPr>
          <w:ilvl w:val="0"/>
          <w:numId w:val="25"/>
        </w:numPr>
        <w:ind w:right="64" w:hanging="427"/>
      </w:pPr>
      <w:r>
        <w:t xml:space="preserve">Какая существует система налоговых вычетов? </w:t>
      </w:r>
    </w:p>
    <w:p w14:paraId="5EA78EC4" w14:textId="77777777" w:rsidR="000A430B" w:rsidRDefault="007D1F43">
      <w:pPr>
        <w:numPr>
          <w:ilvl w:val="0"/>
          <w:numId w:val="25"/>
        </w:numPr>
        <w:ind w:right="64" w:hanging="427"/>
      </w:pPr>
      <w:r>
        <w:t xml:space="preserve">Какая льгота может быть применена физическим лицом при продаже недвижимого имущества? </w:t>
      </w:r>
    </w:p>
    <w:p w14:paraId="5D1CCFF1" w14:textId="77777777" w:rsidR="000A430B" w:rsidRDefault="007D1F43">
      <w:pPr>
        <w:numPr>
          <w:ilvl w:val="0"/>
          <w:numId w:val="25"/>
        </w:numPr>
        <w:ind w:right="64" w:hanging="427"/>
      </w:pPr>
      <w:r>
        <w:t xml:space="preserve">На какой период может быть перенесен остаток неиспользованного в налоговом периоде имущественного налогового вычета? </w:t>
      </w:r>
    </w:p>
    <w:p w14:paraId="3562291E" w14:textId="77777777" w:rsidR="000A430B" w:rsidRDefault="007D1F43">
      <w:pPr>
        <w:numPr>
          <w:ilvl w:val="0"/>
          <w:numId w:val="25"/>
        </w:numPr>
        <w:ind w:right="64" w:hanging="427"/>
      </w:pPr>
      <w:r>
        <w:t xml:space="preserve">Сколько раз налогоплательщик может пользоваться имущественным вычетом при приобретении жилья? </w:t>
      </w:r>
    </w:p>
    <w:p w14:paraId="11D03234" w14:textId="77777777" w:rsidR="000A430B" w:rsidRDefault="007D1F43">
      <w:pPr>
        <w:numPr>
          <w:ilvl w:val="0"/>
          <w:numId w:val="25"/>
        </w:numPr>
        <w:ind w:right="64" w:hanging="427"/>
      </w:pPr>
      <w:r>
        <w:t xml:space="preserve">В каком размере учитываются расходы на образование и лечение? </w:t>
      </w:r>
    </w:p>
    <w:p w14:paraId="7B22A13F" w14:textId="77777777" w:rsidR="000A430B" w:rsidRDefault="007D1F43">
      <w:pPr>
        <w:numPr>
          <w:ilvl w:val="0"/>
          <w:numId w:val="25"/>
        </w:numPr>
        <w:ind w:right="64" w:hanging="427"/>
      </w:pPr>
      <w:r>
        <w:t xml:space="preserve">По каким договорам страховые выплаты (возмещения), получаемые физическими лицами, не включаются в их налогооблагаемый доход? </w:t>
      </w:r>
    </w:p>
    <w:p w14:paraId="7A90DC1A" w14:textId="77777777" w:rsidR="000A430B" w:rsidRDefault="007D1F43">
      <w:pPr>
        <w:numPr>
          <w:ilvl w:val="0"/>
          <w:numId w:val="25"/>
        </w:numPr>
        <w:ind w:right="64" w:hanging="427"/>
      </w:pPr>
      <w:r>
        <w:t xml:space="preserve">В каких случаях стоимость амбулаторного или стационарного медицинского обслуживания не включается в состав совокупного дохода физических лиц? </w:t>
      </w:r>
    </w:p>
    <w:p w14:paraId="2258D925" w14:textId="77777777" w:rsidR="000A430B" w:rsidRDefault="007D1F43">
      <w:pPr>
        <w:numPr>
          <w:ilvl w:val="0"/>
          <w:numId w:val="25"/>
        </w:numPr>
        <w:ind w:right="64" w:hanging="427"/>
      </w:pPr>
      <w:r>
        <w:t xml:space="preserve">Каков порядок применения социальных и имущественных вычетов при исчислении налога на доходы физических лиц? </w:t>
      </w:r>
    </w:p>
    <w:p w14:paraId="458F121E" w14:textId="77777777" w:rsidR="000A430B" w:rsidRDefault="007D1F43">
      <w:pPr>
        <w:numPr>
          <w:ilvl w:val="0"/>
          <w:numId w:val="25"/>
        </w:numPr>
        <w:ind w:right="64" w:hanging="427"/>
      </w:pPr>
      <w:r>
        <w:t xml:space="preserve">Как и в каких размерах ежемесячно определяются суммы расходов на содержание детей и иждивенцев? </w:t>
      </w:r>
    </w:p>
    <w:p w14:paraId="1CB6F326" w14:textId="77777777" w:rsidR="000A430B" w:rsidRDefault="007D1F43">
      <w:pPr>
        <w:numPr>
          <w:ilvl w:val="0"/>
          <w:numId w:val="25"/>
        </w:numPr>
        <w:ind w:right="64" w:hanging="427"/>
      </w:pPr>
      <w:r>
        <w:t xml:space="preserve">Каковы стандартные налоговые вычеты? </w:t>
      </w:r>
    </w:p>
    <w:p w14:paraId="319AC203" w14:textId="77777777" w:rsidR="000A430B" w:rsidRDefault="007D1F43">
      <w:pPr>
        <w:numPr>
          <w:ilvl w:val="0"/>
          <w:numId w:val="25"/>
        </w:numPr>
        <w:ind w:right="64" w:hanging="427"/>
      </w:pPr>
      <w:r>
        <w:t xml:space="preserve">До какого возраста детей применяются стандартные вычеты? </w:t>
      </w:r>
    </w:p>
    <w:p w14:paraId="1911B254" w14:textId="77777777" w:rsidR="000A430B" w:rsidRDefault="007D1F43">
      <w:pPr>
        <w:numPr>
          <w:ilvl w:val="0"/>
          <w:numId w:val="25"/>
        </w:numPr>
        <w:ind w:right="64" w:hanging="427"/>
      </w:pPr>
      <w:r>
        <w:t xml:space="preserve">Какие лица относятся к числу иждивенцев? </w:t>
      </w:r>
    </w:p>
    <w:p w14:paraId="56F2EDB2" w14:textId="77777777" w:rsidR="000A430B" w:rsidRDefault="007D1F43">
      <w:pPr>
        <w:numPr>
          <w:ilvl w:val="0"/>
          <w:numId w:val="25"/>
        </w:numPr>
        <w:ind w:right="64" w:hanging="427"/>
      </w:pPr>
      <w:r>
        <w:t xml:space="preserve">На основании каких документов уменьшается облагаемый налогом доход физических лиц, имеющих детей? </w:t>
      </w:r>
    </w:p>
    <w:p w14:paraId="4095B3CF" w14:textId="77777777" w:rsidR="000A430B" w:rsidRDefault="007D1F43">
      <w:pPr>
        <w:numPr>
          <w:ilvl w:val="0"/>
          <w:numId w:val="25"/>
        </w:numPr>
        <w:ind w:right="64" w:hanging="427"/>
      </w:pPr>
      <w:r>
        <w:t xml:space="preserve">Какие установлены ставки налога на доходы физических лиц? </w:t>
      </w:r>
    </w:p>
    <w:p w14:paraId="4A1FE67D" w14:textId="77777777" w:rsidR="000A430B" w:rsidRDefault="007D1F43">
      <w:pPr>
        <w:numPr>
          <w:ilvl w:val="0"/>
          <w:numId w:val="25"/>
        </w:numPr>
        <w:ind w:right="64" w:hanging="427"/>
      </w:pPr>
      <w:r>
        <w:t xml:space="preserve">Какие виды доходов облагаются по ставкам 30 и 35%? </w:t>
      </w:r>
    </w:p>
    <w:p w14:paraId="44DA1E87" w14:textId="77777777" w:rsidR="000A430B" w:rsidRDefault="007D1F43">
      <w:pPr>
        <w:numPr>
          <w:ilvl w:val="0"/>
          <w:numId w:val="25"/>
        </w:numPr>
        <w:ind w:right="64" w:hanging="427"/>
      </w:pPr>
      <w:r>
        <w:t xml:space="preserve">Как исчисляется налог на доходы физических лиц по новому месту работы? </w:t>
      </w:r>
    </w:p>
    <w:p w14:paraId="7ED20811" w14:textId="77777777" w:rsidR="000A430B" w:rsidRDefault="007D1F43">
      <w:pPr>
        <w:numPr>
          <w:ilvl w:val="0"/>
          <w:numId w:val="25"/>
        </w:numPr>
        <w:ind w:right="64" w:hanging="427"/>
      </w:pPr>
      <w:r>
        <w:t xml:space="preserve">Назовите порядок и сроки уплаты налога на доходы физических лиц. </w:t>
      </w:r>
    </w:p>
    <w:p w14:paraId="5A8C6B03" w14:textId="77777777" w:rsidR="000A430B" w:rsidRDefault="007D1F43">
      <w:pPr>
        <w:numPr>
          <w:ilvl w:val="0"/>
          <w:numId w:val="25"/>
        </w:numPr>
        <w:ind w:right="64" w:hanging="427"/>
      </w:pPr>
      <w:r>
        <w:t xml:space="preserve">Перечислите особенности определения налогооблагаемого дохода у нерезидентов Российской Федерации. </w:t>
      </w:r>
    </w:p>
    <w:p w14:paraId="57F22F39" w14:textId="77777777" w:rsidR="000A430B" w:rsidRDefault="007D1F43">
      <w:pPr>
        <w:numPr>
          <w:ilvl w:val="0"/>
          <w:numId w:val="25"/>
        </w:numPr>
        <w:ind w:right="64" w:hanging="427"/>
      </w:pPr>
      <w:r>
        <w:t xml:space="preserve">Как определяются расходы индивидуального предпринимателя, связанные с получением дохода? </w:t>
      </w:r>
    </w:p>
    <w:p w14:paraId="010A9572" w14:textId="77777777" w:rsidR="000A430B" w:rsidRDefault="007D1F43">
      <w:pPr>
        <w:numPr>
          <w:ilvl w:val="0"/>
          <w:numId w:val="25"/>
        </w:numPr>
        <w:ind w:right="64" w:hanging="427"/>
      </w:pPr>
      <w:r>
        <w:t xml:space="preserve">Как рассчитываются авансовые платежи по налогу на доходы индивидуальных предпринимателей? </w:t>
      </w:r>
    </w:p>
    <w:p w14:paraId="0E13F3EF" w14:textId="77777777" w:rsidR="000A430B" w:rsidRDefault="007D1F43">
      <w:pPr>
        <w:numPr>
          <w:ilvl w:val="0"/>
          <w:numId w:val="25"/>
        </w:numPr>
        <w:ind w:right="64" w:hanging="427"/>
      </w:pPr>
      <w:r>
        <w:t xml:space="preserve">Каковы сроки уплаты авансовых платежей по налогу на доходы индивидуальных предпринимателей? </w:t>
      </w:r>
    </w:p>
    <w:p w14:paraId="2E81D02C" w14:textId="77777777" w:rsidR="000A430B" w:rsidRDefault="007D1F43">
      <w:pPr>
        <w:numPr>
          <w:ilvl w:val="0"/>
          <w:numId w:val="25"/>
        </w:numPr>
        <w:ind w:right="64" w:hanging="427"/>
      </w:pPr>
      <w:r>
        <w:t xml:space="preserve">Каковы особенности налогообложения иностранных граждан и лиц без гражданства, имеющих постоянное местожительство в Российской Федерации? </w:t>
      </w:r>
    </w:p>
    <w:p w14:paraId="451BFDBD" w14:textId="77777777" w:rsidR="000A430B" w:rsidRDefault="007D1F43">
      <w:pPr>
        <w:numPr>
          <w:ilvl w:val="0"/>
          <w:numId w:val="25"/>
        </w:numPr>
        <w:ind w:right="64" w:hanging="427"/>
      </w:pPr>
      <w:r>
        <w:t xml:space="preserve">В какие сроки физические лица подают в налоговый орган декларацию о фактически полученных ими в течение календарного года доходах и произведенных расходах? </w:t>
      </w:r>
    </w:p>
    <w:p w14:paraId="5DE2245F" w14:textId="77777777" w:rsidR="000A430B" w:rsidRDefault="007D1F43">
      <w:pPr>
        <w:numPr>
          <w:ilvl w:val="0"/>
          <w:numId w:val="25"/>
        </w:numPr>
        <w:ind w:right="64" w:hanging="427"/>
      </w:pPr>
      <w:r>
        <w:t xml:space="preserve">В какие сроки уплачивается налог на доходы физических лиц, исчисленный на основании поданной декларации? </w:t>
      </w:r>
    </w:p>
    <w:p w14:paraId="479A3777" w14:textId="77777777" w:rsidR="000A430B" w:rsidRDefault="007D1F43">
      <w:pPr>
        <w:numPr>
          <w:ilvl w:val="0"/>
          <w:numId w:val="25"/>
        </w:numPr>
        <w:ind w:right="64" w:hanging="427"/>
      </w:pPr>
      <w:r>
        <w:t xml:space="preserve">За какой период взыскиваются суммы налога, не взысканные в результате уклонения налогоплательщика от уплаты налога? </w:t>
      </w:r>
    </w:p>
    <w:p w14:paraId="024E99BD" w14:textId="77777777" w:rsidR="000A430B" w:rsidRDefault="007D1F43">
      <w:pPr>
        <w:numPr>
          <w:ilvl w:val="0"/>
          <w:numId w:val="25"/>
        </w:numPr>
        <w:ind w:right="64" w:hanging="427"/>
      </w:pPr>
      <w:r>
        <w:t xml:space="preserve">Как проводится перерасчет по налогу при представлении физическими лицами документов после возникновения у них права на льготы? </w:t>
      </w:r>
    </w:p>
    <w:p w14:paraId="1C6CA268" w14:textId="77777777" w:rsidR="000A430B" w:rsidRDefault="007D1F43">
      <w:pPr>
        <w:numPr>
          <w:ilvl w:val="0"/>
          <w:numId w:val="25"/>
        </w:numPr>
        <w:ind w:right="64" w:hanging="427"/>
      </w:pPr>
      <w:r>
        <w:t xml:space="preserve">На какой период может быть перенесен остаток неиспользованного в налоговом периоде имущественного налогового вычета? </w:t>
      </w:r>
    </w:p>
    <w:p w14:paraId="0E9F32D9" w14:textId="77777777" w:rsidR="000A430B" w:rsidRDefault="007D1F43">
      <w:pPr>
        <w:numPr>
          <w:ilvl w:val="0"/>
          <w:numId w:val="25"/>
        </w:numPr>
        <w:ind w:right="64" w:hanging="427"/>
      </w:pPr>
      <w:r>
        <w:t xml:space="preserve">Какие категории налогоплательщиков имеют право на получение профессиональных налоговых вычетов? </w:t>
      </w:r>
    </w:p>
    <w:p w14:paraId="0C6E68C1" w14:textId="77777777" w:rsidR="000A430B" w:rsidRDefault="007D1F43">
      <w:pPr>
        <w:numPr>
          <w:ilvl w:val="0"/>
          <w:numId w:val="25"/>
        </w:numPr>
        <w:ind w:right="64" w:hanging="427"/>
      </w:pPr>
      <w:r>
        <w:t xml:space="preserve">Каков порядок возврата излишне удержанных налоговым агентом сумм налога? </w:t>
      </w:r>
    </w:p>
    <w:p w14:paraId="02B57741" w14:textId="77777777" w:rsidR="000A430B" w:rsidRDefault="007D1F43">
      <w:pPr>
        <w:numPr>
          <w:ilvl w:val="0"/>
          <w:numId w:val="25"/>
        </w:numPr>
        <w:ind w:right="64" w:hanging="427"/>
      </w:pPr>
      <w:r>
        <w:t xml:space="preserve">Каков порядок устранения двойного налогообложения? </w:t>
      </w:r>
    </w:p>
    <w:p w14:paraId="06ACA281" w14:textId="77777777" w:rsidR="000A430B" w:rsidRDefault="007D1F43">
      <w:pPr>
        <w:numPr>
          <w:ilvl w:val="0"/>
          <w:numId w:val="25"/>
        </w:numPr>
        <w:ind w:right="64" w:hanging="427"/>
      </w:pPr>
      <w:r>
        <w:t xml:space="preserve">По каким видам доходов физические лица обязаны представлять декларации в налоговые органы? </w:t>
      </w:r>
    </w:p>
    <w:p w14:paraId="27E2D096" w14:textId="77777777" w:rsidR="000A430B" w:rsidRDefault="007D1F43">
      <w:pPr>
        <w:numPr>
          <w:ilvl w:val="0"/>
          <w:numId w:val="25"/>
        </w:numPr>
        <w:ind w:right="64" w:hanging="427"/>
      </w:pPr>
      <w:r>
        <w:t xml:space="preserve">Являются ли иностранные граждане плательщиками налога на имущество физических лиц? </w:t>
      </w:r>
    </w:p>
    <w:p w14:paraId="4368CAEC" w14:textId="77777777" w:rsidR="000A430B" w:rsidRDefault="007D1F43">
      <w:pPr>
        <w:numPr>
          <w:ilvl w:val="0"/>
          <w:numId w:val="25"/>
        </w:numPr>
        <w:ind w:right="64" w:hanging="427"/>
      </w:pPr>
      <w:r>
        <w:t xml:space="preserve">Назовите объекты обложения налогом на имущество физических лиц. </w:t>
      </w:r>
    </w:p>
    <w:p w14:paraId="263D926B" w14:textId="77777777" w:rsidR="000A430B" w:rsidRDefault="007D1F43">
      <w:pPr>
        <w:numPr>
          <w:ilvl w:val="0"/>
          <w:numId w:val="25"/>
        </w:numPr>
        <w:ind w:right="64" w:hanging="427"/>
      </w:pPr>
      <w:r>
        <w:t xml:space="preserve">Как определяется налоговая база по налогу на имущество физических лиц?  </w:t>
      </w:r>
    </w:p>
    <w:p w14:paraId="2326EA64" w14:textId="77777777" w:rsidR="000A430B" w:rsidRDefault="007D1F43">
      <w:pPr>
        <w:numPr>
          <w:ilvl w:val="0"/>
          <w:numId w:val="25"/>
        </w:numPr>
        <w:ind w:right="64" w:hanging="427"/>
      </w:pPr>
      <w:r>
        <w:t xml:space="preserve">Что такое «инвентаризационная стоимость имущества»? </w:t>
      </w:r>
    </w:p>
    <w:p w14:paraId="26FAB7CD" w14:textId="77777777" w:rsidR="000A430B" w:rsidRDefault="007D1F43">
      <w:pPr>
        <w:numPr>
          <w:ilvl w:val="0"/>
          <w:numId w:val="25"/>
        </w:numPr>
        <w:ind w:right="64" w:hanging="427"/>
      </w:pPr>
      <w:r>
        <w:t xml:space="preserve">Каков порядок определения налогоплательщиков, если имущество находится в совместной собственности, долевой собственности? </w:t>
      </w:r>
    </w:p>
    <w:p w14:paraId="7B69F329" w14:textId="77777777" w:rsidR="000A430B" w:rsidRDefault="007D1F43">
      <w:pPr>
        <w:numPr>
          <w:ilvl w:val="0"/>
          <w:numId w:val="25"/>
        </w:numPr>
        <w:ind w:right="64" w:hanging="427"/>
      </w:pPr>
      <w:r>
        <w:t xml:space="preserve">Имеют ли право законодательные органы регионов вводить ставки налога? </w:t>
      </w:r>
    </w:p>
    <w:p w14:paraId="2AA254DF" w14:textId="77777777" w:rsidR="000A430B" w:rsidRDefault="007D1F43">
      <w:pPr>
        <w:numPr>
          <w:ilvl w:val="0"/>
          <w:numId w:val="25"/>
        </w:numPr>
        <w:ind w:right="64" w:hanging="427"/>
      </w:pPr>
      <w:r>
        <w:t xml:space="preserve">Назовите ставки налога на имущество физических лиц. </w:t>
      </w:r>
    </w:p>
    <w:p w14:paraId="309EB4EC" w14:textId="77777777" w:rsidR="000A430B" w:rsidRDefault="007D1F43">
      <w:pPr>
        <w:numPr>
          <w:ilvl w:val="0"/>
          <w:numId w:val="25"/>
        </w:numPr>
        <w:ind w:right="64" w:hanging="427"/>
      </w:pPr>
      <w:r>
        <w:t xml:space="preserve">Какими критериями руководствуются при установлении размера ставок? </w:t>
      </w:r>
    </w:p>
    <w:p w14:paraId="538F8744" w14:textId="77777777" w:rsidR="000A430B" w:rsidRDefault="007D1F43">
      <w:pPr>
        <w:numPr>
          <w:ilvl w:val="0"/>
          <w:numId w:val="25"/>
        </w:numPr>
        <w:ind w:right="64" w:hanging="427"/>
      </w:pPr>
      <w:r>
        <w:t xml:space="preserve">Какие льготы предусмотрены в отношении плательщиков налога на имущество физических лиц? </w:t>
      </w:r>
    </w:p>
    <w:p w14:paraId="44452B1F" w14:textId="77777777" w:rsidR="000A430B" w:rsidRDefault="007D1F43">
      <w:pPr>
        <w:numPr>
          <w:ilvl w:val="0"/>
          <w:numId w:val="25"/>
        </w:numPr>
        <w:ind w:right="64" w:hanging="427"/>
      </w:pPr>
      <w:r>
        <w:t xml:space="preserve">Какими документами подтверждается право на льготу пенсионеров, получающих пенсии в соответствии с пенсионным законодательством Российской Федерации? </w:t>
      </w:r>
    </w:p>
    <w:p w14:paraId="2C9421EC" w14:textId="77777777" w:rsidR="000A430B" w:rsidRDefault="007D1F43">
      <w:pPr>
        <w:numPr>
          <w:ilvl w:val="0"/>
          <w:numId w:val="25"/>
        </w:numPr>
        <w:ind w:right="64" w:hanging="427"/>
      </w:pPr>
      <w:r>
        <w:t xml:space="preserve">Каков порядок предоставления льготы, если право на нее возникло или утрачено в течение года? </w:t>
      </w:r>
    </w:p>
    <w:p w14:paraId="49E63685" w14:textId="77777777" w:rsidR="000A430B" w:rsidRDefault="007D1F43">
      <w:pPr>
        <w:numPr>
          <w:ilvl w:val="0"/>
          <w:numId w:val="25"/>
        </w:numPr>
        <w:ind w:right="64" w:hanging="427"/>
      </w:pPr>
      <w:r>
        <w:t xml:space="preserve">В течение какого периода органы, регистрирующие недвижимое имущество, обязаны сообщать об этом в налоговые органы? </w:t>
      </w:r>
    </w:p>
    <w:p w14:paraId="1FC679B7" w14:textId="77777777" w:rsidR="000A430B" w:rsidRDefault="007D1F43">
      <w:pPr>
        <w:numPr>
          <w:ilvl w:val="0"/>
          <w:numId w:val="25"/>
        </w:numPr>
        <w:ind w:right="64" w:hanging="427"/>
      </w:pPr>
      <w:r>
        <w:t xml:space="preserve">Назовите дату вручения платежного извещения физическому лицу. </w:t>
      </w:r>
    </w:p>
    <w:p w14:paraId="1C381C74" w14:textId="77777777" w:rsidR="000A430B" w:rsidRDefault="007D1F43">
      <w:pPr>
        <w:numPr>
          <w:ilvl w:val="0"/>
          <w:numId w:val="25"/>
        </w:numPr>
        <w:spacing w:after="9"/>
        <w:ind w:right="64" w:hanging="427"/>
      </w:pPr>
      <w:r>
        <w:t xml:space="preserve">Каков порядок уплаты налога? </w:t>
      </w:r>
    </w:p>
    <w:p w14:paraId="2FA83FBF" w14:textId="77777777" w:rsidR="000A430B" w:rsidRDefault="007D1F43">
      <w:pPr>
        <w:spacing w:after="78" w:line="259" w:lineRule="auto"/>
        <w:ind w:left="360" w:firstLine="0"/>
        <w:jc w:val="left"/>
      </w:pPr>
      <w:r>
        <w:t xml:space="preserve"> </w:t>
      </w:r>
    </w:p>
    <w:p w14:paraId="64A23F4D" w14:textId="77777777" w:rsidR="000A430B" w:rsidRDefault="007D1F43">
      <w:pPr>
        <w:spacing w:after="0" w:line="259" w:lineRule="auto"/>
        <w:ind w:left="1005" w:right="712"/>
        <w:jc w:val="center"/>
      </w:pPr>
      <w:r>
        <w:rPr>
          <w:b/>
        </w:rPr>
        <w:t xml:space="preserve">Практическая подготовка 6. Таможенные пошлины. </w:t>
      </w:r>
    </w:p>
    <w:p w14:paraId="3F6360AA" w14:textId="77777777" w:rsidR="000A430B" w:rsidRDefault="007D1F43">
      <w:pPr>
        <w:spacing w:after="26" w:line="259" w:lineRule="auto"/>
        <w:ind w:left="360" w:firstLine="0"/>
        <w:jc w:val="left"/>
      </w:pPr>
      <w:r>
        <w:rPr>
          <w:b/>
        </w:rPr>
        <w:t xml:space="preserve"> </w:t>
      </w:r>
    </w:p>
    <w:p w14:paraId="62801E9D" w14:textId="77777777" w:rsidR="000A430B" w:rsidRDefault="007D1F43">
      <w:pPr>
        <w:spacing w:after="183"/>
        <w:ind w:left="350" w:right="64" w:firstLine="708"/>
      </w:pPr>
      <w:r>
        <w:rPr>
          <w:b/>
        </w:rPr>
        <w:t>Таможенные платежи</w:t>
      </w:r>
      <w:r>
        <w:t xml:space="preserve"> – это пошлины, налоги и сборы, взимаемые государственными органами с участников внешнеэкономической деятельности (</w:t>
      </w:r>
      <w:hyperlink r:id="rId13">
        <w:r>
          <w:rPr>
            <w:u w:val="single" w:color="000000"/>
          </w:rPr>
          <w:t>ВЭД</w:t>
        </w:r>
      </w:hyperlink>
      <w:hyperlink r:id="rId14">
        <w:r>
          <w:t>)</w:t>
        </w:r>
      </w:hyperlink>
      <w:r>
        <w:t xml:space="preserve"> при перемещении грузов, товаров и транспортных средств через таможенную границу Таможенного союза (ТС). </w:t>
      </w:r>
    </w:p>
    <w:p w14:paraId="68236A77" w14:textId="77777777" w:rsidR="000A430B" w:rsidRDefault="007D1F43">
      <w:pPr>
        <w:spacing w:after="186"/>
        <w:ind w:left="350" w:right="64" w:firstLine="708"/>
      </w:pPr>
      <w:r>
        <w:t>Согласно п. 1 статьи 34 Налогового кодекса Российской Федерации (часть первая),</w:t>
      </w:r>
      <w:hyperlink r:id="rId15">
        <w:r>
          <w:t xml:space="preserve"> </w:t>
        </w:r>
      </w:hyperlink>
      <w:hyperlink r:id="rId16">
        <w:r>
          <w:rPr>
            <w:u w:val="single" w:color="000000"/>
          </w:rPr>
          <w:t>таможенные органы</w:t>
        </w:r>
      </w:hyperlink>
      <w:hyperlink r:id="rId17">
        <w:r>
          <w:t xml:space="preserve"> </w:t>
        </w:r>
      </w:hyperlink>
      <w:r>
        <w:t xml:space="preserve">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законодательством Таможенного союза и законодательством Российской Федерации о таможенном деле, настоящим Кодексом (Налоговым), иными федеральными законами о налогах, а также иными федеральными законами. </w:t>
      </w:r>
    </w:p>
    <w:p w14:paraId="31B8339E" w14:textId="77777777" w:rsidR="000A430B" w:rsidRDefault="007D1F43">
      <w:pPr>
        <w:spacing w:after="183"/>
        <w:ind w:left="350" w:right="64" w:firstLine="708"/>
      </w:pPr>
      <w:r>
        <w:t>Объектом обложения таможенными пошлинами и налогами являются товары, перемещаемые через таможенную границу согласно 51 статье Таможенного кодекса Евразийского экономического союза - ТК ЕАЭС. (ранее см.</w:t>
      </w:r>
      <w:hyperlink r:id="rId18">
        <w:r>
          <w:t xml:space="preserve"> </w:t>
        </w:r>
      </w:hyperlink>
      <w:hyperlink r:id="rId19">
        <w:r>
          <w:rPr>
            <w:u w:val="single" w:color="000000"/>
          </w:rPr>
          <w:t>статья 75</w:t>
        </w:r>
      </w:hyperlink>
      <w:hyperlink r:id="rId20">
        <w:r>
          <w:t xml:space="preserve"> </w:t>
        </w:r>
      </w:hyperlink>
      <w:r>
        <w:t xml:space="preserve">Таможенного кодекса Таможенного Союза – ТК ТС). </w:t>
      </w:r>
    </w:p>
    <w:p w14:paraId="02A10CD1" w14:textId="77777777" w:rsidR="000A430B" w:rsidRDefault="007D1F43">
      <w:pPr>
        <w:spacing w:after="10"/>
        <w:ind w:left="350" w:right="64" w:firstLine="708"/>
      </w:pPr>
      <w:r>
        <w:t>Базой для исчисления таможенных пошлин в зависимости от вида товаров и применяемых видов ставок является</w:t>
      </w:r>
      <w:hyperlink r:id="rId21">
        <w:r>
          <w:t xml:space="preserve"> </w:t>
        </w:r>
      </w:hyperlink>
      <w:hyperlink r:id="rId22">
        <w:r>
          <w:rPr>
            <w:u w:val="single" w:color="000000"/>
          </w:rPr>
          <w:t>таможенная стоимость</w:t>
        </w:r>
      </w:hyperlink>
      <w:hyperlink r:id="rId23">
        <w:r>
          <w:t xml:space="preserve"> </w:t>
        </w:r>
      </w:hyperlink>
      <w:hyperlink r:id="rId24">
        <w:r>
          <w:rPr>
            <w:u w:val="single" w:color="000000"/>
          </w:rPr>
          <w:t>товаров</w:t>
        </w:r>
      </w:hyperlink>
      <w:hyperlink r:id="rId25">
        <w:r>
          <w:t xml:space="preserve"> </w:t>
        </w:r>
      </w:hyperlink>
      <w:r>
        <w:t xml:space="preserve">и (или) их физическая характеристика в натуральном выражении </w:t>
      </w:r>
    </w:p>
    <w:p w14:paraId="77756E49" w14:textId="77777777" w:rsidR="000A430B" w:rsidRDefault="007D1F43">
      <w:pPr>
        <w:spacing w:after="181"/>
        <w:ind w:left="360" w:right="64"/>
      </w:pPr>
      <w:r>
        <w:t xml:space="preserve">(количество,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объем или иная характеристика) (Статья 51 ТК ЕАЭС). </w:t>
      </w:r>
    </w:p>
    <w:p w14:paraId="6F14E7D8" w14:textId="77777777" w:rsidR="000A430B" w:rsidRDefault="007D1F43">
      <w:pPr>
        <w:spacing w:after="240"/>
        <w:ind w:left="350" w:right="64" w:firstLine="708"/>
      </w:pPr>
      <w:r>
        <w:t xml:space="preserve">Налоговая база для исчисления налогов определяется в соответствии с налоговым законодательством. </w:t>
      </w:r>
    </w:p>
    <w:p w14:paraId="100F4E05" w14:textId="77777777" w:rsidR="000A430B" w:rsidRDefault="007D1F43">
      <w:pPr>
        <w:spacing w:after="251" w:line="259" w:lineRule="auto"/>
        <w:ind w:left="1005" w:right="706"/>
        <w:jc w:val="center"/>
      </w:pPr>
      <w:r>
        <w:rPr>
          <w:b/>
        </w:rPr>
        <w:t xml:space="preserve">Виды таможенных платежей </w:t>
      </w:r>
    </w:p>
    <w:p w14:paraId="3630D5BB" w14:textId="77777777" w:rsidR="000A430B" w:rsidRDefault="007D1F43">
      <w:pPr>
        <w:spacing w:after="293"/>
        <w:ind w:left="730" w:right="64"/>
      </w:pPr>
      <w:r>
        <w:t xml:space="preserve">В 46 статье ТК ЕАЭС определены следующие виды таможенных платежей: </w:t>
      </w:r>
    </w:p>
    <w:p w14:paraId="0A843E74" w14:textId="77777777" w:rsidR="000A430B" w:rsidRDefault="007D1F43">
      <w:pPr>
        <w:numPr>
          <w:ilvl w:val="0"/>
          <w:numId w:val="26"/>
        </w:numPr>
        <w:spacing w:after="138"/>
        <w:ind w:right="64" w:hanging="360"/>
      </w:pPr>
      <w:r>
        <w:t xml:space="preserve">Ввозная таможенная пошлина; </w:t>
      </w:r>
    </w:p>
    <w:p w14:paraId="0E5CA19D" w14:textId="77777777" w:rsidR="000A430B" w:rsidRDefault="007D1F43">
      <w:pPr>
        <w:numPr>
          <w:ilvl w:val="0"/>
          <w:numId w:val="26"/>
        </w:numPr>
        <w:spacing w:after="135"/>
        <w:ind w:right="64" w:hanging="360"/>
      </w:pPr>
      <w:r>
        <w:t xml:space="preserve">Вывозная таможенная пошлина; </w:t>
      </w:r>
    </w:p>
    <w:p w14:paraId="12B0C3BA" w14:textId="77777777" w:rsidR="000A430B" w:rsidRDefault="007D1F43">
      <w:pPr>
        <w:numPr>
          <w:ilvl w:val="0"/>
          <w:numId w:val="26"/>
        </w:numPr>
        <w:spacing w:after="138"/>
        <w:ind w:right="64" w:hanging="360"/>
      </w:pPr>
      <w:r>
        <w:t xml:space="preserve">Налог на добавленную стоимость; </w:t>
      </w:r>
    </w:p>
    <w:p w14:paraId="2251792F" w14:textId="77777777" w:rsidR="000A430B" w:rsidRDefault="007D1F43">
      <w:pPr>
        <w:numPr>
          <w:ilvl w:val="0"/>
          <w:numId w:val="26"/>
        </w:numPr>
        <w:spacing w:after="138"/>
        <w:ind w:right="64" w:hanging="360"/>
      </w:pPr>
      <w:r>
        <w:t xml:space="preserve">Акциз; </w:t>
      </w:r>
    </w:p>
    <w:p w14:paraId="2AA2C5E9" w14:textId="77777777" w:rsidR="000A430B" w:rsidRDefault="007D1F43">
      <w:pPr>
        <w:numPr>
          <w:ilvl w:val="0"/>
          <w:numId w:val="26"/>
        </w:numPr>
        <w:spacing w:after="136"/>
        <w:ind w:right="64" w:hanging="360"/>
      </w:pPr>
      <w:r>
        <w:t xml:space="preserve">Таможенные сборы; </w:t>
      </w:r>
    </w:p>
    <w:p w14:paraId="418F3A36" w14:textId="77777777" w:rsidR="000A430B" w:rsidRDefault="007D1F43">
      <w:pPr>
        <w:numPr>
          <w:ilvl w:val="0"/>
          <w:numId w:val="26"/>
        </w:numPr>
        <w:spacing w:after="135"/>
        <w:ind w:right="64" w:hanging="360"/>
      </w:pPr>
      <w:r>
        <w:t xml:space="preserve">Специальные, антидемпинговые и компенсационные пошлины. </w:t>
      </w:r>
    </w:p>
    <w:p w14:paraId="2EB8F6CB" w14:textId="77777777" w:rsidR="000A430B" w:rsidRDefault="007D1F43">
      <w:pPr>
        <w:spacing w:after="243"/>
        <w:ind w:left="350" w:right="64" w:firstLine="360"/>
      </w:pPr>
      <w:r>
        <w:rPr>
          <w:b/>
        </w:rPr>
        <w:t>Таможенная пошлина</w:t>
      </w:r>
      <w:r>
        <w:t xml:space="preserve"> – обязательный платеж, взимаемый таможенными органами в связи с перемещением товаров через таможенную границу Союза, согласно 2 статьи ТК ЕАЭС (ранее см.</w:t>
      </w:r>
      <w:hyperlink r:id="rId26">
        <w:r>
          <w:t xml:space="preserve"> </w:t>
        </w:r>
      </w:hyperlink>
      <w:hyperlink r:id="rId27">
        <w:r>
          <w:rPr>
            <w:u w:val="single" w:color="000000"/>
          </w:rPr>
          <w:t>статья 4 ТК ТС</w:t>
        </w:r>
      </w:hyperlink>
      <w:hyperlink r:id="rId28">
        <w:r>
          <w:t>)</w:t>
        </w:r>
      </w:hyperlink>
      <w:r>
        <w:t>. Пошлина бывает ввозная и вывозная. Размер взимаемых пошлин разнится в зависимости от вида товара и категории участника ВЭД и указан в Едином таможенном тарифе Евразийского экономического союза (ЕТТ). На ряд товаров (автомобили, нефтепродукты) установлены высокие ввозные и вывозные таможенные пошлины. От уплаты пошлин освобождены физические лица, перевозящие через таможенную границу товары для личного пользования (товары, не являющиеся товарами для личного пользования</w:t>
      </w:r>
      <w:hyperlink r:id="rId29">
        <w:r>
          <w:t xml:space="preserve"> </w:t>
        </w:r>
      </w:hyperlink>
      <w:hyperlink r:id="rId30">
        <w:r>
          <w:rPr>
            <w:u w:val="single" w:color="000000"/>
          </w:rPr>
          <w:t>см. Приложение</w:t>
        </w:r>
      </w:hyperlink>
      <w:hyperlink r:id="rId31">
        <w:r>
          <w:t xml:space="preserve"> </w:t>
        </w:r>
      </w:hyperlink>
      <w:hyperlink r:id="rId32">
        <w:r>
          <w:rPr>
            <w:u w:val="single" w:color="000000"/>
          </w:rPr>
          <w:t>№6 к Решению №107</w:t>
        </w:r>
      </w:hyperlink>
      <w:hyperlink r:id="rId33">
        <w:r>
          <w:t>)</w:t>
        </w:r>
      </w:hyperlink>
      <w:r>
        <w:t xml:space="preserve">. </w:t>
      </w:r>
    </w:p>
    <w:p w14:paraId="08E0A709" w14:textId="77777777" w:rsidR="000A430B" w:rsidRDefault="007D1F43">
      <w:pPr>
        <w:spacing w:after="242"/>
        <w:ind w:left="350" w:right="64" w:firstLine="708"/>
      </w:pPr>
      <w:r>
        <w:rPr>
          <w:b/>
        </w:rPr>
        <w:t>Налог на добавленную стоимость (НДС)</w:t>
      </w:r>
      <w:r>
        <w:t xml:space="preserve"> – это вид таможенных платежей, который начисляется при ввозе товаров на территорию ТС. НДС бывает двух видов: 0%, 10% или 20% (до 31.12.18 составлял 18%). Величина НДС зависит от вида товаров (на некоторые товары предоставляется преференция - 0%). </w:t>
      </w:r>
    </w:p>
    <w:p w14:paraId="2D74BD37" w14:textId="77777777" w:rsidR="000A430B" w:rsidRDefault="007D1F43">
      <w:pPr>
        <w:spacing w:after="239"/>
        <w:ind w:left="350" w:right="64" w:firstLine="708"/>
      </w:pPr>
      <w:r>
        <w:rPr>
          <w:b/>
        </w:rPr>
        <w:t>Акциз</w:t>
      </w:r>
      <w:r>
        <w:t xml:space="preserve"> – это разновидность косвенных налогов и накладывается на подакцизную продукцию (нефтепродукты, автомобили, алкогольные и табачные изделия), то есть на товары, спрос на которые не меняется из-за повышения или понижения их стоимости. </w:t>
      </w:r>
    </w:p>
    <w:p w14:paraId="728BC29D" w14:textId="77777777" w:rsidR="000A430B" w:rsidRDefault="007D1F43">
      <w:pPr>
        <w:spacing w:after="245"/>
        <w:ind w:left="350" w:right="64" w:firstLine="708"/>
      </w:pPr>
      <w:r>
        <w:rPr>
          <w:b/>
        </w:rPr>
        <w:t>Таможенные сборы</w:t>
      </w:r>
      <w:r>
        <w:t xml:space="preserve"> – это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ст. 47 ТК ЕАЭС (ранее</w:t>
      </w:r>
      <w:hyperlink r:id="rId34">
        <w:r>
          <w:t xml:space="preserve"> </w:t>
        </w:r>
      </w:hyperlink>
      <w:hyperlink r:id="rId35">
        <w:r>
          <w:rPr>
            <w:u w:val="single" w:color="000000"/>
          </w:rPr>
          <w:t>Статья 72 ТК ТС</w:t>
        </w:r>
      </w:hyperlink>
      <w:hyperlink r:id="rId36">
        <w:r>
          <w:t>)</w:t>
        </w:r>
      </w:hyperlink>
      <w:r>
        <w:t xml:space="preserve">. </w:t>
      </w:r>
    </w:p>
    <w:p w14:paraId="76B606DB" w14:textId="77777777" w:rsidR="000A430B" w:rsidRDefault="007D1F43">
      <w:pPr>
        <w:spacing w:after="75" w:line="259" w:lineRule="auto"/>
        <w:ind w:left="1005" w:right="709"/>
        <w:jc w:val="center"/>
      </w:pPr>
      <w:r>
        <w:rPr>
          <w:b/>
        </w:rPr>
        <w:t xml:space="preserve">Расчет таможенных платежей и их методы. </w:t>
      </w:r>
    </w:p>
    <w:p w14:paraId="4031E948" w14:textId="77777777" w:rsidR="000A430B" w:rsidRDefault="007D1F43">
      <w:pPr>
        <w:spacing w:after="187"/>
        <w:ind w:left="350" w:right="64" w:firstLine="708"/>
      </w:pPr>
      <w:r>
        <w:rPr>
          <w:b/>
        </w:rPr>
        <w:t>Таможенные платежи</w:t>
      </w:r>
      <w:r>
        <w:t xml:space="preserve"> – это комплексная величина, состоящая из нескольких видов обязательных таможенных выплат: сбор за таможенное оформление, акциз, пошлина и НДС, которая рассчитывается в зависимости от вида товара согласно его коду ТН ВЭД по таможенному тарифу таможенного союза. </w:t>
      </w:r>
    </w:p>
    <w:p w14:paraId="55CF5462" w14:textId="77777777" w:rsidR="000A430B" w:rsidRDefault="007D1F43">
      <w:pPr>
        <w:spacing w:after="29" w:line="259" w:lineRule="auto"/>
        <w:ind w:left="1068" w:firstLine="0"/>
        <w:jc w:val="left"/>
      </w:pPr>
      <w:r>
        <w:t xml:space="preserve"> </w:t>
      </w:r>
    </w:p>
    <w:p w14:paraId="0DE51CA8" w14:textId="77777777" w:rsidR="000A430B" w:rsidRDefault="007D1F43">
      <w:pPr>
        <w:spacing w:after="182" w:line="271" w:lineRule="auto"/>
        <w:ind w:left="1078" w:right="59"/>
      </w:pPr>
      <w:r>
        <w:rPr>
          <w:b/>
        </w:rPr>
        <w:t>Пример расчета таможенного платежа:</w:t>
      </w:r>
      <w:r>
        <w:t xml:space="preserve"> </w:t>
      </w:r>
    </w:p>
    <w:p w14:paraId="2988FF79" w14:textId="77777777" w:rsidR="000A430B" w:rsidRDefault="007D1F43">
      <w:pPr>
        <w:spacing w:after="4" w:line="314" w:lineRule="auto"/>
        <w:ind w:left="345" w:right="296" w:firstLine="708"/>
        <w:jc w:val="left"/>
      </w:pPr>
      <w:r>
        <w:t xml:space="preserve">При стоимости товара 1200 долларов, при условии что пошлина по нему составит 10% и НДС 20% таможенный платеж будет рассчитан следующим образом: основа начисления 1200 долларов (80400,00 руб. по курсу ЦБ РФ на момент подачи декларации*) </w:t>
      </w:r>
    </w:p>
    <w:p w14:paraId="07BD7F68" w14:textId="77777777" w:rsidR="000A430B" w:rsidRDefault="007D1F43">
      <w:pPr>
        <w:numPr>
          <w:ilvl w:val="0"/>
          <w:numId w:val="27"/>
        </w:numPr>
        <w:spacing w:after="12"/>
        <w:ind w:right="64" w:hanging="305"/>
      </w:pPr>
      <w:r>
        <w:t xml:space="preserve">сбор за таможенное оформление </w:t>
      </w:r>
      <w:r>
        <w:rPr>
          <w:u w:val="single" w:color="000000"/>
        </w:rPr>
        <w:t>375,00 руб.</w:t>
      </w:r>
      <w:r>
        <w:t xml:space="preserve"> </w:t>
      </w:r>
    </w:p>
    <w:p w14:paraId="0BCD5FF9" w14:textId="77777777" w:rsidR="000A430B" w:rsidRDefault="007D1F43">
      <w:pPr>
        <w:numPr>
          <w:ilvl w:val="0"/>
          <w:numId w:val="27"/>
        </w:numPr>
        <w:spacing w:after="7"/>
        <w:ind w:right="64" w:hanging="305"/>
      </w:pPr>
      <w:r>
        <w:t xml:space="preserve">10% пошлина </w:t>
      </w:r>
      <w:r>
        <w:rPr>
          <w:u w:val="single" w:color="000000"/>
        </w:rPr>
        <w:t>8040,00 руб.</w:t>
      </w:r>
      <w:r>
        <w:t xml:space="preserve"> </w:t>
      </w:r>
    </w:p>
    <w:p w14:paraId="60E786DB" w14:textId="77777777" w:rsidR="000A430B" w:rsidRDefault="007D1F43">
      <w:pPr>
        <w:numPr>
          <w:ilvl w:val="0"/>
          <w:numId w:val="27"/>
        </w:numPr>
        <w:spacing w:after="181"/>
        <w:ind w:right="64" w:hanging="305"/>
      </w:pPr>
      <w:r>
        <w:t xml:space="preserve">20% НДС </w:t>
      </w:r>
      <w:r>
        <w:rPr>
          <w:u w:val="single" w:color="000000"/>
        </w:rPr>
        <w:t>17688,00 руб.</w:t>
      </w:r>
      <w:r>
        <w:t xml:space="preserve"> (80400,00 + 8040,00 = 88440,00 руб. * 0,20 = 17688,00 руб.) </w:t>
      </w:r>
    </w:p>
    <w:p w14:paraId="2D2D70A0" w14:textId="77777777" w:rsidR="000A430B" w:rsidRDefault="007D1F43">
      <w:pPr>
        <w:spacing w:after="198" w:line="256" w:lineRule="auto"/>
        <w:ind w:left="360" w:right="78" w:firstLine="0"/>
      </w:pPr>
      <w:r>
        <w:rPr>
          <w:i/>
        </w:rPr>
        <w:t>Итоговая сумма таможенного платежа уплаченного в таможню составит 389,59 долларов США или по курсу ЦБ на момент подачи декларации 26103,00 руб.</w:t>
      </w:r>
      <w:r>
        <w:t xml:space="preserve"> </w:t>
      </w:r>
    </w:p>
    <w:p w14:paraId="434687A3" w14:textId="77777777" w:rsidR="000A430B" w:rsidRDefault="007D1F43">
      <w:pPr>
        <w:spacing w:after="0" w:line="272" w:lineRule="auto"/>
        <w:ind w:left="360" w:right="140" w:firstLine="0"/>
        <w:jc w:val="left"/>
      </w:pPr>
      <w:r>
        <w:rPr>
          <w:i/>
        </w:rPr>
        <w:t>Итоговая стоимость товара при ввозе в РФ с учетом уплаты таможенных платежей составит 1584,00 долларов США или 106128,00 руб.</w:t>
      </w:r>
      <w:r>
        <w:t xml:space="preserve"> </w:t>
      </w:r>
      <w:r>
        <w:rPr>
          <w:i/>
        </w:rPr>
        <w:t xml:space="preserve">(1200,00 + 389,59 = </w:t>
      </w:r>
      <w:r>
        <w:rPr>
          <w:i/>
          <w:u w:val="single" w:color="000000"/>
        </w:rPr>
        <w:t>1584,59 долларов США</w:t>
      </w:r>
      <w:r>
        <w:rPr>
          <w:i/>
        </w:rPr>
        <w:t xml:space="preserve"> или 80400,00 + 26103,00 </w:t>
      </w:r>
    </w:p>
    <w:p w14:paraId="03CE4612" w14:textId="77777777" w:rsidR="000A430B" w:rsidRDefault="007D1F43">
      <w:pPr>
        <w:spacing w:after="0" w:line="259" w:lineRule="auto"/>
        <w:ind w:left="360" w:firstLine="0"/>
        <w:jc w:val="left"/>
      </w:pPr>
      <w:r>
        <w:rPr>
          <w:i/>
        </w:rPr>
        <w:t xml:space="preserve">= </w:t>
      </w:r>
      <w:r>
        <w:rPr>
          <w:i/>
          <w:u w:val="single" w:color="000000"/>
        </w:rPr>
        <w:t>106128,00 руб.</w:t>
      </w:r>
      <w:r>
        <w:rPr>
          <w:i/>
        </w:rPr>
        <w:t xml:space="preserve">) </w:t>
      </w:r>
    </w:p>
    <w:p w14:paraId="1B62C974" w14:textId="77777777" w:rsidR="000A430B" w:rsidRDefault="007D1F43">
      <w:pPr>
        <w:spacing w:after="0" w:line="259" w:lineRule="auto"/>
        <w:ind w:left="360" w:firstLine="0"/>
        <w:jc w:val="left"/>
      </w:pPr>
      <w:r>
        <w:t xml:space="preserve"> </w:t>
      </w:r>
    </w:p>
    <w:tbl>
      <w:tblPr>
        <w:tblStyle w:val="TableGrid"/>
        <w:tblW w:w="9347" w:type="dxa"/>
        <w:tblInd w:w="365" w:type="dxa"/>
        <w:tblCellMar>
          <w:top w:w="16" w:type="dxa"/>
          <w:left w:w="106" w:type="dxa"/>
        </w:tblCellMar>
        <w:tblLook w:val="04A0" w:firstRow="1" w:lastRow="0" w:firstColumn="1" w:lastColumn="0" w:noHBand="0" w:noVBand="1"/>
      </w:tblPr>
      <w:tblGrid>
        <w:gridCol w:w="16"/>
        <w:gridCol w:w="1835"/>
        <w:gridCol w:w="1496"/>
        <w:gridCol w:w="1574"/>
        <w:gridCol w:w="1011"/>
        <w:gridCol w:w="16"/>
        <w:gridCol w:w="1684"/>
        <w:gridCol w:w="16"/>
        <w:gridCol w:w="1683"/>
        <w:gridCol w:w="16"/>
      </w:tblGrid>
      <w:tr w:rsidR="000A430B" w14:paraId="7B3A62EF" w14:textId="77777777">
        <w:trPr>
          <w:gridBefore w:val="1"/>
          <w:wBefore w:w="16" w:type="dxa"/>
          <w:trHeight w:val="557"/>
        </w:trPr>
        <w:tc>
          <w:tcPr>
            <w:tcW w:w="1838" w:type="dxa"/>
            <w:tcBorders>
              <w:top w:val="single" w:sz="4" w:space="0" w:color="000000"/>
              <w:left w:val="single" w:sz="4" w:space="0" w:color="000000"/>
              <w:bottom w:val="single" w:sz="4" w:space="0" w:color="000000"/>
              <w:right w:val="nil"/>
            </w:tcBorders>
          </w:tcPr>
          <w:p w14:paraId="37D7215C" w14:textId="77777777" w:rsidR="000A430B" w:rsidRDefault="000A430B">
            <w:pPr>
              <w:spacing w:after="160" w:line="259" w:lineRule="auto"/>
              <w:ind w:left="0" w:firstLine="0"/>
              <w:jc w:val="left"/>
            </w:pPr>
          </w:p>
        </w:tc>
        <w:tc>
          <w:tcPr>
            <w:tcW w:w="5807" w:type="dxa"/>
            <w:gridSpan w:val="6"/>
            <w:tcBorders>
              <w:top w:val="single" w:sz="4" w:space="0" w:color="000000"/>
              <w:left w:val="nil"/>
              <w:bottom w:val="single" w:sz="4" w:space="0" w:color="000000"/>
              <w:right w:val="nil"/>
            </w:tcBorders>
          </w:tcPr>
          <w:p w14:paraId="5327A56E" w14:textId="77777777" w:rsidR="000A430B" w:rsidRDefault="007D1F43">
            <w:pPr>
              <w:spacing w:after="0" w:line="259" w:lineRule="auto"/>
              <w:ind w:left="0" w:right="208" w:firstLine="0"/>
              <w:jc w:val="center"/>
            </w:pPr>
            <w:r>
              <w:t xml:space="preserve">Расчет платежей по видам </w:t>
            </w:r>
          </w:p>
        </w:tc>
        <w:tc>
          <w:tcPr>
            <w:tcW w:w="1702" w:type="dxa"/>
            <w:gridSpan w:val="2"/>
            <w:tcBorders>
              <w:top w:val="single" w:sz="4" w:space="0" w:color="000000"/>
              <w:left w:val="nil"/>
              <w:bottom w:val="single" w:sz="4" w:space="0" w:color="000000"/>
              <w:right w:val="single" w:sz="4" w:space="0" w:color="000000"/>
            </w:tcBorders>
          </w:tcPr>
          <w:p w14:paraId="33025317" w14:textId="77777777" w:rsidR="000A430B" w:rsidRDefault="000A430B">
            <w:pPr>
              <w:spacing w:after="160" w:line="259" w:lineRule="auto"/>
              <w:ind w:left="0" w:firstLine="0"/>
              <w:jc w:val="left"/>
            </w:pPr>
          </w:p>
        </w:tc>
      </w:tr>
      <w:tr w:rsidR="000A430B" w14:paraId="22EC703F" w14:textId="77777777">
        <w:trPr>
          <w:gridBefore w:val="1"/>
          <w:wBefore w:w="16" w:type="dxa"/>
          <w:trHeight w:val="2167"/>
        </w:trPr>
        <w:tc>
          <w:tcPr>
            <w:tcW w:w="1838" w:type="dxa"/>
            <w:tcBorders>
              <w:top w:val="single" w:sz="4" w:space="0" w:color="000000"/>
              <w:left w:val="single" w:sz="4" w:space="0" w:color="000000"/>
              <w:bottom w:val="single" w:sz="4" w:space="0" w:color="000000"/>
              <w:right w:val="single" w:sz="4" w:space="0" w:color="000000"/>
            </w:tcBorders>
          </w:tcPr>
          <w:p w14:paraId="09F252E7" w14:textId="77777777" w:rsidR="000A430B" w:rsidRDefault="007D1F43">
            <w:pPr>
              <w:spacing w:after="0" w:line="259" w:lineRule="auto"/>
              <w:ind w:left="0" w:firstLine="0"/>
              <w:jc w:val="left"/>
            </w:pPr>
            <w:r>
              <w:t xml:space="preserve">Вид </w:t>
            </w:r>
          </w:p>
        </w:tc>
        <w:tc>
          <w:tcPr>
            <w:tcW w:w="1498" w:type="dxa"/>
            <w:tcBorders>
              <w:top w:val="single" w:sz="4" w:space="0" w:color="000000"/>
              <w:left w:val="single" w:sz="4" w:space="0" w:color="000000"/>
              <w:bottom w:val="single" w:sz="4" w:space="0" w:color="000000"/>
              <w:right w:val="single" w:sz="4" w:space="0" w:color="000000"/>
            </w:tcBorders>
          </w:tcPr>
          <w:p w14:paraId="306326EF" w14:textId="77777777" w:rsidR="000A430B" w:rsidRDefault="007D1F43">
            <w:pPr>
              <w:spacing w:after="0" w:line="259" w:lineRule="auto"/>
              <w:ind w:left="0" w:right="20" w:firstLine="0"/>
              <w:jc w:val="center"/>
            </w:pPr>
            <w:r>
              <w:t xml:space="preserve">Основа начислени я (руб.) </w:t>
            </w:r>
          </w:p>
        </w:tc>
        <w:tc>
          <w:tcPr>
            <w:tcW w:w="1577" w:type="dxa"/>
            <w:tcBorders>
              <w:top w:val="single" w:sz="4" w:space="0" w:color="000000"/>
              <w:left w:val="single" w:sz="4" w:space="0" w:color="000000"/>
              <w:bottom w:val="single" w:sz="4" w:space="0" w:color="000000"/>
              <w:right w:val="single" w:sz="4" w:space="0" w:color="000000"/>
            </w:tcBorders>
          </w:tcPr>
          <w:p w14:paraId="66D96F72" w14:textId="77777777" w:rsidR="000A430B" w:rsidRDefault="007D1F43">
            <w:pPr>
              <w:spacing w:after="0" w:line="259" w:lineRule="auto"/>
              <w:ind w:left="0" w:right="61" w:firstLine="0"/>
              <w:jc w:val="center"/>
            </w:pPr>
            <w:r>
              <w:t xml:space="preserve">Основа начислени я (USD) </w:t>
            </w:r>
          </w:p>
        </w:tc>
        <w:tc>
          <w:tcPr>
            <w:tcW w:w="1030" w:type="dxa"/>
            <w:gridSpan w:val="2"/>
            <w:tcBorders>
              <w:top w:val="single" w:sz="4" w:space="0" w:color="000000"/>
              <w:left w:val="single" w:sz="4" w:space="0" w:color="000000"/>
              <w:bottom w:val="single" w:sz="4" w:space="0" w:color="000000"/>
              <w:right w:val="single" w:sz="4" w:space="0" w:color="000000"/>
            </w:tcBorders>
          </w:tcPr>
          <w:p w14:paraId="3E955356" w14:textId="77777777" w:rsidR="000A430B" w:rsidRDefault="007D1F43">
            <w:pPr>
              <w:spacing w:after="0" w:line="259" w:lineRule="auto"/>
              <w:ind w:left="0" w:right="63" w:firstLine="0"/>
              <w:jc w:val="center"/>
            </w:pPr>
            <w:r>
              <w:t xml:space="preserve">Ставк а % </w:t>
            </w:r>
          </w:p>
        </w:tc>
        <w:tc>
          <w:tcPr>
            <w:tcW w:w="1702" w:type="dxa"/>
            <w:gridSpan w:val="2"/>
            <w:tcBorders>
              <w:top w:val="single" w:sz="4" w:space="0" w:color="000000"/>
              <w:left w:val="single" w:sz="4" w:space="0" w:color="000000"/>
              <w:bottom w:val="single" w:sz="4" w:space="0" w:color="000000"/>
              <w:right w:val="single" w:sz="4" w:space="0" w:color="000000"/>
            </w:tcBorders>
          </w:tcPr>
          <w:p w14:paraId="01AAEBCE" w14:textId="77777777" w:rsidR="000A430B" w:rsidRDefault="007D1F43">
            <w:pPr>
              <w:spacing w:after="0" w:line="238" w:lineRule="auto"/>
              <w:ind w:left="0" w:right="60" w:firstLine="61"/>
              <w:jc w:val="center"/>
            </w:pPr>
            <w:r>
              <w:t xml:space="preserve">Сумма таможенны х платежей на момент </w:t>
            </w:r>
          </w:p>
          <w:p w14:paraId="1524DDFC" w14:textId="77777777" w:rsidR="000A430B" w:rsidRDefault="007D1F43">
            <w:pPr>
              <w:spacing w:after="0" w:line="259" w:lineRule="auto"/>
              <w:ind w:left="0" w:firstLine="0"/>
              <w:jc w:val="center"/>
            </w:pPr>
            <w:r>
              <w:t xml:space="preserve">оформления в руб. </w:t>
            </w:r>
          </w:p>
        </w:tc>
        <w:tc>
          <w:tcPr>
            <w:tcW w:w="1702" w:type="dxa"/>
            <w:gridSpan w:val="2"/>
            <w:tcBorders>
              <w:top w:val="single" w:sz="4" w:space="0" w:color="000000"/>
              <w:left w:val="single" w:sz="4" w:space="0" w:color="000000"/>
              <w:bottom w:val="single" w:sz="4" w:space="0" w:color="000000"/>
              <w:right w:val="single" w:sz="4" w:space="0" w:color="000000"/>
            </w:tcBorders>
          </w:tcPr>
          <w:p w14:paraId="4264BD1A" w14:textId="77777777" w:rsidR="000A430B" w:rsidRDefault="007D1F43">
            <w:pPr>
              <w:spacing w:after="0" w:line="238" w:lineRule="auto"/>
              <w:ind w:left="0" w:right="59" w:firstLine="35"/>
              <w:jc w:val="center"/>
            </w:pPr>
            <w:r>
              <w:t xml:space="preserve">Сумма таможенны х платежей в валюте </w:t>
            </w:r>
          </w:p>
          <w:p w14:paraId="2DB773E6" w14:textId="77777777" w:rsidR="000A430B" w:rsidRDefault="007D1F43">
            <w:pPr>
              <w:spacing w:after="0" w:line="259" w:lineRule="auto"/>
              <w:ind w:left="142" w:firstLine="0"/>
              <w:jc w:val="left"/>
            </w:pPr>
            <w:r>
              <w:t xml:space="preserve">контракта </w:t>
            </w:r>
          </w:p>
          <w:p w14:paraId="71E61625" w14:textId="77777777" w:rsidR="000A430B" w:rsidRDefault="007D1F43">
            <w:pPr>
              <w:spacing w:after="0" w:line="259" w:lineRule="auto"/>
              <w:ind w:left="0" w:right="73" w:firstLine="0"/>
              <w:jc w:val="center"/>
            </w:pPr>
            <w:r>
              <w:t xml:space="preserve">(USD) </w:t>
            </w:r>
          </w:p>
        </w:tc>
      </w:tr>
      <w:tr w:rsidR="000A430B" w14:paraId="0F8F6629" w14:textId="77777777">
        <w:trPr>
          <w:gridBefore w:val="1"/>
          <w:wBefore w:w="16" w:type="dxa"/>
          <w:trHeight w:val="879"/>
        </w:trPr>
        <w:tc>
          <w:tcPr>
            <w:tcW w:w="1838" w:type="dxa"/>
            <w:tcBorders>
              <w:top w:val="single" w:sz="4" w:space="0" w:color="000000"/>
              <w:left w:val="single" w:sz="4" w:space="0" w:color="000000"/>
              <w:bottom w:val="single" w:sz="4" w:space="0" w:color="000000"/>
              <w:right w:val="single" w:sz="4" w:space="0" w:color="000000"/>
            </w:tcBorders>
          </w:tcPr>
          <w:p w14:paraId="639ADC74" w14:textId="77777777" w:rsidR="000A430B" w:rsidRDefault="007D1F43">
            <w:pPr>
              <w:spacing w:after="0" w:line="259" w:lineRule="auto"/>
              <w:ind w:left="0" w:firstLine="0"/>
              <w:jc w:val="left"/>
            </w:pPr>
            <w:r>
              <w:t xml:space="preserve">Таможенный сбор </w:t>
            </w:r>
          </w:p>
        </w:tc>
        <w:tc>
          <w:tcPr>
            <w:tcW w:w="1498" w:type="dxa"/>
            <w:tcBorders>
              <w:top w:val="single" w:sz="4" w:space="0" w:color="000000"/>
              <w:left w:val="single" w:sz="4" w:space="0" w:color="000000"/>
              <w:bottom w:val="single" w:sz="4" w:space="0" w:color="000000"/>
              <w:right w:val="single" w:sz="4" w:space="0" w:color="000000"/>
            </w:tcBorders>
          </w:tcPr>
          <w:p w14:paraId="4708377D" w14:textId="77777777" w:rsidR="000A430B" w:rsidRDefault="007D1F43">
            <w:pPr>
              <w:spacing w:after="0" w:line="259" w:lineRule="auto"/>
              <w:ind w:left="0" w:right="71" w:firstLine="0"/>
              <w:jc w:val="right"/>
            </w:pPr>
            <w:r>
              <w:t xml:space="preserve">80400,00 </w:t>
            </w:r>
          </w:p>
        </w:tc>
        <w:tc>
          <w:tcPr>
            <w:tcW w:w="1577" w:type="dxa"/>
            <w:tcBorders>
              <w:top w:val="single" w:sz="4" w:space="0" w:color="000000"/>
              <w:left w:val="single" w:sz="4" w:space="0" w:color="000000"/>
              <w:bottom w:val="single" w:sz="4" w:space="0" w:color="000000"/>
              <w:right w:val="single" w:sz="4" w:space="0" w:color="000000"/>
            </w:tcBorders>
          </w:tcPr>
          <w:p w14:paraId="21459F16" w14:textId="77777777" w:rsidR="000A430B" w:rsidRDefault="007D1F43">
            <w:pPr>
              <w:spacing w:after="0" w:line="259" w:lineRule="auto"/>
              <w:ind w:left="0" w:right="70" w:firstLine="0"/>
              <w:jc w:val="right"/>
            </w:pPr>
            <w:r>
              <w:t xml:space="preserve">1200,00 </w:t>
            </w:r>
          </w:p>
        </w:tc>
        <w:tc>
          <w:tcPr>
            <w:tcW w:w="1030" w:type="dxa"/>
            <w:gridSpan w:val="2"/>
            <w:tcBorders>
              <w:top w:val="single" w:sz="4" w:space="0" w:color="000000"/>
              <w:left w:val="single" w:sz="4" w:space="0" w:color="000000"/>
              <w:bottom w:val="single" w:sz="4" w:space="0" w:color="000000"/>
              <w:right w:val="single" w:sz="4" w:space="0" w:color="000000"/>
            </w:tcBorders>
          </w:tcPr>
          <w:p w14:paraId="06F4DF52" w14:textId="77777777" w:rsidR="000A430B" w:rsidRDefault="007D1F43">
            <w:pPr>
              <w:spacing w:after="0" w:line="259" w:lineRule="auto"/>
              <w:ind w:left="0" w:firstLine="0"/>
              <w:jc w:val="right"/>
            </w:pPr>
            <w: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7B27F579" w14:textId="77777777" w:rsidR="000A430B" w:rsidRDefault="007D1F43">
            <w:pPr>
              <w:spacing w:after="0" w:line="259" w:lineRule="auto"/>
              <w:ind w:left="0" w:right="73" w:firstLine="0"/>
              <w:jc w:val="right"/>
            </w:pPr>
            <w:r>
              <w:t xml:space="preserve">375,00 </w:t>
            </w:r>
          </w:p>
        </w:tc>
        <w:tc>
          <w:tcPr>
            <w:tcW w:w="1702" w:type="dxa"/>
            <w:gridSpan w:val="2"/>
            <w:tcBorders>
              <w:top w:val="single" w:sz="4" w:space="0" w:color="000000"/>
              <w:left w:val="single" w:sz="4" w:space="0" w:color="000000"/>
              <w:bottom w:val="single" w:sz="4" w:space="0" w:color="000000"/>
              <w:right w:val="single" w:sz="4" w:space="0" w:color="000000"/>
            </w:tcBorders>
          </w:tcPr>
          <w:p w14:paraId="470114FF" w14:textId="77777777" w:rsidR="000A430B" w:rsidRDefault="007D1F43">
            <w:pPr>
              <w:spacing w:after="0" w:line="259" w:lineRule="auto"/>
              <w:ind w:left="0" w:right="72" w:firstLine="0"/>
              <w:jc w:val="right"/>
            </w:pPr>
            <w:r>
              <w:t xml:space="preserve">5,59 </w:t>
            </w:r>
          </w:p>
        </w:tc>
      </w:tr>
      <w:tr w:rsidR="000A430B" w14:paraId="56EEF77A" w14:textId="77777777">
        <w:trPr>
          <w:gridBefore w:val="1"/>
          <w:wBefore w:w="16" w:type="dxa"/>
          <w:trHeight w:val="557"/>
        </w:trPr>
        <w:tc>
          <w:tcPr>
            <w:tcW w:w="1838" w:type="dxa"/>
            <w:tcBorders>
              <w:top w:val="single" w:sz="4" w:space="0" w:color="000000"/>
              <w:left w:val="single" w:sz="4" w:space="0" w:color="000000"/>
              <w:bottom w:val="single" w:sz="4" w:space="0" w:color="000000"/>
              <w:right w:val="single" w:sz="4" w:space="0" w:color="000000"/>
            </w:tcBorders>
          </w:tcPr>
          <w:p w14:paraId="0B4EFF7A" w14:textId="77777777" w:rsidR="000A430B" w:rsidRDefault="007D1F43">
            <w:pPr>
              <w:spacing w:after="0" w:line="259" w:lineRule="auto"/>
              <w:ind w:left="0" w:firstLine="0"/>
              <w:jc w:val="left"/>
            </w:pPr>
            <w:r>
              <w:t xml:space="preserve">Пошлина </w:t>
            </w:r>
          </w:p>
        </w:tc>
        <w:tc>
          <w:tcPr>
            <w:tcW w:w="1498" w:type="dxa"/>
            <w:tcBorders>
              <w:top w:val="single" w:sz="4" w:space="0" w:color="000000"/>
              <w:left w:val="single" w:sz="4" w:space="0" w:color="000000"/>
              <w:bottom w:val="single" w:sz="4" w:space="0" w:color="000000"/>
              <w:right w:val="single" w:sz="4" w:space="0" w:color="000000"/>
            </w:tcBorders>
          </w:tcPr>
          <w:p w14:paraId="70AB90DB" w14:textId="77777777" w:rsidR="000A430B" w:rsidRDefault="007D1F43">
            <w:pPr>
              <w:spacing w:after="0" w:line="259" w:lineRule="auto"/>
              <w:ind w:left="0" w:right="71" w:firstLine="0"/>
              <w:jc w:val="right"/>
            </w:pPr>
            <w:r>
              <w:t xml:space="preserve">80400,00 </w:t>
            </w:r>
          </w:p>
        </w:tc>
        <w:tc>
          <w:tcPr>
            <w:tcW w:w="1577" w:type="dxa"/>
            <w:tcBorders>
              <w:top w:val="single" w:sz="4" w:space="0" w:color="000000"/>
              <w:left w:val="single" w:sz="4" w:space="0" w:color="000000"/>
              <w:bottom w:val="single" w:sz="4" w:space="0" w:color="000000"/>
              <w:right w:val="single" w:sz="4" w:space="0" w:color="000000"/>
            </w:tcBorders>
          </w:tcPr>
          <w:p w14:paraId="00E121D7" w14:textId="77777777" w:rsidR="000A430B" w:rsidRDefault="007D1F43">
            <w:pPr>
              <w:spacing w:after="0" w:line="259" w:lineRule="auto"/>
              <w:ind w:left="0" w:right="70" w:firstLine="0"/>
              <w:jc w:val="right"/>
            </w:pPr>
            <w:r>
              <w:t xml:space="preserve">1200,00 </w:t>
            </w:r>
          </w:p>
        </w:tc>
        <w:tc>
          <w:tcPr>
            <w:tcW w:w="1030" w:type="dxa"/>
            <w:gridSpan w:val="2"/>
            <w:tcBorders>
              <w:top w:val="single" w:sz="4" w:space="0" w:color="000000"/>
              <w:left w:val="single" w:sz="4" w:space="0" w:color="000000"/>
              <w:bottom w:val="single" w:sz="4" w:space="0" w:color="000000"/>
              <w:right w:val="single" w:sz="4" w:space="0" w:color="000000"/>
            </w:tcBorders>
          </w:tcPr>
          <w:p w14:paraId="57DBE762" w14:textId="77777777" w:rsidR="000A430B" w:rsidRDefault="007D1F43">
            <w:pPr>
              <w:spacing w:after="0" w:line="259" w:lineRule="auto"/>
              <w:ind w:left="0" w:right="69" w:firstLine="0"/>
              <w:jc w:val="right"/>
            </w:pPr>
            <w:r>
              <w:t xml:space="preserve">10% </w:t>
            </w:r>
          </w:p>
        </w:tc>
        <w:tc>
          <w:tcPr>
            <w:tcW w:w="1702" w:type="dxa"/>
            <w:gridSpan w:val="2"/>
            <w:tcBorders>
              <w:top w:val="single" w:sz="4" w:space="0" w:color="000000"/>
              <w:left w:val="single" w:sz="4" w:space="0" w:color="000000"/>
              <w:bottom w:val="single" w:sz="4" w:space="0" w:color="000000"/>
              <w:right w:val="single" w:sz="4" w:space="0" w:color="000000"/>
            </w:tcBorders>
          </w:tcPr>
          <w:p w14:paraId="2A486FDF" w14:textId="77777777" w:rsidR="000A430B" w:rsidRDefault="007D1F43">
            <w:pPr>
              <w:spacing w:after="0" w:line="259" w:lineRule="auto"/>
              <w:ind w:left="0" w:right="72" w:firstLine="0"/>
              <w:jc w:val="right"/>
            </w:pPr>
            <w:r>
              <w:t xml:space="preserve">8040,00 </w:t>
            </w:r>
          </w:p>
        </w:tc>
        <w:tc>
          <w:tcPr>
            <w:tcW w:w="1702" w:type="dxa"/>
            <w:gridSpan w:val="2"/>
            <w:tcBorders>
              <w:top w:val="single" w:sz="4" w:space="0" w:color="000000"/>
              <w:left w:val="single" w:sz="4" w:space="0" w:color="000000"/>
              <w:bottom w:val="single" w:sz="4" w:space="0" w:color="000000"/>
              <w:right w:val="single" w:sz="4" w:space="0" w:color="000000"/>
            </w:tcBorders>
          </w:tcPr>
          <w:p w14:paraId="37F89814" w14:textId="77777777" w:rsidR="000A430B" w:rsidRDefault="007D1F43">
            <w:pPr>
              <w:spacing w:after="0" w:line="259" w:lineRule="auto"/>
              <w:ind w:left="0" w:right="72" w:firstLine="0"/>
              <w:jc w:val="right"/>
            </w:pPr>
            <w:r>
              <w:t xml:space="preserve">120,00 </w:t>
            </w:r>
          </w:p>
        </w:tc>
      </w:tr>
      <w:tr w:rsidR="000A430B" w14:paraId="5B62E5EB" w14:textId="77777777">
        <w:trPr>
          <w:gridBefore w:val="1"/>
          <w:wBefore w:w="16" w:type="dxa"/>
          <w:trHeight w:val="787"/>
        </w:trPr>
        <w:tc>
          <w:tcPr>
            <w:tcW w:w="1838" w:type="dxa"/>
            <w:tcBorders>
              <w:top w:val="single" w:sz="4" w:space="0" w:color="000000"/>
              <w:left w:val="single" w:sz="4" w:space="0" w:color="000000"/>
              <w:bottom w:val="single" w:sz="4" w:space="0" w:color="000000"/>
              <w:right w:val="single" w:sz="4" w:space="0" w:color="000000"/>
            </w:tcBorders>
          </w:tcPr>
          <w:p w14:paraId="2898F6B6" w14:textId="77777777" w:rsidR="000A430B" w:rsidRDefault="007D1F43">
            <w:pPr>
              <w:spacing w:after="0" w:line="259" w:lineRule="auto"/>
              <w:ind w:left="0" w:firstLine="0"/>
              <w:jc w:val="left"/>
            </w:pPr>
            <w:r>
              <w:t xml:space="preserve">Акциз </w:t>
            </w:r>
          </w:p>
        </w:tc>
        <w:tc>
          <w:tcPr>
            <w:tcW w:w="1498" w:type="dxa"/>
            <w:tcBorders>
              <w:top w:val="single" w:sz="4" w:space="0" w:color="000000"/>
              <w:left w:val="single" w:sz="4" w:space="0" w:color="000000"/>
              <w:bottom w:val="single" w:sz="4" w:space="0" w:color="000000"/>
              <w:right w:val="single" w:sz="4" w:space="0" w:color="000000"/>
            </w:tcBorders>
          </w:tcPr>
          <w:p w14:paraId="0F3D7378" w14:textId="77777777" w:rsidR="000A430B" w:rsidRDefault="007D1F43">
            <w:pPr>
              <w:spacing w:after="0" w:line="259" w:lineRule="auto"/>
              <w:ind w:left="0" w:firstLine="0"/>
              <w:jc w:val="left"/>
            </w:pPr>
            <w:r>
              <w:rPr>
                <w:sz w:val="24"/>
              </w:rPr>
              <w:t xml:space="preserve">Не облагается </w:t>
            </w:r>
          </w:p>
        </w:tc>
        <w:tc>
          <w:tcPr>
            <w:tcW w:w="1577" w:type="dxa"/>
            <w:tcBorders>
              <w:top w:val="single" w:sz="4" w:space="0" w:color="000000"/>
              <w:left w:val="single" w:sz="4" w:space="0" w:color="000000"/>
              <w:bottom w:val="single" w:sz="4" w:space="0" w:color="000000"/>
              <w:right w:val="single" w:sz="4" w:space="0" w:color="000000"/>
            </w:tcBorders>
          </w:tcPr>
          <w:p w14:paraId="438383C8" w14:textId="77777777" w:rsidR="000A430B" w:rsidRDefault="007D1F43">
            <w:pPr>
              <w:spacing w:after="0" w:line="259" w:lineRule="auto"/>
              <w:ind w:left="0" w:firstLine="0"/>
              <w:jc w:val="left"/>
            </w:pPr>
            <w:r>
              <w:rPr>
                <w:sz w:val="24"/>
              </w:rPr>
              <w:t xml:space="preserve">Не облагается </w:t>
            </w:r>
          </w:p>
        </w:tc>
        <w:tc>
          <w:tcPr>
            <w:tcW w:w="1030" w:type="dxa"/>
            <w:gridSpan w:val="2"/>
            <w:tcBorders>
              <w:top w:val="single" w:sz="4" w:space="0" w:color="000000"/>
              <w:left w:val="single" w:sz="4" w:space="0" w:color="000000"/>
              <w:bottom w:val="single" w:sz="4" w:space="0" w:color="000000"/>
              <w:right w:val="single" w:sz="4" w:space="0" w:color="000000"/>
            </w:tcBorders>
          </w:tcPr>
          <w:p w14:paraId="27636A8C" w14:textId="77777777" w:rsidR="000A430B" w:rsidRDefault="007D1F43">
            <w:pPr>
              <w:spacing w:after="0" w:line="259" w:lineRule="auto"/>
              <w:ind w:left="0" w:firstLine="0"/>
              <w:jc w:val="right"/>
            </w:pPr>
            <w: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2BFB3D00" w14:textId="77777777" w:rsidR="000A430B" w:rsidRDefault="007D1F43">
            <w:pPr>
              <w:spacing w:after="0" w:line="259" w:lineRule="auto"/>
              <w:ind w:left="0" w:right="72" w:firstLine="0"/>
              <w:jc w:val="right"/>
            </w:pPr>
            <w:r>
              <w:t xml:space="preserve">0,00 </w:t>
            </w:r>
          </w:p>
        </w:tc>
        <w:tc>
          <w:tcPr>
            <w:tcW w:w="1702" w:type="dxa"/>
            <w:gridSpan w:val="2"/>
            <w:tcBorders>
              <w:top w:val="single" w:sz="4" w:space="0" w:color="000000"/>
              <w:left w:val="single" w:sz="4" w:space="0" w:color="000000"/>
              <w:bottom w:val="single" w:sz="4" w:space="0" w:color="000000"/>
              <w:right w:val="single" w:sz="4" w:space="0" w:color="000000"/>
            </w:tcBorders>
          </w:tcPr>
          <w:p w14:paraId="605FEF0E" w14:textId="77777777" w:rsidR="000A430B" w:rsidRDefault="007D1F43">
            <w:pPr>
              <w:spacing w:after="0" w:line="259" w:lineRule="auto"/>
              <w:ind w:left="0" w:right="72" w:firstLine="0"/>
              <w:jc w:val="right"/>
            </w:pPr>
            <w:r>
              <w:t xml:space="preserve">0,00 </w:t>
            </w:r>
          </w:p>
        </w:tc>
      </w:tr>
      <w:tr w:rsidR="000A430B" w14:paraId="72C6DAF5" w14:textId="77777777">
        <w:trPr>
          <w:gridBefore w:val="1"/>
          <w:wBefore w:w="16" w:type="dxa"/>
          <w:trHeight w:val="557"/>
        </w:trPr>
        <w:tc>
          <w:tcPr>
            <w:tcW w:w="1838" w:type="dxa"/>
            <w:tcBorders>
              <w:top w:val="single" w:sz="4" w:space="0" w:color="000000"/>
              <w:left w:val="single" w:sz="4" w:space="0" w:color="000000"/>
              <w:bottom w:val="single" w:sz="4" w:space="0" w:color="000000"/>
              <w:right w:val="single" w:sz="4" w:space="0" w:color="000000"/>
            </w:tcBorders>
          </w:tcPr>
          <w:p w14:paraId="7C1B4F8B" w14:textId="77777777" w:rsidR="000A430B" w:rsidRDefault="007D1F43">
            <w:pPr>
              <w:spacing w:after="0" w:line="259" w:lineRule="auto"/>
              <w:ind w:left="0" w:firstLine="0"/>
              <w:jc w:val="left"/>
            </w:pPr>
            <w:r>
              <w:t xml:space="preserve">НДС </w:t>
            </w:r>
          </w:p>
        </w:tc>
        <w:tc>
          <w:tcPr>
            <w:tcW w:w="1498" w:type="dxa"/>
            <w:tcBorders>
              <w:top w:val="single" w:sz="4" w:space="0" w:color="000000"/>
              <w:left w:val="single" w:sz="4" w:space="0" w:color="000000"/>
              <w:bottom w:val="single" w:sz="4" w:space="0" w:color="000000"/>
              <w:right w:val="single" w:sz="4" w:space="0" w:color="000000"/>
            </w:tcBorders>
          </w:tcPr>
          <w:p w14:paraId="3EC78C45" w14:textId="77777777" w:rsidR="000A430B" w:rsidRDefault="007D1F43">
            <w:pPr>
              <w:spacing w:after="0" w:line="259" w:lineRule="auto"/>
              <w:ind w:left="91" w:firstLine="0"/>
              <w:jc w:val="left"/>
            </w:pPr>
            <w:r>
              <w:t xml:space="preserve">884400,00 </w:t>
            </w:r>
          </w:p>
        </w:tc>
        <w:tc>
          <w:tcPr>
            <w:tcW w:w="1577" w:type="dxa"/>
            <w:tcBorders>
              <w:top w:val="single" w:sz="4" w:space="0" w:color="000000"/>
              <w:left w:val="single" w:sz="4" w:space="0" w:color="000000"/>
              <w:bottom w:val="single" w:sz="4" w:space="0" w:color="000000"/>
              <w:right w:val="single" w:sz="4" w:space="0" w:color="000000"/>
            </w:tcBorders>
          </w:tcPr>
          <w:p w14:paraId="085D07D0" w14:textId="77777777" w:rsidR="000A430B" w:rsidRDefault="007D1F43">
            <w:pPr>
              <w:spacing w:after="0" w:line="259" w:lineRule="auto"/>
              <w:ind w:left="0" w:right="70" w:firstLine="0"/>
              <w:jc w:val="right"/>
            </w:pPr>
            <w:r>
              <w:t xml:space="preserve">1320,00 </w:t>
            </w:r>
          </w:p>
        </w:tc>
        <w:tc>
          <w:tcPr>
            <w:tcW w:w="1030" w:type="dxa"/>
            <w:gridSpan w:val="2"/>
            <w:tcBorders>
              <w:top w:val="single" w:sz="4" w:space="0" w:color="000000"/>
              <w:left w:val="single" w:sz="4" w:space="0" w:color="000000"/>
              <w:bottom w:val="single" w:sz="4" w:space="0" w:color="000000"/>
              <w:right w:val="single" w:sz="4" w:space="0" w:color="000000"/>
            </w:tcBorders>
          </w:tcPr>
          <w:p w14:paraId="74017ABF" w14:textId="77777777" w:rsidR="000A430B" w:rsidRDefault="007D1F43">
            <w:pPr>
              <w:spacing w:after="0" w:line="259" w:lineRule="auto"/>
              <w:ind w:left="0" w:right="69" w:firstLine="0"/>
              <w:jc w:val="right"/>
            </w:pPr>
            <w:r>
              <w:t xml:space="preserve">20% </w:t>
            </w:r>
          </w:p>
        </w:tc>
        <w:tc>
          <w:tcPr>
            <w:tcW w:w="1702" w:type="dxa"/>
            <w:gridSpan w:val="2"/>
            <w:tcBorders>
              <w:top w:val="single" w:sz="4" w:space="0" w:color="000000"/>
              <w:left w:val="single" w:sz="4" w:space="0" w:color="000000"/>
              <w:bottom w:val="single" w:sz="4" w:space="0" w:color="000000"/>
              <w:right w:val="single" w:sz="4" w:space="0" w:color="000000"/>
            </w:tcBorders>
          </w:tcPr>
          <w:p w14:paraId="77CED676" w14:textId="77777777" w:rsidR="000A430B" w:rsidRDefault="007D1F43">
            <w:pPr>
              <w:spacing w:after="0" w:line="259" w:lineRule="auto"/>
              <w:ind w:left="0" w:right="73" w:firstLine="0"/>
              <w:jc w:val="right"/>
            </w:pPr>
            <w:r>
              <w:t xml:space="preserve">17688,00 </w:t>
            </w:r>
          </w:p>
        </w:tc>
        <w:tc>
          <w:tcPr>
            <w:tcW w:w="1702" w:type="dxa"/>
            <w:gridSpan w:val="2"/>
            <w:tcBorders>
              <w:top w:val="single" w:sz="4" w:space="0" w:color="000000"/>
              <w:left w:val="single" w:sz="4" w:space="0" w:color="000000"/>
              <w:bottom w:val="single" w:sz="4" w:space="0" w:color="000000"/>
              <w:right w:val="single" w:sz="4" w:space="0" w:color="000000"/>
            </w:tcBorders>
          </w:tcPr>
          <w:p w14:paraId="55066E6B" w14:textId="77777777" w:rsidR="000A430B" w:rsidRDefault="007D1F43">
            <w:pPr>
              <w:spacing w:after="0" w:line="259" w:lineRule="auto"/>
              <w:ind w:left="0" w:right="72" w:firstLine="0"/>
              <w:jc w:val="right"/>
            </w:pPr>
            <w:r>
              <w:t xml:space="preserve">264,00 </w:t>
            </w:r>
          </w:p>
        </w:tc>
      </w:tr>
      <w:tr w:rsidR="000A430B" w14:paraId="6BFD7A7D" w14:textId="77777777">
        <w:trPr>
          <w:gridAfter w:val="1"/>
          <w:wAfter w:w="16" w:type="dxa"/>
          <w:trHeight w:val="559"/>
        </w:trPr>
        <w:tc>
          <w:tcPr>
            <w:tcW w:w="9347" w:type="dxa"/>
            <w:gridSpan w:val="9"/>
            <w:tcBorders>
              <w:top w:val="single" w:sz="4" w:space="0" w:color="000000"/>
              <w:left w:val="single" w:sz="4" w:space="0" w:color="000000"/>
              <w:bottom w:val="single" w:sz="4" w:space="0" w:color="000000"/>
              <w:right w:val="single" w:sz="4" w:space="0" w:color="000000"/>
            </w:tcBorders>
          </w:tcPr>
          <w:p w14:paraId="51CACBE9" w14:textId="77777777" w:rsidR="000A430B" w:rsidRDefault="007D1F43">
            <w:pPr>
              <w:spacing w:after="0" w:line="259" w:lineRule="auto"/>
              <w:ind w:left="18" w:firstLine="0"/>
              <w:jc w:val="left"/>
            </w:pPr>
            <w:r>
              <w:t xml:space="preserve"> </w:t>
            </w:r>
          </w:p>
        </w:tc>
      </w:tr>
      <w:tr w:rsidR="000A430B" w14:paraId="58DE4A4E" w14:textId="77777777">
        <w:trPr>
          <w:gridAfter w:val="1"/>
          <w:wAfter w:w="16" w:type="dxa"/>
          <w:trHeight w:val="558"/>
        </w:trPr>
        <w:tc>
          <w:tcPr>
            <w:tcW w:w="5943" w:type="dxa"/>
            <w:gridSpan w:val="5"/>
            <w:tcBorders>
              <w:top w:val="single" w:sz="4" w:space="0" w:color="000000"/>
              <w:left w:val="single" w:sz="4" w:space="0" w:color="000000"/>
              <w:bottom w:val="single" w:sz="4" w:space="0" w:color="000000"/>
              <w:right w:val="single" w:sz="4" w:space="0" w:color="000000"/>
            </w:tcBorders>
          </w:tcPr>
          <w:p w14:paraId="76510D3C" w14:textId="77777777" w:rsidR="000A430B" w:rsidRDefault="007D1F43">
            <w:pPr>
              <w:spacing w:after="0" w:line="259" w:lineRule="auto"/>
              <w:ind w:left="18" w:firstLine="0"/>
              <w:jc w:val="left"/>
            </w:pPr>
            <w:r>
              <w:t xml:space="preserve">Таможенный платеж составит: </w:t>
            </w:r>
          </w:p>
        </w:tc>
        <w:tc>
          <w:tcPr>
            <w:tcW w:w="1702" w:type="dxa"/>
            <w:gridSpan w:val="2"/>
            <w:tcBorders>
              <w:top w:val="single" w:sz="4" w:space="0" w:color="000000"/>
              <w:left w:val="single" w:sz="4" w:space="0" w:color="000000"/>
              <w:bottom w:val="single" w:sz="4" w:space="0" w:color="000000"/>
              <w:right w:val="single" w:sz="4" w:space="0" w:color="000000"/>
            </w:tcBorders>
          </w:tcPr>
          <w:p w14:paraId="1E75B282" w14:textId="77777777" w:rsidR="000A430B" w:rsidRDefault="007D1F43">
            <w:pPr>
              <w:spacing w:after="0" w:line="259" w:lineRule="auto"/>
              <w:ind w:left="0" w:firstLine="0"/>
              <w:jc w:val="left"/>
            </w:pPr>
            <w:r>
              <w:t xml:space="preserve">26103,00 </w:t>
            </w:r>
          </w:p>
        </w:tc>
        <w:tc>
          <w:tcPr>
            <w:tcW w:w="1702" w:type="dxa"/>
            <w:gridSpan w:val="2"/>
            <w:tcBorders>
              <w:top w:val="single" w:sz="4" w:space="0" w:color="000000"/>
              <w:left w:val="single" w:sz="4" w:space="0" w:color="000000"/>
              <w:bottom w:val="single" w:sz="4" w:space="0" w:color="000000"/>
              <w:right w:val="single" w:sz="4" w:space="0" w:color="000000"/>
            </w:tcBorders>
          </w:tcPr>
          <w:p w14:paraId="244DD482" w14:textId="77777777" w:rsidR="000A430B" w:rsidRDefault="007D1F43">
            <w:pPr>
              <w:spacing w:after="0" w:line="259" w:lineRule="auto"/>
              <w:ind w:left="0" w:firstLine="0"/>
              <w:jc w:val="left"/>
            </w:pPr>
            <w:r>
              <w:t xml:space="preserve">389,59 </w:t>
            </w:r>
          </w:p>
        </w:tc>
      </w:tr>
      <w:tr w:rsidR="000A430B" w14:paraId="30A98BC3" w14:textId="77777777">
        <w:trPr>
          <w:gridAfter w:val="1"/>
          <w:wAfter w:w="16" w:type="dxa"/>
          <w:trHeight w:val="325"/>
        </w:trPr>
        <w:tc>
          <w:tcPr>
            <w:tcW w:w="9347" w:type="dxa"/>
            <w:gridSpan w:val="9"/>
            <w:tcBorders>
              <w:top w:val="single" w:sz="4" w:space="0" w:color="000000"/>
              <w:left w:val="nil"/>
              <w:bottom w:val="nil"/>
              <w:right w:val="nil"/>
            </w:tcBorders>
            <w:shd w:val="clear" w:color="auto" w:fill="FFFFFF"/>
          </w:tcPr>
          <w:p w14:paraId="62D56C53" w14:textId="77777777" w:rsidR="000A430B" w:rsidRDefault="007D1F43">
            <w:pPr>
              <w:spacing w:after="0" w:line="259" w:lineRule="auto"/>
              <w:ind w:left="0" w:right="19" w:firstLine="0"/>
              <w:jc w:val="right"/>
            </w:pPr>
            <w:r>
              <w:t xml:space="preserve">В примере курс ЦБ на момент оформления декларации взят из расчета </w:t>
            </w:r>
          </w:p>
        </w:tc>
      </w:tr>
    </w:tbl>
    <w:p w14:paraId="736388FC" w14:textId="77777777" w:rsidR="000A430B" w:rsidRDefault="007D1F43">
      <w:pPr>
        <w:spacing w:after="184"/>
        <w:ind w:left="360" w:right="64"/>
      </w:pPr>
      <w:r>
        <w:t xml:space="preserve">67 рублей за 1 доллар США </w:t>
      </w:r>
    </w:p>
    <w:p w14:paraId="4C8B20E2" w14:textId="77777777" w:rsidR="000A430B" w:rsidRDefault="007D1F43">
      <w:pPr>
        <w:spacing w:after="245"/>
        <w:ind w:left="350" w:right="64" w:firstLine="708"/>
      </w:pPr>
      <w:r>
        <w:t xml:space="preserve">Расчет таможенных пошлин может быть произведен только после того, как будет известна таможенная стоимость декларируемого товара. Таможенная стоимость товара (ТСТ) – это сумма стоимости товара и стоимости его доставки до таможенной границы (таможенного союза при импорте). Если стоимость транспортировки можно узнать у компанииперевозчика, то стоимость товара декларант может получить из контракта (договора) внешнеторговой сделки. </w:t>
      </w:r>
    </w:p>
    <w:p w14:paraId="10796954" w14:textId="77777777" w:rsidR="000A430B" w:rsidRDefault="007D1F43">
      <w:pPr>
        <w:spacing w:after="251" w:line="259" w:lineRule="auto"/>
        <w:ind w:left="1005" w:right="709"/>
        <w:jc w:val="center"/>
      </w:pPr>
      <w:r>
        <w:rPr>
          <w:b/>
        </w:rPr>
        <w:t xml:space="preserve">Методы определения таможенной стоимости </w:t>
      </w:r>
    </w:p>
    <w:p w14:paraId="1CCA6C39" w14:textId="77777777" w:rsidR="000A430B" w:rsidRDefault="007D1F43">
      <w:pPr>
        <w:spacing w:after="244"/>
        <w:ind w:left="350" w:right="64" w:firstLine="360"/>
      </w:pPr>
      <w:r>
        <w:t xml:space="preserve">Существует </w:t>
      </w:r>
      <w:r>
        <w:rPr>
          <w:b/>
          <w:i/>
        </w:rPr>
        <w:t>6 методов</w:t>
      </w:r>
      <w:r>
        <w:t xml:space="preserve"> определения таможенной стоимости товара ТК ЕАЭС Глава 5 (ранее см. Соглашение от 25 января 2008 года “Об определении таможенной стоимости товаров, перемещаемых через таможенную границу Таможенного союза”) (</w:t>
      </w:r>
      <w:hyperlink r:id="rId37">
        <w:r>
          <w:rPr>
            <w:u w:val="single" w:color="000000"/>
          </w:rPr>
          <w:t>Смотреть</w:t>
        </w:r>
      </w:hyperlink>
      <w:hyperlink r:id="rId38">
        <w:r>
          <w:t>)</w:t>
        </w:r>
      </w:hyperlink>
      <w:r>
        <w:t xml:space="preserve">: </w:t>
      </w:r>
    </w:p>
    <w:p w14:paraId="1CA67CBC" w14:textId="77777777" w:rsidR="000A430B" w:rsidRDefault="007D1F43">
      <w:pPr>
        <w:numPr>
          <w:ilvl w:val="0"/>
          <w:numId w:val="28"/>
        </w:numPr>
        <w:spacing w:after="245"/>
        <w:ind w:right="64" w:firstLine="360"/>
      </w:pPr>
      <w:r>
        <w:rPr>
          <w:b/>
          <w:i/>
        </w:rPr>
        <w:t>По стоимости сделки с ввозимым товаром.</w:t>
      </w:r>
      <w:r>
        <w:t xml:space="preserve"> Это наиболее часто употребляемый метод оценки таможенной стоимости товаров (СТ). Она определяется исходя из стоимости внешнеторговой сделки на момент пересечения товаром таможенной границы включая затраты (на транспортировку, страхование и лицензирование), понесенные декларантом до момента пересечения груза через таможенную границу. </w:t>
      </w:r>
    </w:p>
    <w:p w14:paraId="3A0BEA5A" w14:textId="77777777" w:rsidR="000A430B" w:rsidRDefault="007D1F43">
      <w:pPr>
        <w:numPr>
          <w:ilvl w:val="0"/>
          <w:numId w:val="28"/>
        </w:numPr>
        <w:spacing w:after="296"/>
        <w:ind w:right="64" w:firstLine="360"/>
      </w:pPr>
      <w:r>
        <w:rPr>
          <w:b/>
          <w:i/>
        </w:rPr>
        <w:t>По стоимости сделки с идентичными товарами.</w:t>
      </w:r>
      <w:r>
        <w:t xml:space="preserve"> СТ определяется исходя из анализа сделок по аналогичным товарам. Метод применим только тогда, когда сравниваемые товары: </w:t>
      </w:r>
    </w:p>
    <w:p w14:paraId="762A3F0E" w14:textId="77777777" w:rsidR="000A430B" w:rsidRDefault="007D1F43">
      <w:pPr>
        <w:numPr>
          <w:ilvl w:val="0"/>
          <w:numId w:val="29"/>
        </w:numPr>
        <w:spacing w:after="80"/>
        <w:ind w:right="64" w:hanging="360"/>
      </w:pPr>
      <w:r>
        <w:t xml:space="preserve">Были проданы для ввоза на территорию Российской Федерации; </w:t>
      </w:r>
    </w:p>
    <w:p w14:paraId="4DC1FD69" w14:textId="77777777" w:rsidR="000A430B" w:rsidRDefault="007D1F43">
      <w:pPr>
        <w:numPr>
          <w:ilvl w:val="0"/>
          <w:numId w:val="29"/>
        </w:numPr>
        <w:spacing w:after="76"/>
        <w:ind w:right="64" w:hanging="360"/>
      </w:pPr>
      <w:r>
        <w:t xml:space="preserve">Были ввезены примерно в одно и то же время с оцениваемым товаром (не ранее чем за 90 дней до ввоза оцениваемых товаров); </w:t>
      </w:r>
    </w:p>
    <w:p w14:paraId="262392C4" w14:textId="77777777" w:rsidR="000A430B" w:rsidRDefault="007D1F43">
      <w:pPr>
        <w:numPr>
          <w:ilvl w:val="0"/>
          <w:numId w:val="29"/>
        </w:numPr>
        <w:ind w:right="64" w:hanging="360"/>
      </w:pPr>
      <w:r>
        <w:t xml:space="preserve">Были ввезены примерно в том е количестве и на тех же коммерческих условиях, что и оцениваемый товар. Если идентичные товары ввозились в ином количестве и на других условиях, декларант производит корректировку их цен с учетом этих факторов и должен документально подтвердить таможенному инспектору обоснованность таких вычислений. Если при применении данного метода выявилось более одной цены сделки по идентичным товарам, то при определении таможенной стоимости декларируемого товара за основу берется самая низкая из них. </w:t>
      </w:r>
    </w:p>
    <w:p w14:paraId="3DC23914" w14:textId="77777777" w:rsidR="000A430B" w:rsidRDefault="007D1F43">
      <w:pPr>
        <w:numPr>
          <w:ilvl w:val="0"/>
          <w:numId w:val="28"/>
        </w:numPr>
        <w:spacing w:after="245"/>
        <w:ind w:right="64" w:firstLine="360"/>
      </w:pPr>
      <w:r>
        <w:rPr>
          <w:b/>
          <w:i/>
        </w:rPr>
        <w:t>По стоимости сделки с однородными товарами.</w:t>
      </w:r>
      <w:r>
        <w:t xml:space="preserve"> Данный метод определения СТ схож со вторым методом, но отличается тем, что анализируются сделки с однородными товарами, то есть товарами, которые не являются полностью идентичными, но имеют достаточное количество сходных характеристик и состоят из схожих компонентов, что позволяет таким товарам выполнять аналогичные функции и быть коммерчески взаимозаменяемыми с декларируемым товаром. </w:t>
      </w:r>
    </w:p>
    <w:p w14:paraId="5F147FDE" w14:textId="77777777" w:rsidR="000A430B" w:rsidRDefault="007D1F43">
      <w:pPr>
        <w:numPr>
          <w:ilvl w:val="0"/>
          <w:numId w:val="28"/>
        </w:numPr>
        <w:spacing w:after="243"/>
        <w:ind w:right="64" w:firstLine="360"/>
      </w:pPr>
      <w:r>
        <w:rPr>
          <w:b/>
          <w:i/>
        </w:rPr>
        <w:t>На основе вычитания стоимости.</w:t>
      </w:r>
      <w:r>
        <w:t xml:space="preserve"> Метод оценки СТ основывается на стоимости по которой однородные или идентичные товары были реализованы наибольшей агрегированной партией на территории Российской Федерации с вычетом таких затрат, как оплата таможенных пошлин, расходы на транспортировку товара и его продажу и др. </w:t>
      </w:r>
    </w:p>
    <w:p w14:paraId="307A4C0E" w14:textId="77777777" w:rsidR="000A430B" w:rsidRDefault="007D1F43">
      <w:pPr>
        <w:numPr>
          <w:ilvl w:val="0"/>
          <w:numId w:val="28"/>
        </w:numPr>
        <w:spacing w:after="296"/>
        <w:ind w:right="64" w:firstLine="360"/>
      </w:pPr>
      <w:r>
        <w:rPr>
          <w:b/>
          <w:i/>
        </w:rPr>
        <w:t>На основе сложения стоимости.</w:t>
      </w:r>
      <w:r>
        <w:t xml:space="preserve"> СТ определяется на основе расчетной стоимости декларируемого товара. Расчетная стоимость товара определяется путем сложения: </w:t>
      </w:r>
    </w:p>
    <w:p w14:paraId="5EC477D8" w14:textId="77777777" w:rsidR="000A430B" w:rsidRDefault="007D1F43">
      <w:pPr>
        <w:numPr>
          <w:ilvl w:val="0"/>
          <w:numId w:val="30"/>
        </w:numPr>
        <w:spacing w:after="135"/>
        <w:ind w:right="64" w:hanging="360"/>
      </w:pPr>
      <w:r>
        <w:t xml:space="preserve">Расходов по изготовлению и расходов на производство товара; </w:t>
      </w:r>
    </w:p>
    <w:p w14:paraId="3236939A" w14:textId="77777777" w:rsidR="000A430B" w:rsidRDefault="007D1F43">
      <w:pPr>
        <w:numPr>
          <w:ilvl w:val="0"/>
          <w:numId w:val="30"/>
        </w:numPr>
        <w:spacing w:after="135"/>
        <w:ind w:right="64" w:hanging="360"/>
      </w:pPr>
      <w:r>
        <w:t xml:space="preserve">Суммы прибыли и коммерческих расходов; </w:t>
      </w:r>
    </w:p>
    <w:p w14:paraId="72C957A1" w14:textId="77777777" w:rsidR="000A430B" w:rsidRDefault="007D1F43">
      <w:pPr>
        <w:numPr>
          <w:ilvl w:val="0"/>
          <w:numId w:val="30"/>
        </w:numPr>
        <w:spacing w:after="3" w:line="367" w:lineRule="auto"/>
        <w:ind w:right="64" w:hanging="360"/>
      </w:pPr>
      <w:r>
        <w:t xml:space="preserve">Расходов на транспортировку;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Расходов на погрузку и выгрузку; </w:t>
      </w:r>
    </w:p>
    <w:p w14:paraId="3133AFC7" w14:textId="77777777" w:rsidR="000A430B" w:rsidRDefault="007D1F43">
      <w:pPr>
        <w:numPr>
          <w:ilvl w:val="0"/>
          <w:numId w:val="30"/>
        </w:numPr>
        <w:spacing w:after="136"/>
        <w:ind w:right="64" w:hanging="360"/>
      </w:pPr>
      <w:r>
        <w:t xml:space="preserve">Расходов на страхование. </w:t>
      </w:r>
    </w:p>
    <w:p w14:paraId="26EB3B8A" w14:textId="77777777" w:rsidR="000A430B" w:rsidRDefault="007D1F43">
      <w:pPr>
        <w:numPr>
          <w:ilvl w:val="0"/>
          <w:numId w:val="28"/>
        </w:numPr>
        <w:spacing w:after="186"/>
        <w:ind w:right="64" w:firstLine="360"/>
      </w:pPr>
      <w:r>
        <w:rPr>
          <w:b/>
          <w:i/>
        </w:rPr>
        <w:t>Резервный метод.</w:t>
      </w:r>
      <w:r>
        <w:t xml:space="preserve"> Размер СТ определяется на основе оценок экспертов. Для вынесения оценки ТСТ, эксперты изучают стоимость сделки по ввезенному товару, сравнивают ее с теми ценами, по которым ввезенный товар продается в стране в обычных условиях торговли и конкуренции. </w:t>
      </w:r>
    </w:p>
    <w:p w14:paraId="2957D33C" w14:textId="77777777" w:rsidR="000A430B" w:rsidRDefault="007D1F43">
      <w:pPr>
        <w:spacing w:after="185"/>
        <w:ind w:left="350" w:right="64" w:firstLine="360"/>
      </w:pPr>
      <w:r>
        <w:t xml:space="preserve">Для оценки СТ декларанту могут потребоваться следующие документы: прямой контракт с заводом, документы, подтверждающие факт оплаты за товар, экспортная декларация, инвойс, прайс – лист завода, приложение к контракту с ценами, официальный сайт завода с ценами и артикулами совпадающими с данными, указанными во внешнеторговом контракте. </w:t>
      </w:r>
    </w:p>
    <w:p w14:paraId="294F5DD2" w14:textId="77777777" w:rsidR="000A430B" w:rsidRDefault="007D1F43">
      <w:pPr>
        <w:spacing w:after="297"/>
        <w:ind w:left="350" w:right="64" w:firstLine="360"/>
      </w:pPr>
      <w:r>
        <w:t xml:space="preserve">На основе таможенной стоимости товара определяется размер таможенной пошлины. Размеры и виды таможенных пошлин определены в Едином таможенном тарифе ЕАЭС (ЕТТ ЕАЭС). Таможенный тариф предусматривает три вида ставок: </w:t>
      </w:r>
    </w:p>
    <w:p w14:paraId="64CEFD88" w14:textId="77777777" w:rsidR="000A430B" w:rsidRDefault="007D1F43">
      <w:pPr>
        <w:numPr>
          <w:ilvl w:val="0"/>
          <w:numId w:val="31"/>
        </w:numPr>
        <w:ind w:right="64" w:hanging="360"/>
      </w:pPr>
      <w:r>
        <w:rPr>
          <w:b/>
        </w:rPr>
        <w:t>Адвалорная</w:t>
      </w:r>
      <w:r>
        <w:t xml:space="preserve"> – ставка представляет собой фиксированную процентную ставку. Размер таможенной пошлины определяется в зависимости от таможенной стоимости товара (стоимость товара+стоимость доставки товара до границы); </w:t>
      </w:r>
    </w:p>
    <w:p w14:paraId="73E125BE" w14:textId="77777777" w:rsidR="000A430B" w:rsidRDefault="007D1F43">
      <w:pPr>
        <w:numPr>
          <w:ilvl w:val="0"/>
          <w:numId w:val="31"/>
        </w:numPr>
        <w:spacing w:after="132"/>
        <w:ind w:right="64" w:hanging="360"/>
      </w:pPr>
      <w:r>
        <w:rPr>
          <w:b/>
        </w:rPr>
        <w:t>Специфическая</w:t>
      </w:r>
      <w:r>
        <w:t xml:space="preserve"> – размер пошлины строго фиксирован и накладывается на единицу товара (литр, килограмм, и т.д.); </w:t>
      </w:r>
    </w:p>
    <w:p w14:paraId="1F71D3F9" w14:textId="77777777" w:rsidR="000A430B" w:rsidRDefault="007D1F43">
      <w:pPr>
        <w:numPr>
          <w:ilvl w:val="0"/>
          <w:numId w:val="31"/>
        </w:numPr>
        <w:spacing w:after="79"/>
        <w:ind w:right="64" w:hanging="360"/>
      </w:pPr>
      <w:r>
        <w:rPr>
          <w:b/>
        </w:rPr>
        <w:t>Комбинированная</w:t>
      </w:r>
      <w:r>
        <w:t xml:space="preserve"> – ставка сочетает в себе и адвалорную и специфическую виды ставок. При расчете таможенных пошлин выплате подлежит та пошлина, сумма которой больше. </w:t>
      </w:r>
    </w:p>
    <w:p w14:paraId="6CDDCB4D" w14:textId="77777777" w:rsidR="000A430B" w:rsidRDefault="007D1F43">
      <w:pPr>
        <w:spacing w:after="181"/>
        <w:ind w:left="350" w:right="64" w:firstLine="360"/>
      </w:pPr>
      <w:r>
        <w:t xml:space="preserve">Помимо таможенной пошлины на таможне взимаются НДС, акциз и другие таможенные сборы. </w:t>
      </w:r>
    </w:p>
    <w:p w14:paraId="13CD2CA1" w14:textId="77777777" w:rsidR="000A430B" w:rsidRDefault="007D1F43">
      <w:pPr>
        <w:spacing w:after="237"/>
        <w:ind w:left="350" w:right="64" w:firstLine="360"/>
      </w:pPr>
      <w:r>
        <w:rPr>
          <w:b/>
        </w:rPr>
        <w:t>НДС</w:t>
      </w:r>
      <w:r>
        <w:t xml:space="preserve">, согласно статье 164 Налогового кодекса Российской Федерации, бывает двух видов: 10% и 20% (Согласно закону № 303-ФЗ, с 2019 года). </w:t>
      </w:r>
    </w:p>
    <w:p w14:paraId="4135E671" w14:textId="77777777" w:rsidR="000A430B" w:rsidRDefault="007D1F43">
      <w:pPr>
        <w:spacing w:after="235"/>
        <w:ind w:left="350" w:right="64" w:firstLine="360"/>
      </w:pPr>
      <w:r>
        <w:rPr>
          <w:b/>
        </w:rPr>
        <w:t>Акцизные сборы</w:t>
      </w:r>
      <w:r>
        <w:t xml:space="preserve"> также определяются согласно Налоговому кодексу Российской Федерации (см. статья 193 НК РФ, часть 2). </w:t>
      </w:r>
    </w:p>
    <w:p w14:paraId="4BD6619B" w14:textId="77777777" w:rsidR="000A430B" w:rsidRDefault="007D1F43">
      <w:pPr>
        <w:spacing w:after="291"/>
        <w:ind w:left="350" w:right="64" w:firstLine="360"/>
      </w:pPr>
      <w:r>
        <w:t xml:space="preserve">Виды и ставки </w:t>
      </w:r>
      <w:r>
        <w:rPr>
          <w:b/>
        </w:rPr>
        <w:t>таможенных сборов</w:t>
      </w:r>
      <w:r>
        <w:t xml:space="preserve"> устанавливаются внутренним законодательством государств-членов ЕАЭС. К таможенным сборам относятся: </w:t>
      </w:r>
    </w:p>
    <w:p w14:paraId="7A6B4801" w14:textId="77777777" w:rsidR="000A430B" w:rsidRDefault="007D1F43">
      <w:pPr>
        <w:numPr>
          <w:ilvl w:val="0"/>
          <w:numId w:val="31"/>
        </w:numPr>
        <w:spacing w:after="76"/>
        <w:ind w:right="64" w:hanging="360"/>
      </w:pPr>
      <w:r>
        <w:t xml:space="preserve">Сбор за таможенное оформление - размер устанавливается Правительством РФ; </w:t>
      </w:r>
    </w:p>
    <w:p w14:paraId="00B64042" w14:textId="77777777" w:rsidR="000A430B" w:rsidRDefault="007D1F43">
      <w:pPr>
        <w:numPr>
          <w:ilvl w:val="0"/>
          <w:numId w:val="31"/>
        </w:numPr>
        <w:spacing w:after="76"/>
        <w:ind w:right="64" w:hanging="360"/>
      </w:pPr>
      <w:r>
        <w:t xml:space="preserve">Сбор за таможенное сопровождение (сумма таможенных платежей зависит от расстояния перемещения груза); </w:t>
      </w:r>
    </w:p>
    <w:p w14:paraId="6ACBDB0C" w14:textId="77777777" w:rsidR="000A430B" w:rsidRDefault="007D1F43">
      <w:pPr>
        <w:numPr>
          <w:ilvl w:val="0"/>
          <w:numId w:val="31"/>
        </w:numPr>
        <w:spacing w:after="0"/>
        <w:ind w:right="64" w:hanging="360"/>
      </w:pPr>
      <w:r>
        <w:t xml:space="preserve">Сбор за хранение груза на таможенном складе, cогласно п. 3 статьи 47 ТК ЕАЭС (ранее п. 3 статьи 72 ТК ТС), размер таможенных сборов не может превышать примерной стоимости затрат таможенных органов за совершение действий, в связи с которыми установлен таможенный сбор. </w:t>
      </w:r>
      <w:r>
        <w:rPr>
          <w:b/>
        </w:rPr>
        <w:t xml:space="preserve">Ставки сбора за таможенное оформление товаров </w:t>
      </w:r>
      <w:r>
        <w:t xml:space="preserve">(с учетом 25% скидки при электронном декларировании). </w:t>
      </w:r>
    </w:p>
    <w:tbl>
      <w:tblPr>
        <w:tblStyle w:val="TableGrid"/>
        <w:tblW w:w="9347" w:type="dxa"/>
        <w:tblInd w:w="365" w:type="dxa"/>
        <w:tblCellMar>
          <w:top w:w="68" w:type="dxa"/>
          <w:left w:w="108" w:type="dxa"/>
          <w:right w:w="72" w:type="dxa"/>
        </w:tblCellMar>
        <w:tblLook w:val="04A0" w:firstRow="1" w:lastRow="0" w:firstColumn="1" w:lastColumn="0" w:noHBand="0" w:noVBand="1"/>
      </w:tblPr>
      <w:tblGrid>
        <w:gridCol w:w="4673"/>
        <w:gridCol w:w="4674"/>
      </w:tblGrid>
      <w:tr w:rsidR="000A430B" w14:paraId="5120C6AF" w14:textId="77777777">
        <w:trPr>
          <w:trHeight w:val="878"/>
        </w:trPr>
        <w:tc>
          <w:tcPr>
            <w:tcW w:w="4673" w:type="dxa"/>
            <w:tcBorders>
              <w:top w:val="single" w:sz="4" w:space="0" w:color="000000"/>
              <w:left w:val="single" w:sz="4" w:space="0" w:color="000000"/>
              <w:bottom w:val="single" w:sz="4" w:space="0" w:color="000000"/>
              <w:right w:val="single" w:sz="4" w:space="0" w:color="000000"/>
            </w:tcBorders>
          </w:tcPr>
          <w:p w14:paraId="299F489C" w14:textId="77777777" w:rsidR="000A430B" w:rsidRDefault="007D1F43">
            <w:pPr>
              <w:spacing w:after="0" w:line="259" w:lineRule="auto"/>
              <w:ind w:left="0" w:firstLine="0"/>
              <w:jc w:val="center"/>
            </w:pPr>
            <w:r>
              <w:t xml:space="preserve">Декларированная стоимость груза при импорте </w:t>
            </w:r>
          </w:p>
        </w:tc>
        <w:tc>
          <w:tcPr>
            <w:tcW w:w="4674" w:type="dxa"/>
            <w:tcBorders>
              <w:top w:val="single" w:sz="4" w:space="0" w:color="000000"/>
              <w:left w:val="single" w:sz="4" w:space="0" w:color="000000"/>
              <w:bottom w:val="single" w:sz="4" w:space="0" w:color="000000"/>
              <w:right w:val="single" w:sz="4" w:space="0" w:color="000000"/>
            </w:tcBorders>
          </w:tcPr>
          <w:p w14:paraId="5EB1413E" w14:textId="77777777" w:rsidR="000A430B" w:rsidRDefault="007D1F43">
            <w:pPr>
              <w:spacing w:after="0" w:line="259" w:lineRule="auto"/>
              <w:ind w:left="0" w:firstLine="0"/>
              <w:jc w:val="center"/>
            </w:pPr>
            <w:r>
              <w:t xml:space="preserve">Размер ставок сборов за таможенное оформление </w:t>
            </w:r>
          </w:p>
        </w:tc>
      </w:tr>
      <w:tr w:rsidR="000A430B" w14:paraId="28B2E8D1" w14:textId="77777777">
        <w:trPr>
          <w:trHeight w:val="557"/>
        </w:trPr>
        <w:tc>
          <w:tcPr>
            <w:tcW w:w="4673" w:type="dxa"/>
            <w:tcBorders>
              <w:top w:val="single" w:sz="4" w:space="0" w:color="000000"/>
              <w:left w:val="single" w:sz="4" w:space="0" w:color="000000"/>
              <w:bottom w:val="single" w:sz="4" w:space="0" w:color="000000"/>
              <w:right w:val="single" w:sz="4" w:space="0" w:color="000000"/>
            </w:tcBorders>
          </w:tcPr>
          <w:p w14:paraId="7172F546" w14:textId="77777777" w:rsidR="000A430B" w:rsidRDefault="007D1F43">
            <w:pPr>
              <w:spacing w:after="0" w:line="259" w:lineRule="auto"/>
              <w:ind w:left="0" w:firstLine="0"/>
              <w:jc w:val="left"/>
            </w:pPr>
            <w:r>
              <w:t xml:space="preserve">Включительно до 200000 рублей </w:t>
            </w:r>
          </w:p>
        </w:tc>
        <w:tc>
          <w:tcPr>
            <w:tcW w:w="4674" w:type="dxa"/>
            <w:tcBorders>
              <w:top w:val="single" w:sz="4" w:space="0" w:color="000000"/>
              <w:left w:val="single" w:sz="4" w:space="0" w:color="000000"/>
              <w:bottom w:val="single" w:sz="4" w:space="0" w:color="000000"/>
              <w:right w:val="single" w:sz="4" w:space="0" w:color="000000"/>
            </w:tcBorders>
          </w:tcPr>
          <w:p w14:paraId="62386621" w14:textId="77777777" w:rsidR="000A430B" w:rsidRDefault="007D1F43">
            <w:pPr>
              <w:spacing w:after="0" w:line="259" w:lineRule="auto"/>
              <w:ind w:left="0" w:right="34" w:firstLine="0"/>
              <w:jc w:val="center"/>
            </w:pPr>
            <w:r>
              <w:t xml:space="preserve">375 руб. </w:t>
            </w:r>
          </w:p>
        </w:tc>
      </w:tr>
      <w:tr w:rsidR="000A430B" w14:paraId="6933C55E" w14:textId="77777777">
        <w:trPr>
          <w:trHeight w:val="878"/>
        </w:trPr>
        <w:tc>
          <w:tcPr>
            <w:tcW w:w="4673" w:type="dxa"/>
            <w:tcBorders>
              <w:top w:val="single" w:sz="4" w:space="0" w:color="000000"/>
              <w:left w:val="single" w:sz="4" w:space="0" w:color="000000"/>
              <w:bottom w:val="single" w:sz="4" w:space="0" w:color="000000"/>
              <w:right w:val="single" w:sz="4" w:space="0" w:color="000000"/>
            </w:tcBorders>
          </w:tcPr>
          <w:p w14:paraId="729A51D2" w14:textId="77777777" w:rsidR="000A430B" w:rsidRDefault="007D1F43">
            <w:pPr>
              <w:spacing w:after="0" w:line="259" w:lineRule="auto"/>
              <w:ind w:left="0" w:firstLine="0"/>
              <w:jc w:val="left"/>
            </w:pPr>
            <w:r>
              <w:t xml:space="preserve">Свыше 200000 рублей и включительно до 450000 рублей </w:t>
            </w:r>
          </w:p>
        </w:tc>
        <w:tc>
          <w:tcPr>
            <w:tcW w:w="4674" w:type="dxa"/>
            <w:tcBorders>
              <w:top w:val="single" w:sz="4" w:space="0" w:color="000000"/>
              <w:left w:val="single" w:sz="4" w:space="0" w:color="000000"/>
              <w:bottom w:val="single" w:sz="4" w:space="0" w:color="000000"/>
              <w:right w:val="single" w:sz="4" w:space="0" w:color="000000"/>
            </w:tcBorders>
          </w:tcPr>
          <w:p w14:paraId="2541D276" w14:textId="77777777" w:rsidR="000A430B" w:rsidRDefault="007D1F43">
            <w:pPr>
              <w:spacing w:after="0" w:line="259" w:lineRule="auto"/>
              <w:ind w:left="0" w:right="34" w:firstLine="0"/>
              <w:jc w:val="center"/>
            </w:pPr>
            <w:r>
              <w:t xml:space="preserve">750 руб. </w:t>
            </w:r>
          </w:p>
        </w:tc>
      </w:tr>
      <w:tr w:rsidR="000A430B" w14:paraId="3CECFD0C" w14:textId="77777777">
        <w:trPr>
          <w:trHeight w:val="881"/>
        </w:trPr>
        <w:tc>
          <w:tcPr>
            <w:tcW w:w="4673" w:type="dxa"/>
            <w:tcBorders>
              <w:top w:val="single" w:sz="4" w:space="0" w:color="000000"/>
              <w:left w:val="single" w:sz="4" w:space="0" w:color="000000"/>
              <w:bottom w:val="single" w:sz="4" w:space="0" w:color="000000"/>
              <w:right w:val="single" w:sz="4" w:space="0" w:color="000000"/>
            </w:tcBorders>
          </w:tcPr>
          <w:p w14:paraId="02279273" w14:textId="77777777" w:rsidR="000A430B" w:rsidRDefault="007D1F43">
            <w:pPr>
              <w:spacing w:after="0" w:line="259" w:lineRule="auto"/>
              <w:ind w:left="0" w:firstLine="0"/>
              <w:jc w:val="left"/>
            </w:pPr>
            <w:r>
              <w:t xml:space="preserve">Свыше 450000 рублей и включительно до 1200000 рублей </w:t>
            </w:r>
          </w:p>
        </w:tc>
        <w:tc>
          <w:tcPr>
            <w:tcW w:w="4674" w:type="dxa"/>
            <w:tcBorders>
              <w:top w:val="single" w:sz="4" w:space="0" w:color="000000"/>
              <w:left w:val="single" w:sz="4" w:space="0" w:color="000000"/>
              <w:bottom w:val="single" w:sz="4" w:space="0" w:color="000000"/>
              <w:right w:val="single" w:sz="4" w:space="0" w:color="000000"/>
            </w:tcBorders>
          </w:tcPr>
          <w:p w14:paraId="4329FD73" w14:textId="77777777" w:rsidR="000A430B" w:rsidRDefault="007D1F43">
            <w:pPr>
              <w:spacing w:after="0" w:line="259" w:lineRule="auto"/>
              <w:ind w:left="0" w:right="37" w:firstLine="0"/>
              <w:jc w:val="center"/>
            </w:pPr>
            <w:r>
              <w:t xml:space="preserve">1500 руб. </w:t>
            </w:r>
          </w:p>
        </w:tc>
      </w:tr>
      <w:tr w:rsidR="000A430B" w14:paraId="6B220CDC" w14:textId="77777777">
        <w:trPr>
          <w:trHeight w:val="878"/>
        </w:trPr>
        <w:tc>
          <w:tcPr>
            <w:tcW w:w="4673" w:type="dxa"/>
            <w:tcBorders>
              <w:top w:val="single" w:sz="4" w:space="0" w:color="000000"/>
              <w:left w:val="single" w:sz="4" w:space="0" w:color="000000"/>
              <w:bottom w:val="single" w:sz="4" w:space="0" w:color="000000"/>
              <w:right w:val="single" w:sz="4" w:space="0" w:color="000000"/>
            </w:tcBorders>
          </w:tcPr>
          <w:p w14:paraId="6AB47EC9" w14:textId="77777777" w:rsidR="000A430B" w:rsidRDefault="007D1F43">
            <w:pPr>
              <w:spacing w:after="0" w:line="259" w:lineRule="auto"/>
              <w:ind w:left="0" w:firstLine="0"/>
              <w:jc w:val="left"/>
            </w:pPr>
            <w:r>
              <w:t xml:space="preserve">Свыше 1200000 рублей и включительно до 2500000 рублей </w:t>
            </w:r>
          </w:p>
        </w:tc>
        <w:tc>
          <w:tcPr>
            <w:tcW w:w="4674" w:type="dxa"/>
            <w:tcBorders>
              <w:top w:val="single" w:sz="4" w:space="0" w:color="000000"/>
              <w:left w:val="single" w:sz="4" w:space="0" w:color="000000"/>
              <w:bottom w:val="single" w:sz="4" w:space="0" w:color="000000"/>
              <w:right w:val="single" w:sz="4" w:space="0" w:color="000000"/>
            </w:tcBorders>
          </w:tcPr>
          <w:p w14:paraId="2970E586" w14:textId="77777777" w:rsidR="000A430B" w:rsidRDefault="007D1F43">
            <w:pPr>
              <w:spacing w:after="0" w:line="259" w:lineRule="auto"/>
              <w:ind w:left="0" w:right="37" w:firstLine="0"/>
              <w:jc w:val="center"/>
            </w:pPr>
            <w:r>
              <w:t xml:space="preserve">4125 руб. </w:t>
            </w:r>
          </w:p>
        </w:tc>
      </w:tr>
      <w:tr w:rsidR="000A430B" w14:paraId="17DF9E95" w14:textId="77777777">
        <w:trPr>
          <w:trHeight w:val="878"/>
        </w:trPr>
        <w:tc>
          <w:tcPr>
            <w:tcW w:w="4673" w:type="dxa"/>
            <w:tcBorders>
              <w:top w:val="single" w:sz="4" w:space="0" w:color="000000"/>
              <w:left w:val="single" w:sz="4" w:space="0" w:color="000000"/>
              <w:bottom w:val="single" w:sz="4" w:space="0" w:color="000000"/>
              <w:right w:val="single" w:sz="4" w:space="0" w:color="000000"/>
            </w:tcBorders>
          </w:tcPr>
          <w:p w14:paraId="14544332" w14:textId="77777777" w:rsidR="000A430B" w:rsidRDefault="007D1F43">
            <w:pPr>
              <w:spacing w:after="0" w:line="259" w:lineRule="auto"/>
              <w:ind w:left="0" w:firstLine="0"/>
              <w:jc w:val="left"/>
            </w:pPr>
            <w:r>
              <w:t xml:space="preserve">Свыше 2500000 рублей и включительно до 5000000 рублей </w:t>
            </w:r>
          </w:p>
        </w:tc>
        <w:tc>
          <w:tcPr>
            <w:tcW w:w="4674" w:type="dxa"/>
            <w:tcBorders>
              <w:top w:val="single" w:sz="4" w:space="0" w:color="000000"/>
              <w:left w:val="single" w:sz="4" w:space="0" w:color="000000"/>
              <w:bottom w:val="single" w:sz="4" w:space="0" w:color="000000"/>
              <w:right w:val="single" w:sz="4" w:space="0" w:color="000000"/>
            </w:tcBorders>
          </w:tcPr>
          <w:p w14:paraId="7FA27E99" w14:textId="77777777" w:rsidR="000A430B" w:rsidRDefault="007D1F43">
            <w:pPr>
              <w:spacing w:after="0" w:line="259" w:lineRule="auto"/>
              <w:ind w:left="0" w:right="37" w:firstLine="0"/>
              <w:jc w:val="center"/>
            </w:pPr>
            <w:r>
              <w:t xml:space="preserve">5625 руб. </w:t>
            </w:r>
          </w:p>
        </w:tc>
      </w:tr>
      <w:tr w:rsidR="000A430B" w14:paraId="074F1D4C" w14:textId="77777777">
        <w:trPr>
          <w:trHeight w:val="881"/>
        </w:trPr>
        <w:tc>
          <w:tcPr>
            <w:tcW w:w="4673" w:type="dxa"/>
            <w:tcBorders>
              <w:top w:val="single" w:sz="4" w:space="0" w:color="000000"/>
              <w:left w:val="single" w:sz="4" w:space="0" w:color="000000"/>
              <w:bottom w:val="single" w:sz="4" w:space="0" w:color="000000"/>
              <w:right w:val="single" w:sz="4" w:space="0" w:color="000000"/>
            </w:tcBorders>
          </w:tcPr>
          <w:p w14:paraId="78D37C4A" w14:textId="77777777" w:rsidR="000A430B" w:rsidRDefault="007D1F43">
            <w:pPr>
              <w:spacing w:after="0" w:line="259" w:lineRule="auto"/>
              <w:ind w:left="0" w:firstLine="0"/>
              <w:jc w:val="left"/>
            </w:pPr>
            <w:r>
              <w:t xml:space="preserve">Свыше 5000000 рублей и включительно до 10000000 рублей </w:t>
            </w:r>
          </w:p>
        </w:tc>
        <w:tc>
          <w:tcPr>
            <w:tcW w:w="4674" w:type="dxa"/>
            <w:tcBorders>
              <w:top w:val="single" w:sz="4" w:space="0" w:color="000000"/>
              <w:left w:val="single" w:sz="4" w:space="0" w:color="000000"/>
              <w:bottom w:val="single" w:sz="4" w:space="0" w:color="000000"/>
              <w:right w:val="single" w:sz="4" w:space="0" w:color="000000"/>
            </w:tcBorders>
          </w:tcPr>
          <w:p w14:paraId="64540BA1" w14:textId="77777777" w:rsidR="000A430B" w:rsidRDefault="007D1F43">
            <w:pPr>
              <w:spacing w:after="0" w:line="259" w:lineRule="auto"/>
              <w:ind w:left="7" w:firstLine="0"/>
              <w:jc w:val="center"/>
            </w:pPr>
            <w:r>
              <w:t xml:space="preserve">15000 руб. </w:t>
            </w:r>
          </w:p>
        </w:tc>
      </w:tr>
      <w:tr w:rsidR="000A430B" w14:paraId="4CD41B92" w14:textId="77777777">
        <w:trPr>
          <w:trHeight w:val="557"/>
        </w:trPr>
        <w:tc>
          <w:tcPr>
            <w:tcW w:w="4673" w:type="dxa"/>
            <w:tcBorders>
              <w:top w:val="single" w:sz="4" w:space="0" w:color="000000"/>
              <w:left w:val="single" w:sz="4" w:space="0" w:color="000000"/>
              <w:bottom w:val="single" w:sz="4" w:space="0" w:color="000000"/>
              <w:right w:val="single" w:sz="4" w:space="0" w:color="000000"/>
            </w:tcBorders>
          </w:tcPr>
          <w:p w14:paraId="01239F1D" w14:textId="77777777" w:rsidR="000A430B" w:rsidRDefault="007D1F43">
            <w:pPr>
              <w:spacing w:after="0" w:line="259" w:lineRule="auto"/>
              <w:ind w:left="0" w:firstLine="0"/>
              <w:jc w:val="left"/>
            </w:pPr>
            <w:r>
              <w:t xml:space="preserve">Свыше 10000000 рублей </w:t>
            </w:r>
          </w:p>
        </w:tc>
        <w:tc>
          <w:tcPr>
            <w:tcW w:w="4674" w:type="dxa"/>
            <w:tcBorders>
              <w:top w:val="single" w:sz="4" w:space="0" w:color="000000"/>
              <w:left w:val="single" w:sz="4" w:space="0" w:color="000000"/>
              <w:bottom w:val="single" w:sz="4" w:space="0" w:color="000000"/>
              <w:right w:val="single" w:sz="4" w:space="0" w:color="000000"/>
            </w:tcBorders>
          </w:tcPr>
          <w:p w14:paraId="4E9BDF58" w14:textId="77777777" w:rsidR="000A430B" w:rsidRDefault="007D1F43">
            <w:pPr>
              <w:spacing w:after="0" w:line="259" w:lineRule="auto"/>
              <w:ind w:left="6" w:firstLine="0"/>
              <w:jc w:val="center"/>
            </w:pPr>
            <w:r>
              <w:t xml:space="preserve">22500 руб. </w:t>
            </w:r>
          </w:p>
        </w:tc>
      </w:tr>
    </w:tbl>
    <w:p w14:paraId="003284DD" w14:textId="77777777" w:rsidR="000A430B" w:rsidRDefault="007D1F43">
      <w:pPr>
        <w:spacing w:after="196" w:line="259" w:lineRule="auto"/>
        <w:ind w:left="360" w:firstLine="0"/>
        <w:jc w:val="left"/>
      </w:pPr>
      <w:r>
        <w:t xml:space="preserve"> </w:t>
      </w:r>
    </w:p>
    <w:p w14:paraId="2D1FB714" w14:textId="77777777" w:rsidR="000A430B" w:rsidRDefault="007D1F43">
      <w:pPr>
        <w:spacing w:after="187"/>
        <w:ind w:left="350" w:right="64" w:firstLine="708"/>
      </w:pPr>
      <w:r>
        <w:t>Размер и условия применения специальных, антидемпинговых и компенсационных пошлин устанавливаются в соответствии с международными договорами или внутренним законодательством государств – членов Таможенного союза. Взимание таможенных платежей (специальных, антидемпинговых и компенсационных пошлин) происходит в порядке аналогичном взиманию ввозной таможенной пошлины ТК ЕАЭС статья 71 (ранее см.</w:t>
      </w:r>
      <w:hyperlink r:id="rId39">
        <w:r>
          <w:t xml:space="preserve"> </w:t>
        </w:r>
      </w:hyperlink>
      <w:hyperlink r:id="rId40">
        <w:r>
          <w:rPr>
            <w:u w:val="single" w:color="000000"/>
          </w:rPr>
          <w:t>статья 70 ТК ТС</w:t>
        </w:r>
      </w:hyperlink>
      <w:hyperlink r:id="rId41">
        <w:r>
          <w:t>)</w:t>
        </w:r>
      </w:hyperlink>
      <w:r>
        <w:t xml:space="preserve">. </w:t>
      </w:r>
    </w:p>
    <w:p w14:paraId="34BF34DD" w14:textId="77777777" w:rsidR="000A430B" w:rsidRDefault="007D1F43">
      <w:pPr>
        <w:spacing w:after="185"/>
        <w:ind w:left="350" w:right="64" w:firstLine="708"/>
      </w:pPr>
      <w:r>
        <w:t xml:space="preserve">Также к таможенным платежам относятся всевозможные пени и штрафы, начисленные за задержку или уклонение от уплаты таможенных платежей. </w:t>
      </w:r>
    </w:p>
    <w:p w14:paraId="265BC5CC" w14:textId="77777777" w:rsidR="000A430B" w:rsidRDefault="007D1F43">
      <w:pPr>
        <w:spacing w:after="240"/>
        <w:ind w:left="350" w:right="64" w:firstLine="708"/>
      </w:pPr>
      <w:r>
        <w:t xml:space="preserve">Таможенные платежи уплачиваются в валюте страны, в которой происходит таможенное оформление товара. </w:t>
      </w:r>
    </w:p>
    <w:p w14:paraId="29BFEFD6" w14:textId="77777777" w:rsidR="000A430B" w:rsidRDefault="007D1F43">
      <w:pPr>
        <w:spacing w:after="196" w:line="259" w:lineRule="auto"/>
        <w:ind w:left="1005" w:right="705"/>
        <w:jc w:val="center"/>
      </w:pPr>
      <w:r>
        <w:rPr>
          <w:b/>
        </w:rPr>
        <w:t xml:space="preserve">Уклонение от таможенных платежей </w:t>
      </w:r>
    </w:p>
    <w:p w14:paraId="4360BE95" w14:textId="77777777" w:rsidR="000A430B" w:rsidRDefault="007D1F43">
      <w:pPr>
        <w:spacing w:after="185"/>
        <w:ind w:left="350" w:right="64" w:firstLine="708"/>
      </w:pPr>
      <w:r>
        <w:t xml:space="preserve">Уклонение от уплаты таможенных платежей недопустимо и наказывается наложением штрафов, начислением пеней и даже наложением административного ареста. </w:t>
      </w:r>
    </w:p>
    <w:p w14:paraId="717C2BCC" w14:textId="77777777" w:rsidR="000A430B" w:rsidRDefault="007D1F43">
      <w:pPr>
        <w:spacing w:after="244"/>
        <w:ind w:left="350" w:right="64" w:firstLine="708"/>
      </w:pPr>
      <w:r>
        <w:t xml:space="preserve">Однако ТК ЕАЭС предусматривает случаи, когда размер таможенных платежей может быть существенно снижен. Речь идет и о льготах по уплате таможенных платежей. </w:t>
      </w:r>
    </w:p>
    <w:p w14:paraId="43A930DD" w14:textId="77777777" w:rsidR="000A430B" w:rsidRDefault="007D1F43">
      <w:pPr>
        <w:spacing w:after="252" w:line="259" w:lineRule="auto"/>
        <w:ind w:left="1005" w:right="711"/>
        <w:jc w:val="center"/>
      </w:pPr>
      <w:r>
        <w:rPr>
          <w:b/>
        </w:rPr>
        <w:t xml:space="preserve">Льготы по уплате таможенных платежей </w:t>
      </w:r>
    </w:p>
    <w:p w14:paraId="4CC45C96" w14:textId="77777777" w:rsidR="000A430B" w:rsidRDefault="007D1F43">
      <w:pPr>
        <w:spacing w:after="243"/>
        <w:ind w:left="350" w:right="64" w:firstLine="708"/>
      </w:pPr>
      <w:r>
        <w:rPr>
          <w:b/>
        </w:rPr>
        <w:t>Тарифные преференции</w:t>
      </w:r>
      <w:r>
        <w:t xml:space="preserve"> – освобождение от уплаты ввозных таможенных пошлин в отношении товаров, происходящих из стран, образующих вместе с Российской Федерацией зону свободной торговли, либо подписавших соглашения, имеющие целью создание такой зоны, или снижение ставок ввозных таможенных пошлин в отношении товаров, происходящих из развивающихся или наименее развитых стран, пользующихся единой системой тарифных преференций Таможенного союза (статья 36 Закона РФ от 21 мая 1993 года №5003-1 “О таможенном тарифе”). </w:t>
      </w:r>
    </w:p>
    <w:p w14:paraId="2420B937" w14:textId="77777777" w:rsidR="000A430B" w:rsidRDefault="007D1F43">
      <w:pPr>
        <w:ind w:left="350" w:right="64" w:firstLine="708"/>
      </w:pPr>
      <w:r>
        <w:rPr>
          <w:b/>
        </w:rPr>
        <w:t>Тарифные льготы</w:t>
      </w:r>
      <w:r>
        <w:t xml:space="preserve"> – это льготы по уплате таможенных пошлин. Они распространяются на товары, произведенные в странах, имеющих с Российской Федерацией договор о взаимном предоставлении тарифных преференций и льгот. </w:t>
      </w:r>
    </w:p>
    <w:p w14:paraId="166E3AD7" w14:textId="77777777" w:rsidR="000A430B" w:rsidRDefault="007D1F43">
      <w:pPr>
        <w:spacing w:after="243"/>
        <w:ind w:left="350" w:right="64" w:firstLine="708"/>
      </w:pPr>
      <w:r>
        <w:rPr>
          <w:b/>
        </w:rPr>
        <w:t>Льготы по уплате налогов.</w:t>
      </w:r>
      <w:r>
        <w:t xml:space="preserve"> К данным льготам, например, относятся льготы по уплате НДС при ввозе на территорию Российской Федерации товаров импортного производства, относящихся к технологическому оборудованию, аналоги которых в России не производятся (статья 150 НК РФ). </w:t>
      </w:r>
    </w:p>
    <w:p w14:paraId="1DD40500" w14:textId="77777777" w:rsidR="000A430B" w:rsidRDefault="007D1F43">
      <w:pPr>
        <w:spacing w:after="240"/>
        <w:ind w:left="350" w:right="64" w:firstLine="708"/>
      </w:pPr>
      <w:r>
        <w:t xml:space="preserve">Размеры и виды </w:t>
      </w:r>
      <w:r>
        <w:rPr>
          <w:b/>
        </w:rPr>
        <w:t>льгот по уплате таможенных сборов</w:t>
      </w:r>
      <w:r>
        <w:t xml:space="preserve"> определяются внутренним законодательством государств-членов ЕАЭС. </w:t>
      </w:r>
    </w:p>
    <w:p w14:paraId="69D0A1FF" w14:textId="77777777" w:rsidR="000A430B" w:rsidRDefault="007D1F43">
      <w:pPr>
        <w:spacing w:after="196" w:line="259" w:lineRule="auto"/>
        <w:ind w:left="1005" w:right="705"/>
        <w:jc w:val="center"/>
      </w:pPr>
      <w:r>
        <w:rPr>
          <w:b/>
        </w:rPr>
        <w:t xml:space="preserve">Уплата таможенных платежей – порядок и сроки </w:t>
      </w:r>
    </w:p>
    <w:p w14:paraId="03E39B0B" w14:textId="77777777" w:rsidR="000A430B" w:rsidRDefault="007D1F43">
      <w:pPr>
        <w:spacing w:after="186"/>
        <w:ind w:left="350" w:right="64" w:firstLine="708"/>
      </w:pPr>
      <w:r>
        <w:t>Обязанность по оплате таможенных платежей возложена на декларанта согласно статье 50 ТК ЕАЭС (ранее см.</w:t>
      </w:r>
      <w:hyperlink r:id="rId42">
        <w:r>
          <w:t xml:space="preserve"> </w:t>
        </w:r>
      </w:hyperlink>
      <w:hyperlink r:id="rId43">
        <w:r>
          <w:rPr>
            <w:u w:val="single" w:color="000000"/>
          </w:rPr>
          <w:t>статья 79 ТК ТС</w:t>
        </w:r>
      </w:hyperlink>
      <w:hyperlink r:id="rId44">
        <w:r>
          <w:t>)</w:t>
        </w:r>
      </w:hyperlink>
      <w:r>
        <w:t xml:space="preserve">. После расчёта таможенных платежей, декларант вносит средства на счет таможенного органа, который осуществляет таможенного оформление декларируемого товара. Физические лица могут вносить средства через специализированные терминалы на территории таможенного поста (при наличии). Юридические лица могут воспользоваться таможенной картой или картой платежной системы “Раунд”, позволяющим вносить таможенные платежи без задержек. </w:t>
      </w:r>
    </w:p>
    <w:p w14:paraId="4DBF9B95" w14:textId="77777777" w:rsidR="000A430B" w:rsidRDefault="007D1F43">
      <w:pPr>
        <w:spacing w:after="9"/>
        <w:ind w:left="350" w:right="64" w:firstLine="708"/>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25F833BD" wp14:editId="3DE5AE68">
                <wp:simplePos x="0" y="0"/>
                <wp:positionH relativeFrom="column">
                  <wp:posOffset>210312</wp:posOffset>
                </wp:positionH>
                <wp:positionV relativeFrom="paragraph">
                  <wp:posOffset>-42483</wp:posOffset>
                </wp:positionV>
                <wp:extent cx="5978018" cy="816864"/>
                <wp:effectExtent l="0" t="0" r="0" b="0"/>
                <wp:wrapNone/>
                <wp:docPr id="146306" name="Group 146306"/>
                <wp:cNvGraphicFramePr/>
                <a:graphic xmlns:a="http://schemas.openxmlformats.org/drawingml/2006/main">
                  <a:graphicData uri="http://schemas.microsoft.com/office/word/2010/wordprocessingGroup">
                    <wpg:wgp>
                      <wpg:cNvGrpSpPr/>
                      <wpg:grpSpPr>
                        <a:xfrm>
                          <a:off x="0" y="0"/>
                          <a:ext cx="5978018" cy="816864"/>
                          <a:chOff x="0" y="0"/>
                          <a:chExt cx="5978018" cy="816864"/>
                        </a:xfrm>
                      </wpg:grpSpPr>
                      <wps:wsp>
                        <wps:cNvPr id="158622" name="Shape 158622"/>
                        <wps:cNvSpPr/>
                        <wps:spPr>
                          <a:xfrm>
                            <a:off x="0" y="0"/>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FFBFB"/>
                          </a:fillRef>
                          <a:effectRef idx="0">
                            <a:scrgbClr r="0" g="0" b="0"/>
                          </a:effectRef>
                          <a:fontRef idx="none"/>
                        </wps:style>
                        <wps:bodyPr/>
                      </wps:wsp>
                      <wps:wsp>
                        <wps:cNvPr id="158623" name="Shape 158623"/>
                        <wps:cNvSpPr/>
                        <wps:spPr>
                          <a:xfrm>
                            <a:off x="0" y="204216"/>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FFBFB"/>
                          </a:fillRef>
                          <a:effectRef idx="0">
                            <a:scrgbClr r="0" g="0" b="0"/>
                          </a:effectRef>
                          <a:fontRef idx="none"/>
                        </wps:style>
                        <wps:bodyPr/>
                      </wps:wsp>
                      <wps:wsp>
                        <wps:cNvPr id="158624" name="Shape 158624"/>
                        <wps:cNvSpPr/>
                        <wps:spPr>
                          <a:xfrm>
                            <a:off x="0" y="408432"/>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FFBFB"/>
                          </a:fillRef>
                          <a:effectRef idx="0">
                            <a:scrgbClr r="0" g="0" b="0"/>
                          </a:effectRef>
                          <a:fontRef idx="none"/>
                        </wps:style>
                        <wps:bodyPr/>
                      </wps:wsp>
                      <wps:wsp>
                        <wps:cNvPr id="158625" name="Shape 158625"/>
                        <wps:cNvSpPr/>
                        <wps:spPr>
                          <a:xfrm>
                            <a:off x="0" y="612648"/>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46306" style="width:470.71pt;height:64.32pt;position:absolute;z-index:-2147483591;mso-position-horizontal-relative:text;mso-position-horizontal:absolute;margin-left:16.56pt;mso-position-vertical-relative:text;margin-top:-3.34521pt;" coordsize="59780,8168">
                <v:shape id="Shape 158626" style="position:absolute;width:59780;height:2042;left:0;top:0;" coordsize="5978018,204216" path="m0,0l5978018,0l5978018,204216l0,204216l0,0">
                  <v:stroke weight="0pt" endcap="flat" joinstyle="miter" miterlimit="10" on="false" color="#000000" opacity="0"/>
                  <v:fill on="true" color="#fffbfb"/>
                </v:shape>
                <v:shape id="Shape 158627" style="position:absolute;width:59780;height:2042;left:0;top:2042;" coordsize="5978018,204216" path="m0,0l5978018,0l5978018,204216l0,204216l0,0">
                  <v:stroke weight="0pt" endcap="flat" joinstyle="miter" miterlimit="10" on="false" color="#000000" opacity="0"/>
                  <v:fill on="true" color="#fffbfb"/>
                </v:shape>
                <v:shape id="Shape 158628" style="position:absolute;width:59780;height:2042;left:0;top:4084;" coordsize="5978018,204216" path="m0,0l5978018,0l5978018,204216l0,204216l0,0">
                  <v:stroke weight="0pt" endcap="flat" joinstyle="miter" miterlimit="10" on="false" color="#000000" opacity="0"/>
                  <v:fill on="true" color="#fffbfb"/>
                </v:shape>
                <v:shape id="Shape 158629" style="position:absolute;width:59780;height:2042;left:0;top:6126;" coordsize="5978018,204216" path="m0,0l5978018,0l5978018,204216l0,204216l0,0">
                  <v:stroke weight="0pt" endcap="flat" joinstyle="miter" miterlimit="10" on="false" color="#000000" opacity="0"/>
                  <v:fill on="true" color="#ffffff"/>
                </v:shape>
              </v:group>
            </w:pict>
          </mc:Fallback>
        </mc:AlternateContent>
      </w:r>
      <w:r>
        <w:t xml:space="preserve">При расчете таможенных платежей необходимо учитывать колебания валютных курсов. </w:t>
      </w:r>
    </w:p>
    <w:p w14:paraId="4AC091DF" w14:textId="77777777" w:rsidR="000A430B" w:rsidRDefault="007D1F43">
      <w:pPr>
        <w:spacing w:after="28" w:line="259" w:lineRule="auto"/>
        <w:ind w:left="360" w:firstLine="0"/>
        <w:jc w:val="left"/>
      </w:pPr>
      <w:r>
        <w:t xml:space="preserve"> </w:t>
      </w:r>
    </w:p>
    <w:p w14:paraId="58A903AF" w14:textId="77777777" w:rsidR="000A430B" w:rsidRDefault="007D1F43">
      <w:pPr>
        <w:spacing w:after="244"/>
        <w:ind w:left="350" w:right="64" w:firstLine="708"/>
      </w:pPr>
      <w:r>
        <w:rPr>
          <w:b/>
        </w:rPr>
        <w:t>Сроки уплаты таможенных платежей.</w:t>
      </w:r>
      <w:r>
        <w:t xml:space="preserve"> Таможенные платежи выплачиваются декларантом в виде аванса. Они должны поступить на счет таможенного органа до момента подачи таможенной декларации. </w:t>
      </w:r>
    </w:p>
    <w:p w14:paraId="66FF2B16" w14:textId="77777777" w:rsidR="000A430B" w:rsidRDefault="007D1F43">
      <w:pPr>
        <w:spacing w:after="194" w:line="259" w:lineRule="auto"/>
        <w:ind w:left="1005"/>
        <w:jc w:val="center"/>
      </w:pPr>
      <w:r>
        <w:rPr>
          <w:b/>
        </w:rPr>
        <w:t xml:space="preserve">Возврат таможенных платежей </w:t>
      </w:r>
    </w:p>
    <w:p w14:paraId="6624D504" w14:textId="77777777" w:rsidR="000A430B" w:rsidRDefault="007D1F43">
      <w:pPr>
        <w:spacing w:after="244"/>
        <w:ind w:left="350" w:right="64" w:firstLine="708"/>
      </w:pPr>
      <w:r>
        <w:t xml:space="preserve">В случае переплаты таможенных платежей декларант вправе обратиться в таможенный орган с письменным заявлением о возврате переплаченных средств. К заявлению необходимо приложить документы, подтверждающие этот факт. </w:t>
      </w:r>
    </w:p>
    <w:p w14:paraId="2E0CD51E" w14:textId="77777777" w:rsidR="000A430B" w:rsidRDefault="007D1F43">
      <w:pPr>
        <w:spacing w:after="241" w:line="271" w:lineRule="auto"/>
        <w:ind w:left="1078" w:right="59"/>
      </w:pPr>
      <w:r>
        <w:rPr>
          <w:b/>
        </w:rPr>
        <w:t xml:space="preserve">Задачи для самостоятельного решения: </w:t>
      </w:r>
    </w:p>
    <w:p w14:paraId="3D58B17F" w14:textId="77777777" w:rsidR="000A430B" w:rsidRDefault="007D1F43">
      <w:pPr>
        <w:spacing w:after="0" w:line="485" w:lineRule="auto"/>
        <w:ind w:left="355" w:right="59"/>
      </w:pPr>
      <w:r>
        <w:rPr>
          <w:b/>
        </w:rPr>
        <w:t>Задача 1. (адвалорная ставка пошлины, НДС 20 %, таможенный сбор)</w:t>
      </w:r>
      <w:r>
        <w:t xml:space="preserve"> Данные, известные из декларации на товары: </w:t>
      </w:r>
    </w:p>
    <w:p w14:paraId="0E9E2790" w14:textId="77777777" w:rsidR="000A430B" w:rsidRDefault="007D1F43">
      <w:pPr>
        <w:numPr>
          <w:ilvl w:val="0"/>
          <w:numId w:val="32"/>
        </w:numPr>
        <w:spacing w:after="15"/>
        <w:ind w:right="64" w:hanging="360"/>
      </w:pPr>
      <w:r>
        <w:t xml:space="preserve">Графа 1 «ДЕКЛАРАЦИЯ» — ИМ 40 ЭД </w:t>
      </w:r>
    </w:p>
    <w:p w14:paraId="64606B4B" w14:textId="77777777" w:rsidR="000A430B" w:rsidRDefault="007D1F43">
      <w:pPr>
        <w:numPr>
          <w:ilvl w:val="0"/>
          <w:numId w:val="32"/>
        </w:numPr>
        <w:spacing w:after="17"/>
        <w:ind w:right="64" w:hanging="360"/>
      </w:pPr>
      <w:r>
        <w:t xml:space="preserve">Графа 15 «Страна отправления» — Венгрия </w:t>
      </w:r>
    </w:p>
    <w:p w14:paraId="62010DFC" w14:textId="77777777" w:rsidR="000A430B" w:rsidRDefault="007D1F43">
      <w:pPr>
        <w:numPr>
          <w:ilvl w:val="0"/>
          <w:numId w:val="32"/>
        </w:numPr>
        <w:spacing w:after="14"/>
        <w:ind w:right="64" w:hanging="360"/>
      </w:pPr>
      <w:r>
        <w:t xml:space="preserve">Графа 16 «Страна происхождения» — Венгрия </w:t>
      </w:r>
    </w:p>
    <w:p w14:paraId="5D827268" w14:textId="77777777" w:rsidR="000A430B" w:rsidRDefault="007D1F43">
      <w:pPr>
        <w:numPr>
          <w:ilvl w:val="0"/>
          <w:numId w:val="32"/>
        </w:numPr>
        <w:spacing w:after="15"/>
        <w:ind w:right="64" w:hanging="360"/>
      </w:pPr>
      <w:r>
        <w:t xml:space="preserve">Графа 17 «Страна назначения» — Россия </w:t>
      </w:r>
    </w:p>
    <w:p w14:paraId="706BF544" w14:textId="77777777" w:rsidR="000A430B" w:rsidRDefault="007D1F43">
      <w:pPr>
        <w:numPr>
          <w:ilvl w:val="0"/>
          <w:numId w:val="32"/>
        </w:numPr>
        <w:spacing w:after="10"/>
        <w:ind w:right="64" w:hanging="360"/>
      </w:pPr>
      <w:r>
        <w:t xml:space="preserve">Графа 31 «Грузовые места и описание товаров» — Зонт, материал купола нейлон, автомат-телескопический </w:t>
      </w:r>
    </w:p>
    <w:p w14:paraId="78AD2AB6" w14:textId="77777777" w:rsidR="000A430B" w:rsidRDefault="007D1F43">
      <w:pPr>
        <w:numPr>
          <w:ilvl w:val="0"/>
          <w:numId w:val="32"/>
        </w:numPr>
        <w:spacing w:after="8"/>
        <w:ind w:right="64" w:hanging="360"/>
      </w:pPr>
      <w:r>
        <w:t xml:space="preserve">Графа 37 «Процедура» — 40 00 000 </w:t>
      </w:r>
    </w:p>
    <w:p w14:paraId="264C6F72" w14:textId="77777777" w:rsidR="000A430B" w:rsidRDefault="007D1F43">
      <w:pPr>
        <w:numPr>
          <w:ilvl w:val="0"/>
          <w:numId w:val="32"/>
        </w:numPr>
        <w:ind w:right="64" w:hanging="360"/>
      </w:pPr>
      <w:r>
        <w:t xml:space="preserve">Графа 45 «Таможенная стоимость» — 1 931 300 р. </w:t>
      </w:r>
    </w:p>
    <w:p w14:paraId="5D5C2E78" w14:textId="77777777" w:rsidR="000A430B" w:rsidRDefault="007D1F43">
      <w:pPr>
        <w:spacing w:after="292"/>
        <w:ind w:left="360" w:right="64"/>
      </w:pPr>
      <w:r>
        <w:t xml:space="preserve">Задание: рассчитать сумму таможенных платежей. </w:t>
      </w:r>
    </w:p>
    <w:p w14:paraId="346FAB6E" w14:textId="77777777" w:rsidR="000A430B" w:rsidRDefault="007D1F43">
      <w:pPr>
        <w:spacing w:after="273"/>
        <w:ind w:left="360" w:right="64"/>
      </w:pPr>
      <w:r>
        <w:t xml:space="preserve">Решение. </w:t>
      </w:r>
    </w:p>
    <w:p w14:paraId="3B105BC6" w14:textId="77777777" w:rsidR="000A430B" w:rsidRDefault="007D1F43">
      <w:pPr>
        <w:spacing w:after="291"/>
        <w:ind w:left="360" w:right="64"/>
      </w:pPr>
      <w:r>
        <w:t xml:space="preserve">Графа 33 Код товара – 66 01 91 000 0 </w:t>
      </w:r>
    </w:p>
    <w:p w14:paraId="7D9D9956" w14:textId="77777777" w:rsidR="000A430B" w:rsidRDefault="007D1F43">
      <w:pPr>
        <w:spacing w:after="302"/>
        <w:ind w:left="360" w:right="64"/>
      </w:pPr>
      <w:r>
        <w:t>В соответствии с</w:t>
      </w:r>
      <w:hyperlink r:id="rId45">
        <w:r>
          <w:t xml:space="preserve"> </w:t>
        </w:r>
      </w:hyperlink>
      <w:hyperlink r:id="rId46">
        <w:r>
          <w:rPr>
            <w:u w:val="single" w:color="000000"/>
          </w:rPr>
          <w:t>ЕТТ ЕАЭС</w:t>
        </w:r>
      </w:hyperlink>
      <w:hyperlink r:id="rId47">
        <w:r>
          <w:t xml:space="preserve"> </w:t>
        </w:r>
      </w:hyperlink>
      <w:r>
        <w:t>ставка пошлины – адвалорная; П</w:t>
      </w:r>
      <w:r>
        <w:rPr>
          <w:vertAlign w:val="subscript"/>
        </w:rPr>
        <w:t>а</w:t>
      </w:r>
      <w:r>
        <w:t xml:space="preserve"> = 15 % </w:t>
      </w:r>
    </w:p>
    <w:p w14:paraId="2210735A" w14:textId="77777777" w:rsidR="000A430B" w:rsidRDefault="007D1F43">
      <w:pPr>
        <w:spacing w:after="291"/>
        <w:ind w:left="360" w:right="64"/>
      </w:pPr>
      <w:r>
        <w:t xml:space="preserve">Сумма пошлины, рассчитанная по адвалорной ставке: </w:t>
      </w:r>
    </w:p>
    <w:p w14:paraId="6C2607F4" w14:textId="77777777" w:rsidR="000A430B" w:rsidRDefault="007D1F43">
      <w:pPr>
        <w:spacing w:after="297"/>
        <w:ind w:left="360" w:right="64"/>
      </w:pPr>
      <w:r>
        <w:t>С</w:t>
      </w:r>
      <w:r>
        <w:rPr>
          <w:vertAlign w:val="subscript"/>
        </w:rPr>
        <w:t>па</w:t>
      </w:r>
      <w:r>
        <w:t xml:space="preserve"> = ТС × П</w:t>
      </w:r>
      <w:r>
        <w:rPr>
          <w:vertAlign w:val="subscript"/>
        </w:rPr>
        <w:t>а</w:t>
      </w:r>
      <w:r>
        <w:t xml:space="preserve"> = 1 931 300 × 15 % = 289 695 р. </w:t>
      </w:r>
    </w:p>
    <w:p w14:paraId="0A0C07B1" w14:textId="77777777" w:rsidR="000A430B" w:rsidRDefault="007D1F43">
      <w:pPr>
        <w:spacing w:after="295"/>
        <w:ind w:left="360" w:right="64"/>
      </w:pPr>
      <w:r>
        <w:t xml:space="preserve">Ставка НДС; Н = 20% </w:t>
      </w:r>
    </w:p>
    <w:p w14:paraId="0A8FC215" w14:textId="77777777" w:rsidR="000A430B" w:rsidRDefault="007D1F43">
      <w:pPr>
        <w:spacing w:after="288"/>
        <w:ind w:left="360" w:right="64"/>
      </w:pPr>
      <w:r>
        <w:t xml:space="preserve">Сумма НДС рассчитывается по формуле: </w:t>
      </w:r>
    </w:p>
    <w:p w14:paraId="48155C9F" w14:textId="77777777" w:rsidR="000A430B" w:rsidRDefault="007D1F43">
      <w:pPr>
        <w:spacing w:after="246"/>
        <w:ind w:left="360" w:right="64"/>
      </w:pPr>
      <w:r>
        <w:t>С</w:t>
      </w:r>
      <w:r>
        <w:rPr>
          <w:vertAlign w:val="subscript"/>
        </w:rPr>
        <w:t>ндс</w:t>
      </w:r>
      <w:r>
        <w:t xml:space="preserve"> = (ТС + С</w:t>
      </w:r>
      <w:r>
        <w:rPr>
          <w:vertAlign w:val="subscript"/>
        </w:rPr>
        <w:t>п</w:t>
      </w:r>
      <w:r>
        <w:t xml:space="preserve">) × Н = (1 931 300 + 289 695) × 20% = 444 199 р. </w:t>
      </w:r>
    </w:p>
    <w:p w14:paraId="768F140E" w14:textId="77777777" w:rsidR="000A430B" w:rsidRDefault="007D1F43">
      <w:pPr>
        <w:spacing w:after="307"/>
        <w:ind w:left="360" w:right="64"/>
      </w:pPr>
      <w:r>
        <w:t xml:space="preserve">В соответствии с постановлением Правительства РФ от 26.03.2020 № 342 таможенный сбор: </w:t>
      </w:r>
    </w:p>
    <w:p w14:paraId="6A01442F" w14:textId="77777777" w:rsidR="000A430B" w:rsidRDefault="007D1F43">
      <w:pPr>
        <w:spacing w:after="242"/>
        <w:ind w:left="360" w:right="64"/>
      </w:pPr>
      <w:r>
        <w:t>С</w:t>
      </w:r>
      <w:r>
        <w:rPr>
          <w:vertAlign w:val="subscript"/>
        </w:rPr>
        <w:t>тсб</w:t>
      </w:r>
      <w:r>
        <w:t xml:space="preserve"> = 8 530 р. </w:t>
      </w:r>
    </w:p>
    <w:p w14:paraId="4DA1BCE1" w14:textId="77777777" w:rsidR="000A430B" w:rsidRDefault="007D1F43">
      <w:pPr>
        <w:spacing w:after="305"/>
        <w:ind w:left="360" w:right="64"/>
      </w:pPr>
      <w:r>
        <w:t xml:space="preserve">Общая сумма таможенных платежей, подлежащих уплате при ввозе товара рассчитывается по формуле: </w:t>
      </w:r>
    </w:p>
    <w:p w14:paraId="50D7DC9A" w14:textId="77777777" w:rsidR="000A430B" w:rsidRDefault="007D1F43">
      <w:pPr>
        <w:spacing w:after="299"/>
        <w:ind w:left="360" w:right="64"/>
      </w:pPr>
      <w:r>
        <w:t>ТП = С</w:t>
      </w:r>
      <w:r>
        <w:rPr>
          <w:vertAlign w:val="subscript"/>
        </w:rPr>
        <w:t>п</w:t>
      </w:r>
      <w:r>
        <w:t xml:space="preserve"> + С</w:t>
      </w:r>
      <w:r>
        <w:rPr>
          <w:vertAlign w:val="subscript"/>
        </w:rPr>
        <w:t>ндс</w:t>
      </w:r>
      <w:r>
        <w:t xml:space="preserve"> + С</w:t>
      </w:r>
      <w:r>
        <w:rPr>
          <w:vertAlign w:val="subscript"/>
        </w:rPr>
        <w:t>тсб</w:t>
      </w:r>
      <w:r>
        <w:t xml:space="preserve"> = 289 695 + 444 199 + 8 530 = 742 424 р. </w:t>
      </w:r>
    </w:p>
    <w:p w14:paraId="0436EA1F" w14:textId="77777777" w:rsidR="000A430B" w:rsidRDefault="007D1F43">
      <w:pPr>
        <w:spacing w:after="286" w:line="271" w:lineRule="auto"/>
        <w:ind w:left="355" w:right="59"/>
      </w:pPr>
      <w:r>
        <w:rPr>
          <w:b/>
        </w:rPr>
        <w:t>Задача 2. (специфическая ставка пошлины, акциз, НДС 20 %, таможенный сбор)</w:t>
      </w:r>
      <w:r>
        <w:t xml:space="preserve"> </w:t>
      </w:r>
    </w:p>
    <w:p w14:paraId="49C06980" w14:textId="77777777" w:rsidR="000A430B" w:rsidRDefault="007D1F43">
      <w:pPr>
        <w:spacing w:after="295"/>
        <w:ind w:left="360" w:right="64"/>
      </w:pPr>
      <w:r>
        <w:t xml:space="preserve">Данные, известные из декларации на товары: </w:t>
      </w:r>
    </w:p>
    <w:p w14:paraId="759C1CDA" w14:textId="77777777" w:rsidR="000A430B" w:rsidRDefault="007D1F43">
      <w:pPr>
        <w:numPr>
          <w:ilvl w:val="0"/>
          <w:numId w:val="33"/>
        </w:numPr>
        <w:spacing w:after="15"/>
        <w:ind w:right="64" w:hanging="360"/>
      </w:pPr>
      <w:r>
        <w:t xml:space="preserve">Графа 1 «ДЕКЛАРАЦИЯ» — ИМ 40 ЭД </w:t>
      </w:r>
    </w:p>
    <w:p w14:paraId="010BD0BC" w14:textId="77777777" w:rsidR="000A430B" w:rsidRDefault="007D1F43">
      <w:pPr>
        <w:numPr>
          <w:ilvl w:val="0"/>
          <w:numId w:val="33"/>
        </w:numPr>
        <w:spacing w:after="17"/>
        <w:ind w:right="64" w:hanging="360"/>
      </w:pPr>
      <w:r>
        <w:t xml:space="preserve">Графа 15 «Страна отправления» — Польша </w:t>
      </w:r>
    </w:p>
    <w:p w14:paraId="3D536163" w14:textId="77777777" w:rsidR="000A430B" w:rsidRDefault="007D1F43">
      <w:pPr>
        <w:numPr>
          <w:ilvl w:val="0"/>
          <w:numId w:val="33"/>
        </w:numPr>
        <w:spacing w:after="14"/>
        <w:ind w:right="64" w:hanging="360"/>
      </w:pPr>
      <w:r>
        <w:t xml:space="preserve">Графа 16 «Страна происхождения» — Польша </w:t>
      </w:r>
    </w:p>
    <w:p w14:paraId="42CBE96F" w14:textId="77777777" w:rsidR="000A430B" w:rsidRDefault="007D1F43">
      <w:pPr>
        <w:numPr>
          <w:ilvl w:val="0"/>
          <w:numId w:val="33"/>
        </w:numPr>
        <w:spacing w:after="15"/>
        <w:ind w:right="64" w:hanging="360"/>
      </w:pPr>
      <w:r>
        <w:t xml:space="preserve">Графа 17 «Страна назначения» — Россия </w:t>
      </w:r>
    </w:p>
    <w:p w14:paraId="23C71DCB" w14:textId="77777777" w:rsidR="000A430B" w:rsidRDefault="007D1F43">
      <w:pPr>
        <w:numPr>
          <w:ilvl w:val="0"/>
          <w:numId w:val="33"/>
        </w:numPr>
        <w:spacing w:after="1"/>
        <w:ind w:right="64" w:hanging="360"/>
      </w:pPr>
      <w:r>
        <w:t xml:space="preserve">Графа 31 «Грузовые места и описание товаров» — Пиво солодовое, светлое, крепостью 5.3%, в бутылках емкостью 0,5 л, в количестве 11 200 бутылок </w:t>
      </w:r>
    </w:p>
    <w:p w14:paraId="28CEBFC0" w14:textId="77777777" w:rsidR="000A430B" w:rsidRDefault="007D1F43">
      <w:pPr>
        <w:numPr>
          <w:ilvl w:val="0"/>
          <w:numId w:val="33"/>
        </w:numPr>
        <w:spacing w:after="11"/>
        <w:ind w:right="64" w:hanging="360"/>
      </w:pPr>
      <w:r>
        <w:t xml:space="preserve">Графа 37 «Процедура» — 40 00 000 </w:t>
      </w:r>
    </w:p>
    <w:p w14:paraId="1E9EFBC6" w14:textId="77777777" w:rsidR="000A430B" w:rsidRDefault="007D1F43">
      <w:pPr>
        <w:numPr>
          <w:ilvl w:val="0"/>
          <w:numId w:val="33"/>
        </w:numPr>
        <w:spacing w:after="293"/>
        <w:ind w:right="64" w:hanging="360"/>
      </w:pPr>
      <w:r>
        <w:t xml:space="preserve">Графа 45 «Таможенная стоимость» — 1 646 400 р. </w:t>
      </w:r>
    </w:p>
    <w:p w14:paraId="542D984C" w14:textId="77777777" w:rsidR="000A430B" w:rsidRDefault="007D1F43">
      <w:pPr>
        <w:spacing w:after="292"/>
        <w:ind w:left="360" w:right="64"/>
      </w:pPr>
      <w:r>
        <w:t xml:space="preserve">Задание: рассчитать сумму таможенных платежей. </w:t>
      </w:r>
    </w:p>
    <w:p w14:paraId="74386C61" w14:textId="77777777" w:rsidR="000A430B" w:rsidRDefault="007D1F43">
      <w:pPr>
        <w:ind w:left="360" w:right="64"/>
      </w:pPr>
      <w:r>
        <w:t xml:space="preserve">Решение. </w:t>
      </w:r>
    </w:p>
    <w:p w14:paraId="33A2BE19" w14:textId="77777777" w:rsidR="000A430B" w:rsidRDefault="007D1F43">
      <w:pPr>
        <w:spacing w:after="291"/>
        <w:ind w:left="360" w:right="64"/>
      </w:pPr>
      <w:r>
        <w:t xml:space="preserve">Графа 33 Код товара – 22 03 00 010 0 </w:t>
      </w:r>
    </w:p>
    <w:p w14:paraId="05639E7A" w14:textId="77777777" w:rsidR="000A430B" w:rsidRDefault="007D1F43">
      <w:pPr>
        <w:spacing w:after="291"/>
        <w:ind w:left="360" w:right="64"/>
      </w:pPr>
      <w:r>
        <w:t>В соответствии с</w:t>
      </w:r>
      <w:hyperlink r:id="rId48">
        <w:r>
          <w:t xml:space="preserve"> </w:t>
        </w:r>
      </w:hyperlink>
      <w:hyperlink r:id="rId49">
        <w:r>
          <w:rPr>
            <w:u w:val="single" w:color="000000"/>
          </w:rPr>
          <w:t>ЕТТ ЕАЭС</w:t>
        </w:r>
      </w:hyperlink>
      <w:hyperlink r:id="rId50">
        <w:r>
          <w:t xml:space="preserve"> </w:t>
        </w:r>
      </w:hyperlink>
      <w:r>
        <w:t>ставка пошлины – специфическая; П</w:t>
      </w:r>
      <w:r>
        <w:rPr>
          <w:vertAlign w:val="subscript"/>
        </w:rPr>
        <w:t>с</w:t>
      </w:r>
      <w:r>
        <w:t xml:space="preserve"> = 0,018 Евро/л </w:t>
      </w:r>
    </w:p>
    <w:p w14:paraId="59C3562E" w14:textId="77777777" w:rsidR="000A430B" w:rsidRDefault="007D1F43">
      <w:pPr>
        <w:spacing w:after="298"/>
        <w:ind w:left="360" w:right="64"/>
      </w:pPr>
      <w:r>
        <w:t xml:space="preserve">Сумма пошлины, рассчитанная по специфической ставке: </w:t>
      </w:r>
    </w:p>
    <w:p w14:paraId="35CE14D4" w14:textId="77777777" w:rsidR="000A430B" w:rsidRDefault="007D1F43">
      <w:pPr>
        <w:spacing w:after="302"/>
        <w:ind w:left="360" w:right="64"/>
      </w:pPr>
      <w:r>
        <w:t>С</w:t>
      </w:r>
      <w:r>
        <w:rPr>
          <w:vertAlign w:val="subscript"/>
        </w:rPr>
        <w:t>пс</w:t>
      </w:r>
      <w:r>
        <w:t xml:space="preserve"> = В</w:t>
      </w:r>
      <w:r>
        <w:rPr>
          <w:vertAlign w:val="subscript"/>
        </w:rPr>
        <w:t>тп</w:t>
      </w:r>
      <w:r>
        <w:t xml:space="preserve"> × П</w:t>
      </w:r>
      <w:r>
        <w:rPr>
          <w:vertAlign w:val="subscript"/>
        </w:rPr>
        <w:t>с</w:t>
      </w:r>
      <w:r>
        <w:t xml:space="preserve"> × К</w:t>
      </w:r>
      <w:r>
        <w:rPr>
          <w:vertAlign w:val="subscript"/>
        </w:rPr>
        <w:t>в</w:t>
      </w:r>
      <w:r>
        <w:t xml:space="preserve"> = 11 200 × 0,5 × 0,018 × 70,7296 = 7 129,54 р. </w:t>
      </w:r>
    </w:p>
    <w:p w14:paraId="3E01D4FE" w14:textId="77777777" w:rsidR="000A430B" w:rsidRDefault="007D1F43">
      <w:pPr>
        <w:spacing w:after="0" w:line="489" w:lineRule="auto"/>
        <w:ind w:left="360" w:right="64"/>
      </w:pPr>
      <w:r>
        <w:t>В соответствии со ст. 193 НК РФ ставка акциза – специфическая; А</w:t>
      </w:r>
      <w:r>
        <w:rPr>
          <w:vertAlign w:val="subscript"/>
        </w:rPr>
        <w:t>с</w:t>
      </w:r>
      <w:r>
        <w:t xml:space="preserve"> = 22 р./л Рассчитаем объем товара в литрах: </w:t>
      </w:r>
    </w:p>
    <w:p w14:paraId="6754F527" w14:textId="77777777" w:rsidR="000A430B" w:rsidRDefault="007D1F43">
      <w:pPr>
        <w:spacing w:after="300"/>
        <w:ind w:left="360" w:right="64"/>
      </w:pPr>
      <w:r>
        <w:t>В</w:t>
      </w:r>
      <w:r>
        <w:rPr>
          <w:vertAlign w:val="subscript"/>
        </w:rPr>
        <w:t>та</w:t>
      </w:r>
      <w:r>
        <w:t xml:space="preserve"> = 11 200 б. × 0,5 л = 5 600 л </w:t>
      </w:r>
    </w:p>
    <w:p w14:paraId="414DD40D" w14:textId="77777777" w:rsidR="000A430B" w:rsidRDefault="007D1F43">
      <w:pPr>
        <w:spacing w:after="297"/>
        <w:ind w:left="360" w:right="64"/>
      </w:pPr>
      <w:r>
        <w:t xml:space="preserve">Сумма акциза, рассчитанная по специфической ставке: </w:t>
      </w:r>
    </w:p>
    <w:p w14:paraId="61CCCC5D" w14:textId="77777777" w:rsidR="000A430B" w:rsidRDefault="007D1F43">
      <w:pPr>
        <w:spacing w:after="298"/>
        <w:ind w:left="360" w:right="64"/>
      </w:pPr>
      <w:r>
        <w:t>С</w:t>
      </w:r>
      <w:r>
        <w:rPr>
          <w:vertAlign w:val="subscript"/>
        </w:rPr>
        <w:t>ас</w:t>
      </w:r>
      <w:r>
        <w:t xml:space="preserve"> = В</w:t>
      </w:r>
      <w:r>
        <w:rPr>
          <w:vertAlign w:val="subscript"/>
        </w:rPr>
        <w:t>та</w:t>
      </w:r>
      <w:r>
        <w:t xml:space="preserve"> × А</w:t>
      </w:r>
      <w:r>
        <w:rPr>
          <w:vertAlign w:val="subscript"/>
        </w:rPr>
        <w:t>с</w:t>
      </w:r>
      <w:r>
        <w:t xml:space="preserve"> = 5 600 х 22 = 123 200 р. </w:t>
      </w:r>
    </w:p>
    <w:p w14:paraId="08C8FD3B" w14:textId="77777777" w:rsidR="000A430B" w:rsidRDefault="007D1F43">
      <w:pPr>
        <w:spacing w:after="294"/>
        <w:ind w:left="360" w:right="64"/>
      </w:pPr>
      <w:r>
        <w:t xml:space="preserve">Ставка НДС; Н = 20% </w:t>
      </w:r>
    </w:p>
    <w:p w14:paraId="21A77410" w14:textId="77777777" w:rsidR="000A430B" w:rsidRDefault="007D1F43">
      <w:pPr>
        <w:spacing w:after="279"/>
        <w:ind w:left="360" w:right="64"/>
      </w:pPr>
      <w:r>
        <w:t xml:space="preserve">Сумма НДС рассчитывается по формуле: </w:t>
      </w:r>
    </w:p>
    <w:p w14:paraId="301C430F" w14:textId="77777777" w:rsidR="000A430B" w:rsidRDefault="007D1F43">
      <w:pPr>
        <w:spacing w:after="237"/>
        <w:ind w:left="360" w:right="64"/>
      </w:pPr>
      <w:r>
        <w:t>С</w:t>
      </w:r>
      <w:r>
        <w:rPr>
          <w:vertAlign w:val="subscript"/>
        </w:rPr>
        <w:t>ндс</w:t>
      </w:r>
      <w:r>
        <w:t xml:space="preserve"> = (ТС + С</w:t>
      </w:r>
      <w:r>
        <w:rPr>
          <w:vertAlign w:val="subscript"/>
        </w:rPr>
        <w:t>п</w:t>
      </w:r>
      <w:r>
        <w:t xml:space="preserve"> + С</w:t>
      </w:r>
      <w:r>
        <w:rPr>
          <w:vertAlign w:val="subscript"/>
        </w:rPr>
        <w:t>а</w:t>
      </w:r>
      <w:r>
        <w:t xml:space="preserve">) × Н = (1 646 400 + 7 129,54 + 123 200) × 20% = 355 345,91 р. </w:t>
      </w:r>
    </w:p>
    <w:p w14:paraId="47456799" w14:textId="77777777" w:rsidR="000A430B" w:rsidRDefault="007D1F43">
      <w:pPr>
        <w:spacing w:after="292"/>
        <w:ind w:left="360" w:right="64"/>
      </w:pPr>
      <w:r>
        <w:t xml:space="preserve">В соответствии с постановлением Правительства РФ от 26.03.2020 № 342 таможенный сбор: </w:t>
      </w:r>
    </w:p>
    <w:p w14:paraId="4CA4278E" w14:textId="77777777" w:rsidR="000A430B" w:rsidRDefault="007D1F43">
      <w:pPr>
        <w:spacing w:after="241"/>
        <w:ind w:left="360" w:right="64"/>
      </w:pPr>
      <w:r>
        <w:t>С</w:t>
      </w:r>
      <w:r>
        <w:rPr>
          <w:vertAlign w:val="subscript"/>
        </w:rPr>
        <w:t>тсб</w:t>
      </w:r>
      <w:r>
        <w:t xml:space="preserve"> = 8 530 р. </w:t>
      </w:r>
    </w:p>
    <w:p w14:paraId="508E5DA8" w14:textId="77777777" w:rsidR="000A430B" w:rsidRDefault="007D1F43">
      <w:pPr>
        <w:spacing w:after="265"/>
        <w:ind w:left="360" w:right="64"/>
      </w:pPr>
      <w:r>
        <w:t xml:space="preserve">Общая сумма таможенных платежей, подлежащих уплате при ввозе товара рассчитывается по формуле: </w:t>
      </w:r>
    </w:p>
    <w:p w14:paraId="00ABE587" w14:textId="77777777" w:rsidR="000A430B" w:rsidRDefault="007D1F43">
      <w:pPr>
        <w:spacing w:after="235"/>
        <w:ind w:left="360" w:right="64"/>
      </w:pPr>
      <w:r>
        <w:t>ТП = С</w:t>
      </w:r>
      <w:r>
        <w:rPr>
          <w:vertAlign w:val="subscript"/>
        </w:rPr>
        <w:t>п</w:t>
      </w:r>
      <w:r>
        <w:t xml:space="preserve"> + С</w:t>
      </w:r>
      <w:r>
        <w:rPr>
          <w:vertAlign w:val="subscript"/>
        </w:rPr>
        <w:t>а</w:t>
      </w:r>
      <w:r>
        <w:t xml:space="preserve"> + С</w:t>
      </w:r>
      <w:r>
        <w:rPr>
          <w:vertAlign w:val="subscript"/>
        </w:rPr>
        <w:t>ндс</w:t>
      </w:r>
      <w:r>
        <w:t xml:space="preserve"> + С</w:t>
      </w:r>
      <w:r>
        <w:rPr>
          <w:vertAlign w:val="subscript"/>
        </w:rPr>
        <w:t>тсб</w:t>
      </w:r>
      <w:r>
        <w:t xml:space="preserve"> = 7 129,54 + 123 200 + 355 345,91 + 8 530 = 494 205,45 р. </w:t>
      </w:r>
    </w:p>
    <w:p w14:paraId="5D912A4F" w14:textId="77777777" w:rsidR="000A430B" w:rsidRDefault="007D1F43">
      <w:pPr>
        <w:spacing w:after="13" w:line="271" w:lineRule="auto"/>
        <w:ind w:left="355" w:right="59"/>
      </w:pPr>
      <w:r>
        <w:rPr>
          <w:b/>
        </w:rPr>
        <w:t xml:space="preserve">Задача 3. (комбинированная ставка пошлины, НДС 10 %, таможенный </w:t>
      </w:r>
    </w:p>
    <w:p w14:paraId="2510F05E" w14:textId="77777777" w:rsidR="000A430B" w:rsidRDefault="007D1F43">
      <w:pPr>
        <w:spacing w:after="290" w:line="271" w:lineRule="auto"/>
        <w:ind w:left="355" w:right="59"/>
      </w:pPr>
      <w:r>
        <w:rPr>
          <w:b/>
        </w:rPr>
        <w:t>сбор)</w:t>
      </w:r>
      <w:r>
        <w:t xml:space="preserve"> </w:t>
      </w:r>
    </w:p>
    <w:p w14:paraId="15E21906" w14:textId="77777777" w:rsidR="000A430B" w:rsidRDefault="007D1F43">
      <w:pPr>
        <w:spacing w:after="295"/>
        <w:ind w:left="360" w:right="64"/>
      </w:pPr>
      <w:r>
        <w:t xml:space="preserve">Данные, известные из декларации на товары: </w:t>
      </w:r>
    </w:p>
    <w:p w14:paraId="1DE6AA9D" w14:textId="77777777" w:rsidR="000A430B" w:rsidRDefault="007D1F43">
      <w:pPr>
        <w:numPr>
          <w:ilvl w:val="0"/>
          <w:numId w:val="34"/>
        </w:numPr>
        <w:spacing w:after="15"/>
        <w:ind w:right="64" w:hanging="360"/>
      </w:pPr>
      <w:r>
        <w:t xml:space="preserve">Графа 1 «ДЕКЛАРАЦИЯ» — ИМ 40 ЭД </w:t>
      </w:r>
    </w:p>
    <w:p w14:paraId="352BFBB0" w14:textId="77777777" w:rsidR="000A430B" w:rsidRDefault="007D1F43">
      <w:pPr>
        <w:numPr>
          <w:ilvl w:val="0"/>
          <w:numId w:val="34"/>
        </w:numPr>
        <w:spacing w:after="17"/>
        <w:ind w:right="64" w:hanging="360"/>
      </w:pPr>
      <w:r>
        <w:t xml:space="preserve">Графа 15 «Страна отправления» — Турция </w:t>
      </w:r>
    </w:p>
    <w:p w14:paraId="736360AE" w14:textId="77777777" w:rsidR="000A430B" w:rsidRDefault="007D1F43">
      <w:pPr>
        <w:numPr>
          <w:ilvl w:val="0"/>
          <w:numId w:val="34"/>
        </w:numPr>
        <w:spacing w:after="14"/>
        <w:ind w:right="64" w:hanging="360"/>
      </w:pPr>
      <w:r>
        <w:t xml:space="preserve">Графа 16 «Страна происхождения» — Турция </w:t>
      </w:r>
    </w:p>
    <w:p w14:paraId="4680F9EF" w14:textId="77777777" w:rsidR="000A430B" w:rsidRDefault="007D1F43">
      <w:pPr>
        <w:numPr>
          <w:ilvl w:val="0"/>
          <w:numId w:val="34"/>
        </w:numPr>
        <w:ind w:right="64" w:hanging="360"/>
      </w:pPr>
      <w:r>
        <w:t xml:space="preserve">Графа 17 «Страна назначения» — Россия </w:t>
      </w:r>
    </w:p>
    <w:p w14:paraId="5D011014" w14:textId="77777777" w:rsidR="000A430B" w:rsidRDefault="007D1F43">
      <w:pPr>
        <w:numPr>
          <w:ilvl w:val="0"/>
          <w:numId w:val="34"/>
        </w:numPr>
        <w:spacing w:after="12"/>
        <w:ind w:right="64" w:hanging="360"/>
      </w:pPr>
      <w:r>
        <w:t xml:space="preserve">Графа 31 «Грузовые места и описание товаров» — Томаты свежие, ввозимые с 1 июня по 30 сентября </w:t>
      </w:r>
    </w:p>
    <w:p w14:paraId="0CD2A955" w14:textId="77777777" w:rsidR="000A430B" w:rsidRDefault="007D1F43">
      <w:pPr>
        <w:numPr>
          <w:ilvl w:val="0"/>
          <w:numId w:val="34"/>
        </w:numPr>
        <w:spacing w:after="5"/>
        <w:ind w:right="64" w:hanging="360"/>
      </w:pPr>
      <w:r>
        <w:t xml:space="preserve">Графа 37 «Процедура» — 40 00 000 </w:t>
      </w:r>
    </w:p>
    <w:p w14:paraId="08B6E219" w14:textId="77777777" w:rsidR="000A430B" w:rsidRDefault="007D1F43">
      <w:pPr>
        <w:numPr>
          <w:ilvl w:val="0"/>
          <w:numId w:val="34"/>
        </w:numPr>
        <w:spacing w:after="10"/>
        <w:ind w:right="64" w:hanging="360"/>
      </w:pPr>
      <w:r>
        <w:t xml:space="preserve">Графа 38 «Вес нетто (кг)» — 19 000 </w:t>
      </w:r>
    </w:p>
    <w:p w14:paraId="6B0C7FBE" w14:textId="77777777" w:rsidR="000A430B" w:rsidRDefault="007D1F43">
      <w:pPr>
        <w:numPr>
          <w:ilvl w:val="0"/>
          <w:numId w:val="34"/>
        </w:numPr>
        <w:spacing w:after="295"/>
        <w:ind w:right="64" w:hanging="360"/>
      </w:pPr>
      <w:r>
        <w:t xml:space="preserve">Графа 45 «Таможенная стоимость» — 570 000 р. </w:t>
      </w:r>
    </w:p>
    <w:p w14:paraId="598D91BC" w14:textId="77777777" w:rsidR="000A430B" w:rsidRDefault="007D1F43">
      <w:pPr>
        <w:spacing w:after="292"/>
        <w:ind w:left="360" w:right="64"/>
      </w:pPr>
      <w:r>
        <w:t xml:space="preserve">Задание: рассчитать сумму таможенных платежей. </w:t>
      </w:r>
    </w:p>
    <w:p w14:paraId="271CC0ED" w14:textId="77777777" w:rsidR="000A430B" w:rsidRDefault="007D1F43">
      <w:pPr>
        <w:spacing w:after="273"/>
        <w:ind w:left="360" w:right="64"/>
      </w:pPr>
      <w:r>
        <w:t xml:space="preserve">Решение. </w:t>
      </w:r>
    </w:p>
    <w:p w14:paraId="1521FF98" w14:textId="77777777" w:rsidR="000A430B" w:rsidRDefault="007D1F43">
      <w:pPr>
        <w:spacing w:after="288"/>
        <w:ind w:left="360" w:right="64"/>
      </w:pPr>
      <w:r>
        <w:t xml:space="preserve">Графа 33 Код товара – 07 02 00 000 5 </w:t>
      </w:r>
    </w:p>
    <w:p w14:paraId="5457263C" w14:textId="77777777" w:rsidR="000A430B" w:rsidRDefault="007D1F43">
      <w:pPr>
        <w:spacing w:after="291"/>
        <w:ind w:left="360" w:right="64"/>
      </w:pPr>
      <w:r>
        <w:t>В соответствии с</w:t>
      </w:r>
      <w:hyperlink r:id="rId51">
        <w:r>
          <w:t xml:space="preserve"> </w:t>
        </w:r>
      </w:hyperlink>
      <w:hyperlink r:id="rId52">
        <w:r>
          <w:rPr>
            <w:u w:val="single" w:color="000000"/>
          </w:rPr>
          <w:t>ЕТТ ЕАЭС</w:t>
        </w:r>
      </w:hyperlink>
      <w:hyperlink r:id="rId53">
        <w:r>
          <w:t xml:space="preserve"> </w:t>
        </w:r>
      </w:hyperlink>
      <w:r>
        <w:t>ставка пошлины – комбинированная; П</w:t>
      </w:r>
      <w:r>
        <w:rPr>
          <w:vertAlign w:val="subscript"/>
        </w:rPr>
        <w:t>а</w:t>
      </w:r>
      <w:r>
        <w:t xml:space="preserve"> = 15 % но не менее П</w:t>
      </w:r>
      <w:r>
        <w:rPr>
          <w:vertAlign w:val="subscript"/>
        </w:rPr>
        <w:t>с</w:t>
      </w:r>
      <w:r>
        <w:t xml:space="preserve"> = 0,08 Евро/кг. </w:t>
      </w:r>
    </w:p>
    <w:p w14:paraId="2E62B898" w14:textId="77777777" w:rsidR="000A430B" w:rsidRDefault="007D1F43">
      <w:pPr>
        <w:spacing w:after="293"/>
        <w:ind w:left="360" w:right="64"/>
      </w:pPr>
      <w:r>
        <w:t xml:space="preserve">Сумма пошлины, рассчитанная по адвалорной ставке: </w:t>
      </w:r>
    </w:p>
    <w:p w14:paraId="1C506F2B" w14:textId="77777777" w:rsidR="000A430B" w:rsidRDefault="007D1F43">
      <w:pPr>
        <w:spacing w:after="300"/>
        <w:ind w:left="360" w:right="64"/>
      </w:pPr>
      <w:r>
        <w:t>С</w:t>
      </w:r>
      <w:r>
        <w:rPr>
          <w:vertAlign w:val="subscript"/>
        </w:rPr>
        <w:t>па</w:t>
      </w:r>
      <w:r>
        <w:t xml:space="preserve"> = ТС × П</w:t>
      </w:r>
      <w:r>
        <w:rPr>
          <w:vertAlign w:val="subscript"/>
        </w:rPr>
        <w:t>а</w:t>
      </w:r>
      <w:r>
        <w:t xml:space="preserve"> = 570 000 × 15 % = 85 500 р. </w:t>
      </w:r>
    </w:p>
    <w:p w14:paraId="54C59731" w14:textId="77777777" w:rsidR="000A430B" w:rsidRDefault="007D1F43">
      <w:pPr>
        <w:spacing w:after="300"/>
        <w:ind w:left="360" w:right="64"/>
      </w:pPr>
      <w:r>
        <w:t xml:space="preserve">Сумма пошлины, рассчитанная по специфической ставке: </w:t>
      </w:r>
    </w:p>
    <w:p w14:paraId="3B461316" w14:textId="77777777" w:rsidR="000A430B" w:rsidRDefault="007D1F43">
      <w:pPr>
        <w:spacing w:after="294"/>
        <w:ind w:left="360" w:right="64"/>
      </w:pPr>
      <w:r>
        <w:t>С</w:t>
      </w:r>
      <w:r>
        <w:rPr>
          <w:vertAlign w:val="subscript"/>
        </w:rPr>
        <w:t>пс</w:t>
      </w:r>
      <w:r>
        <w:t xml:space="preserve"> = В</w:t>
      </w:r>
      <w:r>
        <w:rPr>
          <w:vertAlign w:val="subscript"/>
        </w:rPr>
        <w:t>тп</w:t>
      </w:r>
      <w:r>
        <w:t xml:space="preserve"> × П</w:t>
      </w:r>
      <w:r>
        <w:rPr>
          <w:vertAlign w:val="subscript"/>
        </w:rPr>
        <w:t>с</w:t>
      </w:r>
      <w:r>
        <w:t xml:space="preserve"> × К</w:t>
      </w:r>
      <w:r>
        <w:rPr>
          <w:vertAlign w:val="subscript"/>
        </w:rPr>
        <w:t>в</w:t>
      </w:r>
      <w:r>
        <w:t xml:space="preserve"> = 19 000 × 0,08 × 70,7296 = 107 504,89 р. </w:t>
      </w:r>
    </w:p>
    <w:p w14:paraId="0A56F622" w14:textId="77777777" w:rsidR="000A430B" w:rsidRDefault="007D1F43">
      <w:pPr>
        <w:spacing w:after="237"/>
        <w:ind w:left="360" w:right="64"/>
      </w:pPr>
      <w:r>
        <w:t xml:space="preserve">Уплате подлежит наибольшая из полученных сумм – 107 504,89 р. </w:t>
      </w:r>
    </w:p>
    <w:p w14:paraId="452D203D" w14:textId="77777777" w:rsidR="000A430B" w:rsidRDefault="007D1F43">
      <w:pPr>
        <w:spacing w:after="288"/>
        <w:ind w:left="360" w:right="64"/>
      </w:pPr>
      <w:r>
        <w:t xml:space="preserve">В соответствии с Постановлением Правительства РФ от 31.12.2004 № 908 ставка НДС равна 10%; Н = 10% </w:t>
      </w:r>
    </w:p>
    <w:p w14:paraId="6F3A8C3D" w14:textId="77777777" w:rsidR="000A430B" w:rsidRDefault="007D1F43">
      <w:pPr>
        <w:spacing w:after="293"/>
        <w:ind w:left="360" w:right="64"/>
      </w:pPr>
      <w:r>
        <w:t xml:space="preserve">Сумма НДС рассчитывается по формуле: </w:t>
      </w:r>
    </w:p>
    <w:p w14:paraId="3422F653" w14:textId="77777777" w:rsidR="000A430B" w:rsidRDefault="007D1F43">
      <w:pPr>
        <w:spacing w:after="245"/>
        <w:ind w:left="360" w:right="64"/>
      </w:pPr>
      <w:r>
        <w:t>С</w:t>
      </w:r>
      <w:r>
        <w:rPr>
          <w:vertAlign w:val="subscript"/>
        </w:rPr>
        <w:t>ндс</w:t>
      </w:r>
      <w:r>
        <w:t xml:space="preserve"> = (ТС + С</w:t>
      </w:r>
      <w:r>
        <w:rPr>
          <w:vertAlign w:val="subscript"/>
        </w:rPr>
        <w:t>п</w:t>
      </w:r>
      <w:r>
        <w:t xml:space="preserve">) × Н = (570 000 + 107 504,89) × 10% = 67 750,49 р. </w:t>
      </w:r>
    </w:p>
    <w:p w14:paraId="3C5092DD" w14:textId="77777777" w:rsidR="000A430B" w:rsidRDefault="007D1F43">
      <w:pPr>
        <w:spacing w:after="307"/>
        <w:ind w:left="360" w:right="64"/>
      </w:pPr>
      <w:r>
        <w:t xml:space="preserve">В соответствии с постановлением Правительства РФ от 26.03.2020 № 342 таможенный сбор: </w:t>
      </w:r>
    </w:p>
    <w:p w14:paraId="7A1EF169" w14:textId="77777777" w:rsidR="000A430B" w:rsidRDefault="007D1F43">
      <w:pPr>
        <w:spacing w:after="242"/>
        <w:ind w:left="360" w:right="64"/>
      </w:pPr>
      <w:r>
        <w:t>С</w:t>
      </w:r>
      <w:r>
        <w:rPr>
          <w:vertAlign w:val="subscript"/>
        </w:rPr>
        <w:t>тсб</w:t>
      </w:r>
      <w:r>
        <w:t xml:space="preserve"> = 3 100 р. </w:t>
      </w:r>
    </w:p>
    <w:p w14:paraId="10205424" w14:textId="77777777" w:rsidR="000A430B" w:rsidRDefault="007D1F43">
      <w:pPr>
        <w:spacing w:after="305"/>
        <w:ind w:left="360" w:right="64"/>
      </w:pPr>
      <w:r>
        <w:t xml:space="preserve">Общая сумма таможенных платежей, подлежащих уплате при ввозе товара рассчитывается по формуле: </w:t>
      </w:r>
    </w:p>
    <w:p w14:paraId="43489A75" w14:textId="77777777" w:rsidR="000A430B" w:rsidRDefault="007D1F43">
      <w:pPr>
        <w:spacing w:after="301"/>
        <w:ind w:left="360" w:right="64"/>
      </w:pPr>
      <w:r>
        <w:t>ТП = С</w:t>
      </w:r>
      <w:r>
        <w:rPr>
          <w:vertAlign w:val="subscript"/>
        </w:rPr>
        <w:t>п</w:t>
      </w:r>
      <w:r>
        <w:t xml:space="preserve"> + С</w:t>
      </w:r>
      <w:r>
        <w:rPr>
          <w:vertAlign w:val="subscript"/>
        </w:rPr>
        <w:t>ндс</w:t>
      </w:r>
      <w:r>
        <w:t xml:space="preserve"> + С</w:t>
      </w:r>
      <w:r>
        <w:rPr>
          <w:vertAlign w:val="subscript"/>
        </w:rPr>
        <w:t>тсб</w:t>
      </w:r>
      <w:r>
        <w:t xml:space="preserve"> = 107 504,89 + 67 750,49 + 3 100 = 178 355,38 р. </w:t>
      </w:r>
    </w:p>
    <w:p w14:paraId="535A48E1" w14:textId="77777777" w:rsidR="000A430B" w:rsidRDefault="007D1F43">
      <w:pPr>
        <w:spacing w:after="288" w:line="271" w:lineRule="auto"/>
        <w:ind w:left="355" w:right="59"/>
      </w:pPr>
      <w:r>
        <w:rPr>
          <w:b/>
        </w:rPr>
        <w:t xml:space="preserve"> Задача 4. (специфическая ставка пошлины, комбинированная ставка акциза, НДС 20 %, таможенный сбор)</w:t>
      </w:r>
      <w:r>
        <w:t xml:space="preserve"> </w:t>
      </w:r>
    </w:p>
    <w:p w14:paraId="49AAB96D" w14:textId="77777777" w:rsidR="000A430B" w:rsidRDefault="007D1F43">
      <w:pPr>
        <w:ind w:left="360" w:right="64"/>
      </w:pPr>
      <w:r>
        <w:t xml:space="preserve">Данные, известные из декларации на товары: </w:t>
      </w:r>
    </w:p>
    <w:p w14:paraId="359874B2" w14:textId="77777777" w:rsidR="000A430B" w:rsidRDefault="007D1F43">
      <w:pPr>
        <w:numPr>
          <w:ilvl w:val="0"/>
          <w:numId w:val="35"/>
        </w:numPr>
        <w:spacing w:after="17"/>
        <w:ind w:right="64" w:hanging="360"/>
      </w:pPr>
      <w:r>
        <w:t xml:space="preserve">Графа 1 «ДЕКЛАРАЦИЯ» — ИМ 40 ЭД </w:t>
      </w:r>
    </w:p>
    <w:p w14:paraId="34C1B24C" w14:textId="77777777" w:rsidR="000A430B" w:rsidRDefault="007D1F43">
      <w:pPr>
        <w:numPr>
          <w:ilvl w:val="0"/>
          <w:numId w:val="35"/>
        </w:numPr>
        <w:spacing w:after="15"/>
        <w:ind w:right="64" w:hanging="360"/>
      </w:pPr>
      <w:r>
        <w:t xml:space="preserve">Графа 15 «Страна отправления» — США </w:t>
      </w:r>
    </w:p>
    <w:p w14:paraId="05E1DB17" w14:textId="77777777" w:rsidR="000A430B" w:rsidRDefault="007D1F43">
      <w:pPr>
        <w:numPr>
          <w:ilvl w:val="0"/>
          <w:numId w:val="35"/>
        </w:numPr>
        <w:spacing w:after="14"/>
        <w:ind w:right="64" w:hanging="360"/>
      </w:pPr>
      <w:r>
        <w:t xml:space="preserve">Графа 16 «Страна происхождения» — США </w:t>
      </w:r>
    </w:p>
    <w:p w14:paraId="449EADCA" w14:textId="77777777" w:rsidR="000A430B" w:rsidRDefault="007D1F43">
      <w:pPr>
        <w:numPr>
          <w:ilvl w:val="0"/>
          <w:numId w:val="35"/>
        </w:numPr>
        <w:spacing w:after="15"/>
        <w:ind w:right="64" w:hanging="360"/>
      </w:pPr>
      <w:r>
        <w:t xml:space="preserve">Графа 17 «Страна назначения» — Россия </w:t>
      </w:r>
    </w:p>
    <w:p w14:paraId="167DED36" w14:textId="77777777" w:rsidR="000A430B" w:rsidRDefault="007D1F43">
      <w:pPr>
        <w:numPr>
          <w:ilvl w:val="0"/>
          <w:numId w:val="35"/>
        </w:numPr>
        <w:spacing w:after="10"/>
        <w:ind w:right="64" w:hanging="360"/>
      </w:pPr>
      <w:r>
        <w:t xml:space="preserve">Графа 31 «Грузовые места и описание товаров» — Сигареты с фильтром, содержащие табак, 20 сигарет в пачке, в количестве 140 000 пачек </w:t>
      </w:r>
    </w:p>
    <w:p w14:paraId="7801E763" w14:textId="77777777" w:rsidR="000A430B" w:rsidRDefault="007D1F43">
      <w:pPr>
        <w:numPr>
          <w:ilvl w:val="0"/>
          <w:numId w:val="35"/>
        </w:numPr>
        <w:spacing w:after="11"/>
        <w:ind w:right="64" w:hanging="360"/>
      </w:pPr>
      <w:r>
        <w:t xml:space="preserve">Графа 37 «Процедура» — 40 00 000 </w:t>
      </w:r>
    </w:p>
    <w:p w14:paraId="7C16B8B2" w14:textId="77777777" w:rsidR="000A430B" w:rsidRDefault="007D1F43">
      <w:pPr>
        <w:numPr>
          <w:ilvl w:val="0"/>
          <w:numId w:val="35"/>
        </w:numPr>
        <w:spacing w:after="238"/>
        <w:ind w:right="64" w:hanging="360"/>
      </w:pPr>
      <w:r>
        <w:t xml:space="preserve">Графа 45 «Таможенная стоимость» — 7 700 000 р. </w:t>
      </w:r>
    </w:p>
    <w:p w14:paraId="0EB88F0F" w14:textId="77777777" w:rsidR="000A430B" w:rsidRDefault="007D1F43">
      <w:pPr>
        <w:spacing w:after="288"/>
        <w:ind w:left="360" w:right="64"/>
      </w:pPr>
      <w:r>
        <w:t xml:space="preserve">Согласно заявлению декларанта максимальная розничная цена составляет 195 р. за 1 пачку сигарет. </w:t>
      </w:r>
    </w:p>
    <w:p w14:paraId="5954F8CE" w14:textId="77777777" w:rsidR="000A430B" w:rsidRDefault="007D1F43">
      <w:pPr>
        <w:spacing w:after="292"/>
        <w:ind w:left="360" w:right="64"/>
      </w:pPr>
      <w:r>
        <w:t xml:space="preserve">Задание: рассчитать сумму таможенных платежей. </w:t>
      </w:r>
    </w:p>
    <w:p w14:paraId="2BD9E62E" w14:textId="77777777" w:rsidR="000A430B" w:rsidRDefault="007D1F43">
      <w:pPr>
        <w:spacing w:after="274"/>
        <w:ind w:left="360" w:right="64"/>
      </w:pPr>
      <w:r>
        <w:t xml:space="preserve">Решение. </w:t>
      </w:r>
    </w:p>
    <w:p w14:paraId="61604967" w14:textId="77777777" w:rsidR="000A430B" w:rsidRDefault="007D1F43">
      <w:pPr>
        <w:spacing w:after="293"/>
        <w:ind w:left="360" w:right="64"/>
      </w:pPr>
      <w:r>
        <w:t xml:space="preserve">Графа 33 «Код товара» – 24 02 20 900 0 </w:t>
      </w:r>
    </w:p>
    <w:p w14:paraId="45ECD453" w14:textId="77777777" w:rsidR="000A430B" w:rsidRDefault="007D1F43">
      <w:pPr>
        <w:spacing w:after="236"/>
        <w:ind w:left="360" w:right="64"/>
      </w:pPr>
      <w:r>
        <w:t>В соответствии с</w:t>
      </w:r>
      <w:hyperlink r:id="rId54">
        <w:r>
          <w:t xml:space="preserve"> </w:t>
        </w:r>
      </w:hyperlink>
      <w:hyperlink r:id="rId55">
        <w:r>
          <w:rPr>
            <w:u w:val="single" w:color="000000"/>
          </w:rPr>
          <w:t>ЕТТ ЕАЭС</w:t>
        </w:r>
      </w:hyperlink>
      <w:hyperlink r:id="rId56">
        <w:r>
          <w:t xml:space="preserve"> </w:t>
        </w:r>
      </w:hyperlink>
      <w:r>
        <w:t>ставка пошлины – специфическая; П</w:t>
      </w:r>
      <w:r>
        <w:rPr>
          <w:vertAlign w:val="subscript"/>
        </w:rPr>
        <w:t>с</w:t>
      </w:r>
      <w:r>
        <w:t xml:space="preserve"> = 2 Евро/1 000 шт. </w:t>
      </w:r>
    </w:p>
    <w:p w14:paraId="299A612D" w14:textId="77777777" w:rsidR="000A430B" w:rsidRDefault="007D1F43">
      <w:pPr>
        <w:spacing w:after="281"/>
        <w:ind w:left="360" w:right="64"/>
      </w:pPr>
      <w:r>
        <w:t xml:space="preserve">Рассчитаем количество товара за единицу измерения которого установлена ставка пошлины (1 000 шт.): </w:t>
      </w:r>
    </w:p>
    <w:p w14:paraId="228EB9D7" w14:textId="77777777" w:rsidR="000A430B" w:rsidRDefault="007D1F43">
      <w:pPr>
        <w:spacing w:after="302"/>
        <w:ind w:left="360" w:right="64"/>
      </w:pPr>
      <w:r>
        <w:t>В</w:t>
      </w:r>
      <w:r>
        <w:rPr>
          <w:vertAlign w:val="subscript"/>
        </w:rPr>
        <w:t>тп</w:t>
      </w:r>
      <w:r>
        <w:t xml:space="preserve"> = 140 000 пачек × 20 сигарет / 1 000 = 2 800 тысяч шт. </w:t>
      </w:r>
    </w:p>
    <w:p w14:paraId="587C3350" w14:textId="77777777" w:rsidR="000A430B" w:rsidRDefault="007D1F43">
      <w:pPr>
        <w:spacing w:after="299"/>
        <w:ind w:left="360" w:right="64"/>
      </w:pPr>
      <w:r>
        <w:t xml:space="preserve">Сумма пошлины, рассчитанная по специфической ставке: </w:t>
      </w:r>
    </w:p>
    <w:p w14:paraId="2FC96578" w14:textId="77777777" w:rsidR="000A430B" w:rsidRDefault="007D1F43">
      <w:pPr>
        <w:spacing w:after="296"/>
        <w:ind w:left="360" w:right="64"/>
      </w:pPr>
      <w:r>
        <w:t>С</w:t>
      </w:r>
      <w:r>
        <w:rPr>
          <w:vertAlign w:val="subscript"/>
        </w:rPr>
        <w:t>пс</w:t>
      </w:r>
      <w:r>
        <w:t xml:space="preserve"> = В</w:t>
      </w:r>
      <w:r>
        <w:rPr>
          <w:vertAlign w:val="subscript"/>
        </w:rPr>
        <w:t>тп</w:t>
      </w:r>
      <w:r>
        <w:t xml:space="preserve"> × П</w:t>
      </w:r>
      <w:r>
        <w:rPr>
          <w:vertAlign w:val="subscript"/>
        </w:rPr>
        <w:t>с</w:t>
      </w:r>
      <w:r>
        <w:t xml:space="preserve"> × К</w:t>
      </w:r>
      <w:r>
        <w:rPr>
          <w:vertAlign w:val="subscript"/>
        </w:rPr>
        <w:t>в</w:t>
      </w:r>
      <w:r>
        <w:t xml:space="preserve"> = 2 800 × 2 × 70,7296 = 396 085,76 р. </w:t>
      </w:r>
    </w:p>
    <w:p w14:paraId="5C468B87" w14:textId="77777777" w:rsidR="000A430B" w:rsidRDefault="007D1F43">
      <w:pPr>
        <w:spacing w:after="288"/>
        <w:ind w:left="360" w:right="64"/>
      </w:pPr>
      <w:r>
        <w:t>В соответствии со ст. 193 НК РФ ставка акциза – комбинированная; А</w:t>
      </w:r>
      <w:r>
        <w:rPr>
          <w:vertAlign w:val="subscript"/>
        </w:rPr>
        <w:t>с</w:t>
      </w:r>
      <w:r>
        <w:t xml:space="preserve"> = 1 966 р./1 000 шт. + А</w:t>
      </w:r>
      <w:r>
        <w:rPr>
          <w:vertAlign w:val="subscript"/>
        </w:rPr>
        <w:t>а</w:t>
      </w:r>
      <w:r>
        <w:t xml:space="preserve"> = 14,5% расчетной стоимости, исчисляемой исходя из максимальной розничной цены, но не менее 2 671 рубля за 1 000 шт. </w:t>
      </w:r>
    </w:p>
    <w:p w14:paraId="19639934" w14:textId="77777777" w:rsidR="000A430B" w:rsidRDefault="007D1F43">
      <w:pPr>
        <w:spacing w:after="236"/>
        <w:ind w:left="360" w:right="64"/>
      </w:pPr>
      <w:r>
        <w:t>Специфическая составляющая ставки акциза установлена за 1 000 шт., исходя из чего количество подакцизного товара в натуральном выражении В</w:t>
      </w:r>
      <w:r>
        <w:rPr>
          <w:vertAlign w:val="subscript"/>
        </w:rPr>
        <w:t>та</w:t>
      </w:r>
      <w:r>
        <w:t xml:space="preserve"> = 2 800 тысяч шт. </w:t>
      </w:r>
    </w:p>
    <w:p w14:paraId="1CF92D98" w14:textId="77777777" w:rsidR="000A430B" w:rsidRDefault="007D1F43">
      <w:pPr>
        <w:spacing w:after="288"/>
        <w:ind w:left="360" w:right="64"/>
      </w:pPr>
      <w:r>
        <w:t xml:space="preserve">Для расчета адвалорной составляющей ставки акциза определим расчетную стоимость подакцизного товара исходя из максимальной розничной цена за 1 пачку: </w:t>
      </w:r>
    </w:p>
    <w:p w14:paraId="1E56E18F" w14:textId="77777777" w:rsidR="000A430B" w:rsidRDefault="007D1F43">
      <w:pPr>
        <w:spacing w:after="299"/>
        <w:ind w:left="360" w:right="64"/>
      </w:pPr>
      <w:r>
        <w:t>Р</w:t>
      </w:r>
      <w:r>
        <w:rPr>
          <w:vertAlign w:val="subscript"/>
        </w:rPr>
        <w:t>с</w:t>
      </w:r>
      <w:r>
        <w:t xml:space="preserve"> = 140 000 пачек × 195 р. за 1 пачку сигарет = 27 300 000 р. </w:t>
      </w:r>
    </w:p>
    <w:p w14:paraId="0617ED6A" w14:textId="77777777" w:rsidR="000A430B" w:rsidRDefault="007D1F43">
      <w:pPr>
        <w:spacing w:after="287"/>
        <w:ind w:left="360" w:right="64"/>
      </w:pPr>
      <w:r>
        <w:t xml:space="preserve">Сумма акциза, рассчитанная по комбинированной ставке: </w:t>
      </w:r>
    </w:p>
    <w:p w14:paraId="5EFBB367" w14:textId="77777777" w:rsidR="000A430B" w:rsidRDefault="007D1F43">
      <w:pPr>
        <w:ind w:left="360" w:right="64"/>
      </w:pPr>
      <w:r>
        <w:t>С</w:t>
      </w:r>
      <w:r>
        <w:rPr>
          <w:vertAlign w:val="subscript"/>
        </w:rPr>
        <w:t>ак</w:t>
      </w:r>
      <w:r>
        <w:t xml:space="preserve"> = В</w:t>
      </w:r>
      <w:r>
        <w:rPr>
          <w:vertAlign w:val="subscript"/>
        </w:rPr>
        <w:t>та</w:t>
      </w:r>
      <w:r>
        <w:t xml:space="preserve"> × А</w:t>
      </w:r>
      <w:r>
        <w:rPr>
          <w:vertAlign w:val="subscript"/>
        </w:rPr>
        <w:t>с</w:t>
      </w:r>
      <w:r>
        <w:t xml:space="preserve"> + Р</w:t>
      </w:r>
      <w:r>
        <w:rPr>
          <w:vertAlign w:val="subscript"/>
        </w:rPr>
        <w:t>с</w:t>
      </w:r>
      <w:r>
        <w:t xml:space="preserve"> × А</w:t>
      </w:r>
      <w:r>
        <w:rPr>
          <w:vertAlign w:val="subscript"/>
        </w:rPr>
        <w:t>а</w:t>
      </w:r>
      <w:r>
        <w:t xml:space="preserve"> = 2 800 × 1 966 + 27 300 000 × 14,5 % = 9 463 300 р. </w:t>
      </w:r>
    </w:p>
    <w:p w14:paraId="791E6396" w14:textId="77777777" w:rsidR="000A430B" w:rsidRDefault="007D1F43">
      <w:pPr>
        <w:spacing w:after="291"/>
        <w:ind w:left="360" w:right="64"/>
      </w:pPr>
      <w:r>
        <w:t>Исходя из формулировки ставки акциза, полученную сумму необходимо сравнить с суммой акциза, рассчитанной по специфической ставке А</w:t>
      </w:r>
      <w:r>
        <w:rPr>
          <w:vertAlign w:val="subscript"/>
        </w:rPr>
        <w:t>с</w:t>
      </w:r>
      <w:r>
        <w:t xml:space="preserve"> = 2 671 р./1 000 шт. </w:t>
      </w:r>
    </w:p>
    <w:p w14:paraId="1DDF6449" w14:textId="77777777" w:rsidR="000A430B" w:rsidRDefault="007D1F43">
      <w:pPr>
        <w:spacing w:after="280"/>
        <w:ind w:left="360" w:right="64"/>
      </w:pPr>
      <w:r>
        <w:t xml:space="preserve">Сумма акциза, рассчитанная по специфической ставке: </w:t>
      </w:r>
    </w:p>
    <w:p w14:paraId="1E17027D" w14:textId="77777777" w:rsidR="000A430B" w:rsidRDefault="007D1F43">
      <w:pPr>
        <w:spacing w:after="294"/>
        <w:ind w:left="360" w:right="64"/>
      </w:pPr>
      <w:r>
        <w:t>С</w:t>
      </w:r>
      <w:r>
        <w:rPr>
          <w:vertAlign w:val="subscript"/>
        </w:rPr>
        <w:t>ас</w:t>
      </w:r>
      <w:r>
        <w:t xml:space="preserve"> = В</w:t>
      </w:r>
      <w:r>
        <w:rPr>
          <w:vertAlign w:val="subscript"/>
        </w:rPr>
        <w:t>та</w:t>
      </w:r>
      <w:r>
        <w:t xml:space="preserve"> × А</w:t>
      </w:r>
      <w:r>
        <w:rPr>
          <w:vertAlign w:val="subscript"/>
        </w:rPr>
        <w:t>с</w:t>
      </w:r>
      <w:r>
        <w:t xml:space="preserve"> = 2 800 х 2 671 = 7 478 800 р. </w:t>
      </w:r>
    </w:p>
    <w:p w14:paraId="73C73133" w14:textId="77777777" w:rsidR="000A430B" w:rsidRDefault="007D1F43">
      <w:pPr>
        <w:spacing w:after="240"/>
        <w:ind w:left="360" w:right="64"/>
      </w:pPr>
      <w:r>
        <w:t xml:space="preserve">Уплате подлежит наибольшая из полученных сумм – 9 463 300 р. </w:t>
      </w:r>
    </w:p>
    <w:p w14:paraId="3BB76FC8" w14:textId="77777777" w:rsidR="000A430B" w:rsidRDefault="007D1F43">
      <w:pPr>
        <w:spacing w:after="296"/>
        <w:ind w:left="360" w:right="64"/>
      </w:pPr>
      <w:r>
        <w:t xml:space="preserve">Также необходимо учитывать, что налогоплательщики, осуществляющие ввоз в Российскую Федерацию сигарет исчисляют суммы акциза в период с 1 сентября по 31 декабря (включительно) каждого календарного года с учетом коэффициента. Порядок определения коэффициента установлен п. 10 ст. 194 НК РФ). </w:t>
      </w:r>
    </w:p>
    <w:p w14:paraId="0748280C" w14:textId="77777777" w:rsidR="000A430B" w:rsidRDefault="007D1F43">
      <w:pPr>
        <w:spacing w:after="292"/>
        <w:ind w:left="360" w:right="64"/>
      </w:pPr>
      <w:r>
        <w:t xml:space="preserve">Ставка НДС; Н = 20% </w:t>
      </w:r>
    </w:p>
    <w:p w14:paraId="76350669" w14:textId="77777777" w:rsidR="000A430B" w:rsidRDefault="007D1F43">
      <w:pPr>
        <w:spacing w:after="279"/>
        <w:ind w:left="360" w:right="64"/>
      </w:pPr>
      <w:r>
        <w:t xml:space="preserve">Сумма НДС рассчитывается по формуле: </w:t>
      </w:r>
    </w:p>
    <w:p w14:paraId="6B43D0DE" w14:textId="77777777" w:rsidR="000A430B" w:rsidRDefault="007D1F43">
      <w:pPr>
        <w:spacing w:after="239"/>
        <w:ind w:left="360" w:right="64"/>
      </w:pPr>
      <w:r>
        <w:t>С</w:t>
      </w:r>
      <w:r>
        <w:rPr>
          <w:vertAlign w:val="subscript"/>
        </w:rPr>
        <w:t>ндс</w:t>
      </w:r>
      <w:r>
        <w:t xml:space="preserve"> = (ТС + С</w:t>
      </w:r>
      <w:r>
        <w:rPr>
          <w:vertAlign w:val="subscript"/>
        </w:rPr>
        <w:t>п</w:t>
      </w:r>
      <w:r>
        <w:t xml:space="preserve"> + С</w:t>
      </w:r>
      <w:r>
        <w:rPr>
          <w:vertAlign w:val="subscript"/>
        </w:rPr>
        <w:t>а</w:t>
      </w:r>
      <w:r>
        <w:t xml:space="preserve">) × Н = (7 700 000 + 396 085,76 + 9 463 300) × 20% = 3 511 877,15 р. </w:t>
      </w:r>
    </w:p>
    <w:p w14:paraId="23B0D60D" w14:textId="77777777" w:rsidR="000A430B" w:rsidRDefault="007D1F43">
      <w:pPr>
        <w:spacing w:after="307"/>
        <w:ind w:left="360" w:right="64"/>
      </w:pPr>
      <w:r>
        <w:t xml:space="preserve">В соответствии с постановлением Правительства РФ от 26.03.2020 № 342 таможенный сбор: </w:t>
      </w:r>
    </w:p>
    <w:p w14:paraId="52107EDF" w14:textId="77777777" w:rsidR="000A430B" w:rsidRDefault="007D1F43">
      <w:pPr>
        <w:spacing w:after="243"/>
        <w:ind w:left="360" w:right="64"/>
      </w:pPr>
      <w:r>
        <w:t>С</w:t>
      </w:r>
      <w:r>
        <w:rPr>
          <w:vertAlign w:val="subscript"/>
        </w:rPr>
        <w:t>тсб</w:t>
      </w:r>
      <w:r>
        <w:t xml:space="preserve"> = 23 000 р. </w:t>
      </w:r>
    </w:p>
    <w:p w14:paraId="5DE01C28" w14:textId="77777777" w:rsidR="000A430B" w:rsidRDefault="007D1F43">
      <w:pPr>
        <w:spacing w:after="267"/>
        <w:ind w:left="360" w:right="64"/>
      </w:pPr>
      <w:r>
        <w:t xml:space="preserve">Общая сумма таможенных платежей, подлежащих уплате при ввозе товара рассчитывается по формуле: </w:t>
      </w:r>
    </w:p>
    <w:p w14:paraId="79A520FD" w14:textId="77777777" w:rsidR="000A430B" w:rsidRDefault="007D1F43">
      <w:pPr>
        <w:spacing w:after="295"/>
        <w:ind w:left="360" w:right="64"/>
      </w:pPr>
      <w:r>
        <w:t>ТП = С</w:t>
      </w:r>
      <w:r>
        <w:rPr>
          <w:vertAlign w:val="subscript"/>
        </w:rPr>
        <w:t>п</w:t>
      </w:r>
      <w:r>
        <w:t xml:space="preserve"> + С</w:t>
      </w:r>
      <w:r>
        <w:rPr>
          <w:vertAlign w:val="subscript"/>
        </w:rPr>
        <w:t>а</w:t>
      </w:r>
      <w:r>
        <w:t xml:space="preserve"> + С</w:t>
      </w:r>
      <w:r>
        <w:rPr>
          <w:vertAlign w:val="subscript"/>
        </w:rPr>
        <w:t>ндс</w:t>
      </w:r>
      <w:r>
        <w:t xml:space="preserve"> + С</w:t>
      </w:r>
      <w:r>
        <w:rPr>
          <w:vertAlign w:val="subscript"/>
        </w:rPr>
        <w:t>тсб</w:t>
      </w:r>
      <w:r>
        <w:t xml:space="preserve"> = 396 085,76 + 9 463 300 + 3 511 877,15 + 23 000 = 13 394 262,91 р. </w:t>
      </w:r>
    </w:p>
    <w:p w14:paraId="4EEF90C8" w14:textId="77777777" w:rsidR="000A430B" w:rsidRDefault="007D1F43">
      <w:pPr>
        <w:spacing w:after="288" w:line="271" w:lineRule="auto"/>
        <w:ind w:left="355" w:right="59"/>
      </w:pPr>
      <w:r>
        <w:rPr>
          <w:b/>
        </w:rPr>
        <w:t>Задача 5. (ввоз товаров из стран — пользователей единой системы тарифных преференций Союза)</w:t>
      </w:r>
      <w:r>
        <w:t xml:space="preserve"> </w:t>
      </w:r>
    </w:p>
    <w:p w14:paraId="579220B2" w14:textId="77777777" w:rsidR="000A430B" w:rsidRDefault="007D1F43">
      <w:pPr>
        <w:spacing w:after="295"/>
        <w:ind w:left="360" w:right="64"/>
      </w:pPr>
      <w:r>
        <w:t xml:space="preserve">Данные, известные из декларации на товары: </w:t>
      </w:r>
    </w:p>
    <w:p w14:paraId="1BFD36EA" w14:textId="77777777" w:rsidR="000A430B" w:rsidRDefault="007D1F43">
      <w:pPr>
        <w:numPr>
          <w:ilvl w:val="0"/>
          <w:numId w:val="36"/>
        </w:numPr>
        <w:spacing w:after="15"/>
        <w:ind w:right="64" w:hanging="360"/>
      </w:pPr>
      <w:r>
        <w:t xml:space="preserve">Графа 1 «ДЕКЛАРАЦИЯ» — ИМ 40 ЭД </w:t>
      </w:r>
    </w:p>
    <w:p w14:paraId="5C307836" w14:textId="77777777" w:rsidR="000A430B" w:rsidRDefault="007D1F43">
      <w:pPr>
        <w:numPr>
          <w:ilvl w:val="0"/>
          <w:numId w:val="36"/>
        </w:numPr>
        <w:spacing w:after="14"/>
        <w:ind w:right="64" w:hanging="360"/>
      </w:pPr>
      <w:r>
        <w:t xml:space="preserve">Графа 15 «Страна отправления» — Сейшелы </w:t>
      </w:r>
    </w:p>
    <w:p w14:paraId="4A809B37" w14:textId="77777777" w:rsidR="000A430B" w:rsidRDefault="007D1F43">
      <w:pPr>
        <w:numPr>
          <w:ilvl w:val="0"/>
          <w:numId w:val="36"/>
        </w:numPr>
        <w:spacing w:after="14"/>
        <w:ind w:right="64" w:hanging="360"/>
      </w:pPr>
      <w:r>
        <w:t xml:space="preserve">Графа 16 «Страна происхождения» — Сейшелы </w:t>
      </w:r>
    </w:p>
    <w:p w14:paraId="42CF6087" w14:textId="77777777" w:rsidR="000A430B" w:rsidRDefault="007D1F43">
      <w:pPr>
        <w:numPr>
          <w:ilvl w:val="0"/>
          <w:numId w:val="36"/>
        </w:numPr>
        <w:spacing w:after="15"/>
        <w:ind w:right="64" w:hanging="360"/>
      </w:pPr>
      <w:r>
        <w:t xml:space="preserve">Графа 17 «Страна назначения» — Россия </w:t>
      </w:r>
    </w:p>
    <w:p w14:paraId="28B6E2D3" w14:textId="77777777" w:rsidR="000A430B" w:rsidRDefault="007D1F43">
      <w:pPr>
        <w:numPr>
          <w:ilvl w:val="0"/>
          <w:numId w:val="36"/>
        </w:numPr>
        <w:spacing w:after="0"/>
        <w:ind w:right="64" w:hanging="360"/>
      </w:pPr>
      <w:r>
        <w:t xml:space="preserve">Графа 31 «Грузовые места и описание товаров» — Мясо «Лягушачьего» краба копченное и замороженное, в упаковках весом 9 кг, количество упаковок 870 шт. </w:t>
      </w:r>
    </w:p>
    <w:p w14:paraId="0B2892F2" w14:textId="77777777" w:rsidR="000A430B" w:rsidRDefault="007D1F43">
      <w:pPr>
        <w:numPr>
          <w:ilvl w:val="0"/>
          <w:numId w:val="36"/>
        </w:numPr>
        <w:ind w:right="64" w:hanging="360"/>
      </w:pPr>
      <w:r>
        <w:t xml:space="preserve">Графа 37 «Процедура» — 40 00 000 </w:t>
      </w:r>
    </w:p>
    <w:p w14:paraId="2E99FCAC" w14:textId="77777777" w:rsidR="000A430B" w:rsidRDefault="007D1F43">
      <w:pPr>
        <w:numPr>
          <w:ilvl w:val="0"/>
          <w:numId w:val="36"/>
        </w:numPr>
        <w:spacing w:after="10"/>
        <w:ind w:right="64" w:hanging="360"/>
      </w:pPr>
      <w:r>
        <w:t xml:space="preserve">Графа 38 «Вес нетто (кг)» — 7 830 </w:t>
      </w:r>
    </w:p>
    <w:p w14:paraId="647F1325" w14:textId="77777777" w:rsidR="000A430B" w:rsidRDefault="007D1F43">
      <w:pPr>
        <w:numPr>
          <w:ilvl w:val="0"/>
          <w:numId w:val="36"/>
        </w:numPr>
        <w:spacing w:after="238"/>
        <w:ind w:right="64" w:hanging="360"/>
      </w:pPr>
      <w:r>
        <w:t xml:space="preserve">Графа 45 «Таможенная стоимость» — 15 185 000 р. </w:t>
      </w:r>
    </w:p>
    <w:p w14:paraId="7A0E6946" w14:textId="77777777" w:rsidR="000A430B" w:rsidRDefault="007D1F43">
      <w:pPr>
        <w:spacing w:after="288"/>
        <w:ind w:left="360" w:right="64"/>
      </w:pPr>
      <w:r>
        <w:t xml:space="preserve">Сертификат о происхождении товара формы «А» предоставлен, правила прямой поставки и непосредственной закупки соблюдены. </w:t>
      </w:r>
    </w:p>
    <w:p w14:paraId="15E9A5C8" w14:textId="77777777" w:rsidR="000A430B" w:rsidRDefault="007D1F43">
      <w:pPr>
        <w:spacing w:after="292"/>
        <w:ind w:left="360" w:right="64"/>
      </w:pPr>
      <w:r>
        <w:t xml:space="preserve">Задание: рассчитать сумму таможенных платежей. </w:t>
      </w:r>
    </w:p>
    <w:p w14:paraId="3F89AD2B" w14:textId="77777777" w:rsidR="000A430B" w:rsidRDefault="007D1F43">
      <w:pPr>
        <w:spacing w:after="273"/>
        <w:ind w:left="360" w:right="64"/>
      </w:pPr>
      <w:r>
        <w:t xml:space="preserve">Решение. </w:t>
      </w:r>
    </w:p>
    <w:p w14:paraId="1FC5175A" w14:textId="77777777" w:rsidR="000A430B" w:rsidRDefault="007D1F43">
      <w:pPr>
        <w:spacing w:after="291"/>
        <w:ind w:left="360" w:right="64"/>
      </w:pPr>
      <w:r>
        <w:t xml:space="preserve">Графа 33 Код товара – 03 06 14 050 0 </w:t>
      </w:r>
    </w:p>
    <w:p w14:paraId="671D8B2B" w14:textId="77777777" w:rsidR="000A430B" w:rsidRDefault="007D1F43">
      <w:pPr>
        <w:spacing w:after="239"/>
        <w:ind w:left="360" w:right="64"/>
      </w:pPr>
      <w:r>
        <w:t>В соответствии с</w:t>
      </w:r>
      <w:hyperlink r:id="rId57">
        <w:r>
          <w:t xml:space="preserve"> </w:t>
        </w:r>
      </w:hyperlink>
      <w:hyperlink r:id="rId58">
        <w:r>
          <w:rPr>
            <w:u w:val="single" w:color="000000"/>
          </w:rPr>
          <w:t>ЕТТ ЕАЭС</w:t>
        </w:r>
      </w:hyperlink>
      <w:hyperlink r:id="rId59">
        <w:r>
          <w:t xml:space="preserve"> </w:t>
        </w:r>
      </w:hyperlink>
      <w:r>
        <w:t>ставка пошлины – комбинированная; П</w:t>
      </w:r>
      <w:r>
        <w:rPr>
          <w:vertAlign w:val="subscript"/>
        </w:rPr>
        <w:t>а</w:t>
      </w:r>
      <w:r>
        <w:t xml:space="preserve"> = 13 % но не менее П</w:t>
      </w:r>
      <w:r>
        <w:rPr>
          <w:vertAlign w:val="subscript"/>
        </w:rPr>
        <w:t>с</w:t>
      </w:r>
      <w:r>
        <w:t xml:space="preserve"> = 1,95 евро за кг. </w:t>
      </w:r>
    </w:p>
    <w:p w14:paraId="7370E8A7" w14:textId="77777777" w:rsidR="000A430B" w:rsidRDefault="007D1F43">
      <w:pPr>
        <w:spacing w:after="237"/>
        <w:ind w:left="360" w:right="64"/>
      </w:pPr>
      <w:r>
        <w:t xml:space="preserve">В отношении данного товара предоставляется тарифная преференция в связи с соблюдением следующих условий: </w:t>
      </w:r>
    </w:p>
    <w:p w14:paraId="4D9A4E6C" w14:textId="77777777" w:rsidR="000A430B" w:rsidRDefault="007D1F43">
      <w:pPr>
        <w:numPr>
          <w:ilvl w:val="0"/>
          <w:numId w:val="36"/>
        </w:numPr>
        <w:spacing w:after="11"/>
        <w:ind w:right="64" w:hanging="360"/>
      </w:pPr>
      <w:r>
        <w:t xml:space="preserve">страна происхождения ввозимых товаров включена в перечень развивающихся стран — пользователей единой системы тарифных преференций Союза; </w:t>
      </w:r>
    </w:p>
    <w:p w14:paraId="33BF5389" w14:textId="77777777" w:rsidR="000A430B" w:rsidRDefault="007D1F43">
      <w:pPr>
        <w:numPr>
          <w:ilvl w:val="0"/>
          <w:numId w:val="36"/>
        </w:numPr>
        <w:spacing w:after="0"/>
        <w:ind w:right="64" w:hanging="360"/>
      </w:pPr>
      <w:r>
        <w:t xml:space="preserve">товар включен в перечень преференциальных товаров; </w:t>
      </w:r>
    </w:p>
    <w:p w14:paraId="4DF4817D" w14:textId="77777777" w:rsidR="000A430B" w:rsidRDefault="007D1F43">
      <w:pPr>
        <w:numPr>
          <w:ilvl w:val="0"/>
          <w:numId w:val="36"/>
        </w:numPr>
        <w:spacing w:after="240"/>
        <w:ind w:right="64" w:hanging="360"/>
      </w:pPr>
      <w:r>
        <w:t xml:space="preserve">обеспечено выполнение требований, предусмотренных действующими в рамках Союза правилами определения происхождения товаров из развивающихся и наименее развитых стран. </w:t>
      </w:r>
    </w:p>
    <w:p w14:paraId="381886A1" w14:textId="77777777" w:rsidR="000A430B" w:rsidRDefault="007D1F43">
      <w:pPr>
        <w:spacing w:after="303"/>
        <w:ind w:left="360" w:right="64"/>
      </w:pPr>
      <w:r>
        <w:t xml:space="preserve">Таким образом, в отношении данного товара применяется ставка ввозной таможенной пошлины в размере 75 процентов от ставки ввозной таможенной пошлины Единого таможенного тарифа Евразийского экономического союза. </w:t>
      </w:r>
    </w:p>
    <w:p w14:paraId="1FF1AFBF" w14:textId="77777777" w:rsidR="000A430B" w:rsidRDefault="007D1F43">
      <w:pPr>
        <w:spacing w:after="291"/>
        <w:ind w:left="360" w:right="64"/>
      </w:pPr>
      <w:r>
        <w:t>То есть ставка пошлины П</w:t>
      </w:r>
      <w:r>
        <w:rPr>
          <w:vertAlign w:val="subscript"/>
        </w:rPr>
        <w:t>а</w:t>
      </w:r>
      <w:r>
        <w:t xml:space="preserve"> = 13 % × 0,75 = 9,75 % но не менее П</w:t>
      </w:r>
      <w:r>
        <w:rPr>
          <w:vertAlign w:val="subscript"/>
        </w:rPr>
        <w:t>с</w:t>
      </w:r>
      <w:r>
        <w:t xml:space="preserve"> = 1,95 евро за кг × 0,75 = 1,4625 евро за кг. </w:t>
      </w:r>
    </w:p>
    <w:p w14:paraId="15F00363" w14:textId="77777777" w:rsidR="000A430B" w:rsidRDefault="007D1F43">
      <w:pPr>
        <w:spacing w:after="288"/>
        <w:ind w:left="360" w:right="64"/>
      </w:pPr>
      <w:r>
        <w:t xml:space="preserve">Сумма пошлины, рассчитанная по адвалорной ставке: </w:t>
      </w:r>
    </w:p>
    <w:p w14:paraId="33BEAE01" w14:textId="77777777" w:rsidR="000A430B" w:rsidRDefault="007D1F43">
      <w:pPr>
        <w:spacing w:after="297"/>
        <w:ind w:left="360" w:right="64"/>
      </w:pPr>
      <w:r>
        <w:t>С</w:t>
      </w:r>
      <w:r>
        <w:rPr>
          <w:vertAlign w:val="subscript"/>
        </w:rPr>
        <w:t>па</w:t>
      </w:r>
      <w:r>
        <w:t xml:space="preserve"> = ТС × П</w:t>
      </w:r>
      <w:r>
        <w:rPr>
          <w:vertAlign w:val="subscript"/>
        </w:rPr>
        <w:t xml:space="preserve">а </w:t>
      </w:r>
      <w:r>
        <w:t xml:space="preserve">= 15 185 000 х 9,75 % = 1 480 537,5 р. </w:t>
      </w:r>
    </w:p>
    <w:p w14:paraId="35262951" w14:textId="77777777" w:rsidR="000A430B" w:rsidRDefault="007D1F43">
      <w:pPr>
        <w:spacing w:after="302"/>
        <w:ind w:left="360" w:right="64"/>
      </w:pPr>
      <w:r>
        <w:t xml:space="preserve">Сумма пошлины, рассчитанная по специфической ставке: </w:t>
      </w:r>
    </w:p>
    <w:p w14:paraId="140BD0CF" w14:textId="77777777" w:rsidR="000A430B" w:rsidRDefault="007D1F43">
      <w:pPr>
        <w:spacing w:after="292"/>
        <w:ind w:left="360" w:right="64"/>
      </w:pPr>
      <w:r>
        <w:t>С</w:t>
      </w:r>
      <w:r>
        <w:rPr>
          <w:vertAlign w:val="subscript"/>
        </w:rPr>
        <w:t>пс</w:t>
      </w:r>
      <w:r>
        <w:t xml:space="preserve"> = В</w:t>
      </w:r>
      <w:r>
        <w:rPr>
          <w:vertAlign w:val="subscript"/>
        </w:rPr>
        <w:t>тп</w:t>
      </w:r>
      <w:r>
        <w:t xml:space="preserve"> × П</w:t>
      </w:r>
      <w:r>
        <w:rPr>
          <w:vertAlign w:val="subscript"/>
        </w:rPr>
        <w:t>с</w:t>
      </w:r>
      <w:r>
        <w:t xml:space="preserve"> × К</w:t>
      </w:r>
      <w:r>
        <w:rPr>
          <w:vertAlign w:val="subscript"/>
        </w:rPr>
        <w:t>в</w:t>
      </w:r>
      <w:r>
        <w:t xml:space="preserve"> = 7 830 х 1,4625 х 75,55 = 865 151,38 р. </w:t>
      </w:r>
    </w:p>
    <w:p w14:paraId="24565A83" w14:textId="77777777" w:rsidR="000A430B" w:rsidRDefault="007D1F43">
      <w:pPr>
        <w:spacing w:after="294"/>
        <w:ind w:left="360" w:right="64"/>
      </w:pPr>
      <w:r>
        <w:t xml:space="preserve">Применяется наибольшая из полученных сумм – 1 480 537,5 р. </w:t>
      </w:r>
    </w:p>
    <w:p w14:paraId="1FDB07BE" w14:textId="77777777" w:rsidR="000A430B" w:rsidRDefault="007D1F43">
      <w:pPr>
        <w:spacing w:after="294"/>
        <w:ind w:left="360" w:right="64"/>
      </w:pPr>
      <w:r>
        <w:t xml:space="preserve">Ставка НДС; Н = 20% </w:t>
      </w:r>
    </w:p>
    <w:p w14:paraId="30C4C7AF" w14:textId="77777777" w:rsidR="000A430B" w:rsidRDefault="007D1F43">
      <w:pPr>
        <w:ind w:left="360" w:right="64"/>
      </w:pPr>
      <w:r>
        <w:t xml:space="preserve">Сумма НДС рассчитывается по формуле: </w:t>
      </w:r>
    </w:p>
    <w:p w14:paraId="082D5F3E" w14:textId="77777777" w:rsidR="000A430B" w:rsidRDefault="007D1F43">
      <w:pPr>
        <w:spacing w:after="247"/>
        <w:ind w:left="360" w:right="64"/>
      </w:pPr>
      <w:r>
        <w:t>С</w:t>
      </w:r>
      <w:r>
        <w:rPr>
          <w:vertAlign w:val="subscript"/>
        </w:rPr>
        <w:t>ндс</w:t>
      </w:r>
      <w:r>
        <w:t xml:space="preserve"> = (ТС + С</w:t>
      </w:r>
      <w:r>
        <w:rPr>
          <w:vertAlign w:val="subscript"/>
        </w:rPr>
        <w:t>п</w:t>
      </w:r>
      <w:r>
        <w:t xml:space="preserve">) × Н = (15 185 000 + 1 480 537,5) × 20% = 3 333 107,5 р. </w:t>
      </w:r>
    </w:p>
    <w:p w14:paraId="4FAB78C2" w14:textId="77777777" w:rsidR="000A430B" w:rsidRDefault="007D1F43">
      <w:pPr>
        <w:spacing w:after="306"/>
        <w:ind w:left="360" w:right="64"/>
      </w:pPr>
      <w:r>
        <w:t xml:space="preserve">В соответствии с постановлением Правительства РФ от 26.03.2020 № 342 таможенный сбор: </w:t>
      </w:r>
    </w:p>
    <w:p w14:paraId="00447CE7" w14:textId="77777777" w:rsidR="000A430B" w:rsidRDefault="007D1F43">
      <w:pPr>
        <w:spacing w:after="243"/>
        <w:ind w:left="360" w:right="64"/>
      </w:pPr>
      <w:r>
        <w:t>С</w:t>
      </w:r>
      <w:r>
        <w:rPr>
          <w:vertAlign w:val="subscript"/>
        </w:rPr>
        <w:t>тсб</w:t>
      </w:r>
      <w:r>
        <w:t xml:space="preserve"> = 30 000 р. </w:t>
      </w:r>
    </w:p>
    <w:p w14:paraId="5E7855E6" w14:textId="77777777" w:rsidR="000A430B" w:rsidRDefault="007D1F43">
      <w:pPr>
        <w:spacing w:after="290"/>
        <w:ind w:left="360" w:right="64"/>
      </w:pPr>
      <w:r>
        <w:t xml:space="preserve">Общая сумма таможенных платежей, подлежащих уплате при ввозе товара рассчитывается по формуле: </w:t>
      </w:r>
    </w:p>
    <w:p w14:paraId="49844A4C" w14:textId="77777777" w:rsidR="000A430B" w:rsidRDefault="007D1F43">
      <w:pPr>
        <w:spacing w:after="302"/>
        <w:ind w:left="360" w:right="64"/>
      </w:pPr>
      <w:r>
        <w:t>ТП = С</w:t>
      </w:r>
      <w:r>
        <w:rPr>
          <w:vertAlign w:val="subscript"/>
        </w:rPr>
        <w:t>п</w:t>
      </w:r>
      <w:r>
        <w:t xml:space="preserve"> + С</w:t>
      </w:r>
      <w:r>
        <w:rPr>
          <w:vertAlign w:val="subscript"/>
        </w:rPr>
        <w:t>ндс</w:t>
      </w:r>
      <w:r>
        <w:t xml:space="preserve"> + С</w:t>
      </w:r>
      <w:r>
        <w:rPr>
          <w:vertAlign w:val="subscript"/>
        </w:rPr>
        <w:t>тсб</w:t>
      </w:r>
      <w:r>
        <w:t xml:space="preserve"> = 1 480 537,5 + 3 333 107,5 + 30 000 = 4 843 645 р. </w:t>
      </w:r>
    </w:p>
    <w:p w14:paraId="7323237E" w14:textId="77777777" w:rsidR="000A430B" w:rsidRDefault="007D1F43">
      <w:pPr>
        <w:spacing w:after="289" w:line="271" w:lineRule="auto"/>
        <w:ind w:left="355" w:right="59"/>
      </w:pPr>
      <w:r>
        <w:rPr>
          <w:b/>
        </w:rPr>
        <w:t>Задача 6. (ввоз товаров из стран — пользователей единой системы тарифных преференций Союза)</w:t>
      </w:r>
      <w:r>
        <w:t xml:space="preserve"> </w:t>
      </w:r>
    </w:p>
    <w:p w14:paraId="26158978" w14:textId="77777777" w:rsidR="000A430B" w:rsidRDefault="007D1F43">
      <w:pPr>
        <w:spacing w:after="295"/>
        <w:ind w:left="360" w:right="64"/>
      </w:pPr>
      <w:r>
        <w:t xml:space="preserve">Данные, известные из декларации на товары: </w:t>
      </w:r>
    </w:p>
    <w:p w14:paraId="23477B44" w14:textId="77777777" w:rsidR="000A430B" w:rsidRDefault="007D1F43">
      <w:pPr>
        <w:numPr>
          <w:ilvl w:val="0"/>
          <w:numId w:val="37"/>
        </w:numPr>
        <w:spacing w:after="14"/>
        <w:ind w:right="64" w:hanging="360"/>
      </w:pPr>
      <w:r>
        <w:t xml:space="preserve">Графа 1 «ДЕКЛАРАЦИЯ» — ИМ 40 ЭД </w:t>
      </w:r>
    </w:p>
    <w:p w14:paraId="08509BCD" w14:textId="77777777" w:rsidR="000A430B" w:rsidRDefault="007D1F43">
      <w:pPr>
        <w:numPr>
          <w:ilvl w:val="0"/>
          <w:numId w:val="37"/>
        </w:numPr>
        <w:spacing w:after="14"/>
        <w:ind w:right="64" w:hanging="360"/>
      </w:pPr>
      <w:r>
        <w:t xml:space="preserve">Графа 15 «Страна отправления» — Китай </w:t>
      </w:r>
    </w:p>
    <w:p w14:paraId="1775AE83" w14:textId="77777777" w:rsidR="000A430B" w:rsidRDefault="007D1F43">
      <w:pPr>
        <w:numPr>
          <w:ilvl w:val="0"/>
          <w:numId w:val="37"/>
        </w:numPr>
        <w:spacing w:after="14"/>
        <w:ind w:right="64" w:hanging="360"/>
      </w:pPr>
      <w:r>
        <w:t xml:space="preserve">Графа 16 «Страна происхождения» — Китай </w:t>
      </w:r>
    </w:p>
    <w:p w14:paraId="18B4A36C" w14:textId="77777777" w:rsidR="000A430B" w:rsidRDefault="007D1F43">
      <w:pPr>
        <w:numPr>
          <w:ilvl w:val="0"/>
          <w:numId w:val="37"/>
        </w:numPr>
        <w:spacing w:after="15"/>
        <w:ind w:right="64" w:hanging="360"/>
      </w:pPr>
      <w:r>
        <w:t xml:space="preserve">Графа 17 «Страна назначения» — Россия </w:t>
      </w:r>
    </w:p>
    <w:p w14:paraId="64EE12D1" w14:textId="77777777" w:rsidR="000A430B" w:rsidRDefault="007D1F43">
      <w:pPr>
        <w:numPr>
          <w:ilvl w:val="0"/>
          <w:numId w:val="37"/>
        </w:numPr>
        <w:spacing w:after="16"/>
        <w:ind w:right="64" w:hanging="360"/>
      </w:pPr>
      <w:r>
        <w:t xml:space="preserve">Графа 31 «Грузовые места и описание товаров» — Солнцезащитные очки Celine в комплекте с футляром. Размеры: ширина оправы: 14,5 см, ширина линз: 5,5 см, высота линз: 5 см, ширина мостика: 1 см, длина дужки: 14 см. Материал оправы, линз и заглушки: пластик, тип линз: </w:t>
      </w:r>
    </w:p>
    <w:p w14:paraId="1C54B8B1" w14:textId="77777777" w:rsidR="000A430B" w:rsidRDefault="007D1F43">
      <w:pPr>
        <w:spacing w:after="1"/>
        <w:ind w:left="1090" w:right="64"/>
      </w:pPr>
      <w:r>
        <w:t xml:space="preserve">градиентные. </w:t>
      </w:r>
    </w:p>
    <w:p w14:paraId="793E0CD4" w14:textId="77777777" w:rsidR="000A430B" w:rsidRDefault="007D1F43">
      <w:pPr>
        <w:numPr>
          <w:ilvl w:val="0"/>
          <w:numId w:val="37"/>
        </w:numPr>
        <w:spacing w:after="10"/>
        <w:ind w:right="64" w:hanging="360"/>
      </w:pPr>
      <w:r>
        <w:t xml:space="preserve">Графа 37 «Процедура» — 40 00 000 </w:t>
      </w:r>
    </w:p>
    <w:p w14:paraId="5C7F1980" w14:textId="77777777" w:rsidR="000A430B" w:rsidRDefault="007D1F43">
      <w:pPr>
        <w:numPr>
          <w:ilvl w:val="0"/>
          <w:numId w:val="37"/>
        </w:numPr>
        <w:spacing w:after="240"/>
        <w:ind w:right="64" w:hanging="360"/>
      </w:pPr>
      <w:r>
        <w:t xml:space="preserve">Графа 45 «Таможенная стоимость» — 822 500 р. </w:t>
      </w:r>
    </w:p>
    <w:p w14:paraId="13022057" w14:textId="77777777" w:rsidR="000A430B" w:rsidRDefault="007D1F43">
      <w:pPr>
        <w:spacing w:after="291"/>
        <w:ind w:left="360" w:right="64"/>
      </w:pPr>
      <w:r>
        <w:t xml:space="preserve">Сертификат о происхождении товара формы «А» предоставлен, правила прямой поставки и непосредственной закупки соблюдены. </w:t>
      </w:r>
    </w:p>
    <w:p w14:paraId="539F5F1A" w14:textId="77777777" w:rsidR="000A430B" w:rsidRDefault="007D1F43">
      <w:pPr>
        <w:spacing w:after="292"/>
        <w:ind w:left="360" w:right="64"/>
      </w:pPr>
      <w:r>
        <w:t xml:space="preserve">Задание: рассчитать сумму таможенных платежей. </w:t>
      </w:r>
    </w:p>
    <w:p w14:paraId="24105CD0" w14:textId="77777777" w:rsidR="000A430B" w:rsidRDefault="007D1F43">
      <w:pPr>
        <w:spacing w:after="273"/>
        <w:ind w:left="360" w:right="64"/>
      </w:pPr>
      <w:r>
        <w:t xml:space="preserve">Решение. </w:t>
      </w:r>
    </w:p>
    <w:p w14:paraId="22C54E6A" w14:textId="77777777" w:rsidR="000A430B" w:rsidRDefault="007D1F43">
      <w:pPr>
        <w:spacing w:after="292"/>
        <w:ind w:left="360" w:right="64"/>
      </w:pPr>
      <w:r>
        <w:t xml:space="preserve">Графа 33 Код товара – 90 04 10 910 0 </w:t>
      </w:r>
    </w:p>
    <w:p w14:paraId="065DEA7D" w14:textId="77777777" w:rsidR="000A430B" w:rsidRDefault="007D1F43">
      <w:pPr>
        <w:spacing w:after="244"/>
        <w:ind w:left="360" w:right="64"/>
      </w:pPr>
      <w:r>
        <w:t>В соответствии с</w:t>
      </w:r>
      <w:hyperlink r:id="rId60">
        <w:r>
          <w:t xml:space="preserve"> </w:t>
        </w:r>
      </w:hyperlink>
      <w:hyperlink r:id="rId61">
        <w:r>
          <w:rPr>
            <w:u w:val="single" w:color="000000"/>
          </w:rPr>
          <w:t>ЕТТ ЕАЭС</w:t>
        </w:r>
      </w:hyperlink>
      <w:hyperlink r:id="rId62">
        <w:r>
          <w:t xml:space="preserve"> </w:t>
        </w:r>
      </w:hyperlink>
      <w:r>
        <w:t>ставка пошлины – адвалорная; П</w:t>
      </w:r>
      <w:r>
        <w:rPr>
          <w:vertAlign w:val="subscript"/>
        </w:rPr>
        <w:t>а</w:t>
      </w:r>
      <w:r>
        <w:t xml:space="preserve"> = 5 % </w:t>
      </w:r>
    </w:p>
    <w:p w14:paraId="5BF976CE" w14:textId="77777777" w:rsidR="000A430B" w:rsidRDefault="007D1F43">
      <w:pPr>
        <w:spacing w:after="295"/>
        <w:ind w:left="360" w:right="64"/>
      </w:pPr>
      <w:r>
        <w:t xml:space="preserve">Несмотря на то, что страна происхождения ввозимых товаров включена в перечень развивающихся стран — пользователей единой системы тарифных преференций Союза, в отношении данного товара не предоставляется тарифная преференция в связи с тем, что товар не включен в перечень преференциальных товаров. </w:t>
      </w:r>
    </w:p>
    <w:p w14:paraId="0C4F9BEC" w14:textId="77777777" w:rsidR="000A430B" w:rsidRDefault="007D1F43">
      <w:pPr>
        <w:ind w:left="360" w:right="64"/>
      </w:pPr>
      <w:r>
        <w:t xml:space="preserve">Сумма пошлины, рассчитанная по адвалорной ставке: </w:t>
      </w:r>
    </w:p>
    <w:p w14:paraId="651D7377" w14:textId="77777777" w:rsidR="000A430B" w:rsidRDefault="007D1F43">
      <w:pPr>
        <w:spacing w:after="299"/>
        <w:ind w:left="360" w:right="64"/>
      </w:pPr>
      <w:r>
        <w:t>С</w:t>
      </w:r>
      <w:r>
        <w:rPr>
          <w:vertAlign w:val="subscript"/>
        </w:rPr>
        <w:t>па</w:t>
      </w:r>
      <w:r>
        <w:t xml:space="preserve"> = ТС × П</w:t>
      </w:r>
      <w:r>
        <w:rPr>
          <w:vertAlign w:val="subscript"/>
        </w:rPr>
        <w:t>а</w:t>
      </w:r>
      <w:r>
        <w:t xml:space="preserve"> = 822 500 х 5 % = 41 125 р. </w:t>
      </w:r>
    </w:p>
    <w:p w14:paraId="35E3880E" w14:textId="77777777" w:rsidR="000A430B" w:rsidRDefault="007D1F43">
      <w:pPr>
        <w:spacing w:after="294"/>
        <w:ind w:left="360" w:right="64"/>
      </w:pPr>
      <w:r>
        <w:t xml:space="preserve">Ставка НДС; Н = 20% </w:t>
      </w:r>
    </w:p>
    <w:p w14:paraId="74E7432B" w14:textId="77777777" w:rsidR="000A430B" w:rsidRDefault="007D1F43">
      <w:pPr>
        <w:spacing w:after="293"/>
        <w:ind w:left="360" w:right="64"/>
      </w:pPr>
      <w:r>
        <w:t xml:space="preserve">Сумма НДС рассчитывается по формуле: </w:t>
      </w:r>
    </w:p>
    <w:p w14:paraId="6708D0C4" w14:textId="77777777" w:rsidR="000A430B" w:rsidRDefault="007D1F43">
      <w:pPr>
        <w:spacing w:after="246"/>
        <w:ind w:left="360" w:right="64"/>
      </w:pPr>
      <w:r>
        <w:t>С</w:t>
      </w:r>
      <w:r>
        <w:rPr>
          <w:vertAlign w:val="subscript"/>
        </w:rPr>
        <w:t>ндс</w:t>
      </w:r>
      <w:r>
        <w:t xml:space="preserve"> = (ТС + С</w:t>
      </w:r>
      <w:r>
        <w:rPr>
          <w:vertAlign w:val="subscript"/>
        </w:rPr>
        <w:t>п</w:t>
      </w:r>
      <w:r>
        <w:t xml:space="preserve">) × Н = (822 500 + 41 125) × 20% = 172 725 р. </w:t>
      </w:r>
    </w:p>
    <w:p w14:paraId="583DCAB0" w14:textId="77777777" w:rsidR="000A430B" w:rsidRDefault="007D1F43">
      <w:pPr>
        <w:spacing w:after="307"/>
        <w:ind w:left="360" w:right="64"/>
      </w:pPr>
      <w:r>
        <w:t xml:space="preserve">В соответствии с постановлением Правительства РФ от 26.03.2020 № 342 таможенный сбор: </w:t>
      </w:r>
    </w:p>
    <w:p w14:paraId="5595B9D2" w14:textId="77777777" w:rsidR="000A430B" w:rsidRDefault="007D1F43">
      <w:pPr>
        <w:spacing w:after="242"/>
        <w:ind w:left="360" w:right="64"/>
      </w:pPr>
      <w:r>
        <w:t>С</w:t>
      </w:r>
      <w:r>
        <w:rPr>
          <w:vertAlign w:val="subscript"/>
        </w:rPr>
        <w:t>тсб</w:t>
      </w:r>
      <w:r>
        <w:t xml:space="preserve"> = 3 100 р. </w:t>
      </w:r>
    </w:p>
    <w:p w14:paraId="6C069F1A" w14:textId="77777777" w:rsidR="000A430B" w:rsidRDefault="007D1F43">
      <w:pPr>
        <w:spacing w:after="302"/>
        <w:ind w:left="360" w:right="64"/>
      </w:pPr>
      <w:r>
        <w:t xml:space="preserve">Общая сумма таможенных платежей, подлежащих уплате при ввозе товара рассчитывается по формуле: </w:t>
      </w:r>
    </w:p>
    <w:p w14:paraId="5512A546" w14:textId="77777777" w:rsidR="000A430B" w:rsidRDefault="007D1F43">
      <w:pPr>
        <w:spacing w:after="240"/>
        <w:ind w:left="360" w:right="64"/>
      </w:pPr>
      <w:r>
        <w:t>ТП = С</w:t>
      </w:r>
      <w:r>
        <w:rPr>
          <w:vertAlign w:val="subscript"/>
        </w:rPr>
        <w:t>п</w:t>
      </w:r>
      <w:r>
        <w:t xml:space="preserve"> + С</w:t>
      </w:r>
      <w:r>
        <w:rPr>
          <w:vertAlign w:val="subscript"/>
        </w:rPr>
        <w:t>ндс</w:t>
      </w:r>
      <w:r>
        <w:t xml:space="preserve"> + С</w:t>
      </w:r>
      <w:r>
        <w:rPr>
          <w:vertAlign w:val="subscript"/>
        </w:rPr>
        <w:t>тсб</w:t>
      </w:r>
      <w:r>
        <w:t xml:space="preserve"> = 41 125 + 172 725 + 3 100 = 216 950 р. </w:t>
      </w:r>
    </w:p>
    <w:p w14:paraId="475B5FF2" w14:textId="77777777" w:rsidR="000A430B" w:rsidRDefault="007D1F43">
      <w:pPr>
        <w:spacing w:after="292" w:line="271" w:lineRule="auto"/>
        <w:ind w:left="355" w:right="59"/>
      </w:pPr>
      <w:r>
        <w:rPr>
          <w:b/>
        </w:rPr>
        <w:t>Задача 7. (помещение продуктов переработки вне таможенной территории под таможенную процедуру выпуска для внутреннего потребления)</w:t>
      </w:r>
      <w:r>
        <w:t xml:space="preserve"> </w:t>
      </w:r>
    </w:p>
    <w:p w14:paraId="177CA7E0" w14:textId="77777777" w:rsidR="000A430B" w:rsidRDefault="007D1F43">
      <w:pPr>
        <w:spacing w:after="292"/>
        <w:ind w:left="360" w:right="64"/>
      </w:pPr>
      <w:r>
        <w:t xml:space="preserve">Данные, известные из декларации на товары: </w:t>
      </w:r>
    </w:p>
    <w:p w14:paraId="2440F180" w14:textId="77777777" w:rsidR="000A430B" w:rsidRDefault="007D1F43">
      <w:pPr>
        <w:numPr>
          <w:ilvl w:val="0"/>
          <w:numId w:val="38"/>
        </w:numPr>
        <w:spacing w:after="15"/>
        <w:ind w:right="64" w:hanging="360"/>
      </w:pPr>
      <w:r>
        <w:t xml:space="preserve">Графа 1 «ДЕКЛАРАЦИЯ» — ИМ 40 ЭД </w:t>
      </w:r>
    </w:p>
    <w:p w14:paraId="6A7D8D05" w14:textId="77777777" w:rsidR="000A430B" w:rsidRDefault="007D1F43">
      <w:pPr>
        <w:numPr>
          <w:ilvl w:val="0"/>
          <w:numId w:val="38"/>
        </w:numPr>
        <w:spacing w:after="17"/>
        <w:ind w:right="64" w:hanging="360"/>
      </w:pPr>
      <w:r>
        <w:t xml:space="preserve">Графа 15 «Страна отправления» — Венгрия </w:t>
      </w:r>
    </w:p>
    <w:p w14:paraId="6D97EAA1" w14:textId="77777777" w:rsidR="000A430B" w:rsidRDefault="007D1F43">
      <w:pPr>
        <w:numPr>
          <w:ilvl w:val="0"/>
          <w:numId w:val="38"/>
        </w:numPr>
        <w:spacing w:after="14"/>
        <w:ind w:right="64" w:hanging="360"/>
      </w:pPr>
      <w:r>
        <w:t xml:space="preserve">Графа 16 «Страна происхождения» — Венгрия </w:t>
      </w:r>
    </w:p>
    <w:p w14:paraId="78111F51" w14:textId="77777777" w:rsidR="000A430B" w:rsidRDefault="007D1F43">
      <w:pPr>
        <w:numPr>
          <w:ilvl w:val="0"/>
          <w:numId w:val="38"/>
        </w:numPr>
        <w:spacing w:after="15"/>
        <w:ind w:right="64" w:hanging="360"/>
      </w:pPr>
      <w:r>
        <w:t xml:space="preserve">Графа 17 «Страна назначения» — Россия </w:t>
      </w:r>
    </w:p>
    <w:p w14:paraId="43EB57F1" w14:textId="77777777" w:rsidR="000A430B" w:rsidRDefault="007D1F43">
      <w:pPr>
        <w:numPr>
          <w:ilvl w:val="0"/>
          <w:numId w:val="38"/>
        </w:numPr>
        <w:spacing w:after="10"/>
        <w:ind w:right="64" w:hanging="360"/>
      </w:pPr>
      <w:r>
        <w:t xml:space="preserve">Графа 31 «Грузовые места и описание товаров» — Мебель деревянная кухонная секционная </w:t>
      </w:r>
    </w:p>
    <w:p w14:paraId="36999995" w14:textId="77777777" w:rsidR="000A430B" w:rsidRDefault="007D1F43">
      <w:pPr>
        <w:numPr>
          <w:ilvl w:val="0"/>
          <w:numId w:val="38"/>
        </w:numPr>
        <w:spacing w:after="9"/>
        <w:ind w:right="64" w:hanging="360"/>
      </w:pPr>
      <w:r>
        <w:t xml:space="preserve">Графа 37 «Процедура» — 40 21 133 </w:t>
      </w:r>
    </w:p>
    <w:p w14:paraId="3DA5CB96" w14:textId="77777777" w:rsidR="000A430B" w:rsidRDefault="007D1F43">
      <w:pPr>
        <w:numPr>
          <w:ilvl w:val="0"/>
          <w:numId w:val="38"/>
        </w:numPr>
        <w:spacing w:after="13"/>
        <w:ind w:right="64" w:hanging="360"/>
      </w:pPr>
      <w:r>
        <w:t xml:space="preserve">Графа 38 «Вес нетто (кг)» — 300 </w:t>
      </w:r>
    </w:p>
    <w:p w14:paraId="1C8006E5" w14:textId="77777777" w:rsidR="000A430B" w:rsidRDefault="007D1F43">
      <w:pPr>
        <w:numPr>
          <w:ilvl w:val="0"/>
          <w:numId w:val="38"/>
        </w:numPr>
        <w:spacing w:after="9"/>
        <w:ind w:right="64" w:hanging="360"/>
      </w:pPr>
      <w:r>
        <w:t xml:space="preserve">Графа 45 «Таможенная стоимость» — 500 000 р. </w:t>
      </w:r>
    </w:p>
    <w:p w14:paraId="76954B04" w14:textId="77777777" w:rsidR="000A430B" w:rsidRDefault="007D1F43">
      <w:pPr>
        <w:numPr>
          <w:ilvl w:val="0"/>
          <w:numId w:val="38"/>
        </w:numPr>
        <w:spacing w:after="295"/>
        <w:ind w:right="64" w:hanging="360"/>
      </w:pPr>
      <w:r>
        <w:t xml:space="preserve">«Стоимость переработки» — 350 000 р. </w:t>
      </w:r>
    </w:p>
    <w:p w14:paraId="586BD1C3" w14:textId="77777777" w:rsidR="000A430B" w:rsidRDefault="007D1F43">
      <w:pPr>
        <w:spacing w:after="289"/>
        <w:ind w:left="360" w:right="64"/>
      </w:pPr>
      <w:r>
        <w:t xml:space="preserve">Задание: рассчитать сумму таможенных платежей. </w:t>
      </w:r>
    </w:p>
    <w:p w14:paraId="3B5B02AD" w14:textId="77777777" w:rsidR="000A430B" w:rsidRDefault="007D1F43">
      <w:pPr>
        <w:spacing w:after="273"/>
        <w:ind w:left="360" w:right="64"/>
      </w:pPr>
      <w:r>
        <w:t xml:space="preserve">Решение. </w:t>
      </w:r>
    </w:p>
    <w:p w14:paraId="2D8282B6" w14:textId="77777777" w:rsidR="000A430B" w:rsidRDefault="007D1F43">
      <w:pPr>
        <w:spacing w:after="294"/>
        <w:ind w:left="360" w:right="64"/>
      </w:pPr>
      <w:r>
        <w:t xml:space="preserve">Графа 33 Код товара – 94 03 40 100 0 </w:t>
      </w:r>
    </w:p>
    <w:p w14:paraId="02DD4E1F" w14:textId="77777777" w:rsidR="000A430B" w:rsidRDefault="007D1F43">
      <w:pPr>
        <w:spacing w:after="291"/>
        <w:ind w:left="360" w:right="64"/>
      </w:pPr>
      <w:r>
        <w:t>В соответствии с</w:t>
      </w:r>
      <w:hyperlink r:id="rId63">
        <w:r>
          <w:t xml:space="preserve"> </w:t>
        </w:r>
      </w:hyperlink>
      <w:hyperlink r:id="rId64">
        <w:r>
          <w:rPr>
            <w:u w:val="single" w:color="000000"/>
          </w:rPr>
          <w:t>ЕТТ ЕАЭС</w:t>
        </w:r>
      </w:hyperlink>
      <w:hyperlink r:id="rId65">
        <w:r>
          <w:t xml:space="preserve"> </w:t>
        </w:r>
      </w:hyperlink>
      <w:r>
        <w:t xml:space="preserve">ставка пошлины – комбинированная; 12,5%, но не менее 0,29 Евро/кг </w:t>
      </w:r>
    </w:p>
    <w:p w14:paraId="7F0AB21B" w14:textId="77777777" w:rsidR="000A430B" w:rsidRDefault="007D1F43">
      <w:pPr>
        <w:spacing w:after="299"/>
        <w:ind w:left="360" w:right="64"/>
      </w:pPr>
      <w:r>
        <w:t xml:space="preserve">Сумма пошлины, рассчитанная по адвалорной ставке: </w:t>
      </w:r>
    </w:p>
    <w:p w14:paraId="585FB483" w14:textId="77777777" w:rsidR="000A430B" w:rsidRDefault="007D1F43">
      <w:pPr>
        <w:ind w:left="360" w:right="64"/>
      </w:pPr>
      <w:r>
        <w:t>С</w:t>
      </w:r>
      <w:r>
        <w:rPr>
          <w:vertAlign w:val="subscript"/>
        </w:rPr>
        <w:t>па</w:t>
      </w:r>
      <w:r>
        <w:t xml:space="preserve"> = СТ</w:t>
      </w:r>
      <w:r>
        <w:rPr>
          <w:vertAlign w:val="subscript"/>
        </w:rPr>
        <w:t>пер</w:t>
      </w:r>
      <w:r>
        <w:t xml:space="preserve"> × П</w:t>
      </w:r>
      <w:r>
        <w:rPr>
          <w:vertAlign w:val="subscript"/>
        </w:rPr>
        <w:t>а</w:t>
      </w:r>
      <w:r>
        <w:t xml:space="preserve"> = 350 000 × 12,5% = 43 750 р. </w:t>
      </w:r>
    </w:p>
    <w:p w14:paraId="6A9CFC59" w14:textId="77777777" w:rsidR="000A430B" w:rsidRDefault="007D1F43">
      <w:pPr>
        <w:spacing w:after="299"/>
        <w:ind w:left="360" w:right="64"/>
      </w:pPr>
      <w:r>
        <w:t xml:space="preserve">Сумма пошлины, рассчитанная по специфической ставке: </w:t>
      </w:r>
    </w:p>
    <w:p w14:paraId="2389DEB7" w14:textId="77777777" w:rsidR="000A430B" w:rsidRDefault="007D1F43">
      <w:pPr>
        <w:spacing w:after="294"/>
        <w:ind w:left="360" w:right="64"/>
      </w:pPr>
      <w:r>
        <w:t>С</w:t>
      </w:r>
      <w:r>
        <w:rPr>
          <w:vertAlign w:val="subscript"/>
        </w:rPr>
        <w:t>пс</w:t>
      </w:r>
      <w:r>
        <w:t xml:space="preserve"> = (В</w:t>
      </w:r>
      <w:r>
        <w:rPr>
          <w:vertAlign w:val="subscript"/>
        </w:rPr>
        <w:t>тп</w:t>
      </w:r>
      <w:r>
        <w:t xml:space="preserve"> × П</w:t>
      </w:r>
      <w:r>
        <w:rPr>
          <w:vertAlign w:val="subscript"/>
        </w:rPr>
        <w:t>с</w:t>
      </w:r>
      <w:r>
        <w:t xml:space="preserve"> × К</w:t>
      </w:r>
      <w:r>
        <w:rPr>
          <w:vertAlign w:val="subscript"/>
        </w:rPr>
        <w:t>в</w:t>
      </w:r>
      <w:r>
        <w:t>) × (СТ</w:t>
      </w:r>
      <w:r>
        <w:rPr>
          <w:vertAlign w:val="subscript"/>
        </w:rPr>
        <w:t>пер</w:t>
      </w:r>
      <w:r>
        <w:t xml:space="preserve">/ТС) = (300 кг х 0,29 х 75,55) х (350 000 / 500 000) = 4 601 р. </w:t>
      </w:r>
    </w:p>
    <w:p w14:paraId="7B31DA09" w14:textId="77777777" w:rsidR="000A430B" w:rsidRDefault="007D1F43">
      <w:pPr>
        <w:spacing w:after="291"/>
        <w:ind w:left="360" w:right="64"/>
      </w:pPr>
      <w:r>
        <w:t xml:space="preserve">Уплате подлежит пошлина в размере 43 750 р. как наибольшая из полученных сумм. </w:t>
      </w:r>
    </w:p>
    <w:p w14:paraId="42867704" w14:textId="77777777" w:rsidR="000A430B" w:rsidRDefault="007D1F43">
      <w:pPr>
        <w:spacing w:after="294"/>
        <w:ind w:left="360" w:right="64"/>
      </w:pPr>
      <w:r>
        <w:t xml:space="preserve">Ставка НДС; Н = 20% </w:t>
      </w:r>
    </w:p>
    <w:p w14:paraId="3B90B616" w14:textId="77777777" w:rsidR="000A430B" w:rsidRDefault="007D1F43">
      <w:pPr>
        <w:spacing w:after="306"/>
        <w:ind w:left="360" w:right="64"/>
      </w:pPr>
      <w:r>
        <w:t xml:space="preserve">Сумма НДС рассчитывается по формуле: </w:t>
      </w:r>
    </w:p>
    <w:p w14:paraId="39A63778" w14:textId="77777777" w:rsidR="000A430B" w:rsidRDefault="007D1F43">
      <w:pPr>
        <w:spacing w:after="245"/>
        <w:ind w:left="360" w:right="64"/>
      </w:pPr>
      <w:r>
        <w:t>С</w:t>
      </w:r>
      <w:r>
        <w:rPr>
          <w:vertAlign w:val="subscript"/>
        </w:rPr>
        <w:t>ндс</w:t>
      </w:r>
      <w:r>
        <w:t xml:space="preserve"> = СТ</w:t>
      </w:r>
      <w:r>
        <w:rPr>
          <w:vertAlign w:val="subscript"/>
        </w:rPr>
        <w:t>пер</w:t>
      </w:r>
      <w:r>
        <w:t xml:space="preserve"> × Н = 350 000 х 20% = 70 000 р. </w:t>
      </w:r>
    </w:p>
    <w:p w14:paraId="38AAC964" w14:textId="77777777" w:rsidR="000A430B" w:rsidRDefault="007D1F43">
      <w:pPr>
        <w:spacing w:after="307"/>
        <w:ind w:left="360" w:right="64"/>
      </w:pPr>
      <w:r>
        <w:t xml:space="preserve">В соответствии с постановлением Правительства РФ от 26.03.2020 № 342 таможенный сбор: </w:t>
      </w:r>
    </w:p>
    <w:p w14:paraId="0AFCD028" w14:textId="77777777" w:rsidR="000A430B" w:rsidRDefault="007D1F43">
      <w:pPr>
        <w:spacing w:after="242"/>
        <w:ind w:left="360" w:right="64"/>
      </w:pPr>
      <w:r>
        <w:t>С</w:t>
      </w:r>
      <w:r>
        <w:rPr>
          <w:vertAlign w:val="subscript"/>
        </w:rPr>
        <w:t>тсб</w:t>
      </w:r>
      <w:r>
        <w:t xml:space="preserve"> = 3 100 р. </w:t>
      </w:r>
    </w:p>
    <w:p w14:paraId="1FCA454E" w14:textId="77777777" w:rsidR="000A430B" w:rsidRDefault="007D1F43">
      <w:pPr>
        <w:spacing w:after="310"/>
        <w:ind w:left="360" w:right="64"/>
      </w:pPr>
      <w:r>
        <w:t xml:space="preserve">Общая сумма таможенных платежей, подлежащих уплате при помещении продукта переработки под таможенную процедуру выпуска для внутреннего потребления рассчитывается по формуле: </w:t>
      </w:r>
    </w:p>
    <w:p w14:paraId="2DD192B6" w14:textId="77777777" w:rsidR="000A430B" w:rsidRDefault="007D1F43">
      <w:pPr>
        <w:spacing w:after="299"/>
        <w:ind w:left="360" w:right="64"/>
      </w:pPr>
      <w:r>
        <w:t>ТП = С</w:t>
      </w:r>
      <w:r>
        <w:rPr>
          <w:vertAlign w:val="subscript"/>
        </w:rPr>
        <w:t>пс</w:t>
      </w:r>
      <w:r>
        <w:t xml:space="preserve"> + С</w:t>
      </w:r>
      <w:r>
        <w:rPr>
          <w:vertAlign w:val="subscript"/>
        </w:rPr>
        <w:t>ндс</w:t>
      </w:r>
      <w:r>
        <w:t xml:space="preserve"> + С</w:t>
      </w:r>
      <w:r>
        <w:rPr>
          <w:vertAlign w:val="subscript"/>
        </w:rPr>
        <w:t>тсб</w:t>
      </w:r>
      <w:r>
        <w:t xml:space="preserve"> = 43 750 + 70 000 + 3 100 = 116 850 р. </w:t>
      </w:r>
    </w:p>
    <w:p w14:paraId="5BF60DA2" w14:textId="77777777" w:rsidR="000A430B" w:rsidRDefault="007D1F43">
      <w:pPr>
        <w:spacing w:after="286" w:line="271" w:lineRule="auto"/>
        <w:ind w:left="355" w:right="59"/>
      </w:pPr>
      <w:r>
        <w:rPr>
          <w:b/>
        </w:rPr>
        <w:t>Задача 8. (помещение товаров под таможенную процедуру временного ввоза)</w:t>
      </w:r>
      <w:r>
        <w:t xml:space="preserve"> </w:t>
      </w:r>
    </w:p>
    <w:p w14:paraId="0975DE91" w14:textId="77777777" w:rsidR="000A430B" w:rsidRDefault="007D1F43">
      <w:pPr>
        <w:spacing w:after="295"/>
        <w:ind w:left="360" w:right="64"/>
      </w:pPr>
      <w:r>
        <w:t xml:space="preserve">Данные, известные из декларации на товары: </w:t>
      </w:r>
    </w:p>
    <w:p w14:paraId="09E80492" w14:textId="77777777" w:rsidR="000A430B" w:rsidRDefault="007D1F43">
      <w:pPr>
        <w:numPr>
          <w:ilvl w:val="0"/>
          <w:numId w:val="39"/>
        </w:numPr>
        <w:spacing w:after="15"/>
        <w:ind w:right="64" w:hanging="360"/>
      </w:pPr>
      <w:r>
        <w:t xml:space="preserve">Графа 1 «ДЕКЛАРАЦИЯ» — ИМ 53 ЭД </w:t>
      </w:r>
    </w:p>
    <w:p w14:paraId="250408BE" w14:textId="77777777" w:rsidR="000A430B" w:rsidRDefault="007D1F43">
      <w:pPr>
        <w:numPr>
          <w:ilvl w:val="0"/>
          <w:numId w:val="39"/>
        </w:numPr>
        <w:spacing w:after="17"/>
        <w:ind w:right="64" w:hanging="360"/>
      </w:pPr>
      <w:r>
        <w:t xml:space="preserve">Графа 15 «Страна отправления» — Германия </w:t>
      </w:r>
    </w:p>
    <w:p w14:paraId="26D0213D" w14:textId="77777777" w:rsidR="000A430B" w:rsidRDefault="007D1F43">
      <w:pPr>
        <w:numPr>
          <w:ilvl w:val="0"/>
          <w:numId w:val="39"/>
        </w:numPr>
        <w:spacing w:after="14"/>
        <w:ind w:right="64" w:hanging="360"/>
      </w:pPr>
      <w:r>
        <w:t xml:space="preserve">Графа 16 «Страна происхождения» — Германия </w:t>
      </w:r>
    </w:p>
    <w:p w14:paraId="1997EE30" w14:textId="77777777" w:rsidR="000A430B" w:rsidRDefault="007D1F43">
      <w:pPr>
        <w:numPr>
          <w:ilvl w:val="0"/>
          <w:numId w:val="39"/>
        </w:numPr>
        <w:spacing w:after="15"/>
        <w:ind w:right="64" w:hanging="360"/>
      </w:pPr>
      <w:r>
        <w:t xml:space="preserve">Графа 17 «Страна назначения» — Россия </w:t>
      </w:r>
    </w:p>
    <w:p w14:paraId="749976C9" w14:textId="77777777" w:rsidR="000A430B" w:rsidRDefault="007D1F43">
      <w:pPr>
        <w:numPr>
          <w:ilvl w:val="0"/>
          <w:numId w:val="39"/>
        </w:numPr>
        <w:spacing w:after="8"/>
        <w:ind w:right="64" w:hanging="360"/>
      </w:pPr>
      <w:r>
        <w:t xml:space="preserve">Графа 31 «Грузовые места и описание товаров» — Седельный тягач Mercedes-Benz Actros 1863 LS, год выпуска 2019, двигатель дизельный, объемом 15 600 куб.см, мощностью 460 кВт (625 л.с.), класс экологической безопасности Euro6d, колёсная формула 4×2 </w:t>
      </w:r>
    </w:p>
    <w:p w14:paraId="3E6EE492" w14:textId="77777777" w:rsidR="000A430B" w:rsidRDefault="007D1F43">
      <w:pPr>
        <w:numPr>
          <w:ilvl w:val="0"/>
          <w:numId w:val="39"/>
        </w:numPr>
        <w:spacing w:after="8"/>
        <w:ind w:right="64" w:hanging="360"/>
      </w:pPr>
      <w:r>
        <w:t xml:space="preserve">Графа 37 «Процедура» — 53 00 000 </w:t>
      </w:r>
    </w:p>
    <w:p w14:paraId="3F439014" w14:textId="77777777" w:rsidR="000A430B" w:rsidRDefault="007D1F43">
      <w:pPr>
        <w:numPr>
          <w:ilvl w:val="0"/>
          <w:numId w:val="39"/>
        </w:numPr>
        <w:spacing w:after="295"/>
        <w:ind w:right="64" w:hanging="360"/>
      </w:pPr>
      <w:r>
        <w:t xml:space="preserve">Графа 45 «Таможенная стоимость» — 8 896 950 р. </w:t>
      </w:r>
    </w:p>
    <w:p w14:paraId="1DFB1D58" w14:textId="77777777" w:rsidR="000A430B" w:rsidRDefault="007D1F43">
      <w:pPr>
        <w:spacing w:after="292"/>
        <w:ind w:left="360" w:right="64"/>
      </w:pPr>
      <w:r>
        <w:t xml:space="preserve">Тягач ввозится на срок четыре календарных месяца. </w:t>
      </w:r>
    </w:p>
    <w:p w14:paraId="45A176C9" w14:textId="77777777" w:rsidR="000A430B" w:rsidRDefault="007D1F43">
      <w:pPr>
        <w:spacing w:after="292"/>
        <w:ind w:left="360" w:right="64"/>
      </w:pPr>
      <w:r>
        <w:t xml:space="preserve">Задание: рассчитать сумму таможенных платежей. </w:t>
      </w:r>
    </w:p>
    <w:p w14:paraId="5E56D13D" w14:textId="77777777" w:rsidR="000A430B" w:rsidRDefault="007D1F43">
      <w:pPr>
        <w:ind w:left="360" w:right="64"/>
      </w:pPr>
      <w:r>
        <w:t xml:space="preserve">Решение. </w:t>
      </w:r>
    </w:p>
    <w:p w14:paraId="43A5F14B" w14:textId="77777777" w:rsidR="000A430B" w:rsidRDefault="007D1F43">
      <w:pPr>
        <w:spacing w:after="292"/>
        <w:ind w:left="360" w:right="64"/>
      </w:pPr>
      <w:r>
        <w:t xml:space="preserve">Графа 33 Код товара – 87 01 20 101 3 </w:t>
      </w:r>
    </w:p>
    <w:p w14:paraId="5026A5CF" w14:textId="77777777" w:rsidR="000A430B" w:rsidRDefault="007D1F43">
      <w:pPr>
        <w:spacing w:after="302"/>
        <w:ind w:left="360" w:right="64"/>
      </w:pPr>
      <w:r>
        <w:t>В соответствии с</w:t>
      </w:r>
      <w:hyperlink r:id="rId66">
        <w:r>
          <w:t xml:space="preserve"> </w:t>
        </w:r>
      </w:hyperlink>
      <w:hyperlink r:id="rId67">
        <w:r>
          <w:rPr>
            <w:u w:val="single" w:color="000000"/>
          </w:rPr>
          <w:t>ЕТТ ЕАЭС</w:t>
        </w:r>
      </w:hyperlink>
      <w:hyperlink r:id="rId68">
        <w:r>
          <w:t xml:space="preserve"> </w:t>
        </w:r>
      </w:hyperlink>
      <w:r>
        <w:t>ставка пошлины – адвалорная; П</w:t>
      </w:r>
      <w:r>
        <w:rPr>
          <w:vertAlign w:val="subscript"/>
        </w:rPr>
        <w:t>а</w:t>
      </w:r>
      <w:r>
        <w:t xml:space="preserve"> = 5 % </w:t>
      </w:r>
    </w:p>
    <w:p w14:paraId="75B3CEB0" w14:textId="77777777" w:rsidR="000A430B" w:rsidRDefault="007D1F43">
      <w:pPr>
        <w:spacing w:after="291"/>
        <w:ind w:left="360" w:right="64"/>
      </w:pPr>
      <w:r>
        <w:t xml:space="preserve">Сумма пошлины, рассчитанная по адвалорной ставке: </w:t>
      </w:r>
    </w:p>
    <w:p w14:paraId="0E0D23A3" w14:textId="77777777" w:rsidR="000A430B" w:rsidRDefault="007D1F43">
      <w:pPr>
        <w:spacing w:after="300"/>
        <w:ind w:left="360" w:right="64"/>
      </w:pPr>
      <w:r>
        <w:t>С</w:t>
      </w:r>
      <w:r>
        <w:rPr>
          <w:vertAlign w:val="subscript"/>
        </w:rPr>
        <w:t>па</w:t>
      </w:r>
      <w:r>
        <w:t xml:space="preserve"> = ТС × П</w:t>
      </w:r>
      <w:r>
        <w:rPr>
          <w:vertAlign w:val="subscript"/>
        </w:rPr>
        <w:t>а</w:t>
      </w:r>
      <w:r>
        <w:t xml:space="preserve"> = 8 896 950 × 5% = 444 847,5 р. </w:t>
      </w:r>
    </w:p>
    <w:p w14:paraId="291CD4B2" w14:textId="77777777" w:rsidR="000A430B" w:rsidRDefault="007D1F43">
      <w:pPr>
        <w:spacing w:after="294"/>
        <w:ind w:left="360" w:right="64"/>
      </w:pPr>
      <w:r>
        <w:t xml:space="preserve">Ставка НДС; Н = 20% </w:t>
      </w:r>
    </w:p>
    <w:p w14:paraId="52187825" w14:textId="77777777" w:rsidR="000A430B" w:rsidRDefault="007D1F43">
      <w:pPr>
        <w:spacing w:after="283"/>
        <w:ind w:left="360" w:right="64"/>
      </w:pPr>
      <w:r>
        <w:t xml:space="preserve">Сумма НДС рассчитывается по формуле: </w:t>
      </w:r>
    </w:p>
    <w:p w14:paraId="0FC60839" w14:textId="77777777" w:rsidR="000A430B" w:rsidRDefault="007D1F43">
      <w:pPr>
        <w:spacing w:after="247"/>
        <w:ind w:left="360" w:right="64"/>
      </w:pPr>
      <w:r>
        <w:t>С</w:t>
      </w:r>
      <w:r>
        <w:rPr>
          <w:vertAlign w:val="subscript"/>
        </w:rPr>
        <w:t>ндс</w:t>
      </w:r>
      <w:r>
        <w:t xml:space="preserve"> = (ТС + С</w:t>
      </w:r>
      <w:r>
        <w:rPr>
          <w:vertAlign w:val="subscript"/>
        </w:rPr>
        <w:t>п</w:t>
      </w:r>
      <w:r>
        <w:t xml:space="preserve">) × Н = (8 896 950 + 444 847,5) × 20% = 1 868 359,5 р. </w:t>
      </w:r>
    </w:p>
    <w:p w14:paraId="3B3631F2" w14:textId="77777777" w:rsidR="000A430B" w:rsidRDefault="007D1F43">
      <w:pPr>
        <w:spacing w:after="313" w:line="251" w:lineRule="auto"/>
        <w:ind w:left="355" w:right="64"/>
        <w:jc w:val="left"/>
      </w:pPr>
      <w:r>
        <w:t xml:space="preserve">Сумма уплачиваемых пошлин и налогов за каждый полный и неполный календарный месяц периода применения частичной уплаты ввозных таможенных пошлин, налогов (периодические таможенные платежи), рассчитаем по формуле: </w:t>
      </w:r>
    </w:p>
    <w:p w14:paraId="2926F672" w14:textId="77777777" w:rsidR="000A430B" w:rsidRDefault="007D1F43">
      <w:pPr>
        <w:spacing w:after="242"/>
        <w:ind w:left="360" w:right="64"/>
      </w:pPr>
      <w:r>
        <w:t>ТП</w:t>
      </w:r>
      <w:r>
        <w:rPr>
          <w:vertAlign w:val="subscript"/>
        </w:rPr>
        <w:t>пер</w:t>
      </w:r>
      <w:r>
        <w:t xml:space="preserve"> = (С</w:t>
      </w:r>
      <w:r>
        <w:rPr>
          <w:vertAlign w:val="subscript"/>
        </w:rPr>
        <w:t>п</w:t>
      </w:r>
      <w:r>
        <w:t xml:space="preserve"> + С</w:t>
      </w:r>
      <w:r>
        <w:rPr>
          <w:vertAlign w:val="subscript"/>
        </w:rPr>
        <w:t>ндс</w:t>
      </w:r>
      <w:r>
        <w:t xml:space="preserve">) × 3 % = (444 847,5 + 1 868 359,5) × 3% = 69 396,21 р. </w:t>
      </w:r>
    </w:p>
    <w:p w14:paraId="56C92B9C" w14:textId="77777777" w:rsidR="000A430B" w:rsidRDefault="007D1F43">
      <w:pPr>
        <w:spacing w:after="304"/>
        <w:ind w:left="360" w:right="64"/>
      </w:pPr>
      <w:r>
        <w:t xml:space="preserve">В соответствии с постановлением Правительства РФ от 26.03.2020 № 342 таможенный сбор: </w:t>
      </w:r>
    </w:p>
    <w:p w14:paraId="7E9AE259" w14:textId="77777777" w:rsidR="000A430B" w:rsidRDefault="007D1F43">
      <w:pPr>
        <w:spacing w:after="243"/>
        <w:ind w:left="360" w:right="64"/>
      </w:pPr>
      <w:r>
        <w:t>С</w:t>
      </w:r>
      <w:r>
        <w:rPr>
          <w:vertAlign w:val="subscript"/>
        </w:rPr>
        <w:t>тсб</w:t>
      </w:r>
      <w:r>
        <w:t xml:space="preserve"> = 25 000 р. </w:t>
      </w:r>
    </w:p>
    <w:p w14:paraId="16EA7901" w14:textId="77777777" w:rsidR="000A430B" w:rsidRDefault="007D1F43">
      <w:pPr>
        <w:spacing w:after="305"/>
        <w:ind w:left="360" w:right="64"/>
      </w:pPr>
      <w:r>
        <w:t xml:space="preserve">Определим сумму таможенных платежей, подлежащих уплате за 4 месяца нахождения товара на таможенной территории Союза: </w:t>
      </w:r>
    </w:p>
    <w:p w14:paraId="3C30DAD4" w14:textId="77777777" w:rsidR="000A430B" w:rsidRDefault="007D1F43">
      <w:pPr>
        <w:spacing w:after="301"/>
        <w:ind w:left="360" w:right="64"/>
      </w:pPr>
      <w:r>
        <w:t>ТП</w:t>
      </w:r>
      <w:r>
        <w:rPr>
          <w:vertAlign w:val="subscript"/>
        </w:rPr>
        <w:t>в</w:t>
      </w:r>
      <w:r>
        <w:t xml:space="preserve"> = ТП</w:t>
      </w:r>
      <w:r>
        <w:rPr>
          <w:vertAlign w:val="subscript"/>
        </w:rPr>
        <w:t>пер</w:t>
      </w:r>
      <w:r>
        <w:t xml:space="preserve"> × N + С</w:t>
      </w:r>
      <w:r>
        <w:rPr>
          <w:vertAlign w:val="subscript"/>
        </w:rPr>
        <w:t>тсб</w:t>
      </w:r>
      <w:r>
        <w:t xml:space="preserve"> = 69 396,21 × 4 + 25 000 = 302 584,84 р. </w:t>
      </w:r>
    </w:p>
    <w:p w14:paraId="3947CB16" w14:textId="77777777" w:rsidR="000A430B" w:rsidRDefault="007D1F43">
      <w:pPr>
        <w:spacing w:after="292" w:line="271" w:lineRule="auto"/>
        <w:ind w:left="355" w:right="59"/>
      </w:pPr>
      <w:r>
        <w:rPr>
          <w:b/>
        </w:rPr>
        <w:t>Задача 9. (помещение товаров под таможенную процедуру временного ввоза с последующим помещением под таможенную процедуру выпуска для внутреннего потребления)</w:t>
      </w:r>
      <w:r>
        <w:t xml:space="preserve"> </w:t>
      </w:r>
    </w:p>
    <w:p w14:paraId="1246DD31" w14:textId="77777777" w:rsidR="000A430B" w:rsidRDefault="007D1F43">
      <w:pPr>
        <w:spacing w:after="295"/>
        <w:ind w:left="360" w:right="64"/>
      </w:pPr>
      <w:r>
        <w:t xml:space="preserve">Данные, известные из декларации на товары: </w:t>
      </w:r>
    </w:p>
    <w:p w14:paraId="43A05E3E" w14:textId="77777777" w:rsidR="000A430B" w:rsidRDefault="007D1F43">
      <w:pPr>
        <w:numPr>
          <w:ilvl w:val="0"/>
          <w:numId w:val="40"/>
        </w:numPr>
        <w:spacing w:after="15"/>
        <w:ind w:right="64" w:hanging="360"/>
      </w:pPr>
      <w:r>
        <w:t xml:space="preserve">Графа 1 «ДЕКЛАРАЦИЯ» — ИМ 53 ЭД </w:t>
      </w:r>
    </w:p>
    <w:p w14:paraId="7A4C4843" w14:textId="77777777" w:rsidR="000A430B" w:rsidRDefault="007D1F43">
      <w:pPr>
        <w:numPr>
          <w:ilvl w:val="0"/>
          <w:numId w:val="40"/>
        </w:numPr>
        <w:spacing w:after="15"/>
        <w:ind w:right="64" w:hanging="360"/>
      </w:pPr>
      <w:r>
        <w:t xml:space="preserve">Графа 15 «Страна отправления» — Бельгия </w:t>
      </w:r>
    </w:p>
    <w:p w14:paraId="5B7D2714" w14:textId="77777777" w:rsidR="000A430B" w:rsidRDefault="007D1F43">
      <w:pPr>
        <w:numPr>
          <w:ilvl w:val="0"/>
          <w:numId w:val="40"/>
        </w:numPr>
        <w:spacing w:after="14"/>
        <w:ind w:right="64" w:hanging="360"/>
      </w:pPr>
      <w:r>
        <w:t xml:space="preserve">Графа 16 «Страна происхождения» — Бельгия </w:t>
      </w:r>
    </w:p>
    <w:p w14:paraId="6B51041A" w14:textId="77777777" w:rsidR="000A430B" w:rsidRDefault="007D1F43">
      <w:pPr>
        <w:numPr>
          <w:ilvl w:val="0"/>
          <w:numId w:val="40"/>
        </w:numPr>
        <w:spacing w:after="17"/>
        <w:ind w:right="64" w:hanging="360"/>
      </w:pPr>
      <w:r>
        <w:t xml:space="preserve">Графа 17 «Страна назначения» — Россия </w:t>
      </w:r>
    </w:p>
    <w:p w14:paraId="1E17517C" w14:textId="77777777" w:rsidR="000A430B" w:rsidRDefault="007D1F43">
      <w:pPr>
        <w:numPr>
          <w:ilvl w:val="0"/>
          <w:numId w:val="40"/>
        </w:numPr>
        <w:spacing w:after="10"/>
        <w:ind w:right="64" w:hanging="360"/>
      </w:pPr>
      <w:r>
        <w:t xml:space="preserve">Графа 31 «Грузовые места и описание товаров» — Комбайн зерноуборочный New Holland CX6090 ELEVATION, 2017 г, 299 л.с. </w:t>
      </w:r>
    </w:p>
    <w:p w14:paraId="7F9DB538" w14:textId="77777777" w:rsidR="000A430B" w:rsidRDefault="007D1F43">
      <w:pPr>
        <w:numPr>
          <w:ilvl w:val="0"/>
          <w:numId w:val="40"/>
        </w:numPr>
        <w:spacing w:after="8"/>
        <w:ind w:right="64" w:hanging="360"/>
      </w:pPr>
      <w:r>
        <w:t xml:space="preserve">Графа 37 «Процедура» — 53 00 000 </w:t>
      </w:r>
    </w:p>
    <w:p w14:paraId="603E27DE" w14:textId="77777777" w:rsidR="000A430B" w:rsidRDefault="007D1F43">
      <w:pPr>
        <w:numPr>
          <w:ilvl w:val="0"/>
          <w:numId w:val="40"/>
        </w:numPr>
        <w:spacing w:after="295"/>
        <w:ind w:right="64" w:hanging="360"/>
      </w:pPr>
      <w:r>
        <w:t xml:space="preserve">Графа 45 «Таможенная стоимость» — 5 600 000 р. </w:t>
      </w:r>
    </w:p>
    <w:p w14:paraId="4B8C59AC" w14:textId="77777777" w:rsidR="000A430B" w:rsidRDefault="007D1F43">
      <w:pPr>
        <w:ind w:left="360" w:right="64"/>
      </w:pPr>
      <w:r>
        <w:t xml:space="preserve">Срок временного ввоза с 15 июля по 20 октября. </w:t>
      </w:r>
    </w:p>
    <w:p w14:paraId="6258F625" w14:textId="77777777" w:rsidR="000A430B" w:rsidRDefault="007D1F43">
      <w:pPr>
        <w:spacing w:after="292"/>
        <w:ind w:left="360" w:right="64"/>
      </w:pPr>
      <w:r>
        <w:t xml:space="preserve">Задание: рассчитать сумму таможенных платежей. </w:t>
      </w:r>
    </w:p>
    <w:p w14:paraId="09E7E168" w14:textId="77777777" w:rsidR="000A430B" w:rsidRDefault="007D1F43">
      <w:pPr>
        <w:spacing w:after="273"/>
        <w:ind w:left="360" w:right="64"/>
      </w:pPr>
      <w:r>
        <w:t xml:space="preserve">Решение. </w:t>
      </w:r>
    </w:p>
    <w:p w14:paraId="1FBEFED7" w14:textId="77777777" w:rsidR="000A430B" w:rsidRDefault="007D1F43">
      <w:pPr>
        <w:spacing w:after="292"/>
        <w:ind w:left="360" w:right="64"/>
      </w:pPr>
      <w:r>
        <w:t xml:space="preserve">Графа 33 Код товара – 84 33 51 000 9 </w:t>
      </w:r>
    </w:p>
    <w:p w14:paraId="7D435073" w14:textId="77777777" w:rsidR="000A430B" w:rsidRDefault="007D1F43">
      <w:pPr>
        <w:spacing w:after="302"/>
        <w:ind w:left="360" w:right="64"/>
      </w:pPr>
      <w:r>
        <w:t>В соответствии с</w:t>
      </w:r>
      <w:hyperlink r:id="rId69">
        <w:r>
          <w:t xml:space="preserve"> </w:t>
        </w:r>
      </w:hyperlink>
      <w:hyperlink r:id="rId70">
        <w:r>
          <w:rPr>
            <w:u w:val="single" w:color="000000"/>
          </w:rPr>
          <w:t>ЕТТ ЕАЭС</w:t>
        </w:r>
      </w:hyperlink>
      <w:hyperlink r:id="rId71">
        <w:r>
          <w:t xml:space="preserve"> </w:t>
        </w:r>
      </w:hyperlink>
      <w:r>
        <w:t>ставка пошлины – адвалорная; П</w:t>
      </w:r>
      <w:r>
        <w:rPr>
          <w:vertAlign w:val="subscript"/>
        </w:rPr>
        <w:t>а</w:t>
      </w:r>
      <w:r>
        <w:t xml:space="preserve"> = 5 % </w:t>
      </w:r>
    </w:p>
    <w:p w14:paraId="1A723D85" w14:textId="77777777" w:rsidR="000A430B" w:rsidRDefault="007D1F43">
      <w:pPr>
        <w:spacing w:after="290"/>
        <w:ind w:left="360" w:right="64"/>
      </w:pPr>
      <w:r>
        <w:t xml:space="preserve">Сумма пошлины, рассчитанная по адвалорной ставке: </w:t>
      </w:r>
    </w:p>
    <w:p w14:paraId="2BAEE6F7" w14:textId="77777777" w:rsidR="000A430B" w:rsidRDefault="007D1F43">
      <w:pPr>
        <w:spacing w:after="296"/>
        <w:ind w:left="360" w:right="64"/>
      </w:pPr>
      <w:r>
        <w:t>С</w:t>
      </w:r>
      <w:r>
        <w:rPr>
          <w:vertAlign w:val="subscript"/>
        </w:rPr>
        <w:t>па</w:t>
      </w:r>
      <w:r>
        <w:t xml:space="preserve"> = ТС × П</w:t>
      </w:r>
      <w:r>
        <w:rPr>
          <w:vertAlign w:val="subscript"/>
        </w:rPr>
        <w:t>а</w:t>
      </w:r>
      <w:r>
        <w:t xml:space="preserve"> = 5 600 000 × 5 % = 280 000 р. </w:t>
      </w:r>
    </w:p>
    <w:p w14:paraId="6FDF6ECA" w14:textId="77777777" w:rsidR="000A430B" w:rsidRDefault="007D1F43">
      <w:pPr>
        <w:spacing w:after="295"/>
        <w:ind w:left="360" w:right="64"/>
      </w:pPr>
      <w:r>
        <w:t xml:space="preserve">Ставка НДС; Н = 20% </w:t>
      </w:r>
    </w:p>
    <w:p w14:paraId="69AA2C26" w14:textId="77777777" w:rsidR="000A430B" w:rsidRDefault="007D1F43">
      <w:pPr>
        <w:spacing w:after="285"/>
        <w:ind w:left="360" w:right="64"/>
      </w:pPr>
      <w:r>
        <w:t xml:space="preserve">Сумма НДС рассчитывается по формуле: </w:t>
      </w:r>
    </w:p>
    <w:p w14:paraId="406C95E1" w14:textId="77777777" w:rsidR="000A430B" w:rsidRDefault="007D1F43">
      <w:pPr>
        <w:spacing w:after="246"/>
        <w:ind w:left="360" w:right="64"/>
      </w:pPr>
      <w:r>
        <w:t>С</w:t>
      </w:r>
      <w:r>
        <w:rPr>
          <w:vertAlign w:val="subscript"/>
        </w:rPr>
        <w:t>ндс</w:t>
      </w:r>
      <w:r>
        <w:t xml:space="preserve"> = (ТС + С</w:t>
      </w:r>
      <w:r>
        <w:rPr>
          <w:vertAlign w:val="subscript"/>
        </w:rPr>
        <w:t>п</w:t>
      </w:r>
      <w:r>
        <w:t xml:space="preserve">) × Н = (5 600 000 + 280 000) х 20 % = 1 176 000 р. </w:t>
      </w:r>
    </w:p>
    <w:p w14:paraId="20BEBE0B" w14:textId="77777777" w:rsidR="000A430B" w:rsidRDefault="007D1F43">
      <w:pPr>
        <w:spacing w:after="317" w:line="251" w:lineRule="auto"/>
        <w:ind w:left="355" w:right="64"/>
        <w:jc w:val="left"/>
      </w:pPr>
      <w:r>
        <w:t xml:space="preserve">Сумма уплачиваемых пошлин и налогов за каждый полный и неполный календарный месяц периода применения частичной уплаты ввозных таможенных пошлин, налогов (периодические таможенные платежи), рассчитаем по формуле: </w:t>
      </w:r>
    </w:p>
    <w:p w14:paraId="508D75A6" w14:textId="77777777" w:rsidR="000A430B" w:rsidRDefault="007D1F43">
      <w:pPr>
        <w:spacing w:after="245"/>
        <w:ind w:left="360" w:right="64"/>
      </w:pPr>
      <w:r>
        <w:t>ТП</w:t>
      </w:r>
      <w:r>
        <w:rPr>
          <w:vertAlign w:val="subscript"/>
        </w:rPr>
        <w:t>пер</w:t>
      </w:r>
      <w:r>
        <w:t xml:space="preserve"> = (С</w:t>
      </w:r>
      <w:r>
        <w:rPr>
          <w:vertAlign w:val="subscript"/>
        </w:rPr>
        <w:t>п</w:t>
      </w:r>
      <w:r>
        <w:t xml:space="preserve"> + С</w:t>
      </w:r>
      <w:r>
        <w:rPr>
          <w:vertAlign w:val="subscript"/>
        </w:rPr>
        <w:t>ндс</w:t>
      </w:r>
      <w:r>
        <w:t xml:space="preserve">) × 3 % = (280 000 + 1 176 000) х 3 % = 43 680 р. </w:t>
      </w:r>
    </w:p>
    <w:p w14:paraId="5DE75059" w14:textId="77777777" w:rsidR="000A430B" w:rsidRDefault="007D1F43">
      <w:pPr>
        <w:spacing w:after="274"/>
        <w:ind w:left="360" w:right="64"/>
      </w:pPr>
      <w:r>
        <w:t xml:space="preserve">В соответствии с постановлением Правительства РФ от 26.03.2020 № 342 таможенный сбор: </w:t>
      </w:r>
    </w:p>
    <w:p w14:paraId="0E024784" w14:textId="77777777" w:rsidR="000A430B" w:rsidRDefault="007D1F43">
      <w:pPr>
        <w:spacing w:after="298"/>
        <w:ind w:left="360" w:right="64"/>
      </w:pPr>
      <w:r>
        <w:t>С</w:t>
      </w:r>
      <w:r>
        <w:rPr>
          <w:vertAlign w:val="subscript"/>
        </w:rPr>
        <w:t>тсб</w:t>
      </w:r>
      <w:r>
        <w:t xml:space="preserve"> = 20 000 р. </w:t>
      </w:r>
    </w:p>
    <w:p w14:paraId="087E5CFC" w14:textId="77777777" w:rsidR="000A430B" w:rsidRDefault="007D1F43">
      <w:pPr>
        <w:spacing w:after="240"/>
        <w:ind w:left="360" w:right="64"/>
      </w:pPr>
      <w:r>
        <w:t xml:space="preserve">N = 4 (июль, август, сентябрь, октябрь) </w:t>
      </w:r>
    </w:p>
    <w:p w14:paraId="72C1F4B4" w14:textId="77777777" w:rsidR="000A430B" w:rsidRDefault="007D1F43">
      <w:pPr>
        <w:spacing w:after="306"/>
        <w:ind w:left="360" w:right="64"/>
      </w:pPr>
      <w:r>
        <w:t xml:space="preserve">Определим сумму таможенных платежей, подлежащих уплате за 4 месяца нахождения товара на таможенной территории Союза: </w:t>
      </w:r>
    </w:p>
    <w:p w14:paraId="15D59055" w14:textId="77777777" w:rsidR="000A430B" w:rsidRDefault="007D1F43">
      <w:pPr>
        <w:spacing w:after="294"/>
        <w:ind w:left="360" w:right="64"/>
      </w:pPr>
      <w:r>
        <w:t>ТП</w:t>
      </w:r>
      <w:r>
        <w:rPr>
          <w:vertAlign w:val="subscript"/>
        </w:rPr>
        <w:t>в</w:t>
      </w:r>
      <w:r>
        <w:t xml:space="preserve"> = ТП</w:t>
      </w:r>
      <w:r>
        <w:rPr>
          <w:vertAlign w:val="subscript"/>
        </w:rPr>
        <w:t>пер</w:t>
      </w:r>
      <w:r>
        <w:t xml:space="preserve"> × N + С</w:t>
      </w:r>
      <w:r>
        <w:rPr>
          <w:vertAlign w:val="subscript"/>
        </w:rPr>
        <w:t>тсб</w:t>
      </w:r>
      <w:r>
        <w:t xml:space="preserve"> = 43 680 х 4 + 20 000 = 194 720 р. </w:t>
      </w:r>
    </w:p>
    <w:p w14:paraId="3D0ED8EE" w14:textId="77777777" w:rsidR="000A430B" w:rsidRDefault="007D1F43">
      <w:pPr>
        <w:spacing w:after="289"/>
        <w:ind w:left="360" w:right="64"/>
      </w:pPr>
      <w:r>
        <w:t>В случае помещения временно ввезенного зерноуборочного комбайна под таможенную процедуру выпуска для внутреннего потребления по истечении 4 месяцев сумма таможенных платежей исчисляется в следующем порядке: ТП</w:t>
      </w:r>
      <w:r>
        <w:rPr>
          <w:vertAlign w:val="subscript"/>
        </w:rPr>
        <w:t>ввп</w:t>
      </w:r>
      <w:r>
        <w:t xml:space="preserve"> = (С</w:t>
      </w:r>
      <w:r>
        <w:rPr>
          <w:vertAlign w:val="subscript"/>
        </w:rPr>
        <w:t>п</w:t>
      </w:r>
      <w:r>
        <w:t xml:space="preserve"> + С</w:t>
      </w:r>
      <w:r>
        <w:rPr>
          <w:vertAlign w:val="subscript"/>
        </w:rPr>
        <w:t>ндс</w:t>
      </w:r>
      <w:r>
        <w:t>) – ТП</w:t>
      </w:r>
      <w:r>
        <w:rPr>
          <w:vertAlign w:val="subscript"/>
        </w:rPr>
        <w:t>пер</w:t>
      </w:r>
      <w:r>
        <w:t xml:space="preserve"> × N + С</w:t>
      </w:r>
      <w:r>
        <w:rPr>
          <w:vertAlign w:val="subscript"/>
        </w:rPr>
        <w:t>тсб</w:t>
      </w:r>
      <w:r>
        <w:t xml:space="preserve"> = (280 000 + 1 176 000) — 43 680 х 4 + 20 000 = 1 301 280 р. </w:t>
      </w:r>
    </w:p>
    <w:p w14:paraId="7DA50A4F" w14:textId="77777777" w:rsidR="000A430B" w:rsidRDefault="007D1F43">
      <w:pPr>
        <w:spacing w:after="52" w:line="483" w:lineRule="auto"/>
        <w:ind w:left="355" w:right="59"/>
      </w:pPr>
      <w:r>
        <w:rPr>
          <w:b/>
        </w:rPr>
        <w:t>Задача 10. (помещение товаров под таможенную процедуру реимпорта)</w:t>
      </w:r>
      <w:r>
        <w:t xml:space="preserve"> Данные, известные из декларации на товары: </w:t>
      </w:r>
    </w:p>
    <w:p w14:paraId="3F896F76" w14:textId="77777777" w:rsidR="000A430B" w:rsidRDefault="007D1F43">
      <w:pPr>
        <w:numPr>
          <w:ilvl w:val="0"/>
          <w:numId w:val="41"/>
        </w:numPr>
        <w:spacing w:after="17"/>
        <w:ind w:right="64" w:hanging="360"/>
      </w:pPr>
      <w:r>
        <w:t xml:space="preserve">Графа 1 «ДЕКЛАРАЦИЯ» — ИМ 60 ЭД </w:t>
      </w:r>
    </w:p>
    <w:p w14:paraId="1685D7F6" w14:textId="77777777" w:rsidR="000A430B" w:rsidRDefault="007D1F43">
      <w:pPr>
        <w:numPr>
          <w:ilvl w:val="0"/>
          <w:numId w:val="41"/>
        </w:numPr>
        <w:spacing w:after="15"/>
        <w:ind w:right="64" w:hanging="360"/>
      </w:pPr>
      <w:r>
        <w:t xml:space="preserve">Графа 15 «Страна отправления» — Греция </w:t>
      </w:r>
    </w:p>
    <w:p w14:paraId="27BAC6E5" w14:textId="77777777" w:rsidR="000A430B" w:rsidRDefault="007D1F43">
      <w:pPr>
        <w:numPr>
          <w:ilvl w:val="0"/>
          <w:numId w:val="41"/>
        </w:numPr>
        <w:spacing w:after="14"/>
        <w:ind w:right="64" w:hanging="360"/>
      </w:pPr>
      <w:r>
        <w:t xml:space="preserve">Графа 16 «Страна происхождения» — Россия </w:t>
      </w:r>
    </w:p>
    <w:p w14:paraId="436D0074" w14:textId="77777777" w:rsidR="000A430B" w:rsidRDefault="007D1F43">
      <w:pPr>
        <w:numPr>
          <w:ilvl w:val="0"/>
          <w:numId w:val="41"/>
        </w:numPr>
        <w:spacing w:after="15"/>
        <w:ind w:right="64" w:hanging="360"/>
      </w:pPr>
      <w:r>
        <w:t xml:space="preserve">Графа 17 «Страна назначения» — Россия </w:t>
      </w:r>
    </w:p>
    <w:p w14:paraId="47B743FF" w14:textId="77777777" w:rsidR="000A430B" w:rsidRDefault="007D1F43">
      <w:pPr>
        <w:numPr>
          <w:ilvl w:val="0"/>
          <w:numId w:val="41"/>
        </w:numPr>
        <w:spacing w:after="10"/>
        <w:ind w:right="64" w:hanging="360"/>
      </w:pPr>
      <w:r>
        <w:t xml:space="preserve">Графа 31 «Грузовые места и описание товаров» — Ленты конвейерные резинотканевые теплостойкие вида 2Т1 из резиновой смеси класса Т-1 (резина вулканизированная) </w:t>
      </w:r>
    </w:p>
    <w:p w14:paraId="5CB87004" w14:textId="77777777" w:rsidR="000A430B" w:rsidRDefault="007D1F43">
      <w:pPr>
        <w:numPr>
          <w:ilvl w:val="0"/>
          <w:numId w:val="41"/>
        </w:numPr>
        <w:spacing w:after="10"/>
        <w:ind w:right="64" w:hanging="360"/>
      </w:pPr>
      <w:r>
        <w:t xml:space="preserve">Графа 37 «Процедура» — 60 10 130 </w:t>
      </w:r>
    </w:p>
    <w:p w14:paraId="2AAE3640" w14:textId="77777777" w:rsidR="000A430B" w:rsidRDefault="007D1F43">
      <w:pPr>
        <w:numPr>
          <w:ilvl w:val="0"/>
          <w:numId w:val="41"/>
        </w:numPr>
        <w:spacing w:after="240"/>
        <w:ind w:right="64" w:hanging="360"/>
      </w:pPr>
      <w:r>
        <w:t xml:space="preserve">Графа 45 «Таможенная стоимость» — 350 000 р. </w:t>
      </w:r>
    </w:p>
    <w:p w14:paraId="78640532" w14:textId="77777777" w:rsidR="000A430B" w:rsidRDefault="007D1F43">
      <w:pPr>
        <w:spacing w:after="291"/>
        <w:ind w:left="360" w:right="64"/>
      </w:pPr>
      <w:r>
        <w:t xml:space="preserve">Условия освобождения от уплаты ввозных таможенных пошлин, налогов, специальных, антидемпинговых, компенсационных пошлин выполняются. </w:t>
      </w:r>
    </w:p>
    <w:p w14:paraId="3028481A" w14:textId="77777777" w:rsidR="000A430B" w:rsidRDefault="007D1F43">
      <w:pPr>
        <w:spacing w:after="290"/>
        <w:ind w:left="360" w:right="64"/>
      </w:pPr>
      <w:r>
        <w:t xml:space="preserve">Задание: рассчитать сумму таможенных платежей. </w:t>
      </w:r>
    </w:p>
    <w:p w14:paraId="1462C785" w14:textId="77777777" w:rsidR="000A430B" w:rsidRDefault="007D1F43">
      <w:pPr>
        <w:spacing w:after="273"/>
        <w:ind w:left="360" w:right="64"/>
      </w:pPr>
      <w:r>
        <w:t xml:space="preserve">Решение. </w:t>
      </w:r>
    </w:p>
    <w:p w14:paraId="2C8CE407" w14:textId="77777777" w:rsidR="000A430B" w:rsidRDefault="007D1F43">
      <w:pPr>
        <w:spacing w:after="240"/>
        <w:ind w:left="360" w:right="64"/>
      </w:pPr>
      <w:r>
        <w:t xml:space="preserve">Графа 33 Код товара – 40 10 12 000 0 </w:t>
      </w:r>
    </w:p>
    <w:p w14:paraId="3414A88D" w14:textId="77777777" w:rsidR="000A430B" w:rsidRDefault="007D1F43">
      <w:pPr>
        <w:spacing w:after="243"/>
        <w:ind w:left="360" w:right="64"/>
      </w:pPr>
      <w:r>
        <w:t xml:space="preserve">Согласно коду, указанному в графе 37 «Процедура» под таможенную процедуру реимпорта помещается ранее вывезенный с таможенной территории Союза товар, в отношении которых применялась таможенная процедура экспорта. В отношении данного товара не осуществляется возмещение ввозных таможенных пошлин, налогов, сумм иных налогов, субсидий. </w:t>
      </w:r>
    </w:p>
    <w:p w14:paraId="1792F20E" w14:textId="77777777" w:rsidR="000A430B" w:rsidRDefault="007D1F43">
      <w:pPr>
        <w:spacing w:after="240"/>
        <w:ind w:left="360" w:right="64"/>
      </w:pPr>
      <w:r>
        <w:t xml:space="preserve">В связи с выполнением условий освобождения от уплаты ввозных таможенных пошлин, налогов, специальных, антидемпинговых, компенсационных пошлин уплате подлежит только сумма таможенного сбора. </w:t>
      </w:r>
    </w:p>
    <w:p w14:paraId="7B5CCBD7" w14:textId="77777777" w:rsidR="000A430B" w:rsidRDefault="007D1F43">
      <w:pPr>
        <w:spacing w:after="307"/>
        <w:ind w:left="360" w:right="64"/>
      </w:pPr>
      <w:r>
        <w:t xml:space="preserve">В соответствии с постановлением Правительства РФ от 26.03.2020 № 342 таможенный сбор: </w:t>
      </w:r>
    </w:p>
    <w:p w14:paraId="3204DF42" w14:textId="77777777" w:rsidR="000A430B" w:rsidRDefault="007D1F43">
      <w:pPr>
        <w:spacing w:after="296"/>
        <w:ind w:left="360" w:right="64"/>
      </w:pPr>
      <w:r>
        <w:t>С</w:t>
      </w:r>
      <w:r>
        <w:rPr>
          <w:vertAlign w:val="subscript"/>
        </w:rPr>
        <w:t>тсб</w:t>
      </w:r>
      <w:r>
        <w:t xml:space="preserve"> = 1 550 р. </w:t>
      </w:r>
    </w:p>
    <w:p w14:paraId="7FF5AD08" w14:textId="77777777" w:rsidR="000A430B" w:rsidRDefault="007D1F43">
      <w:pPr>
        <w:spacing w:after="294"/>
        <w:ind w:left="360" w:right="64"/>
      </w:pPr>
      <w:r>
        <w:t xml:space="preserve">ТП = 1 550 р. </w:t>
      </w:r>
    </w:p>
    <w:p w14:paraId="0EFC05BE" w14:textId="77777777" w:rsidR="000A430B" w:rsidRDefault="007D1F43">
      <w:pPr>
        <w:spacing w:after="238" w:line="271" w:lineRule="auto"/>
        <w:ind w:left="1078" w:right="59"/>
      </w:pPr>
      <w:r>
        <w:rPr>
          <w:b/>
        </w:rPr>
        <w:t xml:space="preserve">Вопросы: </w:t>
      </w:r>
    </w:p>
    <w:p w14:paraId="75750AFC" w14:textId="77777777" w:rsidR="000A430B" w:rsidRDefault="007D1F43">
      <w:pPr>
        <w:numPr>
          <w:ilvl w:val="0"/>
          <w:numId w:val="42"/>
        </w:numPr>
        <w:spacing w:after="239"/>
        <w:ind w:left="631" w:right="64" w:hanging="281"/>
      </w:pPr>
      <w:r>
        <w:t xml:space="preserve">Дайте характеристику определения таможенных платежей. </w:t>
      </w:r>
    </w:p>
    <w:p w14:paraId="263351E5" w14:textId="77777777" w:rsidR="000A430B" w:rsidRDefault="007D1F43">
      <w:pPr>
        <w:numPr>
          <w:ilvl w:val="0"/>
          <w:numId w:val="42"/>
        </w:numPr>
        <w:spacing w:after="239"/>
        <w:ind w:left="631" w:right="64" w:hanging="281"/>
      </w:pPr>
      <w:r>
        <w:t xml:space="preserve">Перечислите методы определения таможенных платежей. </w:t>
      </w:r>
    </w:p>
    <w:p w14:paraId="19D98AD9" w14:textId="77777777" w:rsidR="000A430B" w:rsidRDefault="007D1F43">
      <w:pPr>
        <w:numPr>
          <w:ilvl w:val="0"/>
          <w:numId w:val="42"/>
        </w:numPr>
        <w:spacing w:after="239"/>
        <w:ind w:left="631" w:right="64" w:hanging="281"/>
      </w:pPr>
      <w:r>
        <w:t xml:space="preserve">Дайте характеристику методов определения таможенных платежей. </w:t>
      </w:r>
    </w:p>
    <w:p w14:paraId="49B05357" w14:textId="77777777" w:rsidR="000A430B" w:rsidRDefault="007D1F43">
      <w:pPr>
        <w:numPr>
          <w:ilvl w:val="0"/>
          <w:numId w:val="42"/>
        </w:numPr>
        <w:spacing w:after="239"/>
        <w:ind w:left="631" w:right="64" w:hanging="281"/>
      </w:pPr>
      <w:r>
        <w:t xml:space="preserve">Виды ставок таможенного тарифа. </w:t>
      </w:r>
    </w:p>
    <w:p w14:paraId="0C7A0667" w14:textId="77777777" w:rsidR="000A430B" w:rsidRDefault="007D1F43">
      <w:pPr>
        <w:numPr>
          <w:ilvl w:val="0"/>
          <w:numId w:val="42"/>
        </w:numPr>
        <w:ind w:left="631" w:right="64" w:hanging="281"/>
      </w:pPr>
      <w:r>
        <w:t xml:space="preserve">Уклонение от таможенных платежей. </w:t>
      </w:r>
    </w:p>
    <w:p w14:paraId="40545012" w14:textId="77777777" w:rsidR="000A430B" w:rsidRDefault="007D1F43">
      <w:pPr>
        <w:numPr>
          <w:ilvl w:val="0"/>
          <w:numId w:val="42"/>
        </w:numPr>
        <w:spacing w:after="240"/>
        <w:ind w:left="631" w:right="64" w:hanging="281"/>
      </w:pPr>
      <w:r>
        <w:t xml:space="preserve">Льготы по уплате таможенных платежей. </w:t>
      </w:r>
    </w:p>
    <w:p w14:paraId="7D909448" w14:textId="77777777" w:rsidR="000A430B" w:rsidRDefault="007D1F43">
      <w:pPr>
        <w:numPr>
          <w:ilvl w:val="0"/>
          <w:numId w:val="42"/>
        </w:numPr>
        <w:spacing w:after="0" w:line="444" w:lineRule="auto"/>
        <w:ind w:left="631" w:right="64" w:hanging="281"/>
      </w:pPr>
      <w:r>
        <w:t xml:space="preserve">Порядок и сроки уплаты таможенных платежей. 8. Возврат таможенных платежей. </w:t>
      </w:r>
    </w:p>
    <w:p w14:paraId="2E9594E1" w14:textId="77777777" w:rsidR="000A430B" w:rsidRDefault="007D1F43">
      <w:pPr>
        <w:spacing w:after="255" w:line="259" w:lineRule="auto"/>
        <w:ind w:left="360" w:firstLine="0"/>
        <w:jc w:val="left"/>
      </w:pPr>
      <w:r>
        <w:t xml:space="preserve"> </w:t>
      </w:r>
    </w:p>
    <w:p w14:paraId="3B7D45FE" w14:textId="77777777" w:rsidR="000A430B" w:rsidRDefault="007D1F43">
      <w:pPr>
        <w:spacing w:after="18" w:line="271" w:lineRule="auto"/>
        <w:ind w:left="355" w:right="59"/>
      </w:pPr>
      <w:r>
        <w:rPr>
          <w:b/>
        </w:rPr>
        <w:t xml:space="preserve">Практическая подготовка 7. Специальные налоговые режимы. </w:t>
      </w:r>
    </w:p>
    <w:p w14:paraId="4FF2FB56" w14:textId="77777777" w:rsidR="000A430B" w:rsidRDefault="007D1F43">
      <w:pPr>
        <w:spacing w:after="75" w:line="259" w:lineRule="auto"/>
        <w:ind w:left="1005" w:right="707"/>
        <w:jc w:val="center"/>
      </w:pPr>
      <w:r>
        <w:rPr>
          <w:b/>
        </w:rPr>
        <w:t xml:space="preserve">1. Теоретическое обоснование </w:t>
      </w:r>
    </w:p>
    <w:p w14:paraId="37A0F8D2" w14:textId="77777777" w:rsidR="000A430B" w:rsidRDefault="007D1F43">
      <w:pPr>
        <w:ind w:left="910" w:right="64"/>
      </w:pPr>
      <w:r>
        <w:t xml:space="preserve">1. Сумма вмененного дохода для определенных видов деятельности, руб.: </w:t>
      </w:r>
    </w:p>
    <w:p w14:paraId="35765D51" w14:textId="77777777" w:rsidR="000A430B" w:rsidRDefault="007D1F43">
      <w:pPr>
        <w:spacing w:after="76" w:line="259" w:lineRule="auto"/>
        <w:ind w:left="10" w:right="76"/>
        <w:jc w:val="right"/>
      </w:pPr>
      <w:r>
        <w:t>М = С * N * К</w:t>
      </w:r>
      <w:r>
        <w:rPr>
          <w:vertAlign w:val="subscript"/>
        </w:rPr>
        <w:t>1</w:t>
      </w:r>
      <w:r>
        <w:t>* К</w:t>
      </w:r>
      <w:r>
        <w:rPr>
          <w:vertAlign w:val="subscript"/>
        </w:rPr>
        <w:t>2</w:t>
      </w:r>
      <w:r>
        <w:t xml:space="preserve"> ,                                   (114) </w:t>
      </w:r>
    </w:p>
    <w:p w14:paraId="18E6BBC7" w14:textId="77777777" w:rsidR="000A430B" w:rsidRDefault="007D1F43">
      <w:pPr>
        <w:ind w:left="360" w:right="64"/>
      </w:pPr>
      <w:r>
        <w:t xml:space="preserve">где С – базовая доходность на единицу физического показателя, руб.; </w:t>
      </w:r>
    </w:p>
    <w:p w14:paraId="66BE827B" w14:textId="77777777" w:rsidR="000A430B" w:rsidRDefault="007D1F43">
      <w:pPr>
        <w:tabs>
          <w:tab w:val="center" w:pos="360"/>
          <w:tab w:val="center" w:pos="3790"/>
        </w:tabs>
        <w:ind w:left="0" w:firstLine="0"/>
        <w:jc w:val="left"/>
      </w:pPr>
      <w:r>
        <w:rPr>
          <w:rFonts w:ascii="Calibri" w:eastAsia="Calibri" w:hAnsi="Calibri" w:cs="Calibri"/>
          <w:sz w:val="22"/>
        </w:rPr>
        <w:tab/>
      </w:r>
      <w:r>
        <w:t xml:space="preserve"> </w:t>
      </w:r>
      <w:r>
        <w:tab/>
        <w:t>N</w:t>
      </w:r>
      <w:r>
        <w:rPr>
          <w:b/>
        </w:rPr>
        <w:t>–</w:t>
      </w:r>
      <w:r>
        <w:t xml:space="preserve"> количество единиц физического показателя; </w:t>
      </w:r>
    </w:p>
    <w:p w14:paraId="35A08393" w14:textId="77777777" w:rsidR="000A430B" w:rsidRDefault="007D1F43">
      <w:pPr>
        <w:ind w:left="1768" w:right="64" w:hanging="1418"/>
      </w:pPr>
      <w:r>
        <w:t xml:space="preserve"> К</w:t>
      </w:r>
      <w:r>
        <w:rPr>
          <w:vertAlign w:val="subscript"/>
        </w:rPr>
        <w:t>1</w:t>
      </w:r>
      <w:r>
        <w:t xml:space="preserve"> – коэффициент-дефлятор, соответствующий индексу изменения потребительских цен на товары (работы, услуги) в Российской Федерации. Коэффициент-дефлятор публикуется в порядке, установленном Правительством Российской Федерации. В 2011 году равен 1,372 (Приказ Минэкономразвития РФ от 27.10.2010№519) </w:t>
      </w:r>
    </w:p>
    <w:p w14:paraId="69E45E8A" w14:textId="77777777" w:rsidR="000A430B" w:rsidRDefault="007D1F43">
      <w:pPr>
        <w:spacing w:after="17"/>
        <w:ind w:left="1768" w:right="64" w:hanging="1418"/>
      </w:pPr>
      <w:r>
        <w:t>К</w:t>
      </w:r>
      <w:r>
        <w:rPr>
          <w:vertAlign w:val="subscript"/>
        </w:rPr>
        <w:t>2</w:t>
      </w:r>
      <w:r>
        <w:t xml:space="preserve"> – коэффициент, учитывающий совокупность особенностей ведения предпринимательской деятельности,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и иные особенности. </w:t>
      </w:r>
    </w:p>
    <w:p w14:paraId="790BC08D" w14:textId="77777777" w:rsidR="000A430B" w:rsidRDefault="007D1F43">
      <w:pPr>
        <w:spacing w:after="18" w:line="259" w:lineRule="auto"/>
        <w:ind w:left="900" w:firstLine="0"/>
        <w:jc w:val="left"/>
      </w:pPr>
      <w:r>
        <w:t xml:space="preserve"> </w:t>
      </w:r>
    </w:p>
    <w:p w14:paraId="52E6DB0E" w14:textId="77777777" w:rsidR="000A430B" w:rsidRDefault="007D1F43">
      <w:pPr>
        <w:numPr>
          <w:ilvl w:val="0"/>
          <w:numId w:val="43"/>
        </w:numPr>
        <w:spacing w:after="222"/>
        <w:ind w:right="64" w:firstLine="540"/>
      </w:pPr>
      <w:r>
        <w:t xml:space="preserve">Сумма единого налога на вмененный доход для определенных видов деятельности, руб.: </w:t>
      </w:r>
    </w:p>
    <w:p w14:paraId="7D6E8F69" w14:textId="77777777" w:rsidR="000A430B" w:rsidRDefault="007D1F43">
      <w:pPr>
        <w:spacing w:after="0" w:line="259" w:lineRule="auto"/>
        <w:ind w:left="10" w:right="76"/>
        <w:jc w:val="right"/>
      </w:pPr>
      <w:r>
        <w:t xml:space="preserve">V = </w:t>
      </w:r>
      <w:r>
        <w:rPr>
          <w:rFonts w:ascii="Calibri" w:eastAsia="Calibri" w:hAnsi="Calibri" w:cs="Calibri"/>
          <w:noProof/>
          <w:sz w:val="22"/>
        </w:rPr>
        <mc:AlternateContent>
          <mc:Choice Requires="wpg">
            <w:drawing>
              <wp:inline distT="0" distB="0" distL="0" distR="0" wp14:anchorId="2F608FF8" wp14:editId="267FDBD0">
                <wp:extent cx="447496" cy="6307"/>
                <wp:effectExtent l="0" t="0" r="0" b="0"/>
                <wp:docPr id="149408" name="Group 149408"/>
                <wp:cNvGraphicFramePr/>
                <a:graphic xmlns:a="http://schemas.openxmlformats.org/drawingml/2006/main">
                  <a:graphicData uri="http://schemas.microsoft.com/office/word/2010/wordprocessingGroup">
                    <wpg:wgp>
                      <wpg:cNvGrpSpPr/>
                      <wpg:grpSpPr>
                        <a:xfrm>
                          <a:off x="0" y="0"/>
                          <a:ext cx="447496" cy="6307"/>
                          <a:chOff x="0" y="0"/>
                          <a:chExt cx="447496" cy="6307"/>
                        </a:xfrm>
                      </wpg:grpSpPr>
                      <wps:wsp>
                        <wps:cNvPr id="18635" name="Shape 18635"/>
                        <wps:cNvSpPr/>
                        <wps:spPr>
                          <a:xfrm>
                            <a:off x="0" y="0"/>
                            <a:ext cx="447496" cy="0"/>
                          </a:xfrm>
                          <a:custGeom>
                            <a:avLst/>
                            <a:gdLst/>
                            <a:ahLst/>
                            <a:cxnLst/>
                            <a:rect l="0" t="0" r="0" b="0"/>
                            <a:pathLst>
                              <a:path w="447496">
                                <a:moveTo>
                                  <a:pt x="0" y="0"/>
                                </a:moveTo>
                                <a:lnTo>
                                  <a:pt x="447496" y="0"/>
                                </a:lnTo>
                              </a:path>
                            </a:pathLst>
                          </a:custGeom>
                          <a:ln w="630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08" style="width:35.2359pt;height:0.496621pt;mso-position-horizontal-relative:char;mso-position-vertical-relative:line" coordsize="4474,63">
                <v:shape id="Shape 18635" style="position:absolute;width:4474;height:0;left:0;top:0;" coordsize="447496,0" path="m0,0l447496,0">
                  <v:stroke weight="0.496621pt" endcap="flat" joinstyle="round" on="true" color="#000000"/>
                  <v:fill on="false" color="#000000" opacity="0"/>
                </v:shape>
              </v:group>
            </w:pict>
          </mc:Fallback>
        </mc:AlternateContent>
      </w:r>
      <w:r>
        <w:rPr>
          <w:i/>
          <w:sz w:val="38"/>
          <w:vertAlign w:val="superscript"/>
        </w:rPr>
        <w:t>М</w:t>
      </w:r>
      <w:r>
        <w:rPr>
          <w:sz w:val="38"/>
          <w:vertAlign w:val="superscript"/>
        </w:rPr>
        <w:t>*</w:t>
      </w:r>
      <w:r>
        <w:rPr>
          <w:i/>
          <w:sz w:val="38"/>
          <w:vertAlign w:val="superscript"/>
        </w:rPr>
        <w:t>С</w:t>
      </w:r>
      <w:r>
        <w:rPr>
          <w:i/>
          <w:sz w:val="22"/>
          <w:vertAlign w:val="superscript"/>
        </w:rPr>
        <w:t xml:space="preserve">н </w:t>
      </w:r>
      <w:r>
        <w:t xml:space="preserve">,                                            (115) </w:t>
      </w:r>
    </w:p>
    <w:p w14:paraId="15809B7E" w14:textId="77777777" w:rsidR="000A430B" w:rsidRDefault="007D1F43">
      <w:pPr>
        <w:spacing w:after="109" w:line="259" w:lineRule="auto"/>
        <w:ind w:left="3326" w:right="2019"/>
        <w:jc w:val="center"/>
      </w:pPr>
      <w:r>
        <w:rPr>
          <w:sz w:val="25"/>
        </w:rPr>
        <w:t>100%</w:t>
      </w:r>
    </w:p>
    <w:p w14:paraId="01D9FD6E" w14:textId="77777777" w:rsidR="000A430B" w:rsidRDefault="007D1F43">
      <w:pPr>
        <w:ind w:left="360" w:right="64"/>
      </w:pPr>
      <w:r>
        <w:t>где М – сумма вмененного дохода для определенных видов деятельности, руб.;  С</w:t>
      </w:r>
      <w:r>
        <w:rPr>
          <w:vertAlign w:val="subscript"/>
        </w:rPr>
        <w:t xml:space="preserve">н </w:t>
      </w:r>
      <w:r>
        <w:t>– ставка налога, %.</w:t>
      </w:r>
      <w:r>
        <w:rPr>
          <w:vertAlign w:val="subscript"/>
        </w:rPr>
        <w:t xml:space="preserve"> </w:t>
      </w:r>
    </w:p>
    <w:p w14:paraId="22DC1178" w14:textId="77777777" w:rsidR="000A430B" w:rsidRDefault="007D1F43">
      <w:pPr>
        <w:spacing w:after="73" w:line="259" w:lineRule="auto"/>
        <w:ind w:left="900" w:firstLine="0"/>
        <w:jc w:val="left"/>
      </w:pPr>
      <w:r>
        <w:t xml:space="preserve"> </w:t>
      </w:r>
    </w:p>
    <w:p w14:paraId="6F96FE63" w14:textId="77777777" w:rsidR="000A430B" w:rsidRDefault="007D1F43">
      <w:pPr>
        <w:numPr>
          <w:ilvl w:val="0"/>
          <w:numId w:val="43"/>
        </w:numPr>
        <w:spacing w:after="183"/>
        <w:ind w:right="64" w:firstLine="540"/>
      </w:pPr>
      <w:r>
        <w:t xml:space="preserve">Сумма единого налога при упрощенной системе налогообложения: </w:t>
      </w:r>
    </w:p>
    <w:p w14:paraId="0EAA0BFC" w14:textId="77777777" w:rsidR="000A430B" w:rsidRDefault="007D1F43">
      <w:pPr>
        <w:tabs>
          <w:tab w:val="center" w:pos="5695"/>
          <w:tab w:val="right" w:pos="9787"/>
        </w:tabs>
        <w:spacing w:after="0" w:line="259" w:lineRule="auto"/>
        <w:ind w:left="0" w:firstLine="0"/>
        <w:jc w:val="left"/>
      </w:pPr>
      <w:r>
        <w:rPr>
          <w:rFonts w:ascii="Calibri" w:eastAsia="Calibri" w:hAnsi="Calibri" w:cs="Calibri"/>
          <w:sz w:val="22"/>
        </w:rPr>
        <w:tab/>
      </w:r>
      <w:r>
        <w:t xml:space="preserve">U = НБ </w:t>
      </w:r>
      <w:r>
        <w:rPr>
          <w:rFonts w:ascii="Calibri" w:eastAsia="Calibri" w:hAnsi="Calibri" w:cs="Calibri"/>
          <w:noProof/>
          <w:sz w:val="22"/>
        </w:rPr>
        <mc:AlternateContent>
          <mc:Choice Requires="wpg">
            <w:drawing>
              <wp:inline distT="0" distB="0" distL="0" distR="0" wp14:anchorId="12206F51" wp14:editId="015B251C">
                <wp:extent cx="356207" cy="6505"/>
                <wp:effectExtent l="0" t="0" r="0" b="0"/>
                <wp:docPr id="149409" name="Group 149409"/>
                <wp:cNvGraphicFramePr/>
                <a:graphic xmlns:a="http://schemas.openxmlformats.org/drawingml/2006/main">
                  <a:graphicData uri="http://schemas.microsoft.com/office/word/2010/wordprocessingGroup">
                    <wpg:wgp>
                      <wpg:cNvGrpSpPr/>
                      <wpg:grpSpPr>
                        <a:xfrm>
                          <a:off x="0" y="0"/>
                          <a:ext cx="356207" cy="6505"/>
                          <a:chOff x="0" y="0"/>
                          <a:chExt cx="356207" cy="6505"/>
                        </a:xfrm>
                      </wpg:grpSpPr>
                      <wps:wsp>
                        <wps:cNvPr id="18665" name="Shape 18665"/>
                        <wps:cNvSpPr/>
                        <wps:spPr>
                          <a:xfrm>
                            <a:off x="0" y="0"/>
                            <a:ext cx="356207" cy="0"/>
                          </a:xfrm>
                          <a:custGeom>
                            <a:avLst/>
                            <a:gdLst/>
                            <a:ahLst/>
                            <a:cxnLst/>
                            <a:rect l="0" t="0" r="0" b="0"/>
                            <a:pathLst>
                              <a:path w="356207">
                                <a:moveTo>
                                  <a:pt x="0" y="0"/>
                                </a:moveTo>
                                <a:lnTo>
                                  <a:pt x="356207"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409" style="width:28.0478pt;height:0.51219pt;mso-position-horizontal-relative:char;mso-position-vertical-relative:line" coordsize="3562,65">
                <v:shape id="Shape 18665" style="position:absolute;width:3562;height:0;left:0;top:0;" coordsize="356207,0" path="m0,0l356207,0">
                  <v:stroke weight="0.51219pt" endcap="flat" joinstyle="round" on="true" color="#000000"/>
                  <v:fill on="false" color="#000000" opacity="0"/>
                </v:shape>
              </v:group>
            </w:pict>
          </mc:Fallback>
        </mc:AlternateContent>
      </w:r>
      <w:r>
        <w:rPr>
          <w:i/>
          <w:sz w:val="38"/>
          <w:vertAlign w:val="superscript"/>
        </w:rPr>
        <w:t>С</w:t>
      </w:r>
      <w:r>
        <w:rPr>
          <w:i/>
          <w:sz w:val="22"/>
          <w:vertAlign w:val="superscript"/>
        </w:rPr>
        <w:t>н</w:t>
      </w:r>
      <w:r>
        <w:rPr>
          <w:i/>
          <w:sz w:val="22"/>
          <w:vertAlign w:val="superscript"/>
        </w:rPr>
        <w:tab/>
      </w:r>
      <w:r>
        <w:t xml:space="preserve">,                                    (116) </w:t>
      </w:r>
    </w:p>
    <w:p w14:paraId="2C9A8B4E" w14:textId="77777777" w:rsidR="000A430B" w:rsidRDefault="007D1F43">
      <w:pPr>
        <w:spacing w:after="114" w:line="259" w:lineRule="auto"/>
        <w:ind w:left="4104" w:right="1539"/>
        <w:jc w:val="center"/>
      </w:pPr>
      <w:r>
        <w:rPr>
          <w:sz w:val="24"/>
        </w:rPr>
        <w:t>100%</w:t>
      </w:r>
    </w:p>
    <w:p w14:paraId="3FDEF120" w14:textId="77777777" w:rsidR="000A430B" w:rsidRDefault="007D1F43">
      <w:pPr>
        <w:spacing w:after="4" w:line="314" w:lineRule="auto"/>
        <w:ind w:left="355" w:right="64"/>
        <w:jc w:val="left"/>
      </w:pPr>
      <w:r>
        <w:t xml:space="preserve">где НБ – налоговая база, в качестве которой налогоплательщиком самостоятельно могут быть выбраны доходы, либо доходы уменьшенные на сумму расходов;  </w:t>
      </w:r>
      <w:r>
        <w:tab/>
        <w:t>С</w:t>
      </w:r>
      <w:r>
        <w:rPr>
          <w:vertAlign w:val="subscript"/>
        </w:rPr>
        <w:t xml:space="preserve">н </w:t>
      </w:r>
      <w:r>
        <w:t>– ставка налога, %.</w:t>
      </w:r>
      <w:r>
        <w:rPr>
          <w:vertAlign w:val="subscript"/>
        </w:rPr>
        <w:t xml:space="preserve"> </w:t>
      </w:r>
    </w:p>
    <w:p w14:paraId="66D51E88" w14:textId="77777777" w:rsidR="000A430B" w:rsidRDefault="007D1F43">
      <w:pPr>
        <w:numPr>
          <w:ilvl w:val="0"/>
          <w:numId w:val="43"/>
        </w:numPr>
        <w:ind w:right="64" w:firstLine="540"/>
      </w:pPr>
      <w:r>
        <w:t xml:space="preserve">Расчет налоговой базы по единому налогу при упрощенной системе налогообложения, если в качестве нее выбраны доходы: </w:t>
      </w:r>
    </w:p>
    <w:p w14:paraId="1901334E" w14:textId="77777777" w:rsidR="000A430B" w:rsidRDefault="007D1F43">
      <w:pPr>
        <w:spacing w:after="76" w:line="259" w:lineRule="auto"/>
        <w:ind w:left="10" w:right="76"/>
        <w:jc w:val="right"/>
      </w:pPr>
      <w:r>
        <w:t>НБ</w:t>
      </w:r>
      <w:r>
        <w:rPr>
          <w:vertAlign w:val="subscript"/>
        </w:rPr>
        <w:t>дох</w:t>
      </w:r>
      <w:r>
        <w:t xml:space="preserve"> = Д</w:t>
      </w:r>
      <w:r>
        <w:rPr>
          <w:vertAlign w:val="subscript"/>
        </w:rPr>
        <w:t>реал</w:t>
      </w:r>
      <w:r>
        <w:t xml:space="preserve"> + Д</w:t>
      </w:r>
      <w:r>
        <w:rPr>
          <w:vertAlign w:val="subscript"/>
        </w:rPr>
        <w:t xml:space="preserve">внереал </w:t>
      </w:r>
      <w:r>
        <w:t xml:space="preserve">,                            (117) </w:t>
      </w:r>
    </w:p>
    <w:p w14:paraId="5E1A0064" w14:textId="77777777" w:rsidR="000A430B" w:rsidRDefault="007D1F43">
      <w:pPr>
        <w:ind w:left="1768" w:right="64" w:hanging="1418"/>
      </w:pPr>
      <w:r>
        <w:t>где Д</w:t>
      </w:r>
      <w:r>
        <w:rPr>
          <w:vertAlign w:val="subscript"/>
        </w:rPr>
        <w:t>реал</w:t>
      </w:r>
      <w:r>
        <w:t xml:space="preserve"> – доход от реализации товаров (работ, услуг), реализации имущества и имущественных прав, определяемые в соответствии со статьей 249 НК РФ; </w:t>
      </w:r>
    </w:p>
    <w:p w14:paraId="268DD9FE" w14:textId="77777777" w:rsidR="000A430B" w:rsidRDefault="007D1F43">
      <w:pPr>
        <w:spacing w:after="6"/>
        <w:ind w:left="1768" w:right="64" w:hanging="1418"/>
      </w:pPr>
      <w:r>
        <w:t xml:space="preserve"> Д</w:t>
      </w:r>
      <w:r>
        <w:rPr>
          <w:vertAlign w:val="subscript"/>
        </w:rPr>
        <w:t>внереал</w:t>
      </w:r>
      <w:r>
        <w:rPr>
          <w:rFonts w:ascii="Arial" w:eastAsia="Arial" w:hAnsi="Arial" w:cs="Arial"/>
          <w:b/>
          <w:sz w:val="20"/>
        </w:rPr>
        <w:t>–</w:t>
      </w:r>
      <w:r>
        <w:t xml:space="preserve"> внереализационные доходы, определяемые в соответствии со статьей 250 НК РФ. При определении объекта налогообложения организациями не учитываются доходы, предусмотренные статьей 251. </w:t>
      </w:r>
    </w:p>
    <w:p w14:paraId="2AF09AB3" w14:textId="77777777" w:rsidR="000A430B" w:rsidRDefault="007D1F43">
      <w:pPr>
        <w:spacing w:after="18" w:line="259" w:lineRule="auto"/>
        <w:ind w:left="900" w:firstLine="0"/>
        <w:jc w:val="left"/>
      </w:pPr>
      <w:r>
        <w:t xml:space="preserve"> </w:t>
      </w:r>
    </w:p>
    <w:p w14:paraId="6B6B8C0F" w14:textId="77777777" w:rsidR="000A430B" w:rsidRDefault="007D1F43">
      <w:pPr>
        <w:numPr>
          <w:ilvl w:val="0"/>
          <w:numId w:val="43"/>
        </w:numPr>
        <w:ind w:right="64" w:firstLine="540"/>
      </w:pPr>
      <w:r>
        <w:t xml:space="preserve">Расчет налоговой базы по единому налогу при упрощенной системе налогообложения, если в качестве нее выбраны доходы уменьшенные на величину расходов: </w:t>
      </w:r>
    </w:p>
    <w:p w14:paraId="17E8FCC9" w14:textId="77777777" w:rsidR="000A430B" w:rsidRDefault="007D1F43">
      <w:pPr>
        <w:spacing w:after="76" w:line="259" w:lineRule="auto"/>
        <w:ind w:left="10" w:right="76"/>
        <w:jc w:val="right"/>
      </w:pPr>
      <w:r>
        <w:t>НБ</w:t>
      </w:r>
      <w:r>
        <w:rPr>
          <w:vertAlign w:val="subscript"/>
        </w:rPr>
        <w:t>дох</w:t>
      </w:r>
      <w:r>
        <w:t xml:space="preserve"> = (Д</w:t>
      </w:r>
      <w:r>
        <w:rPr>
          <w:vertAlign w:val="subscript"/>
        </w:rPr>
        <w:t>реал</w:t>
      </w:r>
      <w:r>
        <w:t xml:space="preserve"> + Д</w:t>
      </w:r>
      <w:r>
        <w:rPr>
          <w:vertAlign w:val="subscript"/>
        </w:rPr>
        <w:t>внереал</w:t>
      </w:r>
      <w:r>
        <w:t>) - Р</w:t>
      </w:r>
      <w:r>
        <w:rPr>
          <w:vertAlign w:val="subscript"/>
        </w:rPr>
        <w:t xml:space="preserve">нал </w:t>
      </w:r>
      <w:r>
        <w:t xml:space="preserve">,                             (118) </w:t>
      </w:r>
    </w:p>
    <w:p w14:paraId="60365CB2" w14:textId="77777777" w:rsidR="000A430B" w:rsidRDefault="007D1F43">
      <w:pPr>
        <w:ind w:left="360" w:right="64"/>
      </w:pPr>
      <w:r>
        <w:t>где Р</w:t>
      </w:r>
      <w:r>
        <w:rPr>
          <w:vertAlign w:val="subscript"/>
        </w:rPr>
        <w:t>нал</w:t>
      </w:r>
      <w:r>
        <w:t xml:space="preserve"> – расходы, принимаемые в целях налогообложения (ст. 346.16 НК </w:t>
      </w:r>
    </w:p>
    <w:p w14:paraId="208F02EA" w14:textId="77777777" w:rsidR="000A430B" w:rsidRDefault="007D1F43">
      <w:pPr>
        <w:spacing w:after="7"/>
        <w:ind w:left="1788" w:right="64"/>
      </w:pPr>
      <w:r>
        <w:t xml:space="preserve">РФ). </w:t>
      </w:r>
    </w:p>
    <w:p w14:paraId="296F9437" w14:textId="77777777" w:rsidR="000A430B" w:rsidRDefault="007D1F43">
      <w:pPr>
        <w:spacing w:after="18" w:line="259" w:lineRule="auto"/>
        <w:ind w:left="900" w:firstLine="0"/>
        <w:jc w:val="left"/>
      </w:pPr>
      <w:r>
        <w:t xml:space="preserve"> </w:t>
      </w:r>
    </w:p>
    <w:p w14:paraId="3895C737" w14:textId="77777777" w:rsidR="000A430B" w:rsidRDefault="007D1F43">
      <w:pPr>
        <w:numPr>
          <w:ilvl w:val="0"/>
          <w:numId w:val="43"/>
        </w:numPr>
        <w:spacing w:after="207"/>
        <w:ind w:right="64" w:firstLine="540"/>
      </w:pPr>
      <w:r>
        <w:t xml:space="preserve">Сумма минимального налога при упрощенной системе налогообложения, рассчитываемая при выборе в качестве налогооблагаемой базы доходы, уменьшенные на величину расходов: </w:t>
      </w:r>
    </w:p>
    <w:p w14:paraId="65085C86" w14:textId="77777777" w:rsidR="000A430B" w:rsidRDefault="007D1F43">
      <w:pPr>
        <w:tabs>
          <w:tab w:val="center" w:pos="4879"/>
          <w:tab w:val="right" w:pos="9787"/>
        </w:tabs>
        <w:spacing w:after="0" w:line="259" w:lineRule="auto"/>
        <w:ind w:left="0" w:firstLine="0"/>
        <w:jc w:val="left"/>
      </w:pPr>
      <w:r>
        <w:rPr>
          <w:rFonts w:ascii="Calibri" w:eastAsia="Calibri" w:hAnsi="Calibri" w:cs="Calibri"/>
          <w:sz w:val="22"/>
        </w:rPr>
        <w:tab/>
      </w:r>
      <w:r>
        <w:t>U</w:t>
      </w:r>
      <w:r>
        <w:rPr>
          <w:vertAlign w:val="subscript"/>
        </w:rPr>
        <w:t>мин</w:t>
      </w:r>
      <w:r>
        <w:t xml:space="preserve"> = НБ</w:t>
      </w:r>
      <w:r>
        <w:rPr>
          <w:vertAlign w:val="subscript"/>
        </w:rPr>
        <w:t xml:space="preserve">дох </w:t>
      </w:r>
      <w:r>
        <w:rPr>
          <w:rFonts w:ascii="Calibri" w:eastAsia="Calibri" w:hAnsi="Calibri" w:cs="Calibri"/>
          <w:noProof/>
          <w:sz w:val="22"/>
        </w:rPr>
        <mc:AlternateContent>
          <mc:Choice Requires="wpg">
            <w:drawing>
              <wp:inline distT="0" distB="0" distL="0" distR="0" wp14:anchorId="20AB5CDE" wp14:editId="6916853E">
                <wp:extent cx="356207" cy="6505"/>
                <wp:effectExtent l="0" t="0" r="0" b="0"/>
                <wp:docPr id="150248" name="Group 150248"/>
                <wp:cNvGraphicFramePr/>
                <a:graphic xmlns:a="http://schemas.openxmlformats.org/drawingml/2006/main">
                  <a:graphicData uri="http://schemas.microsoft.com/office/word/2010/wordprocessingGroup">
                    <wpg:wgp>
                      <wpg:cNvGrpSpPr/>
                      <wpg:grpSpPr>
                        <a:xfrm>
                          <a:off x="0" y="0"/>
                          <a:ext cx="356207" cy="6505"/>
                          <a:chOff x="0" y="0"/>
                          <a:chExt cx="356207" cy="6505"/>
                        </a:xfrm>
                      </wpg:grpSpPr>
                      <wps:wsp>
                        <wps:cNvPr id="18794" name="Shape 18794"/>
                        <wps:cNvSpPr/>
                        <wps:spPr>
                          <a:xfrm>
                            <a:off x="0" y="0"/>
                            <a:ext cx="356207" cy="0"/>
                          </a:xfrm>
                          <a:custGeom>
                            <a:avLst/>
                            <a:gdLst/>
                            <a:ahLst/>
                            <a:cxnLst/>
                            <a:rect l="0" t="0" r="0" b="0"/>
                            <a:pathLst>
                              <a:path w="356207">
                                <a:moveTo>
                                  <a:pt x="0" y="0"/>
                                </a:moveTo>
                                <a:lnTo>
                                  <a:pt x="356207" y="0"/>
                                </a:lnTo>
                              </a:path>
                            </a:pathLst>
                          </a:custGeom>
                          <a:ln w="65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248" style="width:28.0478pt;height:0.51219pt;mso-position-horizontal-relative:char;mso-position-vertical-relative:line" coordsize="3562,65">
                <v:shape id="Shape 18794" style="position:absolute;width:3562;height:0;left:0;top:0;" coordsize="356207,0" path="m0,0l356207,0">
                  <v:stroke weight="0.51219pt" endcap="flat" joinstyle="round" on="true" color="#000000"/>
                  <v:fill on="false" color="#000000" opacity="0"/>
                </v:shape>
              </v:group>
            </w:pict>
          </mc:Fallback>
        </mc:AlternateContent>
      </w:r>
      <w:r>
        <w:rPr>
          <w:i/>
          <w:sz w:val="37"/>
          <w:vertAlign w:val="superscript"/>
        </w:rPr>
        <w:t>С</w:t>
      </w:r>
      <w:r>
        <w:rPr>
          <w:i/>
          <w:sz w:val="22"/>
          <w:vertAlign w:val="superscript"/>
        </w:rPr>
        <w:t>н</w:t>
      </w:r>
      <w:r>
        <w:rPr>
          <w:i/>
          <w:sz w:val="22"/>
          <w:vertAlign w:val="superscript"/>
        </w:rPr>
        <w:tab/>
      </w:r>
      <w:r>
        <w:t xml:space="preserve">,                                            (119) </w:t>
      </w:r>
    </w:p>
    <w:p w14:paraId="0CD26ED4" w14:textId="77777777" w:rsidR="000A430B" w:rsidRDefault="007D1F43">
      <w:pPr>
        <w:spacing w:after="57" w:line="259" w:lineRule="auto"/>
        <w:ind w:left="4104" w:right="2661"/>
        <w:jc w:val="center"/>
      </w:pPr>
      <w:r>
        <w:rPr>
          <w:sz w:val="24"/>
        </w:rPr>
        <w:t>100%</w:t>
      </w:r>
    </w:p>
    <w:p w14:paraId="7FF26EF0" w14:textId="77777777" w:rsidR="000A430B" w:rsidRDefault="007D1F43">
      <w:pPr>
        <w:spacing w:after="77" w:line="259" w:lineRule="auto"/>
        <w:ind w:left="927" w:firstLine="0"/>
        <w:jc w:val="center"/>
      </w:pPr>
      <w:r>
        <w:rPr>
          <w:b/>
        </w:rPr>
        <w:t xml:space="preserve"> </w:t>
      </w:r>
    </w:p>
    <w:p w14:paraId="1296E8AC" w14:textId="77777777" w:rsidR="000A430B" w:rsidRDefault="007D1F43">
      <w:pPr>
        <w:spacing w:after="52" w:line="271" w:lineRule="auto"/>
        <w:ind w:left="345" w:right="1982" w:firstLine="2953"/>
      </w:pPr>
      <w:r>
        <w:rPr>
          <w:b/>
        </w:rPr>
        <w:t xml:space="preserve">2. Примеры решения задач </w:t>
      </w:r>
      <w:r>
        <w:rPr>
          <w:b/>
          <w:i/>
        </w:rPr>
        <w:t xml:space="preserve">Пример 1. </w:t>
      </w:r>
    </w:p>
    <w:p w14:paraId="4268CF26" w14:textId="77777777" w:rsidR="000A430B" w:rsidRDefault="007D1F43">
      <w:pPr>
        <w:ind w:left="350" w:right="64" w:firstLine="566"/>
      </w:pPr>
      <w:r>
        <w:t xml:space="preserve">Индивидуальный предприниматель, осуществляющий предпринимательскую деятельность по оказанию услуг по ремонту, техническому обслуживанию и мойке автотранспортных средств, с 1 января 2011г. переведен на уплату ЕНВД.  </w:t>
      </w:r>
    </w:p>
    <w:p w14:paraId="49DFB547" w14:textId="77777777" w:rsidR="000A430B" w:rsidRDefault="007D1F43">
      <w:pPr>
        <w:ind w:left="350" w:right="64" w:firstLine="566"/>
      </w:pPr>
      <w:r>
        <w:t xml:space="preserve">В январе 2011г. численность работников составила 3 человека, в феврале – 5, в марте – 10 человек. </w:t>
      </w:r>
    </w:p>
    <w:p w14:paraId="263A41C8" w14:textId="77777777" w:rsidR="000A430B" w:rsidRDefault="007D1F43">
      <w:pPr>
        <w:ind w:left="350" w:right="64" w:firstLine="566"/>
      </w:pPr>
      <w:r>
        <w:t>Определите величину вмененного дохода данного предпринимателя по итогам налогового периода, если корректирующие коэффициенты имеют следующие значения: К</w:t>
      </w:r>
      <w:r>
        <w:rPr>
          <w:vertAlign w:val="subscript"/>
        </w:rPr>
        <w:t>1</w:t>
      </w:r>
      <w:r>
        <w:t xml:space="preserve"> = 1,372, К</w:t>
      </w:r>
      <w:r>
        <w:rPr>
          <w:vertAlign w:val="subscript"/>
        </w:rPr>
        <w:t>2</w:t>
      </w:r>
      <w:r>
        <w:t xml:space="preserve"> = 0,7. </w:t>
      </w:r>
    </w:p>
    <w:p w14:paraId="23FA5918" w14:textId="77777777" w:rsidR="000A430B" w:rsidRDefault="007D1F43">
      <w:pPr>
        <w:spacing w:after="19" w:line="259" w:lineRule="auto"/>
        <w:ind w:left="301" w:right="3"/>
        <w:jc w:val="center"/>
      </w:pPr>
      <w:r>
        <w:rPr>
          <w:i/>
        </w:rPr>
        <w:t xml:space="preserve">Решение </w:t>
      </w:r>
    </w:p>
    <w:p w14:paraId="5638B37A" w14:textId="77777777" w:rsidR="000A430B" w:rsidRDefault="007D1F43">
      <w:pPr>
        <w:ind w:left="350" w:right="64" w:firstLine="566"/>
      </w:pPr>
      <w:r>
        <w:t xml:space="preserve">Значение базовой доходности приведено в НК РФ в ст. 346.29 и соответствует для данного вида деятельности – 12 тыс. руб. в месяц на одного работника. </w:t>
      </w:r>
    </w:p>
    <w:p w14:paraId="584A2D47" w14:textId="77777777" w:rsidR="000A430B" w:rsidRDefault="007D1F43">
      <w:pPr>
        <w:ind w:left="936" w:right="64"/>
      </w:pPr>
      <w:r>
        <w:t xml:space="preserve">Исходя из этого рассчитываем размер вмененного дохода: </w:t>
      </w:r>
    </w:p>
    <w:p w14:paraId="30B7F474" w14:textId="77777777" w:rsidR="000A430B" w:rsidRDefault="007D1F43">
      <w:pPr>
        <w:spacing w:after="3" w:line="261" w:lineRule="auto"/>
        <w:ind w:right="452"/>
        <w:jc w:val="center"/>
      </w:pPr>
      <w:r>
        <w:t xml:space="preserve">12 тыс. руб. × (3 чел. +5 чел. +10 чел.) × 1,372 × 0,7 = 207,45 тыс. руб. </w:t>
      </w:r>
    </w:p>
    <w:p w14:paraId="1C29E30E" w14:textId="77777777" w:rsidR="000A430B" w:rsidRDefault="007D1F43">
      <w:pPr>
        <w:spacing w:after="75" w:line="259" w:lineRule="auto"/>
        <w:ind w:left="926" w:firstLine="0"/>
        <w:jc w:val="left"/>
      </w:pPr>
      <w:r>
        <w:rPr>
          <w:b/>
        </w:rPr>
        <w:t xml:space="preserve"> </w:t>
      </w:r>
    </w:p>
    <w:p w14:paraId="0DF84C8E" w14:textId="77777777" w:rsidR="000A430B" w:rsidRDefault="007D1F43">
      <w:pPr>
        <w:spacing w:after="22" w:line="259" w:lineRule="auto"/>
        <w:ind w:left="355" w:right="3935"/>
        <w:jc w:val="left"/>
      </w:pPr>
      <w:r>
        <w:rPr>
          <w:b/>
          <w:i/>
        </w:rPr>
        <w:t xml:space="preserve">Пример 2. </w:t>
      </w:r>
    </w:p>
    <w:p w14:paraId="099DAD78" w14:textId="77777777" w:rsidR="000A430B" w:rsidRDefault="007D1F43">
      <w:pPr>
        <w:ind w:left="350" w:right="64" w:firstLine="566"/>
      </w:pPr>
      <w:r>
        <w:t xml:space="preserve">Индивидуальный предприниматель, применяющий УСН, выбрал в качестве объекта налогообложения доходы. Сумма фактически полученных доходов в 2011г. составила 2,5 млн. руб., а сумма фактически уплаченных страховых взносов на обязательное пенсионное страхование за 2011г.: А) 280 тыс. руб. </w:t>
      </w:r>
    </w:p>
    <w:p w14:paraId="01148BD2" w14:textId="77777777" w:rsidR="000A430B" w:rsidRDefault="007D1F43">
      <w:pPr>
        <w:spacing w:after="7"/>
        <w:ind w:left="1222" w:right="64"/>
      </w:pPr>
      <w:r>
        <w:t xml:space="preserve">Б) 60 тыс. руб. </w:t>
      </w:r>
    </w:p>
    <w:p w14:paraId="0C44A5C0" w14:textId="77777777" w:rsidR="000A430B" w:rsidRDefault="007D1F43">
      <w:pPr>
        <w:ind w:left="350" w:right="64" w:firstLine="566"/>
      </w:pPr>
      <w:r>
        <w:t xml:space="preserve">Рассчитайте сумму налога, которую следует уплатить в бюджет предпринимателю, применяющему УСН. </w:t>
      </w:r>
    </w:p>
    <w:p w14:paraId="40975B8B" w14:textId="77777777" w:rsidR="000A430B" w:rsidRDefault="007D1F43">
      <w:pPr>
        <w:spacing w:after="19" w:line="259" w:lineRule="auto"/>
        <w:ind w:left="301" w:right="3"/>
        <w:jc w:val="center"/>
      </w:pPr>
      <w:r>
        <w:rPr>
          <w:i/>
        </w:rPr>
        <w:t xml:space="preserve">Решение </w:t>
      </w:r>
    </w:p>
    <w:p w14:paraId="099FA998" w14:textId="77777777" w:rsidR="000A430B" w:rsidRDefault="007D1F43">
      <w:pPr>
        <w:ind w:left="350" w:right="64" w:firstLine="566"/>
      </w:pPr>
      <w:r>
        <w:t xml:space="preserve">Так как налогоплательщиком в качестве объекта налогообложения выбраны доходы, то по ст.346.20 будет применяться ставка единого налога при УСН в размере 6%. </w:t>
      </w:r>
    </w:p>
    <w:p w14:paraId="4D39EFF4" w14:textId="77777777" w:rsidR="000A430B" w:rsidRDefault="007D1F43">
      <w:pPr>
        <w:spacing w:after="7"/>
        <w:ind w:left="936" w:right="64"/>
      </w:pPr>
      <w:r>
        <w:t xml:space="preserve">Сумма налога по УСН = 2,5 млн. руб. × 6% : 100% = 150 тыс. руб. </w:t>
      </w:r>
    </w:p>
    <w:p w14:paraId="42B74546" w14:textId="77777777" w:rsidR="000A430B" w:rsidRDefault="007D1F43">
      <w:pPr>
        <w:ind w:left="350" w:right="64" w:firstLine="566"/>
      </w:pPr>
      <w:r>
        <w:t xml:space="preserve">По ст. 346.21 п. 3 НК РФ сумма налога (квартальный авансовых платежей), исчисленная за налоговый (отчетный) период уменьшается на сумму страховых взносов на обязательное пенсионное страхование, уплачиваемых за тот же период времени, а также на сумму выплаченных работникам пособий по временной нетрудоспособности. При этом сумма налога (квартальный авансовых платежей) не может быть уменьшена более чем на 50%. </w:t>
      </w:r>
    </w:p>
    <w:p w14:paraId="0BE95BE9" w14:textId="77777777" w:rsidR="000A430B" w:rsidRDefault="007D1F43">
      <w:pPr>
        <w:ind w:left="2631" w:right="64" w:hanging="1705"/>
      </w:pPr>
      <w:r>
        <w:t xml:space="preserve">Рассчитаем сумму, на которую можно уменьшить единый налог при УСН: 150 тыс. руб. × 50%/100% = 75 тыс. руб. </w:t>
      </w:r>
    </w:p>
    <w:p w14:paraId="1277A615" w14:textId="77777777" w:rsidR="000A430B" w:rsidRDefault="007D1F43">
      <w:pPr>
        <w:spacing w:after="21"/>
        <w:ind w:left="350" w:right="64" w:firstLine="852"/>
      </w:pPr>
      <w:r>
        <w:t xml:space="preserve">А) Т.к. сумма уплаченных страховых взносов больше, чем сумма, на которую можно уменьшить  налог, то предприниматель обязан внести в бюджет сумму 75 тыс. руб., независимо от того, что страховые взносы, уплаченные в 2006г., превышают этот показатель. </w:t>
      </w:r>
    </w:p>
    <w:p w14:paraId="132B1C18" w14:textId="77777777" w:rsidR="000A430B" w:rsidRDefault="007D1F43">
      <w:pPr>
        <w:ind w:left="350" w:right="64" w:firstLine="852"/>
      </w:pPr>
      <w:r>
        <w:t xml:space="preserve">Б) Т.к. сумма уплаченных страховых взносов меньше суммы, на которую можно уменьшить налог, то предприниматель может уменьшить налог на всю сумму уплаченных страховых взносов: 150 тыс. руб. – 60 тыс. руб. = 90 тыс. руб. – подлежат уплате в бюджет. </w:t>
      </w:r>
    </w:p>
    <w:p w14:paraId="77E17B7D" w14:textId="77777777" w:rsidR="000A430B" w:rsidRDefault="007D1F43">
      <w:pPr>
        <w:spacing w:after="77" w:line="259" w:lineRule="auto"/>
        <w:ind w:left="360" w:firstLine="0"/>
        <w:jc w:val="left"/>
      </w:pPr>
      <w:r>
        <w:rPr>
          <w:b/>
          <w:i/>
        </w:rPr>
        <w:t xml:space="preserve"> </w:t>
      </w:r>
    </w:p>
    <w:p w14:paraId="204B6226" w14:textId="77777777" w:rsidR="000A430B" w:rsidRDefault="007D1F43">
      <w:pPr>
        <w:spacing w:after="52" w:line="271" w:lineRule="auto"/>
        <w:ind w:left="345" w:right="1215" w:firstLine="2062"/>
      </w:pPr>
      <w:r>
        <w:rPr>
          <w:b/>
        </w:rPr>
        <w:t xml:space="preserve">3. Задачи для самостоятельного решения </w:t>
      </w:r>
      <w:r>
        <w:rPr>
          <w:b/>
          <w:i/>
        </w:rPr>
        <w:t xml:space="preserve">Задача 1. </w:t>
      </w:r>
    </w:p>
    <w:p w14:paraId="07010979" w14:textId="77777777" w:rsidR="000A430B" w:rsidRDefault="007D1F43">
      <w:pPr>
        <w:spacing w:after="27"/>
        <w:ind w:left="350" w:right="64" w:firstLine="566"/>
      </w:pPr>
      <w:r>
        <w:t xml:space="preserve">Физическое лицо зарегистрировано в качестве индивидуального предпринимателя 25 января 2011г. Вид предпринимательской деятельности – оказание ветеринарных услуг. В январе предприниматель не приступил к осуществлению данного вида предпринимательской деятельности. В феврале осуществлял ее без привлечения наемных работников, а в марте численность работников (включая предпринимателя) составила 8 человек.    </w:t>
      </w:r>
    </w:p>
    <w:p w14:paraId="4DD52D3D" w14:textId="77777777" w:rsidR="000A430B" w:rsidRDefault="007D1F43">
      <w:pPr>
        <w:spacing w:after="29"/>
        <w:ind w:left="350" w:right="64" w:firstLine="566"/>
      </w:pPr>
      <w:r>
        <w:t>Определите величину вмененного дохода данного предпринимателя и сумму ЕНВД, подлежащую уплате в налоговом периоде, если корректирующие коэффициенты имеют следующие значения: К</w:t>
      </w:r>
      <w:r>
        <w:rPr>
          <w:vertAlign w:val="subscript"/>
        </w:rPr>
        <w:t>1</w:t>
      </w:r>
      <w:r>
        <w:t xml:space="preserve"> = 1,372, К</w:t>
      </w:r>
      <w:r>
        <w:rPr>
          <w:vertAlign w:val="subscript"/>
        </w:rPr>
        <w:t>2</w:t>
      </w:r>
      <w:r>
        <w:t xml:space="preserve"> = </w:t>
      </w:r>
    </w:p>
    <w:p w14:paraId="0635658A" w14:textId="77777777" w:rsidR="000A430B" w:rsidRDefault="007D1F43">
      <w:pPr>
        <w:spacing w:after="7"/>
        <w:ind w:left="360" w:right="64"/>
      </w:pPr>
      <w:r>
        <w:t xml:space="preserve">0,5. </w:t>
      </w:r>
    </w:p>
    <w:p w14:paraId="49851395" w14:textId="77777777" w:rsidR="000A430B" w:rsidRDefault="007D1F43">
      <w:pPr>
        <w:spacing w:after="77" w:line="259" w:lineRule="auto"/>
        <w:ind w:left="360" w:firstLine="0"/>
        <w:jc w:val="left"/>
      </w:pPr>
      <w:r>
        <w:rPr>
          <w:b/>
          <w:i/>
        </w:rPr>
        <w:t xml:space="preserve"> </w:t>
      </w:r>
    </w:p>
    <w:p w14:paraId="114D1AAA" w14:textId="77777777" w:rsidR="000A430B" w:rsidRDefault="007D1F43">
      <w:pPr>
        <w:spacing w:after="22" w:line="259" w:lineRule="auto"/>
        <w:ind w:left="355" w:right="3935"/>
        <w:jc w:val="left"/>
      </w:pPr>
      <w:r>
        <w:rPr>
          <w:b/>
          <w:i/>
        </w:rPr>
        <w:t xml:space="preserve">Задача 2. </w:t>
      </w:r>
    </w:p>
    <w:p w14:paraId="5604B5F0" w14:textId="77777777" w:rsidR="000A430B" w:rsidRDefault="007D1F43">
      <w:pPr>
        <w:spacing w:after="21"/>
        <w:ind w:left="350" w:right="64" w:firstLine="566"/>
      </w:pPr>
      <w:r>
        <w:t>В организации, оказывающей транспортные услуги по перевозке пассажиров, было задействовано в налоговый период 10 автомобилей. Размер выплат и вознаграждений работникам данной организации составил 90 тыс. руб. Значения коэффициентов составляют: К</w:t>
      </w:r>
      <w:r>
        <w:rPr>
          <w:vertAlign w:val="subscript"/>
        </w:rPr>
        <w:t>1</w:t>
      </w:r>
      <w:r>
        <w:t xml:space="preserve"> = 1,12, К</w:t>
      </w:r>
      <w:r>
        <w:rPr>
          <w:vertAlign w:val="subscript"/>
        </w:rPr>
        <w:t>2</w:t>
      </w:r>
      <w:r>
        <w:t xml:space="preserve"> = 1,17. </w:t>
      </w:r>
    </w:p>
    <w:p w14:paraId="0DC48B49" w14:textId="77777777" w:rsidR="000A430B" w:rsidRDefault="007D1F43">
      <w:pPr>
        <w:ind w:left="350" w:right="64" w:firstLine="566"/>
      </w:pPr>
      <w:r>
        <w:t xml:space="preserve">Определите сумму единого налога на вмененный доход, подлежащую уплате организацией за квартал. </w:t>
      </w:r>
    </w:p>
    <w:p w14:paraId="482033DB" w14:textId="77777777" w:rsidR="000A430B" w:rsidRDefault="007D1F43">
      <w:pPr>
        <w:spacing w:after="22" w:line="259" w:lineRule="auto"/>
        <w:ind w:left="355" w:right="3935"/>
        <w:jc w:val="left"/>
      </w:pPr>
      <w:r>
        <w:rPr>
          <w:b/>
          <w:i/>
        </w:rPr>
        <w:t xml:space="preserve">Задача 3. </w:t>
      </w:r>
    </w:p>
    <w:p w14:paraId="16722537" w14:textId="77777777" w:rsidR="000A430B" w:rsidRDefault="007D1F43">
      <w:pPr>
        <w:spacing w:after="17"/>
        <w:ind w:left="350" w:right="64" w:firstLine="566"/>
      </w:pPr>
      <w:r>
        <w:t xml:space="preserve">Организация переведена по одному из видов деятельности на уплату ЕНВД. Вмененный доход за 1 квартал 2011г. составил 100 тыс. руб. В 1 квартале организацией было перечислено в ПФР страховых взносы на обязательное пенсионное страхование работников, занятых в деятельности, переведенной на ЕНВД, в размере 10 тыс. руб. Сюда же входят взносы с выплат управленческому персоналу в части, относящейся к такой деятельности. Кроме того, в 1 квартале организация за свой счет выплатила нескольким  работникам пособия по временной нетрудоспособности на общую сумму 5 тыс. руб. </w:t>
      </w:r>
    </w:p>
    <w:p w14:paraId="340A5B7D" w14:textId="77777777" w:rsidR="000A430B" w:rsidRDefault="007D1F43">
      <w:pPr>
        <w:ind w:left="350" w:right="64" w:firstLine="566"/>
      </w:pPr>
      <w:r>
        <w:t xml:space="preserve">Рассчитайте сумму ЕНВД, подлежащую уплате данной организацией по итогам 1 квартала. </w:t>
      </w:r>
    </w:p>
    <w:p w14:paraId="0C64A035" w14:textId="77777777" w:rsidR="000A430B" w:rsidRDefault="007D1F43">
      <w:pPr>
        <w:spacing w:after="75" w:line="259" w:lineRule="auto"/>
        <w:ind w:left="926" w:firstLine="0"/>
        <w:jc w:val="left"/>
      </w:pPr>
      <w:r>
        <w:rPr>
          <w:i/>
        </w:rPr>
        <w:t xml:space="preserve"> </w:t>
      </w:r>
    </w:p>
    <w:p w14:paraId="0B62C3E9" w14:textId="77777777" w:rsidR="000A430B" w:rsidRDefault="007D1F43">
      <w:pPr>
        <w:spacing w:after="22" w:line="259" w:lineRule="auto"/>
        <w:ind w:left="355" w:right="3935"/>
        <w:jc w:val="left"/>
      </w:pPr>
      <w:r>
        <w:rPr>
          <w:b/>
          <w:i/>
        </w:rPr>
        <w:t xml:space="preserve">Задача 4 </w:t>
      </w:r>
    </w:p>
    <w:p w14:paraId="67026D07" w14:textId="77777777" w:rsidR="000A430B" w:rsidRDefault="007D1F43">
      <w:pPr>
        <w:spacing w:after="33"/>
        <w:ind w:left="350" w:right="64" w:firstLine="566"/>
      </w:pPr>
      <w:r>
        <w:t xml:space="preserve">Индивидуальным предпринимателем, применяющим УСН и принявшим в качестве объекта налогообложения доходы, уменьшенные на величину расходов, в 2009г. был получен убыток в размере 100 тыс. руб. В 2010г. доходы предпринимателя составили 900 тыс. руб., а расходы, учитываемые в целях налогообложения, – 600 тыс. руб. В 2011г. доходы организации – 300 тыс. руб., а расходы, учитываемые в целях налогообложения, – 150 тыс. руб. </w:t>
      </w:r>
    </w:p>
    <w:p w14:paraId="631D85E6" w14:textId="77777777" w:rsidR="000A430B" w:rsidRDefault="007D1F43">
      <w:pPr>
        <w:ind w:left="350" w:right="64" w:firstLine="566"/>
      </w:pPr>
      <w:r>
        <w:t xml:space="preserve">Сделайте корректировку налогооблагаемой базы индивидуального предпринимателя, применяющего УСН с учетом полученных в 2009г. убытков. </w:t>
      </w:r>
    </w:p>
    <w:p w14:paraId="7EA6B905" w14:textId="77777777" w:rsidR="000A430B" w:rsidRDefault="007D1F43">
      <w:pPr>
        <w:spacing w:after="0" w:line="259" w:lineRule="auto"/>
        <w:ind w:left="926" w:firstLine="0"/>
        <w:jc w:val="left"/>
      </w:pPr>
      <w:r>
        <w:rPr>
          <w:i/>
        </w:rPr>
        <w:t xml:space="preserve"> </w:t>
      </w:r>
    </w:p>
    <w:p w14:paraId="5D14E74E" w14:textId="77777777" w:rsidR="000A430B" w:rsidRDefault="007D1F43">
      <w:pPr>
        <w:spacing w:after="74" w:line="259" w:lineRule="auto"/>
        <w:ind w:left="355" w:right="3935"/>
        <w:jc w:val="left"/>
      </w:pPr>
      <w:r>
        <w:rPr>
          <w:b/>
          <w:i/>
        </w:rPr>
        <w:t xml:space="preserve">Задача 5 </w:t>
      </w:r>
    </w:p>
    <w:p w14:paraId="05FA8A29" w14:textId="77777777" w:rsidR="000A430B" w:rsidRDefault="007D1F43">
      <w:pPr>
        <w:spacing w:after="19"/>
        <w:ind w:left="350" w:right="64" w:firstLine="566"/>
      </w:pPr>
      <w:r>
        <w:t xml:space="preserve">По итогам 2011г. налогоплательщик, применяющий УСН и выбравший в качестве объекта налогообложения доходы, уменьшенные на расходы, получил доходы в сумме 280 тыс. руб., а также понес расходы в сумме 270 тыс. руб. </w:t>
      </w:r>
    </w:p>
    <w:p w14:paraId="7792ECCE" w14:textId="77777777" w:rsidR="000A430B" w:rsidRDefault="007D1F43">
      <w:pPr>
        <w:ind w:left="350" w:right="64" w:firstLine="566"/>
      </w:pPr>
      <w:r>
        <w:t xml:space="preserve">Определите сумму единого налога при УСН, подлежащую внесению в бюджет данным налогоплательщиком. </w:t>
      </w:r>
    </w:p>
    <w:p w14:paraId="5A939797" w14:textId="77777777" w:rsidR="000A430B" w:rsidRDefault="007D1F43">
      <w:pPr>
        <w:spacing w:after="74" w:line="259" w:lineRule="auto"/>
        <w:ind w:left="355" w:right="3935"/>
        <w:jc w:val="left"/>
      </w:pPr>
      <w:r>
        <w:rPr>
          <w:b/>
          <w:i/>
        </w:rPr>
        <w:t xml:space="preserve">Задача 6 </w:t>
      </w:r>
    </w:p>
    <w:p w14:paraId="6B2B6654" w14:textId="77777777" w:rsidR="000A430B" w:rsidRDefault="007D1F43">
      <w:pPr>
        <w:spacing w:after="21"/>
        <w:ind w:left="350" w:right="64" w:firstLine="566"/>
      </w:pPr>
      <w:r>
        <w:t xml:space="preserve">Налогоплательщик, применяющий УСН по итогам 2011г., получил доходы в сумме 400 тыс. руб., а также понес расходы в сумме 450 тыс. руб. Налогоплательщиком в качестве налоговой базы выбраны доходы, уменьшенные на величину расходов. </w:t>
      </w:r>
    </w:p>
    <w:p w14:paraId="7B01829F" w14:textId="77777777" w:rsidR="000A430B" w:rsidRDefault="007D1F43">
      <w:pPr>
        <w:ind w:left="350" w:right="64" w:firstLine="566"/>
      </w:pPr>
      <w:r>
        <w:t xml:space="preserve">Уплачивается ли в данном случае единый налог по УСН? Если да, определите его сумму. </w:t>
      </w:r>
    </w:p>
    <w:p w14:paraId="03FD135D" w14:textId="77777777" w:rsidR="000A430B" w:rsidRDefault="007D1F43">
      <w:pPr>
        <w:spacing w:after="77" w:line="259" w:lineRule="auto"/>
        <w:ind w:left="926" w:firstLine="0"/>
        <w:jc w:val="left"/>
      </w:pPr>
      <w:r>
        <w:t xml:space="preserve"> </w:t>
      </w:r>
    </w:p>
    <w:p w14:paraId="1EDC852B" w14:textId="77777777" w:rsidR="000A430B" w:rsidRDefault="007D1F43">
      <w:pPr>
        <w:spacing w:after="22" w:line="259" w:lineRule="auto"/>
        <w:ind w:left="355" w:right="3935"/>
        <w:jc w:val="left"/>
      </w:pPr>
      <w:r>
        <w:rPr>
          <w:b/>
          <w:i/>
        </w:rPr>
        <w:t xml:space="preserve">Задача 7 </w:t>
      </w:r>
    </w:p>
    <w:p w14:paraId="0CED86CF" w14:textId="77777777" w:rsidR="000A430B" w:rsidRDefault="007D1F43">
      <w:pPr>
        <w:ind w:left="350" w:right="64" w:firstLine="566"/>
      </w:pPr>
      <w:r>
        <w:t xml:space="preserve">По итогам отчетного периода налогоплательщик, применяющий УСН и выбравший в качестве налоговой базы доходы, исчислил единый налог в сумме 9 тыс. руб., за этот же период он исчислил и уплатил страховые взносы на обязательное пенсионное страхование в сумме 4,8 тыс. руб. </w:t>
      </w:r>
    </w:p>
    <w:p w14:paraId="0F5971EB" w14:textId="77777777" w:rsidR="000A430B" w:rsidRDefault="007D1F43">
      <w:pPr>
        <w:ind w:left="350" w:right="64" w:firstLine="566"/>
      </w:pPr>
      <w:r>
        <w:t xml:space="preserve">Определите сумму единого налога при УСН, подлежащую уплате в бюджет. </w:t>
      </w:r>
    </w:p>
    <w:p w14:paraId="7573F91E" w14:textId="77777777" w:rsidR="000A430B" w:rsidRDefault="007D1F43">
      <w:pPr>
        <w:spacing w:after="75" w:line="259" w:lineRule="auto"/>
        <w:ind w:left="1066" w:firstLine="0"/>
        <w:jc w:val="center"/>
      </w:pPr>
      <w:r>
        <w:rPr>
          <w:b/>
        </w:rPr>
        <w:t xml:space="preserve"> </w:t>
      </w:r>
    </w:p>
    <w:p w14:paraId="7D28EF4D" w14:textId="77777777" w:rsidR="000A430B" w:rsidRDefault="007D1F43">
      <w:pPr>
        <w:spacing w:after="75" w:line="259" w:lineRule="auto"/>
        <w:ind w:left="1005" w:right="704"/>
        <w:jc w:val="center"/>
      </w:pPr>
      <w:r>
        <w:rPr>
          <w:b/>
        </w:rPr>
        <w:t xml:space="preserve">4. Вопросы </w:t>
      </w:r>
    </w:p>
    <w:p w14:paraId="26716379" w14:textId="77777777" w:rsidR="000A430B" w:rsidRDefault="007D1F43">
      <w:pPr>
        <w:numPr>
          <w:ilvl w:val="0"/>
          <w:numId w:val="44"/>
        </w:numPr>
        <w:ind w:right="64" w:hanging="427"/>
      </w:pPr>
      <w:r>
        <w:t xml:space="preserve">Раскройте сущность упрощенной системы налогообложения. </w:t>
      </w:r>
    </w:p>
    <w:p w14:paraId="6701CE3B" w14:textId="77777777" w:rsidR="000A430B" w:rsidRDefault="007D1F43">
      <w:pPr>
        <w:numPr>
          <w:ilvl w:val="0"/>
          <w:numId w:val="44"/>
        </w:numPr>
        <w:ind w:right="64" w:hanging="427"/>
      </w:pPr>
      <w:r>
        <w:t xml:space="preserve">Кто является налогоплательщиком? </w:t>
      </w:r>
    </w:p>
    <w:p w14:paraId="4B518CE4" w14:textId="77777777" w:rsidR="000A430B" w:rsidRDefault="007D1F43">
      <w:pPr>
        <w:numPr>
          <w:ilvl w:val="0"/>
          <w:numId w:val="44"/>
        </w:numPr>
        <w:ind w:right="64" w:hanging="427"/>
      </w:pPr>
      <w:r>
        <w:t xml:space="preserve">Обязаны ли организации и индивидуальные предприниматели вести бухгалтерский учет? Ответ обоснуйте. </w:t>
      </w:r>
    </w:p>
    <w:p w14:paraId="1296F068" w14:textId="77777777" w:rsidR="000A430B" w:rsidRDefault="007D1F43">
      <w:pPr>
        <w:numPr>
          <w:ilvl w:val="0"/>
          <w:numId w:val="44"/>
        </w:numPr>
        <w:ind w:right="64" w:hanging="427"/>
      </w:pPr>
      <w:r>
        <w:t xml:space="preserve">Каким критериям должны соответствовать организации,чтобы иметь право применять упрощенную систему налогообложения? </w:t>
      </w:r>
    </w:p>
    <w:p w14:paraId="439176A2" w14:textId="77777777" w:rsidR="000A430B" w:rsidRDefault="007D1F43">
      <w:pPr>
        <w:numPr>
          <w:ilvl w:val="0"/>
          <w:numId w:val="44"/>
        </w:numPr>
        <w:ind w:right="64" w:hanging="427"/>
      </w:pPr>
      <w:r>
        <w:t xml:space="preserve">Каким образом определяется объект налогообложения? </w:t>
      </w:r>
    </w:p>
    <w:p w14:paraId="3E810F2D" w14:textId="77777777" w:rsidR="000A430B" w:rsidRDefault="007D1F43">
      <w:pPr>
        <w:numPr>
          <w:ilvl w:val="0"/>
          <w:numId w:val="44"/>
        </w:numPr>
        <w:ind w:right="64" w:hanging="427"/>
      </w:pPr>
      <w:r>
        <w:t xml:space="preserve">Какой метод определения доходов и расходов применяется при упрощенной системе налогообложения? </w:t>
      </w:r>
    </w:p>
    <w:p w14:paraId="78300185" w14:textId="77777777" w:rsidR="000A430B" w:rsidRDefault="007D1F43">
      <w:pPr>
        <w:numPr>
          <w:ilvl w:val="0"/>
          <w:numId w:val="44"/>
        </w:numPr>
        <w:ind w:right="64" w:hanging="427"/>
      </w:pPr>
      <w:r>
        <w:t xml:space="preserve">Имеет ли право организация относить на расходы затратыпо капитальному строительству? Ответ обоснуйте. </w:t>
      </w:r>
    </w:p>
    <w:p w14:paraId="64B732CA" w14:textId="77777777" w:rsidR="000A430B" w:rsidRDefault="007D1F43">
      <w:pPr>
        <w:numPr>
          <w:ilvl w:val="0"/>
          <w:numId w:val="44"/>
        </w:numPr>
        <w:ind w:right="64" w:hanging="427"/>
      </w:pPr>
      <w:r>
        <w:t xml:space="preserve">При каких условиях организация, работающая по упрощенной системе налогообложения, обязана перейти на общую систему налогообложения? </w:t>
      </w:r>
    </w:p>
    <w:p w14:paraId="632469BD" w14:textId="77777777" w:rsidR="000A430B" w:rsidRDefault="007D1F43">
      <w:pPr>
        <w:numPr>
          <w:ilvl w:val="0"/>
          <w:numId w:val="44"/>
        </w:numPr>
        <w:ind w:right="64" w:hanging="427"/>
      </w:pPr>
      <w:r>
        <w:t xml:space="preserve">Как учитываются расходы по основным средствам? </w:t>
      </w:r>
    </w:p>
    <w:p w14:paraId="06F96941" w14:textId="77777777" w:rsidR="000A430B" w:rsidRDefault="007D1F43">
      <w:pPr>
        <w:numPr>
          <w:ilvl w:val="0"/>
          <w:numId w:val="44"/>
        </w:numPr>
        <w:ind w:right="64" w:hanging="427"/>
      </w:pPr>
      <w:r>
        <w:t xml:space="preserve">Какие периоды времени признаны отчетными, налоговым? </w:t>
      </w:r>
    </w:p>
    <w:p w14:paraId="2947A42D" w14:textId="77777777" w:rsidR="000A430B" w:rsidRDefault="007D1F43">
      <w:pPr>
        <w:numPr>
          <w:ilvl w:val="0"/>
          <w:numId w:val="44"/>
        </w:numPr>
        <w:ind w:right="64" w:hanging="427"/>
      </w:pPr>
      <w:r>
        <w:t xml:space="preserve">Имеют ли законодательные органы регионов право устанавливать ставки налога? Назовите размер ставок. </w:t>
      </w:r>
    </w:p>
    <w:p w14:paraId="3C7229B7" w14:textId="77777777" w:rsidR="000A430B" w:rsidRDefault="007D1F43">
      <w:pPr>
        <w:numPr>
          <w:ilvl w:val="0"/>
          <w:numId w:val="44"/>
        </w:numPr>
        <w:ind w:right="64" w:hanging="427"/>
      </w:pPr>
      <w:r>
        <w:t xml:space="preserve">Какова методика исчисления налога при применении упрощенной системы? </w:t>
      </w:r>
    </w:p>
    <w:p w14:paraId="02B72362" w14:textId="77777777" w:rsidR="000A430B" w:rsidRDefault="007D1F43">
      <w:pPr>
        <w:numPr>
          <w:ilvl w:val="0"/>
          <w:numId w:val="44"/>
        </w:numPr>
        <w:ind w:right="64" w:hanging="427"/>
      </w:pPr>
      <w:r>
        <w:t>В какие сроки представляется налоговая декларация и уплачивается налог? 14.</w:t>
      </w:r>
      <w:r>
        <w:rPr>
          <w:rFonts w:ascii="Arial" w:eastAsia="Arial" w:hAnsi="Arial" w:cs="Arial"/>
        </w:rPr>
        <w:t xml:space="preserve"> </w:t>
      </w:r>
      <w:r>
        <w:t xml:space="preserve">Какие существуют особенности при переходе с общего режима налогообложения на упрощенную систему налогообложения и с упрощенной системы на общий режим? </w:t>
      </w:r>
    </w:p>
    <w:p w14:paraId="46D5082B" w14:textId="77777777" w:rsidR="000A430B" w:rsidRDefault="007D1F43">
      <w:pPr>
        <w:numPr>
          <w:ilvl w:val="0"/>
          <w:numId w:val="45"/>
        </w:numPr>
        <w:ind w:right="64" w:hanging="427"/>
      </w:pPr>
      <w:r>
        <w:t xml:space="preserve">В чем сущность системы налогообложения в виде единого налога на вмененный доход для отдельных видов деятельности? </w:t>
      </w:r>
    </w:p>
    <w:p w14:paraId="75A741D9" w14:textId="77777777" w:rsidR="000A430B" w:rsidRDefault="007D1F43">
      <w:pPr>
        <w:numPr>
          <w:ilvl w:val="0"/>
          <w:numId w:val="45"/>
        </w:numPr>
        <w:ind w:right="64" w:hanging="427"/>
      </w:pPr>
      <w:r>
        <w:t xml:space="preserve">Каковы цели введения данной системы налогообложения? </w:t>
      </w:r>
    </w:p>
    <w:p w14:paraId="2C9605B7" w14:textId="77777777" w:rsidR="000A430B" w:rsidRDefault="007D1F43">
      <w:pPr>
        <w:numPr>
          <w:ilvl w:val="0"/>
          <w:numId w:val="45"/>
        </w:numPr>
        <w:ind w:right="64" w:hanging="427"/>
      </w:pPr>
      <w:r>
        <w:t xml:space="preserve">Назовите виды деятельности, в отношении которых применяется ЕНВД. </w:t>
      </w:r>
    </w:p>
    <w:p w14:paraId="1265F5E8" w14:textId="77777777" w:rsidR="000A430B" w:rsidRDefault="007D1F43">
      <w:pPr>
        <w:numPr>
          <w:ilvl w:val="0"/>
          <w:numId w:val="45"/>
        </w:numPr>
        <w:ind w:right="64" w:hanging="427"/>
      </w:pPr>
      <w:r>
        <w:t xml:space="preserve">Что такое базовая доходность? </w:t>
      </w:r>
    </w:p>
    <w:p w14:paraId="6C977023" w14:textId="77777777" w:rsidR="000A430B" w:rsidRDefault="007D1F43">
      <w:pPr>
        <w:numPr>
          <w:ilvl w:val="0"/>
          <w:numId w:val="45"/>
        </w:numPr>
        <w:ind w:right="64" w:hanging="427"/>
      </w:pPr>
      <w:r>
        <w:t xml:space="preserve">Дайте определение вмененного дохода. </w:t>
      </w:r>
    </w:p>
    <w:p w14:paraId="08B5EB06" w14:textId="77777777" w:rsidR="000A430B" w:rsidRDefault="007D1F43">
      <w:pPr>
        <w:numPr>
          <w:ilvl w:val="0"/>
          <w:numId w:val="45"/>
        </w:numPr>
        <w:ind w:right="64" w:hanging="427"/>
      </w:pPr>
      <w:r>
        <w:t xml:space="preserve">Каково значение корректирующих коэффициентов? </w:t>
      </w:r>
    </w:p>
    <w:p w14:paraId="460605D8" w14:textId="77777777" w:rsidR="000A430B" w:rsidRDefault="007D1F43">
      <w:pPr>
        <w:numPr>
          <w:ilvl w:val="0"/>
          <w:numId w:val="45"/>
        </w:numPr>
        <w:ind w:right="64" w:hanging="427"/>
      </w:pPr>
      <w:r>
        <w:t xml:space="preserve">На какие показатели имеет право влиять региональное законодательство? </w:t>
      </w:r>
    </w:p>
    <w:p w14:paraId="701AFFF0" w14:textId="77777777" w:rsidR="000A430B" w:rsidRDefault="007D1F43">
      <w:pPr>
        <w:numPr>
          <w:ilvl w:val="0"/>
          <w:numId w:val="45"/>
        </w:numPr>
        <w:ind w:right="64" w:hanging="427"/>
      </w:pPr>
      <w:r>
        <w:t xml:space="preserve">Каков порядок расчета единого налога на вмененный доход? </w:t>
      </w:r>
    </w:p>
    <w:p w14:paraId="56D99D89" w14:textId="77777777" w:rsidR="000A430B" w:rsidRDefault="007D1F43">
      <w:pPr>
        <w:numPr>
          <w:ilvl w:val="0"/>
          <w:numId w:val="45"/>
        </w:numPr>
        <w:ind w:right="64" w:hanging="427"/>
      </w:pPr>
      <w:r>
        <w:t xml:space="preserve">Имеет ли право налогоплательщик влиять на исчисленную сумму налога? </w:t>
      </w:r>
    </w:p>
    <w:p w14:paraId="757D7AA4" w14:textId="77777777" w:rsidR="000A430B" w:rsidRDefault="007D1F43">
      <w:pPr>
        <w:ind w:left="797" w:right="64"/>
      </w:pPr>
      <w:r>
        <w:t xml:space="preserve">Если имеет, то при каких обстоятельствах? </w:t>
      </w:r>
    </w:p>
    <w:p w14:paraId="69D6D8AA" w14:textId="77777777" w:rsidR="000A430B" w:rsidRDefault="007D1F43">
      <w:pPr>
        <w:numPr>
          <w:ilvl w:val="0"/>
          <w:numId w:val="45"/>
        </w:numPr>
        <w:spacing w:after="7"/>
        <w:ind w:right="64" w:hanging="427"/>
      </w:pPr>
      <w:r>
        <w:t xml:space="preserve">Назовите срок уплаты налога. </w:t>
      </w:r>
    </w:p>
    <w:p w14:paraId="7242F1F5" w14:textId="77777777" w:rsidR="000A430B" w:rsidRDefault="007D1F43">
      <w:pPr>
        <w:spacing w:after="30" w:line="259" w:lineRule="auto"/>
        <w:ind w:left="360" w:firstLine="0"/>
        <w:jc w:val="left"/>
      </w:pPr>
      <w:r>
        <w:rPr>
          <w:b/>
        </w:rPr>
        <w:t xml:space="preserve"> </w:t>
      </w:r>
    </w:p>
    <w:p w14:paraId="0D493C0B" w14:textId="77777777" w:rsidR="000A430B" w:rsidRDefault="007D1F43">
      <w:pPr>
        <w:spacing w:after="0" w:line="259" w:lineRule="auto"/>
        <w:ind w:left="1005" w:right="708"/>
        <w:jc w:val="center"/>
      </w:pPr>
      <w:r>
        <w:rPr>
          <w:b/>
        </w:rPr>
        <w:t xml:space="preserve">Практическая подготовка 8. Внебюджетные платежи. </w:t>
      </w:r>
    </w:p>
    <w:p w14:paraId="4D91252C" w14:textId="77777777" w:rsidR="000A430B" w:rsidRDefault="007D1F43">
      <w:pPr>
        <w:spacing w:after="31" w:line="259" w:lineRule="auto"/>
        <w:ind w:left="360" w:firstLine="0"/>
        <w:jc w:val="left"/>
      </w:pPr>
      <w:r>
        <w:rPr>
          <w:b/>
        </w:rPr>
        <w:t xml:space="preserve"> </w:t>
      </w:r>
    </w:p>
    <w:p w14:paraId="544BE525" w14:textId="77777777" w:rsidR="000A430B" w:rsidRDefault="007D1F43">
      <w:pPr>
        <w:spacing w:after="75" w:line="259" w:lineRule="auto"/>
        <w:ind w:left="1005" w:right="708"/>
        <w:jc w:val="center"/>
      </w:pPr>
      <w:r>
        <w:rPr>
          <w:b/>
        </w:rPr>
        <w:t>5.</w:t>
      </w:r>
      <w:r>
        <w:rPr>
          <w:rFonts w:ascii="Arial" w:eastAsia="Arial" w:hAnsi="Arial" w:cs="Arial"/>
          <w:b/>
        </w:rPr>
        <w:t xml:space="preserve"> </w:t>
      </w:r>
      <w:r>
        <w:rPr>
          <w:b/>
        </w:rPr>
        <w:t xml:space="preserve">Теоретическое обоснование  </w:t>
      </w:r>
    </w:p>
    <w:p w14:paraId="7EA2A650" w14:textId="77777777" w:rsidR="000A430B" w:rsidRDefault="007D1F43">
      <w:pPr>
        <w:numPr>
          <w:ilvl w:val="1"/>
          <w:numId w:val="45"/>
        </w:numPr>
        <w:spacing w:after="74" w:line="261" w:lineRule="auto"/>
        <w:ind w:right="64" w:firstLine="540"/>
      </w:pPr>
      <w:r>
        <w:t xml:space="preserve">База страховых взносов по налогоплательщикам работодателям: </w:t>
      </w:r>
    </w:p>
    <w:p w14:paraId="40D33E27" w14:textId="77777777" w:rsidR="000A430B" w:rsidRDefault="007D1F43">
      <w:pPr>
        <w:spacing w:after="32" w:line="259" w:lineRule="auto"/>
        <w:ind w:left="10" w:right="76"/>
        <w:jc w:val="right"/>
      </w:pPr>
      <w:r>
        <w:rPr>
          <w:i/>
          <w:sz w:val="25"/>
        </w:rPr>
        <w:t>Б</w:t>
      </w:r>
      <w:r>
        <w:rPr>
          <w:i/>
          <w:sz w:val="23"/>
          <w:vertAlign w:val="subscript"/>
        </w:rPr>
        <w:t xml:space="preserve">раб </w:t>
      </w:r>
      <w:r>
        <w:rPr>
          <w:rFonts w:ascii="Segoe UI Symbol" w:eastAsia="Segoe UI Symbol" w:hAnsi="Segoe UI Symbol" w:cs="Segoe UI Symbol"/>
          <w:sz w:val="25"/>
        </w:rPr>
        <w:t xml:space="preserve">= </w:t>
      </w:r>
      <w:r>
        <w:rPr>
          <w:i/>
          <w:sz w:val="25"/>
        </w:rPr>
        <w:t>Вып</w:t>
      </w:r>
      <w:r>
        <w:rPr>
          <w:sz w:val="25"/>
        </w:rPr>
        <w:t>(</w:t>
      </w:r>
      <w:r>
        <w:rPr>
          <w:i/>
          <w:sz w:val="25"/>
        </w:rPr>
        <w:t>Возн</w:t>
      </w:r>
      <w:r>
        <w:rPr>
          <w:sz w:val="25"/>
        </w:rPr>
        <w:t xml:space="preserve">) </w:t>
      </w:r>
      <w:r>
        <w:rPr>
          <w:rFonts w:ascii="Segoe UI Symbol" w:eastAsia="Segoe UI Symbol" w:hAnsi="Segoe UI Symbol" w:cs="Segoe UI Symbol"/>
          <w:sz w:val="25"/>
        </w:rPr>
        <w:t>−</w:t>
      </w:r>
      <w:r>
        <w:rPr>
          <w:rFonts w:ascii="Segoe UI Symbol" w:eastAsia="Segoe UI Symbol" w:hAnsi="Segoe UI Symbol" w:cs="Segoe UI Symbol"/>
          <w:sz w:val="38"/>
        </w:rPr>
        <w:t></w:t>
      </w:r>
      <w:r>
        <w:rPr>
          <w:i/>
          <w:sz w:val="25"/>
        </w:rPr>
        <w:t>необл</w:t>
      </w:r>
      <w:r>
        <w:rPr>
          <w:rFonts w:ascii="Segoe UI Symbol" w:eastAsia="Segoe UI Symbol" w:hAnsi="Segoe UI Symbol" w:cs="Segoe UI Symbol"/>
          <w:sz w:val="25"/>
        </w:rPr>
        <w:t>−</w:t>
      </w:r>
      <w:r>
        <w:rPr>
          <w:i/>
          <w:sz w:val="25"/>
        </w:rPr>
        <w:t xml:space="preserve">НЛ </w:t>
      </w:r>
      <w:r>
        <w:t xml:space="preserve">,                              (93)  </w:t>
      </w:r>
    </w:p>
    <w:p w14:paraId="03043803" w14:textId="77777777" w:rsidR="000A430B" w:rsidRDefault="007D1F43">
      <w:pPr>
        <w:spacing w:after="77"/>
        <w:ind w:left="1768" w:right="64" w:hanging="1418"/>
      </w:pPr>
      <w:r>
        <w:t xml:space="preserve">где Вып(Возн) – сумма выплат и вознаграждений, начисленных в пользу работников работодателем по трудовым, гражданско-правовым договорам и авторским договорам в натуральной, денежной форме или в виде материальной выгоды; </w:t>
      </w:r>
    </w:p>
    <w:p w14:paraId="53E57666" w14:textId="77777777" w:rsidR="000A430B" w:rsidRDefault="007D1F43">
      <w:pPr>
        <w:spacing w:after="12"/>
        <w:ind w:left="360" w:right="64"/>
      </w:pPr>
      <w:r>
        <w:t xml:space="preserve"> </w:t>
      </w:r>
      <w:r>
        <w:rPr>
          <w:rFonts w:ascii="Segoe UI Symbol" w:eastAsia="Segoe UI Symbol" w:hAnsi="Segoe UI Symbol" w:cs="Segoe UI Symbol"/>
          <w:sz w:val="38"/>
        </w:rPr>
        <w:t></w:t>
      </w:r>
      <w:r>
        <w:rPr>
          <w:i/>
          <w:sz w:val="25"/>
        </w:rPr>
        <w:t>необл</w:t>
      </w:r>
      <w:r>
        <w:rPr>
          <w:b/>
        </w:rPr>
        <w:t>–</w:t>
      </w:r>
      <w:r>
        <w:t xml:space="preserve"> необлагаемые суммы; </w:t>
      </w:r>
    </w:p>
    <w:p w14:paraId="24FC0073" w14:textId="77777777" w:rsidR="000A430B" w:rsidRDefault="007D1F43">
      <w:pPr>
        <w:tabs>
          <w:tab w:val="center" w:pos="360"/>
          <w:tab w:val="right" w:pos="9787"/>
        </w:tabs>
        <w:ind w:left="0" w:firstLine="0"/>
        <w:jc w:val="left"/>
      </w:pPr>
      <w:r>
        <w:rPr>
          <w:rFonts w:ascii="Calibri" w:eastAsia="Calibri" w:hAnsi="Calibri" w:cs="Calibri"/>
          <w:sz w:val="22"/>
        </w:rPr>
        <w:tab/>
      </w:r>
      <w:r>
        <w:t xml:space="preserve"> </w:t>
      </w:r>
      <w:r>
        <w:tab/>
        <w:t xml:space="preserve">НЛ – сумма необлагаемого лимита составляет от 415 тыс. руб. выплат </w:t>
      </w:r>
    </w:p>
    <w:p w14:paraId="72A9FAA4" w14:textId="77777777" w:rsidR="000A430B" w:rsidRDefault="007D1F43">
      <w:pPr>
        <w:spacing w:after="7"/>
        <w:ind w:left="1788" w:right="64"/>
      </w:pPr>
      <w:r>
        <w:t xml:space="preserve">(вознаграждений) и выше на одно лицо в год. </w:t>
      </w:r>
    </w:p>
    <w:p w14:paraId="7E014EA0" w14:textId="77777777" w:rsidR="000A430B" w:rsidRDefault="007D1F43">
      <w:pPr>
        <w:spacing w:after="75" w:line="259" w:lineRule="auto"/>
        <w:ind w:left="360" w:firstLine="0"/>
        <w:jc w:val="left"/>
      </w:pPr>
      <w:r>
        <w:t xml:space="preserve"> </w:t>
      </w:r>
    </w:p>
    <w:p w14:paraId="13324371" w14:textId="77777777" w:rsidR="000A430B" w:rsidRDefault="007D1F43">
      <w:pPr>
        <w:numPr>
          <w:ilvl w:val="1"/>
          <w:numId w:val="45"/>
        </w:numPr>
        <w:ind w:right="64" w:firstLine="540"/>
      </w:pPr>
      <w:r>
        <w:t xml:space="preserve">База по страховым взносам по договорам авторского заказа,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произведений науки, литературы, искусства: </w:t>
      </w:r>
    </w:p>
    <w:p w14:paraId="0A520E83" w14:textId="77777777" w:rsidR="000A430B" w:rsidRDefault="007D1F43">
      <w:pPr>
        <w:spacing w:after="21" w:line="259" w:lineRule="auto"/>
        <w:ind w:left="0" w:right="68" w:firstLine="0"/>
        <w:jc w:val="right"/>
      </w:pPr>
      <w:r>
        <w:rPr>
          <w:i/>
          <w:sz w:val="25"/>
        </w:rPr>
        <w:t>Б</w:t>
      </w:r>
      <w:r>
        <w:rPr>
          <w:i/>
          <w:sz w:val="23"/>
          <w:vertAlign w:val="subscript"/>
        </w:rPr>
        <w:t xml:space="preserve">СВ </w:t>
      </w:r>
      <w:r>
        <w:rPr>
          <w:rFonts w:ascii="Segoe UI Symbol" w:eastAsia="Segoe UI Symbol" w:hAnsi="Segoe UI Symbol" w:cs="Segoe UI Symbol"/>
          <w:sz w:val="25"/>
        </w:rPr>
        <w:t xml:space="preserve">= </w:t>
      </w:r>
      <w:r>
        <w:rPr>
          <w:i/>
          <w:sz w:val="25"/>
        </w:rPr>
        <w:t xml:space="preserve">Д </w:t>
      </w:r>
      <w:r>
        <w:rPr>
          <w:rFonts w:ascii="Segoe UI Symbol" w:eastAsia="Segoe UI Symbol" w:hAnsi="Segoe UI Symbol" w:cs="Segoe UI Symbol"/>
          <w:sz w:val="25"/>
        </w:rPr>
        <w:t>−</w:t>
      </w:r>
      <w:r>
        <w:rPr>
          <w:i/>
          <w:sz w:val="25"/>
        </w:rPr>
        <w:t>Р</w:t>
      </w:r>
      <w:r>
        <w:rPr>
          <w:i/>
          <w:sz w:val="23"/>
          <w:vertAlign w:val="subscript"/>
        </w:rPr>
        <w:t xml:space="preserve">получ </w:t>
      </w:r>
      <w:r>
        <w:rPr>
          <w:rFonts w:ascii="Segoe UI Symbol" w:eastAsia="Segoe UI Symbol" w:hAnsi="Segoe UI Symbol" w:cs="Segoe UI Symbol"/>
          <w:sz w:val="25"/>
        </w:rPr>
        <w:t>−</w:t>
      </w:r>
      <w:r>
        <w:rPr>
          <w:i/>
          <w:sz w:val="25"/>
        </w:rPr>
        <w:t>Р</w:t>
      </w:r>
      <w:r>
        <w:rPr>
          <w:i/>
          <w:sz w:val="23"/>
          <w:vertAlign w:val="subscript"/>
        </w:rPr>
        <w:t xml:space="preserve">развит </w:t>
      </w:r>
      <w:r>
        <w:rPr>
          <w:rFonts w:ascii="Segoe UI Symbol" w:eastAsia="Segoe UI Symbol" w:hAnsi="Segoe UI Symbol" w:cs="Segoe UI Symbol"/>
          <w:sz w:val="25"/>
        </w:rPr>
        <w:t>−</w:t>
      </w:r>
      <w:r>
        <w:rPr>
          <w:rFonts w:ascii="Segoe UI Symbol" w:eastAsia="Segoe UI Symbol" w:hAnsi="Segoe UI Symbol" w:cs="Segoe UI Symbol"/>
          <w:sz w:val="38"/>
        </w:rPr>
        <w:t></w:t>
      </w:r>
      <w:r>
        <w:rPr>
          <w:i/>
          <w:sz w:val="25"/>
        </w:rPr>
        <w:t>необл</w:t>
      </w:r>
      <w:r>
        <w:rPr>
          <w:rFonts w:ascii="Segoe UI Symbol" w:eastAsia="Segoe UI Symbol" w:hAnsi="Segoe UI Symbol" w:cs="Segoe UI Symbol"/>
          <w:sz w:val="25"/>
        </w:rPr>
        <w:t>−</w:t>
      </w:r>
      <w:r>
        <w:rPr>
          <w:i/>
          <w:sz w:val="25"/>
        </w:rPr>
        <w:t>НЛ</w:t>
      </w:r>
      <w:r>
        <w:rPr>
          <w:sz w:val="25"/>
        </w:rPr>
        <w:t>,</w:t>
      </w:r>
      <w:r>
        <w:t xml:space="preserve">                      (94) </w:t>
      </w:r>
    </w:p>
    <w:p w14:paraId="09035D82" w14:textId="77777777" w:rsidR="000A430B" w:rsidRDefault="007D1F43">
      <w:pPr>
        <w:ind w:left="360" w:right="64"/>
      </w:pPr>
      <w:r>
        <w:t xml:space="preserve">где Д – доходы по перечисленным видам договоров; </w:t>
      </w:r>
    </w:p>
    <w:p w14:paraId="6126F441" w14:textId="77777777" w:rsidR="000A430B" w:rsidRDefault="007D1F43">
      <w:pPr>
        <w:ind w:left="1768" w:right="64" w:hanging="1418"/>
      </w:pPr>
      <w:r>
        <w:t xml:space="preserve"> Р</w:t>
      </w:r>
      <w:r>
        <w:rPr>
          <w:vertAlign w:val="subscript"/>
        </w:rPr>
        <w:t>получ</w:t>
      </w:r>
      <w:r>
        <w:t xml:space="preserve"> – расходы, фактически произведенные и документально подтвержденные. В случае расходы не подтверждены документально они принимаются к вычету в пределах норматива, установленного ст. 8 п. 7 ФЗ-212. </w:t>
      </w:r>
    </w:p>
    <w:p w14:paraId="2E754C03" w14:textId="77777777" w:rsidR="000A430B" w:rsidRDefault="007D1F43">
      <w:pPr>
        <w:spacing w:after="74" w:line="259" w:lineRule="auto"/>
        <w:ind w:left="360" w:firstLine="0"/>
        <w:jc w:val="left"/>
      </w:pPr>
      <w:r>
        <w:t xml:space="preserve"> </w:t>
      </w:r>
    </w:p>
    <w:p w14:paraId="64F1E63B" w14:textId="77777777" w:rsidR="000A430B" w:rsidRDefault="007D1F43">
      <w:pPr>
        <w:numPr>
          <w:ilvl w:val="1"/>
          <w:numId w:val="45"/>
        </w:numPr>
        <w:ind w:right="64" w:firstLine="540"/>
      </w:pPr>
      <w:r>
        <w:t xml:space="preserve">Сумма страховых взносов (СВ), уплачиваемая в Пенсионный фонд РФ налогоплательщиками работодателями: </w:t>
      </w:r>
    </w:p>
    <w:p w14:paraId="2F1A48CA" w14:textId="77777777" w:rsidR="000A430B" w:rsidRDefault="007D1F43">
      <w:pPr>
        <w:spacing w:after="19" w:line="259" w:lineRule="auto"/>
        <w:ind w:left="10" w:right="76"/>
        <w:jc w:val="right"/>
      </w:pPr>
      <w:r>
        <w:rPr>
          <w:rFonts w:ascii="Segoe UI Symbol" w:eastAsia="Segoe UI Symbol" w:hAnsi="Segoe UI Symbol" w:cs="Segoe UI Symbol"/>
          <w:sz w:val="38"/>
        </w:rPr>
        <w:t></w:t>
      </w:r>
      <w:r>
        <w:rPr>
          <w:i/>
          <w:sz w:val="25"/>
        </w:rPr>
        <w:t>СВ</w:t>
      </w:r>
      <w:r>
        <w:rPr>
          <w:i/>
          <w:sz w:val="23"/>
          <w:vertAlign w:val="subscript"/>
        </w:rPr>
        <w:t xml:space="preserve">фб </w:t>
      </w:r>
      <w:r>
        <w:rPr>
          <w:rFonts w:ascii="Segoe UI Symbol" w:eastAsia="Segoe UI Symbol" w:hAnsi="Segoe UI Symbol" w:cs="Segoe UI Symbol"/>
          <w:sz w:val="25"/>
        </w:rPr>
        <w:t xml:space="preserve">= </w:t>
      </w:r>
      <w:r>
        <w:rPr>
          <w:i/>
          <w:sz w:val="25"/>
        </w:rPr>
        <w:t xml:space="preserve">Браб </w:t>
      </w:r>
      <w:r>
        <w:rPr>
          <w:sz w:val="25"/>
        </w:rPr>
        <w:t>*</w:t>
      </w:r>
      <w:r>
        <w:rPr>
          <w:i/>
          <w:sz w:val="25"/>
        </w:rPr>
        <w:t>Ст</w:t>
      </w:r>
      <w:r>
        <w:rPr>
          <w:i/>
          <w:sz w:val="23"/>
          <w:vertAlign w:val="subscript"/>
        </w:rPr>
        <w:t xml:space="preserve">ПФ </w:t>
      </w:r>
      <w:r>
        <w:t xml:space="preserve">,                                 (95) </w:t>
      </w:r>
    </w:p>
    <w:p w14:paraId="1E6741AE" w14:textId="77777777" w:rsidR="000A430B" w:rsidRDefault="007D1F43">
      <w:pPr>
        <w:spacing w:after="14"/>
        <w:ind w:left="360" w:right="64"/>
      </w:pPr>
      <w:r>
        <w:t>где Ст</w:t>
      </w:r>
      <w:r>
        <w:rPr>
          <w:vertAlign w:val="subscript"/>
        </w:rPr>
        <w:t>ПФ</w:t>
      </w:r>
      <w:r>
        <w:t xml:space="preserve"> – ставка тарифа страховых взносов в Пенсионный фонд. </w:t>
      </w:r>
    </w:p>
    <w:p w14:paraId="7A4F70F2" w14:textId="77777777" w:rsidR="000A430B" w:rsidRDefault="007D1F43">
      <w:pPr>
        <w:spacing w:after="77" w:line="259" w:lineRule="auto"/>
        <w:ind w:left="360" w:firstLine="0"/>
        <w:jc w:val="left"/>
      </w:pPr>
      <w:r>
        <w:t xml:space="preserve"> </w:t>
      </w:r>
    </w:p>
    <w:p w14:paraId="54ACF1B8" w14:textId="77777777" w:rsidR="000A430B" w:rsidRDefault="007D1F43">
      <w:pPr>
        <w:numPr>
          <w:ilvl w:val="1"/>
          <w:numId w:val="45"/>
        </w:numPr>
        <w:spacing w:after="82"/>
        <w:ind w:right="64" w:firstLine="540"/>
      </w:pPr>
      <w:r>
        <w:t xml:space="preserve">Сумма страховых взносов, уплачиваемая в ФСС налогоплательщиками работодателями: </w:t>
      </w:r>
    </w:p>
    <w:p w14:paraId="09C1F8CA" w14:textId="77777777" w:rsidR="000A430B" w:rsidRDefault="007D1F43">
      <w:pPr>
        <w:spacing w:after="18" w:line="259" w:lineRule="auto"/>
        <w:ind w:left="10" w:right="76"/>
        <w:jc w:val="right"/>
      </w:pPr>
      <w:r>
        <w:rPr>
          <w:rFonts w:ascii="Segoe UI Symbol" w:eastAsia="Segoe UI Symbol" w:hAnsi="Segoe UI Symbol" w:cs="Segoe UI Symbol"/>
          <w:sz w:val="38"/>
        </w:rPr>
        <w:t></w:t>
      </w:r>
      <w:r>
        <w:rPr>
          <w:i/>
          <w:sz w:val="25"/>
        </w:rPr>
        <w:t>СВ</w:t>
      </w:r>
      <w:r>
        <w:rPr>
          <w:i/>
          <w:sz w:val="23"/>
          <w:vertAlign w:val="subscript"/>
        </w:rPr>
        <w:t xml:space="preserve">фсс </w:t>
      </w:r>
      <w:r>
        <w:rPr>
          <w:rFonts w:ascii="Segoe UI Symbol" w:eastAsia="Segoe UI Symbol" w:hAnsi="Segoe UI Symbol" w:cs="Segoe UI Symbol"/>
          <w:sz w:val="25"/>
        </w:rPr>
        <w:t xml:space="preserve">= </w:t>
      </w:r>
      <w:r>
        <w:rPr>
          <w:i/>
          <w:sz w:val="25"/>
        </w:rPr>
        <w:t>Б</w:t>
      </w:r>
      <w:r>
        <w:rPr>
          <w:i/>
          <w:sz w:val="23"/>
          <w:vertAlign w:val="subscript"/>
        </w:rPr>
        <w:t xml:space="preserve">раб </w:t>
      </w:r>
      <w:r>
        <w:rPr>
          <w:sz w:val="25"/>
        </w:rPr>
        <w:t>*</w:t>
      </w:r>
      <w:r>
        <w:rPr>
          <w:i/>
          <w:sz w:val="25"/>
        </w:rPr>
        <w:t>Ст</w:t>
      </w:r>
      <w:r>
        <w:rPr>
          <w:i/>
          <w:sz w:val="23"/>
          <w:vertAlign w:val="subscript"/>
        </w:rPr>
        <w:t xml:space="preserve">фсс </w:t>
      </w:r>
      <w:r>
        <w:rPr>
          <w:rFonts w:ascii="Segoe UI Symbol" w:eastAsia="Segoe UI Symbol" w:hAnsi="Segoe UI Symbol" w:cs="Segoe UI Symbol"/>
          <w:sz w:val="25"/>
        </w:rPr>
        <w:t>−</w:t>
      </w:r>
      <w:r>
        <w:rPr>
          <w:i/>
          <w:sz w:val="25"/>
        </w:rPr>
        <w:t xml:space="preserve">Ргсс </w:t>
      </w:r>
      <w:r>
        <w:t xml:space="preserve">,                          (96) </w:t>
      </w:r>
    </w:p>
    <w:p w14:paraId="717201CC" w14:textId="77777777" w:rsidR="000A430B" w:rsidRDefault="007D1F43">
      <w:pPr>
        <w:ind w:left="360" w:right="64"/>
      </w:pPr>
      <w:r>
        <w:t>где Ст</w:t>
      </w:r>
      <w:r>
        <w:rPr>
          <w:vertAlign w:val="subscript"/>
        </w:rPr>
        <w:t>фсс</w:t>
      </w:r>
      <w:r>
        <w:rPr>
          <w:b/>
        </w:rPr>
        <w:t>–</w:t>
      </w:r>
      <w:r>
        <w:t xml:space="preserve"> ставка тарифа страховых взносов в фонд социального страхования; </w:t>
      </w:r>
    </w:p>
    <w:p w14:paraId="3DBBD397" w14:textId="77777777" w:rsidR="000A430B" w:rsidRDefault="007D1F43">
      <w:pPr>
        <w:ind w:left="1768" w:right="64" w:hanging="1418"/>
      </w:pPr>
      <w:r>
        <w:t xml:space="preserve"> Ргсс – суммы, уплаченные на цели государственного социального страхования в соответствии с законодательством (по временной нетрудоспособности, по материнству). </w:t>
      </w:r>
    </w:p>
    <w:p w14:paraId="69B111A8" w14:textId="77777777" w:rsidR="000A430B" w:rsidRDefault="007D1F43">
      <w:pPr>
        <w:spacing w:after="76" w:line="259" w:lineRule="auto"/>
        <w:ind w:left="360" w:firstLine="0"/>
        <w:jc w:val="left"/>
      </w:pPr>
      <w:r>
        <w:t xml:space="preserve"> </w:t>
      </w:r>
    </w:p>
    <w:p w14:paraId="48FF5703" w14:textId="77777777" w:rsidR="000A430B" w:rsidRDefault="007D1F43">
      <w:pPr>
        <w:numPr>
          <w:ilvl w:val="1"/>
          <w:numId w:val="45"/>
        </w:numPr>
        <w:spacing w:after="83"/>
        <w:ind w:right="64" w:firstLine="540"/>
      </w:pPr>
      <w:r>
        <w:t xml:space="preserve">Сумма страховых взносов, уплачиваемая в ОФМС налогоплательщиками работодателями: </w:t>
      </w:r>
    </w:p>
    <w:p w14:paraId="06B9E709" w14:textId="77777777" w:rsidR="000A430B" w:rsidRDefault="007D1F43">
      <w:pPr>
        <w:spacing w:after="13" w:line="259" w:lineRule="auto"/>
        <w:ind w:left="10" w:right="76"/>
        <w:jc w:val="right"/>
      </w:pPr>
      <w:r>
        <w:rPr>
          <w:rFonts w:ascii="Segoe UI Symbol" w:eastAsia="Segoe UI Symbol" w:hAnsi="Segoe UI Symbol" w:cs="Segoe UI Symbol"/>
          <w:sz w:val="38"/>
        </w:rPr>
        <w:t></w:t>
      </w:r>
      <w:r>
        <w:rPr>
          <w:i/>
          <w:sz w:val="25"/>
        </w:rPr>
        <w:t>СВ</w:t>
      </w:r>
      <w:r>
        <w:rPr>
          <w:i/>
          <w:sz w:val="23"/>
          <w:vertAlign w:val="subscript"/>
        </w:rPr>
        <w:t xml:space="preserve">офмс </w:t>
      </w:r>
      <w:r>
        <w:rPr>
          <w:rFonts w:ascii="Segoe UI Symbol" w:eastAsia="Segoe UI Symbol" w:hAnsi="Segoe UI Symbol" w:cs="Segoe UI Symbol"/>
          <w:sz w:val="25"/>
        </w:rPr>
        <w:t xml:space="preserve">= </w:t>
      </w:r>
      <w:r>
        <w:rPr>
          <w:i/>
          <w:sz w:val="25"/>
        </w:rPr>
        <w:t>Б</w:t>
      </w:r>
      <w:r>
        <w:rPr>
          <w:i/>
          <w:sz w:val="23"/>
          <w:vertAlign w:val="subscript"/>
        </w:rPr>
        <w:t xml:space="preserve">раб </w:t>
      </w:r>
      <w:r>
        <w:rPr>
          <w:sz w:val="25"/>
        </w:rPr>
        <w:t>*</w:t>
      </w:r>
      <w:r>
        <w:rPr>
          <w:i/>
          <w:sz w:val="25"/>
        </w:rPr>
        <w:t>Ст</w:t>
      </w:r>
      <w:r>
        <w:rPr>
          <w:i/>
          <w:sz w:val="23"/>
          <w:vertAlign w:val="subscript"/>
        </w:rPr>
        <w:t xml:space="preserve">офмс </w:t>
      </w:r>
      <w:r>
        <w:t xml:space="preserve">,                                    (97) </w:t>
      </w:r>
    </w:p>
    <w:p w14:paraId="24E0E8B0" w14:textId="77777777" w:rsidR="000A430B" w:rsidRDefault="007D1F43">
      <w:pPr>
        <w:spacing w:after="0" w:line="319" w:lineRule="auto"/>
        <w:ind w:left="360" w:right="64"/>
      </w:pPr>
      <w:r>
        <w:t>где Ст</w:t>
      </w:r>
      <w:r>
        <w:rPr>
          <w:vertAlign w:val="subscript"/>
        </w:rPr>
        <w:t>офмс</w:t>
      </w:r>
      <w:r>
        <w:t xml:space="preserve"> – ставка тарифа страховых взносов в федеральный фонд медицинского страхования. </w:t>
      </w:r>
    </w:p>
    <w:p w14:paraId="634B660D" w14:textId="77777777" w:rsidR="000A430B" w:rsidRDefault="007D1F43">
      <w:pPr>
        <w:numPr>
          <w:ilvl w:val="1"/>
          <w:numId w:val="45"/>
        </w:numPr>
        <w:spacing w:after="82"/>
        <w:ind w:right="64" w:firstLine="540"/>
      </w:pPr>
      <w:r>
        <w:t xml:space="preserve">Сумма страховых взносов, уплачиваемая в ТФМС налогоплательщиками работодателями: </w:t>
      </w:r>
    </w:p>
    <w:p w14:paraId="5E96F0D0" w14:textId="77777777" w:rsidR="000A430B" w:rsidRDefault="007D1F43">
      <w:pPr>
        <w:spacing w:after="15" w:line="259" w:lineRule="auto"/>
        <w:ind w:left="10" w:right="76"/>
        <w:jc w:val="right"/>
      </w:pPr>
      <w:r>
        <w:rPr>
          <w:rFonts w:ascii="Segoe UI Symbol" w:eastAsia="Segoe UI Symbol" w:hAnsi="Segoe UI Symbol" w:cs="Segoe UI Symbol"/>
          <w:sz w:val="38"/>
        </w:rPr>
        <w:t></w:t>
      </w:r>
      <w:r>
        <w:rPr>
          <w:i/>
          <w:sz w:val="25"/>
        </w:rPr>
        <w:t>СВ</w:t>
      </w:r>
      <w:r>
        <w:rPr>
          <w:i/>
          <w:sz w:val="23"/>
          <w:vertAlign w:val="subscript"/>
        </w:rPr>
        <w:t xml:space="preserve">офтс </w:t>
      </w:r>
      <w:r>
        <w:rPr>
          <w:rFonts w:ascii="Segoe UI Symbol" w:eastAsia="Segoe UI Symbol" w:hAnsi="Segoe UI Symbol" w:cs="Segoe UI Symbol"/>
          <w:sz w:val="25"/>
        </w:rPr>
        <w:t xml:space="preserve">= </w:t>
      </w:r>
      <w:r>
        <w:rPr>
          <w:i/>
          <w:sz w:val="25"/>
        </w:rPr>
        <w:t>Б</w:t>
      </w:r>
      <w:r>
        <w:rPr>
          <w:i/>
          <w:sz w:val="23"/>
          <w:vertAlign w:val="subscript"/>
        </w:rPr>
        <w:t xml:space="preserve">раб </w:t>
      </w:r>
      <w:r>
        <w:rPr>
          <w:sz w:val="25"/>
        </w:rPr>
        <w:t>*</w:t>
      </w:r>
      <w:r>
        <w:rPr>
          <w:i/>
          <w:sz w:val="25"/>
        </w:rPr>
        <w:t>Ст</w:t>
      </w:r>
      <w:r>
        <w:rPr>
          <w:i/>
          <w:sz w:val="23"/>
          <w:vertAlign w:val="subscript"/>
        </w:rPr>
        <w:t xml:space="preserve">офтс </w:t>
      </w:r>
      <w:r>
        <w:t xml:space="preserve">,                                     (98) </w:t>
      </w:r>
    </w:p>
    <w:p w14:paraId="5FA15193" w14:textId="77777777" w:rsidR="000A430B" w:rsidRDefault="007D1F43">
      <w:pPr>
        <w:spacing w:after="0" w:line="317" w:lineRule="auto"/>
        <w:ind w:left="360" w:right="64"/>
      </w:pPr>
      <w:r>
        <w:t>где Ст</w:t>
      </w:r>
      <w:r>
        <w:rPr>
          <w:vertAlign w:val="subscript"/>
        </w:rPr>
        <w:t>офмс</w:t>
      </w:r>
      <w:r>
        <w:t xml:space="preserve"> – ставка тарифов страховых взносов в территориальный фонд медицинского страхования. </w:t>
      </w:r>
    </w:p>
    <w:p w14:paraId="4AC35177" w14:textId="77777777" w:rsidR="000A430B" w:rsidRDefault="007D1F43">
      <w:pPr>
        <w:spacing w:after="75" w:line="259" w:lineRule="auto"/>
        <w:ind w:left="360" w:firstLine="0"/>
        <w:jc w:val="left"/>
      </w:pPr>
      <w:r>
        <w:t xml:space="preserve"> </w:t>
      </w:r>
    </w:p>
    <w:p w14:paraId="42190CA2" w14:textId="77777777" w:rsidR="000A430B" w:rsidRDefault="007D1F43">
      <w:pPr>
        <w:numPr>
          <w:ilvl w:val="1"/>
          <w:numId w:val="45"/>
        </w:numPr>
        <w:spacing w:after="89"/>
        <w:ind w:right="64" w:firstLine="540"/>
      </w:pPr>
      <w:r>
        <w:t xml:space="preserve">Сумма ежемесячных авансовых платежей, уплачиваемых налогоплательщиками работодателями: </w:t>
      </w:r>
    </w:p>
    <w:p w14:paraId="56068ADA" w14:textId="77777777" w:rsidR="000A430B" w:rsidRDefault="007D1F43">
      <w:pPr>
        <w:spacing w:after="0" w:line="259" w:lineRule="auto"/>
        <w:ind w:left="10" w:right="76"/>
        <w:jc w:val="right"/>
      </w:pPr>
      <w:r>
        <w:rPr>
          <w:rFonts w:ascii="Segoe UI Symbol" w:eastAsia="Segoe UI Symbol" w:hAnsi="Segoe UI Symbol" w:cs="Segoe UI Symbol"/>
          <w:sz w:val="38"/>
        </w:rPr>
        <w:t></w:t>
      </w:r>
      <w:r>
        <w:rPr>
          <w:i/>
          <w:sz w:val="25"/>
        </w:rPr>
        <w:t>А</w:t>
      </w:r>
      <w:r>
        <w:rPr>
          <w:i/>
          <w:sz w:val="23"/>
          <w:vertAlign w:val="subscript"/>
        </w:rPr>
        <w:t>еж</w:t>
      </w:r>
      <w:r>
        <w:rPr>
          <w:sz w:val="23"/>
          <w:vertAlign w:val="subscript"/>
        </w:rPr>
        <w:t>.</w:t>
      </w:r>
      <w:r>
        <w:rPr>
          <w:i/>
          <w:sz w:val="23"/>
          <w:vertAlign w:val="subscript"/>
        </w:rPr>
        <w:t xml:space="preserve">мес </w:t>
      </w:r>
      <w:r>
        <w:rPr>
          <w:rFonts w:ascii="Segoe UI Symbol" w:eastAsia="Segoe UI Symbol" w:hAnsi="Segoe UI Symbol" w:cs="Segoe UI Symbol"/>
          <w:sz w:val="25"/>
        </w:rPr>
        <w:t>=</w:t>
      </w:r>
      <w:r>
        <w:rPr>
          <w:i/>
          <w:sz w:val="25"/>
        </w:rPr>
        <w:t>Б</w:t>
      </w:r>
      <w:r>
        <w:rPr>
          <w:i/>
          <w:sz w:val="23"/>
          <w:vertAlign w:val="subscript"/>
        </w:rPr>
        <w:t xml:space="preserve">раб </w:t>
      </w:r>
      <w:r>
        <w:rPr>
          <w:sz w:val="25"/>
        </w:rPr>
        <w:t>*</w:t>
      </w:r>
      <w:r>
        <w:rPr>
          <w:i/>
          <w:sz w:val="25"/>
        </w:rPr>
        <w:t>Ст</w:t>
      </w:r>
      <w:r>
        <w:rPr>
          <w:rFonts w:ascii="Segoe UI Symbol" w:eastAsia="Segoe UI Symbol" w:hAnsi="Segoe UI Symbol" w:cs="Segoe UI Symbol"/>
          <w:sz w:val="25"/>
        </w:rPr>
        <w:t>−</w:t>
      </w:r>
      <w:r>
        <w:rPr>
          <w:rFonts w:ascii="Segoe UI Symbol" w:eastAsia="Segoe UI Symbol" w:hAnsi="Segoe UI Symbol" w:cs="Segoe UI Symbol"/>
          <w:sz w:val="38"/>
        </w:rPr>
        <w:t></w:t>
      </w:r>
      <w:r>
        <w:rPr>
          <w:i/>
          <w:sz w:val="25"/>
        </w:rPr>
        <w:t>А</w:t>
      </w:r>
      <w:r>
        <w:rPr>
          <w:i/>
          <w:sz w:val="23"/>
          <w:vertAlign w:val="subscript"/>
        </w:rPr>
        <w:t xml:space="preserve">упл </w:t>
      </w:r>
      <w:r>
        <w:t xml:space="preserve">,                            (99) </w:t>
      </w:r>
    </w:p>
    <w:p w14:paraId="5409AB87" w14:textId="77777777" w:rsidR="000A430B" w:rsidRDefault="007D1F43">
      <w:pPr>
        <w:spacing w:after="0"/>
        <w:ind w:left="360" w:right="3025"/>
      </w:pPr>
      <w:r>
        <w:t xml:space="preserve">где Ст – ставка тарифа по страховым взносам;  </w:t>
      </w:r>
      <w:r>
        <w:rPr>
          <w:rFonts w:ascii="Segoe UI Symbol" w:eastAsia="Segoe UI Symbol" w:hAnsi="Segoe UI Symbol" w:cs="Segoe UI Symbol"/>
          <w:sz w:val="38"/>
        </w:rPr>
        <w:t></w:t>
      </w:r>
      <w:r>
        <w:rPr>
          <w:i/>
          <w:sz w:val="25"/>
        </w:rPr>
        <w:t>А</w:t>
      </w:r>
      <w:r>
        <w:rPr>
          <w:i/>
          <w:sz w:val="23"/>
          <w:vertAlign w:val="subscript"/>
        </w:rPr>
        <w:t xml:space="preserve">упл </w:t>
      </w:r>
      <w:r>
        <w:rPr>
          <w:b/>
        </w:rPr>
        <w:t>–</w:t>
      </w:r>
      <w:r>
        <w:t xml:space="preserve"> сумма ранее уплаченных авансов. </w:t>
      </w:r>
    </w:p>
    <w:p w14:paraId="12064E2F" w14:textId="77777777" w:rsidR="000A430B" w:rsidRDefault="007D1F43">
      <w:pPr>
        <w:spacing w:after="0" w:line="259" w:lineRule="auto"/>
        <w:ind w:left="360" w:firstLine="0"/>
        <w:jc w:val="left"/>
      </w:pPr>
      <w:r>
        <w:t xml:space="preserve"> </w:t>
      </w:r>
    </w:p>
    <w:p w14:paraId="16F22962" w14:textId="77777777" w:rsidR="000A430B" w:rsidRDefault="007D1F43">
      <w:pPr>
        <w:numPr>
          <w:ilvl w:val="1"/>
          <w:numId w:val="45"/>
        </w:numPr>
        <w:ind w:right="64" w:firstLine="540"/>
      </w:pPr>
      <w:r>
        <w:t xml:space="preserve">Стоимость страхового года для плательщиков не работодателей: </w:t>
      </w:r>
    </w:p>
    <w:p w14:paraId="632A52F1" w14:textId="77777777" w:rsidR="000A430B" w:rsidRDefault="007D1F43">
      <w:pPr>
        <w:spacing w:after="76" w:line="259" w:lineRule="auto"/>
        <w:ind w:left="10" w:right="76"/>
        <w:jc w:val="right"/>
      </w:pPr>
      <w:r>
        <w:rPr>
          <w:i/>
          <w:sz w:val="26"/>
        </w:rPr>
        <w:t xml:space="preserve">ССГ </w:t>
      </w:r>
      <w:r>
        <w:rPr>
          <w:rFonts w:ascii="Segoe UI Symbol" w:eastAsia="Segoe UI Symbol" w:hAnsi="Segoe UI Symbol" w:cs="Segoe UI Symbol"/>
          <w:sz w:val="26"/>
        </w:rPr>
        <w:t>=</w:t>
      </w:r>
      <w:r>
        <w:rPr>
          <w:i/>
          <w:sz w:val="26"/>
        </w:rPr>
        <w:t>МРОТ</w:t>
      </w:r>
      <w:r>
        <w:rPr>
          <w:rFonts w:ascii="Segoe UI Symbol" w:eastAsia="Segoe UI Symbol" w:hAnsi="Segoe UI Symbol" w:cs="Segoe UI Symbol"/>
          <w:sz w:val="26"/>
        </w:rPr>
        <w:t></w:t>
      </w:r>
      <w:r>
        <w:rPr>
          <w:i/>
          <w:sz w:val="26"/>
        </w:rPr>
        <w:t>Ст</w:t>
      </w:r>
      <w:r>
        <w:rPr>
          <w:rFonts w:ascii="Segoe UI Symbol" w:eastAsia="Segoe UI Symbol" w:hAnsi="Segoe UI Symbol" w:cs="Segoe UI Symbol"/>
          <w:sz w:val="26"/>
        </w:rPr>
        <w:t></w:t>
      </w:r>
      <w:r>
        <w:rPr>
          <w:sz w:val="26"/>
        </w:rPr>
        <w:t>12</w:t>
      </w:r>
      <w:r>
        <w:rPr>
          <w:i/>
          <w:sz w:val="26"/>
        </w:rPr>
        <w:t>мес</w:t>
      </w:r>
      <w:r>
        <w:rPr>
          <w:sz w:val="26"/>
        </w:rPr>
        <w:t>.</w:t>
      </w:r>
      <w:r>
        <w:t xml:space="preserve">,                             (100) </w:t>
      </w:r>
    </w:p>
    <w:p w14:paraId="69BCC62F" w14:textId="77777777" w:rsidR="000A430B" w:rsidRDefault="007D1F43">
      <w:pPr>
        <w:ind w:left="360" w:right="1459"/>
      </w:pPr>
      <w:r>
        <w:t xml:space="preserve">где МРОТ </w:t>
      </w:r>
      <w:r>
        <w:rPr>
          <w:b/>
        </w:rPr>
        <w:t>–</w:t>
      </w:r>
      <w:r>
        <w:t xml:space="preserve">минимальный размер оплаты труда на начало года;        Ст – ставка тарифа страховых взносов. </w:t>
      </w:r>
    </w:p>
    <w:p w14:paraId="0A0BE2BA" w14:textId="77777777" w:rsidR="000A430B" w:rsidRDefault="007D1F43">
      <w:pPr>
        <w:spacing w:after="74" w:line="259" w:lineRule="auto"/>
        <w:ind w:left="360" w:firstLine="0"/>
        <w:jc w:val="left"/>
      </w:pPr>
      <w:r>
        <w:t xml:space="preserve"> </w:t>
      </w:r>
    </w:p>
    <w:p w14:paraId="0505B165" w14:textId="77777777" w:rsidR="000A430B" w:rsidRDefault="007D1F43">
      <w:pPr>
        <w:numPr>
          <w:ilvl w:val="1"/>
          <w:numId w:val="45"/>
        </w:numPr>
        <w:ind w:right="64" w:firstLine="540"/>
      </w:pPr>
      <w:r>
        <w:t xml:space="preserve">Общий размер страховых взносов для  не работодателей по каждому виду страхования: </w:t>
      </w:r>
    </w:p>
    <w:p w14:paraId="46732F88" w14:textId="77777777" w:rsidR="000A430B" w:rsidRDefault="007D1F43">
      <w:pPr>
        <w:spacing w:after="181" w:line="259" w:lineRule="auto"/>
        <w:ind w:left="10" w:right="76"/>
        <w:jc w:val="right"/>
      </w:pPr>
      <w:r>
        <w:rPr>
          <w:i/>
          <w:sz w:val="25"/>
        </w:rPr>
        <w:t>СВ</w:t>
      </w:r>
      <w:r>
        <w:rPr>
          <w:rFonts w:ascii="Segoe UI Symbol" w:eastAsia="Segoe UI Symbol" w:hAnsi="Segoe UI Symbol" w:cs="Segoe UI Symbol"/>
          <w:sz w:val="25"/>
        </w:rPr>
        <w:t>=</w:t>
      </w:r>
      <w:r>
        <w:rPr>
          <w:i/>
          <w:sz w:val="25"/>
        </w:rPr>
        <w:t>ССГ</w:t>
      </w:r>
      <w:r>
        <w:rPr>
          <w:rFonts w:ascii="Segoe UI Symbol" w:eastAsia="Segoe UI Symbol" w:hAnsi="Segoe UI Symbol" w:cs="Segoe UI Symbol"/>
          <w:sz w:val="25"/>
        </w:rPr>
        <w:t></w:t>
      </w:r>
      <w:r>
        <w:rPr>
          <w:i/>
          <w:sz w:val="25"/>
        </w:rPr>
        <w:t>К</w:t>
      </w:r>
      <w:r>
        <w:rPr>
          <w:i/>
          <w:sz w:val="22"/>
          <w:vertAlign w:val="subscript"/>
        </w:rPr>
        <w:t>раб</w:t>
      </w:r>
      <w:r>
        <w:t xml:space="preserve">,                                   (101) </w:t>
      </w:r>
    </w:p>
    <w:p w14:paraId="4BF344F4" w14:textId="77777777" w:rsidR="000A430B" w:rsidRDefault="007D1F43">
      <w:pPr>
        <w:spacing w:after="12"/>
        <w:ind w:left="360" w:right="64"/>
      </w:pPr>
      <w:r>
        <w:t>где К</w:t>
      </w:r>
      <w:r>
        <w:rPr>
          <w:vertAlign w:val="subscript"/>
        </w:rPr>
        <w:t>раб</w:t>
      </w:r>
      <w:r>
        <w:t xml:space="preserve"> – количество членов крестьянского (фермерского), включая его главу. </w:t>
      </w:r>
    </w:p>
    <w:p w14:paraId="4EA92898" w14:textId="77777777" w:rsidR="000A430B" w:rsidRDefault="007D1F43">
      <w:pPr>
        <w:spacing w:after="75" w:line="259" w:lineRule="auto"/>
        <w:ind w:left="360" w:firstLine="0"/>
        <w:jc w:val="left"/>
      </w:pPr>
      <w:r>
        <w:t xml:space="preserve"> </w:t>
      </w:r>
    </w:p>
    <w:p w14:paraId="4A8734E5" w14:textId="77777777" w:rsidR="000A430B" w:rsidRDefault="007D1F43">
      <w:pPr>
        <w:numPr>
          <w:ilvl w:val="1"/>
          <w:numId w:val="45"/>
        </w:numPr>
        <w:ind w:right="64" w:firstLine="540"/>
      </w:pPr>
      <w:r>
        <w:t xml:space="preserve">Размер страховых взносов для не работодателей, если деятельность начала осуществляться после начала календарного года: </w:t>
      </w:r>
    </w:p>
    <w:p w14:paraId="400521B0" w14:textId="77777777" w:rsidR="000A430B" w:rsidRDefault="007D1F43">
      <w:pPr>
        <w:spacing w:after="164" w:line="259" w:lineRule="auto"/>
        <w:ind w:left="10" w:right="76"/>
        <w:jc w:val="right"/>
      </w:pPr>
      <w:r>
        <w:rPr>
          <w:i/>
          <w:sz w:val="24"/>
        </w:rPr>
        <w:t>СВ</w:t>
      </w:r>
      <w:r>
        <w:rPr>
          <w:rFonts w:ascii="Segoe UI Symbol" w:eastAsia="Segoe UI Symbol" w:hAnsi="Segoe UI Symbol" w:cs="Segoe UI Symbol"/>
          <w:sz w:val="24"/>
        </w:rPr>
        <w:t>=</w:t>
      </w:r>
      <w:r>
        <w:rPr>
          <w:i/>
          <w:sz w:val="24"/>
        </w:rPr>
        <w:t>ССГ</w:t>
      </w:r>
      <w:r>
        <w:rPr>
          <w:rFonts w:ascii="Segoe UI Symbol" w:eastAsia="Segoe UI Symbol" w:hAnsi="Segoe UI Symbol" w:cs="Segoe UI Symbol"/>
          <w:sz w:val="24"/>
        </w:rPr>
        <w:t></w:t>
      </w:r>
      <w:r>
        <w:rPr>
          <w:i/>
          <w:sz w:val="24"/>
        </w:rPr>
        <w:t>К</w:t>
      </w:r>
      <w:r>
        <w:rPr>
          <w:i/>
          <w:sz w:val="22"/>
          <w:vertAlign w:val="subscript"/>
        </w:rPr>
        <w:t>мес</w:t>
      </w:r>
      <w:r>
        <w:t xml:space="preserve">,                                   (102) </w:t>
      </w:r>
    </w:p>
    <w:p w14:paraId="1FEA3761" w14:textId="77777777" w:rsidR="000A430B" w:rsidRDefault="007D1F43">
      <w:pPr>
        <w:spacing w:after="4" w:line="314" w:lineRule="auto"/>
        <w:ind w:left="355" w:right="64"/>
        <w:jc w:val="left"/>
      </w:pPr>
      <w:r>
        <w:t>где К</w:t>
      </w:r>
      <w:r>
        <w:rPr>
          <w:vertAlign w:val="subscript"/>
        </w:rPr>
        <w:t>мес</w:t>
      </w:r>
      <w:r>
        <w:t xml:space="preserve"> – количество месяцев осуществления деятельности. При этом за неполный месяц размер страховых взносов определяется пропорционально количеству дней осуществления деятельности в месяце. </w:t>
      </w:r>
      <w:r>
        <w:tab/>
        <w:t xml:space="preserve"> </w:t>
      </w:r>
      <w:r>
        <w:tab/>
        <w:t xml:space="preserve"> </w:t>
      </w:r>
      <w:r>
        <w:tab/>
        <w:t xml:space="preserve"> </w:t>
      </w:r>
    </w:p>
    <w:p w14:paraId="775B40ED" w14:textId="77777777" w:rsidR="000A430B" w:rsidRDefault="007D1F43">
      <w:pPr>
        <w:spacing w:after="82" w:line="259" w:lineRule="auto"/>
        <w:ind w:left="360" w:firstLine="0"/>
        <w:jc w:val="left"/>
      </w:pPr>
      <w:r>
        <w:t xml:space="preserve"> </w:t>
      </w:r>
      <w:r>
        <w:tab/>
        <w:t xml:space="preserve"> </w:t>
      </w:r>
    </w:p>
    <w:p w14:paraId="02D6C940" w14:textId="77777777" w:rsidR="000A430B" w:rsidRDefault="007D1F43">
      <w:pPr>
        <w:numPr>
          <w:ilvl w:val="1"/>
          <w:numId w:val="45"/>
        </w:numPr>
        <w:spacing w:after="124"/>
        <w:ind w:right="64" w:firstLine="540"/>
      </w:pPr>
      <w:r>
        <w:t xml:space="preserve">Общая сумма страховых взносов, уплачиваемая головной организацией по итогам года: </w:t>
      </w:r>
    </w:p>
    <w:p w14:paraId="04F34730" w14:textId="77777777" w:rsidR="000A430B" w:rsidRDefault="007D1F43">
      <w:pPr>
        <w:spacing w:after="3" w:line="259" w:lineRule="auto"/>
        <w:ind w:left="0" w:right="69" w:firstLine="0"/>
        <w:jc w:val="right"/>
      </w:pPr>
      <w:r>
        <w:rPr>
          <w:rFonts w:ascii="Segoe UI Symbol" w:eastAsia="Segoe UI Symbol" w:hAnsi="Segoe UI Symbol" w:cs="Segoe UI Symbol"/>
          <w:sz w:val="38"/>
        </w:rPr>
        <w:t></w:t>
      </w:r>
      <w:r>
        <w:rPr>
          <w:i/>
          <w:sz w:val="25"/>
        </w:rPr>
        <w:t>СВ</w:t>
      </w:r>
      <w:r>
        <w:rPr>
          <w:i/>
          <w:sz w:val="15"/>
        </w:rPr>
        <w:t xml:space="preserve">год </w:t>
      </w:r>
      <w:r>
        <w:rPr>
          <w:rFonts w:ascii="Segoe UI Symbol" w:eastAsia="Segoe UI Symbol" w:hAnsi="Segoe UI Symbol" w:cs="Segoe UI Symbol"/>
          <w:sz w:val="25"/>
        </w:rPr>
        <w:t>=</w:t>
      </w:r>
      <w:r>
        <w:rPr>
          <w:i/>
          <w:sz w:val="25"/>
        </w:rPr>
        <w:t>СВ</w:t>
      </w:r>
      <w:r>
        <w:rPr>
          <w:i/>
          <w:sz w:val="15"/>
        </w:rPr>
        <w:t xml:space="preserve">орг </w:t>
      </w:r>
      <w:r>
        <w:rPr>
          <w:rFonts w:ascii="Segoe UI Symbol" w:eastAsia="Segoe UI Symbol" w:hAnsi="Segoe UI Symbol" w:cs="Segoe UI Symbol"/>
          <w:sz w:val="25"/>
        </w:rPr>
        <w:t>−</w:t>
      </w:r>
      <w:r>
        <w:rPr>
          <w:i/>
          <w:sz w:val="25"/>
        </w:rPr>
        <w:t>СВ</w:t>
      </w:r>
      <w:r>
        <w:rPr>
          <w:i/>
          <w:sz w:val="15"/>
        </w:rPr>
        <w:t>подраз</w:t>
      </w:r>
      <w:r>
        <w:rPr>
          <w:sz w:val="15"/>
        </w:rPr>
        <w:t>(</w:t>
      </w:r>
      <w:r>
        <w:rPr>
          <w:i/>
          <w:sz w:val="15"/>
        </w:rPr>
        <w:t>ф</w:t>
      </w:r>
      <w:r>
        <w:rPr>
          <w:sz w:val="15"/>
        </w:rPr>
        <w:t xml:space="preserve">) </w:t>
      </w:r>
      <w:r>
        <w:t xml:space="preserve">,       (103) </w:t>
      </w:r>
    </w:p>
    <w:p w14:paraId="03FEB2FE" w14:textId="77777777" w:rsidR="000A430B" w:rsidRDefault="007D1F43">
      <w:pPr>
        <w:spacing w:after="4" w:line="314" w:lineRule="auto"/>
        <w:ind w:left="355" w:right="64"/>
        <w:jc w:val="left"/>
      </w:pPr>
      <w:r>
        <w:t>где СВ</w:t>
      </w:r>
      <w:r>
        <w:rPr>
          <w:vertAlign w:val="subscript"/>
        </w:rPr>
        <w:t>орг</w:t>
      </w:r>
      <w:r>
        <w:t xml:space="preserve"> – общая сумма страховых взносов в целом по организации;       СВ</w:t>
      </w:r>
      <w:r>
        <w:rPr>
          <w:vertAlign w:val="subscript"/>
        </w:rPr>
        <w:t>подраз(ф)</w:t>
      </w:r>
      <w:r>
        <w:t xml:space="preserve"> – сумма страховых взносов по обособленным подразделениям и филиалам организации. </w:t>
      </w:r>
    </w:p>
    <w:p w14:paraId="5D25675F" w14:textId="77777777" w:rsidR="000A430B" w:rsidRDefault="007D1F43">
      <w:pPr>
        <w:spacing w:after="76" w:line="259" w:lineRule="auto"/>
        <w:ind w:left="0" w:firstLine="0"/>
        <w:jc w:val="right"/>
      </w:pPr>
      <w:r>
        <w:t xml:space="preserve"> </w:t>
      </w:r>
    </w:p>
    <w:p w14:paraId="7EFB7F6D" w14:textId="77777777" w:rsidR="000A430B" w:rsidRDefault="007D1F43">
      <w:pPr>
        <w:spacing w:after="52" w:line="271" w:lineRule="auto"/>
        <w:ind w:left="345" w:right="1980" w:firstLine="2950"/>
      </w:pPr>
      <w:r>
        <w:rPr>
          <w:b/>
        </w:rPr>
        <w:t>6.</w:t>
      </w:r>
      <w:r>
        <w:rPr>
          <w:rFonts w:ascii="Arial" w:eastAsia="Arial" w:hAnsi="Arial" w:cs="Arial"/>
          <w:b/>
        </w:rPr>
        <w:t xml:space="preserve"> </w:t>
      </w:r>
      <w:r>
        <w:rPr>
          <w:b/>
        </w:rPr>
        <w:t xml:space="preserve">Примеры решения задач </w:t>
      </w:r>
      <w:r>
        <w:rPr>
          <w:b/>
          <w:i/>
        </w:rPr>
        <w:t xml:space="preserve">Пример 1. </w:t>
      </w:r>
    </w:p>
    <w:p w14:paraId="115482B2" w14:textId="77777777" w:rsidR="000A430B" w:rsidRDefault="007D1F43">
      <w:pPr>
        <w:ind w:left="350" w:right="64" w:firstLine="540"/>
      </w:pPr>
      <w:r>
        <w:t xml:space="preserve">Пусть предполагаемый доход индивидуального предпринимателя в 2011 году составит 800 000 руб. Данный налогоплательщик начал осуществлять деятельность с 18 марта 2011 года.  </w:t>
      </w:r>
    </w:p>
    <w:p w14:paraId="72269125" w14:textId="77777777" w:rsidR="000A430B" w:rsidRDefault="007D1F43">
      <w:pPr>
        <w:spacing w:after="71" w:line="261" w:lineRule="auto"/>
        <w:ind w:right="651"/>
        <w:jc w:val="center"/>
      </w:pPr>
      <w:r>
        <w:t xml:space="preserve">Произведите расчет страховых взносов на 2011 год по всем фондам. </w:t>
      </w:r>
    </w:p>
    <w:p w14:paraId="4C9B3845" w14:textId="77777777" w:rsidR="000A430B" w:rsidRDefault="007D1F43">
      <w:pPr>
        <w:spacing w:after="19" w:line="259" w:lineRule="auto"/>
        <w:ind w:left="301"/>
        <w:jc w:val="center"/>
      </w:pPr>
      <w:r>
        <w:rPr>
          <w:i/>
        </w:rPr>
        <w:t xml:space="preserve">Решение. </w:t>
      </w:r>
    </w:p>
    <w:p w14:paraId="79CA8468" w14:textId="77777777" w:rsidR="000A430B" w:rsidRDefault="007D1F43">
      <w:pPr>
        <w:spacing w:after="21"/>
        <w:ind w:left="350" w:right="64" w:firstLine="540"/>
      </w:pPr>
      <w:r>
        <w:t xml:space="preserve">МРОТ до 1 июня 2011 года составлял 4330 руб., а после был увеличен до 4611 руб. Рассчитаем МРОТ для предпринимателя с учетом того, что он начал осуществлять деятельность с 18 марта: 4330 х 2 мес. + 4611 х 7 мес. = 40937 руб. И остается еще учесть 18 дней марта: 4330 руб. – 31 день </w:t>
      </w:r>
    </w:p>
    <w:p w14:paraId="694685B6" w14:textId="77777777" w:rsidR="000A430B" w:rsidRDefault="007D1F43">
      <w:pPr>
        <w:ind w:left="910" w:right="64"/>
      </w:pPr>
      <w:r>
        <w:t xml:space="preserve">                                                                                Х руб.   – 18 дней. </w:t>
      </w:r>
    </w:p>
    <w:p w14:paraId="518481BD" w14:textId="77777777" w:rsidR="000A430B" w:rsidRDefault="007D1F43">
      <w:pPr>
        <w:ind w:left="350" w:right="64" w:firstLine="540"/>
      </w:pPr>
      <w:r>
        <w:t xml:space="preserve">Отсюда Х = 2514,19 руб.Теперь найдем общую сумму МРОТ: 40937 + 2514,19 = 43451,19 руб. </w:t>
      </w:r>
    </w:p>
    <w:p w14:paraId="63721BB4" w14:textId="77777777" w:rsidR="000A430B" w:rsidRDefault="007D1F43">
      <w:pPr>
        <w:ind w:left="350" w:right="64" w:firstLine="540"/>
      </w:pPr>
      <w:r>
        <w:t xml:space="preserve">Стоимость страхового года для данного предпринимателя в ПФ РФ составит (по формуле 100): 43451,19 х  26%/100% =  11297,31 руб. </w:t>
      </w:r>
    </w:p>
    <w:p w14:paraId="2B9DC5BF" w14:textId="77777777" w:rsidR="000A430B" w:rsidRDefault="007D1F43">
      <w:pPr>
        <w:spacing w:after="29"/>
        <w:ind w:left="350" w:right="64" w:firstLine="540"/>
      </w:pPr>
      <w:r>
        <w:t xml:space="preserve">Стоимость страхового года для предпринимателя в ФСС РФ составит (по формуле 100): 43451,19 х  2,9%/100% =  1260,08 руб. В ФСС предприниматель может уплачивать взносы по желанию. </w:t>
      </w:r>
    </w:p>
    <w:p w14:paraId="5EB805CE" w14:textId="77777777" w:rsidR="000A430B" w:rsidRDefault="007D1F43">
      <w:pPr>
        <w:ind w:left="350" w:right="64" w:firstLine="540"/>
      </w:pPr>
      <w:r>
        <w:t xml:space="preserve">Стоимость страхового года для предпринимателя в ФФОМС РФ составит (по формуле 100): 43451,19 х  2,1%/100% =  912,47 руб. </w:t>
      </w:r>
    </w:p>
    <w:p w14:paraId="54C38C5F" w14:textId="77777777" w:rsidR="000A430B" w:rsidRDefault="007D1F43">
      <w:pPr>
        <w:ind w:left="350" w:right="64" w:firstLine="540"/>
      </w:pPr>
      <w:r>
        <w:t xml:space="preserve">Стоимость страхового года для предпринимателя в ТФОМС РФ составит (по формуле 100): 43451,19 х  3%/100% =  1303,53 руб. </w:t>
      </w:r>
    </w:p>
    <w:p w14:paraId="6CECFEDD" w14:textId="77777777" w:rsidR="000A430B" w:rsidRDefault="007D1F43">
      <w:pPr>
        <w:spacing w:after="75" w:line="259" w:lineRule="auto"/>
        <w:ind w:left="900" w:firstLine="0"/>
        <w:jc w:val="left"/>
      </w:pPr>
      <w:r>
        <w:rPr>
          <w:i/>
        </w:rPr>
        <w:t xml:space="preserve"> </w:t>
      </w:r>
    </w:p>
    <w:p w14:paraId="5AFA42C5" w14:textId="77777777" w:rsidR="000A430B" w:rsidRDefault="007D1F43">
      <w:pPr>
        <w:spacing w:after="76" w:line="259" w:lineRule="auto"/>
        <w:ind w:left="355" w:right="3935"/>
        <w:jc w:val="left"/>
      </w:pPr>
      <w:r>
        <w:rPr>
          <w:b/>
          <w:i/>
        </w:rPr>
        <w:t xml:space="preserve">Пример 2. </w:t>
      </w:r>
    </w:p>
    <w:p w14:paraId="4DE05B5A" w14:textId="77777777" w:rsidR="000A430B" w:rsidRDefault="007D1F43">
      <w:pPr>
        <w:ind w:left="350" w:right="64" w:firstLine="566"/>
      </w:pPr>
      <w:r>
        <w:t xml:space="preserve">Фонд оплаты труда работникам предприятия Х составил 125 500 руб. Из них расходовано на  нужды социального страхования (больничные листы) – 4550 руб., заработная плата инвалидов 1,2 и 3 групп – 24000 руб. Были уволены 3 работника, которые получили компенсацию за неиспользованный отпуск в размере общей суммы 2300 руб. В течении года оказывалась материальная помощь 5 работникам в размере – 2 тыс. руб., 5 тыс. руб. и остальным трем по 3,5 тыс. руб. </w:t>
      </w:r>
    </w:p>
    <w:p w14:paraId="331D7917" w14:textId="77777777" w:rsidR="000A430B" w:rsidRDefault="007D1F43">
      <w:pPr>
        <w:ind w:left="4519" w:right="131" w:hanging="3593"/>
      </w:pPr>
      <w:r>
        <w:t xml:space="preserve">Рассчитайте базу по страховым взносам и их сумму по фондам. </w:t>
      </w:r>
      <w:r>
        <w:rPr>
          <w:i/>
        </w:rPr>
        <w:t xml:space="preserve">Решение </w:t>
      </w:r>
    </w:p>
    <w:p w14:paraId="0CBB48B1" w14:textId="77777777" w:rsidR="000A430B" w:rsidRDefault="007D1F43">
      <w:pPr>
        <w:ind w:left="350" w:right="64" w:firstLine="566"/>
      </w:pPr>
      <w:r>
        <w:t xml:space="preserve">В льготируемой сумме материальная помощь может учитываться в размере не превышающем 4 тыс. руб. в год на одного работника (ст. 9 п. 1 ФЗ212). </w:t>
      </w:r>
    </w:p>
    <w:p w14:paraId="07E05FE8" w14:textId="77777777" w:rsidR="000A430B" w:rsidRDefault="007D1F43">
      <w:pPr>
        <w:ind w:left="936" w:right="64"/>
      </w:pPr>
      <w:r>
        <w:t xml:space="preserve">Льготируемая сумма, то есть не включаемая в базу по страховым взносам:  </w:t>
      </w:r>
    </w:p>
    <w:p w14:paraId="45CC0433" w14:textId="77777777" w:rsidR="000A430B" w:rsidRDefault="007D1F43">
      <w:pPr>
        <w:ind w:left="936" w:right="64"/>
      </w:pPr>
      <w:r>
        <w:t xml:space="preserve">4550 + 1 чел. х 2 + 1 чел. х 4 + 3 чел. х 3,5 = 21050 руб. </w:t>
      </w:r>
    </w:p>
    <w:p w14:paraId="3EC9E5DB" w14:textId="77777777" w:rsidR="000A430B" w:rsidRDefault="007D1F43">
      <w:pPr>
        <w:ind w:left="936" w:right="492"/>
      </w:pPr>
      <w:r>
        <w:t xml:space="preserve">Базапо страховым взносам: 125000 – 21050 = 103950 руб. Начисление страховых взносов по фондам: </w:t>
      </w:r>
    </w:p>
    <w:p w14:paraId="6283C76A" w14:textId="77777777" w:rsidR="000A430B" w:rsidRDefault="007D1F43">
      <w:pPr>
        <w:ind w:left="936" w:right="64"/>
      </w:pPr>
      <w:r>
        <w:t xml:space="preserve">ПФ: 103950 руб.  х 26%/100% = 27027 руб. </w:t>
      </w:r>
    </w:p>
    <w:p w14:paraId="74862AEF" w14:textId="77777777" w:rsidR="000A430B" w:rsidRDefault="007D1F43">
      <w:pPr>
        <w:ind w:left="936" w:right="64"/>
      </w:pPr>
      <w:r>
        <w:t xml:space="preserve">ФСС: 103950 руб. х 2,9%/100% = 3014,55 руб. </w:t>
      </w:r>
    </w:p>
    <w:p w14:paraId="5A2A1593" w14:textId="77777777" w:rsidR="000A430B" w:rsidRDefault="007D1F43">
      <w:pPr>
        <w:ind w:left="936" w:right="64"/>
      </w:pPr>
      <w:r>
        <w:t xml:space="preserve">ФФМС: 103950 руб. х 2,1%/100% = 2182,95 руб. </w:t>
      </w:r>
    </w:p>
    <w:p w14:paraId="1B8A80E5" w14:textId="77777777" w:rsidR="000A430B" w:rsidRDefault="007D1F43">
      <w:pPr>
        <w:spacing w:after="7"/>
        <w:ind w:left="936" w:right="64"/>
      </w:pPr>
      <w:r>
        <w:t xml:space="preserve">ТФМС: 103950 руб. х3%/100% = 3118,5 руб. </w:t>
      </w:r>
    </w:p>
    <w:p w14:paraId="2B7F9886" w14:textId="77777777" w:rsidR="000A430B" w:rsidRDefault="007D1F43">
      <w:pPr>
        <w:spacing w:after="79" w:line="259" w:lineRule="auto"/>
        <w:ind w:left="926" w:firstLine="0"/>
        <w:jc w:val="left"/>
      </w:pPr>
      <w:r>
        <w:t xml:space="preserve"> </w:t>
      </w:r>
    </w:p>
    <w:p w14:paraId="590B2385" w14:textId="77777777" w:rsidR="000A430B" w:rsidRDefault="007D1F43">
      <w:pPr>
        <w:spacing w:after="52" w:line="271" w:lineRule="auto"/>
        <w:ind w:left="345" w:right="1215" w:firstLine="2129"/>
      </w:pPr>
      <w:r>
        <w:rPr>
          <w:b/>
        </w:rPr>
        <w:t>7.</w:t>
      </w:r>
      <w:r>
        <w:rPr>
          <w:rFonts w:ascii="Arial" w:eastAsia="Arial" w:hAnsi="Arial" w:cs="Arial"/>
          <w:b/>
        </w:rPr>
        <w:t xml:space="preserve"> </w:t>
      </w:r>
      <w:r>
        <w:rPr>
          <w:b/>
        </w:rPr>
        <w:t xml:space="preserve">Задачи для самостоятельного решения </w:t>
      </w:r>
      <w:r>
        <w:rPr>
          <w:b/>
          <w:i/>
        </w:rPr>
        <w:t xml:space="preserve">Задача 1. </w:t>
      </w:r>
    </w:p>
    <w:p w14:paraId="1B5E932A" w14:textId="77777777" w:rsidR="000A430B" w:rsidRDefault="007D1F43">
      <w:pPr>
        <w:ind w:left="350" w:right="64" w:firstLine="540"/>
      </w:pPr>
      <w:r>
        <w:t xml:space="preserve">С двумя физическими лицами, не зарегистрированными в качестве индивидуальных предпринимателей, в январе предприятие заключило следующие договоры гражданско-правового характера: </w:t>
      </w:r>
    </w:p>
    <w:p w14:paraId="164070AD" w14:textId="77777777" w:rsidR="000A430B" w:rsidRDefault="007D1F43">
      <w:pPr>
        <w:numPr>
          <w:ilvl w:val="0"/>
          <w:numId w:val="46"/>
        </w:numPr>
        <w:ind w:right="64" w:hanging="281"/>
      </w:pPr>
      <w:r>
        <w:t xml:space="preserve">Подряд на сумму 40 000 руб. </w:t>
      </w:r>
    </w:p>
    <w:p w14:paraId="412F5C16" w14:textId="77777777" w:rsidR="000A430B" w:rsidRDefault="007D1F43">
      <w:pPr>
        <w:numPr>
          <w:ilvl w:val="0"/>
          <w:numId w:val="46"/>
        </w:numPr>
        <w:ind w:right="64" w:hanging="281"/>
      </w:pPr>
      <w:r>
        <w:t xml:space="preserve">Аренды на сумму 10 000 руб. </w:t>
      </w:r>
    </w:p>
    <w:p w14:paraId="50EC9D85" w14:textId="77777777" w:rsidR="000A430B" w:rsidRDefault="007D1F43">
      <w:pPr>
        <w:numPr>
          <w:ilvl w:val="0"/>
          <w:numId w:val="46"/>
        </w:numPr>
        <w:spacing w:after="0"/>
        <w:ind w:right="64" w:hanging="281"/>
      </w:pPr>
      <w:r>
        <w:t xml:space="preserve">Купли-продажи на сумму 1100 руб. </w:t>
      </w:r>
    </w:p>
    <w:p w14:paraId="2063D5E1" w14:textId="77777777" w:rsidR="000A430B" w:rsidRDefault="007D1F43">
      <w:pPr>
        <w:spacing w:after="120" w:line="305" w:lineRule="auto"/>
        <w:ind w:left="638" w:right="71"/>
        <w:jc w:val="left"/>
      </w:pPr>
      <w:r>
        <w:rPr>
          <w:sz w:val="24"/>
        </w:rPr>
        <w:t xml:space="preserve">Выплаты по договорам произведены в феврале. В какие социальные внебюджетные фонды и сколько денежных средств должно быть перечислено данным предприятием. </w:t>
      </w:r>
    </w:p>
    <w:p w14:paraId="3110D50F" w14:textId="77777777" w:rsidR="000A430B" w:rsidRDefault="007D1F43">
      <w:pPr>
        <w:spacing w:after="77" w:line="259" w:lineRule="auto"/>
        <w:ind w:left="900" w:firstLine="0"/>
        <w:jc w:val="left"/>
      </w:pPr>
      <w:r>
        <w:rPr>
          <w:i/>
        </w:rPr>
        <w:t xml:space="preserve"> </w:t>
      </w:r>
    </w:p>
    <w:p w14:paraId="6DCA5C64" w14:textId="77777777" w:rsidR="000A430B" w:rsidRDefault="007D1F43">
      <w:pPr>
        <w:spacing w:after="53" w:line="259" w:lineRule="auto"/>
        <w:ind w:left="355" w:right="3935"/>
        <w:jc w:val="left"/>
      </w:pPr>
      <w:r>
        <w:rPr>
          <w:b/>
          <w:i/>
        </w:rPr>
        <w:t xml:space="preserve">Задача 2. </w:t>
      </w:r>
    </w:p>
    <w:p w14:paraId="07474E29" w14:textId="77777777" w:rsidR="000A430B" w:rsidRDefault="007D1F43">
      <w:pPr>
        <w:spacing w:after="4" w:line="314" w:lineRule="auto"/>
        <w:ind w:left="345" w:right="64" w:firstLine="540"/>
        <w:jc w:val="left"/>
      </w:pPr>
      <w:r>
        <w:t xml:space="preserve">Вознаграждение </w:t>
      </w:r>
      <w:r>
        <w:tab/>
        <w:t xml:space="preserve">автору </w:t>
      </w:r>
      <w:r>
        <w:tab/>
        <w:t xml:space="preserve">научной </w:t>
      </w:r>
      <w:r>
        <w:tab/>
        <w:t xml:space="preserve">разработки, </w:t>
      </w:r>
      <w:r>
        <w:tab/>
        <w:t xml:space="preserve">согласно </w:t>
      </w:r>
      <w:r>
        <w:tab/>
        <w:t xml:space="preserve">договору, составляет 5 000 рублей. Расходы на создание таковой разработки автором документально не подтверждены.  </w:t>
      </w:r>
    </w:p>
    <w:p w14:paraId="558E28AD" w14:textId="77777777" w:rsidR="000A430B" w:rsidRDefault="007D1F43">
      <w:pPr>
        <w:ind w:left="350" w:right="64" w:firstLine="540"/>
      </w:pPr>
      <w:r>
        <w:t xml:space="preserve">Определить налогооблагаемую базу для исчисления единого социального налога. </w:t>
      </w:r>
    </w:p>
    <w:p w14:paraId="49BB4E03" w14:textId="77777777" w:rsidR="000A430B" w:rsidRDefault="007D1F43">
      <w:pPr>
        <w:spacing w:after="75" w:line="259" w:lineRule="auto"/>
        <w:ind w:left="900" w:firstLine="0"/>
        <w:jc w:val="left"/>
      </w:pPr>
      <w:r>
        <w:rPr>
          <w:i/>
        </w:rPr>
        <w:t xml:space="preserve"> </w:t>
      </w:r>
    </w:p>
    <w:p w14:paraId="31ACA8C6" w14:textId="77777777" w:rsidR="000A430B" w:rsidRDefault="007D1F43">
      <w:pPr>
        <w:spacing w:after="22" w:line="259" w:lineRule="auto"/>
        <w:ind w:left="355" w:right="3935"/>
        <w:jc w:val="left"/>
      </w:pPr>
      <w:r>
        <w:rPr>
          <w:b/>
          <w:i/>
        </w:rPr>
        <w:t xml:space="preserve">Задача 3. </w:t>
      </w:r>
    </w:p>
    <w:p w14:paraId="47D38C0C" w14:textId="77777777" w:rsidR="000A430B" w:rsidRDefault="007D1F43">
      <w:pPr>
        <w:spacing w:after="176" w:line="305" w:lineRule="auto"/>
        <w:ind w:left="638" w:right="71"/>
        <w:jc w:val="left"/>
      </w:pPr>
      <w:r>
        <w:rPr>
          <w:sz w:val="24"/>
        </w:rPr>
        <w:t xml:space="preserve">Пусть, предполагаемый доход индивидуального предпринимателя в 2011 году составит 500 000 руб. (указанный в декларации за 2010 год). </w:t>
      </w:r>
    </w:p>
    <w:p w14:paraId="19B07337" w14:textId="77777777" w:rsidR="000A430B" w:rsidRDefault="007D1F43">
      <w:pPr>
        <w:spacing w:after="26"/>
        <w:ind w:left="350" w:right="64" w:firstLine="540"/>
      </w:pPr>
      <w:r>
        <w:t xml:space="preserve">Произвести расчет сумм страховых взносов данного предпринимателя за 2011 год. </w:t>
      </w:r>
    </w:p>
    <w:p w14:paraId="2140CA11" w14:textId="77777777" w:rsidR="000A430B" w:rsidRDefault="007D1F43">
      <w:pPr>
        <w:spacing w:after="75" w:line="259" w:lineRule="auto"/>
        <w:ind w:left="900" w:firstLine="0"/>
        <w:jc w:val="left"/>
      </w:pPr>
      <w:r>
        <w:t xml:space="preserve"> </w:t>
      </w:r>
    </w:p>
    <w:p w14:paraId="4D94B3C9" w14:textId="77777777" w:rsidR="000A430B" w:rsidRDefault="007D1F43">
      <w:pPr>
        <w:spacing w:after="72" w:line="259" w:lineRule="auto"/>
        <w:ind w:left="355" w:right="3935"/>
        <w:jc w:val="left"/>
      </w:pPr>
      <w:r>
        <w:rPr>
          <w:b/>
          <w:i/>
        </w:rPr>
        <w:t xml:space="preserve">Задача 4. </w:t>
      </w:r>
    </w:p>
    <w:p w14:paraId="5CC1F60B" w14:textId="77777777" w:rsidR="000A430B" w:rsidRDefault="007D1F43">
      <w:pPr>
        <w:ind w:left="350" w:right="64" w:firstLine="540"/>
      </w:pPr>
      <w:r>
        <w:t xml:space="preserve">Предполагаемый доход адвоката в n-ом году составит 400 000 руб. (указанный в декларации в (n – 1) – ом году) в который входит его пенсия как бывшего прокурора (в размере 180 000 руб.). Кроме того, им получены дивиденды – 70 000 руб. </w:t>
      </w:r>
    </w:p>
    <w:p w14:paraId="1808DD8A" w14:textId="77777777" w:rsidR="000A430B" w:rsidRDefault="007D1F43">
      <w:pPr>
        <w:ind w:left="350" w:right="64" w:firstLine="540"/>
      </w:pPr>
      <w:r>
        <w:t xml:space="preserve">Произвести исчисление сумм страховых взносов по фондам для данного предпринимателя в n-ом году. </w:t>
      </w:r>
    </w:p>
    <w:p w14:paraId="2727ACEF" w14:textId="77777777" w:rsidR="000A430B" w:rsidRDefault="007D1F43">
      <w:pPr>
        <w:spacing w:after="75" w:line="259" w:lineRule="auto"/>
        <w:ind w:left="900" w:firstLine="0"/>
        <w:jc w:val="left"/>
      </w:pPr>
      <w:r>
        <w:t xml:space="preserve"> </w:t>
      </w:r>
    </w:p>
    <w:p w14:paraId="38221056" w14:textId="77777777" w:rsidR="000A430B" w:rsidRDefault="007D1F43">
      <w:pPr>
        <w:spacing w:after="0" w:line="259" w:lineRule="auto"/>
        <w:ind w:left="355" w:right="3935"/>
        <w:jc w:val="left"/>
      </w:pPr>
      <w:r>
        <w:rPr>
          <w:b/>
          <w:i/>
        </w:rPr>
        <w:t xml:space="preserve">Задача 5. </w:t>
      </w:r>
    </w:p>
    <w:p w14:paraId="0DD97FF9" w14:textId="77777777" w:rsidR="000A430B" w:rsidRDefault="007D1F43">
      <w:pPr>
        <w:spacing w:after="4" w:line="305" w:lineRule="auto"/>
        <w:ind w:left="638" w:right="71"/>
        <w:jc w:val="left"/>
      </w:pPr>
      <w:r>
        <w:rPr>
          <w:sz w:val="24"/>
        </w:rPr>
        <w:t xml:space="preserve">Работодателем Сидоровым С.С. начислены следующие доходы в пользу работников, руб.: </w:t>
      </w:r>
    </w:p>
    <w:tbl>
      <w:tblPr>
        <w:tblStyle w:val="TableGrid"/>
        <w:tblW w:w="9318" w:type="dxa"/>
        <w:tblInd w:w="394" w:type="dxa"/>
        <w:tblCellMar>
          <w:top w:w="14" w:type="dxa"/>
          <w:bottom w:w="46" w:type="dxa"/>
        </w:tblCellMar>
        <w:tblLook w:val="04A0" w:firstRow="1" w:lastRow="0" w:firstColumn="1" w:lastColumn="0" w:noHBand="0" w:noVBand="1"/>
      </w:tblPr>
      <w:tblGrid>
        <w:gridCol w:w="2861"/>
        <w:gridCol w:w="1104"/>
        <w:gridCol w:w="1248"/>
        <w:gridCol w:w="1097"/>
        <w:gridCol w:w="982"/>
        <w:gridCol w:w="1049"/>
        <w:gridCol w:w="977"/>
      </w:tblGrid>
      <w:tr w:rsidR="000A430B" w14:paraId="337EA5D3" w14:textId="77777777">
        <w:trPr>
          <w:trHeight w:val="588"/>
        </w:trPr>
        <w:tc>
          <w:tcPr>
            <w:tcW w:w="2861" w:type="dxa"/>
            <w:tcBorders>
              <w:top w:val="single" w:sz="4" w:space="0" w:color="000000"/>
              <w:left w:val="single" w:sz="4" w:space="0" w:color="000000"/>
              <w:bottom w:val="single" w:sz="4" w:space="0" w:color="000000"/>
              <w:right w:val="single" w:sz="4" w:space="0" w:color="000000"/>
            </w:tcBorders>
            <w:vAlign w:val="bottom"/>
          </w:tcPr>
          <w:p w14:paraId="6C0F26EE" w14:textId="77777777" w:rsidR="000A430B" w:rsidRDefault="007D1F43">
            <w:pPr>
              <w:spacing w:after="0" w:line="259" w:lineRule="auto"/>
              <w:ind w:left="26" w:firstLine="0"/>
              <w:jc w:val="left"/>
            </w:pPr>
            <w:r>
              <w:rPr>
                <w:rFonts w:ascii="Calibri" w:eastAsia="Calibri" w:hAnsi="Calibri" w:cs="Calibri"/>
                <w:color w:val="2F5496"/>
                <w:sz w:val="24"/>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1C557080" w14:textId="77777777" w:rsidR="000A430B" w:rsidRDefault="007D1F43">
            <w:pPr>
              <w:spacing w:after="0" w:line="259" w:lineRule="auto"/>
              <w:ind w:left="178" w:firstLine="0"/>
              <w:jc w:val="left"/>
            </w:pPr>
            <w:r>
              <w:rPr>
                <w:sz w:val="24"/>
              </w:rPr>
              <w:t xml:space="preserve"> январь </w:t>
            </w:r>
          </w:p>
        </w:tc>
        <w:tc>
          <w:tcPr>
            <w:tcW w:w="1248" w:type="dxa"/>
            <w:tcBorders>
              <w:top w:val="single" w:sz="4" w:space="0" w:color="000000"/>
              <w:left w:val="single" w:sz="4" w:space="0" w:color="000000"/>
              <w:bottom w:val="single" w:sz="4" w:space="0" w:color="000000"/>
              <w:right w:val="single" w:sz="4" w:space="0" w:color="000000"/>
            </w:tcBorders>
          </w:tcPr>
          <w:p w14:paraId="14C991AE" w14:textId="77777777" w:rsidR="000A430B" w:rsidRDefault="007D1F43">
            <w:pPr>
              <w:spacing w:after="0" w:line="259" w:lineRule="auto"/>
              <w:ind w:left="209" w:firstLine="0"/>
              <w:jc w:val="left"/>
            </w:pPr>
            <w:r>
              <w:rPr>
                <w:sz w:val="24"/>
              </w:rPr>
              <w:t xml:space="preserve">февраль </w:t>
            </w:r>
          </w:p>
        </w:tc>
        <w:tc>
          <w:tcPr>
            <w:tcW w:w="1097" w:type="dxa"/>
            <w:tcBorders>
              <w:top w:val="single" w:sz="4" w:space="0" w:color="000000"/>
              <w:left w:val="single" w:sz="4" w:space="0" w:color="000000"/>
              <w:bottom w:val="single" w:sz="4" w:space="0" w:color="000000"/>
              <w:right w:val="single" w:sz="4" w:space="0" w:color="000000"/>
            </w:tcBorders>
          </w:tcPr>
          <w:p w14:paraId="13E67603" w14:textId="77777777" w:rsidR="000A430B" w:rsidRDefault="007D1F43">
            <w:pPr>
              <w:spacing w:after="0" w:line="259" w:lineRule="auto"/>
              <w:ind w:left="0" w:right="6" w:firstLine="0"/>
              <w:jc w:val="center"/>
            </w:pPr>
            <w:r>
              <w:rPr>
                <w:sz w:val="24"/>
              </w:rPr>
              <w:t xml:space="preserve">март </w:t>
            </w:r>
          </w:p>
        </w:tc>
        <w:tc>
          <w:tcPr>
            <w:tcW w:w="982" w:type="dxa"/>
            <w:tcBorders>
              <w:top w:val="single" w:sz="4" w:space="0" w:color="000000"/>
              <w:left w:val="single" w:sz="4" w:space="0" w:color="000000"/>
              <w:bottom w:val="single" w:sz="4" w:space="0" w:color="000000"/>
              <w:right w:val="single" w:sz="4" w:space="0" w:color="000000"/>
            </w:tcBorders>
          </w:tcPr>
          <w:p w14:paraId="0B4A149B" w14:textId="77777777" w:rsidR="000A430B" w:rsidRDefault="007D1F43">
            <w:pPr>
              <w:spacing w:after="0" w:line="259" w:lineRule="auto"/>
              <w:ind w:left="144" w:firstLine="0"/>
              <w:jc w:val="left"/>
            </w:pPr>
            <w:r>
              <w:rPr>
                <w:sz w:val="24"/>
              </w:rPr>
              <w:t xml:space="preserve">апрель </w:t>
            </w:r>
          </w:p>
        </w:tc>
        <w:tc>
          <w:tcPr>
            <w:tcW w:w="1049" w:type="dxa"/>
            <w:tcBorders>
              <w:top w:val="single" w:sz="4" w:space="0" w:color="000000"/>
              <w:left w:val="single" w:sz="4" w:space="0" w:color="000000"/>
              <w:bottom w:val="single" w:sz="4" w:space="0" w:color="000000"/>
              <w:right w:val="single" w:sz="4" w:space="0" w:color="000000"/>
            </w:tcBorders>
          </w:tcPr>
          <w:p w14:paraId="340524AC" w14:textId="77777777" w:rsidR="000A430B" w:rsidRDefault="007D1F43">
            <w:pPr>
              <w:spacing w:after="0" w:line="259" w:lineRule="auto"/>
              <w:ind w:left="0" w:right="5" w:firstLine="0"/>
              <w:jc w:val="center"/>
            </w:pPr>
            <w:r>
              <w:rPr>
                <w:sz w:val="24"/>
              </w:rPr>
              <w:t xml:space="preserve">май </w:t>
            </w:r>
          </w:p>
        </w:tc>
        <w:tc>
          <w:tcPr>
            <w:tcW w:w="977" w:type="dxa"/>
            <w:tcBorders>
              <w:top w:val="single" w:sz="4" w:space="0" w:color="000000"/>
              <w:left w:val="single" w:sz="4" w:space="0" w:color="000000"/>
              <w:bottom w:val="single" w:sz="4" w:space="0" w:color="000000"/>
              <w:right w:val="single" w:sz="4" w:space="0" w:color="000000"/>
            </w:tcBorders>
          </w:tcPr>
          <w:p w14:paraId="445CB453" w14:textId="77777777" w:rsidR="000A430B" w:rsidRDefault="007D1F43">
            <w:pPr>
              <w:spacing w:after="0" w:line="259" w:lineRule="auto"/>
              <w:ind w:left="214" w:firstLine="0"/>
              <w:jc w:val="left"/>
            </w:pPr>
            <w:r>
              <w:rPr>
                <w:sz w:val="24"/>
              </w:rPr>
              <w:t xml:space="preserve">июнь </w:t>
            </w:r>
          </w:p>
        </w:tc>
      </w:tr>
      <w:tr w:rsidR="000A430B" w14:paraId="1344A935" w14:textId="77777777">
        <w:trPr>
          <w:trHeight w:val="643"/>
        </w:trPr>
        <w:tc>
          <w:tcPr>
            <w:tcW w:w="2861" w:type="dxa"/>
            <w:tcBorders>
              <w:top w:val="single" w:sz="4" w:space="0" w:color="000000"/>
              <w:left w:val="single" w:sz="4" w:space="0" w:color="000000"/>
              <w:bottom w:val="single" w:sz="4" w:space="0" w:color="000000"/>
              <w:right w:val="single" w:sz="4" w:space="0" w:color="000000"/>
            </w:tcBorders>
          </w:tcPr>
          <w:p w14:paraId="1CAC690B" w14:textId="77777777" w:rsidR="000A430B" w:rsidRDefault="007D1F43">
            <w:pPr>
              <w:spacing w:after="0" w:line="259" w:lineRule="auto"/>
              <w:ind w:left="26" w:firstLine="142"/>
            </w:pPr>
            <w:r>
              <w:rPr>
                <w:sz w:val="24"/>
              </w:rPr>
              <w:t xml:space="preserve">Иванову (по основному месту работы) </w:t>
            </w:r>
          </w:p>
        </w:tc>
        <w:tc>
          <w:tcPr>
            <w:tcW w:w="1104" w:type="dxa"/>
            <w:tcBorders>
              <w:top w:val="single" w:sz="4" w:space="0" w:color="000000"/>
              <w:left w:val="single" w:sz="4" w:space="0" w:color="000000"/>
              <w:bottom w:val="single" w:sz="4" w:space="0" w:color="000000"/>
              <w:right w:val="single" w:sz="4" w:space="0" w:color="000000"/>
            </w:tcBorders>
          </w:tcPr>
          <w:p w14:paraId="1D469939" w14:textId="77777777" w:rsidR="000A430B" w:rsidRDefault="007D1F43">
            <w:pPr>
              <w:spacing w:after="0" w:line="259" w:lineRule="auto"/>
              <w:ind w:left="0" w:firstLine="0"/>
              <w:jc w:val="center"/>
            </w:pPr>
            <w:r>
              <w:rPr>
                <w:sz w:val="24"/>
              </w:rPr>
              <w:t xml:space="preserve">12000 </w:t>
            </w:r>
          </w:p>
        </w:tc>
        <w:tc>
          <w:tcPr>
            <w:tcW w:w="1248" w:type="dxa"/>
            <w:tcBorders>
              <w:top w:val="single" w:sz="4" w:space="0" w:color="000000"/>
              <w:left w:val="single" w:sz="4" w:space="0" w:color="000000"/>
              <w:bottom w:val="single" w:sz="4" w:space="0" w:color="000000"/>
              <w:right w:val="single" w:sz="4" w:space="0" w:color="000000"/>
            </w:tcBorders>
          </w:tcPr>
          <w:p w14:paraId="3870EB76" w14:textId="77777777" w:rsidR="000A430B" w:rsidRDefault="007D1F43">
            <w:pPr>
              <w:spacing w:after="0" w:line="259" w:lineRule="auto"/>
              <w:ind w:left="0" w:firstLine="0"/>
              <w:jc w:val="center"/>
            </w:pPr>
            <w:r>
              <w:rPr>
                <w:sz w:val="24"/>
              </w:rPr>
              <w:t xml:space="preserve">12300 </w:t>
            </w:r>
          </w:p>
        </w:tc>
        <w:tc>
          <w:tcPr>
            <w:tcW w:w="1097" w:type="dxa"/>
            <w:tcBorders>
              <w:top w:val="single" w:sz="4" w:space="0" w:color="000000"/>
              <w:left w:val="single" w:sz="4" w:space="0" w:color="000000"/>
              <w:bottom w:val="single" w:sz="4" w:space="0" w:color="000000"/>
              <w:right w:val="single" w:sz="4" w:space="0" w:color="000000"/>
            </w:tcBorders>
          </w:tcPr>
          <w:p w14:paraId="5F05D9D8" w14:textId="77777777" w:rsidR="000A430B" w:rsidRDefault="007D1F43">
            <w:pPr>
              <w:spacing w:after="0" w:line="259" w:lineRule="auto"/>
              <w:ind w:left="0" w:right="2" w:firstLine="0"/>
              <w:jc w:val="center"/>
            </w:pPr>
            <w:r>
              <w:rPr>
                <w:sz w:val="24"/>
              </w:rPr>
              <w:t xml:space="preserve">12200 </w:t>
            </w:r>
          </w:p>
        </w:tc>
        <w:tc>
          <w:tcPr>
            <w:tcW w:w="982" w:type="dxa"/>
            <w:tcBorders>
              <w:top w:val="single" w:sz="4" w:space="0" w:color="000000"/>
              <w:left w:val="single" w:sz="4" w:space="0" w:color="000000"/>
              <w:bottom w:val="single" w:sz="4" w:space="0" w:color="000000"/>
              <w:right w:val="single" w:sz="4" w:space="0" w:color="000000"/>
            </w:tcBorders>
          </w:tcPr>
          <w:p w14:paraId="7E831459" w14:textId="77777777" w:rsidR="000A430B" w:rsidRDefault="007D1F43">
            <w:pPr>
              <w:spacing w:after="0" w:line="259" w:lineRule="auto"/>
              <w:ind w:left="190" w:firstLine="0"/>
              <w:jc w:val="left"/>
            </w:pPr>
            <w:r>
              <w:rPr>
                <w:sz w:val="24"/>
              </w:rPr>
              <w:t xml:space="preserve">11800 </w:t>
            </w:r>
          </w:p>
        </w:tc>
        <w:tc>
          <w:tcPr>
            <w:tcW w:w="1049" w:type="dxa"/>
            <w:tcBorders>
              <w:top w:val="single" w:sz="4" w:space="0" w:color="000000"/>
              <w:left w:val="single" w:sz="4" w:space="0" w:color="000000"/>
              <w:bottom w:val="single" w:sz="4" w:space="0" w:color="000000"/>
              <w:right w:val="single" w:sz="4" w:space="0" w:color="000000"/>
            </w:tcBorders>
          </w:tcPr>
          <w:p w14:paraId="05B09538" w14:textId="77777777" w:rsidR="000A430B" w:rsidRDefault="007D1F43">
            <w:pPr>
              <w:spacing w:after="0" w:line="259" w:lineRule="auto"/>
              <w:ind w:left="0" w:right="7" w:firstLine="0"/>
              <w:jc w:val="center"/>
            </w:pPr>
            <w:r>
              <w:rPr>
                <w:sz w:val="24"/>
              </w:rPr>
              <w:t xml:space="preserve">12200 </w:t>
            </w:r>
          </w:p>
        </w:tc>
        <w:tc>
          <w:tcPr>
            <w:tcW w:w="977" w:type="dxa"/>
            <w:tcBorders>
              <w:top w:val="single" w:sz="4" w:space="0" w:color="000000"/>
              <w:left w:val="single" w:sz="4" w:space="0" w:color="000000"/>
              <w:bottom w:val="single" w:sz="4" w:space="0" w:color="000000"/>
              <w:right w:val="single" w:sz="4" w:space="0" w:color="000000"/>
            </w:tcBorders>
          </w:tcPr>
          <w:p w14:paraId="6259349F" w14:textId="77777777" w:rsidR="000A430B" w:rsidRDefault="007D1F43">
            <w:pPr>
              <w:spacing w:after="0" w:line="259" w:lineRule="auto"/>
              <w:ind w:left="187" w:firstLine="0"/>
              <w:jc w:val="left"/>
            </w:pPr>
            <w:r>
              <w:rPr>
                <w:sz w:val="24"/>
              </w:rPr>
              <w:t xml:space="preserve">12600 </w:t>
            </w:r>
          </w:p>
        </w:tc>
      </w:tr>
      <w:tr w:rsidR="000A430B" w14:paraId="1F9C75AE" w14:textId="77777777">
        <w:trPr>
          <w:trHeight w:val="963"/>
        </w:trPr>
        <w:tc>
          <w:tcPr>
            <w:tcW w:w="2861" w:type="dxa"/>
            <w:tcBorders>
              <w:top w:val="single" w:sz="4" w:space="0" w:color="000000"/>
              <w:left w:val="single" w:sz="4" w:space="0" w:color="000000"/>
              <w:bottom w:val="single" w:sz="4" w:space="0" w:color="000000"/>
              <w:right w:val="single" w:sz="4" w:space="0" w:color="000000"/>
            </w:tcBorders>
          </w:tcPr>
          <w:p w14:paraId="4C1C09E1" w14:textId="77777777" w:rsidR="000A430B" w:rsidRDefault="007D1F43">
            <w:pPr>
              <w:tabs>
                <w:tab w:val="right" w:pos="2861"/>
              </w:tabs>
              <w:spacing w:after="55" w:line="259" w:lineRule="auto"/>
              <w:ind w:left="0" w:firstLine="0"/>
              <w:jc w:val="left"/>
            </w:pPr>
            <w:r>
              <w:rPr>
                <w:sz w:val="24"/>
              </w:rPr>
              <w:t xml:space="preserve">Петрову </w:t>
            </w:r>
            <w:r>
              <w:rPr>
                <w:sz w:val="24"/>
              </w:rPr>
              <w:tab/>
              <w:t>(по</w:t>
            </w:r>
          </w:p>
          <w:p w14:paraId="6AB3DC58" w14:textId="77777777" w:rsidR="000A430B" w:rsidRDefault="007D1F43">
            <w:pPr>
              <w:tabs>
                <w:tab w:val="right" w:pos="2861"/>
              </w:tabs>
              <w:spacing w:after="67" w:line="259" w:lineRule="auto"/>
              <w:ind w:left="0" w:firstLine="0"/>
              <w:jc w:val="left"/>
            </w:pPr>
            <w:r>
              <w:rPr>
                <w:sz w:val="24"/>
              </w:rPr>
              <w:t xml:space="preserve">дополнительному </w:t>
            </w:r>
            <w:r>
              <w:rPr>
                <w:sz w:val="24"/>
              </w:rPr>
              <w:tab/>
              <w:t xml:space="preserve">месту </w:t>
            </w:r>
          </w:p>
          <w:p w14:paraId="1119137C" w14:textId="77777777" w:rsidR="000A430B" w:rsidRDefault="007D1F43">
            <w:pPr>
              <w:spacing w:after="0" w:line="259" w:lineRule="auto"/>
              <w:ind w:left="26" w:firstLine="0"/>
              <w:jc w:val="left"/>
            </w:pPr>
            <w:r>
              <w:rPr>
                <w:sz w:val="24"/>
              </w:rPr>
              <w:t xml:space="preserve">работы) </w:t>
            </w:r>
          </w:p>
        </w:tc>
        <w:tc>
          <w:tcPr>
            <w:tcW w:w="1104" w:type="dxa"/>
            <w:tcBorders>
              <w:top w:val="single" w:sz="4" w:space="0" w:color="000000"/>
              <w:left w:val="single" w:sz="4" w:space="0" w:color="000000"/>
              <w:bottom w:val="single" w:sz="4" w:space="0" w:color="000000"/>
              <w:right w:val="single" w:sz="4" w:space="0" w:color="000000"/>
            </w:tcBorders>
          </w:tcPr>
          <w:p w14:paraId="0A0D24A9" w14:textId="77777777" w:rsidR="000A430B" w:rsidRDefault="007D1F43">
            <w:pPr>
              <w:tabs>
                <w:tab w:val="center" w:pos="552"/>
              </w:tabs>
              <w:spacing w:after="0" w:line="259" w:lineRule="auto"/>
              <w:ind w:left="-29" w:firstLine="0"/>
              <w:jc w:val="left"/>
            </w:pPr>
            <w:r>
              <w:rPr>
                <w:sz w:val="24"/>
              </w:rPr>
              <w:t xml:space="preserve"> </w:t>
            </w:r>
            <w:r>
              <w:rPr>
                <w:sz w:val="24"/>
              </w:rPr>
              <w:tab/>
              <w:t xml:space="preserve">2800 </w:t>
            </w:r>
          </w:p>
        </w:tc>
        <w:tc>
          <w:tcPr>
            <w:tcW w:w="1248" w:type="dxa"/>
            <w:tcBorders>
              <w:top w:val="single" w:sz="4" w:space="0" w:color="000000"/>
              <w:left w:val="single" w:sz="4" w:space="0" w:color="000000"/>
              <w:bottom w:val="single" w:sz="4" w:space="0" w:color="000000"/>
              <w:right w:val="single" w:sz="4" w:space="0" w:color="000000"/>
            </w:tcBorders>
          </w:tcPr>
          <w:p w14:paraId="35442C1B" w14:textId="77777777" w:rsidR="000A430B" w:rsidRDefault="007D1F43">
            <w:pPr>
              <w:spacing w:after="0" w:line="259" w:lineRule="auto"/>
              <w:ind w:left="0" w:firstLine="0"/>
              <w:jc w:val="center"/>
            </w:pPr>
            <w:r>
              <w:rPr>
                <w:sz w:val="24"/>
              </w:rPr>
              <w:t xml:space="preserve">2500 </w:t>
            </w:r>
          </w:p>
        </w:tc>
        <w:tc>
          <w:tcPr>
            <w:tcW w:w="1097" w:type="dxa"/>
            <w:tcBorders>
              <w:top w:val="single" w:sz="4" w:space="0" w:color="000000"/>
              <w:left w:val="single" w:sz="4" w:space="0" w:color="000000"/>
              <w:bottom w:val="single" w:sz="4" w:space="0" w:color="000000"/>
              <w:right w:val="single" w:sz="4" w:space="0" w:color="000000"/>
            </w:tcBorders>
          </w:tcPr>
          <w:p w14:paraId="135CD0F1" w14:textId="77777777" w:rsidR="000A430B" w:rsidRDefault="007D1F43">
            <w:pPr>
              <w:spacing w:after="0" w:line="259" w:lineRule="auto"/>
              <w:ind w:left="0" w:right="2" w:firstLine="0"/>
              <w:jc w:val="center"/>
            </w:pPr>
            <w:r>
              <w:rPr>
                <w:sz w:val="24"/>
              </w:rPr>
              <w:t xml:space="preserve">2650 </w:t>
            </w:r>
          </w:p>
        </w:tc>
        <w:tc>
          <w:tcPr>
            <w:tcW w:w="982" w:type="dxa"/>
            <w:tcBorders>
              <w:top w:val="single" w:sz="4" w:space="0" w:color="000000"/>
              <w:left w:val="single" w:sz="4" w:space="0" w:color="000000"/>
              <w:bottom w:val="single" w:sz="4" w:space="0" w:color="000000"/>
              <w:right w:val="single" w:sz="4" w:space="0" w:color="000000"/>
            </w:tcBorders>
          </w:tcPr>
          <w:p w14:paraId="6AC86BD0" w14:textId="77777777" w:rsidR="000A430B" w:rsidRDefault="007D1F43">
            <w:pPr>
              <w:spacing w:after="0" w:line="259" w:lineRule="auto"/>
              <w:ind w:left="0" w:right="2" w:firstLine="0"/>
              <w:jc w:val="center"/>
            </w:pPr>
            <w:r>
              <w:rPr>
                <w:sz w:val="24"/>
              </w:rPr>
              <w:t xml:space="preserve">2000 </w:t>
            </w:r>
          </w:p>
        </w:tc>
        <w:tc>
          <w:tcPr>
            <w:tcW w:w="1049" w:type="dxa"/>
            <w:tcBorders>
              <w:top w:val="single" w:sz="4" w:space="0" w:color="000000"/>
              <w:left w:val="single" w:sz="4" w:space="0" w:color="000000"/>
              <w:bottom w:val="single" w:sz="4" w:space="0" w:color="000000"/>
              <w:right w:val="single" w:sz="4" w:space="0" w:color="000000"/>
            </w:tcBorders>
          </w:tcPr>
          <w:p w14:paraId="25DD0898" w14:textId="77777777" w:rsidR="000A430B" w:rsidRDefault="007D1F43">
            <w:pPr>
              <w:spacing w:after="0" w:line="259" w:lineRule="auto"/>
              <w:ind w:left="0" w:right="7" w:firstLine="0"/>
              <w:jc w:val="center"/>
            </w:pPr>
            <w:r>
              <w:rPr>
                <w:sz w:val="24"/>
              </w:rPr>
              <w:t xml:space="preserve">2300 </w:t>
            </w:r>
          </w:p>
        </w:tc>
        <w:tc>
          <w:tcPr>
            <w:tcW w:w="977" w:type="dxa"/>
            <w:tcBorders>
              <w:top w:val="single" w:sz="4" w:space="0" w:color="000000"/>
              <w:left w:val="single" w:sz="4" w:space="0" w:color="000000"/>
              <w:bottom w:val="single" w:sz="4" w:space="0" w:color="000000"/>
              <w:right w:val="single" w:sz="4" w:space="0" w:color="000000"/>
            </w:tcBorders>
          </w:tcPr>
          <w:p w14:paraId="2B9F76C7" w14:textId="77777777" w:rsidR="000A430B" w:rsidRDefault="007D1F43">
            <w:pPr>
              <w:spacing w:after="0" w:line="259" w:lineRule="auto"/>
              <w:ind w:left="0" w:right="2" w:firstLine="0"/>
              <w:jc w:val="center"/>
            </w:pPr>
            <w:r>
              <w:rPr>
                <w:sz w:val="24"/>
              </w:rPr>
              <w:t xml:space="preserve">2500 </w:t>
            </w:r>
          </w:p>
        </w:tc>
      </w:tr>
      <w:tr w:rsidR="000A430B" w14:paraId="0CCB4501" w14:textId="77777777">
        <w:trPr>
          <w:trHeight w:val="646"/>
        </w:trPr>
        <w:tc>
          <w:tcPr>
            <w:tcW w:w="2861" w:type="dxa"/>
            <w:tcBorders>
              <w:top w:val="single" w:sz="4" w:space="0" w:color="000000"/>
              <w:left w:val="single" w:sz="4" w:space="0" w:color="000000"/>
              <w:bottom w:val="single" w:sz="4" w:space="0" w:color="000000"/>
              <w:right w:val="single" w:sz="4" w:space="0" w:color="000000"/>
            </w:tcBorders>
          </w:tcPr>
          <w:p w14:paraId="505B4F54" w14:textId="77777777" w:rsidR="000A430B" w:rsidRDefault="007D1F43">
            <w:pPr>
              <w:spacing w:after="0" w:line="259" w:lineRule="auto"/>
              <w:ind w:left="26" w:firstLine="0"/>
              <w:jc w:val="left"/>
            </w:pPr>
            <w:r>
              <w:rPr>
                <w:sz w:val="24"/>
              </w:rPr>
              <w:t xml:space="preserve">Дмитриеву (безвозмездные выплаты) </w:t>
            </w:r>
          </w:p>
        </w:tc>
        <w:tc>
          <w:tcPr>
            <w:tcW w:w="1104" w:type="dxa"/>
            <w:tcBorders>
              <w:top w:val="single" w:sz="4" w:space="0" w:color="000000"/>
              <w:left w:val="single" w:sz="4" w:space="0" w:color="000000"/>
              <w:bottom w:val="single" w:sz="4" w:space="0" w:color="000000"/>
              <w:right w:val="single" w:sz="4" w:space="0" w:color="000000"/>
            </w:tcBorders>
          </w:tcPr>
          <w:p w14:paraId="59FF2F6B" w14:textId="77777777" w:rsidR="000A430B" w:rsidRDefault="007D1F43">
            <w:pPr>
              <w:spacing w:after="0" w:line="259" w:lineRule="auto"/>
              <w:ind w:left="0" w:firstLine="0"/>
              <w:jc w:val="center"/>
            </w:pPr>
            <w:r>
              <w:rPr>
                <w:sz w:val="24"/>
              </w:rPr>
              <w:t xml:space="preserve">1800 </w:t>
            </w:r>
          </w:p>
        </w:tc>
        <w:tc>
          <w:tcPr>
            <w:tcW w:w="1248" w:type="dxa"/>
            <w:tcBorders>
              <w:top w:val="single" w:sz="4" w:space="0" w:color="000000"/>
              <w:left w:val="single" w:sz="4" w:space="0" w:color="000000"/>
              <w:bottom w:val="single" w:sz="4" w:space="0" w:color="000000"/>
              <w:right w:val="single" w:sz="4" w:space="0" w:color="000000"/>
            </w:tcBorders>
          </w:tcPr>
          <w:p w14:paraId="2DCAF6E9" w14:textId="77777777" w:rsidR="000A430B" w:rsidRDefault="007D1F43">
            <w:pPr>
              <w:spacing w:after="0" w:line="259" w:lineRule="auto"/>
              <w:ind w:left="0" w:firstLine="0"/>
              <w:jc w:val="center"/>
            </w:pPr>
            <w:r>
              <w:rPr>
                <w:sz w:val="24"/>
              </w:rPr>
              <w:t xml:space="preserve">3000 </w:t>
            </w:r>
          </w:p>
        </w:tc>
        <w:tc>
          <w:tcPr>
            <w:tcW w:w="1097" w:type="dxa"/>
            <w:tcBorders>
              <w:top w:val="single" w:sz="4" w:space="0" w:color="000000"/>
              <w:left w:val="single" w:sz="4" w:space="0" w:color="000000"/>
              <w:bottom w:val="single" w:sz="4" w:space="0" w:color="000000"/>
              <w:right w:val="single" w:sz="4" w:space="0" w:color="000000"/>
            </w:tcBorders>
          </w:tcPr>
          <w:p w14:paraId="5E6F16B8" w14:textId="77777777" w:rsidR="000A430B" w:rsidRDefault="007D1F43">
            <w:pPr>
              <w:spacing w:after="0" w:line="259" w:lineRule="auto"/>
              <w:ind w:left="0" w:right="2" w:firstLine="0"/>
              <w:jc w:val="center"/>
            </w:pPr>
            <w:r>
              <w:rPr>
                <w:sz w:val="24"/>
              </w:rPr>
              <w:t xml:space="preserve">2700 </w:t>
            </w:r>
          </w:p>
        </w:tc>
        <w:tc>
          <w:tcPr>
            <w:tcW w:w="982" w:type="dxa"/>
            <w:tcBorders>
              <w:top w:val="single" w:sz="4" w:space="0" w:color="000000"/>
              <w:left w:val="single" w:sz="4" w:space="0" w:color="000000"/>
              <w:bottom w:val="single" w:sz="4" w:space="0" w:color="000000"/>
              <w:right w:val="single" w:sz="4" w:space="0" w:color="000000"/>
            </w:tcBorders>
          </w:tcPr>
          <w:p w14:paraId="66C77505" w14:textId="77777777" w:rsidR="000A430B" w:rsidRDefault="007D1F43">
            <w:pPr>
              <w:spacing w:after="0" w:line="259" w:lineRule="auto"/>
              <w:ind w:left="0" w:right="2" w:firstLine="0"/>
              <w:jc w:val="center"/>
            </w:pPr>
            <w:r>
              <w:rPr>
                <w:sz w:val="24"/>
              </w:rPr>
              <w:t xml:space="preserve">2100 </w:t>
            </w:r>
          </w:p>
        </w:tc>
        <w:tc>
          <w:tcPr>
            <w:tcW w:w="1049" w:type="dxa"/>
            <w:tcBorders>
              <w:top w:val="single" w:sz="4" w:space="0" w:color="000000"/>
              <w:left w:val="single" w:sz="4" w:space="0" w:color="000000"/>
              <w:bottom w:val="single" w:sz="4" w:space="0" w:color="000000"/>
              <w:right w:val="single" w:sz="4" w:space="0" w:color="000000"/>
            </w:tcBorders>
          </w:tcPr>
          <w:p w14:paraId="0CE13B67" w14:textId="77777777" w:rsidR="000A430B" w:rsidRDefault="007D1F43">
            <w:pPr>
              <w:spacing w:after="0" w:line="259" w:lineRule="auto"/>
              <w:ind w:left="0" w:right="7" w:firstLine="0"/>
              <w:jc w:val="center"/>
            </w:pPr>
            <w:r>
              <w:rPr>
                <w:sz w:val="24"/>
              </w:rPr>
              <w:t xml:space="preserve">2400 </w:t>
            </w:r>
          </w:p>
        </w:tc>
        <w:tc>
          <w:tcPr>
            <w:tcW w:w="977" w:type="dxa"/>
            <w:tcBorders>
              <w:top w:val="single" w:sz="4" w:space="0" w:color="000000"/>
              <w:left w:val="single" w:sz="4" w:space="0" w:color="000000"/>
              <w:bottom w:val="single" w:sz="4" w:space="0" w:color="000000"/>
              <w:right w:val="single" w:sz="4" w:space="0" w:color="000000"/>
            </w:tcBorders>
          </w:tcPr>
          <w:p w14:paraId="37B09830" w14:textId="77777777" w:rsidR="000A430B" w:rsidRDefault="007D1F43">
            <w:pPr>
              <w:spacing w:after="0" w:line="259" w:lineRule="auto"/>
              <w:ind w:left="0" w:right="2" w:firstLine="0"/>
              <w:jc w:val="center"/>
            </w:pPr>
            <w:r>
              <w:rPr>
                <w:sz w:val="24"/>
              </w:rPr>
              <w:t xml:space="preserve">2700 </w:t>
            </w:r>
          </w:p>
        </w:tc>
      </w:tr>
      <w:tr w:rsidR="000A430B" w14:paraId="3198C900" w14:textId="77777777">
        <w:trPr>
          <w:trHeight w:val="326"/>
        </w:trPr>
        <w:tc>
          <w:tcPr>
            <w:tcW w:w="2861" w:type="dxa"/>
            <w:tcBorders>
              <w:top w:val="single" w:sz="4" w:space="0" w:color="000000"/>
              <w:left w:val="single" w:sz="4" w:space="0" w:color="000000"/>
              <w:bottom w:val="single" w:sz="4" w:space="0" w:color="000000"/>
              <w:right w:val="single" w:sz="4" w:space="0" w:color="000000"/>
            </w:tcBorders>
          </w:tcPr>
          <w:p w14:paraId="6D22E97D" w14:textId="77777777" w:rsidR="000A430B" w:rsidRDefault="007D1F43">
            <w:pPr>
              <w:spacing w:after="0" w:line="259" w:lineRule="auto"/>
              <w:ind w:left="26" w:firstLine="0"/>
              <w:jc w:val="left"/>
            </w:pPr>
            <w:r>
              <w:rPr>
                <w:sz w:val="24"/>
              </w:rPr>
              <w:t xml:space="preserve">Итого  </w:t>
            </w:r>
          </w:p>
        </w:tc>
        <w:tc>
          <w:tcPr>
            <w:tcW w:w="1104" w:type="dxa"/>
            <w:tcBorders>
              <w:top w:val="single" w:sz="4" w:space="0" w:color="000000"/>
              <w:left w:val="single" w:sz="4" w:space="0" w:color="000000"/>
              <w:bottom w:val="single" w:sz="4" w:space="0" w:color="000000"/>
              <w:right w:val="single" w:sz="4" w:space="0" w:color="000000"/>
            </w:tcBorders>
          </w:tcPr>
          <w:p w14:paraId="6F644E1A" w14:textId="77777777" w:rsidR="000A430B" w:rsidRDefault="007D1F43">
            <w:pPr>
              <w:spacing w:after="0" w:line="259" w:lineRule="auto"/>
              <w:ind w:left="1" w:firstLine="0"/>
              <w:jc w:val="center"/>
            </w:pPr>
            <w:r>
              <w:rPr>
                <w:sz w:val="24"/>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761538A6" w14:textId="77777777" w:rsidR="000A430B" w:rsidRDefault="007D1F43">
            <w:pPr>
              <w:spacing w:after="0" w:line="259" w:lineRule="auto"/>
              <w:ind w:left="1" w:firstLine="0"/>
              <w:jc w:val="center"/>
            </w:pPr>
            <w:r>
              <w:rPr>
                <w:sz w:val="24"/>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72B263A" w14:textId="77777777" w:rsidR="000A430B" w:rsidRDefault="007D1F43">
            <w:pPr>
              <w:spacing w:after="0" w:line="259" w:lineRule="auto"/>
              <w:ind w:left="0" w:right="1" w:firstLine="0"/>
              <w:jc w:val="center"/>
            </w:pPr>
            <w:r>
              <w:rPr>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D664488" w14:textId="77777777" w:rsidR="000A430B" w:rsidRDefault="007D1F43">
            <w:pPr>
              <w:spacing w:after="0" w:line="259" w:lineRule="auto"/>
              <w:ind w:left="0" w:right="1" w:firstLine="0"/>
              <w:jc w:val="center"/>
            </w:pPr>
            <w:r>
              <w:rPr>
                <w:sz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75FD77F" w14:textId="77777777" w:rsidR="000A430B" w:rsidRDefault="007D1F43">
            <w:pPr>
              <w:spacing w:after="0" w:line="259" w:lineRule="auto"/>
              <w:ind w:left="0" w:right="6" w:firstLine="0"/>
              <w:jc w:val="center"/>
            </w:pPr>
            <w:r>
              <w:rPr>
                <w:sz w:val="24"/>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52DADE8E" w14:textId="77777777" w:rsidR="000A430B" w:rsidRDefault="007D1F43">
            <w:pPr>
              <w:spacing w:after="0" w:line="259" w:lineRule="auto"/>
              <w:ind w:left="0" w:right="1" w:firstLine="0"/>
              <w:jc w:val="center"/>
            </w:pPr>
            <w:r>
              <w:rPr>
                <w:sz w:val="24"/>
              </w:rPr>
              <w:t xml:space="preserve">? </w:t>
            </w:r>
          </w:p>
        </w:tc>
      </w:tr>
    </w:tbl>
    <w:p w14:paraId="4D63CF8E" w14:textId="77777777" w:rsidR="000A430B" w:rsidRDefault="007D1F43">
      <w:pPr>
        <w:spacing w:after="0" w:line="259" w:lineRule="auto"/>
        <w:ind w:left="900" w:firstLine="0"/>
        <w:jc w:val="left"/>
      </w:pPr>
      <w:r>
        <w:t xml:space="preserve"> </w:t>
      </w:r>
    </w:p>
    <w:p w14:paraId="091E4A2A" w14:textId="77777777" w:rsidR="000A430B" w:rsidRDefault="007D1F43">
      <w:pPr>
        <w:spacing w:after="4" w:line="305" w:lineRule="auto"/>
        <w:ind w:left="638" w:right="71"/>
        <w:jc w:val="left"/>
      </w:pPr>
      <w:r>
        <w:rPr>
          <w:sz w:val="24"/>
        </w:rPr>
        <w:t xml:space="preserve">Определить базу по страховым взносам и сумму, подлежащую внесению в соответствующие фонды. </w:t>
      </w:r>
    </w:p>
    <w:p w14:paraId="6A0FDCFC" w14:textId="77777777" w:rsidR="000A430B" w:rsidRDefault="007D1F43">
      <w:pPr>
        <w:spacing w:after="77" w:line="259" w:lineRule="auto"/>
        <w:ind w:left="900" w:firstLine="0"/>
        <w:jc w:val="left"/>
      </w:pPr>
      <w:r>
        <w:rPr>
          <w:i/>
        </w:rPr>
        <w:t xml:space="preserve"> </w:t>
      </w:r>
    </w:p>
    <w:p w14:paraId="7D9DA46E" w14:textId="77777777" w:rsidR="000A430B" w:rsidRDefault="007D1F43">
      <w:pPr>
        <w:spacing w:after="0" w:line="259" w:lineRule="auto"/>
        <w:ind w:left="355" w:right="3935"/>
        <w:jc w:val="left"/>
      </w:pPr>
      <w:r>
        <w:rPr>
          <w:b/>
          <w:i/>
        </w:rPr>
        <w:t xml:space="preserve">Задача 6. </w:t>
      </w:r>
    </w:p>
    <w:p w14:paraId="23BA1DF4" w14:textId="77777777" w:rsidR="000A430B" w:rsidRDefault="007D1F43">
      <w:pPr>
        <w:spacing w:after="122" w:line="305" w:lineRule="auto"/>
        <w:ind w:left="638" w:right="71"/>
        <w:jc w:val="left"/>
      </w:pPr>
      <w:r>
        <w:rPr>
          <w:sz w:val="24"/>
        </w:rPr>
        <w:t xml:space="preserve">За 5 месяцев календарного года налогоплательщиком исчислено авансовых платежей по  страховым   взносам во внебюджетные фонды на сумму 124 600 руб., в т.ч. по фондам: в ПФ РФ – 98 000 руб., в ФСС – 14 000 руб., в ФОМС – 12 600 руб. За предыдущие 4 месяца уплачено авансовых платежей 94 000 руб., в т.ч. по фондам: в ПФ РФ –  78 000 руб., в ФСС – 9 000 руб., в ФОМС – 7 000 руб. </w:t>
      </w:r>
    </w:p>
    <w:p w14:paraId="361BD536" w14:textId="77777777" w:rsidR="000A430B" w:rsidRDefault="007D1F43">
      <w:pPr>
        <w:ind w:left="350" w:right="64" w:firstLine="540"/>
      </w:pPr>
      <w:r>
        <w:t xml:space="preserve">Рассчитать суммы авансовых платежей по страховым взносам во внебюджетные фонды к уплате за отчетный период. </w:t>
      </w:r>
    </w:p>
    <w:p w14:paraId="64CF3B9A" w14:textId="77777777" w:rsidR="000A430B" w:rsidRDefault="007D1F43">
      <w:pPr>
        <w:spacing w:after="75" w:line="259" w:lineRule="auto"/>
        <w:ind w:left="900" w:firstLine="0"/>
        <w:jc w:val="left"/>
      </w:pPr>
      <w:r>
        <w:rPr>
          <w:i/>
        </w:rPr>
        <w:t xml:space="preserve"> </w:t>
      </w:r>
    </w:p>
    <w:p w14:paraId="7D2E6B9E" w14:textId="77777777" w:rsidR="000A430B" w:rsidRDefault="007D1F43">
      <w:pPr>
        <w:spacing w:after="73" w:line="259" w:lineRule="auto"/>
        <w:ind w:left="355" w:right="3935"/>
        <w:jc w:val="left"/>
      </w:pPr>
      <w:r>
        <w:rPr>
          <w:b/>
          <w:i/>
        </w:rPr>
        <w:t xml:space="preserve">Задача 7. </w:t>
      </w:r>
    </w:p>
    <w:p w14:paraId="78E38315" w14:textId="77777777" w:rsidR="000A430B" w:rsidRDefault="007D1F43">
      <w:pPr>
        <w:ind w:left="350" w:right="64" w:firstLine="566"/>
      </w:pPr>
      <w:r>
        <w:t xml:space="preserve">Исчислите размер облагаемой страховыми взносами базы, если в пользу работников работодателями произведены следующие выплаты: </w:t>
      </w:r>
    </w:p>
    <w:p w14:paraId="4B28B20B" w14:textId="77777777" w:rsidR="000A430B" w:rsidRDefault="007D1F43">
      <w:pPr>
        <w:numPr>
          <w:ilvl w:val="0"/>
          <w:numId w:val="47"/>
        </w:numPr>
        <w:ind w:right="64" w:hanging="425"/>
      </w:pPr>
      <w:r>
        <w:t xml:space="preserve">оплата труда – 600 000 руб.; </w:t>
      </w:r>
    </w:p>
    <w:p w14:paraId="73431BBF" w14:textId="77777777" w:rsidR="000A430B" w:rsidRDefault="007D1F43">
      <w:pPr>
        <w:numPr>
          <w:ilvl w:val="0"/>
          <w:numId w:val="47"/>
        </w:numPr>
        <w:ind w:right="64" w:hanging="425"/>
      </w:pPr>
      <w:r>
        <w:t xml:space="preserve">дивиденды – 100 000 руб.; </w:t>
      </w:r>
    </w:p>
    <w:p w14:paraId="708C60BA" w14:textId="77777777" w:rsidR="000A430B" w:rsidRDefault="007D1F43">
      <w:pPr>
        <w:numPr>
          <w:ilvl w:val="0"/>
          <w:numId w:val="47"/>
        </w:numPr>
        <w:ind w:right="64" w:hanging="425"/>
      </w:pPr>
      <w:r>
        <w:t xml:space="preserve">пособия по временной нетрудоспособности – 15 000 руб.; </w:t>
      </w:r>
    </w:p>
    <w:p w14:paraId="5467A09A" w14:textId="77777777" w:rsidR="000A430B" w:rsidRDefault="007D1F43">
      <w:pPr>
        <w:numPr>
          <w:ilvl w:val="0"/>
          <w:numId w:val="47"/>
        </w:numPr>
        <w:ind w:right="64" w:hanging="425"/>
      </w:pPr>
      <w:r>
        <w:t xml:space="preserve">компенсации за неиспользованный отпуск уволенным – 12 000 руб.; </w:t>
      </w:r>
    </w:p>
    <w:p w14:paraId="2689167A" w14:textId="77777777" w:rsidR="000A430B" w:rsidRDefault="007D1F43">
      <w:pPr>
        <w:numPr>
          <w:ilvl w:val="0"/>
          <w:numId w:val="47"/>
        </w:numPr>
        <w:ind w:right="64" w:hanging="425"/>
      </w:pPr>
      <w:r>
        <w:t xml:space="preserve">компенсации стоимости туристских путевок – 30 000 руб.; </w:t>
      </w:r>
    </w:p>
    <w:p w14:paraId="74301AB0" w14:textId="77777777" w:rsidR="000A430B" w:rsidRDefault="007D1F43">
      <w:pPr>
        <w:numPr>
          <w:ilvl w:val="0"/>
          <w:numId w:val="47"/>
        </w:numPr>
        <w:ind w:right="64" w:hanging="425"/>
      </w:pPr>
      <w:r>
        <w:t xml:space="preserve">расходы по найму жилья при командировках без предоставленных документов в пределах норм – 8 000 руб. </w:t>
      </w:r>
      <w:r>
        <w:rPr>
          <w:b/>
        </w:rPr>
        <w:t xml:space="preserve"> </w:t>
      </w:r>
    </w:p>
    <w:p w14:paraId="747CC001" w14:textId="77777777" w:rsidR="000A430B" w:rsidRDefault="007D1F43">
      <w:pPr>
        <w:spacing w:after="75" w:line="259" w:lineRule="auto"/>
        <w:ind w:left="360" w:firstLine="0"/>
        <w:jc w:val="left"/>
      </w:pPr>
      <w:r>
        <w:t xml:space="preserve"> </w:t>
      </w:r>
    </w:p>
    <w:p w14:paraId="70DEE01E" w14:textId="77777777" w:rsidR="000A430B" w:rsidRDefault="007D1F43">
      <w:pPr>
        <w:spacing w:after="73" w:line="259" w:lineRule="auto"/>
        <w:ind w:left="355" w:right="3935"/>
        <w:jc w:val="left"/>
      </w:pPr>
      <w:r>
        <w:rPr>
          <w:b/>
          <w:i/>
        </w:rPr>
        <w:t xml:space="preserve">Задача 8. </w:t>
      </w:r>
    </w:p>
    <w:p w14:paraId="3148E58C" w14:textId="77777777" w:rsidR="000A430B" w:rsidRDefault="007D1F43">
      <w:pPr>
        <w:ind w:left="350" w:right="64" w:firstLine="566"/>
      </w:pPr>
      <w:r>
        <w:t xml:space="preserve">Исчислите страховые взносы в ПФ, ФСС, ФОМС РФ по перечню  выплаченных доходов, если работодатель-организация, занятая в  производстве сельскохозяйственной продукции, облагаемая база на каждого работника с начала года не превышают 415 000 руб.: </w:t>
      </w:r>
    </w:p>
    <w:p w14:paraId="549AEF12" w14:textId="77777777" w:rsidR="000A430B" w:rsidRDefault="007D1F43">
      <w:pPr>
        <w:numPr>
          <w:ilvl w:val="0"/>
          <w:numId w:val="47"/>
        </w:numPr>
        <w:ind w:right="64" w:hanging="425"/>
      </w:pPr>
      <w:r>
        <w:t xml:space="preserve">заработная плата – 3 000 000 руб.; </w:t>
      </w:r>
    </w:p>
    <w:p w14:paraId="56D25CC1" w14:textId="77777777" w:rsidR="000A430B" w:rsidRDefault="007D1F43">
      <w:pPr>
        <w:numPr>
          <w:ilvl w:val="0"/>
          <w:numId w:val="47"/>
        </w:numPr>
        <w:ind w:right="64" w:hanging="425"/>
      </w:pPr>
      <w:r>
        <w:t xml:space="preserve">доходы, полученные в натуральной форме сельскохозяйственной продукцией, – 500 000 руб.; </w:t>
      </w:r>
    </w:p>
    <w:p w14:paraId="5F3D426F" w14:textId="77777777" w:rsidR="000A430B" w:rsidRDefault="007D1F43">
      <w:pPr>
        <w:numPr>
          <w:ilvl w:val="0"/>
          <w:numId w:val="47"/>
        </w:numPr>
        <w:ind w:right="64" w:hanging="425"/>
      </w:pPr>
      <w:r>
        <w:t xml:space="preserve">дополнительная материальная выгода от частичной оплаты работодателем коммунальных услуг – 20 000 руб.; </w:t>
      </w:r>
    </w:p>
    <w:p w14:paraId="4C2A92DC" w14:textId="77777777" w:rsidR="000A430B" w:rsidRDefault="007D1F43">
      <w:pPr>
        <w:numPr>
          <w:ilvl w:val="0"/>
          <w:numId w:val="47"/>
        </w:numPr>
        <w:ind w:right="64" w:hanging="425"/>
      </w:pPr>
      <w:r>
        <w:t xml:space="preserve">единовременная материальная помощь семье умершего работника –  10000руб.; </w:t>
      </w:r>
    </w:p>
    <w:p w14:paraId="1850E967" w14:textId="77777777" w:rsidR="000A430B" w:rsidRDefault="007D1F43">
      <w:pPr>
        <w:numPr>
          <w:ilvl w:val="0"/>
          <w:numId w:val="47"/>
        </w:numPr>
        <w:spacing w:after="4" w:line="314" w:lineRule="auto"/>
        <w:ind w:right="64" w:hanging="425"/>
      </w:pPr>
      <w:r>
        <w:t xml:space="preserve">оплата медицинскому учреждению расходов на лечение работников (за счет  средств,  оставшихся после уплаты налога на доходы организации) – 17 000 руб. </w:t>
      </w:r>
    </w:p>
    <w:p w14:paraId="7316C1F9" w14:textId="77777777" w:rsidR="000A430B" w:rsidRDefault="007D1F43">
      <w:pPr>
        <w:spacing w:after="77" w:line="259" w:lineRule="auto"/>
        <w:ind w:left="900" w:firstLine="0"/>
        <w:jc w:val="left"/>
      </w:pPr>
      <w:r>
        <w:t xml:space="preserve"> </w:t>
      </w:r>
    </w:p>
    <w:p w14:paraId="4B1C5814" w14:textId="77777777" w:rsidR="000A430B" w:rsidRDefault="007D1F43">
      <w:pPr>
        <w:spacing w:after="22" w:line="259" w:lineRule="auto"/>
        <w:ind w:left="355" w:right="3935"/>
        <w:jc w:val="left"/>
      </w:pPr>
      <w:r>
        <w:rPr>
          <w:b/>
          <w:i/>
        </w:rPr>
        <w:t xml:space="preserve">Задача 9. </w:t>
      </w:r>
    </w:p>
    <w:p w14:paraId="196BE364" w14:textId="77777777" w:rsidR="000A430B" w:rsidRDefault="007D1F43">
      <w:pPr>
        <w:spacing w:after="4" w:line="305" w:lineRule="auto"/>
        <w:ind w:left="638" w:right="71"/>
        <w:jc w:val="left"/>
      </w:pPr>
      <w:r>
        <w:rPr>
          <w:sz w:val="24"/>
        </w:rPr>
        <w:t xml:space="preserve">На предприятии в январе  отчетного года  фонд  оплаты  труда  составил    4 215 000 руб., из них: </w:t>
      </w:r>
    </w:p>
    <w:p w14:paraId="5AFF2AEC" w14:textId="77777777" w:rsidR="000A430B" w:rsidRDefault="007D1F43">
      <w:pPr>
        <w:numPr>
          <w:ilvl w:val="0"/>
          <w:numId w:val="47"/>
        </w:numPr>
        <w:ind w:right="64" w:hanging="425"/>
      </w:pPr>
      <w:r>
        <w:t xml:space="preserve">заработная плата штатных работников за фактически выполненную работу – 4 012 000 руб.; </w:t>
      </w:r>
    </w:p>
    <w:p w14:paraId="0A1E9766" w14:textId="77777777" w:rsidR="000A430B" w:rsidRDefault="007D1F43">
      <w:pPr>
        <w:numPr>
          <w:ilvl w:val="0"/>
          <w:numId w:val="47"/>
        </w:numPr>
        <w:ind w:right="64" w:hanging="425"/>
      </w:pPr>
      <w:r>
        <w:t xml:space="preserve">вознаграждение за рационализаторское предложение – 3 000 руб.; </w:t>
      </w:r>
      <w:r>
        <w:rPr>
          <w:rFonts w:ascii="Wingdings" w:eastAsia="Wingdings" w:hAnsi="Wingdings" w:cs="Wingdings"/>
        </w:rPr>
        <w:t>✓</w:t>
      </w:r>
      <w:r>
        <w:rPr>
          <w:rFonts w:ascii="Arial" w:eastAsia="Arial" w:hAnsi="Arial" w:cs="Arial"/>
        </w:rPr>
        <w:t xml:space="preserve"> </w:t>
      </w:r>
      <w:r>
        <w:t xml:space="preserve"> компенсация за неиспользованный отпуск – 200 000 руб. </w:t>
      </w:r>
    </w:p>
    <w:p w14:paraId="52A2DA9A" w14:textId="77777777" w:rsidR="000A430B" w:rsidRDefault="007D1F43">
      <w:pPr>
        <w:ind w:left="350" w:right="64" w:firstLine="540"/>
      </w:pPr>
      <w:r>
        <w:t xml:space="preserve">Определите размер страховых взносов в ПФ, ФСС, ФОМС РФ за январь, если всего работников 20 человек. </w:t>
      </w:r>
    </w:p>
    <w:p w14:paraId="4CA928C6" w14:textId="77777777" w:rsidR="000A430B" w:rsidRDefault="007D1F43">
      <w:pPr>
        <w:spacing w:after="75" w:line="259" w:lineRule="auto"/>
        <w:ind w:left="360" w:firstLine="0"/>
        <w:jc w:val="left"/>
      </w:pPr>
      <w:r>
        <w:rPr>
          <w:i/>
        </w:rPr>
        <w:t xml:space="preserve"> </w:t>
      </w:r>
    </w:p>
    <w:p w14:paraId="108E242D" w14:textId="77777777" w:rsidR="000A430B" w:rsidRDefault="007D1F43">
      <w:pPr>
        <w:spacing w:after="76" w:line="259" w:lineRule="auto"/>
        <w:ind w:left="355" w:right="3935"/>
        <w:jc w:val="left"/>
      </w:pPr>
      <w:r>
        <w:rPr>
          <w:b/>
          <w:i/>
        </w:rPr>
        <w:t xml:space="preserve">Задача 10. </w:t>
      </w:r>
    </w:p>
    <w:p w14:paraId="380E8992" w14:textId="77777777" w:rsidR="000A430B" w:rsidRDefault="007D1F43">
      <w:pPr>
        <w:ind w:left="350" w:right="64" w:firstLine="540"/>
      </w:pPr>
      <w:r>
        <w:t xml:space="preserve">Согласно приказу руководителя ООО «Пилот» (г. Санкт-Петербург), для решения производственных вопросов на предприятии ОАО «Исток» (г. Москва), в декабре выписало командировочное удостоверение работнику ООО «Пилот» Сидорову. По возвращении из Москвы командировочное лицо предоставило в бухгалтерию отчет с указанием следующих расходов: </w:t>
      </w:r>
    </w:p>
    <w:p w14:paraId="20C07ADC" w14:textId="77777777" w:rsidR="000A430B" w:rsidRDefault="007D1F43">
      <w:pPr>
        <w:numPr>
          <w:ilvl w:val="0"/>
          <w:numId w:val="47"/>
        </w:numPr>
        <w:ind w:right="64" w:hanging="425"/>
      </w:pPr>
      <w:r>
        <w:t xml:space="preserve">Проезд туда и обратно (документально подтвержден) – 6 800 руб.; </w:t>
      </w:r>
    </w:p>
    <w:p w14:paraId="13361514" w14:textId="77777777" w:rsidR="000A430B" w:rsidRDefault="007D1F43">
      <w:pPr>
        <w:numPr>
          <w:ilvl w:val="0"/>
          <w:numId w:val="47"/>
        </w:numPr>
        <w:ind w:right="64" w:hanging="425"/>
      </w:pPr>
      <w:r>
        <w:t xml:space="preserve">Проживание в гостинице 3 суток – 6850 руб. В счет гостиницы включено: </w:t>
      </w:r>
    </w:p>
    <w:p w14:paraId="1CD35ADD" w14:textId="77777777" w:rsidR="000A430B" w:rsidRDefault="007D1F43">
      <w:pPr>
        <w:numPr>
          <w:ilvl w:val="1"/>
          <w:numId w:val="47"/>
        </w:numPr>
        <w:ind w:right="1659" w:hanging="278"/>
      </w:pPr>
      <w:r>
        <w:t>проживание 3 суток по 1350 руб.; -</w:t>
      </w:r>
      <w:r>
        <w:rPr>
          <w:rFonts w:ascii="Arial" w:eastAsia="Arial" w:hAnsi="Arial" w:cs="Arial"/>
        </w:rPr>
        <w:t xml:space="preserve"> </w:t>
      </w:r>
      <w:r>
        <w:t xml:space="preserve">питание 3 раза по 500 руб.; </w:t>
      </w:r>
    </w:p>
    <w:p w14:paraId="73518568" w14:textId="77777777" w:rsidR="000A430B" w:rsidRDefault="007D1F43">
      <w:pPr>
        <w:numPr>
          <w:ilvl w:val="1"/>
          <w:numId w:val="47"/>
        </w:numPr>
        <w:ind w:right="1659" w:hanging="278"/>
      </w:pPr>
      <w:r>
        <w:t xml:space="preserve">пользование сауной – 1 300 руб. </w:t>
      </w:r>
    </w:p>
    <w:p w14:paraId="1977DEAB" w14:textId="77777777" w:rsidR="000A430B" w:rsidRDefault="007D1F43">
      <w:pPr>
        <w:numPr>
          <w:ilvl w:val="0"/>
          <w:numId w:val="47"/>
        </w:numPr>
        <w:ind w:right="64" w:hanging="425"/>
      </w:pPr>
      <w:r>
        <w:t xml:space="preserve">Суточные: 4 суток по 100 руб.; </w:t>
      </w:r>
    </w:p>
    <w:p w14:paraId="26A61193" w14:textId="77777777" w:rsidR="000A430B" w:rsidRDefault="007D1F43">
      <w:pPr>
        <w:numPr>
          <w:ilvl w:val="0"/>
          <w:numId w:val="47"/>
        </w:numPr>
        <w:ind w:right="64" w:hanging="425"/>
      </w:pPr>
      <w:r>
        <w:t xml:space="preserve">Проезд на такси от вокзала до гостиницы (документы не приложены) – 320 руб. Все расходы работнику возмещены. </w:t>
      </w:r>
    </w:p>
    <w:p w14:paraId="4BFD0ADF" w14:textId="77777777" w:rsidR="000A430B" w:rsidRDefault="007D1F43">
      <w:pPr>
        <w:ind w:left="350" w:right="64" w:firstLine="566"/>
      </w:pPr>
      <w:r>
        <w:t xml:space="preserve">Определите, следует ли предприятию производить отчисления сумм страховых взносов вовнебюджетные РФ. Если да, то в каком размере? </w:t>
      </w:r>
    </w:p>
    <w:p w14:paraId="4596D804" w14:textId="77777777" w:rsidR="000A430B" w:rsidRDefault="007D1F43">
      <w:pPr>
        <w:spacing w:after="78" w:line="259" w:lineRule="auto"/>
        <w:ind w:left="360" w:firstLine="0"/>
        <w:jc w:val="left"/>
      </w:pPr>
      <w:r>
        <w:rPr>
          <w:b/>
          <w:i/>
        </w:rPr>
        <w:t xml:space="preserve"> </w:t>
      </w:r>
    </w:p>
    <w:p w14:paraId="46E9E479" w14:textId="77777777" w:rsidR="000A430B" w:rsidRDefault="007D1F43">
      <w:pPr>
        <w:spacing w:after="22" w:line="259" w:lineRule="auto"/>
        <w:ind w:left="355" w:right="3935"/>
        <w:jc w:val="left"/>
      </w:pPr>
      <w:r>
        <w:rPr>
          <w:b/>
          <w:i/>
        </w:rPr>
        <w:t>Задача 11.</w:t>
      </w:r>
      <w:r>
        <w:rPr>
          <w:b/>
        </w:rPr>
        <w:t xml:space="preserve"> </w:t>
      </w:r>
    </w:p>
    <w:p w14:paraId="15EED9B1" w14:textId="77777777" w:rsidR="000A430B" w:rsidRDefault="007D1F43">
      <w:pPr>
        <w:spacing w:after="0"/>
        <w:ind w:left="350" w:right="64" w:firstLine="540"/>
      </w:pPr>
      <w:r>
        <w:t xml:space="preserve">В ООО «Рассвет» работают 7 человек. За январь всем сотрудникам начислены доходы: </w:t>
      </w:r>
    </w:p>
    <w:tbl>
      <w:tblPr>
        <w:tblStyle w:val="TableGrid"/>
        <w:tblW w:w="9347" w:type="dxa"/>
        <w:tblInd w:w="365" w:type="dxa"/>
        <w:tblCellMar>
          <w:top w:w="14" w:type="dxa"/>
          <w:left w:w="26" w:type="dxa"/>
          <w:right w:w="103" w:type="dxa"/>
        </w:tblCellMar>
        <w:tblLook w:val="04A0" w:firstRow="1" w:lastRow="0" w:firstColumn="1" w:lastColumn="0" w:noHBand="0" w:noVBand="1"/>
      </w:tblPr>
      <w:tblGrid>
        <w:gridCol w:w="3121"/>
        <w:gridCol w:w="3101"/>
        <w:gridCol w:w="3125"/>
      </w:tblGrid>
      <w:tr w:rsidR="000A430B" w14:paraId="085614F5"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072205B7" w14:textId="77777777" w:rsidR="000A430B" w:rsidRDefault="007D1F43">
            <w:pPr>
              <w:spacing w:after="0" w:line="259" w:lineRule="auto"/>
              <w:ind w:left="72" w:firstLine="0"/>
              <w:jc w:val="center"/>
            </w:pPr>
            <w:r>
              <w:rPr>
                <w:sz w:val="24"/>
              </w:rPr>
              <w:t xml:space="preserve">Должность  </w:t>
            </w:r>
          </w:p>
        </w:tc>
        <w:tc>
          <w:tcPr>
            <w:tcW w:w="3101" w:type="dxa"/>
            <w:tcBorders>
              <w:top w:val="single" w:sz="4" w:space="0" w:color="000000"/>
              <w:left w:val="single" w:sz="4" w:space="0" w:color="000000"/>
              <w:bottom w:val="single" w:sz="4" w:space="0" w:color="000000"/>
              <w:right w:val="single" w:sz="4" w:space="0" w:color="000000"/>
            </w:tcBorders>
          </w:tcPr>
          <w:p w14:paraId="3F41E99D" w14:textId="77777777" w:rsidR="000A430B" w:rsidRDefault="007D1F43">
            <w:pPr>
              <w:spacing w:after="0" w:line="259" w:lineRule="auto"/>
              <w:ind w:left="69" w:firstLine="0"/>
              <w:jc w:val="center"/>
            </w:pPr>
            <w:r>
              <w:rPr>
                <w:sz w:val="24"/>
              </w:rPr>
              <w:t xml:space="preserve">Сумма, руб. </w:t>
            </w:r>
          </w:p>
        </w:tc>
        <w:tc>
          <w:tcPr>
            <w:tcW w:w="3125" w:type="dxa"/>
            <w:tcBorders>
              <w:top w:val="single" w:sz="4" w:space="0" w:color="000000"/>
              <w:left w:val="single" w:sz="4" w:space="0" w:color="000000"/>
              <w:bottom w:val="single" w:sz="4" w:space="0" w:color="000000"/>
              <w:right w:val="single" w:sz="4" w:space="0" w:color="000000"/>
            </w:tcBorders>
          </w:tcPr>
          <w:p w14:paraId="5EAC0559" w14:textId="77777777" w:rsidR="000A430B" w:rsidRDefault="007D1F43">
            <w:pPr>
              <w:spacing w:after="0" w:line="259" w:lineRule="auto"/>
              <w:ind w:left="74" w:firstLine="0"/>
              <w:jc w:val="center"/>
            </w:pPr>
            <w:r>
              <w:rPr>
                <w:sz w:val="24"/>
              </w:rPr>
              <w:t xml:space="preserve">Примечание  </w:t>
            </w:r>
          </w:p>
        </w:tc>
      </w:tr>
      <w:tr w:rsidR="000A430B" w14:paraId="3A621109"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696EA483" w14:textId="77777777" w:rsidR="000A430B" w:rsidRDefault="007D1F43">
            <w:pPr>
              <w:spacing w:after="0" w:line="259" w:lineRule="auto"/>
              <w:ind w:left="0" w:firstLine="0"/>
              <w:jc w:val="left"/>
            </w:pPr>
            <w:r>
              <w:rPr>
                <w:sz w:val="24"/>
              </w:rPr>
              <w:t xml:space="preserve">Директор  </w:t>
            </w:r>
          </w:p>
        </w:tc>
        <w:tc>
          <w:tcPr>
            <w:tcW w:w="3101" w:type="dxa"/>
            <w:tcBorders>
              <w:top w:val="single" w:sz="4" w:space="0" w:color="000000"/>
              <w:left w:val="single" w:sz="4" w:space="0" w:color="000000"/>
              <w:bottom w:val="single" w:sz="4" w:space="0" w:color="000000"/>
              <w:right w:val="single" w:sz="4" w:space="0" w:color="000000"/>
            </w:tcBorders>
          </w:tcPr>
          <w:p w14:paraId="54AA278E" w14:textId="77777777" w:rsidR="000A430B" w:rsidRDefault="007D1F43">
            <w:pPr>
              <w:spacing w:after="0" w:line="259" w:lineRule="auto"/>
              <w:ind w:left="72" w:firstLine="0"/>
              <w:jc w:val="center"/>
            </w:pPr>
            <w:r>
              <w:rPr>
                <w:sz w:val="24"/>
              </w:rPr>
              <w:t xml:space="preserve">24000 </w:t>
            </w:r>
          </w:p>
        </w:tc>
        <w:tc>
          <w:tcPr>
            <w:tcW w:w="3125" w:type="dxa"/>
            <w:tcBorders>
              <w:top w:val="single" w:sz="4" w:space="0" w:color="000000"/>
              <w:left w:val="single" w:sz="4" w:space="0" w:color="000000"/>
              <w:bottom w:val="single" w:sz="4" w:space="0" w:color="000000"/>
              <w:right w:val="single" w:sz="4" w:space="0" w:color="000000"/>
            </w:tcBorders>
          </w:tcPr>
          <w:p w14:paraId="1EBC56FE" w14:textId="77777777" w:rsidR="000A430B" w:rsidRDefault="007D1F43">
            <w:pPr>
              <w:spacing w:after="0" w:line="259" w:lineRule="auto"/>
              <w:ind w:left="0" w:firstLine="0"/>
              <w:jc w:val="left"/>
            </w:pPr>
            <w:r>
              <w:rPr>
                <w:sz w:val="24"/>
              </w:rPr>
              <w:t xml:space="preserve">3000 – из чистой прибыли </w:t>
            </w:r>
          </w:p>
        </w:tc>
      </w:tr>
      <w:tr w:rsidR="000A430B" w14:paraId="19379BBA"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5F345A0A" w14:textId="77777777" w:rsidR="000A430B" w:rsidRDefault="007D1F43">
            <w:pPr>
              <w:spacing w:after="0" w:line="259" w:lineRule="auto"/>
              <w:ind w:left="0" w:firstLine="0"/>
              <w:jc w:val="left"/>
            </w:pPr>
            <w:r>
              <w:rPr>
                <w:sz w:val="24"/>
              </w:rPr>
              <w:t xml:space="preserve">Заместитель директора </w:t>
            </w:r>
          </w:p>
        </w:tc>
        <w:tc>
          <w:tcPr>
            <w:tcW w:w="3101" w:type="dxa"/>
            <w:tcBorders>
              <w:top w:val="single" w:sz="4" w:space="0" w:color="000000"/>
              <w:left w:val="single" w:sz="4" w:space="0" w:color="000000"/>
              <w:bottom w:val="single" w:sz="4" w:space="0" w:color="000000"/>
              <w:right w:val="single" w:sz="4" w:space="0" w:color="000000"/>
            </w:tcBorders>
          </w:tcPr>
          <w:p w14:paraId="766F0E51" w14:textId="77777777" w:rsidR="000A430B" w:rsidRDefault="007D1F43">
            <w:pPr>
              <w:spacing w:after="0" w:line="259" w:lineRule="auto"/>
              <w:ind w:left="72" w:firstLine="0"/>
              <w:jc w:val="center"/>
            </w:pPr>
            <w:r>
              <w:rPr>
                <w:sz w:val="24"/>
              </w:rPr>
              <w:t xml:space="preserve">15000 </w:t>
            </w:r>
          </w:p>
        </w:tc>
        <w:tc>
          <w:tcPr>
            <w:tcW w:w="3125" w:type="dxa"/>
            <w:tcBorders>
              <w:top w:val="single" w:sz="4" w:space="0" w:color="000000"/>
              <w:left w:val="single" w:sz="4" w:space="0" w:color="000000"/>
              <w:bottom w:val="single" w:sz="4" w:space="0" w:color="000000"/>
              <w:right w:val="single" w:sz="4" w:space="0" w:color="000000"/>
            </w:tcBorders>
          </w:tcPr>
          <w:p w14:paraId="1D852DB8" w14:textId="77777777" w:rsidR="000A430B" w:rsidRDefault="007D1F43">
            <w:pPr>
              <w:spacing w:after="0" w:line="259" w:lineRule="auto"/>
              <w:ind w:left="0" w:firstLine="0"/>
              <w:jc w:val="left"/>
            </w:pPr>
            <w:r>
              <w:rPr>
                <w:sz w:val="24"/>
              </w:rPr>
              <w:t xml:space="preserve"> </w:t>
            </w:r>
          </w:p>
        </w:tc>
      </w:tr>
      <w:tr w:rsidR="000A430B" w14:paraId="1CEEFCEF" w14:textId="77777777">
        <w:trPr>
          <w:trHeight w:val="327"/>
        </w:trPr>
        <w:tc>
          <w:tcPr>
            <w:tcW w:w="3121" w:type="dxa"/>
            <w:tcBorders>
              <w:top w:val="single" w:sz="4" w:space="0" w:color="000000"/>
              <w:left w:val="single" w:sz="4" w:space="0" w:color="000000"/>
              <w:bottom w:val="single" w:sz="4" w:space="0" w:color="000000"/>
              <w:right w:val="single" w:sz="4" w:space="0" w:color="000000"/>
            </w:tcBorders>
          </w:tcPr>
          <w:p w14:paraId="055DE4AC" w14:textId="77777777" w:rsidR="000A430B" w:rsidRDefault="007D1F43">
            <w:pPr>
              <w:spacing w:after="0" w:line="259" w:lineRule="auto"/>
              <w:ind w:left="0" w:firstLine="0"/>
              <w:jc w:val="left"/>
            </w:pPr>
            <w:r>
              <w:rPr>
                <w:sz w:val="24"/>
              </w:rPr>
              <w:t xml:space="preserve">Главный бухгалтер </w:t>
            </w:r>
          </w:p>
        </w:tc>
        <w:tc>
          <w:tcPr>
            <w:tcW w:w="3101" w:type="dxa"/>
            <w:tcBorders>
              <w:top w:val="single" w:sz="4" w:space="0" w:color="000000"/>
              <w:left w:val="single" w:sz="4" w:space="0" w:color="000000"/>
              <w:bottom w:val="single" w:sz="4" w:space="0" w:color="000000"/>
              <w:right w:val="single" w:sz="4" w:space="0" w:color="000000"/>
            </w:tcBorders>
          </w:tcPr>
          <w:p w14:paraId="7E1A5380" w14:textId="77777777" w:rsidR="000A430B" w:rsidRDefault="007D1F43">
            <w:pPr>
              <w:spacing w:after="0" w:line="259" w:lineRule="auto"/>
              <w:ind w:left="72" w:firstLine="0"/>
              <w:jc w:val="center"/>
            </w:pPr>
            <w:r>
              <w:rPr>
                <w:sz w:val="24"/>
              </w:rPr>
              <w:t xml:space="preserve">11000 </w:t>
            </w:r>
          </w:p>
        </w:tc>
        <w:tc>
          <w:tcPr>
            <w:tcW w:w="3125" w:type="dxa"/>
            <w:tcBorders>
              <w:top w:val="single" w:sz="4" w:space="0" w:color="000000"/>
              <w:left w:val="single" w:sz="4" w:space="0" w:color="000000"/>
              <w:bottom w:val="single" w:sz="4" w:space="0" w:color="000000"/>
              <w:right w:val="single" w:sz="4" w:space="0" w:color="000000"/>
            </w:tcBorders>
          </w:tcPr>
          <w:p w14:paraId="53025E78" w14:textId="77777777" w:rsidR="000A430B" w:rsidRDefault="007D1F43">
            <w:pPr>
              <w:spacing w:after="0" w:line="259" w:lineRule="auto"/>
              <w:ind w:left="0" w:firstLine="0"/>
            </w:pPr>
            <w:r>
              <w:rPr>
                <w:sz w:val="24"/>
              </w:rPr>
              <w:t xml:space="preserve">1000 –материальная помощь </w:t>
            </w:r>
          </w:p>
        </w:tc>
      </w:tr>
      <w:tr w:rsidR="000A430B" w14:paraId="788A10B2"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176A206A" w14:textId="77777777" w:rsidR="000A430B" w:rsidRDefault="007D1F43">
            <w:pPr>
              <w:spacing w:after="0" w:line="259" w:lineRule="auto"/>
              <w:ind w:left="0" w:firstLine="0"/>
              <w:jc w:val="left"/>
            </w:pPr>
            <w:r>
              <w:rPr>
                <w:sz w:val="24"/>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5D6A2FD7" w14:textId="77777777" w:rsidR="000A430B" w:rsidRDefault="007D1F43">
            <w:pPr>
              <w:spacing w:after="0" w:line="259" w:lineRule="auto"/>
              <w:ind w:left="72" w:firstLine="0"/>
              <w:jc w:val="center"/>
            </w:pPr>
            <w:r>
              <w:rPr>
                <w:sz w:val="24"/>
              </w:rPr>
              <w:t xml:space="preserve">8000 </w:t>
            </w:r>
          </w:p>
        </w:tc>
        <w:tc>
          <w:tcPr>
            <w:tcW w:w="3125" w:type="dxa"/>
            <w:tcBorders>
              <w:top w:val="single" w:sz="4" w:space="0" w:color="000000"/>
              <w:left w:val="single" w:sz="4" w:space="0" w:color="000000"/>
              <w:bottom w:val="single" w:sz="4" w:space="0" w:color="000000"/>
              <w:right w:val="single" w:sz="4" w:space="0" w:color="000000"/>
            </w:tcBorders>
          </w:tcPr>
          <w:p w14:paraId="4DBA20D3" w14:textId="77777777" w:rsidR="000A430B" w:rsidRDefault="007D1F43">
            <w:pPr>
              <w:spacing w:after="0" w:line="259" w:lineRule="auto"/>
              <w:ind w:left="0" w:firstLine="0"/>
              <w:jc w:val="left"/>
            </w:pPr>
            <w:r>
              <w:rPr>
                <w:sz w:val="24"/>
              </w:rPr>
              <w:t xml:space="preserve"> </w:t>
            </w:r>
          </w:p>
        </w:tc>
      </w:tr>
      <w:tr w:rsidR="000A430B" w14:paraId="62E254F8"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63AF78E5" w14:textId="77777777" w:rsidR="000A430B" w:rsidRDefault="007D1F43">
            <w:pPr>
              <w:spacing w:after="0" w:line="259" w:lineRule="auto"/>
              <w:ind w:left="0" w:firstLine="0"/>
              <w:jc w:val="left"/>
            </w:pPr>
            <w:r>
              <w:rPr>
                <w:sz w:val="24"/>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5DBDC953" w14:textId="77777777" w:rsidR="000A430B" w:rsidRDefault="007D1F43">
            <w:pPr>
              <w:spacing w:after="0" w:line="259" w:lineRule="auto"/>
              <w:ind w:left="72" w:firstLine="0"/>
              <w:jc w:val="center"/>
            </w:pPr>
            <w:r>
              <w:rPr>
                <w:sz w:val="24"/>
              </w:rPr>
              <w:t xml:space="preserve">7500 </w:t>
            </w:r>
          </w:p>
        </w:tc>
        <w:tc>
          <w:tcPr>
            <w:tcW w:w="3125" w:type="dxa"/>
            <w:tcBorders>
              <w:top w:val="single" w:sz="4" w:space="0" w:color="000000"/>
              <w:left w:val="single" w:sz="4" w:space="0" w:color="000000"/>
              <w:bottom w:val="single" w:sz="4" w:space="0" w:color="000000"/>
              <w:right w:val="single" w:sz="4" w:space="0" w:color="000000"/>
            </w:tcBorders>
          </w:tcPr>
          <w:p w14:paraId="54E150B7" w14:textId="77777777" w:rsidR="000A430B" w:rsidRDefault="007D1F43">
            <w:pPr>
              <w:spacing w:after="0" w:line="259" w:lineRule="auto"/>
              <w:ind w:left="0" w:firstLine="0"/>
              <w:jc w:val="left"/>
            </w:pPr>
            <w:r>
              <w:rPr>
                <w:sz w:val="24"/>
              </w:rPr>
              <w:t xml:space="preserve"> </w:t>
            </w:r>
          </w:p>
        </w:tc>
      </w:tr>
      <w:tr w:rsidR="000A430B" w14:paraId="17C8A101" w14:textId="77777777">
        <w:trPr>
          <w:trHeight w:val="326"/>
        </w:trPr>
        <w:tc>
          <w:tcPr>
            <w:tcW w:w="3121" w:type="dxa"/>
            <w:tcBorders>
              <w:top w:val="single" w:sz="4" w:space="0" w:color="000000"/>
              <w:left w:val="single" w:sz="4" w:space="0" w:color="000000"/>
              <w:bottom w:val="single" w:sz="4" w:space="0" w:color="000000"/>
              <w:right w:val="single" w:sz="4" w:space="0" w:color="000000"/>
            </w:tcBorders>
          </w:tcPr>
          <w:p w14:paraId="1FE29BCB" w14:textId="77777777" w:rsidR="000A430B" w:rsidRDefault="007D1F43">
            <w:pPr>
              <w:spacing w:after="0" w:line="259" w:lineRule="auto"/>
              <w:ind w:left="0" w:firstLine="0"/>
              <w:jc w:val="left"/>
            </w:pPr>
            <w:r>
              <w:rPr>
                <w:sz w:val="24"/>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537F6B39" w14:textId="77777777" w:rsidR="000A430B" w:rsidRDefault="007D1F43">
            <w:pPr>
              <w:spacing w:after="0" w:line="259" w:lineRule="auto"/>
              <w:ind w:left="72" w:firstLine="0"/>
              <w:jc w:val="center"/>
            </w:pPr>
            <w:r>
              <w:rPr>
                <w:sz w:val="24"/>
              </w:rPr>
              <w:t xml:space="preserve">7000 </w:t>
            </w:r>
          </w:p>
        </w:tc>
        <w:tc>
          <w:tcPr>
            <w:tcW w:w="3125" w:type="dxa"/>
            <w:tcBorders>
              <w:top w:val="single" w:sz="4" w:space="0" w:color="000000"/>
              <w:left w:val="single" w:sz="4" w:space="0" w:color="000000"/>
              <w:bottom w:val="single" w:sz="4" w:space="0" w:color="000000"/>
              <w:right w:val="single" w:sz="4" w:space="0" w:color="000000"/>
            </w:tcBorders>
          </w:tcPr>
          <w:p w14:paraId="5A41578D" w14:textId="77777777" w:rsidR="000A430B" w:rsidRDefault="007D1F43">
            <w:pPr>
              <w:spacing w:after="0" w:line="259" w:lineRule="auto"/>
              <w:ind w:left="0" w:firstLine="0"/>
            </w:pPr>
            <w:r>
              <w:rPr>
                <w:sz w:val="24"/>
              </w:rPr>
              <w:t xml:space="preserve">1000 –материальная помощь </w:t>
            </w:r>
          </w:p>
        </w:tc>
      </w:tr>
      <w:tr w:rsidR="000A430B" w14:paraId="513215A2" w14:textId="77777777">
        <w:trPr>
          <w:trHeight w:val="329"/>
        </w:trPr>
        <w:tc>
          <w:tcPr>
            <w:tcW w:w="3121" w:type="dxa"/>
            <w:tcBorders>
              <w:top w:val="single" w:sz="4" w:space="0" w:color="000000"/>
              <w:left w:val="single" w:sz="4" w:space="0" w:color="000000"/>
              <w:bottom w:val="single" w:sz="4" w:space="0" w:color="000000"/>
              <w:right w:val="single" w:sz="4" w:space="0" w:color="000000"/>
            </w:tcBorders>
          </w:tcPr>
          <w:p w14:paraId="06D5629B" w14:textId="77777777" w:rsidR="000A430B" w:rsidRDefault="007D1F43">
            <w:pPr>
              <w:spacing w:after="0" w:line="259" w:lineRule="auto"/>
              <w:ind w:left="0" w:firstLine="0"/>
              <w:jc w:val="left"/>
            </w:pPr>
            <w:r>
              <w:rPr>
                <w:sz w:val="24"/>
              </w:rPr>
              <w:t xml:space="preserve">Секретарь  </w:t>
            </w:r>
          </w:p>
        </w:tc>
        <w:tc>
          <w:tcPr>
            <w:tcW w:w="3101" w:type="dxa"/>
            <w:tcBorders>
              <w:top w:val="single" w:sz="4" w:space="0" w:color="000000"/>
              <w:left w:val="single" w:sz="4" w:space="0" w:color="000000"/>
              <w:bottom w:val="single" w:sz="4" w:space="0" w:color="000000"/>
              <w:right w:val="single" w:sz="4" w:space="0" w:color="000000"/>
            </w:tcBorders>
          </w:tcPr>
          <w:p w14:paraId="43349379" w14:textId="77777777" w:rsidR="000A430B" w:rsidRDefault="007D1F43">
            <w:pPr>
              <w:spacing w:after="0" w:line="259" w:lineRule="auto"/>
              <w:ind w:left="72" w:firstLine="0"/>
              <w:jc w:val="center"/>
            </w:pPr>
            <w:r>
              <w:rPr>
                <w:sz w:val="24"/>
              </w:rPr>
              <w:t xml:space="preserve">5500 </w:t>
            </w:r>
          </w:p>
        </w:tc>
        <w:tc>
          <w:tcPr>
            <w:tcW w:w="3125" w:type="dxa"/>
            <w:tcBorders>
              <w:top w:val="single" w:sz="4" w:space="0" w:color="000000"/>
              <w:left w:val="single" w:sz="4" w:space="0" w:color="000000"/>
              <w:bottom w:val="single" w:sz="4" w:space="0" w:color="000000"/>
              <w:right w:val="single" w:sz="4" w:space="0" w:color="000000"/>
            </w:tcBorders>
          </w:tcPr>
          <w:p w14:paraId="530A6784" w14:textId="77777777" w:rsidR="000A430B" w:rsidRDefault="007D1F43">
            <w:pPr>
              <w:spacing w:after="0" w:line="259" w:lineRule="auto"/>
              <w:ind w:left="0" w:firstLine="0"/>
              <w:jc w:val="left"/>
            </w:pPr>
            <w:r>
              <w:rPr>
                <w:sz w:val="24"/>
              </w:rPr>
              <w:t xml:space="preserve"> </w:t>
            </w:r>
          </w:p>
        </w:tc>
      </w:tr>
    </w:tbl>
    <w:p w14:paraId="0974CA29" w14:textId="77777777" w:rsidR="000A430B" w:rsidRDefault="007D1F43">
      <w:pPr>
        <w:spacing w:after="3" w:line="261" w:lineRule="auto"/>
        <w:ind w:right="500"/>
        <w:jc w:val="center"/>
      </w:pPr>
      <w:r>
        <w:t xml:space="preserve">Рассчитать компоненты страховых взносов во внебюджетные фонды. </w:t>
      </w:r>
    </w:p>
    <w:p w14:paraId="607C465B" w14:textId="77777777" w:rsidR="000A430B" w:rsidRDefault="007D1F43">
      <w:pPr>
        <w:spacing w:after="70" w:line="259" w:lineRule="auto"/>
        <w:ind w:left="900" w:firstLine="0"/>
        <w:jc w:val="left"/>
      </w:pPr>
      <w:r>
        <w:rPr>
          <w:i/>
        </w:rPr>
        <w:t xml:space="preserve"> </w:t>
      </w:r>
    </w:p>
    <w:p w14:paraId="1AA40B7E" w14:textId="77777777" w:rsidR="000A430B" w:rsidRDefault="007D1F43">
      <w:pPr>
        <w:spacing w:after="75" w:line="259" w:lineRule="auto"/>
        <w:ind w:left="1005" w:right="706"/>
        <w:jc w:val="center"/>
      </w:pPr>
      <w:r>
        <w:rPr>
          <w:b/>
        </w:rPr>
        <w:t>8.</w:t>
      </w:r>
      <w:r>
        <w:rPr>
          <w:rFonts w:ascii="Arial" w:eastAsia="Arial" w:hAnsi="Arial" w:cs="Arial"/>
          <w:b/>
        </w:rPr>
        <w:t xml:space="preserve"> </w:t>
      </w:r>
      <w:r>
        <w:rPr>
          <w:b/>
        </w:rPr>
        <w:t xml:space="preserve">Вопросы </w:t>
      </w:r>
    </w:p>
    <w:p w14:paraId="2259B2F9" w14:textId="77777777" w:rsidR="000A430B" w:rsidRDefault="007D1F43">
      <w:pPr>
        <w:numPr>
          <w:ilvl w:val="0"/>
          <w:numId w:val="48"/>
        </w:numPr>
        <w:ind w:right="64" w:hanging="708"/>
      </w:pPr>
      <w:r>
        <w:t xml:space="preserve">Каково значение страховых взносов во внебюджетные фонды в социальной политике государства? </w:t>
      </w:r>
    </w:p>
    <w:p w14:paraId="6633B7E5" w14:textId="77777777" w:rsidR="000A430B" w:rsidRDefault="007D1F43">
      <w:pPr>
        <w:numPr>
          <w:ilvl w:val="0"/>
          <w:numId w:val="48"/>
        </w:numPr>
        <w:ind w:right="64" w:hanging="708"/>
      </w:pPr>
      <w:r>
        <w:t xml:space="preserve">Платежи в какие фонды входят в состав страховых взносов во внебюджетные фонды? </w:t>
      </w:r>
    </w:p>
    <w:p w14:paraId="6922CA4B" w14:textId="77777777" w:rsidR="000A430B" w:rsidRDefault="007D1F43">
      <w:pPr>
        <w:numPr>
          <w:ilvl w:val="0"/>
          <w:numId w:val="48"/>
        </w:numPr>
        <w:ind w:right="64" w:hanging="708"/>
      </w:pPr>
      <w:r>
        <w:t xml:space="preserve">Кто признается плательщиком страховых взносов во внебюджетные фонды? </w:t>
      </w:r>
    </w:p>
    <w:p w14:paraId="76B793FB" w14:textId="77777777" w:rsidR="000A430B" w:rsidRDefault="007D1F43">
      <w:pPr>
        <w:numPr>
          <w:ilvl w:val="0"/>
          <w:numId w:val="48"/>
        </w:numPr>
        <w:ind w:right="64" w:hanging="708"/>
      </w:pPr>
      <w:r>
        <w:t xml:space="preserve">При каких условиях организации и индивидуальныепредприниматели не являются плательщиками страховых взносов во внебюджетные фонды? </w:t>
      </w:r>
    </w:p>
    <w:p w14:paraId="7BB5043C" w14:textId="77777777" w:rsidR="000A430B" w:rsidRDefault="007D1F43">
      <w:pPr>
        <w:numPr>
          <w:ilvl w:val="0"/>
          <w:numId w:val="48"/>
        </w:numPr>
        <w:ind w:right="64" w:hanging="708"/>
      </w:pPr>
      <w:r>
        <w:t xml:space="preserve">Какие доходы признаются объектами обложения страховыми взносами во внебюджетные фонды? </w:t>
      </w:r>
    </w:p>
    <w:p w14:paraId="6A705BF8" w14:textId="77777777" w:rsidR="000A430B" w:rsidRDefault="007D1F43">
      <w:pPr>
        <w:numPr>
          <w:ilvl w:val="0"/>
          <w:numId w:val="48"/>
        </w:numPr>
        <w:ind w:right="64" w:hanging="708"/>
      </w:pPr>
      <w:r>
        <w:t xml:space="preserve">Входит ли в облагаемую базу по страховым взносам во внебюджетные фонды оплата физическому лицу работодателем коммунальных услуг, содержания детей в дошкольных учреждениях? </w:t>
      </w:r>
    </w:p>
    <w:p w14:paraId="738521C4" w14:textId="77777777" w:rsidR="000A430B" w:rsidRDefault="007D1F43">
      <w:pPr>
        <w:numPr>
          <w:ilvl w:val="0"/>
          <w:numId w:val="48"/>
        </w:numPr>
        <w:ind w:right="64" w:hanging="708"/>
      </w:pPr>
      <w:r>
        <w:t xml:space="preserve">Какие выплаты не входят в облагаемую базу по страховым взносам во внебюджетные фонды? </w:t>
      </w:r>
    </w:p>
    <w:p w14:paraId="556D52E3" w14:textId="77777777" w:rsidR="000A430B" w:rsidRDefault="007D1F43">
      <w:pPr>
        <w:numPr>
          <w:ilvl w:val="0"/>
          <w:numId w:val="48"/>
        </w:numPr>
        <w:ind w:right="64" w:hanging="708"/>
      </w:pPr>
      <w:r>
        <w:t xml:space="preserve">Как определяется облагаемая база по страховым взносам во внебюджетные фонды по выплатам в натуральной форме? </w:t>
      </w:r>
    </w:p>
    <w:p w14:paraId="5E11C3E0" w14:textId="77777777" w:rsidR="000A430B" w:rsidRDefault="007D1F43">
      <w:pPr>
        <w:numPr>
          <w:ilvl w:val="0"/>
          <w:numId w:val="48"/>
        </w:numPr>
        <w:ind w:right="64" w:hanging="708"/>
      </w:pPr>
      <w:r>
        <w:t xml:space="preserve">Перечислите льготы по страховым взносам во внебюджетные фонды. </w:t>
      </w:r>
    </w:p>
    <w:p w14:paraId="6A945A6A" w14:textId="77777777" w:rsidR="000A430B" w:rsidRDefault="007D1F43">
      <w:pPr>
        <w:numPr>
          <w:ilvl w:val="0"/>
          <w:numId w:val="48"/>
        </w:numPr>
        <w:ind w:right="64" w:hanging="708"/>
      </w:pPr>
      <w:r>
        <w:t xml:space="preserve">Входят ли в облагаемую базу по страховым взносам во внебюджетные фонды пособия по временной нетрудоспособности? </w:t>
      </w:r>
    </w:p>
    <w:p w14:paraId="585D7FE1" w14:textId="77777777" w:rsidR="000A430B" w:rsidRDefault="007D1F43">
      <w:pPr>
        <w:numPr>
          <w:ilvl w:val="0"/>
          <w:numId w:val="48"/>
        </w:numPr>
        <w:ind w:right="64" w:hanging="708"/>
      </w:pPr>
      <w:r>
        <w:t xml:space="preserve">Какой размер выплат в пользу работников не облагается страховыми взносами во внебюджетные фонды? </w:t>
      </w:r>
    </w:p>
    <w:p w14:paraId="15FFBFBF" w14:textId="77777777" w:rsidR="000A430B" w:rsidRDefault="007D1F43">
      <w:pPr>
        <w:numPr>
          <w:ilvl w:val="0"/>
          <w:numId w:val="48"/>
        </w:numPr>
        <w:ind w:right="64" w:hanging="708"/>
      </w:pPr>
      <w:r>
        <w:t xml:space="preserve">Какие периоды времени признаны отчетными (расчетными) АО страховым взносам во внебюджетные фонды? </w:t>
      </w:r>
    </w:p>
    <w:p w14:paraId="0F6BB02C" w14:textId="77777777" w:rsidR="000A430B" w:rsidRDefault="007D1F43">
      <w:pPr>
        <w:numPr>
          <w:ilvl w:val="0"/>
          <w:numId w:val="48"/>
        </w:numPr>
        <w:ind w:right="64" w:hanging="708"/>
      </w:pPr>
      <w:r>
        <w:t xml:space="preserve">Каковы сроки уплаты страховых взносов во внебюджетные фонды? </w:t>
      </w:r>
    </w:p>
    <w:p w14:paraId="31523AC9" w14:textId="77777777" w:rsidR="000A430B" w:rsidRDefault="007D1F43">
      <w:pPr>
        <w:numPr>
          <w:ilvl w:val="0"/>
          <w:numId w:val="48"/>
        </w:numPr>
        <w:ind w:right="64" w:hanging="708"/>
      </w:pPr>
      <w:r>
        <w:t xml:space="preserve">Каковы особенности исчисления и уплаты страховых взносов во внебюджетные фонды иностранными гражданами? </w:t>
      </w:r>
    </w:p>
    <w:p w14:paraId="3AA610B4" w14:textId="77777777" w:rsidR="000A430B" w:rsidRDefault="007D1F43">
      <w:pPr>
        <w:numPr>
          <w:ilvl w:val="0"/>
          <w:numId w:val="48"/>
        </w:numPr>
        <w:ind w:right="64" w:hanging="708"/>
      </w:pPr>
      <w:r>
        <w:t xml:space="preserve">Каковы особенности исчисления и уплаты страховых взносов во внебюджетные фонды индивидуальными предпринимателями, адвокатами, нотариусами, главами крестьянских(фермерских) хозяйств? </w:t>
      </w:r>
    </w:p>
    <w:p w14:paraId="0FDBA182" w14:textId="77777777" w:rsidR="000A430B" w:rsidRDefault="007D1F43">
      <w:pPr>
        <w:spacing w:after="0" w:line="259" w:lineRule="auto"/>
        <w:ind w:left="360" w:firstLine="0"/>
        <w:jc w:val="left"/>
      </w:pPr>
      <w:r>
        <w:rPr>
          <w:b/>
        </w:rPr>
        <w:t xml:space="preserve"> </w:t>
      </w:r>
    </w:p>
    <w:p w14:paraId="77CFC314" w14:textId="77777777" w:rsidR="000A430B" w:rsidRDefault="007D1F43">
      <w:pPr>
        <w:spacing w:after="0" w:line="259" w:lineRule="auto"/>
        <w:ind w:left="360" w:firstLine="0"/>
        <w:jc w:val="left"/>
      </w:pPr>
      <w:r>
        <w:rPr>
          <w:b/>
        </w:rPr>
        <w:t xml:space="preserve"> </w:t>
      </w:r>
    </w:p>
    <w:p w14:paraId="787BC1B6" w14:textId="77777777" w:rsidR="000A430B" w:rsidRDefault="007D1F43">
      <w:pPr>
        <w:spacing w:after="0" w:line="259" w:lineRule="auto"/>
        <w:ind w:left="360" w:firstLine="0"/>
        <w:jc w:val="left"/>
      </w:pPr>
      <w:r>
        <w:rPr>
          <w:b/>
        </w:rPr>
        <w:t xml:space="preserve"> </w:t>
      </w:r>
    </w:p>
    <w:p w14:paraId="3EC34F3D" w14:textId="77777777" w:rsidR="000A430B" w:rsidRDefault="007D1F43">
      <w:pPr>
        <w:spacing w:after="0" w:line="259" w:lineRule="auto"/>
        <w:ind w:left="360" w:firstLine="0"/>
        <w:jc w:val="left"/>
      </w:pPr>
      <w:r>
        <w:rPr>
          <w:b/>
        </w:rPr>
        <w:t xml:space="preserve"> </w:t>
      </w:r>
    </w:p>
    <w:p w14:paraId="65C3B531" w14:textId="77777777" w:rsidR="000A430B" w:rsidRDefault="007D1F43">
      <w:pPr>
        <w:spacing w:after="0" w:line="259" w:lineRule="auto"/>
        <w:ind w:left="360" w:firstLine="0"/>
        <w:jc w:val="left"/>
      </w:pPr>
      <w:r>
        <w:rPr>
          <w:b/>
        </w:rPr>
        <w:t xml:space="preserve"> </w:t>
      </w:r>
    </w:p>
    <w:p w14:paraId="200B176F" w14:textId="77777777" w:rsidR="000A430B" w:rsidRDefault="007D1F43">
      <w:pPr>
        <w:spacing w:after="0" w:line="259" w:lineRule="auto"/>
        <w:ind w:left="360" w:firstLine="0"/>
        <w:jc w:val="left"/>
      </w:pPr>
      <w:r>
        <w:rPr>
          <w:b/>
        </w:rPr>
        <w:t xml:space="preserve"> </w:t>
      </w:r>
    </w:p>
    <w:p w14:paraId="648EAFC0" w14:textId="77777777" w:rsidR="000A430B" w:rsidRDefault="007D1F43">
      <w:pPr>
        <w:spacing w:after="0" w:line="259" w:lineRule="auto"/>
        <w:ind w:left="360" w:firstLine="0"/>
        <w:jc w:val="left"/>
      </w:pPr>
      <w:r>
        <w:rPr>
          <w:b/>
        </w:rPr>
        <w:t xml:space="preserve"> </w:t>
      </w:r>
    </w:p>
    <w:p w14:paraId="50F93BF4" w14:textId="77777777" w:rsidR="000A430B" w:rsidRDefault="007D1F43">
      <w:pPr>
        <w:spacing w:after="0" w:line="259" w:lineRule="auto"/>
        <w:ind w:left="360" w:firstLine="0"/>
        <w:jc w:val="left"/>
      </w:pPr>
      <w:r>
        <w:rPr>
          <w:b/>
        </w:rPr>
        <w:t xml:space="preserve"> </w:t>
      </w:r>
    </w:p>
    <w:p w14:paraId="047DEC5E" w14:textId="77777777" w:rsidR="000A430B" w:rsidRDefault="007D1F43">
      <w:pPr>
        <w:spacing w:after="0" w:line="259" w:lineRule="auto"/>
        <w:ind w:left="360" w:firstLine="0"/>
        <w:jc w:val="left"/>
      </w:pPr>
      <w:r>
        <w:rPr>
          <w:b/>
        </w:rPr>
        <w:t xml:space="preserve"> </w:t>
      </w:r>
    </w:p>
    <w:p w14:paraId="6DE174C3" w14:textId="77777777" w:rsidR="000A430B" w:rsidRDefault="007D1F43">
      <w:pPr>
        <w:spacing w:after="0" w:line="259" w:lineRule="auto"/>
        <w:ind w:left="360" w:firstLine="0"/>
        <w:jc w:val="left"/>
      </w:pPr>
      <w:r>
        <w:rPr>
          <w:b/>
        </w:rPr>
        <w:t xml:space="preserve"> </w:t>
      </w:r>
    </w:p>
    <w:p w14:paraId="7D4959E4" w14:textId="77777777" w:rsidR="000A430B" w:rsidRDefault="007D1F43">
      <w:pPr>
        <w:spacing w:after="28" w:line="259" w:lineRule="auto"/>
        <w:ind w:left="1005" w:right="142"/>
        <w:jc w:val="center"/>
      </w:pPr>
      <w:r>
        <w:rPr>
          <w:b/>
        </w:rPr>
        <w:t xml:space="preserve">СПИСОК ЛИТЕРАТУРЫ </w:t>
      </w:r>
    </w:p>
    <w:p w14:paraId="020A862E" w14:textId="77777777" w:rsidR="000A430B" w:rsidRDefault="007D1F43">
      <w:pPr>
        <w:spacing w:after="15"/>
        <w:ind w:left="350" w:right="64" w:firstLine="566"/>
      </w:pPr>
      <w:r>
        <w:t xml:space="preserve">Ильина, В.Н. Налоги и налогообложение + еПриложение: Тесты : учебное пособие / Ильина В.Н. — Москва : КноРус, 2021. — 221 с. — ISBN 978-5-40608300-0. — URL: </w:t>
      </w:r>
      <w:hyperlink r:id="rId72">
        <w:r>
          <w:rPr>
            <w:u w:val="single" w:color="000000"/>
          </w:rPr>
          <w:t>https://book.ru/book/939859</w:t>
        </w:r>
      </w:hyperlink>
      <w:hyperlink r:id="rId73">
        <w:r>
          <w:t xml:space="preserve"> </w:t>
        </w:r>
      </w:hyperlink>
    </w:p>
    <w:p w14:paraId="68CA3A0C" w14:textId="77777777" w:rsidR="000A430B" w:rsidRDefault="007D1F43">
      <w:pPr>
        <w:spacing w:after="0"/>
        <w:ind w:left="350" w:right="64" w:firstLine="566"/>
      </w:pPr>
      <w:r>
        <w:t xml:space="preserve">Налоги и налогообложение : учебник / Гончаренко Л.И., под ред., Тихонова А.В., Юшкова О.О., Шакирова Д.Ю., Тютюрюкова Н.Н., Смирнова Е.Е., Савина О.Н., Пьянова М.В., Пинская М.Р. — Москва : КноРус, 2021. — </w:t>
      </w:r>
    </w:p>
    <w:p w14:paraId="3121C610" w14:textId="77777777" w:rsidR="000A430B" w:rsidRDefault="007D1F43">
      <w:pPr>
        <w:spacing w:after="0"/>
        <w:ind w:left="360" w:right="64"/>
      </w:pPr>
      <w:r>
        <w:t>239 с. — ISBN 978-5-406-08286-7. — URL: https://book.ru/book/940101</w:t>
      </w:r>
      <w:r>
        <w:rPr>
          <w:b/>
        </w:rPr>
        <w:t xml:space="preserve"> </w:t>
      </w:r>
    </w:p>
    <w:p w14:paraId="77B82D46" w14:textId="77777777" w:rsidR="000A430B" w:rsidRDefault="007D1F43">
      <w:pPr>
        <w:spacing w:after="0" w:line="259" w:lineRule="auto"/>
        <w:ind w:left="927" w:firstLine="0"/>
        <w:jc w:val="center"/>
      </w:pPr>
      <w:r>
        <w:rPr>
          <w:b/>
        </w:rPr>
        <w:t xml:space="preserve"> </w:t>
      </w:r>
    </w:p>
    <w:p w14:paraId="6FADD1FC" w14:textId="77777777" w:rsidR="000A430B" w:rsidRDefault="007D1F43">
      <w:pPr>
        <w:spacing w:after="0" w:line="259" w:lineRule="auto"/>
        <w:ind w:left="1080" w:firstLine="0"/>
        <w:jc w:val="left"/>
      </w:pPr>
      <w:r>
        <w:t xml:space="preserve"> </w:t>
      </w:r>
    </w:p>
    <w:p w14:paraId="7A5D9E9D" w14:textId="77777777" w:rsidR="000A430B" w:rsidRDefault="007D1F43">
      <w:pPr>
        <w:spacing w:after="0" w:line="259" w:lineRule="auto"/>
        <w:ind w:left="360" w:firstLine="0"/>
        <w:jc w:val="left"/>
      </w:pPr>
      <w:r>
        <w:t xml:space="preserve"> </w:t>
      </w:r>
    </w:p>
    <w:p w14:paraId="749AE6CA" w14:textId="77777777" w:rsidR="000A430B" w:rsidRDefault="007D1F43">
      <w:pPr>
        <w:spacing w:after="0" w:line="259" w:lineRule="auto"/>
        <w:ind w:left="360" w:firstLine="0"/>
        <w:jc w:val="left"/>
      </w:pPr>
      <w:r>
        <w:t xml:space="preserve"> </w:t>
      </w:r>
    </w:p>
    <w:sectPr w:rsidR="000A430B">
      <w:pgSz w:w="11906" w:h="16838"/>
      <w:pgMar w:top="1138" w:right="777" w:bottom="1135" w:left="13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97"/>
    <w:multiLevelType w:val="hybridMultilevel"/>
    <w:tmpl w:val="278EC6BA"/>
    <w:lvl w:ilvl="0" w:tplc="4E94F656">
      <w:start w:val="1"/>
      <w:numFmt w:val="decimal"/>
      <w:lvlText w:val="%1)"/>
      <w:lvlJc w:val="left"/>
      <w:pPr>
        <w:ind w:left="1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7ABB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ECB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7E8A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881B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467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2C77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58E4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961E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B3115C"/>
    <w:multiLevelType w:val="hybridMultilevel"/>
    <w:tmpl w:val="4770F11C"/>
    <w:lvl w:ilvl="0" w:tplc="66BE137E">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F463C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2A94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052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2EB82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1278A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C275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A81B0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FA0A9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703719"/>
    <w:multiLevelType w:val="hybridMultilevel"/>
    <w:tmpl w:val="E64EE85A"/>
    <w:lvl w:ilvl="0" w:tplc="4FAA91C4">
      <w:start w:val="3"/>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27A14">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856BC">
      <w:start w:val="1"/>
      <w:numFmt w:val="decimal"/>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318FFF2">
      <w:start w:val="1"/>
      <w:numFmt w:val="decimal"/>
      <w:lvlText w:val="%4"/>
      <w:lvlJc w:val="left"/>
      <w:pPr>
        <w:ind w:left="38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B6A613E">
      <w:start w:val="1"/>
      <w:numFmt w:val="lowerLetter"/>
      <w:lvlText w:val="%5"/>
      <w:lvlJc w:val="left"/>
      <w:pPr>
        <w:ind w:left="45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3D88E06">
      <w:start w:val="1"/>
      <w:numFmt w:val="lowerRoman"/>
      <w:lvlText w:val="%6"/>
      <w:lvlJc w:val="left"/>
      <w:pPr>
        <w:ind w:left="52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7631FE">
      <w:start w:val="1"/>
      <w:numFmt w:val="decimal"/>
      <w:lvlText w:val="%7"/>
      <w:lvlJc w:val="left"/>
      <w:pPr>
        <w:ind w:left="60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A84CE0">
      <w:start w:val="1"/>
      <w:numFmt w:val="lowerLetter"/>
      <w:lvlText w:val="%8"/>
      <w:lvlJc w:val="left"/>
      <w:pPr>
        <w:ind w:left="67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6B47570">
      <w:start w:val="1"/>
      <w:numFmt w:val="lowerRoman"/>
      <w:lvlText w:val="%9"/>
      <w:lvlJc w:val="left"/>
      <w:pPr>
        <w:ind w:left="74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454EBE"/>
    <w:multiLevelType w:val="hybridMultilevel"/>
    <w:tmpl w:val="4038FF38"/>
    <w:lvl w:ilvl="0" w:tplc="B79AFD0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E6B1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AD0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28DA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E4F8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3A8D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5446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B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EE42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04208D"/>
    <w:multiLevelType w:val="hybridMultilevel"/>
    <w:tmpl w:val="D3DAC9AC"/>
    <w:lvl w:ilvl="0" w:tplc="47AAD3A8">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CE3F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8456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631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F4E8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3650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EE16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4249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024D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B437C3"/>
    <w:multiLevelType w:val="hybridMultilevel"/>
    <w:tmpl w:val="C358B90C"/>
    <w:lvl w:ilvl="0" w:tplc="B33A61EE">
      <w:start w:val="1"/>
      <w:numFmt w:val="bullet"/>
      <w:lvlText w:val="-"/>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D44E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A67C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B8491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B4F2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43E8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3E5D7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ECE71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A672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AB1D37"/>
    <w:multiLevelType w:val="hybridMultilevel"/>
    <w:tmpl w:val="0D2A677E"/>
    <w:lvl w:ilvl="0" w:tplc="E93C37A8">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3B6C3B8">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1DAF96C">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C2601B8">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D0F310">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AE0832A">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E8DA5A">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E729D6C">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7A5F98">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CF039A"/>
    <w:multiLevelType w:val="hybridMultilevel"/>
    <w:tmpl w:val="C1965240"/>
    <w:lvl w:ilvl="0" w:tplc="B804DF5C">
      <w:start w:val="1"/>
      <w:numFmt w:val="decimal"/>
      <w:lvlText w:val="%1."/>
      <w:lvlJc w:val="left"/>
      <w:pPr>
        <w:ind w:left="35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0241C78">
      <w:start w:val="1"/>
      <w:numFmt w:val="lowerLetter"/>
      <w:lvlText w:val="%2"/>
      <w:lvlJc w:val="left"/>
      <w:pPr>
        <w:ind w:left="14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B5EBCA6">
      <w:start w:val="1"/>
      <w:numFmt w:val="lowerRoman"/>
      <w:lvlText w:val="%3"/>
      <w:lvlJc w:val="left"/>
      <w:pPr>
        <w:ind w:left="21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3D2F95E">
      <w:start w:val="1"/>
      <w:numFmt w:val="decimal"/>
      <w:lvlText w:val="%4"/>
      <w:lvlJc w:val="left"/>
      <w:pPr>
        <w:ind w:left="28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9B2E4C2">
      <w:start w:val="1"/>
      <w:numFmt w:val="lowerLetter"/>
      <w:lvlText w:val="%5"/>
      <w:lvlJc w:val="left"/>
      <w:pPr>
        <w:ind w:left="36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3323188">
      <w:start w:val="1"/>
      <w:numFmt w:val="lowerRoman"/>
      <w:lvlText w:val="%6"/>
      <w:lvlJc w:val="left"/>
      <w:pPr>
        <w:ind w:left="43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D5A3F94">
      <w:start w:val="1"/>
      <w:numFmt w:val="decimal"/>
      <w:lvlText w:val="%7"/>
      <w:lvlJc w:val="left"/>
      <w:pPr>
        <w:ind w:left="50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880A8338">
      <w:start w:val="1"/>
      <w:numFmt w:val="lowerLetter"/>
      <w:lvlText w:val="%8"/>
      <w:lvlJc w:val="left"/>
      <w:pPr>
        <w:ind w:left="57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0D46250">
      <w:start w:val="1"/>
      <w:numFmt w:val="lowerRoman"/>
      <w:lvlText w:val="%9"/>
      <w:lvlJc w:val="left"/>
      <w:pPr>
        <w:ind w:left="64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9D5E82"/>
    <w:multiLevelType w:val="hybridMultilevel"/>
    <w:tmpl w:val="CEB0D9C6"/>
    <w:lvl w:ilvl="0" w:tplc="10DC254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2AA9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34C0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34E7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0600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9273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46C0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CE2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183A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CF5133"/>
    <w:multiLevelType w:val="hybridMultilevel"/>
    <w:tmpl w:val="BE2873F2"/>
    <w:lvl w:ilvl="0" w:tplc="7CF06854">
      <w:start w:val="1"/>
      <w:numFmt w:val="decimal"/>
      <w:lvlText w:val="%1."/>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D2FC6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A2E4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7C75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44F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A8936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E85C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BC0F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44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833B4D"/>
    <w:multiLevelType w:val="hybridMultilevel"/>
    <w:tmpl w:val="74160118"/>
    <w:lvl w:ilvl="0" w:tplc="6B5C417C">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A98EC">
      <w:start w:val="1"/>
      <w:numFmt w:val="decimal"/>
      <w:lvlText w:val="%2."/>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B0C914">
      <w:start w:val="1"/>
      <w:numFmt w:val="bullet"/>
      <w:lvlText w:val="✓"/>
      <w:lvlJc w:val="left"/>
      <w:pPr>
        <w:ind w:left="14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01ACE16">
      <w:start w:val="1"/>
      <w:numFmt w:val="bullet"/>
      <w:lvlText w:val="•"/>
      <w:lvlJc w:val="left"/>
      <w:pPr>
        <w:ind w:left="22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0CCE1CE">
      <w:start w:val="1"/>
      <w:numFmt w:val="bullet"/>
      <w:lvlText w:val="o"/>
      <w:lvlJc w:val="left"/>
      <w:pPr>
        <w:ind w:left="29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6366FF6">
      <w:start w:val="1"/>
      <w:numFmt w:val="bullet"/>
      <w:lvlText w:val="▪"/>
      <w:lvlJc w:val="left"/>
      <w:pPr>
        <w:ind w:left="36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8EA74B6">
      <w:start w:val="1"/>
      <w:numFmt w:val="bullet"/>
      <w:lvlText w:val="•"/>
      <w:lvlJc w:val="left"/>
      <w:pPr>
        <w:ind w:left="4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72C1CD8">
      <w:start w:val="1"/>
      <w:numFmt w:val="bullet"/>
      <w:lvlText w:val="o"/>
      <w:lvlJc w:val="left"/>
      <w:pPr>
        <w:ind w:left="51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D86DEB4">
      <w:start w:val="1"/>
      <w:numFmt w:val="bullet"/>
      <w:lvlText w:val="▪"/>
      <w:lvlJc w:val="left"/>
      <w:pPr>
        <w:ind w:left="58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33564F5"/>
    <w:multiLevelType w:val="hybridMultilevel"/>
    <w:tmpl w:val="AABA30A4"/>
    <w:lvl w:ilvl="0" w:tplc="5328BDD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2BB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C66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1011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219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FAF0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2C2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6C3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1241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B581E"/>
    <w:multiLevelType w:val="hybridMultilevel"/>
    <w:tmpl w:val="64EAC128"/>
    <w:lvl w:ilvl="0" w:tplc="A02E7DD6">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667DDE">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8DB6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5A9A26">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CD2C4">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8096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A033CC">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228110">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7C147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CBE2B3E"/>
    <w:multiLevelType w:val="hybridMultilevel"/>
    <w:tmpl w:val="3ED8492C"/>
    <w:lvl w:ilvl="0" w:tplc="99F2453C">
      <w:start w:val="1"/>
      <w:numFmt w:val="bullet"/>
      <w:lvlText w:val="–"/>
      <w:lvlJc w:val="left"/>
      <w:pPr>
        <w:ind w:left="1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8881BE">
      <w:start w:val="1"/>
      <w:numFmt w:val="bullet"/>
      <w:lvlText w:val="o"/>
      <w:lvlJc w:val="left"/>
      <w:pPr>
        <w:ind w:left="1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78B9F0">
      <w:start w:val="1"/>
      <w:numFmt w:val="bullet"/>
      <w:lvlText w:val="▪"/>
      <w:lvlJc w:val="left"/>
      <w:pPr>
        <w:ind w:left="2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242554">
      <w:start w:val="1"/>
      <w:numFmt w:val="bullet"/>
      <w:lvlText w:val="•"/>
      <w:lvlJc w:val="left"/>
      <w:pPr>
        <w:ind w:left="3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ECB202">
      <w:start w:val="1"/>
      <w:numFmt w:val="bullet"/>
      <w:lvlText w:val="o"/>
      <w:lvlJc w:val="left"/>
      <w:pPr>
        <w:ind w:left="3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0A2D2">
      <w:start w:val="1"/>
      <w:numFmt w:val="bullet"/>
      <w:lvlText w:val="▪"/>
      <w:lvlJc w:val="left"/>
      <w:pPr>
        <w:ind w:left="4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787C86">
      <w:start w:val="1"/>
      <w:numFmt w:val="bullet"/>
      <w:lvlText w:val="•"/>
      <w:lvlJc w:val="left"/>
      <w:pPr>
        <w:ind w:left="5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D00F94">
      <w:start w:val="1"/>
      <w:numFmt w:val="bullet"/>
      <w:lvlText w:val="o"/>
      <w:lvlJc w:val="left"/>
      <w:pPr>
        <w:ind w:left="6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ACA0D4">
      <w:start w:val="1"/>
      <w:numFmt w:val="bullet"/>
      <w:lvlText w:val="▪"/>
      <w:lvlJc w:val="left"/>
      <w:pPr>
        <w:ind w:left="6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C75728"/>
    <w:multiLevelType w:val="hybridMultilevel"/>
    <w:tmpl w:val="BCA49642"/>
    <w:lvl w:ilvl="0" w:tplc="F4EEF53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D68E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B80F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4037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DC1F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4E22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40EF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02E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BAF6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ED6768"/>
    <w:multiLevelType w:val="hybridMultilevel"/>
    <w:tmpl w:val="765AB91C"/>
    <w:lvl w:ilvl="0" w:tplc="EF52A016">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CC4C44A">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ADAACFA">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82408AC">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284FEFA">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7961ED8">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474CE4E">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55A6F76">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C986D62">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0DD57E5"/>
    <w:multiLevelType w:val="hybridMultilevel"/>
    <w:tmpl w:val="60A07042"/>
    <w:lvl w:ilvl="0" w:tplc="1D882E0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5287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5444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1ABF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664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FCE7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E813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4F3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0CCD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6E083C"/>
    <w:multiLevelType w:val="hybridMultilevel"/>
    <w:tmpl w:val="0D609056"/>
    <w:lvl w:ilvl="0" w:tplc="AA528584">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B4AD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AEC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744C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63D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6D6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3AB8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0EB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C7A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9BE7521"/>
    <w:multiLevelType w:val="hybridMultilevel"/>
    <w:tmpl w:val="A148E424"/>
    <w:lvl w:ilvl="0" w:tplc="CB889BC8">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2A4E87C">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0E87F7C">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D0C63A8">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21EC2AA">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3928F8C">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F8E2756">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252164C">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8028846">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9CD2103"/>
    <w:multiLevelType w:val="hybridMultilevel"/>
    <w:tmpl w:val="614E6948"/>
    <w:lvl w:ilvl="0" w:tplc="800E291C">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C665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6631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8693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208E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E8AE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84BA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B063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C1B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190B12"/>
    <w:multiLevelType w:val="hybridMultilevel"/>
    <w:tmpl w:val="DA0C8C5A"/>
    <w:lvl w:ilvl="0" w:tplc="C43A951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6D5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DAE5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729D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2447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E58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CC8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18CB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0CB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8C3B8E"/>
    <w:multiLevelType w:val="hybridMultilevel"/>
    <w:tmpl w:val="E7401906"/>
    <w:lvl w:ilvl="0" w:tplc="6EE0EE46">
      <w:start w:val="2"/>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28FDE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F690F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00C97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A380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526B1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B02DD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F6992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4934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0F8201B"/>
    <w:multiLevelType w:val="hybridMultilevel"/>
    <w:tmpl w:val="BC2C8D04"/>
    <w:lvl w:ilvl="0" w:tplc="393647D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C0C3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1633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D232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0629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C4DF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9A5E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E20F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FC13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1A21F2E"/>
    <w:multiLevelType w:val="hybridMultilevel"/>
    <w:tmpl w:val="DEA4FC5A"/>
    <w:lvl w:ilvl="0" w:tplc="A0346F9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8EEF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28E2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F481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EA87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186E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5C11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8CF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C884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67304F"/>
    <w:multiLevelType w:val="hybridMultilevel"/>
    <w:tmpl w:val="24D2E7DE"/>
    <w:lvl w:ilvl="0" w:tplc="AC68B51C">
      <w:start w:val="1"/>
      <w:numFmt w:val="bullet"/>
      <w:lvlText w:val="✓"/>
      <w:lvlJc w:val="left"/>
      <w:pPr>
        <w:ind w:left="16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CC2A76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347FCC">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9A48DA">
      <w:start w:val="1"/>
      <w:numFmt w:val="bullet"/>
      <w:lvlText w:val="•"/>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C9F3C">
      <w:start w:val="1"/>
      <w:numFmt w:val="bullet"/>
      <w:lvlText w:val="o"/>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D4C932">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0CC32">
      <w:start w:val="1"/>
      <w:numFmt w:val="bullet"/>
      <w:lvlText w:val="•"/>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4BCF6">
      <w:start w:val="1"/>
      <w:numFmt w:val="bullet"/>
      <w:lvlText w:val="o"/>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46F3E8">
      <w:start w:val="1"/>
      <w:numFmt w:val="bullet"/>
      <w:lvlText w:val="▪"/>
      <w:lvlJc w:val="left"/>
      <w:pPr>
        <w:ind w:left="7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5BF7389"/>
    <w:multiLevelType w:val="hybridMultilevel"/>
    <w:tmpl w:val="38E04558"/>
    <w:lvl w:ilvl="0" w:tplc="98C4169C">
      <w:start w:val="58"/>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CB740">
      <w:start w:val="1"/>
      <w:numFmt w:val="decimal"/>
      <w:lvlText w:val="%2."/>
      <w:lvlJc w:val="left"/>
      <w:pPr>
        <w:ind w:left="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252BF8C">
      <w:start w:val="1"/>
      <w:numFmt w:val="lowerRoman"/>
      <w:lvlText w:val="%3"/>
      <w:lvlJc w:val="left"/>
      <w:pPr>
        <w:ind w:left="1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E01AD4">
      <w:start w:val="1"/>
      <w:numFmt w:val="decimal"/>
      <w:lvlText w:val="%4"/>
      <w:lvlJc w:val="left"/>
      <w:pPr>
        <w:ind w:left="2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0B4AA9A">
      <w:start w:val="1"/>
      <w:numFmt w:val="lowerLetter"/>
      <w:lvlText w:val="%5"/>
      <w:lvlJc w:val="left"/>
      <w:pPr>
        <w:ind w:left="3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A9A0132">
      <w:start w:val="1"/>
      <w:numFmt w:val="lowerRoman"/>
      <w:lvlText w:val="%6"/>
      <w:lvlJc w:val="left"/>
      <w:pPr>
        <w:ind w:left="38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CFC4366">
      <w:start w:val="1"/>
      <w:numFmt w:val="decimal"/>
      <w:lvlText w:val="%7"/>
      <w:lvlJc w:val="left"/>
      <w:pPr>
        <w:ind w:left="45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ACA7FA">
      <w:start w:val="1"/>
      <w:numFmt w:val="lowerLetter"/>
      <w:lvlText w:val="%8"/>
      <w:lvlJc w:val="left"/>
      <w:pPr>
        <w:ind w:left="52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D4FBF4">
      <w:start w:val="1"/>
      <w:numFmt w:val="lowerRoman"/>
      <w:lvlText w:val="%9"/>
      <w:lvlJc w:val="left"/>
      <w:pPr>
        <w:ind w:left="59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68640E1"/>
    <w:multiLevelType w:val="hybridMultilevel"/>
    <w:tmpl w:val="9618B288"/>
    <w:lvl w:ilvl="0" w:tplc="87B81158">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0001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6A285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40F2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48CF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C4F0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450E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45A5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ACDD66">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A2D73B0"/>
    <w:multiLevelType w:val="hybridMultilevel"/>
    <w:tmpl w:val="CC904742"/>
    <w:lvl w:ilvl="0" w:tplc="4210C2A6">
      <w:start w:val="15"/>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26BBF0">
      <w:start w:val="12"/>
      <w:numFmt w:val="decimal"/>
      <w:lvlText w:val="%2."/>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3AF1F0">
      <w:start w:val="1"/>
      <w:numFmt w:val="lowerRoman"/>
      <w:lvlText w:val="%3"/>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88D96E">
      <w:start w:val="1"/>
      <w:numFmt w:val="decimal"/>
      <w:lvlText w:val="%4"/>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CC8750">
      <w:start w:val="1"/>
      <w:numFmt w:val="lowerLetter"/>
      <w:lvlText w:val="%5"/>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101338">
      <w:start w:val="1"/>
      <w:numFmt w:val="lowerRoman"/>
      <w:lvlText w:val="%6"/>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8EF34">
      <w:start w:val="1"/>
      <w:numFmt w:val="decimal"/>
      <w:lvlText w:val="%7"/>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A271DC">
      <w:start w:val="1"/>
      <w:numFmt w:val="lowerLetter"/>
      <w:lvlText w:val="%8"/>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FA36A6">
      <w:start w:val="1"/>
      <w:numFmt w:val="lowerRoman"/>
      <w:lvlText w:val="%9"/>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05B0AE5"/>
    <w:multiLevelType w:val="hybridMultilevel"/>
    <w:tmpl w:val="5F4E9856"/>
    <w:lvl w:ilvl="0" w:tplc="C4046DA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FA58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D885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8CD0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AC2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6C0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5C32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6AD0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68E8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2478FC"/>
    <w:multiLevelType w:val="hybridMultilevel"/>
    <w:tmpl w:val="6324F3A8"/>
    <w:lvl w:ilvl="0" w:tplc="35AEAF24">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9AFE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10346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6C0C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3CDE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D2A0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AA5C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1863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C632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838183C"/>
    <w:multiLevelType w:val="hybridMultilevel"/>
    <w:tmpl w:val="C12EB18C"/>
    <w:lvl w:ilvl="0" w:tplc="E688A61C">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7E629E8">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87E966E">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CA406B4">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B145290">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DD04F24">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652832A">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A5C13AE">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F60A1DC">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CC368BC"/>
    <w:multiLevelType w:val="hybridMultilevel"/>
    <w:tmpl w:val="7F767598"/>
    <w:lvl w:ilvl="0" w:tplc="ABDEF3A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C8B2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5601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B070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881B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0E35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EED5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18B9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5C8E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DE97E93"/>
    <w:multiLevelType w:val="hybridMultilevel"/>
    <w:tmpl w:val="1FCC4008"/>
    <w:lvl w:ilvl="0" w:tplc="E83AB45E">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C70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96DD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EA79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26E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EA90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C445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EEA5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6B4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F7F43A1"/>
    <w:multiLevelType w:val="hybridMultilevel"/>
    <w:tmpl w:val="5D8661C0"/>
    <w:lvl w:ilvl="0" w:tplc="6C1286A2">
      <w:start w:val="16"/>
      <w:numFmt w:val="decimal"/>
      <w:lvlText w:val="%1."/>
      <w:lvlJc w:val="left"/>
      <w:pPr>
        <w:ind w:left="1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702C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8EA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5C27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4A3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18FF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7B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6B6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8BE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0E50F79"/>
    <w:multiLevelType w:val="hybridMultilevel"/>
    <w:tmpl w:val="AC0A73B2"/>
    <w:lvl w:ilvl="0" w:tplc="10D64EC0">
      <w:start w:val="1"/>
      <w:numFmt w:val="decimal"/>
      <w:lvlText w:val="%1)"/>
      <w:lvlJc w:val="left"/>
      <w:pPr>
        <w:ind w:left="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4F8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4021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80F8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8AE4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360A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7277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0EFD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EF2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7476096"/>
    <w:multiLevelType w:val="hybridMultilevel"/>
    <w:tmpl w:val="44A01DC8"/>
    <w:lvl w:ilvl="0" w:tplc="E2C65AF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041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98AF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460E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9074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88B6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5EF1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12E0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54A3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DCF6906"/>
    <w:multiLevelType w:val="hybridMultilevel"/>
    <w:tmpl w:val="A1364064"/>
    <w:lvl w:ilvl="0" w:tplc="A1E0B5F0">
      <w:start w:val="2"/>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FA818E">
      <w:start w:val="1"/>
      <w:numFmt w:val="lowerLetter"/>
      <w:lvlText w:val="%2"/>
      <w:lvlJc w:val="left"/>
      <w:pPr>
        <w:ind w:left="1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8AC466">
      <w:start w:val="1"/>
      <w:numFmt w:val="lowerRoman"/>
      <w:lvlText w:val="%3"/>
      <w:lvlJc w:val="left"/>
      <w:pPr>
        <w:ind w:left="2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C8D1E">
      <w:start w:val="1"/>
      <w:numFmt w:val="decimal"/>
      <w:lvlText w:val="%4"/>
      <w:lvlJc w:val="left"/>
      <w:pPr>
        <w:ind w:left="3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E0F456">
      <w:start w:val="1"/>
      <w:numFmt w:val="lowerLetter"/>
      <w:lvlText w:val="%5"/>
      <w:lvlJc w:val="left"/>
      <w:pPr>
        <w:ind w:left="3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2AF67C">
      <w:start w:val="1"/>
      <w:numFmt w:val="lowerRoman"/>
      <w:lvlText w:val="%6"/>
      <w:lvlJc w:val="left"/>
      <w:pPr>
        <w:ind w:left="4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9001D0">
      <w:start w:val="1"/>
      <w:numFmt w:val="decimal"/>
      <w:lvlText w:val="%7"/>
      <w:lvlJc w:val="left"/>
      <w:pPr>
        <w:ind w:left="5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AEEDAC">
      <w:start w:val="1"/>
      <w:numFmt w:val="lowerLetter"/>
      <w:lvlText w:val="%8"/>
      <w:lvlJc w:val="left"/>
      <w:pPr>
        <w:ind w:left="5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2CA66C">
      <w:start w:val="1"/>
      <w:numFmt w:val="lowerRoman"/>
      <w:lvlText w:val="%9"/>
      <w:lvlJc w:val="left"/>
      <w:pPr>
        <w:ind w:left="6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0CC7FF5"/>
    <w:multiLevelType w:val="hybridMultilevel"/>
    <w:tmpl w:val="5E72C458"/>
    <w:lvl w:ilvl="0" w:tplc="1CC2BB32">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8FC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1498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F603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2C81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20E8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C8C5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5CAE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3405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296301F"/>
    <w:multiLevelType w:val="hybridMultilevel"/>
    <w:tmpl w:val="945ACAF4"/>
    <w:lvl w:ilvl="0" w:tplc="6E24F17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EF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FCCC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7E32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1EA4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6026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FCC3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58C5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0AF3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2E74927"/>
    <w:multiLevelType w:val="hybridMultilevel"/>
    <w:tmpl w:val="2E8E629A"/>
    <w:lvl w:ilvl="0" w:tplc="17580C68">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4EAFC">
      <w:start w:val="1"/>
      <w:numFmt w:val="decimal"/>
      <w:lvlText w:val="%2."/>
      <w:lvlJc w:val="left"/>
      <w:pPr>
        <w:ind w:left="1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8E21D4">
      <w:start w:val="1"/>
      <w:numFmt w:val="lowerRoman"/>
      <w:lvlText w:val="%3"/>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7A4742">
      <w:start w:val="1"/>
      <w:numFmt w:val="decimal"/>
      <w:lvlText w:val="%4"/>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EBE72">
      <w:start w:val="1"/>
      <w:numFmt w:val="lowerLetter"/>
      <w:lvlText w:val="%5"/>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92974A">
      <w:start w:val="1"/>
      <w:numFmt w:val="lowerRoman"/>
      <w:lvlText w:val="%6"/>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04BB4">
      <w:start w:val="1"/>
      <w:numFmt w:val="decimal"/>
      <w:lvlText w:val="%7"/>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30079A">
      <w:start w:val="1"/>
      <w:numFmt w:val="lowerLetter"/>
      <w:lvlText w:val="%8"/>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DA1D9C">
      <w:start w:val="1"/>
      <w:numFmt w:val="lowerRoman"/>
      <w:lvlText w:val="%9"/>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3E02428"/>
    <w:multiLevelType w:val="hybridMultilevel"/>
    <w:tmpl w:val="9560EADE"/>
    <w:lvl w:ilvl="0" w:tplc="D2D0FA26">
      <w:start w:val="1"/>
      <w:numFmt w:val="bullet"/>
      <w:lvlText w:val="✓"/>
      <w:lvlJc w:val="left"/>
      <w:pPr>
        <w:ind w:left="16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92AFE6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16B2AE">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6E376C">
      <w:start w:val="1"/>
      <w:numFmt w:val="bullet"/>
      <w:lvlText w:val="•"/>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8C910">
      <w:start w:val="1"/>
      <w:numFmt w:val="bullet"/>
      <w:lvlText w:val="o"/>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60C08A">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5A9AD4">
      <w:start w:val="1"/>
      <w:numFmt w:val="bullet"/>
      <w:lvlText w:val="•"/>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C2AB0">
      <w:start w:val="1"/>
      <w:numFmt w:val="bullet"/>
      <w:lvlText w:val="o"/>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85FC4">
      <w:start w:val="1"/>
      <w:numFmt w:val="bullet"/>
      <w:lvlText w:val="▪"/>
      <w:lvlJc w:val="left"/>
      <w:pPr>
        <w:ind w:left="7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521CAF"/>
    <w:multiLevelType w:val="hybridMultilevel"/>
    <w:tmpl w:val="5448E5C2"/>
    <w:lvl w:ilvl="0" w:tplc="EFD08D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402C48">
      <w:start w:val="1"/>
      <w:numFmt w:val="decimal"/>
      <w:lvlText w:val="%2."/>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74BE04">
      <w:start w:val="1"/>
      <w:numFmt w:val="lowerRoman"/>
      <w:lvlText w:val="%3"/>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2A00B8">
      <w:start w:val="1"/>
      <w:numFmt w:val="decimal"/>
      <w:lvlText w:val="%4"/>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C0646C">
      <w:start w:val="1"/>
      <w:numFmt w:val="lowerLetter"/>
      <w:lvlText w:val="%5"/>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287DA0">
      <w:start w:val="1"/>
      <w:numFmt w:val="lowerRoman"/>
      <w:lvlText w:val="%6"/>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B02074">
      <w:start w:val="1"/>
      <w:numFmt w:val="decimal"/>
      <w:lvlText w:val="%7"/>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EEBF92">
      <w:start w:val="1"/>
      <w:numFmt w:val="lowerLetter"/>
      <w:lvlText w:val="%8"/>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342A22">
      <w:start w:val="1"/>
      <w:numFmt w:val="lowerRoman"/>
      <w:lvlText w:val="%9"/>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8F647C3"/>
    <w:multiLevelType w:val="hybridMultilevel"/>
    <w:tmpl w:val="8FFC5528"/>
    <w:lvl w:ilvl="0" w:tplc="2FA6772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FE7B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EE2F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E4D8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1420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F270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0A19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DE41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4485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97544A9"/>
    <w:multiLevelType w:val="hybridMultilevel"/>
    <w:tmpl w:val="8368AF1C"/>
    <w:lvl w:ilvl="0" w:tplc="46BAAA58">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E1A25D4">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2565644">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6869550">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B304A06">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9903B08">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502EA5C">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E125DDC">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8E6434E">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A9732F8"/>
    <w:multiLevelType w:val="hybridMultilevel"/>
    <w:tmpl w:val="26B2FCC4"/>
    <w:lvl w:ilvl="0" w:tplc="77E279F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E65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2434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90D8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FE8A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E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E27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A607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2EBB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666EFE"/>
    <w:multiLevelType w:val="hybridMultilevel"/>
    <w:tmpl w:val="8EFCD9F0"/>
    <w:lvl w:ilvl="0" w:tplc="87E60E6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C65E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5E47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86F0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1E31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4EC1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AC0B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CA46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44BA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BD646F"/>
    <w:multiLevelType w:val="hybridMultilevel"/>
    <w:tmpl w:val="A238CD20"/>
    <w:lvl w:ilvl="0" w:tplc="EFF885DC">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8D19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48976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F48D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6A04A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9ED6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725B1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E06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D4DD1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F2D335E"/>
    <w:multiLevelType w:val="hybridMultilevel"/>
    <w:tmpl w:val="B2CE34F6"/>
    <w:lvl w:ilvl="0" w:tplc="1DA6B3F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6E969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7E9B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82387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EE81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16E8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2A9F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52E26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8B4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7"/>
  </w:num>
  <w:num w:numId="2">
    <w:abstractNumId w:val="0"/>
  </w:num>
  <w:num w:numId="3">
    <w:abstractNumId w:val="5"/>
  </w:num>
  <w:num w:numId="4">
    <w:abstractNumId w:val="29"/>
  </w:num>
  <w:num w:numId="5">
    <w:abstractNumId w:val="12"/>
  </w:num>
  <w:num w:numId="6">
    <w:abstractNumId w:val="46"/>
  </w:num>
  <w:num w:numId="7">
    <w:abstractNumId w:val="37"/>
  </w:num>
  <w:num w:numId="8">
    <w:abstractNumId w:val="28"/>
  </w:num>
  <w:num w:numId="9">
    <w:abstractNumId w:val="2"/>
  </w:num>
  <w:num w:numId="10">
    <w:abstractNumId w:val="41"/>
  </w:num>
  <w:num w:numId="11">
    <w:abstractNumId w:val="30"/>
  </w:num>
  <w:num w:numId="12">
    <w:abstractNumId w:val="40"/>
  </w:num>
  <w:num w:numId="13">
    <w:abstractNumId w:val="10"/>
  </w:num>
  <w:num w:numId="14">
    <w:abstractNumId w:val="13"/>
  </w:num>
  <w:num w:numId="15">
    <w:abstractNumId w:val="26"/>
  </w:num>
  <w:num w:numId="16">
    <w:abstractNumId w:val="4"/>
  </w:num>
  <w:num w:numId="17">
    <w:abstractNumId w:val="25"/>
  </w:num>
  <w:num w:numId="18">
    <w:abstractNumId w:val="18"/>
  </w:num>
  <w:num w:numId="19">
    <w:abstractNumId w:val="15"/>
  </w:num>
  <w:num w:numId="20">
    <w:abstractNumId w:val="39"/>
  </w:num>
  <w:num w:numId="21">
    <w:abstractNumId w:val="17"/>
  </w:num>
  <w:num w:numId="22">
    <w:abstractNumId w:val="36"/>
  </w:num>
  <w:num w:numId="23">
    <w:abstractNumId w:val="1"/>
  </w:num>
  <w:num w:numId="24">
    <w:abstractNumId w:val="6"/>
  </w:num>
  <w:num w:numId="25">
    <w:abstractNumId w:val="32"/>
  </w:num>
  <w:num w:numId="26">
    <w:abstractNumId w:val="22"/>
  </w:num>
  <w:num w:numId="27">
    <w:abstractNumId w:val="34"/>
  </w:num>
  <w:num w:numId="28">
    <w:abstractNumId w:val="7"/>
  </w:num>
  <w:num w:numId="29">
    <w:abstractNumId w:val="45"/>
  </w:num>
  <w:num w:numId="30">
    <w:abstractNumId w:val="8"/>
  </w:num>
  <w:num w:numId="31">
    <w:abstractNumId w:val="31"/>
  </w:num>
  <w:num w:numId="32">
    <w:abstractNumId w:val="35"/>
  </w:num>
  <w:num w:numId="33">
    <w:abstractNumId w:val="23"/>
  </w:num>
  <w:num w:numId="34">
    <w:abstractNumId w:val="3"/>
  </w:num>
  <w:num w:numId="35">
    <w:abstractNumId w:val="20"/>
  </w:num>
  <w:num w:numId="36">
    <w:abstractNumId w:val="16"/>
  </w:num>
  <w:num w:numId="37">
    <w:abstractNumId w:val="44"/>
  </w:num>
  <w:num w:numId="38">
    <w:abstractNumId w:val="38"/>
  </w:num>
  <w:num w:numId="39">
    <w:abstractNumId w:val="42"/>
  </w:num>
  <w:num w:numId="40">
    <w:abstractNumId w:val="11"/>
  </w:num>
  <w:num w:numId="41">
    <w:abstractNumId w:val="14"/>
  </w:num>
  <w:num w:numId="42">
    <w:abstractNumId w:val="9"/>
  </w:num>
  <w:num w:numId="43">
    <w:abstractNumId w:val="21"/>
  </w:num>
  <w:num w:numId="44">
    <w:abstractNumId w:val="19"/>
  </w:num>
  <w:num w:numId="45">
    <w:abstractNumId w:val="27"/>
  </w:num>
  <w:num w:numId="46">
    <w:abstractNumId w:val="43"/>
  </w:num>
  <w:num w:numId="47">
    <w:abstractNumId w:val="2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0B"/>
    <w:rsid w:val="000A430B"/>
    <w:rsid w:val="007D1F43"/>
    <w:rsid w:val="00A73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8156"/>
  <w15:docId w15:val="{8B194B5E-8CBC-42BA-8C56-7C87BAE2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4" w:line="269" w:lineRule="auto"/>
      <w:ind w:left="86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ucsol.ru/tamozhennyj-kodeks-tamozhennogo-soyuza/razdel-1/glava-1/statya-4" TargetMode="External"/><Relationship Id="rId21" Type="http://schemas.openxmlformats.org/officeDocument/2006/relationships/hyperlink" Target="https://ucsol.ru/information/tamozhennaya-stoimost" TargetMode="External"/><Relationship Id="rId42" Type="http://schemas.openxmlformats.org/officeDocument/2006/relationships/hyperlink" Target="https://ucsol.ru/tamozhennyj-kodeks-tamozhennogo-soyuza/razdel-2/glava-10/statya-79" TargetMode="External"/><Relationship Id="rId47" Type="http://schemas.openxmlformats.org/officeDocument/2006/relationships/hyperlink" Target="http://www.consultant.ru/document/cons_doc_LAW_133133/22ad39bb36d3b8a63d493b0be82dc7170c9f82f6/" TargetMode="External"/><Relationship Id="rId63" Type="http://schemas.openxmlformats.org/officeDocument/2006/relationships/hyperlink" Target="http://www.consultant.ru/document/cons_doc_LAW_133133/22ad39bb36d3b8a63d493b0be82dc7170c9f82f6/" TargetMode="External"/><Relationship Id="rId68" Type="http://schemas.openxmlformats.org/officeDocument/2006/relationships/hyperlink" Target="http://www.consultant.ru/document/cons_doc_LAW_133133/22ad39bb36d3b8a63d493b0be82dc7170c9f82f6/" TargetMode="External"/><Relationship Id="rId2" Type="http://schemas.openxmlformats.org/officeDocument/2006/relationships/styles" Target="styles.xml"/><Relationship Id="rId16" Type="http://schemas.openxmlformats.org/officeDocument/2006/relationships/hyperlink" Target="https://ucsol.ru/tamozhennye-organy" TargetMode="External"/><Relationship Id="rId29" Type="http://schemas.openxmlformats.org/officeDocument/2006/relationships/hyperlink" Target="https://ucsol.ru/normdoc/rs00107-201217" TargetMode="External"/><Relationship Id="rId11" Type="http://schemas.openxmlformats.org/officeDocument/2006/relationships/image" Target="media/image4.png"/><Relationship Id="rId24" Type="http://schemas.openxmlformats.org/officeDocument/2006/relationships/hyperlink" Target="https://ucsol.ru/information/tamozhennaya-stoimost" TargetMode="External"/><Relationship Id="rId32" Type="http://schemas.openxmlformats.org/officeDocument/2006/relationships/hyperlink" Target="https://ucsol.ru/normdoc/rs00107-201217" TargetMode="External"/><Relationship Id="rId37" Type="http://schemas.openxmlformats.org/officeDocument/2006/relationships/hyperlink" Target="https://ucsol.ru/documents1/normdoc_Soglashenie_25_01_2008.pdf" TargetMode="External"/><Relationship Id="rId40" Type="http://schemas.openxmlformats.org/officeDocument/2006/relationships/hyperlink" Target="https://ucsol.ru/tamozhennyj-kodeks-tamozhennogo-soyuza/razdel-2/glava-9/statya-70" TargetMode="External"/><Relationship Id="rId45" Type="http://schemas.openxmlformats.org/officeDocument/2006/relationships/hyperlink" Target="http://www.consultant.ru/document/cons_doc_LAW_133133/22ad39bb36d3b8a63d493b0be82dc7170c9f82f6/" TargetMode="External"/><Relationship Id="rId53" Type="http://schemas.openxmlformats.org/officeDocument/2006/relationships/hyperlink" Target="http://www.consultant.ru/document/cons_doc_LAW_133133/22ad39bb36d3b8a63d493b0be82dc7170c9f82f6/" TargetMode="External"/><Relationship Id="rId58" Type="http://schemas.openxmlformats.org/officeDocument/2006/relationships/hyperlink" Target="http://www.consultant.ru/document/cons_doc_LAW_133133/22ad39bb36d3b8a63d493b0be82dc7170c9f82f6/" TargetMode="External"/><Relationship Id="rId66" Type="http://schemas.openxmlformats.org/officeDocument/2006/relationships/hyperlink" Target="http://www.consultant.ru/document/cons_doc_LAW_133133/22ad39bb36d3b8a63d493b0be82dc7170c9f82f6/" TargetMode="External"/><Relationship Id="rId74" Type="http://schemas.openxmlformats.org/officeDocument/2006/relationships/fontTable" Target="fontTable.xml"/><Relationship Id="rId5" Type="http://schemas.openxmlformats.org/officeDocument/2006/relationships/hyperlink" Target="https://nalog-nalog.ru/away2.php?req=doc&amp;base=LAW&amp;n=357304&amp;dst=100003&amp;date=13.10.2020&amp;demo=1" TargetMode="External"/><Relationship Id="rId61" Type="http://schemas.openxmlformats.org/officeDocument/2006/relationships/hyperlink" Target="http://www.consultant.ru/document/cons_doc_LAW_133133/22ad39bb36d3b8a63d493b0be82dc7170c9f82f6/" TargetMode="External"/><Relationship Id="rId19" Type="http://schemas.openxmlformats.org/officeDocument/2006/relationships/hyperlink" Target="https://ucsol.ru/tamozhennyj-kodeks-tamozhennogo-soyuza/razdel-2/glava-10/statya-75" TargetMode="External"/><Relationship Id="rId14" Type="http://schemas.openxmlformats.org/officeDocument/2006/relationships/hyperlink" Target="https://ucsol.ru/ved-vneshneekonomicheskaya-deyatelnost" TargetMode="External"/><Relationship Id="rId22" Type="http://schemas.openxmlformats.org/officeDocument/2006/relationships/hyperlink" Target="https://ucsol.ru/information/tamozhennaya-stoimost" TargetMode="External"/><Relationship Id="rId27" Type="http://schemas.openxmlformats.org/officeDocument/2006/relationships/hyperlink" Target="https://ucsol.ru/tamozhennyj-kodeks-tamozhennogo-soyuza/razdel-1/glava-1/statya-4" TargetMode="External"/><Relationship Id="rId30" Type="http://schemas.openxmlformats.org/officeDocument/2006/relationships/hyperlink" Target="https://ucsol.ru/normdoc/rs00107-201217" TargetMode="External"/><Relationship Id="rId35" Type="http://schemas.openxmlformats.org/officeDocument/2006/relationships/hyperlink" Target="https://ucsol.ru/tamozhennyj-kodeks-tamozhennogo-soyuza/razdel-2/glava-9/statya-72" TargetMode="External"/><Relationship Id="rId43" Type="http://schemas.openxmlformats.org/officeDocument/2006/relationships/hyperlink" Target="https://ucsol.ru/tamozhennyj-kodeks-tamozhennogo-soyuza/razdel-2/glava-10/statya-79" TargetMode="External"/><Relationship Id="rId48" Type="http://schemas.openxmlformats.org/officeDocument/2006/relationships/hyperlink" Target="http://www.consultant.ru/document/cons_doc_LAW_133133/22ad39bb36d3b8a63d493b0be82dc7170c9f82f6/" TargetMode="External"/><Relationship Id="rId56" Type="http://schemas.openxmlformats.org/officeDocument/2006/relationships/hyperlink" Target="http://www.consultant.ru/document/cons_doc_LAW_133133/22ad39bb36d3b8a63d493b0be82dc7170c9f82f6/" TargetMode="External"/><Relationship Id="rId64" Type="http://schemas.openxmlformats.org/officeDocument/2006/relationships/hyperlink" Target="http://www.consultant.ru/document/cons_doc_LAW_133133/22ad39bb36d3b8a63d493b0be82dc7170c9f82f6/" TargetMode="External"/><Relationship Id="rId69" Type="http://schemas.openxmlformats.org/officeDocument/2006/relationships/hyperlink" Target="http://www.consultant.ru/document/cons_doc_LAW_133133/22ad39bb36d3b8a63d493b0be82dc7170c9f82f6/" TargetMode="External"/><Relationship Id="rId8" Type="http://schemas.openxmlformats.org/officeDocument/2006/relationships/image" Target="media/image1.png"/><Relationship Id="rId51" Type="http://schemas.openxmlformats.org/officeDocument/2006/relationships/hyperlink" Target="http://www.consultant.ru/document/cons_doc_LAW_133133/22ad39bb36d3b8a63d493b0be82dc7170c9f82f6/" TargetMode="External"/><Relationship Id="rId72" Type="http://schemas.openxmlformats.org/officeDocument/2006/relationships/hyperlink" Target="https://book.ru/book/939859"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ucsol.ru/tamozhennye-organy" TargetMode="External"/><Relationship Id="rId25" Type="http://schemas.openxmlformats.org/officeDocument/2006/relationships/hyperlink" Target="https://ucsol.ru/information/tamozhennaya-stoimost" TargetMode="External"/><Relationship Id="rId33" Type="http://schemas.openxmlformats.org/officeDocument/2006/relationships/hyperlink" Target="https://ucsol.ru/normdoc/rs00107-201217" TargetMode="External"/><Relationship Id="rId38" Type="http://schemas.openxmlformats.org/officeDocument/2006/relationships/hyperlink" Target="https://ucsol.ru/documents1/normdoc_Soglashenie_25_01_2008.pdf" TargetMode="External"/><Relationship Id="rId46" Type="http://schemas.openxmlformats.org/officeDocument/2006/relationships/hyperlink" Target="http://www.consultant.ru/document/cons_doc_LAW_133133/22ad39bb36d3b8a63d493b0be82dc7170c9f82f6/" TargetMode="External"/><Relationship Id="rId59" Type="http://schemas.openxmlformats.org/officeDocument/2006/relationships/hyperlink" Target="http://www.consultant.ru/document/cons_doc_LAW_133133/22ad39bb36d3b8a63d493b0be82dc7170c9f82f6/" TargetMode="External"/><Relationship Id="rId67" Type="http://schemas.openxmlformats.org/officeDocument/2006/relationships/hyperlink" Target="http://www.consultant.ru/document/cons_doc_LAW_133133/22ad39bb36d3b8a63d493b0be82dc7170c9f82f6/" TargetMode="External"/><Relationship Id="rId20" Type="http://schemas.openxmlformats.org/officeDocument/2006/relationships/hyperlink" Target="https://ucsol.ru/tamozhennyj-kodeks-tamozhennogo-soyuza/razdel-2/glava-10/statya-75" TargetMode="External"/><Relationship Id="rId41" Type="http://schemas.openxmlformats.org/officeDocument/2006/relationships/hyperlink" Target="https://ucsol.ru/tamozhennyj-kodeks-tamozhennogo-soyuza/razdel-2/glava-9/statya-70" TargetMode="External"/><Relationship Id="rId54" Type="http://schemas.openxmlformats.org/officeDocument/2006/relationships/hyperlink" Target="http://www.consultant.ru/document/cons_doc_LAW_133133/22ad39bb36d3b8a63d493b0be82dc7170c9f82f6/" TargetMode="External"/><Relationship Id="rId62" Type="http://schemas.openxmlformats.org/officeDocument/2006/relationships/hyperlink" Target="http://www.consultant.ru/document/cons_doc_LAW_133133/22ad39bb36d3b8a63d493b0be82dc7170c9f82f6/" TargetMode="External"/><Relationship Id="rId70" Type="http://schemas.openxmlformats.org/officeDocument/2006/relationships/hyperlink" Target="http://www.consultant.ru/document/cons_doc_LAW_133133/22ad39bb36d3b8a63d493b0be82dc7170c9f82f6/"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log-nalog.ru/away2.php?req=doc&amp;base=LAW&amp;n=357304&amp;dst=100003&amp;date=13.10.2020&amp;demo=1" TargetMode="External"/><Relationship Id="rId15" Type="http://schemas.openxmlformats.org/officeDocument/2006/relationships/hyperlink" Target="https://ucsol.ru/tamozhennye-organy" TargetMode="External"/><Relationship Id="rId23" Type="http://schemas.openxmlformats.org/officeDocument/2006/relationships/hyperlink" Target="https://ucsol.ru/information/tamozhennaya-stoimost" TargetMode="External"/><Relationship Id="rId28" Type="http://schemas.openxmlformats.org/officeDocument/2006/relationships/hyperlink" Target="https://ucsol.ru/tamozhennyj-kodeks-tamozhennogo-soyuza/razdel-1/glava-1/statya-4" TargetMode="External"/><Relationship Id="rId36" Type="http://schemas.openxmlformats.org/officeDocument/2006/relationships/hyperlink" Target="https://ucsol.ru/tamozhennyj-kodeks-tamozhennogo-soyuza/razdel-2/glava-9/statya-72" TargetMode="External"/><Relationship Id="rId49" Type="http://schemas.openxmlformats.org/officeDocument/2006/relationships/hyperlink" Target="http://www.consultant.ru/document/cons_doc_LAW_133133/22ad39bb36d3b8a63d493b0be82dc7170c9f82f6/" TargetMode="External"/><Relationship Id="rId57" Type="http://schemas.openxmlformats.org/officeDocument/2006/relationships/hyperlink" Target="http://www.consultant.ru/document/cons_doc_LAW_133133/22ad39bb36d3b8a63d493b0be82dc7170c9f82f6/" TargetMode="External"/><Relationship Id="rId10" Type="http://schemas.openxmlformats.org/officeDocument/2006/relationships/image" Target="media/image3.png"/><Relationship Id="rId31" Type="http://schemas.openxmlformats.org/officeDocument/2006/relationships/hyperlink" Target="https://ucsol.ru/normdoc/rs00107-201217" TargetMode="External"/><Relationship Id="rId44" Type="http://schemas.openxmlformats.org/officeDocument/2006/relationships/hyperlink" Target="https://ucsol.ru/tamozhennyj-kodeks-tamozhennogo-soyuza/razdel-2/glava-10/statya-79" TargetMode="External"/><Relationship Id="rId52" Type="http://schemas.openxmlformats.org/officeDocument/2006/relationships/hyperlink" Target="http://www.consultant.ru/document/cons_doc_LAW_133133/22ad39bb36d3b8a63d493b0be82dc7170c9f82f6/" TargetMode="External"/><Relationship Id="rId60" Type="http://schemas.openxmlformats.org/officeDocument/2006/relationships/hyperlink" Target="http://www.consultant.ru/document/cons_doc_LAW_133133/22ad39bb36d3b8a63d493b0be82dc7170c9f82f6/" TargetMode="External"/><Relationship Id="rId65" Type="http://schemas.openxmlformats.org/officeDocument/2006/relationships/hyperlink" Target="http://www.consultant.ru/document/cons_doc_LAW_133133/22ad39bb36d3b8a63d493b0be82dc7170c9f82f6/" TargetMode="External"/><Relationship Id="rId73" Type="http://schemas.openxmlformats.org/officeDocument/2006/relationships/hyperlink" Target="https://book.ru/book/939859"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ucsol.ru/ved-vneshneekonomicheskaya-deyatelnost" TargetMode="External"/><Relationship Id="rId18" Type="http://schemas.openxmlformats.org/officeDocument/2006/relationships/hyperlink" Target="https://ucsol.ru/tamozhennyj-kodeks-tamozhennogo-soyuza/razdel-2/glava-10/statya-75" TargetMode="External"/><Relationship Id="rId39" Type="http://schemas.openxmlformats.org/officeDocument/2006/relationships/hyperlink" Target="https://ucsol.ru/tamozhennyj-kodeks-tamozhennogo-soyuza/razdel-2/glava-9/statya-70" TargetMode="External"/><Relationship Id="rId34" Type="http://schemas.openxmlformats.org/officeDocument/2006/relationships/hyperlink" Target="https://ucsol.ru/tamozhennyj-kodeks-tamozhennogo-soyuza/razdel-2/glava-9/statya-72" TargetMode="External"/><Relationship Id="rId50" Type="http://schemas.openxmlformats.org/officeDocument/2006/relationships/hyperlink" Target="http://www.consultant.ru/document/cons_doc_LAW_133133/22ad39bb36d3b8a63d493b0be82dc7170c9f82f6/" TargetMode="External"/><Relationship Id="rId55" Type="http://schemas.openxmlformats.org/officeDocument/2006/relationships/hyperlink" Target="http://www.consultant.ru/document/cons_doc_LAW_133133/22ad39bb36d3b8a63d493b0be82dc7170c9f82f6/" TargetMode="External"/><Relationship Id="rId7" Type="http://schemas.openxmlformats.org/officeDocument/2006/relationships/hyperlink" Target="https://nalog-nalog.ru/away2.php?req=doc&amp;base=LAW&amp;n=357304&amp;dst=100003&amp;date=13.10.2020&amp;demo=1" TargetMode="External"/><Relationship Id="rId71" Type="http://schemas.openxmlformats.org/officeDocument/2006/relationships/hyperlink" Target="http://www.consultant.ru/document/cons_doc_LAW_133133/22ad39bb36d3b8a63d493b0be82dc7170c9f82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28398</Words>
  <Characters>161875</Characters>
  <Application>Microsoft Office Word</Application>
  <DocSecurity>0</DocSecurity>
  <Lines>1348</Lines>
  <Paragraphs>379</Paragraphs>
  <ScaleCrop>false</ScaleCrop>
  <Company/>
  <LinksUpToDate>false</LinksUpToDate>
  <CharactersWithSpaces>189894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Гавришова</dc:creator>
  <cp:keywords/>
  <cp:lastModifiedBy>Данилов</cp:lastModifiedBy>
  <cp:revision>3</cp:revision>
  <dcterms:created xsi:type="dcterms:W3CDTF">2025-04-24T11:34:00Z</dcterms:created>
  <dcterms:modified xsi:type="dcterms:W3CDTF">2025-08-28T18:28:00Z</dcterms:modified>
</cp:coreProperties>
</file>