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447C88">
        <w:rPr>
          <w:sz w:val="28"/>
          <w:szCs w:val="28"/>
        </w:rPr>
        <w:t xml:space="preserve">УП.14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826B6D" w:rsidP="004A5038">
      <w:pPr>
        <w:suppressAutoHyphens/>
        <w:spacing w:line="276" w:lineRule="auto"/>
        <w:jc w:val="center"/>
        <w:rPr>
          <w:sz w:val="28"/>
          <w:szCs w:val="28"/>
        </w:rPr>
      </w:pPr>
      <w:r>
        <w:rPr>
          <w:rFonts w:eastAsiaTheme="minorHAnsi"/>
          <w:bCs/>
          <w:sz w:val="28"/>
          <w:szCs w:val="28"/>
          <w:lang w:eastAsia="en-US"/>
        </w:rPr>
        <w:t>08.02.01 «Строительство и эксплуатация зданий и сооружений»</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0A6C90">
        <w:rPr>
          <w:sz w:val="28"/>
          <w:szCs w:val="28"/>
        </w:rPr>
        <w:t>25</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447C88" w:rsidRPr="003F6E96" w:rsidRDefault="00447C88" w:rsidP="00447C88">
      <w:pPr>
        <w:spacing w:before="120"/>
        <w:ind w:firstLine="709"/>
        <w:jc w:val="both"/>
        <w:rPr>
          <w:sz w:val="28"/>
          <w:szCs w:val="28"/>
          <w:lang w:eastAsia="en-US"/>
        </w:rPr>
      </w:pPr>
      <w:proofErr w:type="gramStart"/>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w:t>
      </w:r>
      <w:proofErr w:type="gramEnd"/>
      <w:r w:rsidRPr="00E64267">
        <w:rPr>
          <w:sz w:val="28"/>
          <w:szCs w:val="28"/>
          <w:lang w:eastAsia="en-US"/>
        </w:rPr>
        <w:t xml:space="preserve"> образования» (ИРПО) от 2022 г.</w:t>
      </w: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jc w:val="both"/>
        <w:rPr>
          <w:b/>
          <w:sz w:val="28"/>
          <w:szCs w:val="28"/>
        </w:rPr>
      </w:pPr>
    </w:p>
    <w:p w:rsidR="00447C88" w:rsidRPr="003F6E96" w:rsidRDefault="00447C88" w:rsidP="00447C88">
      <w:pPr>
        <w:suppressAutoHyphens/>
        <w:ind w:firstLine="709"/>
        <w:jc w:val="both"/>
        <w:rPr>
          <w:sz w:val="28"/>
          <w:szCs w:val="28"/>
        </w:rPr>
      </w:pPr>
      <w:r w:rsidRPr="003F6E96">
        <w:rPr>
          <w:b/>
          <w:sz w:val="28"/>
          <w:szCs w:val="28"/>
        </w:rPr>
        <w:t xml:space="preserve">Составитель: </w:t>
      </w:r>
      <w:r>
        <w:rPr>
          <w:sz w:val="28"/>
          <w:szCs w:val="28"/>
        </w:rPr>
        <w:t>Шпур С.Б.</w:t>
      </w:r>
    </w:p>
    <w:p w:rsidR="00447C88" w:rsidRPr="003F6E96" w:rsidRDefault="00447C88" w:rsidP="00447C88">
      <w:pPr>
        <w:suppressAutoHyphens/>
        <w:ind w:firstLine="709"/>
        <w:jc w:val="both"/>
        <w:rPr>
          <w:sz w:val="28"/>
          <w:szCs w:val="28"/>
        </w:rPr>
      </w:pPr>
    </w:p>
    <w:p w:rsidR="00447C88" w:rsidRDefault="00447C88" w:rsidP="00447C88">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 xml:space="preserve">«Общеобразовательных дисциплин и педагогики», протокол №  </w:t>
      </w:r>
      <w:r w:rsidR="009317EF">
        <w:rPr>
          <w:color w:val="000000"/>
          <w:sz w:val="28"/>
          <w:szCs w:val="28"/>
        </w:rPr>
        <w:t>8</w:t>
      </w:r>
      <w:r w:rsidRPr="00E64267">
        <w:rPr>
          <w:color w:val="000000"/>
          <w:sz w:val="28"/>
          <w:szCs w:val="28"/>
        </w:rPr>
        <w:t xml:space="preserve"> от «</w:t>
      </w:r>
      <w:r w:rsidR="009317EF">
        <w:rPr>
          <w:color w:val="000000"/>
          <w:sz w:val="28"/>
          <w:szCs w:val="28"/>
        </w:rPr>
        <w:t>20</w:t>
      </w:r>
      <w:r w:rsidRPr="00E64267">
        <w:rPr>
          <w:color w:val="000000"/>
          <w:sz w:val="28"/>
          <w:szCs w:val="28"/>
        </w:rPr>
        <w:t>» мая 20</w:t>
      </w:r>
      <w:r w:rsidR="009317EF">
        <w:rPr>
          <w:color w:val="000000"/>
          <w:sz w:val="28"/>
          <w:szCs w:val="28"/>
        </w:rPr>
        <w:t>25</w:t>
      </w:r>
      <w:r w:rsidRPr="00E64267">
        <w:rPr>
          <w:color w:val="000000"/>
          <w:sz w:val="28"/>
          <w:szCs w:val="28"/>
        </w:rPr>
        <w:t xml:space="preserve">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Default="004D1288" w:rsidP="004A5038">
      <w:pPr>
        <w:suppressAutoHyphens/>
        <w:rPr>
          <w:b/>
          <w:sz w:val="28"/>
          <w:szCs w:val="28"/>
        </w:rPr>
      </w:pPr>
    </w:p>
    <w:p w:rsidR="00447C88" w:rsidRPr="003376CD" w:rsidRDefault="00447C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0A6C90" w:rsidP="00A226ED">
            <w:pPr>
              <w:tabs>
                <w:tab w:val="left" w:pos="176"/>
              </w:tabs>
              <w:jc w:val="both"/>
              <w:rPr>
                <w:sz w:val="28"/>
                <w:szCs w:val="28"/>
              </w:rPr>
            </w:pPr>
            <w:r>
              <w:rPr>
                <w:sz w:val="28"/>
                <w:szCs w:val="28"/>
              </w:rPr>
              <w:t>70</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0A6C90" w:rsidRDefault="000A6C90" w:rsidP="000A6C90">
      <w:pPr>
        <w:suppressAutoHyphens/>
        <w:rPr>
          <w:b/>
          <w:sz w:val="28"/>
          <w:szCs w:val="28"/>
        </w:rPr>
      </w:pPr>
    </w:p>
    <w:p w:rsidR="003F6E96" w:rsidRPr="003F6E96" w:rsidRDefault="003F6E96" w:rsidP="003F6E96">
      <w:pPr>
        <w:suppressAutoHyphens/>
        <w:ind w:firstLine="709"/>
        <w:jc w:val="center"/>
        <w:rPr>
          <w:b/>
          <w:sz w:val="28"/>
          <w:szCs w:val="28"/>
        </w:rPr>
      </w:pPr>
      <w:r w:rsidRPr="003F6E96">
        <w:rPr>
          <w:b/>
          <w:sz w:val="28"/>
          <w:szCs w:val="28"/>
        </w:rPr>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t>Результаты освоения учебной дисциплины:</w:t>
      </w:r>
    </w:p>
    <w:p w:rsidR="003F6E96" w:rsidRPr="003F6E96" w:rsidRDefault="003F6E96" w:rsidP="000A6C90">
      <w:pPr>
        <w:suppressAutoHyphens/>
        <w:ind w:firstLine="708"/>
        <w:jc w:val="both"/>
        <w:rPr>
          <w:b/>
          <w:sz w:val="28"/>
          <w:szCs w:val="28"/>
        </w:rPr>
      </w:pPr>
      <w:r w:rsidRPr="003F6E96">
        <w:rPr>
          <w:b/>
          <w:sz w:val="28"/>
          <w:szCs w:val="28"/>
        </w:rPr>
        <w:t>Личностные:</w:t>
      </w:r>
    </w:p>
    <w:p w:rsidR="003F6E96" w:rsidRPr="003F6E96" w:rsidRDefault="003F6E96" w:rsidP="000A6C90">
      <w:pPr>
        <w:suppressAutoHyphens/>
        <w:ind w:firstLine="708"/>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w:t>
      </w:r>
      <w:r w:rsidRPr="003F6E96">
        <w:rPr>
          <w:sz w:val="28"/>
          <w:szCs w:val="28"/>
        </w:rPr>
        <w:lastRenderedPageBreak/>
        <w:t>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0A6C90" w:rsidRDefault="000A6C90" w:rsidP="003F6E96">
      <w:pPr>
        <w:suppressAutoHyphens/>
        <w:jc w:val="both"/>
        <w:rPr>
          <w:i/>
          <w:sz w:val="28"/>
          <w:szCs w:val="28"/>
        </w:rPr>
      </w:pP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r w:rsidRPr="003F6E96">
        <w:rPr>
          <w:b/>
          <w:sz w:val="28"/>
          <w:szCs w:val="28"/>
        </w:rPr>
        <w:t>Предметные:</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E80282" w:rsidRDefault="00E80282" w:rsidP="000A6C90">
      <w:pPr>
        <w:suppressAutoHyphens/>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w:t>
      </w:r>
      <w:r w:rsidRPr="00E61128">
        <w:rPr>
          <w:bCs/>
          <w:sz w:val="28"/>
          <w:szCs w:val="28"/>
        </w:rPr>
        <w:lastRenderedPageBreak/>
        <w:t xml:space="preserve">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w:t>
      </w:r>
      <w:r w:rsidRPr="00E61128">
        <w:rPr>
          <w:bCs/>
          <w:sz w:val="28"/>
          <w:szCs w:val="28"/>
        </w:rPr>
        <w:lastRenderedPageBreak/>
        <w:t>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lastRenderedPageBreak/>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 xml:space="preserve">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w:t>
      </w:r>
      <w:r w:rsidRPr="00E61128">
        <w:rPr>
          <w:bCs/>
          <w:sz w:val="28"/>
          <w:szCs w:val="28"/>
        </w:rPr>
        <w:lastRenderedPageBreak/>
        <w:t>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lastRenderedPageBreak/>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lastRenderedPageBreak/>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lastRenderedPageBreak/>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lastRenderedPageBreak/>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w:t>
      </w:r>
      <w:r w:rsidRPr="003F1E9A">
        <w:rPr>
          <w:sz w:val="28"/>
          <w:szCs w:val="28"/>
        </w:rPr>
        <w:lastRenderedPageBreak/>
        <w:t xml:space="preserve">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w:t>
      </w:r>
      <w:r w:rsidRPr="00D964AD">
        <w:rPr>
          <w:rFonts w:eastAsia="Calibri"/>
          <w:sz w:val="28"/>
          <w:szCs w:val="28"/>
          <w:lang w:eastAsia="en-US"/>
        </w:rPr>
        <w:lastRenderedPageBreak/>
        <w:t xml:space="preserve">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Меньше чем за год самозванец нажил себе множество врагов и в России, и заграницей. После его венчания с Мариной Мнишек и неслыханной на Руси ее </w:t>
      </w:r>
      <w:r w:rsidRPr="00D964AD">
        <w:rPr>
          <w:rFonts w:eastAsia="Calibri"/>
          <w:bCs/>
          <w:color w:val="000000"/>
          <w:sz w:val="28"/>
          <w:szCs w:val="28"/>
          <w:lang w:eastAsia="en-US"/>
        </w:rPr>
        <w:lastRenderedPageBreak/>
        <w:t>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w:t>
      </w:r>
      <w:r w:rsidRPr="00D964AD">
        <w:rPr>
          <w:rFonts w:eastAsia="Calibri"/>
          <w:color w:val="000000"/>
          <w:sz w:val="28"/>
          <w:szCs w:val="28"/>
          <w:lang w:eastAsia="en-US"/>
        </w:rPr>
        <w:lastRenderedPageBreak/>
        <w:t xml:space="preserve">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w:t>
      </w:r>
      <w:r w:rsidRPr="00D964AD">
        <w:rPr>
          <w:rFonts w:eastAsia="Calibri"/>
          <w:color w:val="000000"/>
          <w:sz w:val="28"/>
          <w:szCs w:val="28"/>
          <w:lang w:eastAsia="en-US"/>
        </w:rPr>
        <w:lastRenderedPageBreak/>
        <w:t>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w:t>
      </w:r>
      <w:r w:rsidRPr="00D964AD">
        <w:rPr>
          <w:rFonts w:eastAsia="Calibri"/>
          <w:color w:val="000000"/>
          <w:sz w:val="28"/>
          <w:szCs w:val="28"/>
          <w:lang w:eastAsia="en-US"/>
        </w:rPr>
        <w:lastRenderedPageBreak/>
        <w:t>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w:t>
      </w:r>
      <w:r w:rsidRPr="0042045B">
        <w:rPr>
          <w:rFonts w:eastAsia="Calibri"/>
          <w:sz w:val="28"/>
          <w:szCs w:val="28"/>
          <w:lang w:eastAsia="en-US"/>
        </w:rPr>
        <w:lastRenderedPageBreak/>
        <w:t>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Б. Хмельницкий, осознавая непрочность достигнутых результатов и слабость повстанцев, не раз обращался за помощью к русскому правительству, </w:t>
      </w:r>
      <w:r w:rsidRPr="0042045B">
        <w:rPr>
          <w:rFonts w:eastAsia="Calibri"/>
          <w:sz w:val="28"/>
          <w:szCs w:val="28"/>
          <w:lang w:eastAsia="en-US"/>
        </w:rPr>
        <w:lastRenderedPageBreak/>
        <w:t>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lastRenderedPageBreak/>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w:t>
      </w:r>
      <w:r w:rsidRPr="0042045B">
        <w:rPr>
          <w:rFonts w:eastAsia="Calibri"/>
          <w:sz w:val="28"/>
          <w:szCs w:val="28"/>
          <w:lang w:eastAsia="en-US"/>
        </w:rPr>
        <w:lastRenderedPageBreak/>
        <w:t>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w:t>
      </w:r>
      <w:r w:rsidRPr="0042045B">
        <w:rPr>
          <w:sz w:val="28"/>
          <w:szCs w:val="28"/>
        </w:rPr>
        <w:lastRenderedPageBreak/>
        <w:t xml:space="preserve">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w:t>
      </w:r>
      <w:r w:rsidRPr="0042045B">
        <w:rPr>
          <w:sz w:val="28"/>
          <w:szCs w:val="28"/>
        </w:rPr>
        <w:lastRenderedPageBreak/>
        <w:t xml:space="preserve">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w:t>
      </w:r>
      <w:r w:rsidRPr="0042045B">
        <w:rPr>
          <w:sz w:val="28"/>
          <w:szCs w:val="28"/>
        </w:rPr>
        <w:lastRenderedPageBreak/>
        <w:t xml:space="preserve">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lastRenderedPageBreak/>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w:t>
      </w:r>
      <w:r w:rsidRPr="002A4C76">
        <w:rPr>
          <w:sz w:val="28"/>
          <w:szCs w:val="28"/>
        </w:rPr>
        <w:lastRenderedPageBreak/>
        <w:t xml:space="preserve">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lastRenderedPageBreak/>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lastRenderedPageBreak/>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w:t>
      </w:r>
      <w:r w:rsidRPr="0042209E">
        <w:rPr>
          <w:sz w:val="28"/>
          <w:szCs w:val="28"/>
        </w:rPr>
        <w:lastRenderedPageBreak/>
        <w:t xml:space="preserve">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lastRenderedPageBreak/>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lastRenderedPageBreak/>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w:t>
      </w:r>
      <w:r w:rsidRPr="0042209E">
        <w:rPr>
          <w:sz w:val="28"/>
          <w:szCs w:val="28"/>
        </w:rPr>
        <w:lastRenderedPageBreak/>
        <w:t xml:space="preserve">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w:t>
      </w:r>
      <w:r w:rsidRPr="0042209E">
        <w:rPr>
          <w:sz w:val="28"/>
          <w:szCs w:val="28"/>
        </w:rPr>
        <w:lastRenderedPageBreak/>
        <w:t xml:space="preserve">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w:t>
      </w:r>
      <w:r w:rsidRPr="0042209E">
        <w:rPr>
          <w:sz w:val="28"/>
          <w:szCs w:val="28"/>
        </w:rPr>
        <w:lastRenderedPageBreak/>
        <w:t>–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lastRenderedPageBreak/>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Д-р Гельфанд». 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w:t>
      </w:r>
      <w:r w:rsidRPr="0042209E">
        <w:rPr>
          <w:sz w:val="28"/>
          <w:szCs w:val="28"/>
        </w:rPr>
        <w:lastRenderedPageBreak/>
        <w:t xml:space="preserve">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lastRenderedPageBreak/>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w:t>
      </w:r>
      <w:r w:rsidRPr="0025718A">
        <w:rPr>
          <w:sz w:val="28"/>
          <w:szCs w:val="28"/>
        </w:rPr>
        <w:lastRenderedPageBreak/>
        <w:t xml:space="preserve">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lastRenderedPageBreak/>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w:t>
      </w:r>
      <w:r w:rsidRPr="0025718A">
        <w:rPr>
          <w:sz w:val="28"/>
          <w:szCs w:val="28"/>
        </w:rPr>
        <w:lastRenderedPageBreak/>
        <w:t xml:space="preserve">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w:t>
      </w:r>
      <w:r w:rsidRPr="0025718A">
        <w:rPr>
          <w:sz w:val="28"/>
          <w:szCs w:val="28"/>
        </w:rPr>
        <w:lastRenderedPageBreak/>
        <w:t xml:space="preserve">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w:t>
      </w:r>
      <w:r w:rsidRPr="0025718A">
        <w:rPr>
          <w:rFonts w:eastAsia="Calibri"/>
          <w:sz w:val="28"/>
          <w:szCs w:val="28"/>
          <w:lang w:eastAsia="en-US"/>
        </w:rPr>
        <w:lastRenderedPageBreak/>
        <w:t xml:space="preserve">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w:t>
      </w:r>
      <w:r w:rsidRPr="0025718A">
        <w:rPr>
          <w:rFonts w:eastAsia="Calibri"/>
          <w:sz w:val="28"/>
          <w:szCs w:val="28"/>
          <w:lang w:eastAsia="en-US"/>
        </w:rPr>
        <w:lastRenderedPageBreak/>
        <w:t>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lastRenderedPageBreak/>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w:t>
      </w:r>
      <w:r w:rsidRPr="0025718A">
        <w:rPr>
          <w:rFonts w:eastAsia="Calibri"/>
          <w:sz w:val="28"/>
          <w:szCs w:val="28"/>
          <w:lang w:eastAsia="en-US"/>
        </w:rPr>
        <w:lastRenderedPageBreak/>
        <w:t xml:space="preserve">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w:t>
      </w:r>
      <w:r w:rsidRPr="0025718A">
        <w:rPr>
          <w:rFonts w:eastAsia="Calibri"/>
          <w:sz w:val="28"/>
          <w:szCs w:val="28"/>
          <w:lang w:eastAsia="en-US"/>
        </w:rPr>
        <w:lastRenderedPageBreak/>
        <w:t xml:space="preserve">«Приняв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lastRenderedPageBreak/>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lastRenderedPageBreak/>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 xml:space="preserve">Даже </w:t>
      </w:r>
      <w:r w:rsidRPr="000E68DE">
        <w:rPr>
          <w:sz w:val="28"/>
          <w:szCs w:val="28"/>
        </w:rPr>
        <w:lastRenderedPageBreak/>
        <w:t>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 xml:space="preserve">В середине XX века Россия (Советский Союз) сумела в кратчайшие сроки создать собственное ядерное оружие и мощный ядерный арсенал (при этом </w:t>
      </w:r>
      <w:r w:rsidRPr="000E68DE">
        <w:rPr>
          <w:sz w:val="28"/>
          <w:szCs w:val="28"/>
        </w:rPr>
        <w:lastRenderedPageBreak/>
        <w:t>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 xml:space="preserve">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w:t>
      </w:r>
      <w:r w:rsidRPr="000E68DE">
        <w:rPr>
          <w:sz w:val="28"/>
          <w:szCs w:val="28"/>
        </w:rPr>
        <w:lastRenderedPageBreak/>
        <w:t>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 xml:space="preserve">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w:t>
      </w:r>
      <w:r w:rsidRPr="000E68DE">
        <w:rPr>
          <w:sz w:val="28"/>
          <w:szCs w:val="28"/>
        </w:rPr>
        <w:lastRenderedPageBreak/>
        <w:t>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w:t>
      </w:r>
      <w:r w:rsidRPr="000E68DE">
        <w:rPr>
          <w:sz w:val="28"/>
          <w:szCs w:val="28"/>
        </w:rPr>
        <w:lastRenderedPageBreak/>
        <w:t xml:space="preserve">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lastRenderedPageBreak/>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447C88" w:rsidRPr="00447C88" w:rsidRDefault="00447C88" w:rsidP="00447C88">
      <w:pPr>
        <w:spacing w:line="360" w:lineRule="auto"/>
        <w:jc w:val="center"/>
        <w:rPr>
          <w:b/>
          <w:sz w:val="28"/>
          <w:szCs w:val="28"/>
        </w:rPr>
      </w:pPr>
      <w:r w:rsidRPr="00447C88">
        <w:rPr>
          <w:b/>
          <w:sz w:val="28"/>
          <w:szCs w:val="28"/>
        </w:rPr>
        <w:t>Основные источники</w:t>
      </w:r>
    </w:p>
    <w:p w:rsidR="000A6C90" w:rsidRP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1.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w:t>
      </w:r>
      <w:r>
        <w:rPr>
          <w:rFonts w:eastAsia="SimSun"/>
          <w:color w:val="000000"/>
          <w:kern w:val="3"/>
          <w:sz w:val="28"/>
          <w:szCs w:val="28"/>
          <w:lang w:eastAsia="en-US"/>
        </w:rPr>
        <w:t xml:space="preserve"> История России. 1914—1945 годы: 10-й класс</w:t>
      </w:r>
      <w:r w:rsidRPr="000A6C90">
        <w:rPr>
          <w:rFonts w:eastAsia="SimSun"/>
          <w:color w:val="000000"/>
          <w:kern w:val="3"/>
          <w:sz w:val="28"/>
          <w:szCs w:val="28"/>
          <w:lang w:eastAsia="en-US"/>
        </w:rPr>
        <w:t>:</w:t>
      </w:r>
      <w:r>
        <w:rPr>
          <w:rFonts w:eastAsia="SimSun"/>
          <w:color w:val="000000"/>
          <w:kern w:val="3"/>
          <w:sz w:val="28"/>
          <w:szCs w:val="28"/>
          <w:lang w:eastAsia="en-US"/>
        </w:rPr>
        <w:t xml:space="preserve">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А. В</w:t>
      </w:r>
      <w:r>
        <w:rPr>
          <w:rFonts w:eastAsia="SimSun"/>
          <w:color w:val="000000"/>
          <w:kern w:val="3"/>
          <w:sz w:val="28"/>
          <w:szCs w:val="28"/>
          <w:lang w:eastAsia="en-US"/>
        </w:rPr>
        <w:t xml:space="preserve">.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xml:space="preserve">: Просвещение, 2025. — 496 с. — </w:t>
      </w:r>
      <w:r>
        <w:rPr>
          <w:rFonts w:eastAsia="SimSun"/>
          <w:color w:val="000000"/>
          <w:kern w:val="3"/>
          <w:sz w:val="28"/>
          <w:szCs w:val="28"/>
          <w:lang w:eastAsia="en-US"/>
        </w:rPr>
        <w:t>ISBN 978-5-09-121218-1. — Текст: электронный // Лань</w:t>
      </w:r>
      <w:r w:rsidRPr="000A6C90">
        <w:rPr>
          <w:rFonts w:eastAsia="SimSun"/>
          <w:color w:val="000000"/>
          <w:kern w:val="3"/>
          <w:sz w:val="28"/>
          <w:szCs w:val="28"/>
          <w:lang w:eastAsia="en-US"/>
        </w:rPr>
        <w:t>: электрон</w:t>
      </w:r>
      <w:r>
        <w:rPr>
          <w:rFonts w:eastAsia="SimSun"/>
          <w:color w:val="000000"/>
          <w:kern w:val="3"/>
          <w:sz w:val="28"/>
          <w:szCs w:val="28"/>
          <w:lang w:eastAsia="en-US"/>
        </w:rPr>
        <w:t xml:space="preserve">но-библиотечная система. — URL: </w:t>
      </w:r>
      <w:r w:rsidRPr="000A6C90">
        <w:rPr>
          <w:rFonts w:eastAsia="SimSun"/>
          <w:color w:val="000000"/>
          <w:kern w:val="3"/>
          <w:sz w:val="28"/>
          <w:szCs w:val="28"/>
          <w:lang w:eastAsia="en-US"/>
        </w:rPr>
        <w:t>https://e.lanbook.com/book/497693</w:t>
      </w:r>
    </w:p>
    <w:p w:rsid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2.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 История Рос</w:t>
      </w:r>
      <w:r>
        <w:rPr>
          <w:rFonts w:eastAsia="SimSun"/>
          <w:color w:val="000000"/>
          <w:kern w:val="3"/>
          <w:sz w:val="28"/>
          <w:szCs w:val="28"/>
          <w:lang w:eastAsia="en-US"/>
        </w:rPr>
        <w:t xml:space="preserve">сии. 1945 год — начало XXI века: </w:t>
      </w:r>
      <w:r w:rsidRPr="000A6C90">
        <w:rPr>
          <w:rFonts w:eastAsia="SimSun"/>
          <w:color w:val="000000"/>
          <w:kern w:val="3"/>
          <w:sz w:val="28"/>
          <w:szCs w:val="28"/>
          <w:lang w:eastAsia="en-US"/>
        </w:rPr>
        <w:t>11-й клас</w:t>
      </w:r>
      <w:r>
        <w:rPr>
          <w:rFonts w:eastAsia="SimSun"/>
          <w:color w:val="000000"/>
          <w:kern w:val="3"/>
          <w:sz w:val="28"/>
          <w:szCs w:val="28"/>
          <w:lang w:eastAsia="en-US"/>
        </w:rPr>
        <w:t>с: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w:t>
      </w:r>
      <w:r>
        <w:rPr>
          <w:rFonts w:eastAsia="SimSun"/>
          <w:color w:val="000000"/>
          <w:kern w:val="3"/>
          <w:sz w:val="28"/>
          <w:szCs w:val="28"/>
          <w:lang w:eastAsia="en-US"/>
        </w:rPr>
        <w:t>единский</w:t>
      </w:r>
      <w:proofErr w:type="spellEnd"/>
      <w:r>
        <w:rPr>
          <w:rFonts w:eastAsia="SimSun"/>
          <w:color w:val="000000"/>
          <w:kern w:val="3"/>
          <w:sz w:val="28"/>
          <w:szCs w:val="28"/>
          <w:lang w:eastAsia="en-US"/>
        </w:rPr>
        <w:t xml:space="preserve">, А. В.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Про</w:t>
      </w:r>
      <w:r>
        <w:rPr>
          <w:rFonts w:eastAsia="SimSun"/>
          <w:color w:val="000000"/>
          <w:kern w:val="3"/>
          <w:sz w:val="28"/>
          <w:szCs w:val="28"/>
          <w:lang w:eastAsia="en-US"/>
        </w:rPr>
        <w:t xml:space="preserve">свещение, 2025. — 447 с. — ISBN 978-5-09-104850-6. — Текст: электронный // Лань: электронно-библиотечная </w:t>
      </w:r>
      <w:r w:rsidRPr="000A6C90">
        <w:rPr>
          <w:rFonts w:eastAsia="SimSun"/>
          <w:color w:val="000000"/>
          <w:kern w:val="3"/>
          <w:sz w:val="28"/>
          <w:szCs w:val="28"/>
          <w:lang w:eastAsia="en-US"/>
        </w:rPr>
        <w:t>система. — URL: https://e.lanbook.com/book/497696</w:t>
      </w:r>
    </w:p>
    <w:p w:rsidR="000A6C90" w:rsidRDefault="000A6C90" w:rsidP="000A6C90">
      <w:pPr>
        <w:suppressAutoHyphens/>
        <w:autoSpaceDN w:val="0"/>
        <w:jc w:val="center"/>
        <w:rPr>
          <w:rFonts w:eastAsia="SimSun"/>
          <w:b/>
          <w:bCs/>
          <w:color w:val="000000"/>
          <w:kern w:val="3"/>
          <w:sz w:val="28"/>
          <w:szCs w:val="28"/>
          <w:lang w:eastAsia="en-US"/>
        </w:rPr>
      </w:pPr>
    </w:p>
    <w:p w:rsidR="00447C88" w:rsidRPr="00447C88" w:rsidRDefault="00447C88" w:rsidP="000A6C90">
      <w:pPr>
        <w:suppressAutoHyphens/>
        <w:autoSpaceDN w:val="0"/>
        <w:jc w:val="center"/>
        <w:rPr>
          <w:rFonts w:eastAsia="SimSun"/>
          <w:color w:val="000000"/>
          <w:kern w:val="3"/>
          <w:sz w:val="28"/>
          <w:szCs w:val="28"/>
          <w:lang w:eastAsia="en-US"/>
        </w:rPr>
      </w:pPr>
      <w:r w:rsidRPr="00447C88">
        <w:rPr>
          <w:rFonts w:eastAsia="SimSun"/>
          <w:b/>
          <w:bCs/>
          <w:color w:val="000000"/>
          <w:kern w:val="3"/>
          <w:sz w:val="28"/>
          <w:szCs w:val="28"/>
          <w:lang w:eastAsia="en-US"/>
        </w:rPr>
        <w:t>Дополнительные источники:</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1. </w:t>
      </w:r>
      <w:r w:rsidR="00447C88" w:rsidRPr="00447C88">
        <w:rPr>
          <w:rFonts w:eastAsia="Calibri"/>
          <w:color w:val="000000"/>
          <w:sz w:val="28"/>
          <w:szCs w:val="28"/>
          <w:lang w:eastAsia="en-US"/>
        </w:rPr>
        <w:t xml:space="preserve">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w:t>
      </w:r>
      <w:r>
        <w:rPr>
          <w:rFonts w:eastAsia="Calibri"/>
          <w:color w:val="000000"/>
          <w:sz w:val="28"/>
          <w:szCs w:val="28"/>
          <w:lang w:eastAsia="en-US"/>
        </w:rPr>
        <w:t xml:space="preserve"> история. 1914—1945 годы: 10-й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w:t>
      </w:r>
      <w:r>
        <w:rPr>
          <w:rFonts w:eastAsia="Calibri"/>
          <w:color w:val="000000"/>
          <w:sz w:val="28"/>
          <w:szCs w:val="28"/>
          <w:lang w:eastAsia="en-US"/>
        </w:rPr>
        <w:t>ий</w:t>
      </w:r>
      <w:proofErr w:type="spellEnd"/>
      <w:r>
        <w:rPr>
          <w:rFonts w:eastAsia="Calibri"/>
          <w:color w:val="000000"/>
          <w:sz w:val="28"/>
          <w:szCs w:val="28"/>
          <w:lang w:eastAsia="en-US"/>
        </w:rPr>
        <w:t xml:space="preserve">, А. О. </w:t>
      </w:r>
      <w:proofErr w:type="spellStart"/>
      <w:r>
        <w:rPr>
          <w:rFonts w:eastAsia="Calibri"/>
          <w:color w:val="000000"/>
          <w:sz w:val="28"/>
          <w:szCs w:val="28"/>
          <w:lang w:eastAsia="en-US"/>
        </w:rPr>
        <w:t>Чубарьян</w:t>
      </w:r>
      <w:proofErr w:type="spellEnd"/>
      <w:r>
        <w:rPr>
          <w:rFonts w:eastAsia="Calibri"/>
          <w:color w:val="000000"/>
          <w:sz w:val="28"/>
          <w:szCs w:val="28"/>
          <w:lang w:eastAsia="en-US"/>
        </w:rPr>
        <w:t xml:space="preserve">. — 4-е изд., </w:t>
      </w:r>
      <w:proofErr w:type="spellStart"/>
      <w:r>
        <w:rPr>
          <w:rFonts w:eastAsia="Calibri"/>
          <w:color w:val="000000"/>
          <w:sz w:val="28"/>
          <w:szCs w:val="28"/>
          <w:lang w:eastAsia="en-US"/>
        </w:rPr>
        <w:t>обновл</w:t>
      </w:r>
      <w:proofErr w:type="spellEnd"/>
      <w:r>
        <w:rPr>
          <w:rFonts w:eastAsia="Calibri"/>
          <w:color w:val="000000"/>
          <w:sz w:val="28"/>
          <w:szCs w:val="28"/>
          <w:lang w:eastAsia="en-US"/>
        </w:rPr>
        <w:t>. — Москва</w:t>
      </w:r>
      <w:r w:rsidRPr="000A6C90">
        <w:rPr>
          <w:rFonts w:eastAsia="Calibri"/>
          <w:color w:val="000000"/>
          <w:sz w:val="28"/>
          <w:szCs w:val="28"/>
          <w:lang w:eastAsia="en-US"/>
        </w:rPr>
        <w:t>: Просвещение, 2025. — 239 с. — ISBN 978-5-09-121219-8. —</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Текст: электронный // Лань</w:t>
      </w:r>
      <w:r w:rsidRPr="000A6C90">
        <w:rPr>
          <w:rFonts w:eastAsia="Calibri"/>
          <w:color w:val="000000"/>
          <w:sz w:val="28"/>
          <w:szCs w:val="28"/>
          <w:lang w:eastAsia="en-US"/>
        </w:rPr>
        <w:t>: электрон</w:t>
      </w:r>
      <w:r>
        <w:rPr>
          <w:rFonts w:eastAsia="Calibri"/>
          <w:color w:val="000000"/>
          <w:sz w:val="28"/>
          <w:szCs w:val="28"/>
          <w:lang w:eastAsia="en-US"/>
        </w:rPr>
        <w:t xml:space="preserve">но-библиотечная система. — URL: </w:t>
      </w:r>
      <w:r w:rsidRPr="000A6C90">
        <w:rPr>
          <w:rFonts w:eastAsia="Calibri"/>
          <w:color w:val="000000"/>
          <w:sz w:val="28"/>
          <w:szCs w:val="28"/>
          <w:lang w:eastAsia="en-US"/>
        </w:rPr>
        <w:t>https://e.lanbook.com/book/497681</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2.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 исто</w:t>
      </w:r>
      <w:r>
        <w:rPr>
          <w:rFonts w:eastAsia="Calibri"/>
          <w:color w:val="000000"/>
          <w:sz w:val="28"/>
          <w:szCs w:val="28"/>
          <w:lang w:eastAsia="en-US"/>
        </w:rPr>
        <w:t>рия. 1945 год — начало XXI века: 11-й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А. О. </w:t>
      </w:r>
      <w:proofErr w:type="spellStart"/>
      <w:r w:rsidRPr="000A6C90">
        <w:rPr>
          <w:rFonts w:eastAsia="Calibri"/>
          <w:color w:val="000000"/>
          <w:sz w:val="28"/>
          <w:szCs w:val="28"/>
          <w:lang w:eastAsia="en-US"/>
        </w:rPr>
        <w:t>Чубарьян</w:t>
      </w:r>
      <w:proofErr w:type="spellEnd"/>
      <w:r w:rsidRPr="000A6C90">
        <w:rPr>
          <w:rFonts w:eastAsia="Calibri"/>
          <w:color w:val="000000"/>
          <w:sz w:val="28"/>
          <w:szCs w:val="28"/>
          <w:lang w:eastAsia="en-US"/>
        </w:rPr>
        <w:t>. — 4-е</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 xml:space="preserve">изд., </w:t>
      </w:r>
      <w:proofErr w:type="spellStart"/>
      <w:r w:rsidRPr="000A6C90">
        <w:rPr>
          <w:rFonts w:eastAsia="Calibri"/>
          <w:color w:val="000000"/>
          <w:sz w:val="28"/>
          <w:szCs w:val="28"/>
          <w:lang w:eastAsia="en-US"/>
        </w:rPr>
        <w:t>обновл</w:t>
      </w:r>
      <w:proofErr w:type="spellEnd"/>
      <w:r w:rsidRPr="000A6C90">
        <w:rPr>
          <w:rFonts w:eastAsia="Calibri"/>
          <w:color w:val="000000"/>
          <w:sz w:val="28"/>
          <w:szCs w:val="28"/>
          <w:lang w:eastAsia="en-US"/>
        </w:rPr>
        <w:t>. — Москв</w:t>
      </w:r>
      <w:r>
        <w:rPr>
          <w:rFonts w:eastAsia="Calibri"/>
          <w:color w:val="000000"/>
          <w:sz w:val="28"/>
          <w:szCs w:val="28"/>
          <w:lang w:eastAsia="en-US"/>
        </w:rPr>
        <w:t>а</w:t>
      </w:r>
      <w:r w:rsidRPr="000A6C90">
        <w:rPr>
          <w:rFonts w:eastAsia="Calibri"/>
          <w:color w:val="000000"/>
          <w:sz w:val="28"/>
          <w:szCs w:val="28"/>
          <w:lang w:eastAsia="en-US"/>
        </w:rPr>
        <w:t>: Про</w:t>
      </w:r>
      <w:r>
        <w:rPr>
          <w:rFonts w:eastAsia="Calibri"/>
          <w:color w:val="000000"/>
          <w:sz w:val="28"/>
          <w:szCs w:val="28"/>
          <w:lang w:eastAsia="en-US"/>
        </w:rPr>
        <w:t>свещение, 2025. — 271 с. — ISBN 978-5-09-121220-4. — Текст: электронный // Лань</w:t>
      </w:r>
      <w:r w:rsidRPr="000A6C90">
        <w:rPr>
          <w:rFonts w:eastAsia="Calibri"/>
          <w:color w:val="000000"/>
          <w:sz w:val="28"/>
          <w:szCs w:val="28"/>
          <w:lang w:eastAsia="en-US"/>
        </w:rPr>
        <w:t>: электронно-библиотечная</w:t>
      </w:r>
    </w:p>
    <w:p w:rsidR="00447C88" w:rsidRPr="00447C88"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система. — URL: https://e.lanbook.com/book/497690</w:t>
      </w:r>
    </w:p>
    <w:p w:rsidR="00447C88" w:rsidRPr="00447C88" w:rsidRDefault="00447C88" w:rsidP="00447C88">
      <w:pPr>
        <w:suppressAutoHyphens/>
        <w:autoSpaceDN w:val="0"/>
        <w:rPr>
          <w:rFonts w:eastAsia="SimSun"/>
          <w:color w:val="000000"/>
          <w:kern w:val="3"/>
          <w:sz w:val="28"/>
          <w:szCs w:val="28"/>
          <w:lang w:eastAsia="en-US"/>
        </w:rPr>
      </w:pPr>
    </w:p>
    <w:p w:rsidR="00447C88" w:rsidRPr="00447C88" w:rsidRDefault="00447C88" w:rsidP="00447C88">
      <w:pPr>
        <w:suppressAutoHyphens/>
        <w:autoSpaceDN w:val="0"/>
        <w:jc w:val="center"/>
        <w:rPr>
          <w:rFonts w:eastAsia="SimSun"/>
          <w:b/>
          <w:color w:val="000000"/>
          <w:kern w:val="3"/>
          <w:sz w:val="28"/>
          <w:szCs w:val="28"/>
          <w:lang w:eastAsia="en-US"/>
        </w:rPr>
      </w:pPr>
      <w:r w:rsidRPr="00447C88">
        <w:rPr>
          <w:rFonts w:eastAsia="SimSun"/>
          <w:b/>
          <w:color w:val="000000"/>
          <w:kern w:val="3"/>
          <w:sz w:val="28"/>
          <w:szCs w:val="28"/>
          <w:lang w:eastAsia="en-US"/>
        </w:rPr>
        <w:t>Интернет-ресурсы:</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bCs/>
          <w:color w:val="000000"/>
          <w:sz w:val="28"/>
          <w:szCs w:val="28"/>
          <w:lang w:eastAsia="en-US"/>
        </w:rPr>
        <w:t xml:space="preserve">Информационно-библиотечная система Лань - </w:t>
      </w:r>
      <w:hyperlink r:id="rId9" w:history="1">
        <w:r w:rsidRPr="00447C88">
          <w:rPr>
            <w:rFonts w:eastAsia="Calibri"/>
            <w:color w:val="000000"/>
            <w:sz w:val="28"/>
            <w:szCs w:val="28"/>
            <w:lang w:eastAsia="en-US"/>
          </w:rPr>
          <w:t>http://</w:t>
        </w:r>
        <w:r w:rsidRPr="00447C88">
          <w:rPr>
            <w:rFonts w:ascii="Calibri" w:eastAsia="Calibri" w:hAnsi="Calibri" w:cs="Calibri"/>
            <w:sz w:val="22"/>
            <w:szCs w:val="22"/>
            <w:lang w:eastAsia="en-US"/>
          </w:rPr>
          <w:t xml:space="preserve"> </w:t>
        </w:r>
        <w:r w:rsidRPr="00447C88">
          <w:rPr>
            <w:rFonts w:eastAsia="Calibri"/>
            <w:color w:val="000000"/>
            <w:sz w:val="28"/>
            <w:szCs w:val="28"/>
            <w:lang w:val="en-US" w:eastAsia="en-US"/>
          </w:rPr>
          <w:t>e</w:t>
        </w:r>
        <w:r w:rsidRPr="00447C88">
          <w:rPr>
            <w:rFonts w:eastAsia="Calibri"/>
            <w:color w:val="000000"/>
            <w:sz w:val="28"/>
            <w:szCs w:val="28"/>
            <w:lang w:eastAsia="en-US"/>
          </w:rPr>
          <w:t>.</w:t>
        </w:r>
        <w:proofErr w:type="spellStart"/>
        <w:r w:rsidRPr="00447C88">
          <w:rPr>
            <w:rFonts w:eastAsia="Calibri"/>
            <w:color w:val="000000"/>
            <w:sz w:val="28"/>
            <w:szCs w:val="28"/>
            <w:lang w:val="en-US" w:eastAsia="en-US"/>
          </w:rPr>
          <w:t>lanbook</w:t>
        </w:r>
        <w:proofErr w:type="spellEnd"/>
        <w:r w:rsidRPr="00447C88">
          <w:rPr>
            <w:rFonts w:eastAsia="Calibri"/>
            <w:color w:val="000000"/>
            <w:sz w:val="28"/>
            <w:szCs w:val="28"/>
            <w:lang w:eastAsia="en-US"/>
          </w:rPr>
          <w:t>.</w:t>
        </w:r>
        <w:r w:rsidRPr="00447C88">
          <w:rPr>
            <w:rFonts w:eastAsia="Calibri"/>
            <w:color w:val="000000"/>
            <w:sz w:val="28"/>
            <w:szCs w:val="28"/>
            <w:lang w:val="en-US" w:eastAsia="en-US"/>
          </w:rPr>
          <w:t>com</w:t>
        </w:r>
        <w:r w:rsidRPr="00447C88">
          <w:rPr>
            <w:rFonts w:eastAsia="Calibri"/>
            <w:color w:val="000000"/>
            <w:sz w:val="28"/>
            <w:szCs w:val="28"/>
            <w:lang w:eastAsia="en-US"/>
          </w:rPr>
          <w:t xml:space="preserve"> /</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Единая коллекция цифровых образовательных ресурсов. - URL: http://school-collection.edu.ru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447C88">
          <w:rPr>
            <w:rFonts w:eastAsia="Calibri"/>
            <w:color w:val="000000"/>
            <w:sz w:val="28"/>
            <w:szCs w:val="28"/>
            <w:lang w:eastAsia="en-US"/>
          </w:rPr>
          <w:t>http://window.edu.ru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w:t>
      </w:r>
      <w:proofErr w:type="spellStart"/>
      <w:r w:rsidRPr="00447C88">
        <w:rPr>
          <w:rFonts w:eastAsia="Calibri"/>
          <w:color w:val="000000"/>
          <w:sz w:val="28"/>
          <w:szCs w:val="28"/>
          <w:lang w:eastAsia="en-US"/>
        </w:rPr>
        <w:t>КиберЛенинка</w:t>
      </w:r>
      <w:proofErr w:type="spellEnd"/>
      <w:r w:rsidRPr="00447C88">
        <w:rPr>
          <w:rFonts w:eastAsia="Calibri"/>
          <w:color w:val="000000"/>
          <w:sz w:val="28"/>
          <w:szCs w:val="28"/>
          <w:lang w:eastAsia="en-US"/>
        </w:rPr>
        <w:t xml:space="preserve">. - URL: </w:t>
      </w:r>
      <w:hyperlink r:id="rId11" w:history="1">
        <w:r w:rsidRPr="00447C88">
          <w:rPr>
            <w:rFonts w:eastAsia="Calibri"/>
            <w:color w:val="000000"/>
            <w:sz w:val="28"/>
            <w:szCs w:val="28"/>
            <w:lang w:eastAsia="en-US"/>
          </w:rPr>
          <w:t>http://cyberleninka.ru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Министерство образования и науки Российской Федерации. - URL: https://minobrnauki.gov.ru/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Научная электронная библиотека (НЭБ). - URL: http://www.elibrary.ru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Российская национальная библиотека URL: https://nlr.ru/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портал «Российское образование». - URL: http://www.edu.ru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центр информационно-образовательных ресурсов. - URL: </w:t>
      </w:r>
      <w:hyperlink r:id="rId12" w:history="1">
        <w:r w:rsidRPr="00447C88">
          <w:rPr>
            <w:rFonts w:eastAsia="Calibri"/>
            <w:color w:val="000000"/>
            <w:sz w:val="28"/>
            <w:szCs w:val="28"/>
            <w:lang w:eastAsia="en-US"/>
          </w:rPr>
          <w:t>http://fcior.edu.ru</w:t>
        </w:r>
      </w:hyperlink>
    </w:p>
    <w:p w:rsidR="005859A8" w:rsidRPr="000A6C90" w:rsidRDefault="00447C88" w:rsidP="000A6C90">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Федеральный портал «</w:t>
      </w:r>
      <w:proofErr w:type="spellStart"/>
      <w:r w:rsidRPr="00447C88">
        <w:rPr>
          <w:rFonts w:eastAsia="Calibri"/>
          <w:color w:val="000000"/>
          <w:sz w:val="28"/>
          <w:szCs w:val="28"/>
          <w:lang w:eastAsia="en-US"/>
        </w:rPr>
        <w:t>История</w:t>
      </w:r>
      <w:proofErr w:type="gramStart"/>
      <w:r w:rsidRPr="00447C88">
        <w:rPr>
          <w:rFonts w:eastAsia="Calibri"/>
          <w:color w:val="000000"/>
          <w:sz w:val="28"/>
          <w:szCs w:val="28"/>
          <w:lang w:eastAsia="en-US"/>
        </w:rPr>
        <w:t>.Р</w:t>
      </w:r>
      <w:proofErr w:type="gramEnd"/>
      <w:r w:rsidRPr="00447C88">
        <w:rPr>
          <w:rFonts w:eastAsia="Calibri"/>
          <w:color w:val="000000"/>
          <w:sz w:val="28"/>
          <w:szCs w:val="28"/>
          <w:lang w:eastAsia="en-US"/>
        </w:rPr>
        <w:t>Ф</w:t>
      </w:r>
      <w:proofErr w:type="spellEnd"/>
      <w:r w:rsidRPr="00447C88">
        <w:rPr>
          <w:rFonts w:eastAsia="Calibri"/>
          <w:color w:val="000000"/>
          <w:sz w:val="28"/>
          <w:szCs w:val="28"/>
          <w:lang w:eastAsia="en-US"/>
        </w:rPr>
        <w:t xml:space="preserve">». - URL: https://histrf.ru              </w:t>
      </w:r>
    </w:p>
    <w:sectPr w:rsidR="005859A8" w:rsidRPr="000A6C90" w:rsidSect="000A6C90">
      <w:foot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390" w:rsidRDefault="00D02390">
      <w:r>
        <w:separator/>
      </w:r>
    </w:p>
  </w:endnote>
  <w:endnote w:type="continuationSeparator" w:id="0">
    <w:p w:rsidR="00D02390" w:rsidRDefault="00D0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826B6D">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390" w:rsidRDefault="00D02390">
      <w:r>
        <w:separator/>
      </w:r>
    </w:p>
  </w:footnote>
  <w:footnote w:type="continuationSeparator" w:id="0">
    <w:p w:rsidR="00D02390" w:rsidRDefault="00D02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A6C90"/>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0F70"/>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0C1"/>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47C88"/>
    <w:rsid w:val="0045051B"/>
    <w:rsid w:val="00455774"/>
    <w:rsid w:val="00462841"/>
    <w:rsid w:val="00465128"/>
    <w:rsid w:val="00466444"/>
    <w:rsid w:val="0047606C"/>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373A9"/>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26B6D"/>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317EF"/>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3060"/>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02390"/>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213D0"/>
    <w:rsid w:val="00E44C2F"/>
    <w:rsid w:val="00E45387"/>
    <w:rsid w:val="00E51B03"/>
    <w:rsid w:val="00E53A47"/>
    <w:rsid w:val="00E55483"/>
    <w:rsid w:val="00E573DF"/>
    <w:rsid w:val="00E57EEA"/>
    <w:rsid w:val="00E6073C"/>
    <w:rsid w:val="00E61128"/>
    <w:rsid w:val="00E71C70"/>
    <w:rsid w:val="00E72A06"/>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645CD-D72B-49DB-AA1A-8E74C586A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25426</Words>
  <Characters>144933</Characters>
  <Application>Microsoft Office Word</Application>
  <DocSecurity>0</DocSecurity>
  <Lines>1207</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2025-09-01T09:41:00Z</dcterms:created>
  <dcterms:modified xsi:type="dcterms:W3CDTF">2025-09-01T09:41:00Z</dcterms:modified>
</cp:coreProperties>
</file>