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0387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51151002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3013FEE2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0A25FBFF" w14:textId="77777777"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2C43E8" w14:paraId="1C9115E3" w14:textId="77777777" w:rsidTr="009D0464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1B95" w14:textId="77777777" w:rsidR="002C43E8" w:rsidRDefault="002C43E8" w:rsidP="009D0464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C1AF0" w14:textId="77777777"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B32541B" w14:textId="77777777" w:rsidR="002C43E8" w:rsidRPr="00375335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14:paraId="54D197BA" w14:textId="0F1C34C9"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0453CB">
              <w:rPr>
                <w:rFonts w:ascii="Times New Roman" w:hAnsi="Times New Roman"/>
                <w:sz w:val="24"/>
                <w:szCs w:val="24"/>
              </w:rPr>
              <w:t>8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0453CB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7B6A798" w14:textId="77777777"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830B6" w14:textId="77777777" w:rsidR="002C43E8" w:rsidRDefault="002C43E8" w:rsidP="009D0464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7C53" w14:textId="77777777"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FED78" w14:textId="77777777" w:rsidR="000453CB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14:paraId="2B8B5D90" w14:textId="63179B5B"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5015E44" w14:textId="77777777"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089FE0B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E3AD55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D7EB5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729DA6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6D67A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2EDE37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120F99EF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9110E8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427F22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ПРОВЕДЕНИЯ –ЗАЧЕТ </w:t>
      </w:r>
    </w:p>
    <w:p w14:paraId="1D13EFBB" w14:textId="77777777"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E08B23" w14:textId="77777777"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 w:rsidRPr="002C43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468C03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6A76482C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</w:t>
      </w:r>
      <w:r w:rsidRPr="002C43E8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A37854" w:rsidRPr="00A37854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14:paraId="56BBAE34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6E225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E9CCC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24BF3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87D45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5AB1A8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E61F5" w14:textId="77777777" w:rsidR="002C43E8" w:rsidRDefault="002C43E8" w:rsidP="002C43E8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Нечаева С.В.</w:t>
      </w:r>
    </w:p>
    <w:p w14:paraId="5AE0CB5E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6CD68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2FD14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93AA21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F280DD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468611" w14:textId="507716E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A84402" wp14:editId="4245BC4B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4436F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0453CB">
        <w:rPr>
          <w:rFonts w:ascii="Times New Roman" w:hAnsi="Times New Roman"/>
          <w:sz w:val="28"/>
          <w:szCs w:val="28"/>
        </w:rPr>
        <w:t>5</w:t>
      </w:r>
    </w:p>
    <w:p w14:paraId="6691DD3D" w14:textId="77777777" w:rsidR="002C43E8" w:rsidRDefault="002C43E8" w:rsidP="002C43E8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14:paraId="04E16DAB" w14:textId="77777777"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>
        <w:rPr>
          <w:rFonts w:ascii="Times New Roman" w:hAnsi="Times New Roman"/>
          <w:sz w:val="28"/>
          <w:szCs w:val="28"/>
        </w:rPr>
        <w:t xml:space="preserve">» КИМ включают контрольные материалы для проведения промежуточной аттестации в форме зачета. </w:t>
      </w:r>
    </w:p>
    <w:p w14:paraId="5738F0F1" w14:textId="77777777"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2C43E8" w:rsidRPr="002C43E8" w14:paraId="7AF8834B" w14:textId="77777777" w:rsidTr="009D0464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033C1" w14:textId="03B67ED4"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E43A9" w14:textId="77777777"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8E59" w14:textId="77777777"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D202" w14:textId="77777777"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  <w:tr w:rsidR="002C43E8" w:rsidRPr="002C43E8" w14:paraId="44B817E1" w14:textId="77777777" w:rsidTr="009D0464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DC18" w14:textId="77777777"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>ПК. 1.2.,</w:t>
            </w:r>
          </w:p>
          <w:p w14:paraId="4FF54455" w14:textId="77777777"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 ПК 1.3.,</w:t>
            </w:r>
          </w:p>
          <w:p w14:paraId="0F4B52E3" w14:textId="77777777"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 ПК 1.1., </w:t>
            </w:r>
          </w:p>
          <w:p w14:paraId="57B7986B" w14:textId="77777777"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ОК 09., </w:t>
            </w:r>
          </w:p>
          <w:p w14:paraId="395F256D" w14:textId="77777777"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ОК 01., </w:t>
            </w:r>
          </w:p>
          <w:p w14:paraId="122B974C" w14:textId="0B2C3581" w:rsidR="002C43E8" w:rsidRPr="002C43E8" w:rsidRDefault="002C43E8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0A23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документы для передачи в архив</w:t>
            </w:r>
          </w:p>
          <w:p w14:paraId="2589BE27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организации;</w:t>
            </w:r>
          </w:p>
          <w:p w14:paraId="3050A50D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осуществлять обработку входящих, внутренних и</w:t>
            </w:r>
          </w:p>
          <w:p w14:paraId="20D8B71F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исходящих документов, контроль за их исполнением;;</w:t>
            </w:r>
          </w:p>
          <w:p w14:paraId="34F5DA1B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организационно-распорядительные</w:t>
            </w:r>
          </w:p>
          <w:p w14:paraId="56BD2057" w14:textId="77777777" w:rsidR="002C43E8" w:rsidRPr="002C43E8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документы в соответствии с действующим ГОСТом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7DFA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особенности делопроизводства по обращениям</w:t>
            </w:r>
          </w:p>
          <w:p w14:paraId="6583A786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граждан и конфиденциального делопроизводства;</w:t>
            </w:r>
          </w:p>
          <w:p w14:paraId="06BEB95E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систему и типовую технологию документационного</w:t>
            </w:r>
          </w:p>
          <w:p w14:paraId="5DD9FE06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обеспечения управления (далее - ДОУ);</w:t>
            </w:r>
          </w:p>
          <w:p w14:paraId="0EF312D6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понятие документа, его свойства, способы</w:t>
            </w:r>
          </w:p>
          <w:p w14:paraId="1E264960" w14:textId="77777777"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документирования;</w:t>
            </w:r>
          </w:p>
          <w:p w14:paraId="3DD9B31A" w14:textId="77777777" w:rsidR="002C43E8" w:rsidRPr="002C43E8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правила составления и оформления организационно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распорядительных документов (далее - ОРД);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D45E" w14:textId="77777777"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</w:tbl>
    <w:p w14:paraId="6578E4A2" w14:textId="77777777"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69E80925" w14:textId="77777777"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05B3B8AC" w14:textId="77777777" w:rsidR="002C43E8" w:rsidRDefault="002C43E8" w:rsidP="002C43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14:paraId="5AC044FF" w14:textId="77777777" w:rsidR="002C43E8" w:rsidRDefault="002C43E8" w:rsidP="002C43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и документов всех практических занятий.</w:t>
      </w:r>
    </w:p>
    <w:p w14:paraId="1D23D26A" w14:textId="77777777" w:rsidR="002C43E8" w:rsidRPr="001B517C" w:rsidRDefault="002C43E8" w:rsidP="002C43E8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024BF5F1" w14:textId="77777777" w:rsidR="002C43E8" w:rsidRPr="00351DD2" w:rsidRDefault="002C43E8" w:rsidP="002C43E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726D254" w14:textId="77777777" w:rsidR="002C43E8" w:rsidRPr="00351DD2" w:rsidRDefault="002C43E8" w:rsidP="002C43E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675FA7B3" w14:textId="77777777" w:rsidR="002C43E8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BB15DEF" w14:textId="77777777" w:rsidR="002C43E8" w:rsidRPr="00351DD2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15 мин</w:t>
      </w:r>
    </w:p>
    <w:p w14:paraId="3E6D86D8" w14:textId="77777777" w:rsidR="002C43E8" w:rsidRPr="00A87A80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трафареты, бумага формата А4).</w:t>
      </w:r>
    </w:p>
    <w:p w14:paraId="0ADAF153" w14:textId="77777777" w:rsidR="002C43E8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0C68C35D" w14:textId="77777777" w:rsidR="002C43E8" w:rsidRPr="00A87A80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B81D5" w14:textId="77777777" w:rsidR="002C43E8" w:rsidRDefault="002C43E8" w:rsidP="002C43E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5080F2" w14:textId="77777777"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Соотношение понятий делопроизводства и документирования управленческой деятельности (ДОУ).</w:t>
      </w:r>
    </w:p>
    <w:p w14:paraId="376FC970" w14:textId="77777777"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Нормативно-методическая база документирования управленческой деятельности.</w:t>
      </w:r>
    </w:p>
    <w:p w14:paraId="568F9B89" w14:textId="77777777"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Кадровые основы документирования управленческой деятельности.</w:t>
      </w:r>
    </w:p>
    <w:p w14:paraId="5E4ECC68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Государственные системы документационного обеспечения управления, их значение.</w:t>
      </w:r>
    </w:p>
    <w:p w14:paraId="1004925E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Унификация и стандартизация управленческих документов.</w:t>
      </w:r>
    </w:p>
    <w:p w14:paraId="1A6FD8CC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Значение документов в управлении. Понятие документа и его функции.</w:t>
      </w:r>
    </w:p>
    <w:p w14:paraId="4FDCC9DF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Классификация документов и ее виды. Электронный документ, его преимущества и недостатки.</w:t>
      </w:r>
    </w:p>
    <w:p w14:paraId="64395FF4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Понятие бланка документа, их виды. Варианты расположения реквизитов.</w:t>
      </w:r>
    </w:p>
    <w:p w14:paraId="0822FBB8" w14:textId="77777777"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Изучение расположения отдельных реквизитов на бланке документа. </w:t>
      </w:r>
    </w:p>
    <w:p w14:paraId="411F80C9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Состав и специфика оформления отдельных реквизитов (Обязательные и дополнительные реквизиты).</w:t>
      </w:r>
    </w:p>
    <w:p w14:paraId="709C68AC" w14:textId="77777777"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Составление текстов отдельных документов по заданию преподавателя.</w:t>
      </w:r>
    </w:p>
    <w:p w14:paraId="3B687D87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Правила оформления управленческих (организационно-распорядительных) документов.</w:t>
      </w:r>
    </w:p>
    <w:p w14:paraId="32A48560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Юридическая сила документа.</w:t>
      </w:r>
    </w:p>
    <w:p w14:paraId="6C9D8BD7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организационно-правовых документов. Их составление и оформление.</w:t>
      </w:r>
    </w:p>
    <w:p w14:paraId="730A9A62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Система распорядительной документации (составление и оформление).</w:t>
      </w:r>
    </w:p>
    <w:p w14:paraId="78D1955D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Система информационно-справочной документации.</w:t>
      </w:r>
    </w:p>
    <w:p w14:paraId="1B5C030E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информационно-справочной документации</w:t>
      </w:r>
    </w:p>
    <w:p w14:paraId="33EDE3B6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составления и особенности оформления информационно-справочной документации.</w:t>
      </w:r>
    </w:p>
    <w:p w14:paraId="48459CBA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Основные виды писем и правила их составления.</w:t>
      </w:r>
    </w:p>
    <w:p w14:paraId="319A5CB8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Основные принципы работы с документами, понятие документооборота. </w:t>
      </w:r>
    </w:p>
    <w:p w14:paraId="09E3CDD2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Движение документов в организации. </w:t>
      </w:r>
    </w:p>
    <w:p w14:paraId="035BB601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Типовые схемы движения документов. </w:t>
      </w:r>
    </w:p>
    <w:p w14:paraId="7061E721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Работа с входящими документами: порядок и этапы обработки.</w:t>
      </w:r>
    </w:p>
    <w:p w14:paraId="76ECC19D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Регистрация и исполнение документов. Этапы и порядок обработки исходящих документов.</w:t>
      </w:r>
    </w:p>
    <w:p w14:paraId="73CCA223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Хранение документов, составление номенклатуры дел.</w:t>
      </w:r>
    </w:p>
    <w:p w14:paraId="0C750D88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Кадровая политика организации, основные цели и задачи. </w:t>
      </w:r>
    </w:p>
    <w:p w14:paraId="0194D4C8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Комплекс документов, регулирующих трудовые и правовые отношения. </w:t>
      </w:r>
    </w:p>
    <w:p w14:paraId="45B39CE0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Последовательность и оформление документов при приеме на работу Схематичное отображение всех этапов приема. </w:t>
      </w:r>
    </w:p>
    <w:p w14:paraId="16961B44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Перевод работника организации, его виды и порядок оформления.</w:t>
      </w:r>
    </w:p>
    <w:p w14:paraId="17A0AF23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увольнения в организации. Последовательность шагов.</w:t>
      </w:r>
    </w:p>
    <w:p w14:paraId="0A6B845F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приказов по личному составу.</w:t>
      </w:r>
    </w:p>
    <w:p w14:paraId="59C1DBE5" w14:textId="77777777"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трудовых книжек.</w:t>
      </w:r>
    </w:p>
    <w:p w14:paraId="7D1DC08C" w14:textId="77777777" w:rsidR="002C43E8" w:rsidRPr="002C43E8" w:rsidRDefault="002C43E8" w:rsidP="002C43E8">
      <w:pPr>
        <w:pStyle w:val="a4"/>
        <w:ind w:left="0"/>
        <w:rPr>
          <w:i/>
          <w:sz w:val="28"/>
          <w:szCs w:val="28"/>
        </w:rPr>
      </w:pPr>
    </w:p>
    <w:p w14:paraId="7970AB53" w14:textId="77777777" w:rsidR="002C43E8" w:rsidRPr="002C43E8" w:rsidRDefault="002C43E8" w:rsidP="002C43E8">
      <w:pPr>
        <w:pStyle w:val="a4"/>
        <w:ind w:left="0"/>
        <w:rPr>
          <w:b/>
          <w:sz w:val="28"/>
          <w:szCs w:val="28"/>
        </w:rPr>
      </w:pPr>
      <w:r w:rsidRPr="002C43E8">
        <w:rPr>
          <w:b/>
          <w:sz w:val="28"/>
          <w:szCs w:val="28"/>
        </w:rPr>
        <w:t>Практическая часть (задания):</w:t>
      </w:r>
    </w:p>
    <w:p w14:paraId="726981B7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lastRenderedPageBreak/>
        <w:t>Составьте письмо-просьбу.</w:t>
      </w:r>
    </w:p>
    <w:p w14:paraId="54A23F57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2C43E8">
        <w:rPr>
          <w:sz w:val="28"/>
          <w:szCs w:val="28"/>
        </w:rPr>
        <w:t>Зазирнему</w:t>
      </w:r>
      <w:proofErr w:type="spellEnd"/>
      <w:r w:rsidRPr="002C43E8">
        <w:rPr>
          <w:sz w:val="28"/>
          <w:szCs w:val="28"/>
        </w:rPr>
        <w:t xml:space="preserve"> «Об изменении статуса строений, расположенных в садоводческих товариществах города».</w:t>
      </w:r>
    </w:p>
    <w:p w14:paraId="6F64E22A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14:paraId="0C45653D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заявление об увольнении от имени </w:t>
      </w:r>
      <w:proofErr w:type="spellStart"/>
      <w:r w:rsidRPr="002C43E8">
        <w:rPr>
          <w:sz w:val="28"/>
          <w:szCs w:val="28"/>
        </w:rPr>
        <w:t>Лахиной</w:t>
      </w:r>
      <w:proofErr w:type="spellEnd"/>
      <w:r w:rsidRPr="002C43E8">
        <w:rPr>
          <w:sz w:val="28"/>
          <w:szCs w:val="28"/>
        </w:rPr>
        <w:t xml:space="preserve"> Н.А и </w:t>
      </w:r>
      <w:r w:rsidR="004B52EA">
        <w:rPr>
          <w:sz w:val="28"/>
          <w:szCs w:val="28"/>
        </w:rPr>
        <w:t>приеме от имени Кондратова Н.Н.</w:t>
      </w:r>
    </w:p>
    <w:p w14:paraId="5D4991ED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внешнюю докладную записку на имя директора Фирмы «Блиц».</w:t>
      </w:r>
    </w:p>
    <w:p w14:paraId="6A7016D9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служебную записку на имя начальника по АХД ТОО «Интел-Блиц» о предоставление канцелярских принадлежностей.</w:t>
      </w:r>
    </w:p>
    <w:p w14:paraId="6929764B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объяснительную записку на имя директора ЧП «Сфера» о прогуле рабочего дня.</w:t>
      </w:r>
    </w:p>
    <w:p w14:paraId="76AC17EC" w14:textId="77777777" w:rsidR="002C43E8" w:rsidRPr="002C43E8" w:rsidRDefault="002C43E8" w:rsidP="002C43E8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справку Иванову А.А. о составе семьи в ЖЭУ.</w:t>
      </w:r>
    </w:p>
    <w:p w14:paraId="431EC287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078"/>
        <w:gridCol w:w="2396"/>
        <w:gridCol w:w="2447"/>
      </w:tblGrid>
      <w:tr w:rsidR="002C43E8" w:rsidRPr="002C43E8" w14:paraId="6D7FB695" w14:textId="77777777" w:rsidTr="009D0464">
        <w:tc>
          <w:tcPr>
            <w:tcW w:w="907" w:type="pct"/>
            <w:shd w:val="clear" w:color="auto" w:fill="auto"/>
          </w:tcPr>
          <w:p w14:paraId="0E199062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14:paraId="05C4C331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14:paraId="6880DC21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14:paraId="3289DA12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Пример оформления реквизита (с указанием вариантов, если таковые имеются)</w:t>
            </w:r>
          </w:p>
        </w:tc>
      </w:tr>
      <w:tr w:rsidR="002C43E8" w:rsidRPr="002C43E8" w14:paraId="3069E2F1" w14:textId="77777777" w:rsidTr="009D0464">
        <w:tc>
          <w:tcPr>
            <w:tcW w:w="907" w:type="pct"/>
            <w:shd w:val="clear" w:color="auto" w:fill="auto"/>
          </w:tcPr>
          <w:p w14:paraId="578C6E5C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14:paraId="41729F8E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14:paraId="655FE625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2B0D184C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2C341695" w14:textId="77777777" w:rsidTr="009D0464">
        <w:tc>
          <w:tcPr>
            <w:tcW w:w="907" w:type="pct"/>
            <w:shd w:val="clear" w:color="auto" w:fill="auto"/>
          </w:tcPr>
          <w:p w14:paraId="69340E6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14:paraId="0D19002D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14:paraId="13287CC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3472A72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30A53" w14:textId="77777777" w:rsidR="002C43E8" w:rsidRPr="002C43E8" w:rsidRDefault="002C43E8" w:rsidP="002C43E8">
      <w:pPr>
        <w:shd w:val="clear" w:color="auto" w:fill="FFFFFF"/>
        <w:tabs>
          <w:tab w:val="num" w:pos="360"/>
          <w:tab w:val="left" w:pos="567"/>
          <w:tab w:val="num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FF4D5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14:paraId="1EDA709C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71B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14:paraId="5FB62C66" w14:textId="77777777"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3F7C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14:paraId="59020A0F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CE3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625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683E79A5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BB83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72C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5FBA793B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A4A7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238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539FAF5B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B2F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73F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263C7700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1D3C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53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61439293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F2F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A28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6665E271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0DA1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FD5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03138BBE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0C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E9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4D3432FB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9F7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3FF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4F34D4D1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9CC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C38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7BAAD906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529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Сидоров В.А.</w:t>
            </w:r>
          </w:p>
          <w:p w14:paraId="66653A90" w14:textId="77777777"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9E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4BC47" w14:textId="77777777" w:rsid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21C7EECC" w14:textId="77777777" w:rsidR="002C43E8" w:rsidRPr="002C43E8" w:rsidRDefault="002C43E8" w:rsidP="002C43E8">
      <w:pPr>
        <w:pStyle w:val="a4"/>
        <w:tabs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14:paraId="237160FB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DD62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14:paraId="1DD9A0D7" w14:textId="77777777"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205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14:paraId="77EBBF8D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3993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5AE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55A91733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7F08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24A8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17AAA006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D505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452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0A0E1075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EAE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CB09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0267B846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977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69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4C46828A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F400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20A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4620D723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B7DB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09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58151C27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21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472B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0E0CAB52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F4B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D36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25992582" w14:textId="77777777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0F15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524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14:paraId="54ECCFA5" w14:textId="77777777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53D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14:paraId="72DBAD44" w14:textId="77777777"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07F" w14:textId="77777777"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6E25B" w14:textId="77777777" w:rsidR="002C43E8" w:rsidRPr="002C43E8" w:rsidRDefault="002C43E8" w:rsidP="002C43E8">
      <w:pPr>
        <w:pStyle w:val="a4"/>
        <w:tabs>
          <w:tab w:val="num" w:pos="36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</w:p>
    <w:p w14:paraId="038688BD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Создание бланка организации с воспроизведением необходимых реквизитов.</w:t>
      </w:r>
    </w:p>
    <w:p w14:paraId="5B387FAB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протоколе (документ выдается преподавателем на экзамене).</w:t>
      </w:r>
    </w:p>
    <w:p w14:paraId="2186A820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приказе (документ выдается преподавателем на экзамене).</w:t>
      </w:r>
    </w:p>
    <w:p w14:paraId="45ECA7C5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постановлении (документ выдается преподавателем на экзамене).</w:t>
      </w:r>
    </w:p>
    <w:p w14:paraId="22ED09BC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акте (документ выдается преподавателем на экзамене).</w:t>
      </w:r>
    </w:p>
    <w:p w14:paraId="7A9B2A9D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14:paraId="2DBEC784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14:paraId="0AF8DDCF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14:paraId="08621349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14:paraId="358A9D21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руководителя общественной организации «Вымпел» о формировании комиссии на период проверки… .</w:t>
      </w:r>
    </w:p>
    <w:p w14:paraId="21BACB04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решение ученого совета СГУ «О выпуске учебно-методической литературы».</w:t>
      </w:r>
    </w:p>
    <w:p w14:paraId="160B0BA2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lastRenderedPageBreak/>
        <w:t>Составьте решение «О проведении конкурса на лучшее предприятие в 2015 году».</w:t>
      </w:r>
    </w:p>
    <w:p w14:paraId="40C9FBA6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указание «О реализации мер по обеспечению безопасности уличного движения…».</w:t>
      </w:r>
    </w:p>
    <w:p w14:paraId="1FC7F92E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приказ по основной деятельности предприятия «</w:t>
      </w:r>
      <w:proofErr w:type="spellStart"/>
      <w:r w:rsidRPr="002C43E8">
        <w:rPr>
          <w:sz w:val="28"/>
          <w:szCs w:val="28"/>
        </w:rPr>
        <w:t>Росшина</w:t>
      </w:r>
      <w:proofErr w:type="spellEnd"/>
      <w:r w:rsidRPr="002C43E8">
        <w:rPr>
          <w:sz w:val="28"/>
          <w:szCs w:val="28"/>
        </w:rPr>
        <w:t>».</w:t>
      </w:r>
    </w:p>
    <w:p w14:paraId="55AF2670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приказ генерального директора ЗАО «Энергомера» о приеме Вас на работу бухгалтером. </w:t>
      </w:r>
    </w:p>
    <w:p w14:paraId="3B627087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приказ о приеме на работу начальником отдела Кондратова Н.Н.; о командировании Бондарь В.Б..</w:t>
      </w:r>
    </w:p>
    <w:p w14:paraId="4A83BCB7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протокол общего собрания акционеров ОАО «Волна». Повестка дня: изменение уставного капитала ОАО «Волна».</w:t>
      </w:r>
    </w:p>
    <w:p w14:paraId="3AEB91DF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14:paraId="7A47E63C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штатное расписание для коммерческого предприятия с небольшим количеством сотрудников.</w:t>
      </w:r>
    </w:p>
    <w:p w14:paraId="33587DEA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14:paraId="64E3460F" w14:textId="77777777"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документа.</w:t>
      </w:r>
    </w:p>
    <w:p w14:paraId="7E03954C" w14:textId="77777777" w:rsidR="00031BB4" w:rsidRDefault="00031BB4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A837B5E" w14:textId="77777777" w:rsidR="00A37854" w:rsidRPr="00A37854" w:rsidRDefault="00A37854" w:rsidP="00A3785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14:paraId="5120C19B" w14:textId="77777777" w:rsidR="00A37854" w:rsidRPr="00A37854" w:rsidRDefault="00A37854" w:rsidP="00A37854">
      <w:pPr>
        <w:jc w:val="both"/>
        <w:rPr>
          <w:rFonts w:ascii="Times New Roman" w:hAnsi="Times New Roman"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 xml:space="preserve"> «Зачтено»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70B025D5" w14:textId="77777777" w:rsidR="00EF2E21" w:rsidRPr="00A37854" w:rsidRDefault="00A37854" w:rsidP="00A37854">
      <w:pPr>
        <w:jc w:val="both"/>
        <w:rPr>
          <w:rFonts w:ascii="Times New Roman" w:hAnsi="Times New Roman" w:cs="Times New Roman"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>«Не 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EF2E21" w:rsidRPr="00A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6BC"/>
    <w:multiLevelType w:val="hybridMultilevel"/>
    <w:tmpl w:val="02248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E0465"/>
    <w:multiLevelType w:val="hybridMultilevel"/>
    <w:tmpl w:val="62A6D2FC"/>
    <w:lvl w:ilvl="0" w:tplc="B04CE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114401">
    <w:abstractNumId w:val="0"/>
  </w:num>
  <w:num w:numId="2" w16cid:durableId="4498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8"/>
    <w:rsid w:val="00031BB4"/>
    <w:rsid w:val="000453CB"/>
    <w:rsid w:val="00050B82"/>
    <w:rsid w:val="000B339F"/>
    <w:rsid w:val="002C43E8"/>
    <w:rsid w:val="004B52EA"/>
    <w:rsid w:val="007A11A6"/>
    <w:rsid w:val="007B7070"/>
    <w:rsid w:val="007F37FA"/>
    <w:rsid w:val="009B6DE0"/>
    <w:rsid w:val="00A37854"/>
    <w:rsid w:val="00C323F1"/>
    <w:rsid w:val="00EF2E21"/>
    <w:rsid w:val="00F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501"/>
  <w15:chartTrackingRefBased/>
  <w15:docId w15:val="{A58BFBB3-2797-41A7-8951-9D7FCBD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5">
    <w:name w:val="Body Text Indent"/>
    <w:basedOn w:val="a"/>
    <w:link w:val="a6"/>
    <w:uiPriority w:val="99"/>
    <w:semiHidden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Нечаева Светлана Викторовна</cp:lastModifiedBy>
  <cp:revision>3</cp:revision>
  <dcterms:created xsi:type="dcterms:W3CDTF">2025-05-12T10:11:00Z</dcterms:created>
  <dcterms:modified xsi:type="dcterms:W3CDTF">2025-05-12T10:12:00Z</dcterms:modified>
</cp:coreProperties>
</file>