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43DAC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ЧАСТНОЕ ОБРАЗОВАТЕЛЬНОЕ УЧРЕЖДЕНИЕ</w:t>
      </w:r>
    </w:p>
    <w:p w14:paraId="182C704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ПРОФЕССИОНАЛЬНОГО ОБРАЗОВАНИЯ</w:t>
      </w:r>
    </w:p>
    <w:p w14:paraId="7BDC8DB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«СТАВРОПОЛЬСКИЙ МНОГОПРОФИЛЬНЫЙ КОЛЛЕДЖ»</w:t>
      </w:r>
    </w:p>
    <w:p w14:paraId="57348BB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E142E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D053B5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C2845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EC3A1C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E42F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pacing w:val="40"/>
          <w:sz w:val="28"/>
          <w:szCs w:val="28"/>
          <w:lang w:bidi="ar-SA"/>
        </w:rPr>
      </w:pPr>
    </w:p>
    <w:p w14:paraId="0ADB4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МЕТОДИЧЕСКИЕ УКАЗАНИЯ</w:t>
      </w:r>
    </w:p>
    <w:p w14:paraId="19D94054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 выполнению практических работ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</w:t>
      </w:r>
      <w:proofErr w:type="spellStart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пратической</w:t>
      </w:r>
      <w:proofErr w:type="spellEnd"/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подготовке</w:t>
      </w:r>
    </w:p>
    <w:p w14:paraId="3E859D9F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 дисциплине</w:t>
      </w:r>
    </w:p>
    <w:p w14:paraId="26FCC51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«</w:t>
      </w:r>
      <w:r w:rsidRPr="005717A3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Основы проектирования баз данных</w:t>
      </w:r>
      <w:r w:rsidRPr="005717A3">
        <w:rPr>
          <w:rFonts w:ascii="Times New Roman" w:eastAsia="Times New Roman" w:hAnsi="Times New Roman" w:cs="Times New Roman"/>
          <w:b/>
          <w:color w:val="auto"/>
          <w:spacing w:val="40"/>
          <w:sz w:val="28"/>
          <w:szCs w:val="28"/>
          <w:lang w:bidi="ar-SA"/>
        </w:rPr>
        <w:t>»</w:t>
      </w:r>
    </w:p>
    <w:p w14:paraId="4A20CAA8" w14:textId="77777777" w:rsidR="005717A3" w:rsidRPr="006E0518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</w:t>
      </w:r>
      <w:r w:rsidR="00F17283"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обучающихся</w:t>
      </w:r>
      <w:r w:rsidRPr="006E0518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специальности</w:t>
      </w:r>
    </w:p>
    <w:p w14:paraId="670B72AF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09.02.07 «Информационные системы и программирование»</w:t>
      </w:r>
    </w:p>
    <w:p w14:paraId="3D3B93BE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9FB6A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2E8A84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F84DB1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D60C33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9ECA4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2C215A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C47830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E4393D7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18B871B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CAF525" w14:textId="77777777" w:rsid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2B5A38" w14:textId="77777777" w:rsidR="00F73DE9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30DEA6" w14:textId="77777777" w:rsidR="00F73DE9" w:rsidRPr="005717A3" w:rsidRDefault="00F73DE9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CDA6B0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480A5C" w14:textId="3577F398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0"/>
        <w:jc w:val="center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Ставрополь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mc:AlternateContent>
          <mc:Choice Requires="wps">
            <w:drawing>
              <wp:anchor distT="0" distB="0" distL="114300" distR="114300" simplePos="0" relativeHeight="377489171" behindDoc="0" locked="0" layoutInCell="1" allowOverlap="1" wp14:anchorId="25B3C1D9" wp14:editId="7C207633">
                <wp:simplePos x="0" y="0"/>
                <wp:positionH relativeFrom="column">
                  <wp:posOffset>5943600</wp:posOffset>
                </wp:positionH>
                <wp:positionV relativeFrom="paragraph">
                  <wp:posOffset>227965</wp:posOffset>
                </wp:positionV>
                <wp:extent cx="457200" cy="342900"/>
                <wp:effectExtent l="1905" t="635" r="0" b="0"/>
                <wp:wrapNone/>
                <wp:docPr id="20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CE4D43" w14:textId="77777777" w:rsidR="00583C1B" w:rsidRDefault="00583C1B" w:rsidP="005717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B3C1D9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468pt;margin-top:17.95pt;width:36pt;height:27pt;z-index:3774891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477gEAAMk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" stroked="f">
                <v:textbox>
                  <w:txbxContent>
                    <w:p w14:paraId="68CE4D43" w14:textId="77777777" w:rsidR="00583C1B" w:rsidRDefault="00583C1B" w:rsidP="005717A3"/>
                  </w:txbxContent>
                </v:textbox>
              </v:shape>
            </w:pict>
          </mc:Fallback>
        </mc:AlternateConten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20</w:t>
      </w:r>
      <w:r w:rsidR="00E91EA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</w:t>
      </w:r>
      <w:r w:rsidR="00872130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5</w:t>
      </w:r>
    </w:p>
    <w:p w14:paraId="60C25512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Методические указания разработаны в соответствии с программой дисциплины «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Основы проектирования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для студентов специальности 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«Информационные системы и программирование»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A4671BA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96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Предлагаемые указания помогут студентам освоить методику выполнения курсовой работы по междисциплинарному курсу «</w:t>
      </w:r>
      <w:r w:rsidRPr="005717A3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bidi="ar-SA"/>
        </w:rPr>
        <w:t>Основы проектирования баз данных</w:t>
      </w: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1B85AC69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методических указаниях содержатся основные требования к структуре, содержанию, объёму и оформлению разделов пояснительной записки самостоятельной работы, объясняется порядок её выполнения и защиты. Приведены тика самостоятельных работ и список рекомендуемой литературы.</w:t>
      </w:r>
    </w:p>
    <w:p w14:paraId="723408B1" w14:textId="77777777" w:rsidR="005717A3" w:rsidRPr="005717A3" w:rsidRDefault="005717A3" w:rsidP="0039399B">
      <w:pPr>
        <w:widowControl/>
        <w:overflowPunct w:val="0"/>
        <w:autoSpaceDE w:val="0"/>
        <w:autoSpaceDN w:val="0"/>
        <w:adjustRightInd w:val="0"/>
        <w:spacing w:line="360" w:lineRule="auto"/>
        <w:ind w:firstLine="600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Процесс изучения междисциплинарного курса направлен на формирование следующих компетенций:</w:t>
      </w:r>
    </w:p>
    <w:p w14:paraId="513E524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01.: Выбирать способы решения задач профессиональной деятельности, применительно к различным контекстам.</w:t>
      </w:r>
    </w:p>
    <w:p w14:paraId="5EE66D7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02.: Осуществлять поиск, анализ и интерпретацию информации, необходимой для выполнения задач профессиональной деятельности.</w:t>
      </w:r>
    </w:p>
    <w:p w14:paraId="49015C1F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04.: Работать в коллективе и команде, эффективно взаимодействовать с коллегами, руководством, клиентами.</w:t>
      </w:r>
    </w:p>
    <w:p w14:paraId="5437E375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05.: Осуществлять устную и письменную коммуникацию на государственном языке с учетом особенностей социального и культурного контекста.</w:t>
      </w:r>
    </w:p>
    <w:p w14:paraId="7F1DE34E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09.: Использовать информационные технологии в профессиональной деятельности.</w:t>
      </w:r>
    </w:p>
    <w:p w14:paraId="38A62571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 10.: Пользоваться профессиональной документацией на государственном и иностранном языке.</w:t>
      </w:r>
    </w:p>
    <w:p w14:paraId="58F72E8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11.1.: Осуществлять сбор, обработку и анализ информации для проектирования баз данных.</w:t>
      </w:r>
    </w:p>
    <w:p w14:paraId="1DBFC529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11.2.: Проектировать базу данных на основе анализа предметной области.</w:t>
      </w:r>
    </w:p>
    <w:p w14:paraId="60FB7582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ПК 11.3.: Разрабатывать объекты базы данных в соответствии с результатами анализа предметной области.</w:t>
      </w:r>
    </w:p>
    <w:p w14:paraId="29D7DE3C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11.4.: Реализовывать базу данных в конкретной системе управления базами данных.</w:t>
      </w:r>
    </w:p>
    <w:p w14:paraId="59756DC0" w14:textId="77777777" w:rsidR="005717A3" w:rsidRP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11.5.: Администрировать базы данных.</w:t>
      </w:r>
    </w:p>
    <w:p w14:paraId="0900434F" w14:textId="77777777" w:rsidR="005717A3" w:rsidRDefault="005717A3" w:rsidP="0039399B">
      <w:pPr>
        <w:widowControl/>
        <w:shd w:val="clear" w:color="auto" w:fill="FFFFFF"/>
        <w:tabs>
          <w:tab w:val="left" w:pos="1277"/>
          <w:tab w:val="left" w:pos="4704"/>
          <w:tab w:val="left" w:pos="6317"/>
          <w:tab w:val="left" w:pos="8102"/>
        </w:tabs>
        <w:overflowPunct w:val="0"/>
        <w:autoSpaceDE w:val="0"/>
        <w:autoSpaceDN w:val="0"/>
        <w:adjustRightInd w:val="0"/>
        <w:spacing w:line="360" w:lineRule="auto"/>
        <w:ind w:right="-144"/>
        <w:jc w:val="both"/>
        <w:textAlignment w:val="baseline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717A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ПК 11.6.: Защищать информацию в базе данных с использованием технологии защиты информации.</w:t>
      </w:r>
    </w:p>
    <w:p w14:paraId="1C0DA1AC" w14:textId="10FBD869" w:rsidR="000A7A47" w:rsidRPr="000A7A47" w:rsidRDefault="000A7A47" w:rsidP="000A7A47">
      <w:pPr>
        <w:widowControl/>
        <w:spacing w:line="360" w:lineRule="auto"/>
        <w:ind w:firstLine="709"/>
        <w:jc w:val="both"/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</w:pPr>
      <w:r w:rsidRPr="000A7A47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Рассмотрено на заседании кафедры Информационных систем и программирования, Протокол № </w:t>
      </w:r>
      <w:r w:rsidR="00872130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10</w:t>
      </w:r>
      <w:r w:rsidRPr="000A7A47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 от </w:t>
      </w:r>
      <w:r w:rsidR="00872130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15</w:t>
      </w:r>
      <w:r w:rsidRPr="000A7A47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.05.202</w:t>
      </w:r>
      <w:r w:rsidR="00872130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>5</w:t>
      </w:r>
      <w:r w:rsidRPr="000A7A47">
        <w:rPr>
          <w:rFonts w:ascii="Times New Roman" w:eastAsia="Calibri" w:hAnsi="Times New Roman" w:cs="Times New Roman"/>
          <w:bCs/>
          <w:color w:val="auto"/>
          <w:sz w:val="28"/>
          <w:szCs w:val="28"/>
          <w:lang w:eastAsia="en-US" w:bidi="ar-SA"/>
        </w:rPr>
        <w:t xml:space="preserve"> г.</w:t>
      </w:r>
    </w:p>
    <w:p w14:paraId="52001322" w14:textId="2CF06B7B" w:rsidR="000A7A47" w:rsidRPr="000A7A47" w:rsidRDefault="000A7A47" w:rsidP="000A7A47">
      <w:pPr>
        <w:widowControl/>
        <w:spacing w:line="360" w:lineRule="auto"/>
        <w:ind w:firstLine="709"/>
        <w:jc w:val="both"/>
        <w:rPr>
          <w:rFonts w:ascii="Calibri" w:eastAsia="Calibri" w:hAnsi="Calibri" w:cs="Times New Roman"/>
          <w:color w:val="auto"/>
          <w:sz w:val="28"/>
          <w:szCs w:val="28"/>
          <w:lang w:eastAsia="en-US" w:bidi="ar-SA"/>
        </w:rPr>
      </w:pPr>
      <w:r w:rsidRPr="000A7A47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Рекомендовано к использованию в учебном процессе</w:t>
      </w:r>
      <w:r w:rsidRPr="000A7A47">
        <w:rPr>
          <w:rFonts w:ascii="Calibri" w:eastAsia="Calibri" w:hAnsi="Calibri" w:cs="Times New Roman"/>
          <w:color w:val="auto"/>
          <w:sz w:val="28"/>
          <w:szCs w:val="28"/>
          <w:lang w:eastAsia="en-US" w:bidi="ar-SA"/>
        </w:rPr>
        <w:t xml:space="preserve"> </w:t>
      </w:r>
      <w:r w:rsidRPr="000A7A47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 xml:space="preserve">кафедрой Информационных систем и программирования, Протокол № </w:t>
      </w:r>
      <w:r w:rsidR="00872130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10</w:t>
      </w:r>
      <w:r w:rsidRPr="000A7A47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 xml:space="preserve"> от </w:t>
      </w:r>
      <w:r w:rsidR="00872130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15</w:t>
      </w:r>
      <w:r w:rsidRPr="000A7A47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.05.202</w:t>
      </w:r>
      <w:r w:rsidR="00872130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>5</w:t>
      </w:r>
      <w:r w:rsidRPr="000A7A47"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  <w:t xml:space="preserve"> г.</w:t>
      </w:r>
    </w:p>
    <w:p w14:paraId="3F7A1B8C" w14:textId="2AA62900" w:rsidR="00E91EA7" w:rsidRDefault="006E0518" w:rsidP="00BC3C53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Style w:val="41"/>
          <w:rFonts w:eastAsia="Arial Unicode MS"/>
          <w:b w:val="0"/>
          <w:color w:val="auto"/>
          <w:kern w:val="32"/>
          <w:lang w:bidi="ar-SA"/>
        </w:rPr>
      </w:pPr>
      <w:r w:rsidRPr="00E91EA7">
        <w:rPr>
          <w:rStyle w:val="41"/>
          <w:rFonts w:eastAsia="Arial Unicode MS"/>
          <w:b w:val="0"/>
        </w:rPr>
        <w:t xml:space="preserve">Составитель: </w:t>
      </w:r>
      <w:r w:rsidR="00E91EA7" w:rsidRPr="00E91EA7">
        <w:rPr>
          <w:rStyle w:val="41"/>
          <w:rFonts w:eastAsia="Arial Unicode MS"/>
          <w:b w:val="0"/>
        </w:rPr>
        <w:t>Брехова</w:t>
      </w:r>
      <w:r w:rsidR="00F176B4" w:rsidRPr="00E91EA7">
        <w:rPr>
          <w:rStyle w:val="41"/>
          <w:rFonts w:eastAsia="Arial Unicode MS"/>
          <w:b w:val="0"/>
        </w:rPr>
        <w:t xml:space="preserve"> В.С.</w:t>
      </w:r>
    </w:p>
    <w:p w14:paraId="4A7F90BE" w14:textId="77777777" w:rsidR="00E91EA7" w:rsidRPr="00E91EA7" w:rsidRDefault="00E91EA7" w:rsidP="00E91EA7">
      <w:pPr>
        <w:widowControl/>
        <w:overflowPunct w:val="0"/>
        <w:autoSpaceDE w:val="0"/>
        <w:autoSpaceDN w:val="0"/>
        <w:adjustRightInd w:val="0"/>
        <w:spacing w:line="360" w:lineRule="auto"/>
        <w:ind w:firstLine="851"/>
        <w:rPr>
          <w:rFonts w:ascii="Times New Roman" w:eastAsia="Times New Roman" w:hAnsi="Times New Roman" w:cs="Times New Roman"/>
          <w:bCs/>
          <w:color w:val="auto"/>
          <w:kern w:val="32"/>
          <w:sz w:val="28"/>
          <w:szCs w:val="28"/>
          <w:lang w:bidi="ar-SA"/>
        </w:rPr>
      </w:pPr>
      <w:r w:rsidRPr="00E91EA7">
        <w:rPr>
          <w:rFonts w:ascii="Times New Roman" w:eastAsia="Times New Roman" w:hAnsi="Times New Roman" w:cs="Times New Roman"/>
          <w:color w:val="auto"/>
          <w:sz w:val="28"/>
          <w:lang w:bidi="ar-SA"/>
        </w:rPr>
        <w:t>Практическое обучение реализуется на пра</w:t>
      </w:r>
      <w:r>
        <w:rPr>
          <w:rFonts w:ascii="Times New Roman" w:eastAsia="Times New Roman" w:hAnsi="Times New Roman" w:cs="Times New Roman"/>
          <w:color w:val="auto"/>
          <w:sz w:val="28"/>
          <w:lang w:bidi="ar-SA"/>
        </w:rPr>
        <w:t>ктических занятиях № 1,2,3,4,5,6,7,8,9,10, 11,12,13.</w:t>
      </w:r>
    </w:p>
    <w:p w14:paraId="1AE09C6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5DD951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0AD02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5851207A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B57D664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33C88DA6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2FEEF28C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DBA525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115B76CD" w14:textId="77777777" w:rsidR="005717A3" w:rsidRDefault="005717A3" w:rsidP="0039399B">
      <w:pPr>
        <w:pStyle w:val="40"/>
        <w:shd w:val="clear" w:color="auto" w:fill="auto"/>
        <w:spacing w:after="0" w:line="360" w:lineRule="auto"/>
        <w:ind w:right="160"/>
        <w:jc w:val="both"/>
        <w:rPr>
          <w:rStyle w:val="41"/>
          <w:b/>
          <w:bCs/>
        </w:rPr>
      </w:pPr>
    </w:p>
    <w:p w14:paraId="7CE961C6" w14:textId="77777777" w:rsidR="00EC1A19" w:rsidRDefault="00EC1A19" w:rsidP="0039399B">
      <w:pPr>
        <w:spacing w:line="360" w:lineRule="auto"/>
        <w:jc w:val="both"/>
        <w:rPr>
          <w:rStyle w:val="41"/>
          <w:rFonts w:eastAsia="Arial Unicode MS"/>
        </w:rPr>
      </w:pPr>
      <w:r>
        <w:rPr>
          <w:rStyle w:val="41"/>
          <w:rFonts w:eastAsia="Arial Unicode MS"/>
          <w:b w:val="0"/>
          <w:bCs w:val="0"/>
        </w:rPr>
        <w:br w:type="page"/>
      </w:r>
    </w:p>
    <w:p w14:paraId="2058D7D3" w14:textId="77777777" w:rsidR="005A336A" w:rsidRDefault="005717A3" w:rsidP="003B6AD2">
      <w:pPr>
        <w:pStyle w:val="40"/>
        <w:shd w:val="clear" w:color="auto" w:fill="auto"/>
        <w:spacing w:after="0" w:line="360" w:lineRule="auto"/>
        <w:ind w:right="160"/>
      </w:pPr>
      <w:r>
        <w:rPr>
          <w:rStyle w:val="41"/>
          <w:b/>
          <w:bCs/>
        </w:rPr>
        <w:lastRenderedPageBreak/>
        <w:t>Содержание</w:t>
      </w:r>
    </w:p>
    <w:sdt>
      <w:sdtPr>
        <w:rPr>
          <w:rFonts w:ascii="Arial Unicode MS" w:eastAsia="Arial Unicode MS" w:hAnsi="Arial Unicode MS" w:cs="Arial Unicode MS"/>
          <w:b w:val="0"/>
          <w:bCs w:val="0"/>
          <w:color w:val="000000"/>
          <w:sz w:val="24"/>
          <w:szCs w:val="24"/>
          <w:lang w:bidi="ru-RU"/>
        </w:rPr>
        <w:id w:val="-1601633448"/>
        <w:docPartObj>
          <w:docPartGallery w:val="Table of Contents"/>
          <w:docPartUnique/>
        </w:docPartObj>
      </w:sdtPr>
      <w:sdtContent>
        <w:p w14:paraId="0B5C8CE7" w14:textId="77777777" w:rsidR="00E529F4" w:rsidRPr="00583C1B" w:rsidRDefault="00F73DE9" w:rsidP="00583C1B">
          <w:pPr>
            <w:pStyle w:val="af6"/>
            <w:spacing w:before="0" w:line="360" w:lineRule="auto"/>
            <w:jc w:val="both"/>
            <w:rPr>
              <w:b w:val="0"/>
              <w:noProof/>
              <w:color w:val="auto"/>
            </w:rPr>
          </w:pPr>
          <w:r w:rsidRPr="00E529F4">
            <w:rPr>
              <w:rFonts w:ascii="Times New Roman" w:hAnsi="Times New Roman" w:cs="Times New Roman"/>
              <w:bCs w:val="0"/>
            </w:rPr>
            <w:fldChar w:fldCharType="begin"/>
          </w:r>
          <w:r w:rsidRPr="00E529F4">
            <w:rPr>
              <w:rFonts w:ascii="Times New Roman" w:hAnsi="Times New Roman" w:cs="Times New Roman"/>
            </w:rPr>
            <w:instrText xml:space="preserve"> TOC \o "1-3" \h \z \u </w:instrText>
          </w:r>
          <w:r w:rsidRPr="00E529F4">
            <w:rPr>
              <w:rFonts w:ascii="Times New Roman" w:hAnsi="Times New Roman" w:cs="Times New Roman"/>
              <w:bCs w:val="0"/>
            </w:rPr>
            <w:fldChar w:fldCharType="separate"/>
          </w:r>
          <w:hyperlink w:anchor="_Toc2678084" w:history="1">
            <w:r w:rsidR="00E529F4" w:rsidRPr="00583C1B">
              <w:rPr>
                <w:rStyle w:val="a3"/>
                <w:rFonts w:ascii="Times New Roman" w:eastAsia="Times New Roman" w:hAnsi="Times New Roman" w:cs="Times New Roman"/>
                <w:b w:val="0"/>
                <w:noProof/>
                <w:color w:val="auto"/>
              </w:rPr>
              <w:t>Введение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ab/>
            </w:r>
            <w:r w:rsidR="00583C1B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………………………………………………………………………...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instrText xml:space="preserve"> PAGEREF _Toc2678084 \h </w:instrTex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separate"/>
            </w:r>
            <w:r w:rsidR="00D72C2F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t>5</w:t>
            </w:r>
            <w:r w:rsidR="00E529F4" w:rsidRPr="00583C1B">
              <w:rPr>
                <w:rFonts w:ascii="Times New Roman" w:hAnsi="Times New Roman" w:cs="Times New Roman"/>
                <w:b w:val="0"/>
                <w:noProof/>
                <w:webHidden/>
                <w:color w:val="auto"/>
              </w:rPr>
              <w:fldChar w:fldCharType="end"/>
            </w:r>
          </w:hyperlink>
        </w:p>
        <w:p w14:paraId="789625D3" w14:textId="77777777" w:rsidR="00E529F4" w:rsidRPr="00583C1B" w:rsidRDefault="00E529F4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5" w:history="1">
            <w:r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подготовка </w:t>
            </w:r>
            <w:r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№ 1 «Начало работы с Access. Создание базы данных с помощью мастера»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_Toc2678085 \h </w:instrTex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5FA6D" w14:textId="77777777" w:rsidR="00E529F4" w:rsidRPr="00583C1B" w:rsidRDefault="00583C1B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6" w:history="1">
            <w:r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№2 «Создание новой базы данных»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D4FB4B" w14:textId="77777777" w:rsidR="00E529F4" w:rsidRPr="00583C1B" w:rsidRDefault="00E529F4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7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№3 «Создание таблицы в режиме таблицы и определение свойств для полей таблицы»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_Toc2678087 \h </w:instrTex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B941F6" w14:textId="77777777" w:rsidR="00E529F4" w:rsidRPr="00583C1B" w:rsidRDefault="00E529F4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8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</w:t>
            </w:r>
            <w:r w:rsidR="00583C1B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подготовка</w:t>
            </w:r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4 «Импорт таблиц. Работа с мастером подстановок»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_Toc2678088 \h </w:instrTex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2472C7" w14:textId="77777777" w:rsidR="00E529F4" w:rsidRPr="00583C1B" w:rsidRDefault="00583C1B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89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№5 «Создание связей между таблицами»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_Toc2678089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541229" w14:textId="77777777" w:rsidR="00E529F4" w:rsidRPr="00583C1B" w:rsidRDefault="00583C1B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0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Практическая подготовка </w:t>
            </w:r>
            <w:r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№6 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«Ввод и просмотр данных в режиме таблицы»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_Toc2678090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0498EE2" w14:textId="77777777" w:rsidR="00E529F4" w:rsidRPr="00583C1B" w:rsidRDefault="00583C1B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1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№7 «Создание формы базы данных с помощью мастера»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_Toc2678091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FB1B5E" w14:textId="77777777" w:rsidR="00E529F4" w:rsidRPr="00583C1B" w:rsidRDefault="00583C1B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2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8 «Работа с конструктором форм. Элементы управления»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_Toc2678092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559F85" w14:textId="77777777" w:rsidR="00E529F4" w:rsidRPr="00583C1B" w:rsidRDefault="00583C1B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3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9 «Создание подчиненной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_Toc2678093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D58649" w14:textId="77777777" w:rsidR="00E529F4" w:rsidRPr="00583C1B" w:rsidRDefault="00583C1B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4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 №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10 «Оформление формы»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_Toc2678094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98D779C" w14:textId="77777777" w:rsidR="00E529F4" w:rsidRPr="00583C1B" w:rsidRDefault="00583C1B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5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№11 «Создание простого запроса на выборку»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_Toc2678095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27463" w14:textId="77777777" w:rsidR="00E529F4" w:rsidRPr="00583C1B" w:rsidRDefault="00583C1B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6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№12 «Задание нескольких условий отбора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_Toc2678096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1A7D634" w14:textId="77777777" w:rsidR="00E529F4" w:rsidRPr="00583C1B" w:rsidRDefault="00583C1B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7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подготовка</w:t>
            </w:r>
            <w:r w:rsidR="00E529F4"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 xml:space="preserve"> № 13 «Создание вычисляемого поля в запросе»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_Toc2678097 \h </w:instrTex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E529F4"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D1535F" w14:textId="77777777" w:rsidR="00E529F4" w:rsidRPr="00583C1B" w:rsidRDefault="00E529F4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8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14 «Групповые расчеты в запросе»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_Toc2678098 \h </w:instrTex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42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782C1F" w14:textId="77777777" w:rsidR="00E529F4" w:rsidRPr="00583C1B" w:rsidRDefault="00E529F4" w:rsidP="00E529F4">
          <w:pPr>
            <w:pStyle w:val="13"/>
            <w:tabs>
              <w:tab w:val="right" w:leader="dot" w:pos="9339"/>
            </w:tabs>
            <w:spacing w:line="360" w:lineRule="auto"/>
            <w:jc w:val="both"/>
            <w:rPr>
              <w:rFonts w:ascii="Times New Roman" w:eastAsiaTheme="minorEastAsia" w:hAnsi="Times New Roman" w:cs="Times New Roman"/>
              <w:noProof/>
              <w:color w:val="auto"/>
              <w:sz w:val="28"/>
              <w:szCs w:val="28"/>
              <w:lang w:bidi="ar-SA"/>
            </w:rPr>
          </w:pPr>
          <w:hyperlink w:anchor="_Toc2678099" w:history="1">
            <w:r w:rsidRPr="00583C1B">
              <w:rPr>
                <w:rStyle w:val="a3"/>
                <w:rFonts w:ascii="Times New Roman" w:eastAsia="Times New Roman" w:hAnsi="Times New Roman" w:cs="Times New Roman"/>
                <w:bCs/>
                <w:noProof/>
                <w:sz w:val="28"/>
                <w:szCs w:val="28"/>
              </w:rPr>
              <w:t>Практическая работа № 15 «Создание отчета базы данных с помощью мастера»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_Toc2678099 \h </w:instrTex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41551E" w14:textId="77777777" w:rsidR="00F73DE9" w:rsidRDefault="00E529F4" w:rsidP="00583C1B">
          <w:pPr>
            <w:pStyle w:val="13"/>
            <w:tabs>
              <w:tab w:val="right" w:leader="dot" w:pos="9339"/>
            </w:tabs>
            <w:spacing w:line="360" w:lineRule="auto"/>
            <w:jc w:val="both"/>
            <w:sectPr w:rsidR="00F73DE9" w:rsidSect="00F73DE9">
              <w:footerReference w:type="even" r:id="rId8"/>
              <w:footerReference w:type="default" r:id="rId9"/>
              <w:pgSz w:w="11900" w:h="16840"/>
              <w:pgMar w:top="1134" w:right="850" w:bottom="1134" w:left="1701" w:header="0" w:footer="3" w:gutter="0"/>
              <w:cols w:space="720"/>
              <w:noEndnote/>
              <w:docGrid w:linePitch="360"/>
            </w:sectPr>
          </w:pPr>
          <w:hyperlink w:anchor="_Toc2678100" w:history="1">
            <w:r w:rsidRPr="00583C1B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  <w:lang w:eastAsia="en-US" w:bidi="en-US"/>
              </w:rPr>
              <w:t>Список рекомендуемой литературы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_Toc2678100 \h </w:instrTex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D72C2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Pr="00583C1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F73DE9" w:rsidRPr="00E529F4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14:paraId="356B07B0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0" w:name="_Toc2678084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>Введение</w:t>
      </w:r>
      <w:bookmarkEnd w:id="0"/>
    </w:p>
    <w:p w14:paraId="6612AFB8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Методические указания построены по следующему принципу: сначала ставится цель задания, затем дается методика достижения цели, потом на примере разбирается решение, и только после этого выдаются инди</w:t>
      </w:r>
      <w:r w:rsidR="00F176B4">
        <w:rPr>
          <w:rFonts w:ascii="Times New Roman" w:eastAsia="Times New Roman" w:hAnsi="Times New Roman" w:cs="Times New Roman"/>
          <w:color w:val="auto"/>
          <w:sz w:val="28"/>
          <w:lang w:bidi="ar-SA"/>
        </w:rPr>
        <w:t>видуальные задания по вариантам</w:t>
      </w: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. </w:t>
      </w:r>
    </w:p>
    <w:p w14:paraId="75EC1C4D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Рассмотренные в методических указаниях в качестве примеров задачи должны быть решены студентом. Только после этого студент самостоятельно решает задачи в соответствии с выбранным вариантом. Письменные выводы, сделанные в ходе выполнения заданий, заносятся студентом в тетрадь, с указанием варианта и номеров задания. </w:t>
      </w:r>
    </w:p>
    <w:p w14:paraId="7E06BCD7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Решенные примеры сохраняются в  файле  рабочей  книги  в    каталоге  студента,  указанном преподавателем, на ПК.</w:t>
      </w:r>
    </w:p>
    <w:p w14:paraId="63878282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 xml:space="preserve">При автоматизированной обработке информации – используя программное обеспечение персонального компьютера – ведение любой картотеки может быть лишней головной болью, если пользователь не представляет, каким образом осуществляется хранение и дальнейшая обработка информации. </w:t>
      </w:r>
    </w:p>
    <w:p w14:paraId="60A69F8C" w14:textId="77777777" w:rsidR="00267669" w:rsidRPr="00267669" w:rsidRDefault="00267669" w:rsidP="00267669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  <w:r w:rsidRPr="00267669">
        <w:rPr>
          <w:rFonts w:ascii="Times New Roman" w:eastAsia="Times New Roman" w:hAnsi="Times New Roman" w:cs="Times New Roman"/>
          <w:color w:val="auto"/>
          <w:sz w:val="28"/>
          <w:lang w:bidi="ar-SA"/>
        </w:rPr>
        <w:t>Таким образом, перед тем, как приступить к изучению самой программы Microsoft Access, определим тот круг задач, который можно решать с его помощью.</w:t>
      </w:r>
    </w:p>
    <w:p w14:paraId="7343B465" w14:textId="77777777" w:rsidR="00267669" w:rsidRDefault="00267669" w:rsidP="0039399B">
      <w:pPr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14:paraId="076C6E2C" w14:textId="77777777" w:rsidR="0039399B" w:rsidRPr="0039399B" w:rsidRDefault="0039399B" w:rsidP="00267669">
      <w:pPr>
        <w:pageBreakBefore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1" w:name="_Toc2678085"/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 1 «Начало работы с Access. Создание базы данных с помощью мастера»</w:t>
      </w:r>
      <w:bookmarkEnd w:id="1"/>
    </w:p>
    <w:p w14:paraId="65CB3B9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40BAE7A0" w14:textId="77777777" w:rsidR="00583C1B" w:rsidRDefault="0039399B" w:rsidP="0039399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запуска Access выполните последовательность команд Пуск – Все программы – Microsoft Office – Microsoft Access 2010. Окно программы при этом будет иметь вид как на рис.5.1.</w:t>
      </w:r>
    </w:p>
    <w:p w14:paraId="5D54CD0D" w14:textId="77777777" w:rsidR="0039399B" w:rsidRPr="0039399B" w:rsidRDefault="0039399B" w:rsidP="00583C1B">
      <w:pPr>
        <w:widowControl/>
        <w:numPr>
          <w:ilvl w:val="0"/>
          <w:numId w:val="31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463709A" wp14:editId="1E58086E">
            <wp:extent cx="5596791" cy="2683561"/>
            <wp:effectExtent l="0" t="0" r="4445" b="2540"/>
            <wp:docPr id="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7082" cy="268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B4317" w14:textId="77777777" w:rsidR="00583C1B" w:rsidRPr="0039399B" w:rsidRDefault="0039399B" w:rsidP="00583C1B">
      <w:pPr>
        <w:widowControl/>
        <w:spacing w:line="360" w:lineRule="auto"/>
        <w:ind w:hanging="283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5.1. Вид окна Access</w:t>
      </w:r>
    </w:p>
    <w:p w14:paraId="77599B40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центральной части в категории Доступные шаблоны щелкните по команде Образцы шаблонов.</w:t>
      </w:r>
    </w:p>
    <w:p w14:paraId="43A5D48B" w14:textId="77777777" w:rsidR="0039399B" w:rsidRPr="0039399B" w:rsidRDefault="0039399B" w:rsidP="0039399B">
      <w:pPr>
        <w:widowControl/>
        <w:numPr>
          <w:ilvl w:val="0"/>
          <w:numId w:val="31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центральной части окна щелкните по значку Проекты по маркетингу и с правой стороны, если необходимо, измените место хранения файла базы данных и нажмите кнопку &lt;Создать&gt;, рис. 5.2. </w:t>
      </w:r>
    </w:p>
    <w:p w14:paraId="4BD7C0B9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720708" wp14:editId="7E847A12">
            <wp:extent cx="4867275" cy="2559794"/>
            <wp:effectExtent l="0" t="0" r="0" b="0"/>
            <wp:docPr id="6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559" cy="255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094616" w14:textId="77777777" w:rsidR="0039399B" w:rsidRPr="0039399B" w:rsidRDefault="0039399B" w:rsidP="00583C1B">
      <w:pPr>
        <w:widowControl/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5.2 – Выбор шаблона Проекты по ма</w:t>
      </w:r>
      <w:r w:rsid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ркетингу, сохранение и создание</w:t>
      </w:r>
    </w:p>
    <w:p w14:paraId="11D27B6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базы данных на экране появится стартовая страница базы данных.</w:t>
      </w:r>
    </w:p>
    <w:p w14:paraId="52D50E36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по области переходов, которая находится в левой части окна.</w:t>
      </w:r>
    </w:p>
    <w:p w14:paraId="528F07C1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Просмотрите, как сгруппированы объекты базы данных, последовательно разворачивая щелчком кнопки Проекты, Конечные результаты, Поставщики, Сотрудники и Вспомогательные объекты.</w:t>
      </w:r>
    </w:p>
    <w:p w14:paraId="542964A8" w14:textId="77777777" w:rsidR="0039399B" w:rsidRPr="0039399B" w:rsidRDefault="0039399B" w:rsidP="0039399B">
      <w:pPr>
        <w:widowControl/>
        <w:numPr>
          <w:ilvl w:val="0"/>
          <w:numId w:val="32"/>
        </w:numPr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кнопке Область переходов проекта маркетинга и из меню выберите пункт Тип объекта</w:t>
      </w:r>
      <w:r w:rsidRPr="0039399B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(рис. 5.3):</w:t>
      </w:r>
    </w:p>
    <w:p w14:paraId="5307704D" w14:textId="77777777" w:rsidR="0039399B" w:rsidRPr="0039399B" w:rsidRDefault="0039399B" w:rsidP="0039399B">
      <w:pPr>
        <w:widowControl/>
        <w:spacing w:line="360" w:lineRule="auto"/>
        <w:ind w:hanging="284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B4BFF46" wp14:editId="6D8CE849">
            <wp:extent cx="1508077" cy="1756776"/>
            <wp:effectExtent l="0" t="0" r="0" b="0"/>
            <wp:docPr id="6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710" cy="176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C09B2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5.3 - Меню базы данных</w:t>
      </w:r>
    </w:p>
    <w:p w14:paraId="4EBCD5B1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основные 4 типа объектов базы данных:</w:t>
      </w:r>
    </w:p>
    <w:p w14:paraId="3D5ED3F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Таблицы,</w:t>
      </w:r>
    </w:p>
    <w:p w14:paraId="79F5D349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Запросы, </w:t>
      </w:r>
    </w:p>
    <w:p w14:paraId="66B798B2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Формы </w:t>
      </w:r>
    </w:p>
    <w:p w14:paraId="2C69C433" w14:textId="77777777" w:rsidR="0039399B" w:rsidRPr="0039399B" w:rsidRDefault="0039399B" w:rsidP="0039399B">
      <w:pPr>
        <w:widowControl/>
        <w:numPr>
          <w:ilvl w:val="0"/>
          <w:numId w:val="35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Отчеты.</w:t>
      </w:r>
    </w:p>
    <w:p w14:paraId="7098A2B4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таблиц и дважды щелкните по таблице Сотрудники, чтобы ее открыть.</w:t>
      </w:r>
    </w:p>
    <w:p w14:paraId="2AA6CCD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сейчас пустая, состоит из строк (записей) и столбцов (полей), на пересечении которых находится ячейка. Ввод данных осуществляется по строкам (записям).</w:t>
      </w:r>
    </w:p>
    <w:p w14:paraId="5C0D8B9A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В таблице для обозначения записи, в которой осуществляется ввод, используется изображение карандаша, а пустая запись – звездочкой.</w:t>
      </w:r>
    </w:p>
    <w:p w14:paraId="0EB18CEF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Все маркеры появляются в столбце маркировки, расположенном в левой части листа данных. Запись таблицы активизируется при выполнении на ней щелчка. </w:t>
      </w:r>
    </w:p>
    <w:p w14:paraId="4C785536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 помощью клавиш «Та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b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и «Enter» можно перемещаться по полям слева направо, а посредством комбинации клавиш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Shift»«Tab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– в обратном направлении.</w:t>
      </w:r>
    </w:p>
    <w:p w14:paraId="3F69CEC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первую строку таблицы произвольными данными (например, о себе). В столбце с изображением скрепки дважды щелкните по ячейке, в появившемся окне Вложения нажмите кнопку &lt;Добавить&gt;, найдите на дисках компьютера файл с рисунком (фотографией), щелкните по нему и нажмите кнопку Открыть, а затем кнопку Ок.</w:t>
      </w:r>
    </w:p>
    <w:p w14:paraId="592ECA83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таблицы можно поэкспериментировать с визуальным отображением таблицы – изменить ширину столбцов и высоту строк, выполнить упорядочение (сортировку) данных, изменить шрифт и элементы оформления таблицы.</w:t>
      </w:r>
    </w:p>
    <w:p w14:paraId="731BE718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Эти операции выполняются с помощью кнопок на панелях «Форматирование текста» и «Сортировка и фильтр» (рис. 5.4). Поэкспериментируйте с этими кнопками!</w:t>
      </w:r>
    </w:p>
    <w:tbl>
      <w:tblPr>
        <w:tblStyle w:val="af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5177"/>
      </w:tblGrid>
      <w:tr w:rsidR="0039399B" w:rsidRPr="0039399B" w14:paraId="2DD7C8C7" w14:textId="77777777" w:rsidTr="0039399B">
        <w:tc>
          <w:tcPr>
            <w:tcW w:w="4161" w:type="dxa"/>
          </w:tcPr>
          <w:p w14:paraId="107D65F4" w14:textId="77777777" w:rsidR="0039399B" w:rsidRPr="0039399B" w:rsidRDefault="0039399B" w:rsidP="0039399B">
            <w:p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51B819C7" wp14:editId="1EC1B871">
                  <wp:extent cx="2580888" cy="614149"/>
                  <wp:effectExtent l="0" t="0" r="0" b="0"/>
                  <wp:docPr id="7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6403" cy="61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5" w:type="dxa"/>
          </w:tcPr>
          <w:p w14:paraId="35BCFA36" w14:textId="77777777" w:rsidR="0039399B" w:rsidRPr="0039399B" w:rsidRDefault="0039399B" w:rsidP="0039399B">
            <w:pPr>
              <w:numPr>
                <w:ilvl w:val="0"/>
                <w:numId w:val="33"/>
              </w:numPr>
              <w:tabs>
                <w:tab w:val="left" w:pos="284"/>
              </w:tabs>
              <w:spacing w:line="360" w:lineRule="auto"/>
              <w:contextualSpacing/>
              <w:jc w:val="both"/>
              <w:rPr>
                <w:color w:val="auto"/>
                <w:sz w:val="28"/>
                <w:szCs w:val="28"/>
              </w:rPr>
            </w:pPr>
            <w:r w:rsidRPr="0039399B">
              <w:rPr>
                <w:noProof/>
                <w:color w:val="auto"/>
                <w:sz w:val="28"/>
                <w:szCs w:val="28"/>
              </w:rPr>
              <w:drawing>
                <wp:inline distT="0" distB="0" distL="0" distR="0" wp14:anchorId="08CD9607" wp14:editId="52014F40">
                  <wp:extent cx="2053988" cy="605314"/>
                  <wp:effectExtent l="0" t="0" r="0" b="0"/>
                  <wp:docPr id="7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8376" cy="606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3E47FE" w14:textId="77777777" w:rsidR="0039399B" w:rsidRPr="0039399B" w:rsidRDefault="0039399B" w:rsidP="0039399B">
      <w:pPr>
        <w:widowControl/>
        <w:tabs>
          <w:tab w:val="left" w:pos="284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5.4 - Панели «Форматирование текста» и «Сортировка и фильтр»</w:t>
      </w:r>
    </w:p>
    <w:p w14:paraId="525CC2F9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Сохранение введенных данных в таблицу осуществляется автоматически, при успешном добавлении записи в таблицу (структура таблицы сохраняется в режиме конструктора). </w:t>
      </w:r>
    </w:p>
    <w:p w14:paraId="4BB0B348" w14:textId="77777777" w:rsidR="0039399B" w:rsidRPr="0039399B" w:rsidRDefault="0039399B" w:rsidP="0039399B">
      <w:pPr>
        <w:widowControl/>
        <w:tabs>
          <w:tab w:val="left" w:pos="284"/>
          <w:tab w:val="left" w:pos="709"/>
          <w:tab w:val="left" w:pos="1276"/>
        </w:tabs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можно сохранить оформление и визуальные настройки таблицы с помощью кнопки «Сохранить».</w:t>
      </w:r>
    </w:p>
    <w:p w14:paraId="54DAAF6A" w14:textId="77777777" w:rsidR="0039399B" w:rsidRPr="0039399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Разверните список форм и дважды щелкните по форме Сведения о сотрудниках. Просмотрите Ваши введенные данные и закройте форму.</w:t>
      </w:r>
    </w:p>
    <w:p w14:paraId="648862AD" w14:textId="77777777" w:rsidR="0039399B" w:rsidRPr="00583C1B" w:rsidRDefault="0039399B" w:rsidP="0039399B">
      <w:pPr>
        <w:widowControl/>
        <w:numPr>
          <w:ilvl w:val="0"/>
          <w:numId w:val="33"/>
        </w:numPr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Разверните список отчетов и дважды щелкните по отчету Адресная книга сотрудников. Просмотрите отчет и закройте его. Закройте базу данных. Для этого нажмите кнопку «Office» и выберите команду «Закрыть базу данных».</w:t>
      </w:r>
    </w:p>
    <w:p w14:paraId="5F3E79A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CD468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01824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2F2B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865F40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4E939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800D4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8A09F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AD839B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9E853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F6A23E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5F0AF0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77BCD2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59381E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EA7A6A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7210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B69FDCE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3A8486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BFB0DD3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4E4F5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458D0C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0EF29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D23BDA7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F2F8DA1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E592AC8" w14:textId="77777777" w:rsidR="00583C1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6DCB3DEE" w14:textId="77777777" w:rsidR="00583C1B" w:rsidRPr="0039399B" w:rsidRDefault="00583C1B" w:rsidP="00583C1B">
      <w:pPr>
        <w:widowControl/>
        <w:tabs>
          <w:tab w:val="left" w:pos="284"/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14:paraId="2913B64B" w14:textId="77777777" w:rsidR="0039399B" w:rsidRPr="0039399B" w:rsidRDefault="0039399B" w:rsidP="0039399B">
      <w:pPr>
        <w:widowControl/>
        <w:tabs>
          <w:tab w:val="left" w:pos="284"/>
          <w:tab w:val="left" w:pos="1276"/>
        </w:tabs>
        <w:spacing w:line="360" w:lineRule="auto"/>
        <w:ind w:left="709"/>
        <w:contextualSpacing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bookmarkStart w:id="2" w:name="_Toc2678086"/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 №2 «</w:t>
      </w:r>
      <w:r w:rsidRPr="0039399B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Создание новой базы данных</w:t>
      </w:r>
      <w:r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»</w:t>
      </w:r>
      <w:bookmarkEnd w:id="2"/>
    </w:p>
    <w:p w14:paraId="74452533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BB0FA15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Войдите в среду СУБД Microsoft Office Access 2010,  через Главное меню– Пуск, Программы, Microsoft Office, Microsoft Office Access 2010 (Более быстрый способ - начать сочетание клавиш &lt;</w:t>
      </w:r>
      <w:proofErr w:type="spellStart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Win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&gt; + &lt;R&gt; и в появившемся окне ввести </w:t>
      </w:r>
      <w:proofErr w:type="spellStart"/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msaccess</w:t>
      </w:r>
      <w:proofErr w:type="spellEnd"/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После этого, нажать кнопку &lt;ОК&gt;).</w:t>
      </w:r>
    </w:p>
    <w:p w14:paraId="6F76C879" w14:textId="77777777" w:rsidR="0039399B" w:rsidRPr="0039399B" w:rsidRDefault="0039399B" w:rsidP="0039399B">
      <w:pPr>
        <w:widowControl/>
        <w:numPr>
          <w:ilvl w:val="0"/>
          <w:numId w:val="34"/>
        </w:numPr>
        <w:autoSpaceDE w:val="0"/>
        <w:autoSpaceDN w:val="0"/>
        <w:adjustRightInd w:val="0"/>
        <w:spacing w:line="360" w:lineRule="auto"/>
        <w:ind w:left="0" w:firstLine="567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Для создания новой базы данных (БД) можно дважды щелкнуть по кнопке &lt;Новая база данных&gt;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174A39BF" wp14:editId="159612A8">
            <wp:extent cx="409575" cy="373818"/>
            <wp:effectExtent l="19050" t="0" r="9525" b="0"/>
            <wp:docPr id="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33" cy="378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правой части окна Access ввести новое имя файла БД (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>Товары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)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9566856" wp14:editId="42ED72A6">
            <wp:extent cx="1390650" cy="466725"/>
            <wp:effectExtent l="19050" t="0" r="0" b="0"/>
            <wp:docPr id="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выбрать каталог размещения БД с помощью кнопки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A54281E" wp14:editId="7993CA41">
            <wp:extent cx="285750" cy="323850"/>
            <wp:effectExtent l="19050" t="0" r="0" b="0"/>
            <wp:docPr id="7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.(Выбрать нужную папку для сохранения БД, например: Компьютер /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User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val="en-US" w:bidi="ar-SA"/>
        </w:rPr>
        <w:t>Z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/Папка обмена/ЭКФ/папка с названием группы/ создать папку под своей фамилией / вложить в нее БД Товары).  Затем, следует нажать на кнопку &lt;Создать&gt;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C32B21" wp14:editId="1B5A7339">
            <wp:extent cx="371475" cy="276225"/>
            <wp:effectExtent l="19050" t="0" r="9525" b="0"/>
            <wp:docPr id="7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42" cy="27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В результате этих действий в указанном каталоге будет создана и открыта для заполнения новая БД.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599"/>
      </w:tblGrid>
      <w:tr w:rsidR="0039399B" w:rsidRPr="0039399B" w14:paraId="024AF95E" w14:textId="77777777" w:rsidTr="0039399B">
        <w:tc>
          <w:tcPr>
            <w:tcW w:w="9605" w:type="dxa"/>
          </w:tcPr>
          <w:p w14:paraId="3AF5C9C9" w14:textId="77777777" w:rsidR="0039399B" w:rsidRPr="0039399B" w:rsidRDefault="0039399B" w:rsidP="0039399B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Times New Roman,Bold"/>
                <w:color w:val="auto"/>
                <w:sz w:val="22"/>
                <w:szCs w:val="28"/>
              </w:rPr>
            </w:pPr>
            <w:r w:rsidRPr="0039399B">
              <w:rPr>
                <w:rFonts w:eastAsia="Times New Roman,Bold"/>
                <w:b/>
                <w:bCs/>
                <w:i/>
                <w:iCs/>
                <w:color w:val="FF0000"/>
                <w:sz w:val="22"/>
                <w:szCs w:val="28"/>
              </w:rPr>
              <w:t xml:space="preserve">ВНИМАНИЕ! </w:t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При создании новой БД она открывается с новым объектом Таблица 1. Этот объект открыт для заполнения в режиме таблицы</w:t>
            </w:r>
            <w:r w:rsidRPr="0039399B">
              <w:rPr>
                <w:b/>
                <w:noProof/>
                <w:color w:val="auto"/>
                <w:sz w:val="22"/>
                <w:szCs w:val="28"/>
              </w:rPr>
              <w:drawing>
                <wp:inline distT="0" distB="0" distL="0" distR="0" wp14:anchorId="78030A33" wp14:editId="27AB4515">
                  <wp:extent cx="2686050" cy="573242"/>
                  <wp:effectExtent l="19050" t="0" r="0" b="0"/>
                  <wp:docPr id="7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38" cy="573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399B">
              <w:rPr>
                <w:rFonts w:eastAsia="Times New Roman,Bold"/>
                <w:b/>
                <w:color w:val="auto"/>
                <w:sz w:val="22"/>
                <w:szCs w:val="28"/>
              </w:rPr>
              <w:t>, но этот   режим не позволяет задать форматы полей таблицы, ограничения на вводимые значения, значения по умолчанию и т.д., поэтому надо перейти в режим Конструктора.</w:t>
            </w:r>
          </w:p>
        </w:tc>
      </w:tr>
    </w:tbl>
    <w:p w14:paraId="114D3A5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Д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ля перехода в режим конструктора можно щелкнуть по кнопке &lt;Режим&gt;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0860886" wp14:editId="6101EAF9">
            <wp:extent cx="400050" cy="428625"/>
            <wp:effectExtent l="19050" t="0" r="0" b="0"/>
            <wp:docPr id="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 вкладки ленты </w:t>
      </w:r>
    </w:p>
    <w:p w14:paraId="5AC4792B" w14:textId="77777777" w:rsidR="0039399B" w:rsidRPr="0039399B" w:rsidRDefault="0039399B" w:rsidP="0039399B">
      <w:pPr>
        <w:widowControl/>
        <w:numPr>
          <w:ilvl w:val="0"/>
          <w:numId w:val="29"/>
        </w:numPr>
        <w:autoSpaceDE w:val="0"/>
        <w:autoSpaceDN w:val="0"/>
        <w:adjustRightInd w:val="0"/>
        <w:spacing w:line="360" w:lineRule="auto"/>
        <w:ind w:left="0" w:firstLine="851"/>
        <w:contextualSpacing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>Главная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Выбрать кнопку &lt;Конструктор&gt;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1A03AAF" wp14:editId="1AF81874">
            <wp:extent cx="1123950" cy="323850"/>
            <wp:effectExtent l="19050" t="0" r="0" b="0"/>
            <wp:docPr id="9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. При переходе в режим конструктора появится запрос на сохранение объекта БД Таблица 1. Измените имя таблицы на </w:t>
      </w:r>
      <w:r w:rsidRPr="0039399B">
        <w:rPr>
          <w:rFonts w:ascii="Times New Roman" w:eastAsia="Times New Roman,Bold" w:hAnsi="Times New Roman" w:cs="Times New Roman"/>
          <w:i/>
          <w:iCs/>
          <w:color w:val="auto"/>
          <w:sz w:val="28"/>
          <w:szCs w:val="28"/>
          <w:lang w:bidi="ar-SA"/>
        </w:rPr>
        <w:t xml:space="preserve">Товары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 xml:space="preserve">и нажмите кнопку &lt;ОК&gt;. Слева в рабочей области окна Access располагается окно Область переходов, для того чтобы вернуть его и освободить место для работы с таблицей нужно нажать </w:t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lastRenderedPageBreak/>
        <w:t xml:space="preserve">кнопку &lt;Открыть/закрыть границу области переходов&gt;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ACEDB8E" wp14:editId="2CC9A004">
            <wp:extent cx="171450" cy="185738"/>
            <wp:effectExtent l="19050" t="0" r="0" b="0"/>
            <wp:docPr id="9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. Задайте имена полей и выберите типы данных, как показано на рис. 5.5.</w:t>
      </w:r>
    </w:p>
    <w:p w14:paraId="3E695BBC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center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4E0C9397" wp14:editId="5386F566">
            <wp:extent cx="3450590" cy="1492250"/>
            <wp:effectExtent l="19050" t="0" r="0" b="0"/>
            <wp:docPr id="1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149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1117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  <w:t>Рисунок 5.5 - Создание таблицы Товары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39399B" w14:paraId="00F65B80" w14:textId="77777777" w:rsidTr="0039399B">
        <w:tc>
          <w:tcPr>
            <w:tcW w:w="10682" w:type="dxa"/>
          </w:tcPr>
          <w:p w14:paraId="3D37D7B9" w14:textId="77777777" w:rsidR="0039399B" w:rsidRPr="0039399B" w:rsidRDefault="0039399B" w:rsidP="0039399B">
            <w:pPr>
              <w:keepNext/>
              <w:keepLines/>
              <w:jc w:val="both"/>
              <w:rPr>
                <w:b/>
                <w:bCs/>
                <w:color w:val="365F91"/>
                <w:szCs w:val="28"/>
              </w:rPr>
            </w:pPr>
            <w:r w:rsidRPr="0039399B">
              <w:rPr>
                <w:b/>
                <w:bCs/>
                <w:color w:val="365F91"/>
                <w:szCs w:val="28"/>
              </w:rPr>
              <w:t xml:space="preserve">Примечание! </w:t>
            </w:r>
          </w:p>
          <w:p w14:paraId="225BB7CA" w14:textId="77777777" w:rsidR="0039399B" w:rsidRPr="0039399B" w:rsidRDefault="0039399B" w:rsidP="0039399B">
            <w:pPr>
              <w:ind w:firstLine="709"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Таблицы являются основой базы данных, поэтому их создание является первым шагом к реализации поставленной задачи. Access предлагает несколько способов создания таблиц, которые отображаются при нажатии на кнопку Создать в окне базы данных:</w:t>
            </w:r>
          </w:p>
          <w:p w14:paraId="33A68338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Режим таблицы – данные вводятся в готовую структуру таблицы, затем определяются названия полей, а все остальные действия Access «оставляет за кадром», пользователь может потом лишь внести изменения в структуру.</w:t>
            </w:r>
          </w:p>
          <w:p w14:paraId="1604D616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Конструктор – создание таблицы «с нуля».</w:t>
            </w:r>
          </w:p>
          <w:p w14:paraId="5295BC31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Шаблоны таблиц – создание таблицы на основе готового шаблона.</w:t>
            </w:r>
          </w:p>
          <w:p w14:paraId="55619877" w14:textId="77777777" w:rsidR="0039399B" w:rsidRPr="0039399B" w:rsidRDefault="0039399B" w:rsidP="0039399B">
            <w:pPr>
              <w:numPr>
                <w:ilvl w:val="0"/>
                <w:numId w:val="30"/>
              </w:numPr>
              <w:tabs>
                <w:tab w:val="left" w:pos="1276"/>
              </w:tabs>
              <w:contextualSpacing/>
              <w:jc w:val="both"/>
              <w:rPr>
                <w:b/>
                <w:i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Импорт таблиц – создание таблицы на основе уже имеющейся в другой базе данных.</w:t>
            </w:r>
          </w:p>
          <w:p w14:paraId="1C22DFF4" w14:textId="77777777" w:rsidR="0039399B" w:rsidRPr="0039399B" w:rsidRDefault="0039399B" w:rsidP="0039399B">
            <w:pPr>
              <w:ind w:firstLine="709"/>
              <w:jc w:val="both"/>
              <w:rPr>
                <w:rFonts w:eastAsia="Times New Roman,Bold"/>
                <w:color w:val="auto"/>
                <w:szCs w:val="28"/>
              </w:rPr>
            </w:pPr>
            <w:r w:rsidRPr="0039399B">
              <w:rPr>
                <w:b/>
                <w:i/>
                <w:color w:val="auto"/>
                <w:szCs w:val="28"/>
              </w:rPr>
              <w:t>Наиболее трудоемким является способ создания с помощью конструктора, но он эффективен за счет того, что разработчик строит проект таблицы только по своему желанию.</w:t>
            </w:r>
          </w:p>
        </w:tc>
      </w:tr>
    </w:tbl>
    <w:p w14:paraId="0620F866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,Bold" w:hAnsi="Times New Roman" w:cs="Times New Roman"/>
          <w:color w:val="auto"/>
          <w:sz w:val="28"/>
          <w:szCs w:val="28"/>
          <w:lang w:bidi="ar-SA"/>
        </w:rPr>
      </w:pPr>
    </w:p>
    <w:p w14:paraId="39E60BB1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поле «Код товара», введя в первую строку колонки «Имя поля» наименование поля «Код товара» и нажмите клавишу «Enter».</w:t>
      </w:r>
    </w:p>
    <w:p w14:paraId="495B51D6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Курсор автоматически переместится во вторую колонку «Тип данных». Раскройте список типов данных, щелкнув по кнопке выпадающего списка, и выберите тип «Счетчик».</w:t>
      </w:r>
    </w:p>
    <w:p w14:paraId="4F5F52BC" w14:textId="77777777" w:rsidR="0039399B" w:rsidRPr="0039399B" w:rsidRDefault="0039399B" w:rsidP="0039399B">
      <w:pPr>
        <w:widowControl/>
        <w:tabs>
          <w:tab w:val="left" w:pos="1843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19EDF4B7" w14:textId="77777777" w:rsidTr="0039399B">
        <w:trPr>
          <w:trHeight w:val="353"/>
        </w:trPr>
        <w:tc>
          <w:tcPr>
            <w:tcW w:w="10592" w:type="dxa"/>
          </w:tcPr>
          <w:p w14:paraId="16F5E7E4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b/>
                <w:i/>
                <w:color w:val="FF0000"/>
                <w:sz w:val="22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2"/>
                <w:szCs w:val="28"/>
              </w:rPr>
              <w:t xml:space="preserve"> Поле &lt;СЧЕТЧИК&gt;  является уникальным полем, в режиме таблицы заполнение данного столбца будет идти автоматически.</w:t>
            </w:r>
            <w:r w:rsidRPr="00963DC6">
              <w:rPr>
                <w:color w:val="auto"/>
                <w:sz w:val="22"/>
                <w:szCs w:val="28"/>
              </w:rPr>
              <w:t xml:space="preserve"> Ключевое поле позволяет уникальным образом определить каждую запись таблицы – данные в нем не могут повторяться и в дальнейшем именно по нему и строятся отношения между таблицами.</w:t>
            </w:r>
          </w:p>
          <w:p w14:paraId="72CDD763" w14:textId="77777777" w:rsidR="0039399B" w:rsidRPr="00963DC6" w:rsidRDefault="0039399B" w:rsidP="00963DC6">
            <w:pPr>
              <w:tabs>
                <w:tab w:val="left" w:pos="1276"/>
              </w:tabs>
              <w:contextualSpacing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В данном случае нетрудно заметить, что поле «Код товара» будет служить своеобразным номером товара (инвентарным, номенклатурным и т.д.), поэтому для определения его в качестве ключевого достаточно щелкнуть мышью по имени этого поля и нажать кнопку «Ключевое поле» на панели инструментов. Результатом будет появление символа ключа в области маркировки рядом с именем поля.</w:t>
            </w:r>
          </w:p>
          <w:p w14:paraId="5DCCEEB1" w14:textId="77777777" w:rsidR="0039399B" w:rsidRPr="00963DC6" w:rsidRDefault="0039399B" w:rsidP="00963DC6">
            <w:pPr>
              <w:ind w:firstLine="709"/>
              <w:jc w:val="both"/>
              <w:rPr>
                <w:color w:val="auto"/>
                <w:sz w:val="22"/>
                <w:szCs w:val="28"/>
              </w:rPr>
            </w:pPr>
            <w:r w:rsidRPr="00963DC6">
              <w:rPr>
                <w:color w:val="auto"/>
                <w:sz w:val="22"/>
                <w:szCs w:val="28"/>
              </w:rPr>
              <w:t>Повторное нажатие на эту кнопку отменит определение ключа для данного поля.</w:t>
            </w:r>
          </w:p>
        </w:tc>
      </w:tr>
    </w:tbl>
    <w:p w14:paraId="58D1BFFC" w14:textId="77777777" w:rsidR="0039399B" w:rsidRPr="0039399B" w:rsidRDefault="0039399B" w:rsidP="00963DC6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1BF0689" w14:textId="77777777" w:rsidR="0039399B" w:rsidRPr="0039399B" w:rsidRDefault="0039399B" w:rsidP="00963DC6">
      <w:pPr>
        <w:widowControl/>
        <w:numPr>
          <w:ilvl w:val="1"/>
          <w:numId w:val="28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мышью в колонке «Описание» и введите текст описания, например «Уникальный номер товара».</w:t>
      </w:r>
    </w:p>
    <w:p w14:paraId="186A5D09" w14:textId="77777777" w:rsidR="0039399B" w:rsidRPr="0039399B" w:rsidRDefault="0039399B" w:rsidP="00963DC6">
      <w:pPr>
        <w:widowControl/>
        <w:tabs>
          <w:tab w:val="left" w:pos="1843"/>
        </w:tabs>
        <w:spacing w:line="360" w:lineRule="auto"/>
        <w:ind w:left="142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0F42E914" w14:textId="77777777" w:rsidTr="0039399B">
        <w:tc>
          <w:tcPr>
            <w:tcW w:w="10682" w:type="dxa"/>
          </w:tcPr>
          <w:p w14:paraId="437FDCA4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lastRenderedPageBreak/>
              <w:t>Примечание!</w:t>
            </w:r>
          </w:p>
          <w:p w14:paraId="1B405D2B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auto"/>
                <w:sz w:val="24"/>
                <w:szCs w:val="28"/>
              </w:rPr>
              <w:t>Тип данных определяет, какая информация будет храниться в данном поле. Основные типы данных – текстовый, числовой и дата/время позволяют сохранить большинство данных. Типы данных «Поле объекта OLE», «Вложение» позволяют хранить в базе данных графические изображения и объекты, «Гиперссылка» – путь к документу на локальных или сетевых дисках, а также в сети Internet, «поле МЕМО» позволяет хранить большие текстовые фрагменты, а «Мастер подстановок» по сути, не является типом данных, но позволяет создать в соответствующем поле список для удобства ввода данных.</w:t>
            </w:r>
          </w:p>
        </w:tc>
      </w:tr>
    </w:tbl>
    <w:p w14:paraId="14F46F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633CD5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поля «Наименование товара», «Описание» и «Цена», «Страна изготовитель», «Изображение», заполните свойства полей согласно таблице 5.1..</w:t>
      </w:r>
    </w:p>
    <w:p w14:paraId="7A216C80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 5.1 – Заполнение свойств полей в режиме конструктор</w:t>
      </w:r>
    </w:p>
    <w:tbl>
      <w:tblPr>
        <w:tblStyle w:val="af7"/>
        <w:tblW w:w="9514" w:type="dxa"/>
        <w:tblLook w:val="04A0" w:firstRow="1" w:lastRow="0" w:firstColumn="1" w:lastColumn="0" w:noHBand="0" w:noVBand="1"/>
      </w:tblPr>
      <w:tblGrid>
        <w:gridCol w:w="2235"/>
        <w:gridCol w:w="1559"/>
        <w:gridCol w:w="5720"/>
      </w:tblGrid>
      <w:tr w:rsidR="0039399B" w:rsidRPr="00963DC6" w14:paraId="5F1F757C" w14:textId="77777777" w:rsidTr="0039399B">
        <w:tc>
          <w:tcPr>
            <w:tcW w:w="2235" w:type="dxa"/>
          </w:tcPr>
          <w:p w14:paraId="6F4C626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559" w:type="dxa"/>
          </w:tcPr>
          <w:p w14:paraId="606749C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5720" w:type="dxa"/>
          </w:tcPr>
          <w:p w14:paraId="75873594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2BC031B7" w14:textId="77777777" w:rsidTr="0039399B">
        <w:tc>
          <w:tcPr>
            <w:tcW w:w="2235" w:type="dxa"/>
          </w:tcPr>
          <w:p w14:paraId="54EB06AA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</w:t>
            </w:r>
          </w:p>
        </w:tc>
        <w:tc>
          <w:tcPr>
            <w:tcW w:w="1559" w:type="dxa"/>
          </w:tcPr>
          <w:p w14:paraId="576B81D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СЧЕТЧИК</w:t>
            </w:r>
          </w:p>
        </w:tc>
        <w:tc>
          <w:tcPr>
            <w:tcW w:w="5720" w:type="dxa"/>
          </w:tcPr>
          <w:p w14:paraId="52603BD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(КЛЮЧЕВОЕ) </w:t>
            </w:r>
          </w:p>
          <w:p w14:paraId="50E580A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0F863C33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7375D9CE" w14:textId="77777777" w:rsidTr="0039399B">
        <w:tc>
          <w:tcPr>
            <w:tcW w:w="2235" w:type="dxa"/>
          </w:tcPr>
          <w:p w14:paraId="0740145F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товара</w:t>
            </w:r>
          </w:p>
        </w:tc>
        <w:tc>
          <w:tcPr>
            <w:tcW w:w="1559" w:type="dxa"/>
          </w:tcPr>
          <w:p w14:paraId="405A40A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616F0C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&lt;50&gt;</w:t>
            </w:r>
          </w:p>
          <w:p w14:paraId="7C480F0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поле&lt;Да(Допускаются совпадения)&gt;</w:t>
            </w:r>
          </w:p>
        </w:tc>
      </w:tr>
      <w:tr w:rsidR="0039399B" w:rsidRPr="00963DC6" w14:paraId="32C805FB" w14:textId="77777777" w:rsidTr="0039399B">
        <w:tc>
          <w:tcPr>
            <w:tcW w:w="2235" w:type="dxa"/>
          </w:tcPr>
          <w:p w14:paraId="0B31B8B0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Марка товара</w:t>
            </w:r>
          </w:p>
        </w:tc>
        <w:tc>
          <w:tcPr>
            <w:tcW w:w="1559" w:type="dxa"/>
          </w:tcPr>
          <w:p w14:paraId="0D86ED5D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5720" w:type="dxa"/>
          </w:tcPr>
          <w:p w14:paraId="0C4CCFD2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Необходимо в разделе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Свойство поля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перейти на закладку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Подстановка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</w:t>
            </w:r>
          </w:p>
          <w:p w14:paraId="79CD664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Times New Roman,Bold"/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элемента управления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выбрать значение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Поле со списком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, для свойства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 xml:space="preserve">Тип источника строк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– </w:t>
            </w:r>
            <w:r w:rsidRPr="00963DC6">
              <w:rPr>
                <w:rFonts w:eastAsia="Times New Roman,Bold"/>
                <w:b/>
                <w:bCs/>
                <w:color w:val="auto"/>
                <w:sz w:val="24"/>
                <w:szCs w:val="28"/>
              </w:rPr>
              <w:t>Список значений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. При заполнении свойства Источник строк можно нажать на кнопку вызова окна </w:t>
            </w:r>
            <w:r w:rsidRPr="00963DC6">
              <w:rPr>
                <w:rFonts w:eastAsia="Times New Roman,Bold"/>
                <w:i/>
                <w:iCs/>
                <w:color w:val="auto"/>
                <w:sz w:val="24"/>
                <w:szCs w:val="28"/>
              </w:rPr>
              <w:t xml:space="preserve">Изменение элементов списков </w:t>
            </w:r>
            <w:r w:rsidRPr="00963DC6">
              <w:rPr>
                <w:rFonts w:ascii="Arial Unicode MS" w:eastAsia="Arial Unicode MS" w:hAnsi="Arial Unicode MS" w:cs="Arial Unicode MS"/>
                <w:color w:val="auto"/>
                <w:sz w:val="24"/>
                <w:szCs w:val="28"/>
                <w:lang w:bidi="ru-RU"/>
              </w:rPr>
              <w:object w:dxaOrig="345" w:dyaOrig="255" w14:anchorId="7B8139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.25pt;height:12.75pt" o:ole="">
                  <v:imagedata r:id="rId24" o:title=""/>
                </v:shape>
                <o:OLEObject Type="Embed" ProgID="PBrush" ShapeID="_x0000_i1025" DrawAspect="Content" ObjectID="_1817293304" r:id="rId25"/>
              </w:objec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и ввести каждый стиль исполнения в новой строке. После нажатия кнопки &lt;ОК&gt; элементы списка будут добавлены в виде следующей строки "Nokia ";"Samsung ";"Motorola ";"Sony Ericsson ";"Siemens ";"Apple iPhone 4S 16Gb";"ASUS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Eee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PC T91 ";"Fujitsu </w:t>
            </w:r>
            <w:proofErr w:type="spellStart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>Stylistic</w:t>
            </w:r>
            <w:proofErr w:type="spellEnd"/>
            <w:r w:rsidRPr="00963DC6">
              <w:rPr>
                <w:rFonts w:eastAsia="Times New Roman,Bold"/>
                <w:color w:val="auto"/>
                <w:sz w:val="24"/>
                <w:szCs w:val="28"/>
              </w:rPr>
              <w:t xml:space="preserve"> ST6012".</w:t>
            </w:r>
          </w:p>
          <w:p w14:paraId="57D8C9F1" w14:textId="77777777" w:rsidR="0039399B" w:rsidRPr="00963DC6" w:rsidRDefault="0039399B" w:rsidP="0039399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rFonts w:eastAsia="Times New Roman,Bold"/>
                <w:color w:val="auto"/>
                <w:sz w:val="24"/>
                <w:szCs w:val="28"/>
              </w:rPr>
              <w:t>При закрытии таблицы появиться запрос на сохранение изменений.</w:t>
            </w:r>
          </w:p>
        </w:tc>
      </w:tr>
      <w:tr w:rsidR="0039399B" w:rsidRPr="00963DC6" w14:paraId="7B114791" w14:textId="77777777" w:rsidTr="0039399B">
        <w:tc>
          <w:tcPr>
            <w:tcW w:w="2235" w:type="dxa"/>
          </w:tcPr>
          <w:p w14:paraId="3E9A497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Описание</w:t>
            </w:r>
          </w:p>
        </w:tc>
        <w:tc>
          <w:tcPr>
            <w:tcW w:w="1559" w:type="dxa"/>
          </w:tcPr>
          <w:p w14:paraId="40007D6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Вложение</w:t>
            </w:r>
          </w:p>
        </w:tc>
        <w:tc>
          <w:tcPr>
            <w:tcW w:w="5720" w:type="dxa"/>
          </w:tcPr>
          <w:p w14:paraId="6DD76381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</w:p>
        </w:tc>
      </w:tr>
      <w:tr w:rsidR="0039399B" w:rsidRPr="00963DC6" w14:paraId="158E7FAF" w14:textId="77777777" w:rsidTr="0039399B">
        <w:tc>
          <w:tcPr>
            <w:tcW w:w="2235" w:type="dxa"/>
          </w:tcPr>
          <w:p w14:paraId="60F381AE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Цена</w:t>
            </w:r>
          </w:p>
        </w:tc>
        <w:tc>
          <w:tcPr>
            <w:tcW w:w="1559" w:type="dxa"/>
          </w:tcPr>
          <w:p w14:paraId="78C2E1B9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Денежный</w:t>
            </w:r>
          </w:p>
        </w:tc>
        <w:tc>
          <w:tcPr>
            <w:tcW w:w="5720" w:type="dxa"/>
          </w:tcPr>
          <w:p w14:paraId="675A7D8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Число десятичных знаков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&lt;</w:t>
            </w:r>
            <w:r w:rsidRPr="00963DC6">
              <w:rPr>
                <w:color w:val="auto"/>
                <w:sz w:val="24"/>
                <w:szCs w:val="28"/>
              </w:rPr>
              <w:t>2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&gt;</w:t>
            </w:r>
          </w:p>
        </w:tc>
      </w:tr>
      <w:tr w:rsidR="0039399B" w:rsidRPr="00963DC6" w14:paraId="0AA33311" w14:textId="77777777" w:rsidTr="0039399B">
        <w:tc>
          <w:tcPr>
            <w:tcW w:w="2235" w:type="dxa"/>
          </w:tcPr>
          <w:p w14:paraId="16C515A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Изображение</w:t>
            </w:r>
          </w:p>
        </w:tc>
        <w:tc>
          <w:tcPr>
            <w:tcW w:w="1559" w:type="dxa"/>
          </w:tcPr>
          <w:p w14:paraId="21DD2AB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  <w:lang w:val="en-US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Поле объекта </w:t>
            </w:r>
            <w:r w:rsidRPr="00963DC6">
              <w:rPr>
                <w:color w:val="auto"/>
                <w:sz w:val="24"/>
                <w:szCs w:val="28"/>
                <w:lang w:val="en-US"/>
              </w:rPr>
              <w:t>OLE</w:t>
            </w:r>
          </w:p>
        </w:tc>
        <w:tc>
          <w:tcPr>
            <w:tcW w:w="5720" w:type="dxa"/>
          </w:tcPr>
          <w:p w14:paraId="3CBBC5E2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</w:p>
        </w:tc>
      </w:tr>
    </w:tbl>
    <w:p w14:paraId="31EABCFD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560F70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Сохраните таблицу под именем «Товары» с помощью команды Файл – Сохранить (или кнопки «Сохранить») и указав ее имя. После этого таблицу можно закрыть – проект ее уже создан.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21262AB5" w14:textId="77777777" w:rsidTr="0039399B">
        <w:tc>
          <w:tcPr>
            <w:tcW w:w="9571" w:type="dxa"/>
          </w:tcPr>
          <w:p w14:paraId="43F17519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FF0000"/>
                <w:sz w:val="24"/>
                <w:szCs w:val="28"/>
              </w:rPr>
            </w:pPr>
            <w:r w:rsidRPr="00963DC6">
              <w:rPr>
                <w:b/>
                <w:color w:val="FF0000"/>
                <w:sz w:val="24"/>
                <w:szCs w:val="28"/>
              </w:rPr>
              <w:t xml:space="preserve">ВНИМАНИЕ! 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Не закрывайте окно базы данных – таблицы и остальные создаваемые объекты будут храниться в одной базе данных.</w:t>
            </w:r>
          </w:p>
        </w:tc>
      </w:tr>
    </w:tbl>
    <w:p w14:paraId="50412770" w14:textId="77777777" w:rsidR="0039399B" w:rsidRPr="0039399B" w:rsidRDefault="0039399B" w:rsidP="0039399B">
      <w:pPr>
        <w:keepNext/>
        <w:keepLines/>
        <w:widowControl/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E92CAA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3" w:name="_Toc2678087"/>
    </w:p>
    <w:p w14:paraId="10764AA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19DF0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C8DCF88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5F72E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C7709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5538246E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DA714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839223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2E254E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FDFC8E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72A4AF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8A966F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BB9FC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920AA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53B0A22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5009551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26D0B89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C6048B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4D21B9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B79A0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74050DF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00F5935A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229645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1EBC636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1D1FCF33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685C993D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436F9E77" w14:textId="77777777" w:rsidR="00583C1B" w:rsidRDefault="00583C1B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</w:p>
    <w:p w14:paraId="2C1F04E3" w14:textId="77777777" w:rsidR="0039399B" w:rsidRPr="0039399B" w:rsidRDefault="00963DC6" w:rsidP="003B6AD2">
      <w:pPr>
        <w:keepNext/>
        <w:keepLines/>
        <w:widowControl/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 xml:space="preserve"> №3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Создание таблицы в режиме таблицы и определение свойств для полей таблицы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3"/>
    </w:p>
    <w:p w14:paraId="3D0B4125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3CF099F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«Создание» и нажмите кнопку «Таблица». При этом Вы перейдете в режим создания таблицы путем ввода данных.</w:t>
      </w:r>
    </w:p>
    <w:p w14:paraId="68B10927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столбцу «Добавить поле», из контекстного меню выберите команду Переименовать столбец и введите имя столбца Код клиента.</w:t>
      </w:r>
    </w:p>
    <w:p w14:paraId="6AB908B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добавьте столбцы Наименование клиента и Адрес.</w:t>
      </w:r>
    </w:p>
    <w:p w14:paraId="578F3AE0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нажмите первую кнопку Режим конструктора (при этом Access попросит Вас сохранить таблицу – введите имя таблицы Клиенты и нажмите Ок). После этого Вы перейдете в режим конструктора.</w:t>
      </w:r>
    </w:p>
    <w:p w14:paraId="2CD295A4" w14:textId="77777777" w:rsidR="0039399B" w:rsidRPr="0039399B" w:rsidRDefault="0039399B" w:rsidP="00963DC6">
      <w:pPr>
        <w:widowControl/>
        <w:numPr>
          <w:ilvl w:val="0"/>
          <w:numId w:val="36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Удалите в конструкторе первое поле Код – оно нам не нужно. Для этого щелкните в области маркировки (серый квадрат перед названием поля), чтобы поле выделить и нажмите клавишу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Del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 Измените тип данных для поля Код клиента на «Числовой» и сделайте его ключевым (рис.5.6):</w:t>
      </w:r>
    </w:p>
    <w:p w14:paraId="25C38E7E" w14:textId="77777777" w:rsidR="0039399B" w:rsidRPr="0039399B" w:rsidRDefault="0039399B" w:rsidP="00963DC6">
      <w:pPr>
        <w:widowControl/>
        <w:tabs>
          <w:tab w:val="left" w:pos="1276"/>
        </w:tabs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780F4E1" wp14:editId="193F1968">
            <wp:extent cx="3390265" cy="1130300"/>
            <wp:effectExtent l="19050" t="0" r="635" b="0"/>
            <wp:docPr id="15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265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E506A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5.6 – Вид таблицы клиенты в режиме Конструктора.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1820"/>
        <w:gridCol w:w="1401"/>
        <w:gridCol w:w="6344"/>
      </w:tblGrid>
      <w:tr w:rsidR="0039399B" w:rsidRPr="00963DC6" w14:paraId="301DA4F9" w14:textId="77777777" w:rsidTr="0039399B">
        <w:tc>
          <w:tcPr>
            <w:tcW w:w="1820" w:type="dxa"/>
          </w:tcPr>
          <w:p w14:paraId="239FC7C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Имя поля</w:t>
            </w:r>
          </w:p>
        </w:tc>
        <w:tc>
          <w:tcPr>
            <w:tcW w:w="1401" w:type="dxa"/>
          </w:tcPr>
          <w:p w14:paraId="43BFEBE5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Тип данных</w:t>
            </w:r>
          </w:p>
        </w:tc>
        <w:tc>
          <w:tcPr>
            <w:tcW w:w="6350" w:type="dxa"/>
          </w:tcPr>
          <w:p w14:paraId="34C9786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Свойство поля</w:t>
            </w:r>
          </w:p>
        </w:tc>
      </w:tr>
      <w:tr w:rsidR="0039399B" w:rsidRPr="00963DC6" w14:paraId="363FF53A" w14:textId="77777777" w:rsidTr="0039399B">
        <w:tc>
          <w:tcPr>
            <w:tcW w:w="1820" w:type="dxa"/>
          </w:tcPr>
          <w:p w14:paraId="7C4EA0D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Код клиента</w:t>
            </w:r>
          </w:p>
        </w:tc>
        <w:tc>
          <w:tcPr>
            <w:tcW w:w="1401" w:type="dxa"/>
          </w:tcPr>
          <w:p w14:paraId="6F7D8E1B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Числовой</w:t>
            </w:r>
          </w:p>
        </w:tc>
        <w:tc>
          <w:tcPr>
            <w:tcW w:w="6350" w:type="dxa"/>
          </w:tcPr>
          <w:p w14:paraId="3EC18397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(КЛЮЧЕВОЕ)</w:t>
            </w:r>
          </w:p>
          <w:p w14:paraId="20E21358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&lt;Длинное целое&gt;</w:t>
            </w:r>
          </w:p>
          <w:p w14:paraId="1C0CE87E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Индексированное поле &lt;Да (совпадения не допускаются)&gt;</w:t>
            </w:r>
          </w:p>
        </w:tc>
      </w:tr>
      <w:tr w:rsidR="0039399B" w:rsidRPr="00963DC6" w14:paraId="1E4A6B51" w14:textId="77777777" w:rsidTr="0039399B">
        <w:tc>
          <w:tcPr>
            <w:tcW w:w="1820" w:type="dxa"/>
          </w:tcPr>
          <w:p w14:paraId="4EAF8889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Наименование клиента</w:t>
            </w:r>
          </w:p>
        </w:tc>
        <w:tc>
          <w:tcPr>
            <w:tcW w:w="1401" w:type="dxa"/>
          </w:tcPr>
          <w:p w14:paraId="3F15E123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456ACEBC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Размер поля 50, (Это означает,  что текстовая строка,  вводимая в данное поле, ограничена 50 символами (максимально текстовое поле может содержать до 255 символов)). </w:t>
            </w:r>
          </w:p>
          <w:p w14:paraId="2D89E607" w14:textId="77777777" w:rsidR="0039399B" w:rsidRPr="00963DC6" w:rsidRDefault="0039399B" w:rsidP="0039399B">
            <w:pPr>
              <w:tabs>
                <w:tab w:val="left" w:pos="0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 xml:space="preserve">Индексированное поле &lt;Да (совпадения не допускаются)&gt;, </w:t>
            </w:r>
            <w:r w:rsidRPr="00963DC6">
              <w:rPr>
                <w:color w:val="auto"/>
                <w:sz w:val="24"/>
                <w:szCs w:val="28"/>
              </w:rPr>
              <w:lastRenderedPageBreak/>
              <w:t>(Это позволит избежать избыточности данных и ошибочных повторений)</w:t>
            </w:r>
          </w:p>
        </w:tc>
      </w:tr>
      <w:tr w:rsidR="0039399B" w:rsidRPr="00963DC6" w14:paraId="1B2AF50F" w14:textId="77777777" w:rsidTr="0039399B">
        <w:tc>
          <w:tcPr>
            <w:tcW w:w="1820" w:type="dxa"/>
          </w:tcPr>
          <w:p w14:paraId="2803D4E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lastRenderedPageBreak/>
              <w:t>Адрес</w:t>
            </w:r>
          </w:p>
        </w:tc>
        <w:tc>
          <w:tcPr>
            <w:tcW w:w="1401" w:type="dxa"/>
          </w:tcPr>
          <w:p w14:paraId="360C3B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Поле МЕМО</w:t>
            </w:r>
          </w:p>
        </w:tc>
        <w:tc>
          <w:tcPr>
            <w:tcW w:w="6350" w:type="dxa"/>
          </w:tcPr>
          <w:p w14:paraId="0E4228FC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(Данное поле позволит вводить большое количество данных о месторасположении компаний)</w:t>
            </w:r>
          </w:p>
        </w:tc>
      </w:tr>
      <w:tr w:rsidR="0039399B" w:rsidRPr="00963DC6" w14:paraId="1D3A0886" w14:textId="77777777" w:rsidTr="0039399B">
        <w:tc>
          <w:tcPr>
            <w:tcW w:w="1820" w:type="dxa"/>
          </w:tcPr>
          <w:p w14:paraId="5A080C0D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Телефон, факс</w:t>
            </w:r>
          </w:p>
        </w:tc>
        <w:tc>
          <w:tcPr>
            <w:tcW w:w="1401" w:type="dxa"/>
          </w:tcPr>
          <w:p w14:paraId="01C33321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Текстовый</w:t>
            </w:r>
          </w:p>
        </w:tc>
        <w:tc>
          <w:tcPr>
            <w:tcW w:w="6350" w:type="dxa"/>
          </w:tcPr>
          <w:p w14:paraId="388D3BC0" w14:textId="77777777" w:rsidR="0039399B" w:rsidRPr="00963DC6" w:rsidRDefault="0039399B" w:rsidP="0039399B">
            <w:pPr>
              <w:tabs>
                <w:tab w:val="left" w:pos="1276"/>
              </w:tabs>
              <w:spacing w:line="360" w:lineRule="auto"/>
              <w:contextualSpacing/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>Размер поля 50, (Остальные свойства по умолчанию, т.е. без изменений)</w:t>
            </w:r>
          </w:p>
        </w:tc>
      </w:tr>
    </w:tbl>
    <w:p w14:paraId="5665CA01" w14:textId="77777777" w:rsid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созданную таблицу.</w:t>
      </w:r>
    </w:p>
    <w:p w14:paraId="1A037397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176189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A99025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AFB75A8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DD94C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A0B17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C4034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BBFBDA5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DB5BF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B63609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E7DE04B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E1269B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6FAFB0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3AA9D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DA4FAF1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3BA1FA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C1D70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E62ED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4D7FE6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C30713F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755DCC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69C21C4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EC8410E" w14:textId="77777777" w:rsidR="00583C1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74A2A9" w14:textId="77777777" w:rsidR="00583C1B" w:rsidRPr="0039399B" w:rsidRDefault="00583C1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C90E882" w14:textId="77777777" w:rsidR="0039399B" w:rsidRPr="0039399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4" w:name="_Toc2678088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подготовка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Импорт таблиц. Работа с мастером подстановок</w:t>
      </w:r>
      <w:r w:rsid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4"/>
    </w:p>
    <w:p w14:paraId="5E34CF7E" w14:textId="77777777" w:rsidR="0039399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 w:rsidR="0039399B" w:rsidRPr="0039399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B08EFD0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MS Excel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 xml:space="preserve"> 2010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0E4CCA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данные в таблицу Excel согласно рис. 5.7 и сохраните таблицу под именем Продажи товаров на диске D:</w:t>
      </w:r>
    </w:p>
    <w:p w14:paraId="348B6D65" w14:textId="77777777" w:rsidR="0039399B" w:rsidRPr="0039399B" w:rsidRDefault="0039399B" w:rsidP="00963DC6">
      <w:pPr>
        <w:widowControl/>
        <w:spacing w:line="360" w:lineRule="auto"/>
        <w:jc w:val="center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4BE7111" wp14:editId="39045B30">
            <wp:extent cx="5925600" cy="3199462"/>
            <wp:effectExtent l="0" t="0" r="0" b="0"/>
            <wp:docPr id="1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600" cy="319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08FE9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5.7 - Структура таблицы Продажи в Excel</w:t>
      </w:r>
    </w:p>
    <w:p w14:paraId="1ECDBDC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Excel и переключитесь в Access.</w:t>
      </w:r>
    </w:p>
    <w:p w14:paraId="55F656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«Внешние данные» и нажмите кнопку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Ехсе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l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666EE80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шаге мастера импорта нажмите кнопку Обзор..., выберите диск D:, щелкните по файлу Продажи товаров и нажмите кнопку Открыть. Затем нажмите кнопку Ок.</w:t>
      </w:r>
    </w:p>
    <w:p w14:paraId="47C9020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нажмите кнопку Далее&gt;.</w:t>
      </w:r>
    </w:p>
    <w:p w14:paraId="0560A9E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по полю «Первая строка содержит заголовки столбцов» чтобы включить флажок и нажмите кнопку Далее&gt;.</w:t>
      </w:r>
    </w:p>
    <w:p w14:paraId="6863D6F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 следующем шаге мастера нужно определить типы данных для столбцов таблицы. В области макета щелкните по столбцу Дата продажи и в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списке тип данных выберите «Дата/время». Затем щелкните по столбцу Код клиента и в списке тип данных выберите «Длинное целое». Затем щелкните по столбцу Код товара и в списке тип данных выберите «Длинное целое». Затем щелкните по столбцу Количество товара и в списке тип данных выберите «Целое». Затем щелкните по столбцу Отметка об оплате и в списке тип данных выберите «Логический». Нажмите кнопку Далее&gt;.</w:t>
      </w:r>
    </w:p>
    <w:p w14:paraId="5939C0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щелкните «не создавать ключ» и нажмите кнопку Далее&gt;.</w:t>
      </w:r>
    </w:p>
    <w:p w14:paraId="17943C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введите имя таблицы Продажи товаров и нажмите кнопку Готово, а потом кнопку Закрыть.</w:t>
      </w:r>
    </w:p>
    <w:p w14:paraId="2CD3306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в списке объектов правой кнопкой мыши по таблице Продажи товаров и выберите пункт контекстного меню Конструктор.</w:t>
      </w:r>
    </w:p>
    <w:p w14:paraId="3CF5A428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список типов данных рядом с полем Код клиента и выберите пункт «Мастер подстановок».</w:t>
      </w:r>
    </w:p>
    <w:p w14:paraId="36A7753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шаге мастера нажмите кнопку Далее&gt;.</w:t>
      </w:r>
    </w:p>
    <w:p w14:paraId="51487AE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мастера убедитесь, что выделена таблица Клиенты, и нажмите кнопку Далее&gt;.</w:t>
      </w:r>
    </w:p>
    <w:p w14:paraId="64A0958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третьем шаге мастера  перенесите поля  Код клиента и Наименование клиента в список выбранных полей (с помощью кнопки «&gt;») и нажмите кнопку Далее&gt;.</w:t>
      </w:r>
    </w:p>
    <w:p w14:paraId="7F96896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четвертом шаге мастера нажмите кнопку Далее&gt;.</w:t>
      </w:r>
    </w:p>
    <w:p w14:paraId="4D2146C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пятом шаге мастера отключите флажок «Скрыть ключевой столбец» и нажмите кнопку Далее&gt;.</w:t>
      </w:r>
    </w:p>
    <w:p w14:paraId="10A5E3FE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шестом шаге мастера нажмите кнопку &lt;Далее&gt;, затем кнопку Готово.</w:t>
      </w:r>
    </w:p>
    <w:p w14:paraId="47283F9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«Да» для сохранения таблицы</w:t>
      </w:r>
    </w:p>
    <w:p w14:paraId="6E1D810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Перейдите в Тип данных поля Дата продажи измените свойства поля: Формат поля – Выберите из списка &lt;Краткий формат даты&gt;, Маска ввода – В открывшемся окне выберете  &lt;Краткий формат даты&gt;, затем на каждом последующем шаге нажмите &lt;Далее&gt;, затем &lt;Готово&gt;. </w:t>
      </w:r>
    </w:p>
    <w:p w14:paraId="7CEB508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Перейдите в Тип данных поля Отметка об оплате продажи измените свойства поля:  Формат поля – Выберите из списка &lt;Да/Нет&gt;.</w:t>
      </w:r>
    </w:p>
    <w:p w14:paraId="6A7CBEA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 Продажи товаров.</w:t>
      </w:r>
    </w:p>
    <w:p w14:paraId="4EABF44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5" w:name="_Toc2678089"/>
    </w:p>
    <w:p w14:paraId="35C6095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60995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7261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AD6D3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43B28A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2556FC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A86EF52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597D43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B5EB84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19327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3B207D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E3088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CA61C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616077B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29BAA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EA384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7E3B63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AB909E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7BD9A97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E06B1E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F7A5D0D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09F0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F0B6B0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9D6929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5D820F6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F7559C1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011988" w14:textId="77777777" w:rsidR="00583C1B" w:rsidRDefault="00583C1B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3D36C6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6AFE88" w14:textId="77777777" w:rsidR="00583C1B" w:rsidRDefault="00583C1B" w:rsidP="00583C1B">
      <w:pPr>
        <w:keepNext/>
        <w:keepLines/>
        <w:widowControl/>
        <w:spacing w:line="360" w:lineRule="auto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B36E82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№5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связей между таблицами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5"/>
    </w:p>
    <w:p w14:paraId="21A37FE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Как было рассмотрено выше, таблицы должны быть связаны отношениями. В данном случае необходимо установить связь между таблицами «Товары» и «Продажи» по полю «Код товара» и между таблицами «Клиенты» и «Продажи» по полю «Код клиента».</w:t>
      </w:r>
    </w:p>
    <w:p w14:paraId="186E21AD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40EA72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Работа с базами данных и нажмите кнопку «Схема данных».</w:t>
      </w:r>
    </w:p>
    <w:p w14:paraId="512ED9E2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 базе данных не определено никаких связей, то на экран автоматически будет выведено окно «Добавление таблицы». Если необходимо добавить таблицы, а диалогового окна «Добавление таблицы» на экране нет, следует нажать кнопку «Отобразить таблицу».</w:t>
      </w:r>
    </w:p>
    <w:p w14:paraId="0D6989B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Выделите название нужной таблицы («Товары») и нажмите кнопку «Добавить». Аналогично добавьте таблицы «Клиенты» и «Продажи товаров». После добавления всех таблиц нужно закрыть окно «Добавление таблицы».</w:t>
      </w:r>
    </w:p>
    <w:p w14:paraId="24D530C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Далее нужно перетащить поле «Код товара» из схемы таблицы «Товары» на поле «Код товара» таблицы «Продажи товаров» – путем выделения щелчком левой кнопки мыши строки с именем поля в схеме таблицы «Код товара» и, не отпуская левой кнопки мыши, перемещения этой строки на соответствующую строку схемы таблицы «Продажи товаров».</w:t>
      </w:r>
    </w:p>
    <w:p w14:paraId="21BD59C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появившемся окне «Связи» следует включить,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782ACB9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Связь между таблицами «Клиенты» и «Продажи товаров» уже создана через мастер подстановок. Дважды щелкните по линии связи и в появившемся окне «Связи» включите, щелкнув мышью, переключатели «Обеспечение целостности данных», «каскадное обновление связанных полей», «каскадное удаление связанных записей» и нажать кнопку «Создать».</w:t>
      </w:r>
    </w:p>
    <w:p w14:paraId="1CD12996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772B1B3F" wp14:editId="4BC145C8">
            <wp:extent cx="5940000" cy="2035327"/>
            <wp:effectExtent l="19050" t="0" r="3600" b="0"/>
            <wp:docPr id="16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3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352F2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5.8 - Схема данных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7BF5107B" w14:textId="77777777" w:rsidTr="0039399B">
        <w:tc>
          <w:tcPr>
            <w:tcW w:w="10682" w:type="dxa"/>
          </w:tcPr>
          <w:p w14:paraId="565E5523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auto"/>
                <w:sz w:val="24"/>
                <w:szCs w:val="28"/>
              </w:rPr>
            </w:pP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b/>
                <w:color w:val="auto"/>
                <w:sz w:val="24"/>
                <w:szCs w:val="28"/>
              </w:rPr>
              <w:t xml:space="preserve"> Обратите внимание, что связываемые поля имеют одинаковый тип данных и свойства (если таблицы заполнены данными, то набор данных тоже должен быть одинаковым).</w:t>
            </w:r>
          </w:p>
        </w:tc>
      </w:tr>
    </w:tbl>
    <w:p w14:paraId="038626B0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C86E5E9" w14:textId="77777777" w:rsid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Схему данных нужно сохранить, щелкнув мышью по кнопке «Сохранить», и закрыть ее.</w:t>
      </w:r>
    </w:p>
    <w:p w14:paraId="6E2EE96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BD9C8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2B3EE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F19563F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A0E946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C608512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DDDBFD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F1616DE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D78021C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FF5E69A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9C9A80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E02AAB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1B9DD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D421A9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01C2A16" w14:textId="77777777" w:rsidR="00583C1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38751BB" w14:textId="77777777" w:rsidR="00583C1B" w:rsidRPr="0039399B" w:rsidRDefault="00583C1B" w:rsidP="00583C1B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9572E34" w14:textId="77777777" w:rsidR="0039399B" w:rsidRPr="0039399B" w:rsidRDefault="00963DC6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6" w:name="_Toc2678090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№6»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Ввод и просмотр данных в режиме таблицы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6"/>
    </w:p>
    <w:p w14:paraId="40944E5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создания таблиц и определения связей технология работы с базой данных может быть произвольной, однако логично осуществить ввод данных -одна из основных целей проделанной работы. Самый просто способ – ввести данные в режиме таблицы.</w:t>
      </w:r>
    </w:p>
    <w:p w14:paraId="148F3EF2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566E98BD" w14:textId="77777777" w:rsidR="0039399B" w:rsidRPr="00583C1B" w:rsidRDefault="0039399B" w:rsidP="00583C1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Дважды щелкните по имени таблицы Товары.</w:t>
      </w:r>
    </w:p>
    <w:p w14:paraId="6BE667CB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следующие данные в таблицу:</w:t>
      </w:r>
    </w:p>
    <w:p w14:paraId="0128CE7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09EFA46" wp14:editId="7DF4297D">
            <wp:extent cx="5940000" cy="1906958"/>
            <wp:effectExtent l="19050" t="0" r="3600" b="0"/>
            <wp:docPr id="20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90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628B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D4BAC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5.9 - Вид таблицы Товары в режиме просмотра и ввода данных</w:t>
      </w:r>
    </w:p>
    <w:p w14:paraId="3A0DBEB8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таблицу.</w:t>
      </w: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9457"/>
      </w:tblGrid>
      <w:tr w:rsidR="0039399B" w:rsidRPr="00963DC6" w14:paraId="71877C6E" w14:textId="77777777" w:rsidTr="0039399B">
        <w:trPr>
          <w:trHeight w:val="266"/>
        </w:trPr>
        <w:tc>
          <w:tcPr>
            <w:tcW w:w="10563" w:type="dxa"/>
          </w:tcPr>
          <w:p w14:paraId="3C5A5BFB" w14:textId="77777777" w:rsidR="0039399B" w:rsidRPr="00963DC6" w:rsidRDefault="0039399B" w:rsidP="00963DC6">
            <w:pPr>
              <w:jc w:val="both"/>
              <w:rPr>
                <w:color w:val="auto"/>
                <w:sz w:val="24"/>
                <w:szCs w:val="28"/>
              </w:rPr>
            </w:pPr>
            <w:r w:rsidRPr="00963DC6">
              <w:rPr>
                <w:color w:val="auto"/>
                <w:sz w:val="24"/>
                <w:szCs w:val="28"/>
              </w:rPr>
              <w:tab/>
            </w:r>
            <w:r w:rsidRPr="00963DC6">
              <w:rPr>
                <w:b/>
                <w:i/>
                <w:color w:val="FF0000"/>
                <w:sz w:val="24"/>
                <w:szCs w:val="28"/>
              </w:rPr>
              <w:t>ВНИМАНИЕ!</w:t>
            </w:r>
            <w:r w:rsidRPr="00963DC6">
              <w:rPr>
                <w:color w:val="auto"/>
                <w:sz w:val="24"/>
                <w:szCs w:val="28"/>
              </w:rPr>
              <w:t xml:space="preserve"> </w:t>
            </w:r>
            <w:r w:rsidRPr="00963DC6">
              <w:rPr>
                <w:b/>
                <w:color w:val="auto"/>
                <w:sz w:val="24"/>
                <w:szCs w:val="28"/>
              </w:rPr>
              <w:t>В режиме просмотра работают с данными, и если возникла необходимость изменить что-либо в структуре таблицы, следует перейти в режим конструктора. Переключение между этими режимами осуществляется с помощью кнопки «Вид» на панели инструментов.</w:t>
            </w:r>
          </w:p>
        </w:tc>
      </w:tr>
    </w:tbl>
    <w:p w14:paraId="75BD7667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7443BC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заполнения столбца Описание подведите курсив к  по полю Вложения щелкните правой клавишей мыши, в появившемся окне выберете &lt;Управление вложениями…&gt; Рис. 5.9. </w:t>
      </w:r>
    </w:p>
    <w:p w14:paraId="07572F9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1AE8AD5A" wp14:editId="6B4F22CB">
            <wp:extent cx="2389505" cy="1992630"/>
            <wp:effectExtent l="19050" t="0" r="0" b="0"/>
            <wp:docPr id="20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9280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111255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– Вставка вложений</w:t>
      </w:r>
    </w:p>
    <w:p w14:paraId="4FF92630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ADB14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открывшемся окне нажмите кнопку &lt;Добавить&gt;, выберете нужный файл для вложения и нажмите &lt;Ок&gt;.</w:t>
      </w:r>
    </w:p>
    <w:p w14:paraId="00F3475D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того, чтобы заполнить ячейку поля Изображение необходимо щелкнуть правой кнопкой маши в этой ячейке и в контекстном меню выбрать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Вставить объект…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После чего, в появившемся диалоговом окне выберите тип объекта –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Picture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нажмите &lt;ОК&gt;. При выборе данного типа объекта должен открыться редактор изображений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. В строке меню редактора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Правка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найдите команду </w:t>
      </w:r>
      <w:r w:rsidRPr="0039399B">
        <w:rPr>
          <w:rFonts w:ascii="Times New Roman" w:eastAsia="Times New Roman,Bold" w:hAnsi="Times New Roman" w:cs="Times New Roman"/>
          <w:b/>
          <w:bCs/>
          <w:color w:val="auto"/>
          <w:sz w:val="28"/>
          <w:szCs w:val="28"/>
          <w:lang w:bidi="ar-SA"/>
        </w:rPr>
        <w:t xml:space="preserve">Вставить из файла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и выберите соответствующее изображение альбома (файл формата JPG). Закройте редактор изображений и в ячейке должна появиться запись </w:t>
      </w:r>
      <w:proofErr w:type="spellStart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Bitmap</w:t>
      </w:r>
      <w:proofErr w:type="spellEnd"/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Image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(двойной щелчок в этой ячейке открывает изображение в том же </w:t>
      </w:r>
      <w:proofErr w:type="spellStart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>Paintbrush</w:t>
      </w:r>
      <w:proofErr w:type="spellEnd"/>
      <w:r w:rsidRPr="0039399B">
        <w:rPr>
          <w:rFonts w:ascii="Times New Roman" w:eastAsia="Times New Roman" w:hAnsi="Times New Roman" w:cs="Times New Roman"/>
          <w:i/>
          <w:iCs/>
          <w:color w:val="auto"/>
          <w:sz w:val="28"/>
          <w:szCs w:val="28"/>
          <w:lang w:bidi="ar-SA"/>
        </w:rPr>
        <w:t xml:space="preserve"> Picture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).</w:t>
      </w:r>
    </w:p>
    <w:p w14:paraId="10057E00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BF76DB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Заполните таблицу Клиенты, рис. 5.10</w:t>
      </w:r>
    </w:p>
    <w:p w14:paraId="753F7F04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55F6C26D" wp14:editId="768DB306">
            <wp:extent cx="5940000" cy="1120921"/>
            <wp:effectExtent l="19050" t="0" r="3600" b="0"/>
            <wp:docPr id="20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20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F8C1AE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5.10 -  Вид таблицы Клиенты в режиме просмотра и ввода данных</w:t>
      </w:r>
    </w:p>
    <w:p w14:paraId="252AE2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9342B31" w14:textId="77777777" w:rsidR="0039399B" w:rsidRPr="0039399B" w:rsidRDefault="0039399B" w:rsidP="0039399B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того, чтобы ввести данные в поле Адрес с типом данных МЕМО, вставьте курсор в поле Адрес и нажмите сочетание клавиш &lt;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</w:t>
      </w: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Shift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val="en-US" w:bidi="ar-SA"/>
        </w:rPr>
        <w:t>F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2&gt;. В открывшееся окно введите Адрес клиента.</w:t>
      </w:r>
    </w:p>
    <w:p w14:paraId="6169FC3F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Заполните таблицу Продажи товаров, рис. 5.11</w:t>
      </w:r>
    </w:p>
    <w:p w14:paraId="39FEEA0F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519EECE" wp14:editId="3EEB37F7">
            <wp:extent cx="5940000" cy="1081807"/>
            <wp:effectExtent l="19050" t="0" r="3600" b="0"/>
            <wp:docPr id="20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08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660DE1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Рисунок 5.11 – </w:t>
      </w:r>
      <w:proofErr w:type="spellStart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Запонение</w:t>
      </w:r>
      <w:proofErr w:type="spellEnd"/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таблицы Продажи товаров</w:t>
      </w:r>
    </w:p>
    <w:p w14:paraId="7D2F2EB3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7" w:name="_Toc2678091"/>
    </w:p>
    <w:p w14:paraId="161F918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1F7FE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77A84CD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459C0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80173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0805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2DA35F7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551F04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93D7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6CFD2D9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D8C5BE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26EDFB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4758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49C75A2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159A24A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6B3D3F1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BD67D20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8AED6C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C315EF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12D5986" w14:textId="77777777" w:rsidR="00583C1B" w:rsidRDefault="00583C1B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3D05282" w14:textId="77777777" w:rsidR="0039399B" w:rsidRPr="0039399B" w:rsidRDefault="00963DC6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№7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формы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7"/>
    </w:p>
    <w:p w14:paraId="69F9FD1F" w14:textId="77777777" w:rsidR="0039399B" w:rsidRPr="0039399B" w:rsidRDefault="0039399B" w:rsidP="0039399B">
      <w:pPr>
        <w:widowControl/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Ввод данных в режиме таблицы по-своему удобен, однако Access предоставляет более гибкое средство, называемое формами.</w:t>
      </w:r>
    </w:p>
    <w:p w14:paraId="36707B6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Форма представляет собой разработанный пользователем экранный документ для ввода и просмотра данных в базе данных.</w:t>
      </w:r>
    </w:p>
    <w:p w14:paraId="143C1DC1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Access предоставляет несколько способов создания форм. Создадим форму на основе таблицы «Клиенты» с помощью мастера.</w:t>
      </w:r>
    </w:p>
    <w:p w14:paraId="614E3314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00A686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имени таблицы Клиенты</w:t>
      </w:r>
    </w:p>
    <w:p w14:paraId="7A54CF1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Создание, а затем выберите команду «Мастер форм» как показано на рис. 5.12:</w:t>
      </w:r>
    </w:p>
    <w:p w14:paraId="229ADAF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0CEE47B" wp14:editId="7C203625">
            <wp:extent cx="5940000" cy="2025387"/>
            <wp:effectExtent l="19050" t="0" r="3600" b="0"/>
            <wp:docPr id="2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02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DFAA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5.12- Создание формы с помощью мастера.</w:t>
      </w:r>
    </w:p>
    <w:p w14:paraId="5E1503B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экране появится окно «Создание форм».</w:t>
      </w:r>
    </w:p>
    <w:p w14:paraId="673BC49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Включите в форму все поля таблицы – для добавления поля необходимо выделить его щелчком мыши и нажать кнопку со значком «&gt;&gt;». После того, как все поля добавлены, нажмите кнопку «Далее».</w:t>
      </w:r>
    </w:p>
    <w:p w14:paraId="7AF2AC0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щелчком мыши понравившийся вам внешний вид формы и нажмите кнопку «Далее».</w:t>
      </w:r>
    </w:p>
    <w:p w14:paraId="4ABE5F16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задайте стиль оформления и нажмите кнопку «Далее».</w:t>
      </w:r>
    </w:p>
    <w:p w14:paraId="0452A10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последнем окне мастера можно изменить имя формы (по умолчанию ее имя соответствует таблице, на основании которой форма создается) и нажмите кнопку «Готово» (рис. 5.13).</w:t>
      </w:r>
    </w:p>
    <w:p w14:paraId="70F8D27F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Главная, группе Режимы откройте &lt;Режим макета&gt;, в группе Темы выберите тему Изящная, перейдите в &lt;Режим Формы&gt;.</w:t>
      </w:r>
    </w:p>
    <w:p w14:paraId="14B0587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Форму Клиенты.</w:t>
      </w:r>
    </w:p>
    <w:p w14:paraId="4C3F5ABF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589391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ACA261E" wp14:editId="382556B1">
            <wp:extent cx="5940000" cy="3543556"/>
            <wp:effectExtent l="19050" t="0" r="3600" b="0"/>
            <wp:docPr id="21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4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FE9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Рисунок 5.13 - Вид созданной с помощью мастера формы </w:t>
      </w:r>
    </w:p>
    <w:p w14:paraId="3699D53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Просмотр записей в форме осуществляется с помощью кнопок, расположенных в нижней части окна формы.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72F6BF2C" w14:textId="77777777" w:rsidTr="0039399B">
        <w:tc>
          <w:tcPr>
            <w:tcW w:w="10682" w:type="dxa"/>
          </w:tcPr>
          <w:p w14:paraId="46945965" w14:textId="77777777" w:rsidR="0039399B" w:rsidRPr="00963DC6" w:rsidRDefault="0039399B" w:rsidP="00963DC6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436520E" w14:textId="77777777" w:rsidR="0039399B" w:rsidRPr="00963DC6" w:rsidRDefault="0039399B" w:rsidP="00963DC6">
            <w:pPr>
              <w:ind w:firstLine="709"/>
              <w:jc w:val="both"/>
              <w:rPr>
                <w:b/>
                <w:color w:val="4F81BD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Кнопки с символами «&lt;» и «&gt;»</w:t>
            </w:r>
            <w:r w:rsidRPr="00963DC6">
              <w:rPr>
                <w:i/>
                <w:noProof/>
                <w:color w:val="auto"/>
                <w:szCs w:val="28"/>
              </w:rPr>
              <w:drawing>
                <wp:inline distT="0" distB="0" distL="0" distR="0" wp14:anchorId="0B7B9FA4" wp14:editId="20A81A2A">
                  <wp:extent cx="3502025" cy="198120"/>
                  <wp:effectExtent l="19050" t="0" r="3175" b="0"/>
                  <wp:docPr id="21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025" cy="198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3DC6">
              <w:rPr>
                <w:i/>
                <w:color w:val="auto"/>
                <w:sz w:val="24"/>
                <w:szCs w:val="28"/>
              </w:rPr>
              <w:t xml:space="preserve"> позволяют перейти на предыдущую или на следующую запись, а кнопки «\&lt;» и «&gt;\» – на первую или последнюю записи соответственно. При нажатии кнопки с символами «&gt;*» происходит переход к новой пустой записи. Переход из поля в поле осуществляется с помощью клавиш «Та</w:t>
            </w:r>
            <w:r w:rsidRPr="00963DC6">
              <w:rPr>
                <w:i/>
                <w:color w:val="auto"/>
                <w:sz w:val="24"/>
                <w:szCs w:val="28"/>
                <w:lang w:val="en-US"/>
              </w:rPr>
              <w:t>b</w:t>
            </w:r>
            <w:r w:rsidRPr="00963DC6">
              <w:rPr>
                <w:i/>
                <w:color w:val="auto"/>
                <w:sz w:val="24"/>
                <w:szCs w:val="28"/>
              </w:rPr>
              <w:t>», клавиш управления курсором либо щелчком мыши по нужному полю.</w:t>
            </w:r>
          </w:p>
        </w:tc>
      </w:tr>
    </w:tbl>
    <w:p w14:paraId="7F10DDE3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451D44AD" w14:textId="77777777" w:rsidR="00583C1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0EE07A64" w14:textId="77777777" w:rsidR="00583C1B" w:rsidRPr="0039399B" w:rsidRDefault="00583C1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4F81BD"/>
          <w:sz w:val="28"/>
          <w:szCs w:val="28"/>
          <w:lang w:bidi="ar-SA"/>
        </w:rPr>
      </w:pPr>
    </w:p>
    <w:p w14:paraId="54C40420" w14:textId="77777777" w:rsidR="0039399B" w:rsidRPr="0039399B" w:rsidRDefault="00963DC6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8" w:name="_Toc2678092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583C1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 8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Работа с конструктором форм. Элементы управления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8"/>
    </w:p>
    <w:p w14:paraId="7EDF297F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Мастер форм содержит ограниченный набор заготовок для создания форм, поэтому для разработки сложной формы следует воспользоваться конструктором форм. Создадим форму с помощью конструктора на основе таблицы «Продажи товаров».</w:t>
      </w:r>
    </w:p>
    <w:p w14:paraId="5247E03A" w14:textId="77777777" w:rsidR="00583C1B" w:rsidRPr="00583C1B" w:rsidRDefault="00583C1B" w:rsidP="00583C1B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</w:t>
      </w:r>
      <w:r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адание:</w:t>
      </w:r>
    </w:p>
    <w:p w14:paraId="2A71EAE9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по вкладке Создание и нажмите кнопку «Конструктор форм». На экране появится окно конструктора форм (рис.5.14).</w:t>
      </w:r>
    </w:p>
    <w:p w14:paraId="6F4DBE50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C0090F3" wp14:editId="6CC5B65B">
            <wp:extent cx="5940000" cy="3213871"/>
            <wp:effectExtent l="19050" t="0" r="3600" b="0"/>
            <wp:docPr id="2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321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02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5.14 - Вид окна конструктора форм</w:t>
      </w:r>
    </w:p>
    <w:p w14:paraId="33F7DA3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Основными элементами окна конструктора являются собственно окно формы с ее разделами (областью данных, которая должна содержать записи, заголовком и примечанием формы, которые выводятся соответственно вверху и внизу формы), панель элементов и окно списка полей таблицы, на основании которой создана форма. Если какие-то из элементов окна конструктора отсутствуют на экране, их можно вывести с помощью кнопок вкладки «Конструктор».</w:t>
      </w:r>
    </w:p>
    <w:p w14:paraId="467BB5C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группе Сервис нажмите кнопку Добавить поля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7F1B977" wp14:editId="0F65068A">
            <wp:extent cx="560705" cy="655320"/>
            <wp:effectExtent l="19050" t="0" r="0" b="0"/>
            <wp:docPr id="2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65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14:paraId="12F9F49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С правой стороны в области списка полей дважды щелкните мышью по таблице Продажи товаров, чтобы открыть список доступных полей.</w:t>
      </w:r>
    </w:p>
    <w:p w14:paraId="1A29993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Размещение полей таблицы в форме осуществляется следующим образом. Щелкните мышью по полю «Дата продажи» в окне списка полей, нажмите левую кнопку мыши и перетащите поле в область данных. В области данных будет создан новый элемент управления «Поле», соответствующий полю «Дата продажи».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2E10209A" w14:textId="77777777" w:rsidTr="0039399B">
        <w:tc>
          <w:tcPr>
            <w:tcW w:w="10682" w:type="dxa"/>
          </w:tcPr>
          <w:p w14:paraId="48E730E3" w14:textId="77777777" w:rsidR="0039399B" w:rsidRPr="00963DC6" w:rsidRDefault="0039399B" w:rsidP="00963DC6">
            <w:pPr>
              <w:jc w:val="both"/>
              <w:rPr>
                <w:b/>
                <w:color w:val="548DD4"/>
                <w:sz w:val="24"/>
                <w:szCs w:val="28"/>
              </w:rPr>
            </w:pPr>
            <w:r w:rsidRPr="00963DC6">
              <w:rPr>
                <w:b/>
                <w:color w:val="548DD4"/>
                <w:sz w:val="24"/>
                <w:szCs w:val="28"/>
              </w:rPr>
              <w:t>Примечание!</w:t>
            </w:r>
          </w:p>
          <w:p w14:paraId="684B5BDD" w14:textId="77777777" w:rsidR="0039399B" w:rsidRPr="00963DC6" w:rsidRDefault="0039399B" w:rsidP="00963DC6">
            <w:pPr>
              <w:ind w:firstLine="709"/>
              <w:jc w:val="both"/>
              <w:rPr>
                <w:b/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>Элемент управления представляет собой средство для вывода информации в форме. Элементы управления могут быть связанными (с полями таблицы) или свободными (просто отображающими какие-либо сведения или оформительскими).</w:t>
            </w:r>
          </w:p>
        </w:tc>
      </w:tr>
    </w:tbl>
    <w:p w14:paraId="3BBF7C54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«Отметка об оплате» на основе элемента управления «Флажок». Для этого на панели элементов нажмите кнопку «Флажок», а затем перетащите поле «Отметка об оплате» в область данных.</w:t>
      </w:r>
    </w:p>
    <w:p w14:paraId="3C1167D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поле «Код клиента» на основании элемента поле со списком. Для этого выполните следующее:</w:t>
      </w:r>
    </w:p>
    <w:p w14:paraId="02C8E42B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«Список» на панели элементов и перетащите поле «Код клиента» в область данных.</w:t>
      </w:r>
    </w:p>
    <w:p w14:paraId="6FE60947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размещения поля в области данных на экране появится окно создания списка. На первом шаге мастера включите параметр «Объект «поле со списком» будет использовать значения из таблицы или запроса» и нажмите кнопку «Далее».</w:t>
      </w:r>
    </w:p>
    <w:p w14:paraId="66FEE9D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выберите щелчком мыши таблицу «Клиенты» в качестве источника данных для списка и снова нажмите «Далее».</w:t>
      </w:r>
    </w:p>
    <w:p w14:paraId="5C5D05F6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перенесите поля «Код клиента» и «Наименование клиента» в область выбранных полей с помощью кнопки с символом «&gt;» и нажмите «Далее».</w:t>
      </w:r>
    </w:p>
    <w:p w14:paraId="77BAA50D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последующих шагах мастера все можно оставить без изменений – Access позаботился о выборе оптимальных параметров, и, достигнув последнего шага, следует нажать кнопку «Готово», которая закроет окно создания списка.</w:t>
      </w:r>
    </w:p>
    <w:p w14:paraId="4E5AD922" w14:textId="77777777" w:rsidR="0039399B" w:rsidRPr="0039399B" w:rsidRDefault="0039399B" w:rsidP="00963DC6">
      <w:pPr>
        <w:widowControl/>
        <w:numPr>
          <w:ilvl w:val="1"/>
          <w:numId w:val="28"/>
        </w:numPr>
        <w:tabs>
          <w:tab w:val="left" w:pos="1843"/>
        </w:tabs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 области данных появится новый элемент управления, связанный с полем «Код клиента».</w:t>
      </w:r>
    </w:p>
    <w:p w14:paraId="0E48DF7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в области данных поля «Код товара» и «Количество товара».</w:t>
      </w:r>
    </w:p>
    <w:p w14:paraId="1CB1CA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Свойства, которые были заданы для полей на уровне таблицы, наследуются соответствующим элементами управления формы. Но это не означает, что свойства нельзя изменить – для этого следует дважды щелкнуть по элементу управления и определить нужные параметры в окне свойств элемента управления. Эта операция может быть выполнена над любым элементом управления и разделом формы и даже над формой в целом (набор свойств изменяется в зависимости от выделенного объекта формы).</w:t>
      </w:r>
    </w:p>
    <w:p w14:paraId="6BB523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форму кнопку для перехода на предыдущую запись. Для этого выполните следующее:</w:t>
      </w:r>
    </w:p>
    <w:p w14:paraId="1F2FE941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Выберите элемент «Кнопка» на панели элементов и щелкните в области данных. На экране появится окно «Создание кнопок».</w:t>
      </w:r>
    </w:p>
    <w:p w14:paraId="0C143843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списке категорий выберите щелчком «Переходы по записям», а в списке действий выберите пункт «Предыдущая запись» и нажмите кнопку «Далее».</w:t>
      </w:r>
    </w:p>
    <w:p w14:paraId="7EBF070D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выберите рисунок и нажмите кнопку «Далее», а затем кнопку «Готово».</w:t>
      </w:r>
    </w:p>
    <w:p w14:paraId="017E7E1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создайте кнопку для перехода на следующую запись.</w:t>
      </w:r>
    </w:p>
    <w:p w14:paraId="6CB77E9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Создание элементов управления с помощью мастера возможно, если на панели элементов нажата кнопка «Использовать мастера».</w:t>
      </w:r>
    </w:p>
    <w:p w14:paraId="5680189C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9" w:name="_Toc2678093"/>
    </w:p>
    <w:p w14:paraId="0B3CEF11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BAC233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5CFA5C2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A16E6D6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BA24DAB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C8AA697" w14:textId="77777777" w:rsidR="00583C1B" w:rsidRDefault="00583C1B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E259FF0" w14:textId="77777777" w:rsidR="0039399B" w:rsidRPr="00963DC6" w:rsidRDefault="000B7127" w:rsidP="00963DC6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подготовка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9 «</w:t>
      </w:r>
      <w:r w:rsidR="0039399B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подчиненной формы</w:t>
      </w:r>
      <w:r w:rsidR="00963DC6" w:rsidRPr="00963DC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9"/>
    </w:p>
    <w:p w14:paraId="54756CB0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37D7861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в разрабатываемой форме подчиненную форму на основе таблицы «Клиенты» – это позволит при вводе данных о продажах добавлять сведения о клиенте или просматривать их.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963DC6" w14:paraId="77674CB0" w14:textId="77777777" w:rsidTr="0039399B">
        <w:tc>
          <w:tcPr>
            <w:tcW w:w="10682" w:type="dxa"/>
          </w:tcPr>
          <w:p w14:paraId="6240C8C5" w14:textId="77777777" w:rsidR="0039399B" w:rsidRPr="00963DC6" w:rsidRDefault="0039399B" w:rsidP="00963DC6">
            <w:pPr>
              <w:jc w:val="both"/>
              <w:rPr>
                <w:color w:val="548DD4"/>
                <w:sz w:val="24"/>
                <w:szCs w:val="28"/>
              </w:rPr>
            </w:pPr>
            <w:r w:rsidRPr="00963DC6">
              <w:rPr>
                <w:color w:val="548DD4"/>
                <w:sz w:val="24"/>
                <w:szCs w:val="28"/>
              </w:rPr>
              <w:t xml:space="preserve">Примечание! </w:t>
            </w:r>
          </w:p>
          <w:p w14:paraId="6A631D48" w14:textId="77777777" w:rsidR="0039399B" w:rsidRPr="00963DC6" w:rsidRDefault="0039399B" w:rsidP="00963DC6">
            <w:pPr>
              <w:ind w:firstLine="709"/>
              <w:jc w:val="both"/>
              <w:rPr>
                <w:i/>
                <w:color w:val="548DD4"/>
                <w:sz w:val="24"/>
                <w:szCs w:val="28"/>
              </w:rPr>
            </w:pPr>
            <w:r w:rsidRPr="00963DC6">
              <w:rPr>
                <w:i/>
                <w:color w:val="auto"/>
                <w:sz w:val="24"/>
                <w:szCs w:val="28"/>
              </w:rPr>
              <w:t xml:space="preserve">Подчиненная форма – это форма, встроенная в главную форму и связанная с ней. Идеальным вариантом будет наличие связи, установленной на уровне отношений между таблицами, но это не исключает возможности определить связь между главной и подчиненной формами самостоятельно. </w:t>
            </w:r>
          </w:p>
        </w:tc>
      </w:tr>
    </w:tbl>
    <w:p w14:paraId="50F5ED9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548DD4"/>
          <w:sz w:val="28"/>
          <w:szCs w:val="28"/>
          <w:lang w:bidi="ar-SA"/>
        </w:rPr>
      </w:pPr>
    </w:p>
    <w:p w14:paraId="05A91BE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создания подчиненной формы выполните следующее:</w:t>
      </w:r>
    </w:p>
    <w:p w14:paraId="43A0BA39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Нажмите кнопку «Подчиненная форма/отчет» на панели элементов управления в 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группеЭлементы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управления и щелкните в свободном месте области данных.</w:t>
      </w:r>
    </w:p>
    <w:p w14:paraId="0814EADC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будет запущен «Мастер подчиненных форм», на первом шаге которого включите параметр «Имеющиеся таблицы и запросы» и нажмите кнопку «Далее».</w:t>
      </w:r>
    </w:p>
    <w:p w14:paraId="2582BE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из списка таблиц и запросов выберите таблицу «Клиенты» и перенесите все ее поля в область выбранных полей (эту операцию вы уже проделывали при работе с мастерами), а затем нажмите кнопку «Далее».</w:t>
      </w:r>
    </w:p>
    <w:p w14:paraId="23DAF5DB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Access предложит определить поля для связи между главной и подчиненной формами – в данном случае связь будет определена программой правильно, поэтому, оставив все без изменения, нажмите кнопку «Далее».</w:t>
      </w:r>
    </w:p>
    <w:p w14:paraId="22168CB5" w14:textId="77777777" w:rsidR="0039399B" w:rsidRPr="0039399B" w:rsidRDefault="0039399B" w:rsidP="00963DC6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можно оставить имя подчиненной формы без изменения и нажмите кнопку «Готово».</w:t>
      </w:r>
    </w:p>
    <w:p w14:paraId="5620AD6E" w14:textId="77777777" w:rsid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создания подчиненной формы можно ее перетащить в удобное для вас место области данных, увеличить ее размер (эта операция может быть выполнена над любым элементом управления – достаточно щелкнуть по нему мышью и потянуть за один из маркеров выделения, которые расположены по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контуру элемента управления). Подпись подчиненной формы можно удалить. В дальнейшем подчиненную форму можно отформатировать по вашему усмотрению – оформление для главной и подчиненной форм может быть различным.</w:t>
      </w:r>
    </w:p>
    <w:p w14:paraId="3EAA3F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47C3D3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303AE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54FEA04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D13C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1BF12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5FFF5F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78C8595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4ED9871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9FE15E0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399D849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00B654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03918E8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7D341B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44AFA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D13523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946CD5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C3F907E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D96F31C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2F961FF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3151E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1FAB5D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0FDDB36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F8AF2" w14:textId="77777777" w:rsidR="000B7127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124811" w14:textId="77777777" w:rsidR="000B7127" w:rsidRPr="0039399B" w:rsidRDefault="000B7127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663B26E" w14:textId="77777777" w:rsidR="0039399B" w:rsidRPr="0039399B" w:rsidRDefault="005D0425" w:rsidP="003B6AD2">
      <w:pPr>
        <w:keepNext/>
        <w:keepLines/>
        <w:widowControl/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bookmarkStart w:id="10" w:name="_Toc2678094"/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подготовка №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10 «</w:t>
      </w:r>
      <w:r w:rsidR="0039399B" w:rsidRPr="0039399B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Оформление формы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»</w:t>
      </w:r>
      <w:bookmarkEnd w:id="10"/>
    </w:p>
    <w:p w14:paraId="19C10246" w14:textId="77777777" w:rsidR="000B7127" w:rsidRPr="000B7127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1C8108E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заголовок формы. Для этого на панели элементов нажмите кнопку «Заголовок» – при этом появится область заголовка и надпись. Наберите заголовок «Продажи» и нажмите клавишу «Enter». При этом надпись будет выделена, и для нее можно изменить шрифт, выравнивание, размер, положение и другие параметры с помощью кнопок на панели инструментов и маркеров выделения по контуру надписи.</w:t>
      </w:r>
    </w:p>
    <w:p w14:paraId="1D3E643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Оформите и украсьте вашу форму! Вы можете использовать кнопки «Цвет   заливки/фона»,   «Цвет   текста»,   «Цвет   линии/границы», «Оформление», «Толщина линии/границы» – при выделении элемента управления или области формы эти кнопки становятся доступными для использования. Для элементов управления, содержащих текст, можно задать параметры шрифта и выравнивания с помощью кнопок и списков форматирования на панели инструментов. А если выделить несколько элементов управления, то их можно подогнать под один размер и красиво выровнять в форме с помощью кнопок на вкладке Упорядочить.</w:t>
      </w:r>
    </w:p>
    <w:p w14:paraId="7D97B9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форма готова. Осталось только ее сохранить (например, под именем «Продажи»), закрыть и просмотреть в режиме формы, дважды щелкнув по ней (рис. 5.15).</w:t>
      </w:r>
    </w:p>
    <w:p w14:paraId="40AC633D" w14:textId="77777777" w:rsidR="0039399B" w:rsidRPr="0039399B" w:rsidRDefault="0039399B" w:rsidP="0039399B">
      <w:pPr>
        <w:widowControl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31B89CCC" wp14:editId="12640E96">
            <wp:extent cx="5940000" cy="2999742"/>
            <wp:effectExtent l="19050" t="0" r="3600" b="0"/>
            <wp:docPr id="2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2999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7F1B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Рисунок 5.15 - Вид формы Продажи в режиме просмотра</w:t>
      </w:r>
    </w:p>
    <w:p w14:paraId="1EB058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Попробуйте ввести несколько записей в форму.</w:t>
      </w:r>
    </w:p>
    <w:p w14:paraId="6E3AB6A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вам что-то не нравится в спроектированной форме, всегда можно отредактировать ее в режиме конструктора – для перехода в этот режим используется кнопка Вид на панели инструментов. Также в дальнейшем можно усовершенствовать форму, добавив новые элементы управления и более удобным образом разместив объекты формы.</w:t>
      </w:r>
    </w:p>
    <w:p w14:paraId="5D7F3B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928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с формой закройте ее.</w:t>
      </w:r>
    </w:p>
    <w:p w14:paraId="75214F76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1" w:name="_Toc2678095"/>
    </w:p>
    <w:p w14:paraId="19F2462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E78EE9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0664D8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92E4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E3030E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9D10C7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3D84FC8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C796C9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948D5B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A3CCCE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98D0BC3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30915DF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990AA4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03A0E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E4BCF19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4B03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4F85E42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744D9A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75DAC30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A377D7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D395B1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C68F92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ACE4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38E285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456E90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375E61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82C942A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13D02CC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CA1298B" w14:textId="77777777" w:rsidR="000B7127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DC3A6BE" w14:textId="77777777" w:rsidR="0039399B" w:rsidRPr="0039399B" w:rsidRDefault="000B7127" w:rsidP="003B6AD2">
      <w:pPr>
        <w:keepNext/>
        <w:keepLines/>
        <w:widowControl/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подготовка 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№11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простого запроса на выборку</w:t>
      </w:r>
      <w:r w:rsidR="005D042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1"/>
    </w:p>
    <w:p w14:paraId="65E09A9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Итак, таблицы созданы, данные введены, с базой данных можно работать. И сразу же появляется ряд вопросов – как найти только нужные данные? А как, например, вычислить сумму проданного товара? В этом случае потребуется разработка таких объектов базы данных, как запросы.</w:t>
      </w:r>
    </w:p>
    <w:p w14:paraId="74969AD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Запрос представляет собой определенный пользователем критерий (или условие) для отбора интересующей информации из баз данных (данный тип запросов называется запросами на выборку). В отличие от таблиц (статический набор данных) запрос формирует динамический набор данных, который хранится в памяти только во время выполнения запроса.</w:t>
      </w:r>
    </w:p>
    <w:p w14:paraId="50BE4494" w14:textId="77777777" w:rsidR="000B7127" w:rsidRPr="000B7127" w:rsidRDefault="000B7127" w:rsidP="000B7127">
      <w:pPr>
        <w:widowControl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0B7127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E59B6F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запросами необходимо щелкнуть по вкладке «Создание». С помощью кнопок в разделе «Другие» можно выбрать режим создания запросов либо с помощью мастера, либо в конструкторе.</w:t>
      </w:r>
    </w:p>
    <w:p w14:paraId="42CCC30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требуется выбрать записи о товаре с кодом, равным 1. Для создания подобного запроса нажмите кнопку «Конструктор запросов». На экране появится пустое окно конструктора запросов и диалоговое окно «Добавить таблицу».</w:t>
      </w:r>
    </w:p>
    <w:p w14:paraId="4461A35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добавления таблицы в запрос щелкните по таблице «Товары» и нажмите кнопку «Добавить». Закройте диалоговое окно, нажав кнопку «Закрыть».</w:t>
      </w:r>
    </w:p>
    <w:p w14:paraId="70C4910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Окно конструктора запросов разделено на две части. В верхней половине находится окна таблиц со списками полей. Вторая часть — бланк запроса — отображает поля и условия вывода для данных из таблиц.</w:t>
      </w:r>
    </w:p>
    <w:p w14:paraId="3FFDAC5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поле «Код товара» из списка в верхней части окна конструктора в строку «Поле» первой колонки бланка свойств.</w:t>
      </w:r>
    </w:p>
    <w:p w14:paraId="01CA436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Аналогично перетащите поля «Наименование товара», «Описание» и «Цена» соответственно во вторую, третью и четвертую колонки бланка свойств.</w:t>
      </w:r>
    </w:p>
    <w:p w14:paraId="4787A0A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Для задания критерия отбора необходимо в ячейке на пересечении строки «Условие отбора:» и столбца «Код товара» ввести «=1» и нажать клавишу «Enter» (рис.5.16)</w:t>
      </w:r>
    </w:p>
    <w:p w14:paraId="392BEEC8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390471E" wp14:editId="71050D55">
            <wp:extent cx="5940000" cy="3570818"/>
            <wp:effectExtent l="19050" t="0" r="3600" b="0"/>
            <wp:docPr id="2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7448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5.16 - Вид запроса в режиме конструктора</w:t>
      </w:r>
    </w:p>
    <w:p w14:paraId="3913C18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«Сохранить». В появившемся диалоговом окне введите имя запроса «Товары с кодом 1» и нажмите «Ок».</w:t>
      </w:r>
    </w:p>
    <w:p w14:paraId="45F50F5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Для выполнения запроса необходимо щелкнуть мышью по кнопке с изображением восклицательного знака на вкладке Конструктор в группе Результаты  </w:t>
      </w: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69DD6200" wp14:editId="6D057808">
            <wp:extent cx="598424" cy="504825"/>
            <wp:effectExtent l="19050" t="0" r="0" b="0"/>
            <wp:docPr id="2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24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(кнопка «Выполнить»). При этом результаты выполнения будут выведены в таблице, столбцы которой соответствуют добавленным в запрос полям.</w:t>
      </w:r>
    </w:p>
    <w:p w14:paraId="655B7E7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закрытия окна запроса щелкните мышью по кнопке закрытия окна.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5D0425" w14:paraId="6339CCF5" w14:textId="77777777" w:rsidTr="0039399B">
        <w:tc>
          <w:tcPr>
            <w:tcW w:w="10682" w:type="dxa"/>
          </w:tcPr>
          <w:p w14:paraId="02104620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455EDC64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Запрос может просто выводить записи без указаний условий отбора из нескольких связанных таблиц.</w:t>
            </w:r>
          </w:p>
        </w:tc>
      </w:tr>
    </w:tbl>
    <w:p w14:paraId="3B78C1AC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2AAC831" w14:textId="77777777" w:rsidR="0039399B" w:rsidRPr="0039399B" w:rsidRDefault="005D0425" w:rsidP="003B6AD2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2" w:name="_Toc2678096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 xml:space="preserve">Практическая 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подготовка 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№12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Задание нескольких условий отбора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2"/>
    </w:p>
    <w:p w14:paraId="0CCEB813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7178742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Допустим, клиент хочет узнать, есть ли телефоны с ценой от 20 000 рублей, но не дороже 30 000 рублей. Для создания такого запроса выполните следующее:</w:t>
      </w:r>
    </w:p>
    <w:p w14:paraId="350E3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«Конструктор запросов».</w:t>
      </w:r>
    </w:p>
    <w:p w14:paraId="7CDF410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таблицу «Товары» в запрос и закройте окно добавления таблиц.</w:t>
      </w:r>
    </w:p>
    <w:p w14:paraId="1BCEF4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поля «Наименование товара», «Описание» и «Цена».</w:t>
      </w:r>
    </w:p>
    <w:p w14:paraId="6D7935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задания критерия отбора необходимо в ячейке на пересечении строки «Условие отбора:» и столбца «Наименование товара» набрать «Процессор» и нажать клавишу «Enter».</w:t>
      </w:r>
    </w:p>
    <w:p w14:paraId="5E0B9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пересечении строки «Условие отбора:» и столбца «Цена» нужно ввести «&gt;=200000 And &lt;=300000», рис. 5.17</w:t>
      </w:r>
    </w:p>
    <w:p w14:paraId="7D43DDD3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FA1E1C9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5DAC98A" wp14:editId="357265B6">
            <wp:extent cx="5940000" cy="3579340"/>
            <wp:effectExtent l="19050" t="0" r="3600" b="0"/>
            <wp:docPr id="2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3579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FB8D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5.17  - Вид запроса в режиме конструктора с заданием нескольких условий отбора в запросе</w:t>
      </w:r>
    </w:p>
    <w:p w14:paraId="2343856C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9565"/>
      </w:tblGrid>
      <w:tr w:rsidR="0039399B" w:rsidRPr="005D0425" w14:paraId="0FD1C600" w14:textId="77777777" w:rsidTr="0039399B">
        <w:tc>
          <w:tcPr>
            <w:tcW w:w="10682" w:type="dxa"/>
          </w:tcPr>
          <w:p w14:paraId="70624E62" w14:textId="77777777" w:rsidR="0039399B" w:rsidRPr="005D0425" w:rsidRDefault="0039399B" w:rsidP="005D0425">
            <w:pPr>
              <w:jc w:val="both"/>
              <w:rPr>
                <w:b/>
                <w:color w:val="4F81BD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0665F0C1" w14:textId="77777777" w:rsidR="0039399B" w:rsidRPr="005D0425" w:rsidRDefault="0039399B" w:rsidP="005D0425">
            <w:pPr>
              <w:ind w:firstLine="709"/>
              <w:jc w:val="both"/>
              <w:rPr>
                <w:b/>
                <w:i/>
                <w:color w:val="4F81BD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Логические операторы «AND», «OR», «МОТ» и другие можно вставить, если нажать кнопку Построитель на панели инструментов и поработать с кнопками и папками окна построителя.</w:t>
            </w:r>
          </w:p>
        </w:tc>
      </w:tr>
    </w:tbl>
    <w:p w14:paraId="7DA5B61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94713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запрос, щелкнув мышью по кнопке «Сохранить» и задав его имя.</w:t>
      </w:r>
    </w:p>
    <w:p w14:paraId="16C127AC" w14:textId="77777777" w:rsid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выполнение, просмотрите результаты и закройте окно запроса.</w:t>
      </w:r>
    </w:p>
    <w:p w14:paraId="0B1BBA9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1D2FDA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65A3A6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E802F0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7698172C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3BDDC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5C8F0F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8D1B63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048E899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8101664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3C37C7E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2FBDC8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3470B91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93972F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41BDA4A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5B92182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EB5971E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6773128B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449B44A0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3A477B5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7911C78" w14:textId="77777777" w:rsidR="000B7127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4FDE68A" w14:textId="77777777" w:rsidR="000B7127" w:rsidRPr="0039399B" w:rsidRDefault="000B7127" w:rsidP="000B7127">
      <w:pPr>
        <w:widowControl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1B81DF6D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3" w:name="_Toc2678097"/>
      <w:proofErr w:type="spellStart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</w:t>
      </w:r>
      <w:r w:rsidR="000B7127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подготовка</w:t>
      </w:r>
      <w:proofErr w:type="spellEnd"/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№ 13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вычисляемого поля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3"/>
    </w:p>
    <w:p w14:paraId="60652147" w14:textId="77777777" w:rsidR="000B7127" w:rsidRPr="00583C1B" w:rsidRDefault="000B7127" w:rsidP="000B7127">
      <w:pPr>
        <w:widowControl/>
        <w:spacing w:line="360" w:lineRule="auto"/>
        <w:ind w:left="437"/>
        <w:contextualSpacing/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</w:pPr>
      <w:r w:rsidRPr="00583C1B">
        <w:rPr>
          <w:rFonts w:ascii="Times New Roman" w:eastAsia="Times New Roman" w:hAnsi="Times New Roman" w:cs="Times New Roman"/>
          <w:b/>
          <w:i/>
          <w:color w:val="auto"/>
          <w:sz w:val="28"/>
          <w:szCs w:val="28"/>
          <w:lang w:bidi="ar-SA"/>
        </w:rPr>
        <w:t>Задание:</w:t>
      </w:r>
    </w:p>
    <w:p w14:paraId="22BA81F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запросах можно выполнять различные виды расчетов (например, согласно сделанным продажам требуется определить сумму проданного товара). Для создания запросов с расчетами выполните следующее:</w:t>
      </w:r>
    </w:p>
    <w:p w14:paraId="68191DD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таблицы «Товары» и «Продажи товаров».</w:t>
      </w:r>
    </w:p>
    <w:p w14:paraId="269AF95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бланк запроса поля «Дата продажи», «Наименование товара», «Цена» и «Количество товара».</w:t>
      </w:r>
    </w:p>
    <w:p w14:paraId="225CE4A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построить новое поле в запросе, которое будет являться суммой продажи по конкретному товару, щелкните мышью в пятом столбце в строке «Поле» и введите название нового поля «Сумма продажи:» (двоеточие ставится после имени нового поля), рис 5.18</w:t>
      </w:r>
    </w:p>
    <w:p w14:paraId="60BC0D1E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00B4C1E6" wp14:editId="317F52AC">
            <wp:extent cx="5167423" cy="2391822"/>
            <wp:effectExtent l="0" t="0" r="0" b="8890"/>
            <wp:docPr id="2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778" cy="2395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5011D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>Рисунок 5.18 - Вид запроса в режиме конструктора с созданием вычисляемого поля в запросе</w:t>
      </w:r>
    </w:p>
    <w:p w14:paraId="7FC8313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После этого нажмите кнопку «Построитель» на ленте в разделе «Настройка запроса». В окне построителя </w:t>
      </w:r>
    </w:p>
    <w:p w14:paraId="3E146D2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выражений в левом списке дважды щелкните по типу объектов «Таблицы» и выберите таблицу «Товары», щелкнув по ее изображении. В центральном списке дважды щелкните по полю «Цена», чтобы имя поля появилось в верхней части окна построителя, введите «*», затем выберите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таблицу «Продажи» и дважды щелкните по полю «Количество товара». Отредактируйте выражение по следующему образцу (рис.5.19):</w:t>
      </w:r>
    </w:p>
    <w:p w14:paraId="30AC8CA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7C935A36" wp14:editId="3BF8CB22">
            <wp:extent cx="3985909" cy="2986099"/>
            <wp:effectExtent l="0" t="0" r="0" b="0"/>
            <wp:docPr id="22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5909" cy="2986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C6C1B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5.19 - Вид окна построителя для выполнения расчетов</w:t>
      </w:r>
    </w:p>
    <w:p w14:paraId="19EC43A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этого нажмите кнопку «Ок» в окне построителя.</w:t>
      </w:r>
    </w:p>
    <w:p w14:paraId="17ECB444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«Расчет суммы продажи» и запустите его на выполнение.</w:t>
      </w:r>
    </w:p>
    <w:p w14:paraId="6ECC509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Просмотрите результаты выполнения и закройте окно запроса.</w:t>
      </w:r>
    </w:p>
    <w:p w14:paraId="2F3BCFE6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tbl>
      <w:tblPr>
        <w:tblStyle w:val="af7"/>
        <w:tblW w:w="0" w:type="auto"/>
        <w:tblInd w:w="-176" w:type="dxa"/>
        <w:tblLook w:val="04A0" w:firstRow="1" w:lastRow="0" w:firstColumn="1" w:lastColumn="0" w:noHBand="0" w:noVBand="1"/>
      </w:tblPr>
      <w:tblGrid>
        <w:gridCol w:w="9741"/>
      </w:tblGrid>
      <w:tr w:rsidR="0039399B" w:rsidRPr="005D0425" w14:paraId="75D0CB5C" w14:textId="77777777" w:rsidTr="0039399B">
        <w:tc>
          <w:tcPr>
            <w:tcW w:w="9747" w:type="dxa"/>
          </w:tcPr>
          <w:p w14:paraId="24A382E6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color w:val="4F81BD"/>
                <w:sz w:val="24"/>
                <w:szCs w:val="28"/>
              </w:rPr>
              <w:t>Примечание!</w:t>
            </w:r>
          </w:p>
          <w:p w14:paraId="2FE16AF3" w14:textId="77777777" w:rsidR="0039399B" w:rsidRPr="005D0425" w:rsidRDefault="0039399B" w:rsidP="005D0425">
            <w:pPr>
              <w:ind w:firstLine="709"/>
              <w:jc w:val="both"/>
              <w:rPr>
                <w:i/>
                <w:color w:val="auto"/>
                <w:sz w:val="24"/>
                <w:szCs w:val="28"/>
              </w:rPr>
            </w:pPr>
            <w:r w:rsidRPr="005D0425">
              <w:rPr>
                <w:i/>
                <w:color w:val="auto"/>
                <w:sz w:val="24"/>
                <w:szCs w:val="28"/>
              </w:rPr>
              <w:t>По такому принципу можно построить любую формулу для расчета в запросе. В окне построителя допустимые для использования операторы представлены в виде кнопок.</w:t>
            </w:r>
          </w:p>
        </w:tc>
      </w:tr>
    </w:tbl>
    <w:p w14:paraId="66167584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06A734C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4" w:name="_Toc2678098"/>
    </w:p>
    <w:p w14:paraId="57A07861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23703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37BB23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714BF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47CF87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955832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94CA9A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72D5D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26B8BE6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14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Групповые расчеты в запросе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4"/>
    </w:p>
    <w:p w14:paraId="42E2B29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DE977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расчетов является возможность использования групповых операций в запросе. Допустим, требуется узнать сумму продаж по датам по всем товарам – для этого выполните следующее.</w:t>
      </w:r>
    </w:p>
    <w:p w14:paraId="50A71CB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конструктора.</w:t>
      </w:r>
    </w:p>
    <w:p w14:paraId="360484D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запрос «Расчет суммы продажи» (запрос можно создавать на основе запроса – для этого следует нажать на вкладку «Запросы» в окне добавления таблиц и добавить нужный запрос аналогично как таблицу).</w:t>
      </w:r>
    </w:p>
    <w:p w14:paraId="666A3F4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Перетащите в первый столбец поле «Дата продажи», во второй столбец – «Сумма продажи».</w:t>
      </w:r>
    </w:p>
    <w:p w14:paraId="150B09C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«Итоги» и щелкните мышью в строке «Групповая операция» в поле «Сумма продажи».</w:t>
      </w:r>
    </w:p>
    <w:p w14:paraId="6381B4A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Раскройте выпадающий список и выберите статистическую функцию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».</w:t>
      </w:r>
    </w:p>
    <w:p w14:paraId="01FB994D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Функция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» суммирует значения в определенном поле. Значение «Группировка» в поле «Дата продажи» означает, что Access объединит все одинаковые даты в группу и выполнит заданные операции для других полей в соответствии с этой группой.</w:t>
      </w:r>
    </w:p>
    <w:p w14:paraId="2C34C86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«Сумма продаж по датам» и запустите его на выполнение.</w:t>
      </w:r>
    </w:p>
    <w:p w14:paraId="7FF928C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режиме просмотра результатов запроса появится поле «</w:t>
      </w:r>
      <w:proofErr w:type="spellStart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Sum_Cyммa</w:t>
      </w:r>
      <w:proofErr w:type="spellEnd"/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продажи», в котором подсчитываются сумма проданных товаров. Закройте окно запроса.</w:t>
      </w:r>
    </w:p>
    <w:p w14:paraId="149E59D3" w14:textId="77777777" w:rsidR="0039399B" w:rsidRPr="00E529F4" w:rsidRDefault="0039399B" w:rsidP="00E529F4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удаление</w:t>
      </w:r>
    </w:p>
    <w:p w14:paraId="19E8AD2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E466451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не выводит данные, а удаляет их по определенному критерию. Допустим, нужно удалить товары с кодом 1 – для этого выполните следующее:</w:t>
      </w:r>
    </w:p>
    <w:p w14:paraId="3D833A0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Щелкните правой кнопкой мыши по запросу «Товары с кодом 1» и из контекстного меню выберите команду Конструктор.</w:t>
      </w:r>
    </w:p>
    <w:p w14:paraId="6E56577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удаление».</w:t>
      </w:r>
    </w:p>
    <w:p w14:paraId="0166552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Посмотрите как изменилось окно конструктора запросов.</w:t>
      </w:r>
    </w:p>
    <w:p w14:paraId="4DDDD32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 выполнение.    Обратите    внимание    на управляющие сообщения, которые появляются при запуске запроса.</w:t>
      </w:r>
    </w:p>
    <w:p w14:paraId="51FA16B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товар с кодом 1 удален из таблицы.</w:t>
      </w:r>
    </w:p>
    <w:p w14:paraId="02459152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запроса на обновление</w:t>
      </w:r>
    </w:p>
    <w:p w14:paraId="41E4A46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7B848E7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Особым видом запросов является запрос, который обновляет данные по определенному критерию. Допустим, нужно увеличить цену на все товары на 10% – для этого выполните следующее:</w:t>
      </w:r>
    </w:p>
    <w:p w14:paraId="275A43C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новый запрос в режиме конструктора и добавьте в него таблицу «Товары».</w:t>
      </w:r>
    </w:p>
    <w:p w14:paraId="4CE7B78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обновление». Посмотрите как изменилось окно конструктора запросов.</w:t>
      </w:r>
    </w:p>
    <w:p w14:paraId="7079C9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Добавьте в запрос поле «Цена», а в строке «Обновление» для этого поля введите выражение [Цена]*1,1</w:t>
      </w:r>
    </w:p>
    <w:p w14:paraId="0B38254A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запрос на выполнение. Обратите внимание на управляющие сообщения, которые появляются при запуске запроса.</w:t>
      </w:r>
    </w:p>
    <w:p w14:paraId="03FB439B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запрос под именем «Увеличение цены».</w:t>
      </w:r>
    </w:p>
    <w:p w14:paraId="595D3BD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Товары. Убедитесь, что цена всех товаров увеличилась на 10%.</w:t>
      </w:r>
    </w:p>
    <w:p w14:paraId="68CE9414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E529F4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Создание запроса на создание</w:t>
      </w: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таблицы</w:t>
      </w:r>
    </w:p>
    <w:p w14:paraId="5813BAB3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07EE536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Особым видом запросов является запрос, который на основании результата выборки создает в базе данных новый объект – таблицу. Допустим,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нужно чтобы данные по ежедневным суммам продаж хранились в отдельной таблице – для этого выполните следующее:</w:t>
      </w:r>
    </w:p>
    <w:p w14:paraId="5D0238E2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Щелкните правой кнопкой мыши по запросу «Суммы продаж по датам» и из контекстного меню выберите команду Конструктор.</w:t>
      </w:r>
    </w:p>
    <w:p w14:paraId="394D2539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ленте в разделе «Тип запроса» нажмите кнопку «Тип запроса: создание таблицы».</w:t>
      </w:r>
    </w:p>
    <w:p w14:paraId="5F99BD7E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Введите имя таблицы Итоги продаж и нажмите Ок.</w:t>
      </w:r>
    </w:p>
    <w:p w14:paraId="2807770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Запустите   запрос   на   выполнение.    Обратите   внимание   на управляющие сообщения, которые появляются при запуске запроса.</w:t>
      </w:r>
    </w:p>
    <w:p w14:paraId="416ECCE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запрос и откройте таблицу Итоги продаж. Просмотрите структуру таблицы и данные, которые в ней содержатся.</w:t>
      </w:r>
    </w:p>
    <w:p w14:paraId="52B7363F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bookmarkStart w:id="15" w:name="_Toc2678099"/>
    </w:p>
    <w:p w14:paraId="59A8EC8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08792A6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C11B15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DCD1193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F280C5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3E6F556E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02D2A5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6FBEFD9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D1442FC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5D5A740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221BFAD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13C3443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51CA8E7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7888539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4B6BDDB5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25484B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25530910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7D8F7DE8" w14:textId="77777777" w:rsidR="000B7127" w:rsidRDefault="000B7127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</w:p>
    <w:p w14:paraId="04DE17FC" w14:textId="77777777" w:rsidR="0039399B" w:rsidRPr="0039399B" w:rsidRDefault="005D0425" w:rsidP="005D0425">
      <w:pPr>
        <w:spacing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lastRenderedPageBreak/>
        <w:t>Практическая работа № 1</w:t>
      </w:r>
      <w:r w:rsidR="00E529F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5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 xml:space="preserve"> «</w:t>
      </w:r>
      <w:r w:rsidR="0039399B"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отчета базы данных с помощью мастера</w:t>
      </w: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»</w:t>
      </w:r>
      <w:bookmarkEnd w:id="15"/>
    </w:p>
    <w:p w14:paraId="574AC4D6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Результаты ввода данных, их обработки с помощью запросов всегда были представлены на экране компьютера. Часто требуется получить эти результаты в виде твердой копии – на бумаге, причем в привлекательном виде. Конечно, с помощью команды Файл – Печать (при наличии подключенного к компьютеру печатающего устройства) можно вывести на печать и таблицу, и результат выполнения запроса, и форму. Но Access предлагает еще один вид объектов базы данных – отчеты.</w:t>
      </w:r>
    </w:p>
    <w:p w14:paraId="6A6E189C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Отчет – это документ, позволяющий вывести информацию базы данных в определенном пользователем формате. Основное отличие отчета от формы заключается в невозможности ввода данных в отчете, а только их просмотра.</w:t>
      </w:r>
    </w:p>
    <w:p w14:paraId="1CB314D5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Для работы с отчетами необходимо перейти на вкладку Создание.</w:t>
      </w:r>
    </w:p>
    <w:p w14:paraId="1D32E20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 xml:space="preserve">Практическое задание: </w:t>
      </w:r>
    </w:p>
    <w:p w14:paraId="44161EA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Создайте  с  помощью  мастера  отчет,  позволяющий  вывести  полные сведения о проданных товарах по датам, выполнив следующее:</w:t>
      </w:r>
    </w:p>
    <w:p w14:paraId="1FA2CD0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Нажмите кнопку «Мастер отчетов».</w:t>
      </w:r>
    </w:p>
    <w:p w14:paraId="43A04FA6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первом этапе разработки отчета указываются включаемые в него поля. В окне «Создание отчетов» раскройте список таблиц и запросов и выберите в качестве источника данных таблицу «Продажи товаров». Щелкните по полю «Дата продажи» и нажмите кнопку «&gt;» для включения поля в отчет. Аналогично добавьте остальные поля в отчет. Чтобы добавить сведения о товарах в отчет раскройте список таблиц и запросов, выберите таблицу «Товары» и добавьте все поля, кроме поля «Код товара», в отчет (рис. 5.20). Нажмите кнопку «Далее» чтобы перейти в следующее окно мастера.</w:t>
      </w:r>
    </w:p>
    <w:p w14:paraId="781C5F6E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lastRenderedPageBreak/>
        <w:drawing>
          <wp:inline distT="0" distB="0" distL="0" distR="0" wp14:anchorId="52959CCF" wp14:editId="50AD99A6">
            <wp:extent cx="3649759" cy="2467154"/>
            <wp:effectExtent l="0" t="0" r="0" b="0"/>
            <wp:docPr id="22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520" cy="247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5EDC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5.20 - Добавление полей таблиц в отчет</w:t>
      </w:r>
    </w:p>
    <w:p w14:paraId="73FFDE0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Преимущество отчетов перед формами заключается в возможности группирования данных. На втором шаге мастера Access предлагает выбрать вид представления данных – по таблицу «Товары» или по таблице «Продажи товаров». Выберите вид представления по таблице «Продажи товаров» и нажмите кнопку «Далее». Чтобы добавить уровень группировки щелкните по полю «Дата продажи» и нажмите кнопку «&gt;». Для перехода к следующему шагу мастера нажмите кнопку «Далее».</w:t>
      </w:r>
    </w:p>
    <w:tbl>
      <w:tblPr>
        <w:tblStyle w:val="af7"/>
        <w:tblW w:w="0" w:type="auto"/>
        <w:tblInd w:w="-34" w:type="dxa"/>
        <w:tblLook w:val="04A0" w:firstRow="1" w:lastRow="0" w:firstColumn="1" w:lastColumn="0" w:noHBand="0" w:noVBand="1"/>
      </w:tblPr>
      <w:tblGrid>
        <w:gridCol w:w="9599"/>
      </w:tblGrid>
      <w:tr w:rsidR="0039399B" w:rsidRPr="005D0425" w14:paraId="7FE2A236" w14:textId="77777777" w:rsidTr="0039399B">
        <w:tc>
          <w:tcPr>
            <w:tcW w:w="9605" w:type="dxa"/>
          </w:tcPr>
          <w:p w14:paraId="39F4D02A" w14:textId="77777777" w:rsidR="0039399B" w:rsidRPr="005D0425" w:rsidRDefault="0039399B" w:rsidP="005D0425">
            <w:pPr>
              <w:jc w:val="both"/>
              <w:rPr>
                <w:color w:val="auto"/>
                <w:sz w:val="24"/>
                <w:szCs w:val="28"/>
              </w:rPr>
            </w:pPr>
            <w:r w:rsidRPr="005D0425">
              <w:rPr>
                <w:b/>
                <w:i/>
                <w:color w:val="auto"/>
                <w:sz w:val="24"/>
                <w:szCs w:val="28"/>
              </w:rPr>
              <w:t xml:space="preserve">ВНИМАНИЕ! </w:t>
            </w:r>
            <w:r w:rsidRPr="005D0425">
              <w:rPr>
                <w:b/>
                <w:color w:val="auto"/>
                <w:sz w:val="24"/>
                <w:szCs w:val="28"/>
              </w:rPr>
              <w:t>При работе с полями типа «Дата/время» допускается группировка по любым составляющим, вплоть до минут – это задается с помощью кнопки «Группировка...»</w:t>
            </w:r>
          </w:p>
        </w:tc>
      </w:tr>
    </w:tbl>
    <w:p w14:paraId="3475F258" w14:textId="77777777" w:rsidR="0039399B" w:rsidRPr="0039399B" w:rsidRDefault="0039399B" w:rsidP="0039399B">
      <w:pPr>
        <w:widowControl/>
        <w:tabs>
          <w:tab w:val="left" w:pos="1276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14:paraId="2BDEF635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можно указать порядок сортировки данных в отчете. В данном случае можно произвести сортировку по полю «Код товара» по возрастанию. Выберите его в поле списка первого уровня сортировки. Нажав кнопку «Итоги...» можно задать вид расчетов над полями числового типа данных (например, включите параметр «Мах» для поля «Количество товара» и тогда узнаете, какое максимальное количество товара было продано за промежуток времени). Нажмите кнопку «Ок» в окне итогов и для перехода к следующему шагу мастера нажмите кнопку «Далее».</w:t>
      </w:r>
    </w:p>
    <w:p w14:paraId="239819BC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следующем окне мастеру необходимо указать, как данные должны быть представлены в отчете. Выберите макет на свое усмотрение и для перехода к следующему шагу мастера нажмите кнопку «Далее».</w:t>
      </w:r>
    </w:p>
    <w:p w14:paraId="1D2009E8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следующем шаге мастера выберите стиль отчета и снова нажмите кнопку «Далее».</w:t>
      </w:r>
    </w:p>
    <w:p w14:paraId="7128BD2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последнем шаге мастера Access по умолчанию предлагает для имени отчета имя таблицы, на основе которой создавался отчет, а также предлагает сделать просмотр отчета. Нажмите кнопку «Готово».</w:t>
      </w:r>
    </w:p>
    <w:p w14:paraId="42EC8F80" w14:textId="77777777" w:rsidR="0039399B" w:rsidRPr="0039399B" w:rsidRDefault="0039399B" w:rsidP="0039399B">
      <w:pPr>
        <w:keepNext/>
        <w:keepLines/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Просмотр и печать отчета</w:t>
      </w:r>
    </w:p>
    <w:p w14:paraId="084A0CBA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После завершения работы мастера отчет автоматически открывается в режиме просмотра. Теперь для разработанного отчета можно настроить параметры страницы с помощью кнопок в разделе «Разметка страницы» и распечатать его с помощью кнопки «Печать» на панели инструментов.</w:t>
      </w:r>
    </w:p>
    <w:p w14:paraId="1BD6EC4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Если созданный отчет имеет недостатки или необходимо создать более сложный документ – в этом случае Access предлагает использовать режим конструктора. Открыв отчет в режиме конструктора из окна базы данных (кнопка «Конструктор») или переключившись в него из режима просмотра (кнопка «Вид»), можно поэкспериментировать с объектами отчета и его элементами управления – данные операции аналогичны приемам работы с формами в режиме конструктора.</w:t>
      </w:r>
    </w:p>
    <w:p w14:paraId="1F3315D2" w14:textId="77777777" w:rsidR="0039399B" w:rsidRPr="0039399B" w:rsidRDefault="0039399B" w:rsidP="00E529F4">
      <w:pPr>
        <w:spacing w:line="360" w:lineRule="auto"/>
        <w:ind w:firstLine="709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bidi="ar-SA"/>
        </w:rPr>
        <w:t>Создание макроса</w:t>
      </w:r>
    </w:p>
    <w:p w14:paraId="05D8CB58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Часто пользователь баз данных выполняет одну и ту же последовательность действий, которая хоть и проста, но требует дополнительных затрат времени. И тогда возникает вопрос о совершенствовании управления базой данных, что и позволяют сделать такие объекты базы данных Access как макросы.</w:t>
      </w:r>
    </w:p>
    <w:p w14:paraId="68FDAF54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Макрос представляет собой набор команд управления базой данных, которые можно выполнять при вызове макроса.</w:t>
      </w:r>
    </w:p>
    <w:p w14:paraId="673C2AD7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i/>
          <w:color w:val="auto"/>
          <w:sz w:val="28"/>
          <w:szCs w:val="28"/>
          <w:lang w:bidi="ar-SA"/>
        </w:rPr>
        <w:t>Практическое задание: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Допустим, что при вводе данных в форме «Продажи» часто возникает необходимость ввести новый товар, который есть в прайс-листе, но по каким-либо причинам отсутствует в таблице «Товары» базы данных. Это может быть выполнено следующим образом: открывается таблица «Товары», добавляется новая запись, таблица закрывается и после </w:t>
      </w: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этого можно продолжать работу с формой. Создайте макрос, позволяющий автоматизировать эту операцию:</w:t>
      </w:r>
    </w:p>
    <w:p w14:paraId="0A446794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Перейдите на вкладку «Создание» и нажмите кнопку «Макрос».</w:t>
      </w:r>
    </w:p>
    <w:p w14:paraId="7D465AB3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столбце «Макрокоманда» щелкните в первой строке, раскройте список макрокоманд и выберите команду «Открыть Таблицу».</w:t>
      </w:r>
    </w:p>
    <w:p w14:paraId="0F127F3D" w14:textId="77777777" w:rsidR="0039399B" w:rsidRPr="0039399B" w:rsidRDefault="0039399B" w:rsidP="0039399B">
      <w:pPr>
        <w:widowControl/>
        <w:numPr>
          <w:ilvl w:val="0"/>
          <w:numId w:val="29"/>
        </w:numPr>
        <w:tabs>
          <w:tab w:val="left" w:pos="1276"/>
        </w:tabs>
        <w:spacing w:line="360" w:lineRule="auto"/>
        <w:ind w:hanging="283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 области «Аргументы макрокоманды», раскрывая списки выбора значений, задайте следующие аргументы макрокоманды (рис.5.21):</w:t>
      </w:r>
    </w:p>
    <w:p w14:paraId="53A80487" w14:textId="77777777" w:rsidR="0039399B" w:rsidRPr="0039399B" w:rsidRDefault="0039399B" w:rsidP="0039399B">
      <w:pPr>
        <w:widowControl/>
        <w:tabs>
          <w:tab w:val="left" w:pos="0"/>
        </w:tabs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noProof/>
          <w:color w:val="auto"/>
          <w:sz w:val="28"/>
          <w:szCs w:val="28"/>
          <w:lang w:bidi="ar-SA"/>
        </w:rPr>
        <w:drawing>
          <wp:inline distT="0" distB="0" distL="0" distR="0" wp14:anchorId="2EEC5716" wp14:editId="3BD5C268">
            <wp:extent cx="5358809" cy="2679404"/>
            <wp:effectExtent l="0" t="0" r="0" b="6985"/>
            <wp:docPr id="2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234" cy="268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27FD0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Рисунок 5.21 - Создание макроса для открытия таблицы Товары</w:t>
      </w:r>
    </w:p>
    <w:p w14:paraId="13AE476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Сохраните макрос под именем «Добавление товаров» и нажмите на кнопку «Выполнить» для просмотра результатов работы макроса. Результатом работы будет открытие таблицы «Товары» в режиме добавления записей, т.е. с единственной пустой строкой.</w:t>
      </w:r>
    </w:p>
    <w:p w14:paraId="1FF6D3A0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Закройте окно таблицы «Товары» и окно создания макроса.</w:t>
      </w:r>
    </w:p>
    <w:p w14:paraId="5B216F59" w14:textId="77777777" w:rsidR="0039399B" w:rsidRPr="0039399B" w:rsidRDefault="0039399B" w:rsidP="005D0425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Чтобы макрос можно было запускать из формы «Продажи» откройте форму «Продажи» в режиме конструктора. После этого выполните следующее:</w:t>
      </w:r>
    </w:p>
    <w:p w14:paraId="2CB99B73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панели элементов выберите элемент управления «Кнопка» и щелкните в области данных, после чего запустится мастер создания кнопок (если этого не произошло, то убедитесь, что перед созданием кнопки на панели элементов нажата кнопка «Мастера»).</w:t>
      </w:r>
    </w:p>
    <w:p w14:paraId="678D56C1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На первом шаге мастера выберите категорию «Разное», а действие – «Выполнить макрос», после чего нажмите кнопку «Далее».</w:t>
      </w:r>
    </w:p>
    <w:p w14:paraId="34460AFF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втором шаге будет отображен список макросов базы данных – выберите единственный макрос Добавление товаров и нажмите кнопку «Далее».</w:t>
      </w:r>
    </w:p>
    <w:p w14:paraId="7E20AD27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На следующем шаге мастера задайте текст, отображаемый на кнопке (например, «Новый товар») и нажмите кнопку далее, а на последнем шаге мастера можно нажать кнопку «Готово», оставив все без изменения.</w:t>
      </w:r>
    </w:p>
    <w:p w14:paraId="469FAD2D" w14:textId="77777777" w:rsidR="0039399B" w:rsidRPr="0039399B" w:rsidRDefault="0039399B" w:rsidP="005D0425">
      <w:pPr>
        <w:widowControl/>
        <w:numPr>
          <w:ilvl w:val="0"/>
          <w:numId w:val="29"/>
        </w:numPr>
        <w:spacing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Разместите кнопку в удобном месте области данных, сохраните форму и перейдите в режим ее просмотра. Проверьте корректность работы кнопки и макроса и закройте форму.</w:t>
      </w:r>
    </w:p>
    <w:p w14:paraId="76C3627F" w14:textId="77777777" w:rsidR="0039399B" w:rsidRPr="0039399B" w:rsidRDefault="0039399B" w:rsidP="0039399B">
      <w:pPr>
        <w:widowControl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9399B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Изучив список доступных макрокоманд, который доступен в окне создания макроса, и поэкспериментировав с ним, можно автоматизировать большинство операций по работе и обслуживанию созданной базы данных.</w:t>
      </w:r>
    </w:p>
    <w:p w14:paraId="40A6A975" w14:textId="77777777" w:rsidR="005717A3" w:rsidRDefault="005717A3" w:rsidP="00DA566D">
      <w:pPr>
        <w:pStyle w:val="20"/>
        <w:pageBreakBefore/>
        <w:shd w:val="clear" w:color="auto" w:fill="auto"/>
        <w:spacing w:before="0" w:line="360" w:lineRule="auto"/>
        <w:ind w:left="238" w:right="238" w:firstLine="697"/>
        <w:outlineLvl w:val="0"/>
        <w:rPr>
          <w:b/>
          <w:lang w:eastAsia="en-US" w:bidi="en-US"/>
        </w:rPr>
      </w:pPr>
      <w:bookmarkStart w:id="16" w:name="_Toc2678100"/>
      <w:r w:rsidRPr="005717A3">
        <w:rPr>
          <w:b/>
          <w:lang w:eastAsia="en-US" w:bidi="en-US"/>
        </w:rPr>
        <w:lastRenderedPageBreak/>
        <w:t>Список рекомендуемой литературы</w:t>
      </w:r>
      <w:bookmarkEnd w:id="16"/>
    </w:p>
    <w:p w14:paraId="54BFC924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Основная:</w:t>
      </w:r>
    </w:p>
    <w:p w14:paraId="5C944989" w14:textId="34A63A47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>1.Федорова Г.Н. Основы проектирования баз данных: учебник для студ. учреждений сред. проф. образования / Г.Н. Федорова -2-е изд., стер.-М.: ИЦ «Академия», 201</w:t>
      </w:r>
      <w:r w:rsidR="000A7A47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>.- 224с.</w:t>
      </w:r>
    </w:p>
    <w:p w14:paraId="3FD5F658" w14:textId="5E8329F9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2. О.Л. Голицына, Т.Л.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, И.И. Попов. Основы проектирования баз данных : учеб. пособие / — 2-е изд., </w:t>
      </w:r>
      <w:proofErr w:type="spellStart"/>
      <w:r w:rsidRPr="00DA566D">
        <w:rPr>
          <w:color w:val="auto"/>
          <w:lang w:bidi="ar-SA"/>
        </w:rPr>
        <w:t>перераб</w:t>
      </w:r>
      <w:proofErr w:type="spellEnd"/>
      <w:r w:rsidRPr="00DA566D">
        <w:rPr>
          <w:color w:val="auto"/>
          <w:lang w:bidi="ar-SA"/>
        </w:rPr>
        <w:t>. и доп. — М. : ФОРУМ : ИНФРА-М, 201</w:t>
      </w:r>
      <w:r w:rsidR="00BC3C53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 xml:space="preserve">. - Режим доступа: http://znanium.com/catalog/product/899656 </w:t>
      </w:r>
    </w:p>
    <w:p w14:paraId="0E586530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Дополнительная:</w:t>
      </w:r>
    </w:p>
    <w:p w14:paraId="702EA665" w14:textId="61809FEF" w:rsidR="00DA566D" w:rsidRPr="00DA566D" w:rsidRDefault="00DA566D" w:rsidP="00DA566D">
      <w:pPr>
        <w:pStyle w:val="20"/>
        <w:spacing w:before="0"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1.Основы проектирования баз данных: Учебное пособие / Голицына О.Л., </w:t>
      </w:r>
      <w:proofErr w:type="spellStart"/>
      <w:r w:rsidRPr="00DA566D">
        <w:rPr>
          <w:color w:val="auto"/>
          <w:lang w:bidi="ar-SA"/>
        </w:rPr>
        <w:t>Партыка</w:t>
      </w:r>
      <w:proofErr w:type="spellEnd"/>
      <w:r w:rsidRPr="00DA566D">
        <w:rPr>
          <w:color w:val="auto"/>
          <w:lang w:bidi="ar-SA"/>
        </w:rPr>
        <w:t xml:space="preserve"> Т.Л., Попов И.И., - 2-е из</w:t>
      </w:r>
      <w:r w:rsidR="000B7127">
        <w:rPr>
          <w:color w:val="auto"/>
          <w:lang w:bidi="ar-SA"/>
        </w:rPr>
        <w:t xml:space="preserve">д. - </w:t>
      </w:r>
      <w:proofErr w:type="spellStart"/>
      <w:r w:rsidR="000B7127">
        <w:rPr>
          <w:color w:val="auto"/>
          <w:lang w:bidi="ar-SA"/>
        </w:rPr>
        <w:t>М.:Форум</w:t>
      </w:r>
      <w:proofErr w:type="spellEnd"/>
      <w:r w:rsidR="000B7127">
        <w:rPr>
          <w:color w:val="auto"/>
          <w:lang w:bidi="ar-SA"/>
        </w:rPr>
        <w:t>, НИЦ ИНФРА-М, 201</w:t>
      </w:r>
      <w:r w:rsidR="00BC3C53">
        <w:rPr>
          <w:color w:val="auto"/>
          <w:lang w:bidi="ar-SA"/>
        </w:rPr>
        <w:t>9</w:t>
      </w:r>
      <w:r w:rsidRPr="00DA566D">
        <w:rPr>
          <w:color w:val="auto"/>
          <w:lang w:bidi="ar-SA"/>
        </w:rPr>
        <w:t xml:space="preserve">. - 416 с - Режим доступа: http://znanium.com/catalog/product/552969 </w:t>
      </w:r>
    </w:p>
    <w:p w14:paraId="48B2673A" w14:textId="77777777" w:rsidR="00DA566D" w:rsidRPr="00DA566D" w:rsidRDefault="00DA566D" w:rsidP="00DA566D">
      <w:pPr>
        <w:pStyle w:val="20"/>
        <w:spacing w:line="360" w:lineRule="auto"/>
        <w:ind w:right="238"/>
        <w:rPr>
          <w:b/>
          <w:color w:val="auto"/>
          <w:lang w:bidi="ar-SA"/>
        </w:rPr>
      </w:pPr>
      <w:r w:rsidRPr="00DA566D">
        <w:rPr>
          <w:b/>
          <w:color w:val="auto"/>
          <w:lang w:bidi="ar-SA"/>
        </w:rPr>
        <w:t>Перечень ресурсов информационно-телекоммуникационной сети «Интернет»</w:t>
      </w:r>
    </w:p>
    <w:p w14:paraId="7F2F03B1" w14:textId="77777777" w:rsidR="00DA566D" w:rsidRPr="00DA566D" w:rsidRDefault="00DA566D" w:rsidP="00DA566D">
      <w:pPr>
        <w:pStyle w:val="20"/>
        <w:spacing w:line="360" w:lineRule="auto"/>
        <w:ind w:right="238" w:firstLine="709"/>
        <w:jc w:val="both"/>
        <w:rPr>
          <w:color w:val="auto"/>
          <w:lang w:bidi="ar-SA"/>
        </w:rPr>
      </w:pPr>
      <w:r w:rsidRPr="00DA566D">
        <w:rPr>
          <w:color w:val="auto"/>
          <w:lang w:bidi="ar-SA"/>
        </w:rPr>
        <w:t xml:space="preserve">1.Электронно-библиотечная система </w:t>
      </w:r>
      <w:proofErr w:type="spellStart"/>
      <w:r w:rsidRPr="00DA566D">
        <w:rPr>
          <w:color w:val="auto"/>
          <w:lang w:bidi="ar-SA"/>
        </w:rPr>
        <w:t>Знаниум</w:t>
      </w:r>
      <w:proofErr w:type="spellEnd"/>
      <w:r w:rsidRPr="00DA566D">
        <w:rPr>
          <w:color w:val="auto"/>
          <w:lang w:bidi="ar-SA"/>
        </w:rPr>
        <w:t xml:space="preserve"> - http://znanium.com </w:t>
      </w:r>
    </w:p>
    <w:p w14:paraId="49ADA585" w14:textId="77777777" w:rsidR="005717A3" w:rsidRPr="005717A3" w:rsidRDefault="00DA566D" w:rsidP="00DA566D">
      <w:pPr>
        <w:pStyle w:val="20"/>
        <w:shd w:val="clear" w:color="auto" w:fill="auto"/>
        <w:spacing w:before="0" w:line="360" w:lineRule="auto"/>
        <w:ind w:right="238" w:firstLine="709"/>
        <w:jc w:val="both"/>
      </w:pPr>
      <w:r w:rsidRPr="00DA566D">
        <w:rPr>
          <w:color w:val="auto"/>
          <w:lang w:bidi="ar-SA"/>
        </w:rPr>
        <w:t>2.ЭБС BOOK.ru - электронно-библиотечная система - https://www.book.ru</w:t>
      </w:r>
      <w:r w:rsidRPr="00DA566D">
        <w:rPr>
          <w:color w:val="auto"/>
          <w:lang w:bidi="ar-SA"/>
        </w:rPr>
        <w:cr/>
      </w:r>
    </w:p>
    <w:sectPr w:rsidR="005717A3" w:rsidRPr="005717A3" w:rsidSect="00F73DE9">
      <w:footerReference w:type="even" r:id="rId46"/>
      <w:footerReference w:type="default" r:id="rId47"/>
      <w:footerReference w:type="first" r:id="rId48"/>
      <w:pgSz w:w="11900" w:h="16840"/>
      <w:pgMar w:top="1134" w:right="850" w:bottom="1134" w:left="170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C37E0" w14:textId="77777777" w:rsidR="003869C0" w:rsidRDefault="003869C0">
      <w:r>
        <w:separator/>
      </w:r>
    </w:p>
  </w:endnote>
  <w:endnote w:type="continuationSeparator" w:id="0">
    <w:p w14:paraId="2B8E367C" w14:textId="77777777" w:rsidR="003869C0" w:rsidRDefault="00386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BB719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596288" behindDoc="1" locked="0" layoutInCell="1" allowOverlap="1" wp14:anchorId="53A4C836" wp14:editId="73A19B1A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25F21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4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A4C836"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27" type="#_x0000_t202" style="position:absolute;margin-left:312pt;margin-top:797.65pt;width:5.85pt;height:11.9pt;z-index:-25172019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" filled="f" stroked="f">
              <v:textbox style="mso-fit-shape-to-text:t" inset="0,0,0,0">
                <w:txbxContent>
                  <w:p w14:paraId="0D625F21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4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6315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251600384" behindDoc="1" locked="0" layoutInCell="1" allowOverlap="1" wp14:anchorId="19C82C55" wp14:editId="2F5984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74295" cy="151130"/>
              <wp:effectExtent l="0" t="0" r="1905" b="0"/>
              <wp:wrapNone/>
              <wp:docPr id="100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29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FA7CAC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3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C82C55" id="_x0000_t202" coordsize="21600,21600" o:spt="202" path="m,l,21600r21600,l21600,xe">
              <v:stroke joinstyle="miter"/>
              <v:path gradientshapeok="t" o:connecttype="rect"/>
            </v:shapetype>
            <v:shape id="Text Box 100" o:spid="_x0000_s1028" type="#_x0000_t202" style="position:absolute;margin-left:312pt;margin-top:797.65pt;width:5.85pt;height:11.9pt;z-index:-25171609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" filled="f" stroked="f">
              <v:textbox style="mso-fit-shape-to-text:t" inset="0,0,0,0">
                <w:txbxContent>
                  <w:p w14:paraId="13FA7CAC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3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74B5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4" behindDoc="1" locked="0" layoutInCell="1" allowOverlap="1" wp14:anchorId="18368759" wp14:editId="7EF32C55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702A84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50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36875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312pt;margin-top:797.65pt;width:17.55pt;height:11.9pt;z-index:-18874396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" filled="f" stroked="f">
              <v:textbox style="mso-fit-shape-to-text:t" inset="0,0,0,0">
                <w:txbxContent>
                  <w:p w14:paraId="4E702A84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50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3D967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5" behindDoc="1" locked="0" layoutInCell="1" allowOverlap="1" wp14:anchorId="51F8B243" wp14:editId="4CDB9812">
              <wp:simplePos x="0" y="0"/>
              <wp:positionH relativeFrom="page">
                <wp:posOffset>3962400</wp:posOffset>
              </wp:positionH>
              <wp:positionV relativeFrom="page">
                <wp:posOffset>10130155</wp:posOffset>
              </wp:positionV>
              <wp:extent cx="222885" cy="15113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35A8FC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D72C2F" w:rsidRPr="00D72C2F">
                            <w:rPr>
                              <w:rStyle w:val="a6"/>
                              <w:noProof/>
                            </w:rPr>
                            <w:t>49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1F8B2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12pt;margin-top:797.65pt;width:17.55pt;height:11.9pt;z-index:-18874396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" filled="f" stroked="f">
              <v:textbox style="mso-fit-shape-to-text:t" inset="0,0,0,0">
                <w:txbxContent>
                  <w:p w14:paraId="0735A8FC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D72C2F" w:rsidRPr="00D72C2F">
                      <w:rPr>
                        <w:rStyle w:val="a6"/>
                        <w:noProof/>
                      </w:rPr>
                      <w:t>49</w:t>
                    </w:r>
                    <w:r>
                      <w:rPr>
                        <w:rStyle w:val="a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2C11B4" w14:textId="77777777" w:rsidR="00583C1B" w:rsidRDefault="00583C1B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516" behindDoc="1" locked="0" layoutInCell="1" allowOverlap="1" wp14:anchorId="1F65BB50" wp14:editId="1CCFBE90">
              <wp:simplePos x="0" y="0"/>
              <wp:positionH relativeFrom="page">
                <wp:posOffset>3950970</wp:posOffset>
              </wp:positionH>
              <wp:positionV relativeFrom="page">
                <wp:posOffset>10102215</wp:posOffset>
              </wp:positionV>
              <wp:extent cx="222885" cy="15113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2885" cy="151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9A7654" w14:textId="77777777" w:rsidR="00583C1B" w:rsidRDefault="00583C1B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t>188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65BB5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311.1pt;margin-top:795.45pt;width:17.55pt;height:11.9pt;z-index:-1887439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" filled="f" stroked="f">
              <v:textbox style="mso-fit-shape-to-text:t" inset="0,0,0,0">
                <w:txbxContent>
                  <w:p w14:paraId="189A7654" w14:textId="77777777" w:rsidR="00583C1B" w:rsidRDefault="00583C1B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t>188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DD158" w14:textId="77777777" w:rsidR="003869C0" w:rsidRDefault="003869C0"/>
  </w:footnote>
  <w:footnote w:type="continuationSeparator" w:id="0">
    <w:p w14:paraId="5DDCD372" w14:textId="77777777" w:rsidR="003869C0" w:rsidRDefault="003869C0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5530E"/>
    <w:multiLevelType w:val="multilevel"/>
    <w:tmpl w:val="31668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132707"/>
    <w:multiLevelType w:val="multilevel"/>
    <w:tmpl w:val="03E0FD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C170CDF"/>
    <w:multiLevelType w:val="hybridMultilevel"/>
    <w:tmpl w:val="E014E5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A05986"/>
    <w:multiLevelType w:val="multilevel"/>
    <w:tmpl w:val="6A20B74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27375EE"/>
    <w:multiLevelType w:val="multilevel"/>
    <w:tmpl w:val="1E04D43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8E36E80"/>
    <w:multiLevelType w:val="multilevel"/>
    <w:tmpl w:val="CE8C7F5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E026E8B"/>
    <w:multiLevelType w:val="multilevel"/>
    <w:tmpl w:val="36DCF56E"/>
    <w:lvl w:ilvl="0">
      <w:start w:val="2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17531CF"/>
    <w:multiLevelType w:val="multilevel"/>
    <w:tmpl w:val="0EA4FA0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8757DF"/>
    <w:multiLevelType w:val="multilevel"/>
    <w:tmpl w:val="A1D036E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3774E12"/>
    <w:multiLevelType w:val="multilevel"/>
    <w:tmpl w:val="9A063D84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5001DAE"/>
    <w:multiLevelType w:val="multilevel"/>
    <w:tmpl w:val="8D8466E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2B096D"/>
    <w:multiLevelType w:val="multilevel"/>
    <w:tmpl w:val="A066ED1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EB514D"/>
    <w:multiLevelType w:val="multilevel"/>
    <w:tmpl w:val="75B4E4C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A81840"/>
    <w:multiLevelType w:val="multilevel"/>
    <w:tmpl w:val="0D1A108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B4A65C8"/>
    <w:multiLevelType w:val="hybridMultilevel"/>
    <w:tmpl w:val="F5C05FB8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CC837AB"/>
    <w:multiLevelType w:val="hybridMultilevel"/>
    <w:tmpl w:val="C1C4F620"/>
    <w:lvl w:ilvl="0" w:tplc="A98A7EC2">
      <w:numFmt w:val="bullet"/>
      <w:lvlText w:val="•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D44B80"/>
    <w:multiLevelType w:val="multilevel"/>
    <w:tmpl w:val="6262AAD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E0537CA"/>
    <w:multiLevelType w:val="hybridMultilevel"/>
    <w:tmpl w:val="FB523592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18" w15:restartNumberingAfterBreak="0">
    <w:nsid w:val="2F2E2F91"/>
    <w:multiLevelType w:val="multilevel"/>
    <w:tmpl w:val="3AA2A2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0555858"/>
    <w:multiLevelType w:val="multilevel"/>
    <w:tmpl w:val="E938BC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8CB151B"/>
    <w:multiLevelType w:val="hybridMultilevel"/>
    <w:tmpl w:val="C15C6B9C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789" w:hanging="360"/>
      </w:pPr>
      <w:rPr>
        <w:rFonts w:ascii="Wingdings" w:hAnsi="Wingdings" w:hint="default"/>
      </w:rPr>
    </w:lvl>
    <w:lvl w:ilvl="2" w:tplc="A98A7EC2">
      <w:numFmt w:val="bullet"/>
      <w:lvlText w:val="•"/>
      <w:lvlJc w:val="left"/>
      <w:pPr>
        <w:ind w:left="3019" w:hanging="870"/>
      </w:pPr>
      <w:rPr>
        <w:rFonts w:ascii="Times New Roman" w:eastAsiaTheme="minorHAnsi" w:hAnsi="Times New Roman" w:cs="Times New Roman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3C7C298D"/>
    <w:multiLevelType w:val="hybridMultilevel"/>
    <w:tmpl w:val="6E5A048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0194FF7"/>
    <w:multiLevelType w:val="hybridMultilevel"/>
    <w:tmpl w:val="0450B05C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23" w15:restartNumberingAfterBreak="0">
    <w:nsid w:val="44B521E8"/>
    <w:multiLevelType w:val="multilevel"/>
    <w:tmpl w:val="DE5CF5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94472E5"/>
    <w:multiLevelType w:val="multilevel"/>
    <w:tmpl w:val="221A9D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6B765C"/>
    <w:multiLevelType w:val="multilevel"/>
    <w:tmpl w:val="E806AA56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1200954"/>
    <w:multiLevelType w:val="hybridMultilevel"/>
    <w:tmpl w:val="006A5C60"/>
    <w:lvl w:ilvl="0" w:tplc="0419000F">
      <w:start w:val="1"/>
      <w:numFmt w:val="decimal"/>
      <w:lvlText w:val="%1."/>
      <w:lvlJc w:val="left"/>
      <w:pPr>
        <w:ind w:left="1655" w:hanging="360"/>
      </w:pPr>
    </w:lvl>
    <w:lvl w:ilvl="1" w:tplc="04190019" w:tentative="1">
      <w:start w:val="1"/>
      <w:numFmt w:val="lowerLetter"/>
      <w:lvlText w:val="%2."/>
      <w:lvlJc w:val="left"/>
      <w:pPr>
        <w:ind w:left="2375" w:hanging="360"/>
      </w:pPr>
    </w:lvl>
    <w:lvl w:ilvl="2" w:tplc="0419001B" w:tentative="1">
      <w:start w:val="1"/>
      <w:numFmt w:val="lowerRoman"/>
      <w:lvlText w:val="%3."/>
      <w:lvlJc w:val="right"/>
      <w:pPr>
        <w:ind w:left="3095" w:hanging="180"/>
      </w:pPr>
    </w:lvl>
    <w:lvl w:ilvl="3" w:tplc="0419000F" w:tentative="1">
      <w:start w:val="1"/>
      <w:numFmt w:val="decimal"/>
      <w:lvlText w:val="%4."/>
      <w:lvlJc w:val="left"/>
      <w:pPr>
        <w:ind w:left="3815" w:hanging="360"/>
      </w:pPr>
    </w:lvl>
    <w:lvl w:ilvl="4" w:tplc="04190019" w:tentative="1">
      <w:start w:val="1"/>
      <w:numFmt w:val="lowerLetter"/>
      <w:lvlText w:val="%5."/>
      <w:lvlJc w:val="left"/>
      <w:pPr>
        <w:ind w:left="4535" w:hanging="360"/>
      </w:pPr>
    </w:lvl>
    <w:lvl w:ilvl="5" w:tplc="0419001B" w:tentative="1">
      <w:start w:val="1"/>
      <w:numFmt w:val="lowerRoman"/>
      <w:lvlText w:val="%6."/>
      <w:lvlJc w:val="right"/>
      <w:pPr>
        <w:ind w:left="5255" w:hanging="180"/>
      </w:pPr>
    </w:lvl>
    <w:lvl w:ilvl="6" w:tplc="0419000F" w:tentative="1">
      <w:start w:val="1"/>
      <w:numFmt w:val="decimal"/>
      <w:lvlText w:val="%7."/>
      <w:lvlJc w:val="left"/>
      <w:pPr>
        <w:ind w:left="5975" w:hanging="360"/>
      </w:pPr>
    </w:lvl>
    <w:lvl w:ilvl="7" w:tplc="04190019" w:tentative="1">
      <w:start w:val="1"/>
      <w:numFmt w:val="lowerLetter"/>
      <w:lvlText w:val="%8."/>
      <w:lvlJc w:val="left"/>
      <w:pPr>
        <w:ind w:left="6695" w:hanging="360"/>
      </w:pPr>
    </w:lvl>
    <w:lvl w:ilvl="8" w:tplc="0419001B" w:tentative="1">
      <w:start w:val="1"/>
      <w:numFmt w:val="lowerRoman"/>
      <w:lvlText w:val="%9."/>
      <w:lvlJc w:val="right"/>
      <w:pPr>
        <w:ind w:left="7415" w:hanging="180"/>
      </w:pPr>
    </w:lvl>
  </w:abstractNum>
  <w:abstractNum w:abstractNumId="27" w15:restartNumberingAfterBreak="0">
    <w:nsid w:val="53437623"/>
    <w:multiLevelType w:val="multilevel"/>
    <w:tmpl w:val="D7A695C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62A63D7"/>
    <w:multiLevelType w:val="multilevel"/>
    <w:tmpl w:val="162CD40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9722683"/>
    <w:multiLevelType w:val="hybridMultilevel"/>
    <w:tmpl w:val="4878A98C"/>
    <w:lvl w:ilvl="0" w:tplc="A98A7EC2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EDC6F5E"/>
    <w:multiLevelType w:val="hybridMultilevel"/>
    <w:tmpl w:val="8B9A234E"/>
    <w:lvl w:ilvl="0" w:tplc="A98A7EC2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C67750"/>
    <w:multiLevelType w:val="multilevel"/>
    <w:tmpl w:val="19B4571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A2B35B0"/>
    <w:multiLevelType w:val="hybridMultilevel"/>
    <w:tmpl w:val="67324236"/>
    <w:lvl w:ilvl="0" w:tplc="A98A7EC2">
      <w:numFmt w:val="bullet"/>
      <w:lvlText w:val="•"/>
      <w:lvlJc w:val="left"/>
      <w:pPr>
        <w:ind w:left="43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33" w15:restartNumberingAfterBreak="0">
    <w:nsid w:val="6EDF2740"/>
    <w:multiLevelType w:val="multilevel"/>
    <w:tmpl w:val="EA74F4F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74A816BD"/>
    <w:multiLevelType w:val="multilevel"/>
    <w:tmpl w:val="ECE6DD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C8E3998"/>
    <w:multiLevelType w:val="multilevel"/>
    <w:tmpl w:val="68423D6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F6C21E2"/>
    <w:multiLevelType w:val="multilevel"/>
    <w:tmpl w:val="3532212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104617712">
    <w:abstractNumId w:val="4"/>
  </w:num>
  <w:num w:numId="2" w16cid:durableId="1942253874">
    <w:abstractNumId w:val="0"/>
  </w:num>
  <w:num w:numId="3" w16cid:durableId="569269957">
    <w:abstractNumId w:val="24"/>
  </w:num>
  <w:num w:numId="4" w16cid:durableId="658846107">
    <w:abstractNumId w:val="3"/>
  </w:num>
  <w:num w:numId="5" w16cid:durableId="889000613">
    <w:abstractNumId w:val="16"/>
  </w:num>
  <w:num w:numId="6" w16cid:durableId="973607994">
    <w:abstractNumId w:val="33"/>
  </w:num>
  <w:num w:numId="7" w16cid:durableId="1554004976">
    <w:abstractNumId w:val="25"/>
  </w:num>
  <w:num w:numId="8" w16cid:durableId="1746756750">
    <w:abstractNumId w:val="13"/>
  </w:num>
  <w:num w:numId="9" w16cid:durableId="306085178">
    <w:abstractNumId w:val="10"/>
  </w:num>
  <w:num w:numId="10" w16cid:durableId="1891191717">
    <w:abstractNumId w:val="7"/>
  </w:num>
  <w:num w:numId="11" w16cid:durableId="830294450">
    <w:abstractNumId w:val="28"/>
  </w:num>
  <w:num w:numId="12" w16cid:durableId="189731620">
    <w:abstractNumId w:val="5"/>
  </w:num>
  <w:num w:numId="13" w16cid:durableId="1806963986">
    <w:abstractNumId w:val="27"/>
  </w:num>
  <w:num w:numId="14" w16cid:durableId="1514685404">
    <w:abstractNumId w:val="12"/>
  </w:num>
  <w:num w:numId="15" w16cid:durableId="1186752438">
    <w:abstractNumId w:val="6"/>
  </w:num>
  <w:num w:numId="16" w16cid:durableId="422260088">
    <w:abstractNumId w:val="9"/>
  </w:num>
  <w:num w:numId="17" w16cid:durableId="323163425">
    <w:abstractNumId w:val="18"/>
  </w:num>
  <w:num w:numId="18" w16cid:durableId="860361296">
    <w:abstractNumId w:val="31"/>
  </w:num>
  <w:num w:numId="19" w16cid:durableId="968779750">
    <w:abstractNumId w:val="1"/>
  </w:num>
  <w:num w:numId="20" w16cid:durableId="1827429928">
    <w:abstractNumId w:val="34"/>
  </w:num>
  <w:num w:numId="21" w16cid:durableId="549145789">
    <w:abstractNumId w:val="35"/>
  </w:num>
  <w:num w:numId="22" w16cid:durableId="1965653688">
    <w:abstractNumId w:val="19"/>
  </w:num>
  <w:num w:numId="23" w16cid:durableId="834302130">
    <w:abstractNumId w:val="36"/>
  </w:num>
  <w:num w:numId="24" w16cid:durableId="896013726">
    <w:abstractNumId w:val="11"/>
  </w:num>
  <w:num w:numId="25" w16cid:durableId="435715284">
    <w:abstractNumId w:val="23"/>
  </w:num>
  <w:num w:numId="26" w16cid:durableId="1791321478">
    <w:abstractNumId w:val="8"/>
  </w:num>
  <w:num w:numId="27" w16cid:durableId="1953970767">
    <w:abstractNumId w:val="26"/>
  </w:num>
  <w:num w:numId="28" w16cid:durableId="1185169375">
    <w:abstractNumId w:val="20"/>
  </w:num>
  <w:num w:numId="29" w16cid:durableId="1042243882">
    <w:abstractNumId w:val="21"/>
  </w:num>
  <w:num w:numId="30" w16cid:durableId="587931812">
    <w:abstractNumId w:val="14"/>
  </w:num>
  <w:num w:numId="31" w16cid:durableId="66146608">
    <w:abstractNumId w:val="32"/>
  </w:num>
  <w:num w:numId="32" w16cid:durableId="994529813">
    <w:abstractNumId w:val="17"/>
  </w:num>
  <w:num w:numId="33" w16cid:durableId="318850711">
    <w:abstractNumId w:val="29"/>
  </w:num>
  <w:num w:numId="34" w16cid:durableId="339965498">
    <w:abstractNumId w:val="30"/>
  </w:num>
  <w:num w:numId="35" w16cid:durableId="477920033">
    <w:abstractNumId w:val="2"/>
  </w:num>
  <w:num w:numId="36" w16cid:durableId="1207258455">
    <w:abstractNumId w:val="22"/>
  </w:num>
  <w:num w:numId="37" w16cid:durableId="6189541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336A"/>
    <w:rsid w:val="00060746"/>
    <w:rsid w:val="000821C3"/>
    <w:rsid w:val="000A7A47"/>
    <w:rsid w:val="000B7127"/>
    <w:rsid w:val="00164E02"/>
    <w:rsid w:val="00267669"/>
    <w:rsid w:val="003869C0"/>
    <w:rsid w:val="0039399B"/>
    <w:rsid w:val="003B6AD2"/>
    <w:rsid w:val="003E707D"/>
    <w:rsid w:val="005717A3"/>
    <w:rsid w:val="00583C1B"/>
    <w:rsid w:val="00597E16"/>
    <w:rsid w:val="005A336A"/>
    <w:rsid w:val="005D0425"/>
    <w:rsid w:val="006E0518"/>
    <w:rsid w:val="008020E3"/>
    <w:rsid w:val="00872130"/>
    <w:rsid w:val="00963DC6"/>
    <w:rsid w:val="00A10585"/>
    <w:rsid w:val="00BC3C53"/>
    <w:rsid w:val="00CC3119"/>
    <w:rsid w:val="00D31AA8"/>
    <w:rsid w:val="00D72C2F"/>
    <w:rsid w:val="00DA566D"/>
    <w:rsid w:val="00E529F4"/>
    <w:rsid w:val="00E91EA7"/>
    <w:rsid w:val="00EC1A19"/>
    <w:rsid w:val="00F17283"/>
    <w:rsid w:val="00F176B4"/>
    <w:rsid w:val="00F46DC0"/>
    <w:rsid w:val="00F7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BFB29"/>
  <w15:docId w15:val="{0A803EFD-E8E6-44DA-A8C2-1CC45BD5D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F73D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1">
    <w:name w:val="Заголовок №1_"/>
    <w:basedOn w:val="a0"/>
    <w:link w:val="1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2"/>
      <w:szCs w:val="5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a6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31">
    <w:name w:val="Оглавление 3 Знак"/>
    <w:basedOn w:val="a0"/>
    <w:link w:val="32"/>
    <w:rsid w:val="006E051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customStyle="1" w:styleId="2MicrosoftSansSerif95pt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0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1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2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MicrosoftSansSerif95pt3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4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MicrosoftSansSerif95pt5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6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7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8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MicrosoftSansSerif95pt9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5pta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MicrosoftSansSerif9pt">
    <w:name w:val="Основной текст (2) + Microsoft Sans Serif;9 pt;Курсив"/>
    <w:basedOn w:val="2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MicrosoftSansSerif95ptb">
    <w:name w:val="Основной текст (2) + Microsoft Sans Serif;9;5 pt;Полужирный"/>
    <w:basedOn w:val="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7">
    <w:name w:val="Колонтитул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2">
    <w:name w:val="Основной текст (4) + Не полужирный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43">
    <w:name w:val="Основной текст (4) + Не полужирный;Курсив"/>
    <w:basedOn w:val="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a">
    <w:name w:val="Подпись к таблице_"/>
    <w:basedOn w:val="a0"/>
    <w:link w:val="a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c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d">
    <w:name w:val="Подпись к таблице"/>
    <w:basedOn w:val="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e">
    <w:name w:val="Подпись к таблице + Полужирный"/>
    <w:basedOn w:val="a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0pt">
    <w:name w:val="Колонтитул + Интервал 0 pt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00">
    <w:name w:val="Подпись к таблице (10)_"/>
    <w:basedOn w:val="a0"/>
    <w:link w:val="10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110">
    <w:name w:val="Подпись к таблице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1pt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320">
    <w:name w:val="Заголовок №3 (2)_"/>
    <w:basedOn w:val="a0"/>
    <w:link w:val="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51">
    <w:name w:val="Основной текст (5) + Не курсив"/>
    <w:basedOn w:val="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2">
    <w:name w:val="Основной текст (5) + Полужирный;Не курсив"/>
    <w:basedOn w:val="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TimesNewRoman13pt">
    <w:name w:val="Колонтитул + Times New Roman;13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6">
    <w:name w:val="Заголовок №6_"/>
    <w:basedOn w:val="a0"/>
    <w:link w:val="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61">
    <w:name w:val="Заголовок №6 + Не полужирный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">
    <w:name w:val="Заголовок №6"/>
    <w:basedOn w:val="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44">
    <w:name w:val="Основной текст (4)"/>
    <w:basedOn w:val="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620">
    <w:name w:val="Заголовок №6 (2)_"/>
    <w:basedOn w:val="a0"/>
    <w:link w:val="6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">
    <w:name w:val="Заголовок №3 (3)_"/>
    <w:basedOn w:val="a0"/>
    <w:link w:val="3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81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82">
    <w:name w:val="Основной текст (8)"/>
    <w:basedOn w:val="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2TimesNewRoman14pt">
    <w:name w:val="Заголовок №2 (2) + Times New Roman;14 pt"/>
    <w:basedOn w:val="2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0">
    <w:name w:val="Заголовок №2 (3)_"/>
    <w:basedOn w:val="a0"/>
    <w:link w:val="23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3TimesNewRoman14pt">
    <w:name w:val="Заголовок №2 (3) + Times New Roman;14 pt"/>
    <w:basedOn w:val="2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20">
    <w:name w:val="Основной текст (42)_"/>
    <w:basedOn w:val="a0"/>
    <w:link w:val="42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331">
    <w:name w:val="Заголовок №3 (3) + Не полужирный"/>
    <w:basedOn w:val="3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8">
    <w:name w:val="Основной текст (2) + 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">
    <w:name w:val="Подпись к картинке + Полужирный"/>
    <w:basedOn w:val="a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9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a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b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c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d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f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en-US" w:eastAsia="en-US" w:bidi="en-US"/>
    </w:rPr>
  </w:style>
  <w:style w:type="character" w:customStyle="1" w:styleId="62Exact">
    <w:name w:val="Заголовок №6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430">
    <w:name w:val="Основной текст (43)_"/>
    <w:basedOn w:val="a0"/>
    <w:link w:val="431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900" w:line="274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"/>
    <w:basedOn w:val="a"/>
    <w:link w:val="11"/>
    <w:pPr>
      <w:shd w:val="clear" w:color="auto" w:fill="FFFFFF"/>
      <w:spacing w:before="1380" w:after="420" w:line="0" w:lineRule="atLeast"/>
      <w:outlineLvl w:val="0"/>
    </w:pPr>
    <w:rPr>
      <w:rFonts w:ascii="Times New Roman" w:eastAsia="Times New Roman" w:hAnsi="Times New Roman" w:cs="Times New Roman"/>
      <w:b/>
      <w:bCs/>
      <w:sz w:val="52"/>
      <w:szCs w:val="5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420" w:line="317" w:lineRule="exact"/>
      <w:ind w:hanging="36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1"/>
      <w:szCs w:val="21"/>
    </w:rPr>
  </w:style>
  <w:style w:type="paragraph" w:styleId="32">
    <w:name w:val="toc 3"/>
    <w:basedOn w:val="a"/>
    <w:link w:val="31"/>
    <w:autoRedefine/>
    <w:uiPriority w:val="39"/>
    <w:rsid w:val="006E0518"/>
    <w:pPr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322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Подпись к таблице"/>
    <w:basedOn w:val="a"/>
    <w:link w:val="aa"/>
    <w:pPr>
      <w:shd w:val="clear" w:color="auto" w:fill="FFFFFF"/>
      <w:spacing w:line="326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Подпись к таблице (10)"/>
    <w:basedOn w:val="a"/>
    <w:link w:val="10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11">
    <w:name w:val="Подпись к таблице (11)"/>
    <w:basedOn w:val="a"/>
    <w:link w:val="11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1">
    <w:name w:val="Заголовок №3 (2)"/>
    <w:basedOn w:val="a"/>
    <w:link w:val="320"/>
    <w:pPr>
      <w:shd w:val="clear" w:color="auto" w:fill="FFFFFF"/>
      <w:spacing w:before="240" w:line="322" w:lineRule="exact"/>
      <w:ind w:hanging="280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Заголовок №6"/>
    <w:basedOn w:val="a"/>
    <w:link w:val="6"/>
    <w:pPr>
      <w:shd w:val="clear" w:color="auto" w:fill="FFFFFF"/>
      <w:spacing w:before="300" w:line="322" w:lineRule="exact"/>
      <w:ind w:hanging="300"/>
      <w:jc w:val="both"/>
      <w:outlineLvl w:val="5"/>
    </w:pPr>
    <w:rPr>
      <w:rFonts w:ascii="Times New Roman" w:eastAsia="Times New Roman" w:hAnsi="Times New Roman" w:cs="Times New Roman"/>
      <w:b/>
      <w:bCs/>
      <w:sz w:val="28"/>
      <w:szCs w:val="28"/>
      <w:lang w:val="en-US" w:eastAsia="en-US" w:bidi="en-US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line="322" w:lineRule="exact"/>
      <w:ind w:hanging="280"/>
      <w:outlineLvl w:val="5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330">
    <w:name w:val="Заголовок №3 (3)"/>
    <w:basedOn w:val="a"/>
    <w:link w:val="33"/>
    <w:pPr>
      <w:shd w:val="clear" w:color="auto" w:fill="FFFFFF"/>
      <w:spacing w:line="322" w:lineRule="exact"/>
      <w:ind w:hanging="26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after="240" w:line="331" w:lineRule="exact"/>
    </w:pPr>
    <w:rPr>
      <w:rFonts w:ascii="Microsoft Sans Serif" w:eastAsia="Microsoft Sans Serif" w:hAnsi="Microsoft Sans Serif" w:cs="Microsoft Sans Serif"/>
      <w:b/>
      <w:bCs/>
      <w:sz w:val="19"/>
      <w:szCs w:val="19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540" w:after="6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240" w:line="0" w:lineRule="atLeast"/>
      <w:jc w:val="right"/>
      <w:outlineLvl w:val="1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421">
    <w:name w:val="Основной текст (42)"/>
    <w:basedOn w:val="a"/>
    <w:link w:val="420"/>
    <w:pPr>
      <w:shd w:val="clear" w:color="auto" w:fill="FFFFFF"/>
      <w:spacing w:line="322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  <w:lang w:val="en-US" w:eastAsia="en-US" w:bidi="en-US"/>
    </w:rPr>
  </w:style>
  <w:style w:type="paragraph" w:customStyle="1" w:styleId="431">
    <w:name w:val="Основной текст (43)"/>
    <w:basedOn w:val="a"/>
    <w:link w:val="430"/>
    <w:pPr>
      <w:shd w:val="clear" w:color="auto" w:fill="FFFFFF"/>
      <w:spacing w:line="322" w:lineRule="exact"/>
      <w:ind w:firstLine="70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f0">
    <w:name w:val="header"/>
    <w:basedOn w:val="a"/>
    <w:link w:val="af1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5717A3"/>
    <w:rPr>
      <w:color w:val="000000"/>
    </w:rPr>
  </w:style>
  <w:style w:type="paragraph" w:styleId="af2">
    <w:name w:val="footer"/>
    <w:basedOn w:val="a"/>
    <w:link w:val="af3"/>
    <w:uiPriority w:val="99"/>
    <w:unhideWhenUsed/>
    <w:rsid w:val="005717A3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5717A3"/>
    <w:rPr>
      <w:color w:val="000000"/>
    </w:rPr>
  </w:style>
  <w:style w:type="paragraph" w:styleId="af4">
    <w:name w:val="Balloon Text"/>
    <w:basedOn w:val="a"/>
    <w:link w:val="af5"/>
    <w:uiPriority w:val="99"/>
    <w:semiHidden/>
    <w:unhideWhenUsed/>
    <w:rsid w:val="000607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60746"/>
    <w:rPr>
      <w:rFonts w:ascii="Tahoma" w:hAnsi="Tahoma" w:cs="Tahoma"/>
      <w:color w:val="000000"/>
      <w:sz w:val="16"/>
      <w:szCs w:val="16"/>
    </w:rPr>
  </w:style>
  <w:style w:type="paragraph" w:styleId="2f0">
    <w:name w:val="toc 2"/>
    <w:basedOn w:val="a"/>
    <w:next w:val="a"/>
    <w:autoRedefine/>
    <w:uiPriority w:val="39"/>
    <w:unhideWhenUsed/>
    <w:rsid w:val="00F73DE9"/>
    <w:pPr>
      <w:spacing w:after="100"/>
      <w:ind w:left="240"/>
    </w:pPr>
  </w:style>
  <w:style w:type="character" w:customStyle="1" w:styleId="10">
    <w:name w:val="Заголовок 1 Знак"/>
    <w:basedOn w:val="a0"/>
    <w:link w:val="1"/>
    <w:uiPriority w:val="9"/>
    <w:rsid w:val="00F73D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6">
    <w:name w:val="TOC Heading"/>
    <w:basedOn w:val="1"/>
    <w:next w:val="a"/>
    <w:uiPriority w:val="39"/>
    <w:unhideWhenUsed/>
    <w:qFormat/>
    <w:rsid w:val="00F73DE9"/>
    <w:pPr>
      <w:widowControl/>
      <w:spacing w:line="276" w:lineRule="auto"/>
      <w:outlineLvl w:val="9"/>
    </w:pPr>
    <w:rPr>
      <w:lang w:bidi="ar-SA"/>
    </w:rPr>
  </w:style>
  <w:style w:type="paragraph" w:styleId="13">
    <w:name w:val="toc 1"/>
    <w:basedOn w:val="a"/>
    <w:next w:val="a"/>
    <w:autoRedefine/>
    <w:uiPriority w:val="39"/>
    <w:unhideWhenUsed/>
    <w:rsid w:val="00F73DE9"/>
    <w:pPr>
      <w:spacing w:after="100"/>
    </w:pPr>
  </w:style>
  <w:style w:type="table" w:styleId="af7">
    <w:name w:val="Table Grid"/>
    <w:basedOn w:val="a1"/>
    <w:uiPriority w:val="59"/>
    <w:rsid w:val="0039399B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34"/>
    <w:qFormat/>
    <w:rsid w:val="000B7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5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9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footer" Target="footer5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oleObject" Target="embeddings/oleObject1.bin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E839F-B33A-452A-A2F0-47A6F6EAD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50</Pages>
  <Words>7336</Words>
  <Characters>41817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&lt;4D6963726F736F667420576F7264202D20CCD35FCBE0E1EEF0E0F2EEF0EDFBE55FF0E0E1EEF2FB5FC1C4&gt;</vt:lpstr>
    </vt:vector>
  </TitlesOfParts>
  <Company>Hewlett-Packard</Company>
  <LinksUpToDate>false</LinksUpToDate>
  <CharactersWithSpaces>49055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&lt;4D6963726F736F667420576F7264202D20CCD35FCBE0E1EEF0E0F2EEF0EDFBE55FF0E0E1EEF2FB5FC1C4&gt;</dc:title>
  <dc:creator>user</dc:creator>
  <cp:lastModifiedBy>Nout-PK104-1</cp:lastModifiedBy>
  <cp:revision>16</cp:revision>
  <dcterms:created xsi:type="dcterms:W3CDTF">2019-03-04T08:20:00Z</dcterms:created>
  <dcterms:modified xsi:type="dcterms:W3CDTF">2025-08-21T11:53:00Z</dcterms:modified>
</cp:coreProperties>
</file>